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0E3F6" w14:textId="1123B24E" w:rsidR="00243353" w:rsidRPr="00F13BE6" w:rsidRDefault="00243353" w:rsidP="00F13BE6">
      <w:pPr>
        <w:pStyle w:val="Nagwek1"/>
        <w:spacing w:before="0"/>
        <w:jc w:val="right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Załącznik nr </w:t>
      </w:r>
      <w:r w:rsidR="004F65F9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>2</w:t>
      </w: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 do SIWZ </w:t>
      </w:r>
    </w:p>
    <w:p w14:paraId="05162F8F" w14:textId="77777777" w:rsidR="00243353" w:rsidRPr="00F12E64" w:rsidRDefault="002A4779" w:rsidP="00BF2DDD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12E64">
        <w:rPr>
          <w:rFonts w:asciiTheme="minorHAnsi" w:hAnsiTheme="minorHAnsi" w:cstheme="minorHAnsi"/>
          <w:b/>
          <w:i/>
          <w:sz w:val="22"/>
          <w:szCs w:val="22"/>
        </w:rPr>
        <w:t>Wzór Formularza O</w:t>
      </w:r>
      <w:r w:rsidR="00243353" w:rsidRPr="00F12E64">
        <w:rPr>
          <w:rFonts w:asciiTheme="minorHAnsi" w:hAnsiTheme="minorHAnsi" w:cstheme="minorHAnsi"/>
          <w:b/>
          <w:i/>
          <w:sz w:val="22"/>
          <w:szCs w:val="22"/>
        </w:rPr>
        <w:t xml:space="preserve">fertowego </w:t>
      </w:r>
    </w:p>
    <w:p w14:paraId="3F2B3699" w14:textId="77777777" w:rsidR="00243353" w:rsidRPr="00BF0F09" w:rsidRDefault="00243353" w:rsidP="00243353">
      <w:pPr>
        <w:autoSpaceDE w:val="0"/>
        <w:spacing w:line="276" w:lineRule="auto"/>
        <w:ind w:right="3255"/>
        <w:jc w:val="both"/>
        <w:rPr>
          <w:rFonts w:asciiTheme="minorHAnsi" w:hAnsiTheme="minorHAnsi" w:cstheme="minorHAnsi"/>
          <w:sz w:val="20"/>
          <w:szCs w:val="20"/>
        </w:rPr>
      </w:pPr>
      <w:r w:rsidRPr="00BF0F09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10C22E4A" w14:textId="07FC4C6B" w:rsidR="00243353" w:rsidRPr="00BF0F09" w:rsidRDefault="00243353" w:rsidP="004F65F9">
      <w:pPr>
        <w:autoSpaceDE w:val="0"/>
        <w:spacing w:line="276" w:lineRule="auto"/>
        <w:ind w:right="3255"/>
        <w:jc w:val="both"/>
        <w:rPr>
          <w:rFonts w:asciiTheme="minorHAnsi" w:hAnsiTheme="minorHAnsi" w:cstheme="minorHAnsi"/>
          <w:sz w:val="20"/>
          <w:szCs w:val="20"/>
        </w:rPr>
      </w:pPr>
      <w:r w:rsidRPr="00BF0F09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BF0F09">
        <w:rPr>
          <w:rFonts w:asciiTheme="minorHAnsi" w:hAnsiTheme="minorHAnsi" w:cstheme="minorHAnsi"/>
          <w:iCs/>
          <w:sz w:val="20"/>
          <w:szCs w:val="20"/>
        </w:rPr>
        <w:t>(pieczęć Wykonawcy)</w:t>
      </w:r>
    </w:p>
    <w:p w14:paraId="04767FC3" w14:textId="77777777" w:rsidR="00243353" w:rsidRPr="00642B10" w:rsidRDefault="00F3222D" w:rsidP="004F65F9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2B10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7213F1FB" w14:textId="77777777" w:rsidR="00A746A4" w:rsidRPr="00642B10" w:rsidRDefault="00A746A4" w:rsidP="004F65F9">
      <w:pPr>
        <w:spacing w:after="240"/>
        <w:jc w:val="right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.................................., dnia ...............................</w:t>
      </w:r>
    </w:p>
    <w:p w14:paraId="173162DC" w14:textId="77777777" w:rsidR="00A746A4" w:rsidRPr="00642B10" w:rsidRDefault="00A746A4" w:rsidP="00C30A99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42B10">
        <w:rPr>
          <w:rFonts w:asciiTheme="minorHAnsi" w:hAnsiTheme="minorHAnsi" w:cstheme="minorHAnsi"/>
          <w:b/>
          <w:sz w:val="24"/>
          <w:szCs w:val="24"/>
        </w:rPr>
        <w:t>INFORMACJE O WYKONAWCY</w:t>
      </w:r>
    </w:p>
    <w:p w14:paraId="5CAA42ED" w14:textId="77777777" w:rsidR="00A746A4" w:rsidRPr="00642B10" w:rsidRDefault="00A746A4" w:rsidP="00C30A9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42B10">
        <w:rPr>
          <w:rFonts w:asciiTheme="minorHAnsi" w:hAnsiTheme="minorHAnsi" w:cstheme="minorHAnsi"/>
          <w:sz w:val="24"/>
          <w:szCs w:val="24"/>
        </w:rPr>
        <w:t>Niniejsza oferta zostaje złożona przez:</w:t>
      </w:r>
    </w:p>
    <w:p w14:paraId="0AD66700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5E3A29DD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>nazwa Wykonawcy</w:t>
      </w:r>
    </w:p>
    <w:p w14:paraId="7864EC55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52CB6C0B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60FCC2E0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NIP ..................................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REGON .......................................</w:t>
      </w:r>
    </w:p>
    <w:p w14:paraId="6375E79E" w14:textId="77777777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n-US"/>
        </w:rPr>
      </w:pPr>
      <w:r w:rsidRPr="00642B10">
        <w:rPr>
          <w:rFonts w:asciiTheme="minorHAnsi" w:hAnsiTheme="minorHAnsi" w:cstheme="minorHAnsi"/>
          <w:lang w:val="en-US"/>
        </w:rPr>
        <w:t>tel. .................................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fax ..............................................</w:t>
      </w:r>
    </w:p>
    <w:p w14:paraId="630BD718" w14:textId="6FAC92DD" w:rsidR="00A746A4" w:rsidRPr="00642B10" w:rsidRDefault="00C63BF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  <w:lang w:val="en-US"/>
        </w:rPr>
        <w:t>e-mail .................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>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www 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 xml:space="preserve">................................. </w:t>
      </w:r>
      <w:r w:rsidR="00A746A4" w:rsidRPr="00642B10">
        <w:rPr>
          <w:rFonts w:asciiTheme="minorHAnsi" w:hAnsiTheme="minorHAnsi" w:cstheme="minorHAnsi"/>
        </w:rPr>
        <w:t>(jeżeli posiada)</w:t>
      </w:r>
    </w:p>
    <w:p w14:paraId="58479353" w14:textId="1516862E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b/>
        </w:rPr>
      </w:pPr>
      <w:r w:rsidRPr="00642B10">
        <w:rPr>
          <w:rFonts w:asciiTheme="minorHAnsi" w:hAnsiTheme="minorHAnsi" w:cstheme="minorHAnsi"/>
        </w:rPr>
        <w:t>wojewódz</w:t>
      </w:r>
      <w:r w:rsidR="007176B3">
        <w:rPr>
          <w:rFonts w:asciiTheme="minorHAnsi" w:hAnsiTheme="minorHAnsi" w:cstheme="minorHAnsi"/>
        </w:rPr>
        <w:t>two 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powiat ........................................</w:t>
      </w:r>
    </w:p>
    <w:p w14:paraId="19FB7121" w14:textId="68891511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telefonu: </w:t>
      </w:r>
      <w:r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14:paraId="680383B5" w14:textId="54F53D40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faksu: </w:t>
      </w:r>
      <w:r w:rsidRPr="00642B10">
        <w:rPr>
          <w:rFonts w:asciiTheme="minorHAnsi" w:hAnsiTheme="minorHAnsi" w:cstheme="minorHAnsi"/>
          <w:lang w:val="es-ES"/>
        </w:rPr>
        <w:tab/>
      </w:r>
      <w:r w:rsidR="00E84C68"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14:paraId="457DD9B1" w14:textId="0F7E9468" w:rsidR="00236187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adres poczty elektronicznej: </w:t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…………………………………..………………</w:t>
      </w:r>
    </w:p>
    <w:p w14:paraId="733439B4" w14:textId="77777777" w:rsidR="009A5313" w:rsidRPr="00642B10" w:rsidRDefault="009A5313" w:rsidP="004604DA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/>
          <w:bCs/>
        </w:rPr>
        <w:t>PRZEDMIOT OFERTY</w:t>
      </w:r>
    </w:p>
    <w:p w14:paraId="50F070CB" w14:textId="755545C5" w:rsidR="00BF2DDD" w:rsidRPr="00642B10" w:rsidRDefault="009A5313" w:rsidP="00DD7D95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Cs/>
        </w:rPr>
        <w:t xml:space="preserve">Nawiązując do ogłoszenia o zamówieniu </w:t>
      </w:r>
      <w:r w:rsidRPr="00642B10">
        <w:rPr>
          <w:rFonts w:asciiTheme="minorHAnsi" w:hAnsiTheme="minorHAnsi" w:cstheme="minorHAnsi"/>
        </w:rPr>
        <w:t>pn</w:t>
      </w:r>
      <w:r w:rsidRPr="004F65F9">
        <w:rPr>
          <w:rFonts w:asciiTheme="minorHAnsi" w:hAnsiTheme="minorHAnsi" w:cstheme="minorHAnsi"/>
        </w:rPr>
        <w:t>.</w:t>
      </w:r>
      <w:r w:rsidR="005E46CB" w:rsidRPr="004F65F9">
        <w:rPr>
          <w:rFonts w:asciiTheme="minorHAnsi" w:hAnsiTheme="minorHAnsi" w:cstheme="minorHAnsi"/>
        </w:rPr>
        <w:t>:</w:t>
      </w:r>
      <w:r w:rsidRPr="004F65F9">
        <w:rPr>
          <w:rFonts w:asciiTheme="minorHAnsi" w:hAnsiTheme="minorHAnsi" w:cstheme="minorHAnsi"/>
          <w:b/>
        </w:rPr>
        <w:t xml:space="preserve"> </w:t>
      </w:r>
      <w:r w:rsidR="0062615E">
        <w:rPr>
          <w:rFonts w:asciiTheme="minorHAnsi" w:hAnsiTheme="minorHAnsi" w:cstheme="minorHAnsi"/>
          <w:b/>
        </w:rPr>
        <w:t>U</w:t>
      </w:r>
      <w:r w:rsidR="0062615E" w:rsidRPr="0062615E">
        <w:rPr>
          <w:rFonts w:asciiTheme="minorHAnsi" w:hAnsiTheme="minorHAnsi"/>
          <w:b/>
        </w:rPr>
        <w:t xml:space="preserve">tworzenie regionalnego agregatora metadanych w ramach projektu pn.: „Śląskie </w:t>
      </w:r>
      <w:proofErr w:type="spellStart"/>
      <w:r w:rsidR="0062615E" w:rsidRPr="0062615E">
        <w:rPr>
          <w:rFonts w:asciiTheme="minorHAnsi" w:hAnsiTheme="minorHAnsi"/>
          <w:b/>
        </w:rPr>
        <w:t>Digitarium</w:t>
      </w:r>
      <w:proofErr w:type="spellEnd"/>
      <w:r w:rsidR="0062615E" w:rsidRPr="0062615E">
        <w:rPr>
          <w:rFonts w:asciiTheme="minorHAnsi" w:hAnsiTheme="minorHAnsi"/>
          <w:b/>
        </w:rPr>
        <w:t>. Digitalizacja i udostępnianie zasobów instytucji kultury województwa śląskiego”.</w:t>
      </w:r>
      <w:r w:rsidRPr="004F65F9">
        <w:rPr>
          <w:rFonts w:asciiTheme="minorHAnsi" w:hAnsiTheme="minorHAnsi" w:cstheme="minorHAnsi"/>
          <w:b/>
        </w:rPr>
        <w:t>,</w:t>
      </w:r>
      <w:r w:rsidR="004F65F9">
        <w:rPr>
          <w:rFonts w:asciiTheme="minorHAnsi" w:hAnsiTheme="minorHAnsi" w:cstheme="minorHAnsi"/>
          <w:b/>
        </w:rPr>
        <w:t xml:space="preserve"> z</w:t>
      </w:r>
      <w:r w:rsidR="00BF2DDD" w:rsidRPr="00642B10">
        <w:rPr>
          <w:rFonts w:asciiTheme="minorHAnsi" w:hAnsiTheme="minorHAnsi" w:cstheme="minorHAnsi"/>
          <w:b/>
          <w:bCs/>
        </w:rPr>
        <w:t>nak</w:t>
      </w:r>
      <w:r w:rsidRPr="00642B10">
        <w:rPr>
          <w:rFonts w:asciiTheme="minorHAnsi" w:hAnsiTheme="minorHAnsi" w:cstheme="minorHAnsi"/>
          <w:b/>
          <w:bCs/>
        </w:rPr>
        <w:t xml:space="preserve"> postępowania </w:t>
      </w:r>
      <w:r w:rsidR="00242405">
        <w:rPr>
          <w:rFonts w:asciiTheme="minorHAnsi" w:hAnsiTheme="minorHAnsi" w:cstheme="minorHAnsi"/>
          <w:b/>
          <w:bCs/>
        </w:rPr>
        <w:t>DDB.201.</w:t>
      </w:r>
      <w:r w:rsidR="0062615E">
        <w:rPr>
          <w:rFonts w:asciiTheme="minorHAnsi" w:hAnsiTheme="minorHAnsi" w:cstheme="minorHAnsi"/>
          <w:b/>
          <w:bCs/>
        </w:rPr>
        <w:t>20</w:t>
      </w:r>
      <w:r w:rsidR="00242405">
        <w:rPr>
          <w:rFonts w:asciiTheme="minorHAnsi" w:hAnsiTheme="minorHAnsi" w:cstheme="minorHAnsi"/>
          <w:b/>
          <w:bCs/>
        </w:rPr>
        <w:t>.2020</w:t>
      </w:r>
    </w:p>
    <w:p w14:paraId="3FC722FC" w14:textId="77777777" w:rsidR="00242405" w:rsidRDefault="00242405" w:rsidP="00DD7D9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041E7DDA" w14:textId="24EB84B7" w:rsidR="009A5313" w:rsidRPr="00642B10" w:rsidRDefault="009A5313" w:rsidP="00DD7D95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  <w:bCs/>
        </w:rPr>
        <w:t xml:space="preserve">my niżej podpisani składamy ofertę w postępowaniu o </w:t>
      </w:r>
      <w:r w:rsidR="00236187">
        <w:rPr>
          <w:rFonts w:asciiTheme="minorHAnsi" w:hAnsiTheme="minorHAnsi" w:cstheme="minorHAnsi"/>
          <w:bCs/>
        </w:rPr>
        <w:t xml:space="preserve">udzielenie </w:t>
      </w:r>
      <w:r w:rsidRPr="00642B10">
        <w:rPr>
          <w:rFonts w:asciiTheme="minorHAnsi" w:hAnsiTheme="minorHAnsi" w:cstheme="minorHAnsi"/>
          <w:bCs/>
        </w:rPr>
        <w:t>zamówieni</w:t>
      </w:r>
      <w:r w:rsidR="00236187">
        <w:rPr>
          <w:rFonts w:asciiTheme="minorHAnsi" w:hAnsiTheme="minorHAnsi" w:cstheme="minorHAnsi"/>
          <w:bCs/>
        </w:rPr>
        <w:t>a</w:t>
      </w:r>
      <w:r w:rsidRPr="00642B10">
        <w:rPr>
          <w:rFonts w:asciiTheme="minorHAnsi" w:hAnsiTheme="minorHAnsi" w:cstheme="minorHAnsi"/>
          <w:bCs/>
        </w:rPr>
        <w:t xml:space="preserve"> publiczne</w:t>
      </w:r>
      <w:r w:rsidR="00236187">
        <w:rPr>
          <w:rFonts w:asciiTheme="minorHAnsi" w:hAnsiTheme="minorHAnsi" w:cstheme="minorHAnsi"/>
          <w:bCs/>
        </w:rPr>
        <w:t>go</w:t>
      </w:r>
      <w:r w:rsidRPr="00642B10">
        <w:rPr>
          <w:rFonts w:asciiTheme="minorHAnsi" w:hAnsiTheme="minorHAnsi" w:cstheme="minorHAnsi"/>
          <w:bCs/>
        </w:rPr>
        <w:t xml:space="preserve"> i:</w:t>
      </w:r>
    </w:p>
    <w:p w14:paraId="36EBCD60" w14:textId="35B6F006" w:rsidR="009A5313" w:rsidRDefault="009A5313" w:rsidP="00C30A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42B10">
        <w:rPr>
          <w:rFonts w:asciiTheme="minorHAnsi" w:hAnsiTheme="minorHAnsi" w:cstheme="minorHAnsi"/>
          <w:bCs/>
        </w:rPr>
        <w:t>Oferujemy wykonanie przedmiotu zamówienia w zakresie objętym w Specyfikacji Istotnych Warunków Zamówienia (SIWZ):</w:t>
      </w:r>
    </w:p>
    <w:p w14:paraId="4622DD5D" w14:textId="429301B1" w:rsidR="00E7782D" w:rsidRDefault="00E7782D" w:rsidP="00E778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1CB4B307" w14:textId="5B44D135" w:rsidR="00E7782D" w:rsidRDefault="00E7782D" w:rsidP="00E778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7A1ACAE6" w14:textId="70E6C1ED" w:rsidR="00E7782D" w:rsidRDefault="00E7782D" w:rsidP="00E778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5FAAA259" w14:textId="302316E9" w:rsidR="00E7782D" w:rsidRDefault="00E7782D" w:rsidP="00E778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tbl>
      <w:tblPr>
        <w:tblW w:w="9762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119"/>
        <w:gridCol w:w="4262"/>
      </w:tblGrid>
      <w:tr w:rsidR="00E7782D" w:rsidRPr="001B08CF" w14:paraId="4FA5E3E0" w14:textId="67850F82" w:rsidTr="00E7782D">
        <w:trPr>
          <w:cantSplit/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53151DD5" w14:textId="77777777" w:rsidR="00E7782D" w:rsidRPr="001B08CF" w:rsidRDefault="00E7782D" w:rsidP="00C6208B">
            <w:pPr>
              <w:jc w:val="center"/>
              <w:rPr>
                <w:color w:val="FFFFFF"/>
              </w:rPr>
            </w:pPr>
            <w:r w:rsidRPr="001B08CF">
              <w:rPr>
                <w:rStyle w:val="Brak"/>
                <w:rFonts w:ascii="Times New Roman" w:hAnsi="Times New Roman"/>
                <w:b/>
                <w:bCs/>
                <w:color w:val="FFFFFF"/>
              </w:rPr>
              <w:t>Numer i zakres czasowy etapu ramowego</w:t>
            </w:r>
            <w:r w:rsidRPr="001B08CF">
              <w:rPr>
                <w:rStyle w:val="Znakiprzypiswdolnych"/>
                <w:rFonts w:ascii="Times New Roman" w:hAnsi="Times New Roman"/>
                <w:b/>
                <w:bCs/>
                <w:color w:val="FFFFFF"/>
              </w:rPr>
              <w:footnoteReference w:id="1"/>
            </w:r>
            <w:r w:rsidRPr="001B08CF">
              <w:rPr>
                <w:rStyle w:val="Brak"/>
                <w:rFonts w:ascii="Times New Roman" w:hAnsi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</w:tcPr>
          <w:p w14:paraId="6C2660CC" w14:textId="77777777" w:rsidR="00E7782D" w:rsidRPr="001B08CF" w:rsidRDefault="00E7782D" w:rsidP="00C6208B">
            <w:pPr>
              <w:jc w:val="center"/>
              <w:rPr>
                <w:color w:val="FFFFFF"/>
              </w:rPr>
            </w:pPr>
            <w:r w:rsidRPr="001B08CF">
              <w:rPr>
                <w:rStyle w:val="Brak"/>
                <w:rFonts w:ascii="Times New Roman" w:hAnsi="Times New Roman"/>
                <w:b/>
                <w:bCs/>
                <w:color w:val="FFFFFF"/>
              </w:rPr>
              <w:t xml:space="preserve">Oczekiwane wyniki </w:t>
            </w:r>
            <w:r w:rsidRPr="001B08CF">
              <w:rPr>
                <w:rStyle w:val="Brak"/>
                <w:rFonts w:ascii="Times New Roman" w:hAnsi="Times New Roman"/>
                <w:b/>
                <w:bCs/>
                <w:color w:val="FFFFFF"/>
              </w:rPr>
              <w:br/>
              <w:t>na koniec etapu</w:t>
            </w:r>
          </w:p>
        </w:tc>
        <w:tc>
          <w:tcPr>
            <w:tcW w:w="4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6B0DCC8" w14:textId="77777777" w:rsidR="00E7782D" w:rsidRPr="001B08CF" w:rsidRDefault="00E7782D" w:rsidP="00C6208B">
            <w:pPr>
              <w:jc w:val="center"/>
              <w:rPr>
                <w:rStyle w:val="Brak"/>
                <w:rFonts w:ascii="Times New Roman" w:hAnsi="Times New Roman"/>
                <w:b/>
                <w:bCs/>
                <w:color w:val="FFFFFF"/>
              </w:rPr>
            </w:pPr>
          </w:p>
        </w:tc>
      </w:tr>
      <w:tr w:rsidR="00E7782D" w14:paraId="6733EABD" w14:textId="7A12D20C" w:rsidTr="00E7782D">
        <w:trPr>
          <w:cantSplit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3F4B9" w14:textId="77777777" w:rsidR="00E7782D" w:rsidRDefault="00E7782D" w:rsidP="00C6208B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Etap 1 </w:t>
            </w:r>
            <w:r>
              <w:rPr>
                <w:rStyle w:val="Brak"/>
                <w:rFonts w:ascii="Times New Roman" w:hAnsi="Times New Roman"/>
                <w:b/>
                <w:bCs/>
              </w:rPr>
              <w:br/>
              <w:t>(M1 – M6)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29B6" w14:textId="77777777" w:rsidR="00E7782D" w:rsidRDefault="00E7782D" w:rsidP="00C6208B">
            <w:r>
              <w:rPr>
                <w:rStyle w:val="Brak"/>
                <w:rFonts w:ascii="Times New Roman" w:hAnsi="Times New Roman"/>
              </w:rPr>
              <w:t>Szczegółowy plan prac jest opracowany i zatwierdzony. Analiza funkcjonalna jest zakończona dla co najmniej trzech z pięciu modułów agregatora.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4016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 xml:space="preserve">Cena netto (w zł): </w:t>
            </w:r>
          </w:p>
          <w:p w14:paraId="47FAC439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6B47AD79" w14:textId="51A87E1B" w:rsidR="00E7782D" w:rsidRP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>……………………………………………</w:t>
            </w:r>
          </w:p>
          <w:p w14:paraId="7A74C262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 xml:space="preserve">Podatek VAT (w %): </w:t>
            </w:r>
          </w:p>
          <w:p w14:paraId="24A511D5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37D6F637" w14:textId="6C521964" w:rsidR="00E7782D" w:rsidRP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>…………………………</w:t>
            </w:r>
            <w:r>
              <w:rPr>
                <w:rStyle w:val="Brak"/>
                <w:rFonts w:ascii="Times New Roman" w:hAnsi="Times New Roman"/>
              </w:rPr>
              <w:t>…………………</w:t>
            </w:r>
          </w:p>
          <w:p w14:paraId="26CF9C4C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 xml:space="preserve">Cena brutto (w zł): </w:t>
            </w:r>
          </w:p>
          <w:p w14:paraId="2C78B15C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26D5862B" w14:textId="05ABD78B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>……………………………………………</w:t>
            </w:r>
          </w:p>
          <w:p w14:paraId="68476783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3D90BEB9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700B3B40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11A809B9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3F111E0E" w14:textId="79ECEF5F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</w:tc>
      </w:tr>
      <w:tr w:rsidR="00E7782D" w14:paraId="294828EA" w14:textId="0EBAD721" w:rsidTr="00E7782D">
        <w:trPr>
          <w:cantSplit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153D0" w14:textId="77777777" w:rsidR="00E7782D" w:rsidRDefault="00E7782D" w:rsidP="00C6208B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Etap 2 </w:t>
            </w:r>
            <w:r>
              <w:rPr>
                <w:rStyle w:val="Brak"/>
                <w:rFonts w:ascii="Times New Roman" w:hAnsi="Times New Roman"/>
                <w:b/>
                <w:bCs/>
              </w:rPr>
              <w:br/>
              <w:t>(M7 – M12)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35C5" w14:textId="77777777" w:rsidR="00E7782D" w:rsidRDefault="00E7782D" w:rsidP="00C6208B">
            <w:r>
              <w:rPr>
                <w:rStyle w:val="Brak"/>
                <w:rFonts w:ascii="Times New Roman" w:hAnsi="Times New Roman"/>
              </w:rPr>
              <w:t>Co najmniej trzy z pięciu modułów agregatora są opracowane i dokonano pierwszego pilotażowego</w:t>
            </w:r>
            <w:r>
              <w:rPr>
                <w:rStyle w:val="Znakiprzypiswdolnych"/>
                <w:rFonts w:ascii="Times New Roman" w:hAnsi="Times New Roman"/>
              </w:rPr>
              <w:footnoteReference w:id="2"/>
            </w:r>
            <w:r>
              <w:rPr>
                <w:rStyle w:val="Brak"/>
                <w:rFonts w:ascii="Times New Roman" w:hAnsi="Times New Roman"/>
              </w:rPr>
              <w:t xml:space="preserve"> wdrożenia na infrastrukturze testowej wykonawcy</w:t>
            </w:r>
            <w:r>
              <w:rPr>
                <w:rStyle w:val="Znakiprzypiswdolnych"/>
                <w:rFonts w:ascii="Times New Roman" w:hAnsi="Times New Roman"/>
              </w:rPr>
              <w:footnoteReference w:id="3"/>
            </w:r>
            <w:r>
              <w:rPr>
                <w:rStyle w:val="Brak"/>
                <w:rFonts w:ascii="Times New Roman" w:hAnsi="Times New Roman"/>
              </w:rPr>
              <w:t>. Analiza funkcjonalna jest zakończona dla wszystkich modułów.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41C8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 xml:space="preserve">Cena netto (w zł): </w:t>
            </w:r>
          </w:p>
          <w:p w14:paraId="3E9358B8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35BF5420" w14:textId="77777777" w:rsidR="00E7782D" w:rsidRP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>……………………………………………</w:t>
            </w:r>
          </w:p>
          <w:p w14:paraId="080B1BD5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 xml:space="preserve">Podatek VAT (w %): </w:t>
            </w:r>
          </w:p>
          <w:p w14:paraId="2D376371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40EEAE35" w14:textId="77777777" w:rsidR="00E7782D" w:rsidRP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>…………………………</w:t>
            </w:r>
            <w:r>
              <w:rPr>
                <w:rStyle w:val="Brak"/>
                <w:rFonts w:ascii="Times New Roman" w:hAnsi="Times New Roman"/>
              </w:rPr>
              <w:t>…………………</w:t>
            </w:r>
          </w:p>
          <w:p w14:paraId="1F9DFE06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 xml:space="preserve">Cena brutto (w zł): </w:t>
            </w:r>
          </w:p>
          <w:p w14:paraId="0B26ECB2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6F532B33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>……………………………………………</w:t>
            </w:r>
          </w:p>
          <w:p w14:paraId="30DBD0E0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</w:tc>
      </w:tr>
      <w:tr w:rsidR="00E7782D" w14:paraId="7DE60264" w14:textId="7BE8EA94" w:rsidTr="00E7782D">
        <w:trPr>
          <w:cantSplit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65FAA" w14:textId="77777777" w:rsidR="00E7782D" w:rsidRDefault="00E7782D" w:rsidP="00C6208B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t xml:space="preserve">Etap 3 </w:t>
            </w:r>
            <w:r>
              <w:rPr>
                <w:rStyle w:val="Brak"/>
                <w:rFonts w:ascii="Times New Roman" w:hAnsi="Times New Roman"/>
                <w:b/>
                <w:bCs/>
              </w:rPr>
              <w:br/>
              <w:t>(M13 – M18)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E19D" w14:textId="77777777" w:rsidR="00E7782D" w:rsidRDefault="00E7782D" w:rsidP="00C6208B">
            <w:r>
              <w:rPr>
                <w:rStyle w:val="Brak"/>
                <w:rFonts w:ascii="Times New Roman" w:hAnsi="Times New Roman"/>
              </w:rPr>
              <w:t>Wszystkie moduły agregatora są opracowane i dokonano co najmniej ich pierwszych pilotażowych wdrożeń na infrastrukturze zamawiającego.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28C1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 xml:space="preserve">Cena netto (w zł): </w:t>
            </w:r>
          </w:p>
          <w:p w14:paraId="62015D3C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6962C0EE" w14:textId="77777777" w:rsidR="00E7782D" w:rsidRP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>……………………………………………</w:t>
            </w:r>
          </w:p>
          <w:p w14:paraId="0C904727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 xml:space="preserve">Podatek VAT (w %): </w:t>
            </w:r>
          </w:p>
          <w:p w14:paraId="16064ABC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0A6DBE2E" w14:textId="77777777" w:rsidR="00E7782D" w:rsidRP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>…………………………</w:t>
            </w:r>
            <w:r>
              <w:rPr>
                <w:rStyle w:val="Brak"/>
                <w:rFonts w:ascii="Times New Roman" w:hAnsi="Times New Roman"/>
              </w:rPr>
              <w:t>…………………</w:t>
            </w:r>
          </w:p>
          <w:p w14:paraId="2F25A0CF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 xml:space="preserve">Cena brutto (w zł): </w:t>
            </w:r>
          </w:p>
          <w:p w14:paraId="51970495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2997AABC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>……………………………………………</w:t>
            </w:r>
          </w:p>
          <w:p w14:paraId="317C1B5D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</w:tc>
      </w:tr>
      <w:tr w:rsidR="00E7782D" w14:paraId="5CBE80EC" w14:textId="01329256" w:rsidTr="00E7782D">
        <w:trPr>
          <w:cantSplit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6BBEC" w14:textId="77777777" w:rsidR="00E7782D" w:rsidRDefault="00E7782D" w:rsidP="00C6208B">
            <w:pPr>
              <w:jc w:val="center"/>
            </w:pPr>
            <w:r>
              <w:rPr>
                <w:rStyle w:val="Brak"/>
                <w:rFonts w:ascii="Times New Roman" w:hAnsi="Times New Roman"/>
                <w:b/>
                <w:bCs/>
              </w:rPr>
              <w:lastRenderedPageBreak/>
              <w:t xml:space="preserve">Etap 4 </w:t>
            </w:r>
            <w:r>
              <w:rPr>
                <w:rStyle w:val="Brak"/>
                <w:rFonts w:ascii="Times New Roman" w:hAnsi="Times New Roman"/>
                <w:b/>
                <w:bCs/>
              </w:rPr>
              <w:br/>
              <w:t>(M19 – M21)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447D7" w14:textId="77777777" w:rsidR="00E7782D" w:rsidRDefault="00E7782D" w:rsidP="00C6208B">
            <w:r>
              <w:rPr>
                <w:rStyle w:val="Brak"/>
                <w:rFonts w:ascii="Times New Roman" w:hAnsi="Times New Roman"/>
              </w:rPr>
              <w:t>Wszystkie moduły regionalnego agregatora są wdrożone produkcyjnie na infrastrukturze zamawiającego, przeszły poprawnie wszystkie testy akceptacyjne, przeprowadzono szkolenia i przekazano komplet dokumentacji powykonawczej. Proces odbioru prac jest w całości zakończony i może rozpocząć się okres gwarancji.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C9A3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 xml:space="preserve">Cena netto (w zł): </w:t>
            </w:r>
          </w:p>
          <w:p w14:paraId="06AD35CE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3DF5CD2B" w14:textId="77777777" w:rsidR="00E7782D" w:rsidRP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>……………………………………………</w:t>
            </w:r>
          </w:p>
          <w:p w14:paraId="19CCC057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 xml:space="preserve">Podatek VAT (w %): </w:t>
            </w:r>
          </w:p>
          <w:p w14:paraId="5EFB9BA6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758F2B88" w14:textId="77777777" w:rsidR="00E7782D" w:rsidRP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>…………………………</w:t>
            </w:r>
            <w:r>
              <w:rPr>
                <w:rStyle w:val="Brak"/>
                <w:rFonts w:ascii="Times New Roman" w:hAnsi="Times New Roman"/>
              </w:rPr>
              <w:t>…………………</w:t>
            </w:r>
          </w:p>
          <w:p w14:paraId="108606C2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 xml:space="preserve">Cena brutto (w zł): </w:t>
            </w:r>
          </w:p>
          <w:p w14:paraId="00BDE7D1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1072FE44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>……………………………………………</w:t>
            </w:r>
          </w:p>
          <w:p w14:paraId="0C248EAA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</w:tc>
      </w:tr>
      <w:tr w:rsidR="00E7782D" w14:paraId="3FA19457" w14:textId="77777777" w:rsidTr="004F6751">
        <w:trPr>
          <w:cantSplit/>
          <w:trHeight w:val="1806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F3150" w14:textId="6CC6A629" w:rsidR="00E7782D" w:rsidRPr="00E7782D" w:rsidRDefault="00E7782D" w:rsidP="00E7782D">
            <w:pPr>
              <w:jc w:val="right"/>
              <w:rPr>
                <w:rStyle w:val="Brak"/>
                <w:rFonts w:ascii="Times New Roman" w:hAnsi="Times New Roman"/>
                <w:b/>
                <w:bCs/>
              </w:rPr>
            </w:pPr>
            <w:r w:rsidRPr="00E7782D">
              <w:rPr>
                <w:rStyle w:val="Brak"/>
                <w:rFonts w:ascii="Times New Roman" w:hAnsi="Times New Roman"/>
                <w:b/>
                <w:bCs/>
              </w:rPr>
              <w:t>RAZEM</w:t>
            </w:r>
            <w:r>
              <w:rPr>
                <w:rStyle w:val="Brak"/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392B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 xml:space="preserve">Cena netto (w zł): </w:t>
            </w:r>
          </w:p>
          <w:p w14:paraId="2C4AEA05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51009745" w14:textId="77777777" w:rsidR="00E7782D" w:rsidRP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>……………………………………………</w:t>
            </w:r>
          </w:p>
          <w:p w14:paraId="1EB82545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 xml:space="preserve">Podatek VAT (w %): </w:t>
            </w:r>
          </w:p>
          <w:p w14:paraId="197A9924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0F51C216" w14:textId="77777777" w:rsidR="00E7782D" w:rsidRP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>…………………………</w:t>
            </w:r>
            <w:r>
              <w:rPr>
                <w:rStyle w:val="Brak"/>
                <w:rFonts w:ascii="Times New Roman" w:hAnsi="Times New Roman"/>
              </w:rPr>
              <w:t>…………………</w:t>
            </w:r>
          </w:p>
          <w:p w14:paraId="4E8F8ED2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 xml:space="preserve">Cena brutto (w zł): </w:t>
            </w:r>
          </w:p>
          <w:p w14:paraId="7466FD68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  <w:p w14:paraId="2E1466EF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  <w:r w:rsidRPr="00E7782D">
              <w:rPr>
                <w:rStyle w:val="Brak"/>
                <w:rFonts w:ascii="Times New Roman" w:hAnsi="Times New Roman"/>
              </w:rPr>
              <w:t>……………………………………………</w:t>
            </w:r>
          </w:p>
          <w:p w14:paraId="13D3CE64" w14:textId="77777777" w:rsidR="00E7782D" w:rsidRDefault="00E7782D" w:rsidP="00E7782D">
            <w:pPr>
              <w:rPr>
                <w:rStyle w:val="Brak"/>
                <w:rFonts w:ascii="Times New Roman" w:hAnsi="Times New Roman"/>
              </w:rPr>
            </w:pPr>
          </w:p>
        </w:tc>
      </w:tr>
    </w:tbl>
    <w:p w14:paraId="49C010EE" w14:textId="77777777" w:rsidR="00E7782D" w:rsidRDefault="00E7782D" w:rsidP="00E7782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75F990B7" w14:textId="3291F164" w:rsidR="00642B10" w:rsidRPr="00642B10" w:rsidRDefault="00C91DBC" w:rsidP="00DD7D95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</w:t>
      </w:r>
      <w:r w:rsidR="00E55D84">
        <w:rPr>
          <w:rFonts w:ascii="Calibri" w:hAnsi="Calibri" w:cs="Calibri"/>
          <w:i/>
          <w:iCs/>
        </w:rPr>
        <w:t>ybór naszej ofer</w:t>
      </w:r>
      <w:r w:rsidR="00E55D84" w:rsidRPr="00E55D84">
        <w:rPr>
          <w:rFonts w:asciiTheme="minorHAnsi" w:hAnsiTheme="minorHAnsi" w:cstheme="minorHAnsi"/>
          <w:i/>
        </w:rPr>
        <w:t>ty</w:t>
      </w:r>
      <w:r w:rsidR="00642B10" w:rsidRPr="00642B10">
        <w:rPr>
          <w:rFonts w:ascii="Calibri" w:hAnsi="Calibri" w:cs="Calibri"/>
          <w:i/>
          <w:iCs/>
        </w:rPr>
        <w:t xml:space="preserve">: </w:t>
      </w:r>
    </w:p>
    <w:p w14:paraId="0231B5DE" w14:textId="77777777" w:rsidR="00642B10" w:rsidRPr="00642B10" w:rsidRDefault="00642B10" w:rsidP="00642B10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C30A99">
        <w:rPr>
          <w:rFonts w:ascii="Calibri" w:hAnsi="Calibri" w:cs="Calibri"/>
        </w:rPr>
      </w:r>
      <w:r w:rsidR="00C30A99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00642B10">
        <w:rPr>
          <w:rFonts w:ascii="Calibri" w:hAnsi="Calibri" w:cs="Calibri"/>
        </w:rPr>
        <w:t xml:space="preserve"> </w:t>
      </w:r>
      <w:r w:rsidRPr="00642B10"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4518E853" w14:textId="77777777" w:rsidR="00D14467" w:rsidRDefault="00D14467" w:rsidP="00642B10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</w:p>
    <w:p w14:paraId="481AC304" w14:textId="55C01600" w:rsidR="00642B10" w:rsidRPr="00642B10" w:rsidRDefault="00642B10" w:rsidP="00642B10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00642B10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Cs/>
        </w:rPr>
        <w:t>Nazwa towaru/usługi</w:t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  <w:t>wartość bez kwoty podatku VAT</w:t>
      </w:r>
    </w:p>
    <w:p w14:paraId="7D7E73D6" w14:textId="79F1B6D4" w:rsidR="00242405" w:rsidRDefault="00242405" w:rsidP="00E5240D">
      <w:pPr>
        <w:shd w:val="clear" w:color="auto" w:fill="FFFFFF"/>
        <w:jc w:val="both"/>
        <w:rPr>
          <w:rFonts w:ascii="Calibri" w:hAnsi="Calibri" w:cs="Calibri"/>
          <w:i/>
          <w:iCs/>
        </w:rPr>
      </w:pPr>
    </w:p>
    <w:p w14:paraId="041436C9" w14:textId="69041522" w:rsidR="00642B10" w:rsidRPr="00242405" w:rsidRDefault="00B57651" w:rsidP="00E5240D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t>Of</w:t>
      </w:r>
      <w:r w:rsidR="00642B10" w:rsidRPr="00242405">
        <w:rPr>
          <w:rFonts w:cs="Calibri"/>
          <w:b/>
          <w:bCs/>
        </w:rPr>
        <w:t xml:space="preserve">erujemy:  </w:t>
      </w:r>
    </w:p>
    <w:tbl>
      <w:tblPr>
        <w:tblStyle w:val="Tabela-Siatka"/>
        <w:tblW w:w="9669" w:type="dxa"/>
        <w:tblInd w:w="-318" w:type="dxa"/>
        <w:tblLook w:val="04A0" w:firstRow="1" w:lastRow="0" w:firstColumn="1" w:lastColumn="0" w:noHBand="0" w:noVBand="1"/>
      </w:tblPr>
      <w:tblGrid>
        <w:gridCol w:w="7259"/>
        <w:gridCol w:w="1276"/>
        <w:gridCol w:w="1134"/>
      </w:tblGrid>
      <w:tr w:rsidR="00D14467" w:rsidRPr="00C91DBC" w14:paraId="1CD162E2" w14:textId="77777777" w:rsidTr="00D1446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E363" w14:textId="77777777" w:rsidR="00D14467" w:rsidRPr="00C91DBC" w:rsidRDefault="00D1446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1770E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02FD" w14:textId="77777777" w:rsidR="00D14467" w:rsidRPr="00C91DBC" w:rsidRDefault="00D1446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1770E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4E06" w14:textId="77777777" w:rsidR="00C1770E" w:rsidRDefault="00D14467">
            <w:pPr>
              <w:jc w:val="center"/>
              <w:rPr>
                <w:b/>
                <w:sz w:val="16"/>
                <w:szCs w:val="16"/>
              </w:rPr>
            </w:pPr>
            <w:r w:rsidRPr="00C1770E">
              <w:rPr>
                <w:b/>
                <w:sz w:val="20"/>
                <w:szCs w:val="20"/>
              </w:rPr>
              <w:t xml:space="preserve">Oferuję </w:t>
            </w:r>
            <w:r w:rsidRPr="00C91DBC">
              <w:rPr>
                <w:b/>
                <w:sz w:val="16"/>
                <w:szCs w:val="16"/>
              </w:rPr>
              <w:t xml:space="preserve"> </w:t>
            </w:r>
          </w:p>
          <w:p w14:paraId="137F7C54" w14:textId="2A6ADE56" w:rsidR="00D14467" w:rsidRPr="00C1770E" w:rsidRDefault="00D14467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C1770E">
              <w:rPr>
                <w:b/>
                <w:i/>
                <w:sz w:val="16"/>
                <w:szCs w:val="16"/>
              </w:rPr>
              <w:t>wstawić „X”</w:t>
            </w:r>
          </w:p>
        </w:tc>
      </w:tr>
      <w:tr w:rsidR="00D14467" w14:paraId="5BA80D22" w14:textId="77777777" w:rsidTr="00D1446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87EBC80" w14:textId="7EF718A3" w:rsidR="00D14467" w:rsidRPr="000F66BC" w:rsidRDefault="000F66BC">
            <w:pPr>
              <w:rPr>
                <w:sz w:val="20"/>
                <w:szCs w:val="20"/>
                <w:lang w:eastAsia="en-US"/>
              </w:rPr>
            </w:pPr>
            <w:r w:rsidRPr="000F66BC">
              <w:rPr>
                <w:sz w:val="20"/>
                <w:szCs w:val="20"/>
              </w:rPr>
              <w:t>Liczba godzin asysty technicznej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1123C6F" w14:textId="77777777" w:rsidR="00D14467" w:rsidRPr="000F66BC" w:rsidRDefault="00D144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3A56888" w14:textId="77777777" w:rsidR="00D14467" w:rsidRPr="000F66BC" w:rsidRDefault="00D14467">
            <w:pPr>
              <w:rPr>
                <w:sz w:val="20"/>
                <w:szCs w:val="20"/>
                <w:lang w:eastAsia="en-US"/>
              </w:rPr>
            </w:pPr>
          </w:p>
        </w:tc>
      </w:tr>
      <w:tr w:rsidR="000F66BC" w14:paraId="22D5B9FB" w14:textId="77777777" w:rsidTr="00D1446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35E8" w14:textId="1653FB8F" w:rsidR="000F66BC" w:rsidRPr="000F66BC" w:rsidRDefault="000F66BC" w:rsidP="000F66BC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0F66BC">
              <w:rPr>
                <w:sz w:val="20"/>
                <w:szCs w:val="20"/>
              </w:rPr>
              <w:t>480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DE99" w14:textId="04D8B090" w:rsidR="000F66BC" w:rsidRPr="000F66BC" w:rsidRDefault="000F66BC" w:rsidP="000F66BC">
            <w:pPr>
              <w:jc w:val="center"/>
              <w:rPr>
                <w:sz w:val="20"/>
                <w:szCs w:val="20"/>
                <w:lang w:eastAsia="en-US"/>
              </w:rPr>
            </w:pPr>
            <w:r w:rsidRPr="000F66BC">
              <w:rPr>
                <w:sz w:val="20"/>
                <w:szCs w:val="20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AD6" w14:textId="77777777" w:rsidR="000F66BC" w:rsidRPr="000F66BC" w:rsidRDefault="000F66BC" w:rsidP="000F66BC">
            <w:pPr>
              <w:rPr>
                <w:sz w:val="20"/>
                <w:szCs w:val="20"/>
                <w:lang w:eastAsia="en-US"/>
              </w:rPr>
            </w:pPr>
          </w:p>
        </w:tc>
      </w:tr>
      <w:tr w:rsidR="000F66BC" w14:paraId="1C83517D" w14:textId="77777777" w:rsidTr="00D1446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0C6D" w14:textId="548898B1" w:rsidR="000F66BC" w:rsidRPr="000F66BC" w:rsidRDefault="000F66BC" w:rsidP="000F66BC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0F66BC">
              <w:rPr>
                <w:sz w:val="20"/>
                <w:szCs w:val="20"/>
              </w:rPr>
              <w:t xml:space="preserve">520 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745C" w14:textId="2488DA13" w:rsidR="000F66BC" w:rsidRPr="000F66BC" w:rsidRDefault="000F66BC" w:rsidP="000F66BC">
            <w:pPr>
              <w:jc w:val="center"/>
              <w:rPr>
                <w:sz w:val="20"/>
                <w:szCs w:val="20"/>
                <w:lang w:eastAsia="en-US"/>
              </w:rPr>
            </w:pPr>
            <w:r w:rsidRPr="000F66BC">
              <w:rPr>
                <w:sz w:val="20"/>
                <w:szCs w:val="20"/>
              </w:rPr>
              <w:t>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131" w14:textId="77777777" w:rsidR="000F66BC" w:rsidRPr="000F66BC" w:rsidRDefault="000F66BC" w:rsidP="000F66BC">
            <w:pPr>
              <w:rPr>
                <w:sz w:val="20"/>
                <w:szCs w:val="20"/>
                <w:lang w:eastAsia="en-US"/>
              </w:rPr>
            </w:pPr>
          </w:p>
        </w:tc>
      </w:tr>
      <w:tr w:rsidR="000F66BC" w14:paraId="67EA4994" w14:textId="77777777" w:rsidTr="00D1446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7BC" w14:textId="05651D24" w:rsidR="000F66BC" w:rsidRPr="000F66BC" w:rsidRDefault="000F66BC" w:rsidP="000F66BC">
            <w:pPr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t>560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EE7A" w14:textId="2C5DFCD6" w:rsidR="000F66BC" w:rsidRPr="000F66BC" w:rsidRDefault="000F66BC" w:rsidP="000F66BC">
            <w:pPr>
              <w:jc w:val="center"/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t>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AD96" w14:textId="77777777" w:rsidR="000F66BC" w:rsidRPr="000F66BC" w:rsidRDefault="000F66BC" w:rsidP="000F66BC">
            <w:pPr>
              <w:rPr>
                <w:sz w:val="20"/>
                <w:szCs w:val="20"/>
                <w:lang w:eastAsia="en-US"/>
              </w:rPr>
            </w:pPr>
          </w:p>
        </w:tc>
      </w:tr>
      <w:tr w:rsidR="000F66BC" w14:paraId="3EBDAE34" w14:textId="77777777" w:rsidTr="00D1446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6CC" w14:textId="753737E1" w:rsidR="000F66BC" w:rsidRPr="000F66BC" w:rsidRDefault="000F66BC" w:rsidP="000F66BC">
            <w:pPr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t>600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D665" w14:textId="23BFF414" w:rsidR="000F66BC" w:rsidRPr="000F66BC" w:rsidRDefault="000F66BC" w:rsidP="000F66BC">
            <w:pPr>
              <w:jc w:val="center"/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t>15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A2B5" w14:textId="77777777" w:rsidR="000F66BC" w:rsidRPr="000F66BC" w:rsidRDefault="000F66BC" w:rsidP="000F66BC">
            <w:pPr>
              <w:rPr>
                <w:sz w:val="20"/>
                <w:szCs w:val="20"/>
                <w:lang w:eastAsia="en-US"/>
              </w:rPr>
            </w:pPr>
          </w:p>
        </w:tc>
      </w:tr>
      <w:tr w:rsidR="00D14467" w14:paraId="75988B51" w14:textId="77777777" w:rsidTr="00D1446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8CC177C" w14:textId="27E542FD" w:rsidR="00D14467" w:rsidRPr="000F66BC" w:rsidRDefault="000F66BC" w:rsidP="00141E5F">
            <w:pPr>
              <w:rPr>
                <w:sz w:val="20"/>
                <w:szCs w:val="20"/>
                <w:lang w:eastAsia="en-US"/>
              </w:rPr>
            </w:pPr>
            <w:r w:rsidRPr="000F66BC">
              <w:rPr>
                <w:sz w:val="20"/>
                <w:szCs w:val="20"/>
                <w:lang w:eastAsia="en-US"/>
              </w:rPr>
              <w:t>Skrócenie realizacji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ADCC95" w14:textId="4DBCE8E2" w:rsidR="00D14467" w:rsidRPr="000F66BC" w:rsidRDefault="00D1446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E8E567B" w14:textId="77777777" w:rsidR="00D14467" w:rsidRPr="000F66BC" w:rsidRDefault="00D14467">
            <w:pPr>
              <w:rPr>
                <w:sz w:val="20"/>
                <w:szCs w:val="20"/>
                <w:lang w:eastAsia="en-US"/>
              </w:rPr>
            </w:pPr>
          </w:p>
        </w:tc>
      </w:tr>
      <w:tr w:rsidR="000F66BC" w14:paraId="1A78E08D" w14:textId="77777777" w:rsidTr="00D1446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1B1E" w14:textId="450081B2" w:rsidR="000F66BC" w:rsidRPr="000F66BC" w:rsidRDefault="000F66BC" w:rsidP="000F66BC">
            <w:pPr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t xml:space="preserve">Realizacja do 30 listopada 2022 roku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257E" w14:textId="6C9469AB" w:rsidR="000F66BC" w:rsidRPr="000F66BC" w:rsidRDefault="000F66BC" w:rsidP="000F66BC">
            <w:pPr>
              <w:jc w:val="center"/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1337" w14:textId="77777777" w:rsidR="000F66BC" w:rsidRPr="000F66BC" w:rsidRDefault="000F66BC" w:rsidP="000F66BC">
            <w:pPr>
              <w:rPr>
                <w:sz w:val="20"/>
                <w:szCs w:val="20"/>
                <w:lang w:eastAsia="en-US"/>
              </w:rPr>
            </w:pPr>
          </w:p>
        </w:tc>
      </w:tr>
      <w:tr w:rsidR="000F66BC" w14:paraId="7DDC7F37" w14:textId="77777777" w:rsidTr="00D1446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DEE" w14:textId="2F4B5FBF" w:rsidR="000F66BC" w:rsidRPr="000F66BC" w:rsidRDefault="000F66BC" w:rsidP="000F66BC">
            <w:pPr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t>Realizacja do 15 listopada 2022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B3CA" w14:textId="35B38AAA" w:rsidR="000F66BC" w:rsidRPr="000F66BC" w:rsidRDefault="000F66BC" w:rsidP="000F66BC">
            <w:pPr>
              <w:jc w:val="center"/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t>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511" w14:textId="77777777" w:rsidR="000F66BC" w:rsidRPr="000F66BC" w:rsidRDefault="000F66BC" w:rsidP="000F66BC">
            <w:pPr>
              <w:rPr>
                <w:sz w:val="20"/>
                <w:szCs w:val="20"/>
                <w:lang w:eastAsia="en-US"/>
              </w:rPr>
            </w:pPr>
          </w:p>
        </w:tc>
      </w:tr>
      <w:tr w:rsidR="000F66BC" w14:paraId="742D9D08" w14:textId="77777777" w:rsidTr="00D1446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37D" w14:textId="16A7AE91" w:rsidR="000F66BC" w:rsidRPr="000F66BC" w:rsidRDefault="000F66BC" w:rsidP="000F66BC">
            <w:pPr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t xml:space="preserve">Realizacja do 31 października 2022 roku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2998" w14:textId="3BDA2E31" w:rsidR="000F66BC" w:rsidRPr="000F66BC" w:rsidRDefault="000F66BC" w:rsidP="000F66BC">
            <w:pPr>
              <w:jc w:val="center"/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t>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AC59" w14:textId="77777777" w:rsidR="000F66BC" w:rsidRPr="000F66BC" w:rsidRDefault="000F66BC" w:rsidP="000F66BC">
            <w:pPr>
              <w:rPr>
                <w:sz w:val="20"/>
                <w:szCs w:val="20"/>
                <w:lang w:eastAsia="en-US"/>
              </w:rPr>
            </w:pPr>
          </w:p>
        </w:tc>
      </w:tr>
      <w:tr w:rsidR="000F66BC" w14:paraId="33749DEB" w14:textId="77777777" w:rsidTr="000F66BC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CF1" w14:textId="34554C9B" w:rsidR="000F66BC" w:rsidRPr="000F66BC" w:rsidRDefault="000F66BC" w:rsidP="000F66BC">
            <w:pPr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t>Realizacja do 15 października 2022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C8C0" w14:textId="594EEBCE" w:rsidR="000F66BC" w:rsidRPr="000F66BC" w:rsidRDefault="000F66BC" w:rsidP="000F66BC">
            <w:pPr>
              <w:jc w:val="center"/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t>15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75D" w14:textId="77777777" w:rsidR="000F66BC" w:rsidRPr="000F66BC" w:rsidRDefault="000F66BC" w:rsidP="000F66BC">
            <w:pPr>
              <w:rPr>
                <w:sz w:val="20"/>
                <w:szCs w:val="20"/>
                <w:lang w:eastAsia="en-US"/>
              </w:rPr>
            </w:pPr>
          </w:p>
        </w:tc>
      </w:tr>
      <w:tr w:rsidR="000F66BC" w14:paraId="1CAFA3FD" w14:textId="77777777" w:rsidTr="00831E37"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52AF96D" w14:textId="0D202B5F" w:rsidR="000F66BC" w:rsidRPr="000F66BC" w:rsidRDefault="000F66BC" w:rsidP="000F66BC">
            <w:pPr>
              <w:rPr>
                <w:sz w:val="20"/>
                <w:szCs w:val="20"/>
                <w:lang w:eastAsia="en-US"/>
              </w:rPr>
            </w:pPr>
            <w:r w:rsidRPr="000F66BC">
              <w:rPr>
                <w:sz w:val="20"/>
                <w:szCs w:val="20"/>
              </w:rPr>
              <w:t>Liczba różnych projektów graficznych przedstawionych Zamawiającemu do wyboru na etapie projektowania graficznego – o których mowa w punkt I.1.7 OPZ</w:t>
            </w:r>
          </w:p>
        </w:tc>
      </w:tr>
      <w:tr w:rsidR="000F66BC" w14:paraId="551D91EC" w14:textId="77777777" w:rsidTr="00D1446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F23" w14:textId="53BA8711" w:rsidR="000F66BC" w:rsidRPr="000F66BC" w:rsidRDefault="000F66BC" w:rsidP="000F66BC">
            <w:pPr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t>Trzy projekty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DD77" w14:textId="7DBA58D1" w:rsidR="000F66BC" w:rsidRPr="000F66BC" w:rsidRDefault="000F66BC" w:rsidP="000F66BC">
            <w:pPr>
              <w:jc w:val="center"/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092" w14:textId="77777777" w:rsidR="000F66BC" w:rsidRPr="000F66BC" w:rsidRDefault="000F66BC" w:rsidP="000F66BC">
            <w:pPr>
              <w:rPr>
                <w:sz w:val="20"/>
                <w:szCs w:val="20"/>
                <w:lang w:eastAsia="en-US"/>
              </w:rPr>
            </w:pPr>
          </w:p>
        </w:tc>
      </w:tr>
      <w:tr w:rsidR="000F66BC" w14:paraId="54024C39" w14:textId="77777777" w:rsidTr="00DB1AE2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F40" w14:textId="68411195" w:rsidR="000F66BC" w:rsidRPr="000F66BC" w:rsidRDefault="000F66BC" w:rsidP="000F66BC">
            <w:pPr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lastRenderedPageBreak/>
              <w:t xml:space="preserve">Cztery projekty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9641" w14:textId="7452CA18" w:rsidR="000F66BC" w:rsidRPr="000F66BC" w:rsidRDefault="000F66BC" w:rsidP="000F66BC">
            <w:pPr>
              <w:jc w:val="center"/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t>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2D0E" w14:textId="77777777" w:rsidR="000F66BC" w:rsidRPr="000F66BC" w:rsidRDefault="000F66BC" w:rsidP="000F66BC">
            <w:pPr>
              <w:rPr>
                <w:sz w:val="20"/>
                <w:szCs w:val="20"/>
                <w:lang w:eastAsia="en-US"/>
              </w:rPr>
            </w:pPr>
          </w:p>
        </w:tc>
      </w:tr>
      <w:tr w:rsidR="00DB1AE2" w14:paraId="21EBB438" w14:textId="77777777" w:rsidTr="00DB1AE2"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96990FB" w14:textId="64BC3F44" w:rsidR="00DB1AE2" w:rsidRPr="000F66BC" w:rsidRDefault="00DB1AE2" w:rsidP="00DB1AE2">
            <w:pPr>
              <w:tabs>
                <w:tab w:val="left" w:pos="1704"/>
              </w:tabs>
              <w:rPr>
                <w:sz w:val="20"/>
                <w:szCs w:val="20"/>
                <w:lang w:eastAsia="en-US"/>
              </w:rPr>
            </w:pPr>
            <w:r w:rsidRPr="00DB1AE2">
              <w:rPr>
                <w:sz w:val="20"/>
                <w:szCs w:val="20"/>
                <w:lang w:eastAsia="en-US"/>
              </w:rPr>
              <w:t>Minimalny skład osobowy zespołu Wykonawcy</w:t>
            </w:r>
          </w:p>
        </w:tc>
      </w:tr>
      <w:tr w:rsidR="00DB1AE2" w14:paraId="22F20AFB" w14:textId="77777777" w:rsidTr="00BA6296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34F" w14:textId="6DAAA6DE" w:rsidR="00DB1AE2" w:rsidRPr="00DB1AE2" w:rsidRDefault="00DB1AE2" w:rsidP="00DB1AE2">
            <w:pPr>
              <w:rPr>
                <w:rFonts w:cs="Arial"/>
                <w:sz w:val="20"/>
                <w:szCs w:val="20"/>
              </w:rPr>
            </w:pPr>
            <w:r w:rsidRPr="00DB1AE2">
              <w:rPr>
                <w:rFonts w:cs="Arial"/>
                <w:color w:val="222222"/>
                <w:sz w:val="20"/>
                <w:szCs w:val="20"/>
              </w:rPr>
              <w:t>Wariant 1</w:t>
            </w:r>
            <w:r>
              <w:rPr>
                <w:rFonts w:cs="Arial"/>
                <w:color w:val="222222"/>
                <w:sz w:val="20"/>
                <w:szCs w:val="20"/>
              </w:rPr>
              <w:t xml:space="preserve"> (</w:t>
            </w:r>
            <w:r w:rsidRPr="00DB1AE2">
              <w:rPr>
                <w:rFonts w:cs="Arial"/>
                <w:color w:val="222222"/>
                <w:sz w:val="20"/>
                <w:szCs w:val="20"/>
              </w:rPr>
              <w:t>Kierownik projektu - 1 osoba; Zespół projektantów rozwiązań/architektów - 2 osoby; Zespół programistów - 4 osoby; Projektant UI/UX - 1 osoba; Badacz UX - 1 osoba; Tester oprogramowania - 1 osoba</w:t>
            </w:r>
            <w:r>
              <w:rPr>
                <w:rFonts w:cs="Arial"/>
                <w:color w:val="222222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6C08" w14:textId="589C6579" w:rsidR="00DB1AE2" w:rsidRPr="00DB1AE2" w:rsidRDefault="00DB1AE2" w:rsidP="00DB1AE2">
            <w:pPr>
              <w:jc w:val="center"/>
              <w:rPr>
                <w:rFonts w:cs="Arial"/>
                <w:sz w:val="20"/>
                <w:szCs w:val="20"/>
              </w:rPr>
            </w:pPr>
            <w:r w:rsidRPr="00DB1AE2">
              <w:rPr>
                <w:rFonts w:cs="Arial"/>
                <w:sz w:val="20"/>
                <w:szCs w:val="20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BD3" w14:textId="7BF00EE9" w:rsidR="00DB1AE2" w:rsidRPr="000F66BC" w:rsidRDefault="00DB1AE2" w:rsidP="00DB1AE2">
            <w:pPr>
              <w:rPr>
                <w:sz w:val="20"/>
                <w:szCs w:val="20"/>
                <w:lang w:eastAsia="en-US"/>
              </w:rPr>
            </w:pPr>
          </w:p>
        </w:tc>
      </w:tr>
      <w:tr w:rsidR="00DB1AE2" w14:paraId="62D22E95" w14:textId="77777777" w:rsidTr="00D1446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AFF1" w14:textId="3D814F51" w:rsidR="00DB1AE2" w:rsidRPr="00DB1AE2" w:rsidRDefault="00DB1AE2" w:rsidP="00DB1AE2">
            <w:pPr>
              <w:rPr>
                <w:rFonts w:cs="Arial"/>
                <w:sz w:val="20"/>
                <w:szCs w:val="20"/>
              </w:rPr>
            </w:pPr>
            <w:r w:rsidRPr="00DB1AE2">
              <w:rPr>
                <w:rFonts w:cs="Arial"/>
                <w:color w:val="222222"/>
                <w:sz w:val="20"/>
                <w:szCs w:val="20"/>
              </w:rPr>
              <w:t xml:space="preserve">Wariant 2 </w:t>
            </w:r>
            <w:r>
              <w:rPr>
                <w:rFonts w:cs="Arial"/>
                <w:color w:val="222222"/>
                <w:sz w:val="20"/>
                <w:szCs w:val="20"/>
              </w:rPr>
              <w:t>(</w:t>
            </w:r>
            <w:r w:rsidRPr="00DB1AE2">
              <w:rPr>
                <w:rFonts w:cs="Arial"/>
                <w:color w:val="222222"/>
                <w:sz w:val="20"/>
                <w:szCs w:val="20"/>
              </w:rPr>
              <w:t xml:space="preserve">Kierownik projektu - 1 osoba; Zespół projektantów rozwiązań/architektów - 2 osoby; Zespół programistów - </w:t>
            </w:r>
            <w:r>
              <w:rPr>
                <w:rFonts w:cs="Arial"/>
                <w:color w:val="222222"/>
                <w:sz w:val="20"/>
                <w:szCs w:val="20"/>
              </w:rPr>
              <w:t>5</w:t>
            </w:r>
            <w:r w:rsidRPr="00DB1AE2">
              <w:rPr>
                <w:rFonts w:cs="Arial"/>
                <w:color w:val="222222"/>
                <w:sz w:val="20"/>
                <w:szCs w:val="20"/>
              </w:rPr>
              <w:t xml:space="preserve"> os</w:t>
            </w:r>
            <w:r>
              <w:rPr>
                <w:rFonts w:cs="Arial"/>
                <w:color w:val="222222"/>
                <w:sz w:val="20"/>
                <w:szCs w:val="20"/>
              </w:rPr>
              <w:t>ób</w:t>
            </w:r>
            <w:r w:rsidRPr="00DB1AE2">
              <w:rPr>
                <w:rFonts w:cs="Arial"/>
                <w:color w:val="222222"/>
                <w:sz w:val="20"/>
                <w:szCs w:val="20"/>
              </w:rPr>
              <w:t xml:space="preserve">; Projektant UI/UX - 1 osoba; Badacz UX - 1 osoba; Tester oprogramowania - </w:t>
            </w:r>
            <w:r>
              <w:rPr>
                <w:rFonts w:cs="Arial"/>
                <w:color w:val="222222"/>
                <w:sz w:val="20"/>
                <w:szCs w:val="20"/>
              </w:rPr>
              <w:t>2</w:t>
            </w:r>
            <w:r w:rsidRPr="00DB1AE2">
              <w:rPr>
                <w:rFonts w:cs="Arial"/>
                <w:color w:val="222222"/>
                <w:sz w:val="20"/>
                <w:szCs w:val="20"/>
              </w:rPr>
              <w:t xml:space="preserve"> osob</w:t>
            </w:r>
            <w:r>
              <w:rPr>
                <w:rFonts w:cs="Arial"/>
                <w:color w:val="222222"/>
                <w:sz w:val="20"/>
                <w:szCs w:val="20"/>
              </w:rPr>
              <w:t>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9747" w14:textId="14569A05" w:rsidR="00DB1AE2" w:rsidRPr="00DB1AE2" w:rsidRDefault="00DB1AE2" w:rsidP="00DB1AE2">
            <w:pPr>
              <w:jc w:val="center"/>
              <w:rPr>
                <w:rFonts w:cs="Arial"/>
                <w:sz w:val="20"/>
                <w:szCs w:val="20"/>
              </w:rPr>
            </w:pPr>
            <w:r w:rsidRPr="00DB1AE2">
              <w:rPr>
                <w:rFonts w:cs="Arial"/>
                <w:sz w:val="20"/>
                <w:szCs w:val="20"/>
              </w:rPr>
              <w:t>2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59C2" w14:textId="77777777" w:rsidR="00DB1AE2" w:rsidRPr="000F66BC" w:rsidRDefault="00DB1AE2" w:rsidP="00DB1AE2">
            <w:pPr>
              <w:rPr>
                <w:sz w:val="20"/>
                <w:szCs w:val="20"/>
                <w:lang w:eastAsia="en-US"/>
              </w:rPr>
            </w:pPr>
          </w:p>
        </w:tc>
      </w:tr>
      <w:tr w:rsidR="00DB1AE2" w14:paraId="57D0E694" w14:textId="77777777" w:rsidTr="00DB1AE2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F26E" w14:textId="76DA9C6D" w:rsidR="00DB1AE2" w:rsidRPr="00DB1AE2" w:rsidRDefault="00DB1AE2" w:rsidP="00DB1AE2">
            <w:pPr>
              <w:rPr>
                <w:rFonts w:cs="Arial"/>
                <w:sz w:val="20"/>
                <w:szCs w:val="20"/>
              </w:rPr>
            </w:pPr>
            <w:r w:rsidRPr="00DB1AE2">
              <w:rPr>
                <w:rFonts w:cs="Arial"/>
                <w:color w:val="222222"/>
                <w:sz w:val="20"/>
                <w:szCs w:val="20"/>
              </w:rPr>
              <w:t xml:space="preserve">Wariant 3 </w:t>
            </w:r>
            <w:r>
              <w:rPr>
                <w:rFonts w:cs="Arial"/>
                <w:color w:val="222222"/>
                <w:sz w:val="20"/>
                <w:szCs w:val="20"/>
              </w:rPr>
              <w:t>(</w:t>
            </w:r>
            <w:r w:rsidRPr="00DB1AE2">
              <w:rPr>
                <w:rFonts w:cs="Arial"/>
                <w:color w:val="222222"/>
                <w:sz w:val="20"/>
                <w:szCs w:val="20"/>
              </w:rPr>
              <w:t xml:space="preserve">Kierownik projektu - 1 osoba; Zespół projektantów rozwiązań/architektów - </w:t>
            </w:r>
            <w:r w:rsidR="00CF60C9">
              <w:rPr>
                <w:rFonts w:cs="Arial"/>
                <w:color w:val="222222"/>
                <w:sz w:val="20"/>
                <w:szCs w:val="20"/>
              </w:rPr>
              <w:t>3</w:t>
            </w:r>
            <w:r w:rsidRPr="00DB1AE2">
              <w:rPr>
                <w:rFonts w:cs="Arial"/>
                <w:color w:val="222222"/>
                <w:sz w:val="20"/>
                <w:szCs w:val="20"/>
              </w:rPr>
              <w:t xml:space="preserve"> osoby; Zespół programistów - </w:t>
            </w:r>
            <w:r>
              <w:rPr>
                <w:rFonts w:cs="Arial"/>
                <w:color w:val="222222"/>
                <w:sz w:val="20"/>
                <w:szCs w:val="20"/>
              </w:rPr>
              <w:t>6</w:t>
            </w:r>
            <w:r w:rsidRPr="00DB1AE2">
              <w:rPr>
                <w:rFonts w:cs="Arial"/>
                <w:color w:val="222222"/>
                <w:sz w:val="20"/>
                <w:szCs w:val="20"/>
              </w:rPr>
              <w:t xml:space="preserve"> os</w:t>
            </w:r>
            <w:r>
              <w:rPr>
                <w:rFonts w:cs="Arial"/>
                <w:color w:val="222222"/>
                <w:sz w:val="20"/>
                <w:szCs w:val="20"/>
              </w:rPr>
              <w:t>ób</w:t>
            </w:r>
            <w:r w:rsidRPr="00DB1AE2">
              <w:rPr>
                <w:rFonts w:cs="Arial"/>
                <w:color w:val="222222"/>
                <w:sz w:val="20"/>
                <w:szCs w:val="20"/>
              </w:rPr>
              <w:t xml:space="preserve">; Projektant UI/UX - </w:t>
            </w:r>
            <w:r>
              <w:rPr>
                <w:rFonts w:cs="Arial"/>
                <w:color w:val="222222"/>
                <w:sz w:val="20"/>
                <w:szCs w:val="20"/>
              </w:rPr>
              <w:t>2</w:t>
            </w:r>
            <w:r w:rsidRPr="00DB1AE2">
              <w:rPr>
                <w:rFonts w:cs="Arial"/>
                <w:color w:val="222222"/>
                <w:sz w:val="20"/>
                <w:szCs w:val="20"/>
              </w:rPr>
              <w:t xml:space="preserve"> osob</w:t>
            </w:r>
            <w:r>
              <w:rPr>
                <w:rFonts w:cs="Arial"/>
                <w:color w:val="222222"/>
                <w:sz w:val="20"/>
                <w:szCs w:val="20"/>
              </w:rPr>
              <w:t>y</w:t>
            </w:r>
            <w:r w:rsidRPr="00DB1AE2">
              <w:rPr>
                <w:rFonts w:cs="Arial"/>
                <w:color w:val="222222"/>
                <w:sz w:val="20"/>
                <w:szCs w:val="20"/>
              </w:rPr>
              <w:t xml:space="preserve">; Badacz UX - 1 osoba; Tester oprogramowania - </w:t>
            </w:r>
            <w:r>
              <w:rPr>
                <w:rFonts w:cs="Arial"/>
                <w:color w:val="222222"/>
                <w:sz w:val="20"/>
                <w:szCs w:val="20"/>
              </w:rPr>
              <w:t>2</w:t>
            </w:r>
            <w:r w:rsidRPr="00DB1AE2">
              <w:rPr>
                <w:rFonts w:cs="Arial"/>
                <w:color w:val="222222"/>
                <w:sz w:val="20"/>
                <w:szCs w:val="20"/>
              </w:rPr>
              <w:t xml:space="preserve"> osob</w:t>
            </w:r>
            <w:r>
              <w:rPr>
                <w:rFonts w:cs="Arial"/>
                <w:color w:val="222222"/>
                <w:sz w:val="20"/>
                <w:szCs w:val="20"/>
              </w:rPr>
              <w:t>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39CE" w14:textId="3EB77DA6" w:rsidR="00DB1AE2" w:rsidRPr="00DB1AE2" w:rsidRDefault="00DB1AE2" w:rsidP="00DB1AE2">
            <w:pPr>
              <w:jc w:val="center"/>
              <w:rPr>
                <w:rFonts w:cs="Arial"/>
                <w:sz w:val="20"/>
                <w:szCs w:val="20"/>
              </w:rPr>
            </w:pPr>
            <w:r w:rsidRPr="00DB1AE2">
              <w:rPr>
                <w:rFonts w:cs="Arial"/>
                <w:sz w:val="20"/>
                <w:szCs w:val="20"/>
              </w:rPr>
              <w:t>4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777D" w14:textId="77777777" w:rsidR="00DB1AE2" w:rsidRPr="000F66BC" w:rsidRDefault="00DB1AE2" w:rsidP="00DB1AE2">
            <w:pPr>
              <w:rPr>
                <w:sz w:val="20"/>
                <w:szCs w:val="20"/>
                <w:lang w:eastAsia="en-US"/>
              </w:rPr>
            </w:pPr>
          </w:p>
        </w:tc>
      </w:tr>
      <w:tr w:rsidR="00DB1AE2" w14:paraId="381F1730" w14:textId="77777777" w:rsidTr="00DB1AE2"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9CF132B" w14:textId="286833A3" w:rsidR="00C1770E" w:rsidRPr="000F66BC" w:rsidRDefault="00DB1E18" w:rsidP="00C1770E">
            <w:pPr>
              <w:rPr>
                <w:sz w:val="20"/>
                <w:szCs w:val="20"/>
                <w:lang w:eastAsia="en-US"/>
              </w:rPr>
            </w:pPr>
            <w:r w:rsidRPr="00DB1E18">
              <w:rPr>
                <w:sz w:val="20"/>
                <w:szCs w:val="20"/>
                <w:lang w:eastAsia="en-US"/>
              </w:rPr>
              <w:t>Doświadczenie dziedzinowe zespołu programistów</w:t>
            </w:r>
          </w:p>
        </w:tc>
      </w:tr>
      <w:tr w:rsidR="00DB1E18" w14:paraId="2C27C0B9" w14:textId="77777777" w:rsidTr="00D1446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99E" w14:textId="37DA4419" w:rsidR="00DB1E18" w:rsidRPr="000F66BC" w:rsidRDefault="00C1770E" w:rsidP="00DB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Zaoferowanie 0 programistów z doświadczeniem dziedzinowym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B953" w14:textId="481C6527" w:rsidR="00DB1E18" w:rsidRPr="000F66BC" w:rsidRDefault="00DB1E18" w:rsidP="00DB1E18">
            <w:pPr>
              <w:jc w:val="center"/>
              <w:rPr>
                <w:sz w:val="20"/>
                <w:szCs w:val="20"/>
              </w:rPr>
            </w:pPr>
            <w:r w:rsidRPr="000F66BC">
              <w:rPr>
                <w:sz w:val="20"/>
                <w:szCs w:val="20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E19" w14:textId="77777777" w:rsidR="00DB1E18" w:rsidRPr="000F66BC" w:rsidRDefault="00DB1E18" w:rsidP="00DB1E18">
            <w:pPr>
              <w:rPr>
                <w:sz w:val="20"/>
                <w:szCs w:val="20"/>
                <w:lang w:eastAsia="en-US"/>
              </w:rPr>
            </w:pPr>
          </w:p>
        </w:tc>
      </w:tr>
      <w:tr w:rsidR="00C1770E" w14:paraId="76DC4ACF" w14:textId="77777777" w:rsidTr="00D1446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23A" w14:textId="32A19271" w:rsidR="00C1770E" w:rsidRPr="000F66BC" w:rsidRDefault="00C1770E" w:rsidP="00C1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Zaoferowanie 1 programistę z doświadczeniem dziedzinowym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4B51" w14:textId="30C1F0D7" w:rsidR="00C1770E" w:rsidRPr="000F66BC" w:rsidRDefault="00C1770E" w:rsidP="00C1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F66BC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50E0" w14:textId="77777777" w:rsidR="00C1770E" w:rsidRPr="000F66BC" w:rsidRDefault="00C1770E" w:rsidP="00C1770E">
            <w:pPr>
              <w:rPr>
                <w:sz w:val="20"/>
                <w:szCs w:val="20"/>
                <w:lang w:eastAsia="en-US"/>
              </w:rPr>
            </w:pPr>
          </w:p>
        </w:tc>
      </w:tr>
      <w:tr w:rsidR="00C1770E" w14:paraId="506B6F19" w14:textId="77777777" w:rsidTr="00D1446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232" w14:textId="4B8EDD03" w:rsidR="00C1770E" w:rsidRPr="000F66BC" w:rsidRDefault="00C1770E" w:rsidP="00C1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Zaoferowanie 2 programistów z doświadczeniem dziedzinowym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B0B1" w14:textId="2D9ABFFB" w:rsidR="00C1770E" w:rsidRPr="000F66BC" w:rsidRDefault="00C1770E" w:rsidP="00C1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66BC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8C3" w14:textId="77777777" w:rsidR="00C1770E" w:rsidRPr="000F66BC" w:rsidRDefault="00C1770E" w:rsidP="00C1770E">
            <w:pPr>
              <w:rPr>
                <w:sz w:val="20"/>
                <w:szCs w:val="20"/>
                <w:lang w:eastAsia="en-US"/>
              </w:rPr>
            </w:pPr>
          </w:p>
        </w:tc>
      </w:tr>
      <w:tr w:rsidR="00C1770E" w14:paraId="03C40B87" w14:textId="77777777" w:rsidTr="00D1446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F41" w14:textId="5F4D0FFA" w:rsidR="00C1770E" w:rsidRPr="000F66BC" w:rsidRDefault="00C1770E" w:rsidP="00C17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Zaoferowanie 4 programistów z doświadczeniem dziedzinowym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2D0B" w14:textId="06CC9E29" w:rsidR="00C1770E" w:rsidRPr="000F66BC" w:rsidRDefault="00C1770E" w:rsidP="00C1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F66BC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CF7" w14:textId="77777777" w:rsidR="00C1770E" w:rsidRPr="000F66BC" w:rsidRDefault="00C1770E" w:rsidP="00C1770E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233A36E6" w14:textId="26374CEB" w:rsidR="00243353" w:rsidRPr="00F12E64" w:rsidRDefault="00243353" w:rsidP="00C30A99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Style w:val="FontStyle43"/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</w:t>
      </w:r>
    </w:p>
    <w:p w14:paraId="0B58E37C" w14:textId="77777777" w:rsidR="00243353" w:rsidRPr="00F12E64" w:rsidRDefault="00243353" w:rsidP="00C30A99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>Akceptuję/my warunki wskazane w SIWZ oraz wzorze umowy. W</w:t>
      </w:r>
      <w:r w:rsidRPr="00F12E64">
        <w:rPr>
          <w:rFonts w:asciiTheme="minorHAnsi" w:hAnsiTheme="minorHAnsi" w:cstheme="minorHAnsi"/>
        </w:rPr>
        <w:t xml:space="preserve"> trakcie realizacji umowy nie przewiduje się możliwości waloryzacji ww. stawki o wskaźnik inflacji.</w:t>
      </w:r>
    </w:p>
    <w:p w14:paraId="6C1BBBEC" w14:textId="77777777" w:rsidR="00243353" w:rsidRPr="00F12E64" w:rsidRDefault="00243353" w:rsidP="00C30A99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Oświadczam/y, że zapoznaliśmy się ze SIWZ i nie wnosimy do niej zastrzeżeń oraz zdobyliśmy konieczne informacje do przygotowania oferty.</w:t>
      </w:r>
    </w:p>
    <w:p w14:paraId="7F054F8E" w14:textId="550EC0C1" w:rsidR="00243353" w:rsidRPr="00F12E64" w:rsidRDefault="00243353" w:rsidP="00C30A99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</w:t>
      </w:r>
      <w:r w:rsidR="00310FE4" w:rsidRPr="00F12E64">
        <w:rPr>
          <w:rFonts w:asciiTheme="minorHAnsi" w:hAnsiTheme="minorHAnsi" w:cstheme="minorHAnsi"/>
        </w:rPr>
        <w:t xml:space="preserve">m/y, że jesteśmy </w:t>
      </w:r>
      <w:r w:rsidRPr="00F12E64">
        <w:rPr>
          <w:rFonts w:asciiTheme="minorHAnsi" w:hAnsiTheme="minorHAnsi" w:cstheme="minorHAnsi"/>
        </w:rPr>
        <w:t>związani złożoną ofertą przez okres 60 dni - bieg terminu związa</w:t>
      </w:r>
      <w:r w:rsidR="00310FE4" w:rsidRPr="00F12E64">
        <w:rPr>
          <w:rFonts w:asciiTheme="minorHAnsi" w:hAnsiTheme="minorHAnsi" w:cstheme="minorHAnsi"/>
        </w:rPr>
        <w:t xml:space="preserve">nia ofertą rozpoczyna się wraz </w:t>
      </w:r>
      <w:r w:rsidRPr="00F12E64">
        <w:rPr>
          <w:rFonts w:asciiTheme="minorHAnsi" w:hAnsiTheme="minorHAnsi" w:cstheme="minorHAnsi"/>
        </w:rPr>
        <w:t>z upływem terminu składania ofert.</w:t>
      </w:r>
    </w:p>
    <w:p w14:paraId="09CA007D" w14:textId="77777777" w:rsidR="00243353" w:rsidRPr="00F12E64" w:rsidRDefault="00243353" w:rsidP="00C30A99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Akceptuję/my przedstawione w SIWZ postanowienia umowy i we wskazanym przez Zamawiającego terminie zobowiązujemy się do podpisania umowy, na określonych w SIWZ warunkach, w miejscu i terminie wyznaczonym przez Zamawiającego.</w:t>
      </w:r>
    </w:p>
    <w:p w14:paraId="25815F4E" w14:textId="77777777" w:rsidR="00243353" w:rsidRPr="00F12E64" w:rsidRDefault="00243353" w:rsidP="00C30A99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14:paraId="320588F3" w14:textId="126F5C9E" w:rsidR="00310FE4" w:rsidRPr="00F12E64" w:rsidRDefault="00243353" w:rsidP="00C30A99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w cenie oferty zostały uwzględnione wszystkie koszty wykonania zamówienia</w:t>
      </w:r>
      <w:r w:rsidR="00F12E64">
        <w:rPr>
          <w:rFonts w:asciiTheme="minorHAnsi" w:hAnsiTheme="minorHAnsi" w:cstheme="minorHAnsi"/>
        </w:rPr>
        <w:t xml:space="preserve"> </w:t>
      </w:r>
      <w:r w:rsidRPr="00F12E64">
        <w:rPr>
          <w:rFonts w:asciiTheme="minorHAnsi" w:hAnsiTheme="minorHAnsi" w:cstheme="minorHAnsi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>
        <w:rPr>
          <w:rFonts w:asciiTheme="minorHAnsi" w:hAnsiTheme="minorHAnsi" w:cstheme="minorHAnsi"/>
        </w:rPr>
        <w:t xml:space="preserve"> (Dz. U. z 2019 poz. 1010)</w:t>
      </w:r>
      <w:r w:rsidRPr="00F12E64">
        <w:rPr>
          <w:rFonts w:asciiTheme="minorHAnsi" w:hAnsiTheme="minorHAnsi" w:cstheme="minorHAnsi"/>
        </w:rPr>
        <w:t xml:space="preserve">. </w:t>
      </w:r>
    </w:p>
    <w:p w14:paraId="6117EAA9" w14:textId="038DD569" w:rsidR="00AD0451" w:rsidRDefault="00243353" w:rsidP="00C30A99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BF2DDD">
        <w:rPr>
          <w:rFonts w:asciiTheme="minorHAnsi" w:hAnsiTheme="minorHAnsi" w:cstheme="minorHAnsi"/>
          <w:b/>
          <w:sz w:val="20"/>
          <w:szCs w:val="20"/>
        </w:rPr>
        <w:t xml:space="preserve">PODWYKONAWCY </w:t>
      </w:r>
      <w:r w:rsidRPr="00BF2DDD"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 w:rsidR="00AD04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00DD7D95">
      <w:pPr>
        <w:widowControl w:val="0"/>
        <w:tabs>
          <w:tab w:val="left" w:pos="962"/>
        </w:tabs>
        <w:spacing w:after="12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F12E64">
        <w:rPr>
          <w:rFonts w:asciiTheme="minorHAnsi" w:hAnsiTheme="minorHAnsi" w:cstheme="minorHAnsi"/>
        </w:rPr>
        <w:t>Następujące części zamówienia powierzymy podwykonawcy/podwykonawcom</w:t>
      </w:r>
      <w:r w:rsidR="00903BC7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067" w:type="dxa"/>
        <w:tblInd w:w="426" w:type="dxa"/>
        <w:tblLook w:val="04A0" w:firstRow="1" w:lastRow="0" w:firstColumn="1" w:lastColumn="0" w:noHBand="0" w:noVBand="1"/>
      </w:tblPr>
      <w:tblGrid>
        <w:gridCol w:w="462"/>
        <w:gridCol w:w="4210"/>
        <w:gridCol w:w="4395"/>
      </w:tblGrid>
      <w:tr w:rsidR="00D14467" w:rsidRPr="00BF2DDD" w14:paraId="3602E094" w14:textId="04F83FE6" w:rsidTr="00D14467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D14467" w:rsidRPr="00903BC7" w:rsidRDefault="00D14467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D14467" w:rsidRPr="00903BC7" w:rsidRDefault="00D14467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14:paraId="42B806B0" w14:textId="341BF06D" w:rsidR="00D14467" w:rsidRPr="00903BC7" w:rsidRDefault="00D14467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D14467" w:rsidRPr="00BF2DDD" w14:paraId="3885A7FE" w14:textId="77777777" w:rsidTr="00D14467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D14467" w:rsidRPr="00BF2DDD" w:rsidRDefault="00D1446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D14467" w:rsidRPr="00BF2DDD" w:rsidRDefault="00D1446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34DA5F45" w14:textId="77777777" w:rsidR="00D14467" w:rsidRPr="00BF2DDD" w:rsidRDefault="00D1446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4467" w:rsidRPr="00BF2DDD" w14:paraId="1D3BB9C0" w14:textId="77777777" w:rsidTr="00D14467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D14467" w:rsidRPr="00BF2DDD" w:rsidRDefault="00D1446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D14467" w:rsidRPr="00BF2DDD" w:rsidRDefault="00D1446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7BE86370" w14:textId="77777777" w:rsidR="00D14467" w:rsidRPr="00BF2DDD" w:rsidRDefault="00D1446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4467" w:rsidRPr="00BF2DDD" w14:paraId="77FBCDD1" w14:textId="77777777" w:rsidTr="00D14467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D14467" w:rsidRPr="00BF2DDD" w:rsidRDefault="00D1446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D14467" w:rsidRPr="00BF2DDD" w:rsidRDefault="00D1446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0A18E452" w14:textId="77777777" w:rsidR="00D14467" w:rsidRPr="00BF2DDD" w:rsidRDefault="00D1446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00A65697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bCs/>
          <w:i/>
          <w:sz w:val="20"/>
          <w:szCs w:val="20"/>
        </w:rPr>
        <w:lastRenderedPageBreak/>
        <w:t xml:space="preserve">*  Niewypełnienie </w:t>
      </w:r>
      <w:r w:rsidR="00903BC7">
        <w:rPr>
          <w:rFonts w:asciiTheme="minorHAnsi" w:hAnsiTheme="minorHAnsi" w:cstheme="minorHAnsi"/>
          <w:bCs/>
          <w:i/>
          <w:sz w:val="20"/>
          <w:szCs w:val="20"/>
        </w:rPr>
        <w:t xml:space="preserve">powyższej tabeli </w:t>
      </w:r>
      <w:r w:rsidRPr="00BF2DDD">
        <w:rPr>
          <w:rFonts w:asciiTheme="minorHAnsi" w:hAnsiTheme="minorHAnsi" w:cstheme="minorHAnsi"/>
          <w:bCs/>
          <w:i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00C30A99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00C30A99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1A43">
        <w:rPr>
          <w:rFonts w:asciiTheme="minorHAnsi" w:hAnsiTheme="minorHAnsi" w:cstheme="minorHAnsi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00C30A99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00DD7D95">
      <w:pPr>
        <w:tabs>
          <w:tab w:val="left" w:pos="567"/>
          <w:tab w:val="left" w:pos="9000"/>
        </w:tabs>
        <w:suppressAutoHyphens/>
        <w:spacing w:before="120" w:line="276" w:lineRule="auto"/>
        <w:ind w:left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  <w:i/>
          <w:iCs/>
        </w:rPr>
        <w:t>W przypadku</w:t>
      </w:r>
      <w:r w:rsidR="00DD7D95">
        <w:rPr>
          <w:rFonts w:asciiTheme="minorHAnsi" w:hAnsiTheme="minorHAnsi" w:cstheme="minorHAnsi"/>
          <w:i/>
          <w:iCs/>
        </w:rPr>
        <w:t>,</w:t>
      </w:r>
      <w:r w:rsidRPr="00F12E64">
        <w:rPr>
          <w:rFonts w:asciiTheme="minorHAnsi" w:hAnsiTheme="minorHAnsi" w:cstheme="minorHAnsi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F12E64">
        <w:rPr>
          <w:rFonts w:asciiTheme="minorHAnsi" w:hAnsiTheme="minorHAnsi" w:cstheme="minorHAnsi"/>
          <w:b/>
          <w:bCs/>
          <w:i/>
          <w:iCs/>
        </w:rPr>
        <w:t>W przypadku, o którym mowa w zdaniu poprzednim wykonawca powinien usunąć treść oświadczenia poprzez jego wykreślenie</w:t>
      </w:r>
      <w:r w:rsidRPr="00F12E64">
        <w:rPr>
          <w:rFonts w:asciiTheme="minorHAnsi" w:hAnsiTheme="minorHAnsi" w:cstheme="minorHAnsi"/>
          <w:i/>
          <w:iCs/>
        </w:rPr>
        <w:t>.</w:t>
      </w:r>
    </w:p>
    <w:p w14:paraId="3739D98D" w14:textId="7CF80179" w:rsidR="00243353" w:rsidRPr="00F12E64" w:rsidRDefault="00310FE4" w:rsidP="00C30A99">
      <w:pPr>
        <w:numPr>
          <w:ilvl w:val="0"/>
          <w:numId w:val="4"/>
        </w:numPr>
        <w:tabs>
          <w:tab w:val="left" w:pos="567"/>
        </w:tabs>
        <w:spacing w:before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Oferta</w:t>
      </w:r>
      <w:r w:rsidR="00243353" w:rsidRPr="00F12E64">
        <w:rPr>
          <w:rFonts w:asciiTheme="minorHAnsi" w:hAnsiTheme="minorHAnsi" w:cstheme="minorHAnsi"/>
        </w:rPr>
        <w:t xml:space="preserve"> zawiera ............ kolejno ponumerowanych stron.</w:t>
      </w:r>
    </w:p>
    <w:p w14:paraId="7789872B" w14:textId="39D0D6B4" w:rsidR="00243353" w:rsidRDefault="00243353" w:rsidP="00C30A99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Integralnymi załącznikami niniejszej oferty zgodnie z wymaganiami SIWZ są:</w:t>
      </w:r>
    </w:p>
    <w:p w14:paraId="72136239" w14:textId="3F9367F1" w:rsidR="00243353" w:rsidRPr="00F12E64" w:rsidRDefault="002D12C0" w:rsidP="00C30A99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Formularz C</w:t>
      </w:r>
      <w:r w:rsidR="00243353" w:rsidRPr="00F12E64">
        <w:rPr>
          <w:rFonts w:asciiTheme="minorHAnsi" w:hAnsiTheme="minorHAnsi" w:cstheme="minorHAnsi"/>
          <w:color w:val="auto"/>
          <w:sz w:val="24"/>
          <w:szCs w:val="24"/>
        </w:rPr>
        <w:t>enowy</w:t>
      </w:r>
    </w:p>
    <w:p w14:paraId="3B599713" w14:textId="214AA004" w:rsidR="00DA0D22" w:rsidRPr="00DA0D22" w:rsidRDefault="00DA0D22" w:rsidP="00C30A99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DA0D22">
        <w:rPr>
          <w:rFonts w:asciiTheme="minorHAnsi" w:hAnsiTheme="minorHAnsi" w:cstheme="minorHAnsi"/>
          <w:color w:val="auto"/>
          <w:sz w:val="24"/>
          <w:szCs w:val="24"/>
        </w:rPr>
        <w:t xml:space="preserve">Plan ogólny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o którym mowa w </w:t>
      </w:r>
      <w:r w:rsidR="00B55E26">
        <w:rPr>
          <w:rFonts w:asciiTheme="minorHAnsi" w:hAnsiTheme="minorHAnsi" w:cstheme="minorHAnsi"/>
          <w:color w:val="auto"/>
          <w:sz w:val="24"/>
          <w:szCs w:val="24"/>
        </w:rPr>
        <w:t>X.2 SIWZ</w:t>
      </w:r>
    </w:p>
    <w:p w14:paraId="5986EEC8" w14:textId="77059143" w:rsidR="00D14467" w:rsidRPr="00DA0D22" w:rsidRDefault="00243353" w:rsidP="00C30A99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14726D0D" w14:textId="77777777" w:rsidR="00DA0D22" w:rsidRPr="00DA0D22" w:rsidRDefault="00DA0D22" w:rsidP="00C30A99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BA29D9E" w14:textId="77777777" w:rsidR="00DA0D22" w:rsidRPr="00D14467" w:rsidRDefault="00DA0D22" w:rsidP="00C30A99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</w:p>
    <w:p w14:paraId="03ACFEA0" w14:textId="77777777" w:rsidR="00243353" w:rsidRPr="007116E6" w:rsidRDefault="00243353" w:rsidP="00DD7D95">
      <w:pPr>
        <w:spacing w:before="1080" w:line="276" w:lineRule="auto"/>
        <w:ind w:right="1083"/>
        <w:rPr>
          <w:rFonts w:asciiTheme="minorHAnsi" w:hAnsiTheme="minorHAnsi" w:cstheme="minorHAnsi"/>
          <w:sz w:val="20"/>
          <w:szCs w:val="20"/>
        </w:rPr>
      </w:pPr>
      <w:r w:rsidRPr="007116E6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  <w:t xml:space="preserve">                         …………………………………………………. </w:t>
      </w:r>
    </w:p>
    <w:p w14:paraId="1EB0F2A1" w14:textId="77777777" w:rsidR="00243353" w:rsidRPr="007116E6" w:rsidRDefault="00243353" w:rsidP="00E84C68">
      <w:pPr>
        <w:ind w:right="99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i/>
          <w:sz w:val="20"/>
          <w:szCs w:val="20"/>
        </w:rPr>
        <w:t>czytelny podpis (imię i nazwisko)</w:t>
      </w:r>
    </w:p>
    <w:p w14:paraId="6929E26E" w14:textId="77777777" w:rsidR="0054491E" w:rsidRDefault="00243353" w:rsidP="0054491E">
      <w:pPr>
        <w:ind w:left="4820" w:right="99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lub podpis wraz z pieczątką </w:t>
      </w:r>
      <w:r w:rsidR="00487D83">
        <w:rPr>
          <w:rFonts w:asciiTheme="minorHAnsi" w:hAnsiTheme="minorHAnsi" w:cstheme="minorHAnsi"/>
          <w:i/>
          <w:sz w:val="20"/>
          <w:szCs w:val="20"/>
        </w:rPr>
        <w:t>W</w:t>
      </w:r>
      <w:r w:rsidRPr="007116E6">
        <w:rPr>
          <w:rFonts w:asciiTheme="minorHAnsi" w:hAnsiTheme="minorHAnsi" w:cstheme="minorHAnsi"/>
          <w:i/>
          <w:sz w:val="20"/>
          <w:szCs w:val="20"/>
        </w:rPr>
        <w:t>ykonawcy</w:t>
      </w:r>
    </w:p>
    <w:p w14:paraId="715D040B" w14:textId="3468FE81" w:rsidR="0054491E" w:rsidRDefault="00243353" w:rsidP="0054491E">
      <w:pPr>
        <w:ind w:left="4820"/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 lub osoby właściwie do tego upoważnionej</w:t>
      </w:r>
    </w:p>
    <w:p w14:paraId="1F7EEA01" w14:textId="24EE6BBC" w:rsidR="00652464" w:rsidRDefault="00652464" w:rsidP="0034624A">
      <w:pPr>
        <w:spacing w:after="160" w:line="259" w:lineRule="auto"/>
      </w:pPr>
    </w:p>
    <w:p w14:paraId="69A7C703" w14:textId="648AB560" w:rsidR="00DB1AE2" w:rsidRDefault="00DB1AE2" w:rsidP="0034624A">
      <w:pPr>
        <w:spacing w:after="160" w:line="259" w:lineRule="auto"/>
      </w:pPr>
    </w:p>
    <w:sectPr w:rsidR="00DB1AE2" w:rsidSect="000F6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6" w:h="16838" w:code="9"/>
      <w:pgMar w:top="993" w:right="1134" w:bottom="1702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3EF04" w14:textId="77777777" w:rsidR="00C30A99" w:rsidRDefault="00C30A99" w:rsidP="00243353">
      <w:r>
        <w:separator/>
      </w:r>
    </w:p>
  </w:endnote>
  <w:endnote w:type="continuationSeparator" w:id="0">
    <w:p w14:paraId="330D5687" w14:textId="77777777" w:rsidR="00C30A99" w:rsidRDefault="00C30A99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05417" w14:textId="3F451DED" w:rsidR="00A96C87" w:rsidRDefault="00A96C87" w:rsidP="00A96C87">
    <w:pPr>
      <w:pStyle w:val="Stopka"/>
      <w:tabs>
        <w:tab w:val="center" w:pos="4748"/>
        <w:tab w:val="left" w:pos="6024"/>
      </w:tabs>
    </w:pPr>
    <w:r>
      <w:tab/>
    </w:r>
    <w:r>
      <w:tab/>
    </w:r>
    <w:sdt>
      <w:sdtPr>
        <w:id w:val="182032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</w:p>
  <w:p w14:paraId="59122F27" w14:textId="086FDDB0" w:rsidR="0034624A" w:rsidRPr="0034624A" w:rsidRDefault="0034624A" w:rsidP="0034624A">
    <w:pPr>
      <w:pStyle w:val="Nagwek"/>
      <w:jc w:val="center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CA419" w14:textId="77777777" w:rsidR="00A96C87" w:rsidRDefault="00A96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BAF1" w14:textId="77777777" w:rsidR="00C30A99" w:rsidRDefault="00C30A99" w:rsidP="00243353">
      <w:r>
        <w:separator/>
      </w:r>
    </w:p>
  </w:footnote>
  <w:footnote w:type="continuationSeparator" w:id="0">
    <w:p w14:paraId="667DD027" w14:textId="77777777" w:rsidR="00C30A99" w:rsidRDefault="00C30A99" w:rsidP="00243353">
      <w:r>
        <w:continuationSeparator/>
      </w:r>
    </w:p>
  </w:footnote>
  <w:footnote w:id="1">
    <w:p w14:paraId="1364C417" w14:textId="77777777" w:rsidR="00E7782D" w:rsidRDefault="00E7782D" w:rsidP="00E7782D">
      <w:pPr>
        <w:pStyle w:val="Tekstprzypisudolnego"/>
      </w:pPr>
      <w:r>
        <w:rPr>
          <w:rStyle w:val="Znakiprzypiswdolnych"/>
        </w:rPr>
        <w:footnoteRef/>
      </w:r>
      <w:r>
        <w:t xml:space="preserve"> Liczony w miesiącach od początku realizacji zamówienia</w:t>
      </w:r>
    </w:p>
  </w:footnote>
  <w:footnote w:id="2">
    <w:p w14:paraId="1BC35E7B" w14:textId="77777777" w:rsidR="00E7782D" w:rsidRDefault="00E7782D" w:rsidP="00E7782D">
      <w:pPr>
        <w:pStyle w:val="Tekstprzypisudolnego"/>
      </w:pPr>
      <w:r>
        <w:rPr>
          <w:rStyle w:val="Znakiprzypiswdolnych"/>
        </w:rPr>
        <w:footnoteRef/>
      </w:r>
      <w:r>
        <w:t xml:space="preserve"> Wdrożenia pilotażowe w ramach niniejszego zamówienia powinny obejmować wszystkie kluczowe funkcje danego modułu, może brakować pomniejszych funkcji lub mogą występować drobne usterki w zaimplementowanych funkcjach kluczowych. Potwierdzenie wdrożenia pilotażowego realizowane jest poprzez testy funkcjonalne (patrz punkt I.4 powyżej), o zakresie dopasowanym do funkcjonalności oferowanej na danym etapie rozwoju modułu.</w:t>
      </w:r>
    </w:p>
  </w:footnote>
  <w:footnote w:id="3">
    <w:p w14:paraId="310C4A09" w14:textId="77777777" w:rsidR="00E7782D" w:rsidRDefault="00E7782D" w:rsidP="00E7782D">
      <w:pPr>
        <w:pStyle w:val="Tekstprzypisudolnego"/>
      </w:pPr>
      <w:r>
        <w:rPr>
          <w:rStyle w:val="Znakiprzypiswdolnych"/>
        </w:rPr>
        <w:footnoteRef/>
      </w:r>
      <w:r>
        <w:t xml:space="preserve"> Ewentualnie na infrastrukturze Zamawiającego, o ile będzie już dostępna.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8168C" w14:textId="77777777" w:rsidR="00A96C87" w:rsidRDefault="00A96C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D08E" w14:textId="380C0B1C" w:rsidR="0041173D" w:rsidRDefault="0041173D">
    <w:pPr>
      <w:pStyle w:val="Nagwek"/>
    </w:pPr>
    <w:r>
      <w:rPr>
        <w:noProof/>
      </w:rPr>
      <w:drawing>
        <wp:inline distT="0" distB="0" distL="0" distR="0" wp14:anchorId="13847E10" wp14:editId="5CE4E595">
          <wp:extent cx="5753100" cy="57912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k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764CC" w14:textId="77777777" w:rsidR="0034624A" w:rsidRDefault="0034624A" w:rsidP="0034624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4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DEC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30A8"/>
    <w:rsid w:val="0004612E"/>
    <w:rsid w:val="000502E0"/>
    <w:rsid w:val="000516F9"/>
    <w:rsid w:val="00055FDF"/>
    <w:rsid w:val="00056F50"/>
    <w:rsid w:val="00057EB6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52D2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E5245"/>
    <w:rsid w:val="000E5E30"/>
    <w:rsid w:val="000F2DCF"/>
    <w:rsid w:val="000F66BC"/>
    <w:rsid w:val="000F6917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1E5F"/>
    <w:rsid w:val="00142EB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405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208F6"/>
    <w:rsid w:val="00431434"/>
    <w:rsid w:val="00432438"/>
    <w:rsid w:val="004364A0"/>
    <w:rsid w:val="004428A8"/>
    <w:rsid w:val="00443078"/>
    <w:rsid w:val="00445CD5"/>
    <w:rsid w:val="00446C84"/>
    <w:rsid w:val="0044777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765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37C3"/>
    <w:rsid w:val="006063AE"/>
    <w:rsid w:val="0060653D"/>
    <w:rsid w:val="00607888"/>
    <w:rsid w:val="00607E02"/>
    <w:rsid w:val="00623CAA"/>
    <w:rsid w:val="00624128"/>
    <w:rsid w:val="00624CA9"/>
    <w:rsid w:val="0062615E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D7779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053D6"/>
    <w:rsid w:val="008106BD"/>
    <w:rsid w:val="008149A1"/>
    <w:rsid w:val="00822E49"/>
    <w:rsid w:val="008263DA"/>
    <w:rsid w:val="00832977"/>
    <w:rsid w:val="00833067"/>
    <w:rsid w:val="008367B6"/>
    <w:rsid w:val="00836E3D"/>
    <w:rsid w:val="008375CD"/>
    <w:rsid w:val="00840B57"/>
    <w:rsid w:val="008446DE"/>
    <w:rsid w:val="00846B91"/>
    <w:rsid w:val="00851DE0"/>
    <w:rsid w:val="008535EB"/>
    <w:rsid w:val="00857A0F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3BC7"/>
    <w:rsid w:val="00904EE3"/>
    <w:rsid w:val="0091016D"/>
    <w:rsid w:val="00920FEC"/>
    <w:rsid w:val="00923BED"/>
    <w:rsid w:val="009323BA"/>
    <w:rsid w:val="00934190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25B"/>
    <w:rsid w:val="009C437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4FAE"/>
    <w:rsid w:val="00A86D13"/>
    <w:rsid w:val="00A86D42"/>
    <w:rsid w:val="00A876E1"/>
    <w:rsid w:val="00A91B96"/>
    <w:rsid w:val="00A96C87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73DB"/>
    <w:rsid w:val="00B529CA"/>
    <w:rsid w:val="00B52A00"/>
    <w:rsid w:val="00B53FBA"/>
    <w:rsid w:val="00B55E26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D5C12"/>
    <w:rsid w:val="00BF0F09"/>
    <w:rsid w:val="00BF15F2"/>
    <w:rsid w:val="00BF2DDD"/>
    <w:rsid w:val="00C018EF"/>
    <w:rsid w:val="00C01CE4"/>
    <w:rsid w:val="00C06C93"/>
    <w:rsid w:val="00C15796"/>
    <w:rsid w:val="00C16CD9"/>
    <w:rsid w:val="00C1770E"/>
    <w:rsid w:val="00C30A99"/>
    <w:rsid w:val="00C315E8"/>
    <w:rsid w:val="00C363FE"/>
    <w:rsid w:val="00C36D44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CF60C9"/>
    <w:rsid w:val="00D00ADC"/>
    <w:rsid w:val="00D03CD3"/>
    <w:rsid w:val="00D0514B"/>
    <w:rsid w:val="00D11D8F"/>
    <w:rsid w:val="00D14467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3D4B"/>
    <w:rsid w:val="00D9426A"/>
    <w:rsid w:val="00D96BF3"/>
    <w:rsid w:val="00DA0D22"/>
    <w:rsid w:val="00DA45DD"/>
    <w:rsid w:val="00DA4658"/>
    <w:rsid w:val="00DA6E47"/>
    <w:rsid w:val="00DB140E"/>
    <w:rsid w:val="00DB1AE2"/>
    <w:rsid w:val="00DB1E18"/>
    <w:rsid w:val="00DB298D"/>
    <w:rsid w:val="00DB5735"/>
    <w:rsid w:val="00DB7734"/>
    <w:rsid w:val="00DC000E"/>
    <w:rsid w:val="00DC2591"/>
    <w:rsid w:val="00DC3CF6"/>
    <w:rsid w:val="00DD16C4"/>
    <w:rsid w:val="00DD50B5"/>
    <w:rsid w:val="00DD7D9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240D"/>
    <w:rsid w:val="00E55D84"/>
    <w:rsid w:val="00E6130D"/>
    <w:rsid w:val="00E61A43"/>
    <w:rsid w:val="00E65172"/>
    <w:rsid w:val="00E6534D"/>
    <w:rsid w:val="00E74384"/>
    <w:rsid w:val="00E743A8"/>
    <w:rsid w:val="00E74D20"/>
    <w:rsid w:val="00E76E4F"/>
    <w:rsid w:val="00E7782D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34DE1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uiPriority w:val="99"/>
    <w:qFormat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7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8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4C225B"/>
  </w:style>
  <w:style w:type="numbering" w:customStyle="1" w:styleId="Zaimportowanystyl12">
    <w:name w:val="Zaimportowany styl 12"/>
    <w:rsid w:val="004C225B"/>
    <w:pPr>
      <w:numPr>
        <w:numId w:val="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E77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A62B.9239702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D55B-5E41-4359-9891-97B64366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2020-12-18T07:14:00Z</dcterms:created>
  <dcterms:modified xsi:type="dcterms:W3CDTF">2020-12-24T13:05:00Z</dcterms:modified>
</cp:coreProperties>
</file>