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2A33FF">
        <w:rPr>
          <w:rFonts w:ascii="Arial" w:hAnsi="Arial" w:cs="Arial"/>
          <w:b/>
        </w:rPr>
        <w:t>DZ.370.UE.2.2022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bookmarkStart w:id="0" w:name="_GoBack"/>
      <w:bookmarkEnd w:id="0"/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2A33FF">
        <w:rPr>
          <w:rFonts w:ascii="Arial" w:hAnsi="Arial" w:cs="Arial"/>
        </w:rPr>
        <w:t>1 czerwca 2022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2A33FF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dostawę pn. </w:t>
      </w:r>
      <w:r w:rsidR="002A33FF" w:rsidRPr="002A33FF">
        <w:rPr>
          <w:rFonts w:ascii="Arial" w:hAnsi="Arial" w:cs="Arial"/>
        </w:rPr>
        <w:t>„Dostawa samochodów elektrycznych do obsługi infrastruktury systemu biletu elektronicznego komunikacji a</w:t>
      </w:r>
      <w:r w:rsidR="002A33FF">
        <w:rPr>
          <w:rFonts w:ascii="Arial" w:hAnsi="Arial" w:cs="Arial"/>
        </w:rPr>
        <w:t xml:space="preserve">glomeracyjnej LUBIKA- 2 części” </w:t>
      </w:r>
      <w:r w:rsidRPr="001E13DE">
        <w:rPr>
          <w:rFonts w:ascii="Arial" w:hAnsi="Arial" w:cs="Arial"/>
        </w:rPr>
        <w:t xml:space="preserve">(Ogłoszenie zamieszczone w Bazie konkurencyjności </w:t>
      </w:r>
      <w:r w:rsidR="002A33FF">
        <w:rPr>
          <w:rFonts w:ascii="Arial" w:hAnsi="Arial" w:cs="Arial"/>
        </w:rPr>
        <w:t>w dniu 31.05.2022 r. pod nr 2022</w:t>
      </w:r>
      <w:r w:rsidRPr="001E13DE">
        <w:rPr>
          <w:rFonts w:ascii="Arial" w:hAnsi="Arial" w:cs="Arial"/>
        </w:rPr>
        <w:t>-</w:t>
      </w:r>
      <w:r w:rsidR="002A33FF">
        <w:rPr>
          <w:rFonts w:ascii="Arial" w:hAnsi="Arial" w:cs="Arial"/>
        </w:rPr>
        <w:t>28691-111617</w:t>
      </w:r>
      <w:r w:rsidRPr="001E13DE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7754D5" w:rsidRPr="007754D5" w:rsidRDefault="007754D5" w:rsidP="00775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492</w:t>
      </w:r>
      <w:r w:rsidRPr="007754D5">
        <w:rPr>
          <w:rFonts w:ascii="Arial" w:hAnsi="Arial" w:cs="Arial"/>
          <w:sz w:val="24"/>
          <w:szCs w:val="24"/>
        </w:rPr>
        <w:t xml:space="preserve"> 000,00 zł </w:t>
      </w:r>
      <w:r>
        <w:rPr>
          <w:rFonts w:ascii="Arial" w:hAnsi="Arial" w:cs="Arial"/>
          <w:sz w:val="24"/>
          <w:szCs w:val="24"/>
        </w:rPr>
        <w:t>brutto</w:t>
      </w:r>
      <w:r w:rsidRPr="00775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słownie: czterysta dziewięćdziesiąt dwa tysiące złotych 00/100 </w:t>
      </w:r>
      <w:r w:rsidRPr="007754D5">
        <w:rPr>
          <w:rFonts w:ascii="Arial" w:hAnsi="Arial" w:cs="Arial"/>
          <w:b/>
          <w:sz w:val="24"/>
          <w:szCs w:val="24"/>
        </w:rPr>
        <w:t>w podziale na:</w:t>
      </w:r>
    </w:p>
    <w:p w:rsidR="007754D5" w:rsidRPr="007754D5" w:rsidRDefault="007754D5" w:rsidP="007754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754D5">
        <w:rPr>
          <w:rFonts w:ascii="Arial" w:hAnsi="Arial" w:cs="Arial"/>
          <w:sz w:val="24"/>
          <w:szCs w:val="24"/>
        </w:rPr>
        <w:t xml:space="preserve"> </w:t>
      </w:r>
      <w:r w:rsidRPr="007754D5">
        <w:rPr>
          <w:rFonts w:ascii="Arial" w:hAnsi="Arial" w:cs="Arial"/>
          <w:b/>
          <w:sz w:val="24"/>
          <w:szCs w:val="24"/>
        </w:rPr>
        <w:t>część I</w:t>
      </w:r>
      <w:r w:rsidRPr="007754D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7754D5">
        <w:rPr>
          <w:rFonts w:ascii="Arial" w:hAnsi="Arial" w:cs="Arial"/>
          <w:b/>
          <w:sz w:val="24"/>
          <w:szCs w:val="24"/>
        </w:rPr>
        <w:t>220 650,00 zł brutto</w:t>
      </w:r>
      <w:r>
        <w:rPr>
          <w:rFonts w:ascii="Arial" w:hAnsi="Arial" w:cs="Arial"/>
          <w:sz w:val="24"/>
          <w:szCs w:val="24"/>
        </w:rPr>
        <w:t xml:space="preserve"> (słownie: dwieście dwadzieścia tysięcy sześćset pięćdziesiąt złotych 00/100);</w:t>
      </w:r>
    </w:p>
    <w:p w:rsidR="006C1227" w:rsidRPr="00247EBB" w:rsidRDefault="007754D5" w:rsidP="007754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754D5">
        <w:rPr>
          <w:rFonts w:ascii="Arial" w:hAnsi="Arial" w:cs="Arial"/>
          <w:b/>
          <w:sz w:val="24"/>
          <w:szCs w:val="24"/>
        </w:rPr>
        <w:t>część II</w:t>
      </w:r>
      <w:r w:rsidRPr="007754D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Pr="007754D5">
        <w:rPr>
          <w:rFonts w:ascii="Arial" w:hAnsi="Arial" w:cs="Arial"/>
          <w:b/>
          <w:sz w:val="24"/>
          <w:szCs w:val="24"/>
        </w:rPr>
        <w:t>271 350,00 zł brutto</w:t>
      </w:r>
      <w:r>
        <w:rPr>
          <w:rFonts w:ascii="Arial" w:hAnsi="Arial" w:cs="Arial"/>
          <w:sz w:val="24"/>
          <w:szCs w:val="24"/>
        </w:rPr>
        <w:t xml:space="preserve"> ( słownie: dwieście siedemdziesiąt jeden tysięcy trzysta pięćdziesiąt złotych 00/100)                            </w:t>
      </w:r>
    </w:p>
    <w:p w:rsidR="006C1227" w:rsidRPr="00247EBB" w:rsidRDefault="006C1227" w:rsidP="00247EBB">
      <w:pPr>
        <w:jc w:val="both"/>
        <w:rPr>
          <w:rFonts w:ascii="Arial" w:hAnsi="Arial" w:cs="Arial"/>
          <w:sz w:val="24"/>
          <w:szCs w:val="24"/>
        </w:rPr>
      </w:pP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FD" w:rsidRDefault="000722FD" w:rsidP="00EA6818">
      <w:pPr>
        <w:spacing w:after="0" w:line="240" w:lineRule="auto"/>
      </w:pPr>
      <w:r>
        <w:separator/>
      </w:r>
    </w:p>
  </w:endnote>
  <w:endnote w:type="continuationSeparator" w:id="0">
    <w:p w:rsidR="000722FD" w:rsidRDefault="000722FD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055024">
    <w:pPr>
      <w:pStyle w:val="Stopka"/>
    </w:pPr>
    <w:r>
      <w:rPr>
        <w:noProof/>
        <w:lang w:eastAsia="pl-PL"/>
      </w:rPr>
      <w:drawing>
        <wp:inline distT="0" distB="0" distL="0" distR="0" wp14:anchorId="3493EC4E" wp14:editId="29DD4C2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FD" w:rsidRDefault="000722FD" w:rsidP="00EA6818">
      <w:pPr>
        <w:spacing w:after="0" w:line="240" w:lineRule="auto"/>
      </w:pPr>
      <w:r>
        <w:separator/>
      </w:r>
    </w:p>
  </w:footnote>
  <w:footnote w:type="continuationSeparator" w:id="0">
    <w:p w:rsidR="000722FD" w:rsidRDefault="000722FD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832E3B"/>
    <w:rsid w:val="00832F83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35</cp:revision>
  <cp:lastPrinted>2019-08-23T06:39:00Z</cp:lastPrinted>
  <dcterms:created xsi:type="dcterms:W3CDTF">2013-01-24T14:28:00Z</dcterms:created>
  <dcterms:modified xsi:type="dcterms:W3CDTF">2022-06-01T06:02:00Z</dcterms:modified>
</cp:coreProperties>
</file>