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B43C39" w:rsidRPr="00F57DBA" w:rsidRDefault="00B43C39" w:rsidP="00B43C39">
      <w:pPr>
        <w:rPr>
          <w:b/>
          <w:bCs/>
        </w:rPr>
      </w:pPr>
      <w:proofErr w:type="spellStart"/>
      <w:r w:rsidRPr="00F57DBA">
        <w:rPr>
          <w:b/>
          <w:bCs/>
        </w:rPr>
        <w:t>Posturograf</w:t>
      </w:r>
      <w:proofErr w:type="spellEnd"/>
      <w:r w:rsidRPr="00F57DBA">
        <w:rPr>
          <w:b/>
          <w:bCs/>
        </w:rPr>
        <w:t xml:space="preserve"> z modułem translacyjnym - wersja dynamiczna - 1kpl.</w:t>
      </w:r>
    </w:p>
    <w:p w:rsidR="00B43C39" w:rsidRPr="002C6272" w:rsidRDefault="00B43C39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2018</w:t>
      </w:r>
    </w:p>
    <w:p w:rsidR="00425E5E" w:rsidRPr="00425E5E" w:rsidRDefault="00425E5E" w:rsidP="00425E5E">
      <w:pPr>
        <w:rPr>
          <w:b/>
          <w:color w:val="FF0000"/>
          <w:sz w:val="28"/>
          <w:szCs w:val="28"/>
        </w:rPr>
      </w:pPr>
      <w:r w:rsidRPr="00425E5E">
        <w:rPr>
          <w:b/>
          <w:bCs/>
          <w:color w:val="FF0000"/>
          <w:sz w:val="28"/>
          <w:szCs w:val="28"/>
        </w:rPr>
        <w:t xml:space="preserve">Do oferty należy </w:t>
      </w:r>
      <w:r w:rsidRPr="00425E5E">
        <w:rPr>
          <w:b/>
          <w:bCs/>
          <w:color w:val="FF0000"/>
          <w:sz w:val="28"/>
          <w:szCs w:val="28"/>
        </w:rPr>
        <w:t xml:space="preserve"> załączyć materiały </w:t>
      </w:r>
      <w:bookmarkStart w:id="0" w:name="_GoBack"/>
      <w:r w:rsidR="00C07BA2" w:rsidRPr="00425E5E">
        <w:rPr>
          <w:b/>
          <w:bCs/>
          <w:color w:val="FF0000"/>
          <w:sz w:val="28"/>
          <w:szCs w:val="28"/>
        </w:rPr>
        <w:t>w języku polskim</w:t>
      </w:r>
      <w:r w:rsidR="00C07BA2">
        <w:rPr>
          <w:b/>
          <w:bCs/>
          <w:color w:val="FF0000"/>
          <w:sz w:val="28"/>
          <w:szCs w:val="28"/>
        </w:rPr>
        <w:t xml:space="preserve"> </w:t>
      </w:r>
      <w:bookmarkEnd w:id="0"/>
      <w:r w:rsidRPr="00425E5E">
        <w:rPr>
          <w:b/>
          <w:bCs/>
          <w:color w:val="FF0000"/>
          <w:sz w:val="28"/>
          <w:szCs w:val="28"/>
        </w:rPr>
        <w:t xml:space="preserve">potwierdzające spełnienie </w:t>
      </w:r>
      <w:r>
        <w:rPr>
          <w:b/>
          <w:bCs/>
          <w:color w:val="FF0000"/>
          <w:sz w:val="28"/>
          <w:szCs w:val="28"/>
        </w:rPr>
        <w:t xml:space="preserve">poniższych </w:t>
      </w:r>
      <w:r w:rsidRPr="00425E5E">
        <w:rPr>
          <w:b/>
          <w:bCs/>
          <w:color w:val="FF0000"/>
          <w:sz w:val="28"/>
          <w:szCs w:val="28"/>
        </w:rPr>
        <w:t xml:space="preserve">wymagań 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425E5E">
        <w:rPr>
          <w:b/>
          <w:sz w:val="20"/>
          <w:szCs w:val="20"/>
        </w:rPr>
        <w:t>TABELA 1:</w:t>
      </w:r>
      <w:r w:rsidRPr="00425E5E">
        <w:rPr>
          <w:b/>
          <w:i/>
          <w:sz w:val="20"/>
          <w:szCs w:val="20"/>
        </w:rPr>
        <w:t xml:space="preserve"> 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2C6272">
              <w:rPr>
                <w:sz w:val="16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2C6272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PARAMETR OFEROWANY</w:t>
            </w: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2C6272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2C6272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Platforma </w:t>
            </w: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posturograficzna</w:t>
            </w:r>
            <w:proofErr w:type="spellEnd"/>
            <w:r w:rsidRPr="006A05F9">
              <w:rPr>
                <w:sz w:val="18"/>
                <w:szCs w:val="18"/>
                <w:shd w:val="clear" w:color="auto" w:fill="FFFFFF"/>
              </w:rPr>
              <w:t xml:space="preserve"> pracująca w dwóch trybach: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1) badanie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2) rehabilitacja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Oprogramowanie pracujące w środowisku WINDOWS i posiadające  interfejs oprogramowania w języku polskim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Platforma </w:t>
            </w: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posturograficzna</w:t>
            </w:r>
            <w:proofErr w:type="spellEnd"/>
            <w:r w:rsidRPr="006A05F9">
              <w:rPr>
                <w:sz w:val="18"/>
                <w:szCs w:val="18"/>
                <w:shd w:val="clear" w:color="auto" w:fill="FFFFFF"/>
              </w:rPr>
              <w:t xml:space="preserve"> wyposażona w moduł wymuszający ruch poziomy, </w:t>
            </w: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tj</w:t>
            </w:r>
            <w:proofErr w:type="spellEnd"/>
            <w:r w:rsidRPr="006A05F9">
              <w:rPr>
                <w:sz w:val="18"/>
                <w:szCs w:val="18"/>
                <w:shd w:val="clear" w:color="auto" w:fill="FFFFFF"/>
              </w:rPr>
              <w:t>, umożliwiający ruchową stymulację sinusoidalną i/lub impulsową,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Minimalna prędkość ruchu platformy: 0.1 m/s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Oprogramowanie umożliwiające badanie zaburzeń równowagi wg protokołów standardowych: 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SOT (Sensory Organization Test)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Ocena stymulacji przedsionkowej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Test </w:t>
            </w: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Romberg’a</w:t>
            </w:r>
            <w:proofErr w:type="spellEnd"/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Ocena ryzyka upadku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Możliwość różnicowania i oceny równowagi dla podobnych patologii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Program rehabilitacji umożliwiający korektę zaburzeń zdiagnozowanych w fazie oceny równowagi przez dobranie ćwiczeń odpowiednich dla danego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hd w:val="clear" w:color="auto" w:fill="FFFFFF"/>
              </w:rPr>
              <w:t>Możliwość oceny i</w:t>
            </w:r>
            <w:r w:rsidRPr="006A05F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A05F9">
              <w:rPr>
                <w:sz w:val="18"/>
                <w:shd w:val="clear" w:color="auto" w:fill="FFFFFF"/>
              </w:rPr>
              <w:t>porównania</w:t>
            </w:r>
            <w:r w:rsidRPr="006A05F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A05F9">
              <w:rPr>
                <w:sz w:val="18"/>
                <w:shd w:val="clear" w:color="auto" w:fill="FFFFFF"/>
              </w:rPr>
              <w:t>wyników każdej sesji</w:t>
            </w:r>
            <w:r w:rsidRPr="006A05F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A05F9">
              <w:rPr>
                <w:sz w:val="18"/>
                <w:shd w:val="clear" w:color="auto" w:fill="FFFFFF"/>
              </w:rPr>
              <w:t>rehabilitacyjnej w celu monitorowania</w:t>
            </w:r>
            <w:r w:rsidRPr="006A05F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A05F9">
              <w:rPr>
                <w:sz w:val="18"/>
                <w:shd w:val="clear" w:color="auto" w:fill="FFFFFF"/>
              </w:rPr>
              <w:t>postępów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hd w:val="clear" w:color="auto" w:fill="FFFFFF"/>
              </w:rPr>
            </w:pPr>
            <w:r w:rsidRPr="006A05F9">
              <w:rPr>
                <w:sz w:val="18"/>
                <w:shd w:val="clear" w:color="auto" w:fill="FFFFFF"/>
              </w:rPr>
              <w:t xml:space="preserve">Możliwość stymulacji wzrokowych 2D i 3D (np. </w:t>
            </w:r>
            <w:proofErr w:type="spellStart"/>
            <w:r w:rsidRPr="006A05F9">
              <w:rPr>
                <w:sz w:val="18"/>
                <w:shd w:val="clear" w:color="auto" w:fill="FFFFFF"/>
              </w:rPr>
              <w:t>optokinetyczna</w:t>
            </w:r>
            <w:proofErr w:type="spellEnd"/>
            <w:r w:rsidRPr="006A05F9">
              <w:rPr>
                <w:sz w:val="18"/>
                <w:shd w:val="clear" w:color="auto" w:fill="FFFFFF"/>
              </w:rPr>
              <w:t xml:space="preserve">, </w:t>
            </w:r>
            <w:proofErr w:type="spellStart"/>
            <w:r w:rsidRPr="006A05F9">
              <w:rPr>
                <w:sz w:val="18"/>
                <w:shd w:val="clear" w:color="auto" w:fill="FFFFFF"/>
              </w:rPr>
              <w:t>sakady</w:t>
            </w:r>
            <w:proofErr w:type="spellEnd"/>
            <w:r w:rsidRPr="006A05F9">
              <w:rPr>
                <w:sz w:val="18"/>
                <w:shd w:val="clear" w:color="auto" w:fill="FFFFFF"/>
              </w:rPr>
              <w:t xml:space="preserve">, śledzenie wolne, labirynt, tunel, </w:t>
            </w:r>
            <w:proofErr w:type="spellStart"/>
            <w:r w:rsidRPr="006A05F9">
              <w:rPr>
                <w:sz w:val="18"/>
                <w:shd w:val="clear" w:color="auto" w:fill="FFFFFF"/>
              </w:rPr>
              <w:t>dart</w:t>
            </w:r>
            <w:proofErr w:type="spellEnd"/>
            <w:r w:rsidRPr="006A05F9">
              <w:rPr>
                <w:sz w:val="18"/>
                <w:shd w:val="clear" w:color="auto" w:fill="FFFFFF"/>
              </w:rPr>
              <w:t>, itp.)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Możliwość wyświetlania testów rehabilitacyjnych na monitorze TV lub ekranie ściennym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Monitor TV lub rzutnik LCD z zestawem montażowym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Możliwość zdefiniowania i wprowadzenia własnych wartości normatywnych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Pilot zdalnego sterowania umożliwiający START/STOP badania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Posturograf</w:t>
            </w:r>
            <w:proofErr w:type="spellEnd"/>
            <w:r w:rsidRPr="006A05F9">
              <w:rPr>
                <w:sz w:val="18"/>
                <w:szCs w:val="18"/>
                <w:shd w:val="clear" w:color="auto" w:fill="FFFFFF"/>
              </w:rPr>
              <w:t xml:space="preserve"> wyposażony w barierkę ochronną z postumentem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Zestaw komputerowy z drukarką o parametrach min.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Procesor Intel i7, RAM 8Gb, HDD 500GB, monitor LCD 21”, </w:t>
            </w:r>
          </w:p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drukarka kolorowa HP </w:t>
            </w: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OfficeJet</w:t>
            </w:r>
            <w:proofErr w:type="spellEnd"/>
            <w:r w:rsidRPr="006A05F9">
              <w:rPr>
                <w:sz w:val="18"/>
                <w:szCs w:val="18"/>
                <w:shd w:val="clear" w:color="auto" w:fill="FFFFFF"/>
              </w:rPr>
              <w:t>, WINDOWS 10 PL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 xml:space="preserve">Zasilanie zestawu </w:t>
            </w:r>
            <w:proofErr w:type="spellStart"/>
            <w:r w:rsidRPr="006A05F9">
              <w:rPr>
                <w:sz w:val="18"/>
                <w:szCs w:val="18"/>
                <w:shd w:val="clear" w:color="auto" w:fill="FFFFFF"/>
              </w:rPr>
              <w:t>posturografu</w:t>
            </w:r>
            <w:proofErr w:type="spellEnd"/>
            <w:r w:rsidRPr="006A05F9">
              <w:rPr>
                <w:sz w:val="18"/>
                <w:szCs w:val="18"/>
                <w:shd w:val="clear" w:color="auto" w:fill="FFFFFF"/>
              </w:rPr>
              <w:t xml:space="preserve"> przez medyczny moduł separacyjny (transformator separujący)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rPr>
                <w:color w:val="000000"/>
                <w:sz w:val="18"/>
                <w:szCs w:val="18"/>
              </w:rPr>
            </w:pPr>
          </w:p>
        </w:tc>
      </w:tr>
      <w:tr w:rsidR="00B43C39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71A6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05F9">
              <w:rPr>
                <w:sz w:val="18"/>
                <w:szCs w:val="18"/>
                <w:shd w:val="clear" w:color="auto" w:fill="FFFFFF"/>
              </w:rPr>
              <w:t>Stolik informatyczny pod zestaw, mobilny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6A71A6" w:rsidRDefault="00B43C39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6A71A6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2C6272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2C6272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both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C6272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snapToGrid w:val="0"/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ind w:right="-108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2C6272" w:rsidRDefault="00B43C39" w:rsidP="00B43C39">
            <w:pPr>
              <w:numPr>
                <w:ilvl w:val="0"/>
                <w:numId w:val="2"/>
              </w:numPr>
              <w:ind w:left="284" w:right="-113" w:firstLine="0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TAK, podać</w:t>
            </w:r>
          </w:p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2C6272">
              <w:rPr>
                <w:color w:val="FF0000"/>
                <w:sz w:val="16"/>
                <w:szCs w:val="16"/>
              </w:rPr>
              <w:t>24 m – 0 pkt</w:t>
            </w:r>
          </w:p>
          <w:p w:rsidR="00B43C39" w:rsidRPr="002C6272" w:rsidRDefault="00B43C39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2C6272">
              <w:rPr>
                <w:color w:val="FF0000"/>
                <w:sz w:val="16"/>
                <w:szCs w:val="16"/>
              </w:rPr>
              <w:t xml:space="preserve">36 m – </w:t>
            </w:r>
            <w:r>
              <w:rPr>
                <w:color w:val="FF0000"/>
                <w:sz w:val="16"/>
                <w:szCs w:val="16"/>
              </w:rPr>
              <w:t xml:space="preserve">3 </w:t>
            </w:r>
            <w:r w:rsidRPr="002C6272">
              <w:rPr>
                <w:color w:val="FF0000"/>
                <w:sz w:val="16"/>
                <w:szCs w:val="16"/>
              </w:rPr>
              <w:t>pkt.</w:t>
            </w:r>
          </w:p>
          <w:p w:rsidR="00B43C39" w:rsidRPr="002C6272" w:rsidRDefault="00B43C39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2C6272">
              <w:rPr>
                <w:color w:val="FF0000"/>
                <w:sz w:val="16"/>
                <w:szCs w:val="16"/>
              </w:rPr>
              <w:t xml:space="preserve">48 m – </w:t>
            </w:r>
            <w:r>
              <w:rPr>
                <w:color w:val="FF0000"/>
                <w:sz w:val="16"/>
                <w:szCs w:val="16"/>
              </w:rPr>
              <w:t>6</w:t>
            </w:r>
            <w:r w:rsidRPr="002C6272">
              <w:rPr>
                <w:color w:val="FF0000"/>
                <w:sz w:val="16"/>
                <w:szCs w:val="16"/>
              </w:rPr>
              <w:t xml:space="preserve"> pkt.</w:t>
            </w:r>
          </w:p>
          <w:p w:rsidR="00B43C39" w:rsidRPr="002C6272" w:rsidRDefault="00B43C39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2C6272">
              <w:rPr>
                <w:color w:val="FF0000"/>
                <w:sz w:val="16"/>
                <w:szCs w:val="16"/>
              </w:rPr>
              <w:t xml:space="preserve">60 m – </w:t>
            </w:r>
            <w:r>
              <w:rPr>
                <w:color w:val="FF0000"/>
                <w:sz w:val="16"/>
                <w:szCs w:val="16"/>
              </w:rPr>
              <w:t>9</w:t>
            </w:r>
            <w:r w:rsidRPr="002C6272">
              <w:rPr>
                <w:color w:val="FF0000"/>
                <w:sz w:val="16"/>
                <w:szCs w:val="16"/>
              </w:rPr>
              <w:t>pkt.</w:t>
            </w:r>
          </w:p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72 m – 12</w:t>
            </w:r>
            <w:r w:rsidRPr="002C6272">
              <w:rPr>
                <w:color w:val="FF0000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ind w:right="-108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 xml:space="preserve">Koszty eksploatacji pogwarancyjnej oraz obsługi serwisowej pogwarancyjnej </w:t>
            </w: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2C6272">
              <w:rPr>
                <w:sz w:val="18"/>
                <w:szCs w:val="18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B43C39" w:rsidRPr="002C6272" w:rsidRDefault="00B43C39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2C6272">
              <w:rPr>
                <w:sz w:val="18"/>
                <w:szCs w:val="18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rFonts w:eastAsia="Calibri"/>
                <w:sz w:val="18"/>
                <w:szCs w:val="18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B43C39">
            <w:pPr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Default="00B43C39" w:rsidP="00B43C39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425E5E" w:rsidRPr="006A71A6" w:rsidRDefault="00B43C39" w:rsidP="00425E5E">
      <w:pPr>
        <w:rPr>
          <w:b/>
          <w:bCs/>
          <w:i/>
          <w:sz w:val="20"/>
          <w:szCs w:val="20"/>
        </w:rPr>
      </w:pPr>
      <w:r w:rsidRPr="00F57DBA">
        <w:rPr>
          <w:b/>
          <w:szCs w:val="16"/>
        </w:rPr>
        <w:t>TABELA 2:</w:t>
      </w:r>
      <w:r w:rsidR="00425E5E" w:rsidRPr="00425E5E">
        <w:rPr>
          <w:b/>
          <w:i/>
          <w:sz w:val="20"/>
          <w:szCs w:val="20"/>
        </w:rPr>
        <w:t xml:space="preserve"> </w:t>
      </w:r>
      <w:r w:rsidR="00425E5E" w:rsidRPr="006A71A6">
        <w:rPr>
          <w:b/>
          <w:i/>
          <w:sz w:val="20"/>
          <w:szCs w:val="20"/>
        </w:rPr>
        <w:t>*</w:t>
      </w:r>
      <w:r w:rsidR="00425E5E" w:rsidRPr="006A71A6">
        <w:rPr>
          <w:b/>
          <w:bCs/>
          <w:i/>
          <w:sz w:val="20"/>
          <w:szCs w:val="20"/>
        </w:rPr>
        <w:t xml:space="preserve">    </w:t>
      </w:r>
      <w:r w:rsidR="00425E5E" w:rsidRPr="006A71A6">
        <w:rPr>
          <w:b/>
          <w:bCs/>
          <w:sz w:val="20"/>
          <w:szCs w:val="20"/>
          <w:u w:val="single"/>
        </w:rPr>
        <w:t>Parametry wymagane i jednocześnie podlegające ocenie</w:t>
      </w:r>
      <w:r w:rsidR="00425E5E" w:rsidRPr="006A71A6">
        <w:rPr>
          <w:b/>
          <w:bCs/>
          <w:i/>
          <w:sz w:val="20"/>
          <w:szCs w:val="20"/>
        </w:rPr>
        <w:t xml:space="preserve"> </w:t>
      </w:r>
      <w:r w:rsidR="00425E5E" w:rsidRPr="006A71A6">
        <w:rPr>
          <w:b/>
          <w:i/>
          <w:sz w:val="20"/>
          <w:szCs w:val="20"/>
        </w:rPr>
        <w:t>Odpowiedź NIE w kolumnie „parametr wymagany” ” lub „parametr oferowany”    spowoduje odrzucenie oferty</w:t>
      </w:r>
    </w:p>
    <w:p w:rsidR="00B43C39" w:rsidRDefault="00B43C39" w:rsidP="00B43C39">
      <w:pPr>
        <w:tabs>
          <w:tab w:val="left" w:pos="3402"/>
          <w:tab w:val="left" w:pos="7371"/>
        </w:tabs>
        <w:ind w:left="2410" w:hanging="2410"/>
        <w:jc w:val="both"/>
        <w:rPr>
          <w:b/>
          <w:szCs w:val="16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2C6272">
              <w:rPr>
                <w:sz w:val="16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2C6272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PARAMETR OFEROWANY</w:t>
            </w:r>
          </w:p>
        </w:tc>
      </w:tr>
      <w:tr w:rsidR="00B43C39" w:rsidRPr="001C12DC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1C12DC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jc w:val="left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Minimalny zakres stymulacji ruchowej platformy:  7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7 cm</w:t>
            </w:r>
            <w:r w:rsidRPr="006A05F9">
              <w:rPr>
                <w:sz w:val="18"/>
                <w:szCs w:val="18"/>
                <w:u w:val="none"/>
              </w:rPr>
              <w:t xml:space="preserve"> </w:t>
            </w:r>
            <w:r w:rsidRPr="006A05F9">
              <w:rPr>
                <w:b w:val="0"/>
                <w:sz w:val="18"/>
                <w:szCs w:val="18"/>
                <w:u w:val="none"/>
              </w:rPr>
              <w:t>– 0 pkt</w:t>
            </w:r>
          </w:p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więcej niż 7 cm</w:t>
            </w:r>
            <w:r w:rsidRPr="006A05F9">
              <w:rPr>
                <w:sz w:val="18"/>
                <w:szCs w:val="18"/>
                <w:u w:val="none"/>
              </w:rPr>
              <w:t xml:space="preserve"> </w:t>
            </w:r>
            <w:r w:rsidRPr="006A05F9">
              <w:rPr>
                <w:b w:val="0"/>
                <w:sz w:val="18"/>
                <w:szCs w:val="18"/>
                <w:u w:val="none"/>
              </w:rPr>
              <w:t>– 10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1C12DC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1C12DC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1C12DC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jc w:val="left"/>
              <w:rPr>
                <w:b w:val="0"/>
                <w:bCs/>
                <w:sz w:val="18"/>
                <w:szCs w:val="18"/>
                <w:u w:val="none"/>
              </w:rPr>
            </w:pPr>
            <w:r w:rsidRPr="006A05F9">
              <w:rPr>
                <w:b w:val="0"/>
                <w:bCs/>
                <w:sz w:val="18"/>
                <w:szCs w:val="18"/>
                <w:u w:val="none"/>
              </w:rPr>
              <w:t>Monitor TV lub rzutnik LCD do stymulacji wzrokowych i rehabilitacji o przekątnej ekranu min 24”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24” – 0 pkt</w:t>
            </w:r>
          </w:p>
          <w:p w:rsidR="00B43C3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 xml:space="preserve">25” do 30” </w:t>
            </w:r>
          </w:p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– 5 pkt.</w:t>
            </w:r>
          </w:p>
          <w:p w:rsidR="00B43C39" w:rsidRDefault="00B43C39" w:rsidP="00466761">
            <w:pPr>
              <w:jc w:val="center"/>
              <w:rPr>
                <w:sz w:val="18"/>
                <w:szCs w:val="18"/>
              </w:rPr>
            </w:pPr>
            <w:r w:rsidRPr="006A05F9">
              <w:rPr>
                <w:sz w:val="18"/>
                <w:szCs w:val="18"/>
              </w:rPr>
              <w:t xml:space="preserve">więcej niż 30” </w:t>
            </w:r>
          </w:p>
          <w:p w:rsidR="00B43C39" w:rsidRPr="006A05F9" w:rsidRDefault="00B43C39" w:rsidP="00466761">
            <w:pPr>
              <w:jc w:val="center"/>
              <w:rPr>
                <w:sz w:val="18"/>
                <w:szCs w:val="18"/>
              </w:rPr>
            </w:pPr>
            <w:r w:rsidRPr="006A05F9">
              <w:rPr>
                <w:sz w:val="18"/>
                <w:szCs w:val="18"/>
              </w:rPr>
              <w:t>– 10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1C12DC" w:rsidRDefault="00B43C39" w:rsidP="00466761">
            <w:pPr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rPr>
          <w:b/>
          <w:bCs/>
          <w:i/>
          <w:sz w:val="20"/>
          <w:szCs w:val="20"/>
          <w:u w:val="single"/>
        </w:rPr>
      </w:pPr>
    </w:p>
    <w:p w:rsidR="00425E5E" w:rsidRDefault="00B43C39" w:rsidP="00425E5E">
      <w:pPr>
        <w:rPr>
          <w:b/>
          <w:i/>
          <w:sz w:val="20"/>
          <w:szCs w:val="20"/>
        </w:rPr>
      </w:pPr>
      <w:r w:rsidRPr="009B6714">
        <w:rPr>
          <w:b/>
          <w:szCs w:val="16"/>
        </w:rPr>
        <w:t>TABELA 3:</w:t>
      </w:r>
      <w:r w:rsidR="00425E5E" w:rsidRPr="00425E5E">
        <w:rPr>
          <w:b/>
          <w:bCs/>
          <w:i/>
          <w:sz w:val="20"/>
          <w:szCs w:val="20"/>
          <w:u w:val="single"/>
        </w:rPr>
        <w:t xml:space="preserve"> </w:t>
      </w:r>
      <w:r w:rsidR="00425E5E" w:rsidRPr="006A71A6">
        <w:rPr>
          <w:b/>
          <w:bCs/>
          <w:i/>
          <w:sz w:val="20"/>
          <w:szCs w:val="20"/>
          <w:u w:val="single"/>
        </w:rPr>
        <w:t xml:space="preserve">**  </w:t>
      </w:r>
      <w:r w:rsidR="00425E5E" w:rsidRPr="006A71A6">
        <w:rPr>
          <w:b/>
          <w:sz w:val="20"/>
          <w:szCs w:val="20"/>
          <w:u w:val="single"/>
        </w:rPr>
        <w:t>Parametry podlegające ocenie i niebędące jednocześnie parametrami  wymaganymi</w:t>
      </w:r>
      <w:r w:rsidR="00425E5E" w:rsidRPr="006A71A6">
        <w:rPr>
          <w:b/>
          <w:i/>
          <w:sz w:val="20"/>
          <w:szCs w:val="20"/>
        </w:rPr>
        <w:t>,</w:t>
      </w:r>
      <w:r w:rsidR="00425E5E" w:rsidRPr="006A71A6">
        <w:rPr>
          <w:b/>
          <w:bCs/>
          <w:i/>
          <w:color w:val="FF0000"/>
          <w:sz w:val="20"/>
          <w:szCs w:val="20"/>
        </w:rPr>
        <w:t xml:space="preserve"> </w:t>
      </w:r>
    </w:p>
    <w:p w:rsidR="00425E5E" w:rsidRPr="006A71A6" w:rsidRDefault="00425E5E" w:rsidP="00425E5E">
      <w:pPr>
        <w:rPr>
          <w:b/>
          <w:i/>
          <w:sz w:val="20"/>
          <w:szCs w:val="20"/>
        </w:rPr>
      </w:pPr>
      <w:r w:rsidRPr="006A71A6">
        <w:rPr>
          <w:b/>
          <w:i/>
          <w:sz w:val="20"/>
          <w:szCs w:val="20"/>
        </w:rPr>
        <w:t>** odpowiedź NIE w kolumnie „parametr wymagany” ” lub „parametr oferowany” - nie spowoduje odrzucenia oferty.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2C6272">
              <w:rPr>
                <w:sz w:val="16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2C6272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2C6272" w:rsidRDefault="00B43C39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2C6272">
              <w:rPr>
                <w:sz w:val="18"/>
                <w:szCs w:val="18"/>
              </w:rPr>
              <w:t>PARAMETR OFEROWANY</w:t>
            </w:r>
          </w:p>
        </w:tc>
      </w:tr>
      <w:tr w:rsidR="00B43C39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71A6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jc w:val="left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Możliwość zdefiniowania i wprowadzenia własnych stymulacji wzrokowych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05F9" w:rsidRDefault="00B43C39" w:rsidP="00466761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6A05F9">
              <w:rPr>
                <w:b w:val="0"/>
                <w:sz w:val="18"/>
                <w:szCs w:val="18"/>
                <w:u w:val="none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6A71A6" w:rsidRDefault="00B43C39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TAK/NIE**</w:t>
            </w:r>
          </w:p>
          <w:p w:rsidR="00B43C39" w:rsidRPr="006A71A6" w:rsidRDefault="00B43C39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 xml:space="preserve">TAK - 10 pkt, </w:t>
            </w:r>
            <w:r w:rsidRPr="006A71A6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3C39" w:rsidRPr="006A71A6" w:rsidRDefault="00B43C39" w:rsidP="00466761">
            <w:pPr>
              <w:rPr>
                <w:sz w:val="18"/>
                <w:szCs w:val="18"/>
              </w:rPr>
            </w:pPr>
          </w:p>
        </w:tc>
      </w:tr>
      <w:tr w:rsidR="00B43C39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2C6272" w:rsidRDefault="00B43C39" w:rsidP="00B43C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  <w:r w:rsidRPr="0062562D">
              <w:rPr>
                <w:sz w:val="18"/>
                <w:szCs w:val="18"/>
              </w:rPr>
              <w:t xml:space="preserve">Dodatkowa platforma piankowa znosząca bodźce </w:t>
            </w:r>
            <w:proofErr w:type="spellStart"/>
            <w:r w:rsidRPr="0062562D">
              <w:rPr>
                <w:sz w:val="18"/>
                <w:szCs w:val="18"/>
              </w:rPr>
              <w:t>priopercepcyjne</w:t>
            </w:r>
            <w:proofErr w:type="spellEnd"/>
            <w:r w:rsidRPr="0062562D">
              <w:rPr>
                <w:sz w:val="18"/>
                <w:szCs w:val="18"/>
              </w:rPr>
              <w:t xml:space="preserve"> pochodzące od stóp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2C6272" w:rsidRDefault="00B43C39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>TAK/NIE**</w:t>
            </w:r>
          </w:p>
          <w:p w:rsidR="00B43C39" w:rsidRPr="002C6272" w:rsidRDefault="00B43C39" w:rsidP="00466761">
            <w:pPr>
              <w:jc w:val="center"/>
              <w:rPr>
                <w:sz w:val="18"/>
                <w:szCs w:val="18"/>
              </w:rPr>
            </w:pPr>
            <w:r w:rsidRPr="002C6272">
              <w:rPr>
                <w:color w:val="000000"/>
                <w:sz w:val="18"/>
                <w:szCs w:val="18"/>
              </w:rPr>
              <w:t xml:space="preserve">TAK - 10 pkt, </w:t>
            </w:r>
            <w:r w:rsidRPr="002C6272">
              <w:rPr>
                <w:color w:val="000000"/>
                <w:sz w:val="18"/>
                <w:szCs w:val="18"/>
              </w:rPr>
              <w:br/>
              <w:t>NIE - 0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3C39" w:rsidRPr="002C6272" w:rsidRDefault="00B43C39" w:rsidP="00466761">
            <w:pPr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425E5E"/>
    <w:rsid w:val="00727CC1"/>
    <w:rsid w:val="00B43C39"/>
    <w:rsid w:val="00C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2018-11-19T08:29:00Z</cp:lastPrinted>
  <dcterms:created xsi:type="dcterms:W3CDTF">2018-11-16T13:11:00Z</dcterms:created>
  <dcterms:modified xsi:type="dcterms:W3CDTF">2018-11-19T08:30:00Z</dcterms:modified>
</cp:coreProperties>
</file>