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9ADAA6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009A5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B50A6E" w14:textId="23823D7A" w:rsidR="008A6C88" w:rsidRPr="00E35308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ABF6715" w14:textId="77777777" w:rsidR="002C67CD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677AC08" w14:textId="4BE2895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80F958F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E962F2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4C85A924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3EB6B201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8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01D7A7BC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9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37A908B2" w14:textId="77777777" w:rsidR="002C67CD" w:rsidRPr="002C67CD" w:rsidRDefault="002C67CD" w:rsidP="002C67C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2C67CD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2C67CD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2C67CD">
          <w:rPr>
            <w:rFonts w:ascii="Cambria" w:eastAsia="Times New Roman" w:hAnsi="Cambria" w:cs="Arial"/>
            <w:b/>
            <w:bCs/>
            <w:u w:val="single"/>
            <w:lang w:eastAsia="pl-PL"/>
          </w:rPr>
          <w:t>https://platformazakupowa.pl/pn/augustow</w:t>
        </w:r>
      </w:hyperlink>
      <w:r w:rsidRPr="002C67CD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3009A5">
        <w:tc>
          <w:tcPr>
            <w:tcW w:w="8943" w:type="dxa"/>
            <w:shd w:val="clear" w:color="auto" w:fill="F2F2F2" w:themeFill="background1" w:themeFillShade="F2"/>
          </w:tcPr>
          <w:p w14:paraId="185F1B31" w14:textId="48ACEFB2" w:rsidR="00F2225B" w:rsidRPr="00740D80" w:rsidRDefault="00F2225B" w:rsidP="00371D27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(tj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.: Dz. U. z 20</w:t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3E4C538D" w:rsidR="000501F9" w:rsidRPr="00EF3192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3009A5">
        <w:rPr>
          <w:rFonts w:ascii="Cambria" w:hAnsi="Cambria"/>
        </w:rPr>
        <w:t>„</w:t>
      </w:r>
      <w:r w:rsidR="002C67CD">
        <w:rPr>
          <w:rFonts w:ascii="Cambria" w:hAnsi="Cambria"/>
          <w:b/>
          <w:bCs/>
          <w:lang w:eastAsia="x-none"/>
        </w:rPr>
        <w:t>Plac zabaw w dzielnicy Borki</w:t>
      </w:r>
      <w:bookmarkStart w:id="0" w:name="_GoBack"/>
      <w:bookmarkEnd w:id="0"/>
      <w:r w:rsidR="003009A5">
        <w:rPr>
          <w:rFonts w:ascii="Cambria" w:hAnsi="Cambria"/>
          <w:b/>
        </w:rPr>
        <w:t>”</w:t>
      </w:r>
      <w:r w:rsidR="008A6C88" w:rsidRPr="00EC7781">
        <w:rPr>
          <w:rFonts w:ascii="Cambria" w:hAnsi="Cambria"/>
          <w:i/>
          <w:iCs/>
          <w:snapToGrid w:val="0"/>
        </w:rPr>
        <w:t>,</w:t>
      </w:r>
      <w:r w:rsidR="008A6C88">
        <w:rPr>
          <w:rFonts w:ascii="Cambria" w:hAnsi="Cambria"/>
          <w:i/>
          <w:snapToGrid w:val="0"/>
        </w:rPr>
        <w:t xml:space="preserve"> </w:t>
      </w:r>
      <w:r w:rsidR="008A6C88" w:rsidRPr="00777E4E">
        <w:rPr>
          <w:rFonts w:ascii="Cambria" w:hAnsi="Cambria"/>
          <w:snapToGrid w:val="0"/>
        </w:rPr>
        <w:t>p</w:t>
      </w:r>
      <w:r w:rsidR="008A6C88" w:rsidRPr="00E213DC">
        <w:rPr>
          <w:rFonts w:ascii="Cambria" w:hAnsi="Cambria"/>
        </w:rPr>
        <w:t xml:space="preserve">rowadzonego przez </w:t>
      </w:r>
      <w:r w:rsidR="00EF3192" w:rsidRPr="00EF3192">
        <w:rPr>
          <w:rFonts w:ascii="Cambria" w:hAnsi="Cambria"/>
          <w:b/>
        </w:rPr>
        <w:t>Gmin</w:t>
      </w:r>
      <w:r w:rsidR="00EF3192">
        <w:rPr>
          <w:rFonts w:ascii="Cambria" w:hAnsi="Cambria"/>
          <w:b/>
        </w:rPr>
        <w:t>ę</w:t>
      </w:r>
      <w:r w:rsidR="00EF3192" w:rsidRPr="00EF3192">
        <w:rPr>
          <w:rFonts w:ascii="Cambria" w:hAnsi="Cambria"/>
          <w:b/>
        </w:rPr>
        <w:t xml:space="preserve">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CD2868C" w14:textId="77777777" w:rsidR="00371D27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</w:p>
    <w:p w14:paraId="1380876C" w14:textId="77777777" w:rsidR="00371D27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</w:p>
    <w:p w14:paraId="32896ACA" w14:textId="77777777" w:rsidR="00371D27" w:rsidRPr="00527CAB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097F76B" w14:textId="77F095D0" w:rsidR="00AD1300" w:rsidRPr="00740D80" w:rsidRDefault="002C67C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1"/>
      <w:footerReference w:type="default" r:id="rId12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0996C29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3009A5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371D27" w:rsidRPr="00371D27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2C67CD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371D27" w:rsidRPr="00371D27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2C67CD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9E4C6" w14:textId="23F77121" w:rsidR="00263273" w:rsidRPr="00CB4DA9" w:rsidRDefault="00263273" w:rsidP="00263273">
    <w:pPr>
      <w:pStyle w:val="Nagwek"/>
      <w:rPr>
        <w:noProof/>
        <w:sz w:val="22"/>
      </w:rPr>
    </w:pPr>
  </w:p>
  <w:p w14:paraId="6D2C7FE6" w14:textId="46AF101F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2C67CD">
      <w:rPr>
        <w:rFonts w:ascii="Cambria" w:hAnsi="Cambria"/>
        <w:sz w:val="22"/>
      </w:rPr>
      <w:t>7</w:t>
    </w:r>
    <w:r w:rsidRPr="00585162">
      <w:rPr>
        <w:rFonts w:ascii="Cambria" w:hAnsi="Cambria"/>
        <w:sz w:val="22"/>
      </w:rPr>
      <w:t>.202</w:t>
    </w:r>
    <w:r w:rsidR="002C67CD">
      <w:rPr>
        <w:rFonts w:ascii="Cambria" w:hAnsi="Cambria"/>
        <w:sz w:val="22"/>
      </w:rPr>
      <w:t>2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3273"/>
    <w:rsid w:val="00264423"/>
    <w:rsid w:val="002755AF"/>
    <w:rsid w:val="0028661B"/>
    <w:rsid w:val="002B5645"/>
    <w:rsid w:val="002C4279"/>
    <w:rsid w:val="002C67CD"/>
    <w:rsid w:val="002E203F"/>
    <w:rsid w:val="002E4E18"/>
    <w:rsid w:val="002E5C50"/>
    <w:rsid w:val="003009A5"/>
    <w:rsid w:val="00301C18"/>
    <w:rsid w:val="003045DC"/>
    <w:rsid w:val="00315A38"/>
    <w:rsid w:val="0031612C"/>
    <w:rsid w:val="00322286"/>
    <w:rsid w:val="00340FF1"/>
    <w:rsid w:val="00347FBB"/>
    <w:rsid w:val="00371D27"/>
    <w:rsid w:val="003742F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5318E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71D27"/>
    <w:rPr>
      <w:rFonts w:ascii="Times New Roman" w:eastAsiaTheme="minorHAnsi" w:hAnsi="Times New Roman"/>
      <w:lang w:eastAsia="pl-PL"/>
    </w:rPr>
  </w:style>
  <w:style w:type="paragraph" w:customStyle="1" w:styleId="Teksttreci2">
    <w:name w:val="Tekst treści (2)"/>
    <w:basedOn w:val="Normalny"/>
    <w:rsid w:val="00371D27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AA29-905E-4C3B-BC95-0D014F94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7</cp:revision>
  <cp:lastPrinted>2021-02-23T13:12:00Z</cp:lastPrinted>
  <dcterms:created xsi:type="dcterms:W3CDTF">2021-02-15T09:13:00Z</dcterms:created>
  <dcterms:modified xsi:type="dcterms:W3CDTF">2022-04-06T13:10:00Z</dcterms:modified>
</cp:coreProperties>
</file>