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783A54D0" w:rsidR="003C0D2D" w:rsidRPr="006D49D4" w:rsidRDefault="00541519" w:rsidP="008017A9">
      <w:pPr>
        <w:rPr>
          <w:lang w:val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9D6C3D" w:rsidRPr="00CC4830">
        <w:rPr>
          <w:rFonts w:eastAsia="Times New Roman" w:cs="Arial"/>
          <w:b/>
          <w:sz w:val="22"/>
          <w:lang w:eastAsia="pl-PL"/>
        </w:rPr>
        <w:t xml:space="preserve">dostawa </w:t>
      </w:r>
      <w:r w:rsidR="009D6C3D">
        <w:rPr>
          <w:rFonts w:eastAsia="Times New Roman" w:cs="Arial"/>
          <w:b/>
          <w:sz w:val="22"/>
          <w:lang w:eastAsia="pl-PL"/>
        </w:rPr>
        <w:t>urządzeń wielofunkcyjnych i drukarek oraz świadczenie usług konserwacyjno– serwis</w:t>
      </w:r>
      <w:r w:rsidR="009D6C3D">
        <w:rPr>
          <w:rFonts w:eastAsia="Times New Roman" w:cs="Arial"/>
          <w:b/>
          <w:sz w:val="22"/>
          <w:lang w:eastAsia="pl-PL"/>
        </w:rPr>
        <w:t>owych w podziale na dwie części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  <w:bookmarkStart w:id="0" w:name="_GoBack"/>
      <w:bookmarkEnd w:id="0"/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7784B331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>o której mowa w art. 108 ust. 1 pkt. 5 ustawy Prawo zamówień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9D6C3D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9D6C3D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9D6C3D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636E"/>
    <w:rsid w:val="000077BC"/>
    <w:rsid w:val="00015990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20379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A52B1"/>
    <w:rsid w:val="007B4318"/>
    <w:rsid w:val="007C7E7E"/>
    <w:rsid w:val="007D3A42"/>
    <w:rsid w:val="007E4007"/>
    <w:rsid w:val="007E5E7E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D6C3D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839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E7C9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DDCC-6228-4F78-9B41-2470C3A5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12</cp:revision>
  <cp:lastPrinted>2021-03-29T13:03:00Z</cp:lastPrinted>
  <dcterms:created xsi:type="dcterms:W3CDTF">2021-03-29T13:04:00Z</dcterms:created>
  <dcterms:modified xsi:type="dcterms:W3CDTF">2021-09-17T08:28:00Z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