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F4" w:rsidRPr="00EC07F4" w:rsidRDefault="00EC07F4" w:rsidP="00EC07F4">
      <w:pPr>
        <w:pBdr>
          <w:bottom w:val="single" w:sz="6" w:space="1" w:color="auto"/>
        </w:pBdr>
        <w:spacing w:after="0" w:line="240" w:lineRule="auto"/>
        <w:jc w:val="center"/>
        <w:rPr>
          <w:rFonts w:ascii="Arial" w:eastAsia="Times New Roman" w:hAnsi="Arial" w:cs="Arial"/>
          <w:vanish/>
          <w:sz w:val="16"/>
          <w:szCs w:val="16"/>
          <w:lang w:eastAsia="pl-PL"/>
        </w:rPr>
      </w:pPr>
      <w:r w:rsidRPr="00EC07F4">
        <w:rPr>
          <w:rFonts w:ascii="Arial" w:eastAsia="Times New Roman" w:hAnsi="Arial" w:cs="Arial"/>
          <w:vanish/>
          <w:sz w:val="16"/>
          <w:szCs w:val="16"/>
          <w:lang w:eastAsia="pl-PL"/>
        </w:rPr>
        <w:t>Początek formularza</w:t>
      </w:r>
    </w:p>
    <w:p w:rsidR="00EC07F4" w:rsidRPr="00EC07F4" w:rsidRDefault="00EC07F4" w:rsidP="00EC07F4">
      <w:pPr>
        <w:spacing w:after="24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Ogłoszenie nr 514661-N-2020 z dnia 2020-02-20 r. </w:t>
      </w:r>
    </w:p>
    <w:p w:rsidR="00EC07F4" w:rsidRPr="00EC07F4" w:rsidRDefault="00EC07F4" w:rsidP="00EC07F4">
      <w:pPr>
        <w:spacing w:after="0" w:line="240" w:lineRule="auto"/>
        <w:jc w:val="center"/>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6 Wojskowy Oddział Gospodarczy: Roboty remontowe ogólnobudowlane, elektryczne i sanitarne w budynku nr 22 w kompleksie wojskowym m. Lębork. </w:t>
      </w:r>
      <w:r w:rsidRPr="00EC07F4">
        <w:rPr>
          <w:rFonts w:ascii="Times New Roman" w:eastAsia="Times New Roman" w:hAnsi="Times New Roman" w:cs="Times New Roman"/>
          <w:sz w:val="24"/>
          <w:szCs w:val="24"/>
          <w:lang w:eastAsia="pl-PL"/>
        </w:rPr>
        <w:br/>
        <w:t xml:space="preserve">OGŁOSZENIE O ZAMÓWIENIU - Roboty budowlane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Zamieszczanie ogłoszenia:</w:t>
      </w:r>
      <w:r w:rsidRPr="00EC07F4">
        <w:rPr>
          <w:rFonts w:ascii="Times New Roman" w:eastAsia="Times New Roman" w:hAnsi="Times New Roman" w:cs="Times New Roman"/>
          <w:sz w:val="24"/>
          <w:szCs w:val="24"/>
          <w:lang w:eastAsia="pl-PL"/>
        </w:rPr>
        <w:t xml:space="preserve"> Zamieszczanie obowiązkowe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Ogłoszenie dotyczy:</w:t>
      </w:r>
      <w:r w:rsidRPr="00EC07F4">
        <w:rPr>
          <w:rFonts w:ascii="Times New Roman" w:eastAsia="Times New Roman" w:hAnsi="Times New Roman" w:cs="Times New Roman"/>
          <w:sz w:val="24"/>
          <w:szCs w:val="24"/>
          <w:lang w:eastAsia="pl-PL"/>
        </w:rPr>
        <w:t xml:space="preserve"> Zamówienia publicznego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Nazwa projektu lub programu</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07F4">
        <w:rPr>
          <w:rFonts w:ascii="Times New Roman" w:eastAsia="Times New Roman" w:hAnsi="Times New Roman" w:cs="Times New Roman"/>
          <w:sz w:val="24"/>
          <w:szCs w:val="24"/>
          <w:lang w:eastAsia="pl-PL"/>
        </w:rPr>
        <w:t>Pzp</w:t>
      </w:r>
      <w:proofErr w:type="spellEnd"/>
      <w:r w:rsidRPr="00EC07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u w:val="single"/>
          <w:lang w:eastAsia="pl-PL"/>
        </w:rPr>
        <w:t>SEKCJA I: ZAMAWIAJĄCY</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Postępowanie przeprowadza centralny zamawiający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Informacje na temat podmiotu któremu zamawiający powierzył/powierzyli prowadzenie postępowania:</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Postępowanie jest przeprowadzane wspólnie przez zamawiających</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Informacje dodatkowe:</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 1) NAZWA I ADRES: </w:t>
      </w:r>
      <w:r w:rsidRPr="00EC07F4">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lastRenderedPageBreak/>
        <w:t xml:space="preserve">Adres strony internetowej (URL): www.6wog.wp.mil.pl </w:t>
      </w:r>
      <w:r w:rsidRPr="00EC07F4">
        <w:rPr>
          <w:rFonts w:ascii="Times New Roman" w:eastAsia="Times New Roman" w:hAnsi="Times New Roman" w:cs="Times New Roman"/>
          <w:sz w:val="24"/>
          <w:szCs w:val="24"/>
          <w:lang w:eastAsia="pl-PL"/>
        </w:rPr>
        <w:br/>
        <w:t xml:space="preserve">Adres profilu nabywcy: www.platformazakupowa.pl/pn/6wog </w:t>
      </w:r>
      <w:r w:rsidRPr="00EC07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 2) RODZAJ ZAMAWIAJĄCEGO: </w:t>
      </w:r>
      <w:r w:rsidRPr="00EC07F4">
        <w:rPr>
          <w:rFonts w:ascii="Times New Roman" w:eastAsia="Times New Roman" w:hAnsi="Times New Roman" w:cs="Times New Roman"/>
          <w:sz w:val="24"/>
          <w:szCs w:val="24"/>
          <w:lang w:eastAsia="pl-PL"/>
        </w:rPr>
        <w:t xml:space="preserve">Inny (proszę określić): </w:t>
      </w:r>
      <w:r w:rsidRPr="00EC07F4">
        <w:rPr>
          <w:rFonts w:ascii="Times New Roman" w:eastAsia="Times New Roman" w:hAnsi="Times New Roman" w:cs="Times New Roman"/>
          <w:sz w:val="24"/>
          <w:szCs w:val="24"/>
          <w:lang w:eastAsia="pl-PL"/>
        </w:rPr>
        <w:br/>
        <w:t xml:space="preserve">Wojskowa jednostka budżetowa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I.3) WSPÓLNE UDZIELANIE ZAMÓWIENIA </w:t>
      </w:r>
      <w:r w:rsidRPr="00EC07F4">
        <w:rPr>
          <w:rFonts w:ascii="Times New Roman" w:eastAsia="Times New Roman" w:hAnsi="Times New Roman" w:cs="Times New Roman"/>
          <w:b/>
          <w:bCs/>
          <w:i/>
          <w:iCs/>
          <w:sz w:val="24"/>
          <w:szCs w:val="24"/>
          <w:lang w:eastAsia="pl-PL"/>
        </w:rPr>
        <w:t>(jeżeli dotyczy)</w:t>
      </w:r>
      <w:r w:rsidRPr="00EC07F4">
        <w:rPr>
          <w:rFonts w:ascii="Times New Roman" w:eastAsia="Times New Roman" w:hAnsi="Times New Roman" w:cs="Times New Roman"/>
          <w:b/>
          <w:bCs/>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I.4) KOMUNIKACJA: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Tak </w:t>
      </w:r>
      <w:r w:rsidRPr="00EC07F4">
        <w:rPr>
          <w:rFonts w:ascii="Times New Roman" w:eastAsia="Times New Roman" w:hAnsi="Times New Roman" w:cs="Times New Roman"/>
          <w:sz w:val="24"/>
          <w:szCs w:val="24"/>
          <w:lang w:eastAsia="pl-PL"/>
        </w:rPr>
        <w:br/>
        <w:t xml:space="preserve">www.platformazakupowa.pl/pn/6wog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Tak </w:t>
      </w:r>
      <w:r w:rsidRPr="00EC07F4">
        <w:rPr>
          <w:rFonts w:ascii="Times New Roman" w:eastAsia="Times New Roman" w:hAnsi="Times New Roman" w:cs="Times New Roman"/>
          <w:sz w:val="24"/>
          <w:szCs w:val="24"/>
          <w:lang w:eastAsia="pl-PL"/>
        </w:rPr>
        <w:br/>
        <w:t xml:space="preserve">www.platformazakupowa.pl/pn/6wog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Oferty lub wnioski o dopuszczenie do udziału w postępowaniu należy przesyłać:</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Elektronicznie</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adres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Tak </w:t>
      </w:r>
      <w:r w:rsidRPr="00EC07F4">
        <w:rPr>
          <w:rFonts w:ascii="Times New Roman" w:eastAsia="Times New Roman" w:hAnsi="Times New Roman" w:cs="Times New Roman"/>
          <w:sz w:val="24"/>
          <w:szCs w:val="24"/>
          <w:lang w:eastAsia="pl-PL"/>
        </w:rPr>
        <w:br/>
        <w:t xml:space="preserve">Inny sposób: </w:t>
      </w:r>
      <w:r w:rsidRPr="00EC07F4">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Tak </w:t>
      </w:r>
      <w:r w:rsidRPr="00EC07F4">
        <w:rPr>
          <w:rFonts w:ascii="Times New Roman" w:eastAsia="Times New Roman" w:hAnsi="Times New Roman" w:cs="Times New Roman"/>
          <w:sz w:val="24"/>
          <w:szCs w:val="24"/>
          <w:lang w:eastAsia="pl-PL"/>
        </w:rPr>
        <w:br/>
        <w:t xml:space="preserve">Inny sposób: </w:t>
      </w:r>
      <w:r w:rsidRPr="00EC07F4">
        <w:rPr>
          <w:rFonts w:ascii="Times New Roman" w:eastAsia="Times New Roman" w:hAnsi="Times New Roman" w:cs="Times New Roman"/>
          <w:sz w:val="24"/>
          <w:szCs w:val="24"/>
          <w:lang w:eastAsia="pl-PL"/>
        </w:rPr>
        <w:br/>
        <w:t xml:space="preserve">Oferta składa się w formie pisemnej w sposób opisany w pkt XI SIWZ </w:t>
      </w:r>
      <w:r w:rsidRPr="00EC07F4">
        <w:rPr>
          <w:rFonts w:ascii="Times New Roman" w:eastAsia="Times New Roman" w:hAnsi="Times New Roman" w:cs="Times New Roman"/>
          <w:sz w:val="24"/>
          <w:szCs w:val="24"/>
          <w:lang w:eastAsia="pl-PL"/>
        </w:rPr>
        <w:br/>
        <w:t xml:space="preserve">Adres: </w:t>
      </w:r>
      <w:r w:rsidRPr="00EC07F4">
        <w:rPr>
          <w:rFonts w:ascii="Times New Roman" w:eastAsia="Times New Roman" w:hAnsi="Times New Roman" w:cs="Times New Roman"/>
          <w:sz w:val="24"/>
          <w:szCs w:val="24"/>
          <w:lang w:eastAsia="pl-PL"/>
        </w:rPr>
        <w:br/>
        <w:t xml:space="preserve">6 Wojskowy Oddział Gospodarczy, Lędowo-Osiedle 1N, 76-271 Ustka bud. Nr 25, pok. Nr 9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lastRenderedPageBreak/>
        <w:br/>
      </w:r>
      <w:r w:rsidRPr="00EC07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u w:val="single"/>
          <w:lang w:eastAsia="pl-PL"/>
        </w:rPr>
        <w:t xml:space="preserve">SEKCJA II: PRZEDMIOT ZAMÓWIENIA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II.1) Nazwa nadana zamówieniu przez zamawiającego: </w:t>
      </w:r>
      <w:r w:rsidRPr="00EC07F4">
        <w:rPr>
          <w:rFonts w:ascii="Times New Roman" w:eastAsia="Times New Roman" w:hAnsi="Times New Roman" w:cs="Times New Roman"/>
          <w:sz w:val="24"/>
          <w:szCs w:val="24"/>
          <w:lang w:eastAsia="pl-PL"/>
        </w:rPr>
        <w:t xml:space="preserve">Roboty remontowe ogólnobudowlane, elektryczne i sanitarne w budynku nr 22 w kompleksie wojskowym m. Lębork.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Numer referencyjny: </w:t>
      </w:r>
      <w:r w:rsidRPr="00EC07F4">
        <w:rPr>
          <w:rFonts w:ascii="Times New Roman" w:eastAsia="Times New Roman" w:hAnsi="Times New Roman" w:cs="Times New Roman"/>
          <w:sz w:val="24"/>
          <w:szCs w:val="24"/>
          <w:lang w:eastAsia="pl-PL"/>
        </w:rPr>
        <w:t xml:space="preserve">13/INFR/6WOG/2020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07F4" w:rsidRPr="00EC07F4" w:rsidRDefault="00EC07F4" w:rsidP="00EC07F4">
      <w:pPr>
        <w:spacing w:after="0" w:line="240" w:lineRule="auto"/>
        <w:jc w:val="both"/>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II.2) Rodzaj zamówienia: </w:t>
      </w:r>
      <w:r w:rsidRPr="00EC07F4">
        <w:rPr>
          <w:rFonts w:ascii="Times New Roman" w:eastAsia="Times New Roman" w:hAnsi="Times New Roman" w:cs="Times New Roman"/>
          <w:sz w:val="24"/>
          <w:szCs w:val="24"/>
          <w:lang w:eastAsia="pl-PL"/>
        </w:rPr>
        <w:t xml:space="preserve">Roboty budowlane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II.3) Informacja o możliwości składania ofert częściowych</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Zamówienie podzielone jest na części: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Oferty lub wnioski o dopuszczenie do udziału w postępowaniu można składać w odniesieniu do:</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II.4) Krótki opis przedmiotu zamówienia </w:t>
      </w:r>
      <w:r w:rsidRPr="00EC07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07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07F4">
        <w:rPr>
          <w:rFonts w:ascii="Times New Roman" w:eastAsia="Times New Roman" w:hAnsi="Times New Roman" w:cs="Times New Roman"/>
          <w:sz w:val="24"/>
          <w:szCs w:val="24"/>
          <w:lang w:eastAsia="pl-PL"/>
        </w:rPr>
        <w:t xml:space="preserve">Przedmiotem postępowania są roboty remontowe ogólnobudowlane, elektryczne i sanitarne w budynku nr 22 w kompleksie wojskowym m. Lębork. Zakres prac obejmuje: - wymianę stolarki drzwiowej , bramy garażowej oraz częściową wymianę stolarki okiennej z </w:t>
      </w:r>
      <w:proofErr w:type="spellStart"/>
      <w:r w:rsidRPr="00EC07F4">
        <w:rPr>
          <w:rFonts w:ascii="Times New Roman" w:eastAsia="Times New Roman" w:hAnsi="Times New Roman" w:cs="Times New Roman"/>
          <w:sz w:val="24"/>
          <w:szCs w:val="24"/>
          <w:lang w:eastAsia="pl-PL"/>
        </w:rPr>
        <w:t>pcv</w:t>
      </w:r>
      <w:proofErr w:type="spellEnd"/>
      <w:r w:rsidRPr="00EC07F4">
        <w:rPr>
          <w:rFonts w:ascii="Times New Roman" w:eastAsia="Times New Roman" w:hAnsi="Times New Roman" w:cs="Times New Roman"/>
          <w:sz w:val="24"/>
          <w:szCs w:val="24"/>
          <w:lang w:eastAsia="pl-PL"/>
        </w:rPr>
        <w:t xml:space="preserve">. - wymianę instalacji sanitarnej oraz elektrycznej. - szpachlowanie ścian i sufitów oraz malowanie emulsyjne farbami krzemianowymi sufitów i ścian w pomieszczeniach. - wykonanie okładzin ściennych i posadzek z płytek ceramicznych oraz okładzin ściennych i sufitów z płyt </w:t>
      </w:r>
      <w:proofErr w:type="spellStart"/>
      <w:r w:rsidRPr="00EC07F4">
        <w:rPr>
          <w:rFonts w:ascii="Times New Roman" w:eastAsia="Times New Roman" w:hAnsi="Times New Roman" w:cs="Times New Roman"/>
          <w:sz w:val="24"/>
          <w:szCs w:val="24"/>
          <w:lang w:eastAsia="pl-PL"/>
        </w:rPr>
        <w:t>gk</w:t>
      </w:r>
      <w:proofErr w:type="spellEnd"/>
      <w:r w:rsidRPr="00EC07F4">
        <w:rPr>
          <w:rFonts w:ascii="Times New Roman" w:eastAsia="Times New Roman" w:hAnsi="Times New Roman" w:cs="Times New Roman"/>
          <w:sz w:val="24"/>
          <w:szCs w:val="24"/>
          <w:lang w:eastAsia="pl-PL"/>
        </w:rPr>
        <w:t xml:space="preserve">. . Szczegółowy zakres i materiały które należy zastosować określa przedmiar robót .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II.5) Główny kod CPV: </w:t>
      </w:r>
      <w:r w:rsidRPr="00EC07F4">
        <w:rPr>
          <w:rFonts w:ascii="Times New Roman" w:eastAsia="Times New Roman" w:hAnsi="Times New Roman" w:cs="Times New Roman"/>
          <w:sz w:val="24"/>
          <w:szCs w:val="24"/>
          <w:lang w:eastAsia="pl-PL"/>
        </w:rPr>
        <w:t xml:space="preserve">45310000-3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Dodatkowe kody CPV:</w:t>
      </w:r>
      <w:r w:rsidRPr="00EC07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Kod CPV</w:t>
            </w:r>
          </w:p>
        </w:tc>
      </w:tr>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45330000-9</w:t>
            </w:r>
          </w:p>
        </w:tc>
      </w:tr>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45400000-1</w:t>
            </w:r>
          </w:p>
        </w:tc>
      </w:tr>
    </w:tbl>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lastRenderedPageBreak/>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II.6) Całkowita wartość zamówienia </w:t>
      </w:r>
      <w:r w:rsidRPr="00EC07F4">
        <w:rPr>
          <w:rFonts w:ascii="Times New Roman" w:eastAsia="Times New Roman" w:hAnsi="Times New Roman" w:cs="Times New Roman"/>
          <w:i/>
          <w:iCs/>
          <w:sz w:val="24"/>
          <w:szCs w:val="24"/>
          <w:lang w:eastAsia="pl-PL"/>
        </w:rPr>
        <w:t>(jeżeli zamawiający podaje informacje o wartości zamówienia)</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Wartość bez VAT: </w:t>
      </w:r>
      <w:r w:rsidRPr="00EC07F4">
        <w:rPr>
          <w:rFonts w:ascii="Times New Roman" w:eastAsia="Times New Roman" w:hAnsi="Times New Roman" w:cs="Times New Roman"/>
          <w:sz w:val="24"/>
          <w:szCs w:val="24"/>
          <w:lang w:eastAsia="pl-PL"/>
        </w:rPr>
        <w:br/>
        <w:t xml:space="preserve">Waluta: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07F4">
        <w:rPr>
          <w:rFonts w:ascii="Times New Roman" w:eastAsia="Times New Roman" w:hAnsi="Times New Roman" w:cs="Times New Roman"/>
          <w:b/>
          <w:bCs/>
          <w:sz w:val="24"/>
          <w:szCs w:val="24"/>
          <w:lang w:eastAsia="pl-PL"/>
        </w:rPr>
        <w:t>Pzp</w:t>
      </w:r>
      <w:proofErr w:type="spellEnd"/>
      <w:r w:rsidRPr="00EC07F4">
        <w:rPr>
          <w:rFonts w:ascii="Times New Roman" w:eastAsia="Times New Roman" w:hAnsi="Times New Roman" w:cs="Times New Roman"/>
          <w:b/>
          <w:bCs/>
          <w:sz w:val="24"/>
          <w:szCs w:val="24"/>
          <w:lang w:eastAsia="pl-PL"/>
        </w:rPr>
        <w:t xml:space="preserve">: </w:t>
      </w: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07F4">
        <w:rPr>
          <w:rFonts w:ascii="Times New Roman" w:eastAsia="Times New Roman" w:hAnsi="Times New Roman" w:cs="Times New Roman"/>
          <w:sz w:val="24"/>
          <w:szCs w:val="24"/>
          <w:lang w:eastAsia="pl-PL"/>
        </w:rPr>
        <w:t>Pzp</w:t>
      </w:r>
      <w:proofErr w:type="spellEnd"/>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miesiącach:   </w:t>
      </w:r>
      <w:r w:rsidRPr="00EC07F4">
        <w:rPr>
          <w:rFonts w:ascii="Times New Roman" w:eastAsia="Times New Roman" w:hAnsi="Times New Roman" w:cs="Times New Roman"/>
          <w:i/>
          <w:iCs/>
          <w:sz w:val="24"/>
          <w:szCs w:val="24"/>
          <w:lang w:eastAsia="pl-PL"/>
        </w:rPr>
        <w:t xml:space="preserve"> lub </w:t>
      </w:r>
      <w:r w:rsidRPr="00EC07F4">
        <w:rPr>
          <w:rFonts w:ascii="Times New Roman" w:eastAsia="Times New Roman" w:hAnsi="Times New Roman" w:cs="Times New Roman"/>
          <w:b/>
          <w:bCs/>
          <w:sz w:val="24"/>
          <w:szCs w:val="24"/>
          <w:lang w:eastAsia="pl-PL"/>
        </w:rPr>
        <w:t>dniach:</w:t>
      </w:r>
      <w:r w:rsidRPr="00EC07F4">
        <w:rPr>
          <w:rFonts w:ascii="Times New Roman" w:eastAsia="Times New Roman" w:hAnsi="Times New Roman" w:cs="Times New Roman"/>
          <w:sz w:val="24"/>
          <w:szCs w:val="24"/>
          <w:lang w:eastAsia="pl-PL"/>
        </w:rPr>
        <w:t xml:space="preserve"> 50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i/>
          <w:iCs/>
          <w:sz w:val="24"/>
          <w:szCs w:val="24"/>
          <w:lang w:eastAsia="pl-PL"/>
        </w:rPr>
        <w:t>lub</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data rozpoczęcia: </w:t>
      </w:r>
      <w:r w:rsidRPr="00EC07F4">
        <w:rPr>
          <w:rFonts w:ascii="Times New Roman" w:eastAsia="Times New Roman" w:hAnsi="Times New Roman" w:cs="Times New Roman"/>
          <w:sz w:val="24"/>
          <w:szCs w:val="24"/>
          <w:lang w:eastAsia="pl-PL"/>
        </w:rPr>
        <w:t> </w:t>
      </w:r>
      <w:r w:rsidRPr="00EC07F4">
        <w:rPr>
          <w:rFonts w:ascii="Times New Roman" w:eastAsia="Times New Roman" w:hAnsi="Times New Roman" w:cs="Times New Roman"/>
          <w:i/>
          <w:iCs/>
          <w:sz w:val="24"/>
          <w:szCs w:val="24"/>
          <w:lang w:eastAsia="pl-PL"/>
        </w:rPr>
        <w:t xml:space="preserve"> lub </w:t>
      </w:r>
      <w:r w:rsidRPr="00EC07F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Data zakończenia</w:t>
            </w:r>
          </w:p>
        </w:tc>
      </w:tr>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0"/>
                <w:szCs w:val="20"/>
                <w:lang w:eastAsia="pl-PL"/>
              </w:rPr>
            </w:pPr>
          </w:p>
        </w:tc>
      </w:tr>
    </w:tbl>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II.9) Informacje dodatkowe: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III.1) WARUNKI UDZIAŁU W POSTĘPOWANIU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Określenie warunków: </w:t>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III.1.2) Sytuacja finansowa lub ekonomiczna </w:t>
      </w:r>
      <w:r w:rsidRPr="00EC07F4">
        <w:rPr>
          <w:rFonts w:ascii="Times New Roman" w:eastAsia="Times New Roman" w:hAnsi="Times New Roman" w:cs="Times New Roman"/>
          <w:sz w:val="24"/>
          <w:szCs w:val="24"/>
          <w:lang w:eastAsia="pl-PL"/>
        </w:rPr>
        <w:br/>
        <w:t xml:space="preserve">Określenie warunków: </w:t>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III.1.3) Zdolność techniczna lub zawodowa </w:t>
      </w:r>
      <w:r w:rsidRPr="00EC07F4">
        <w:rPr>
          <w:rFonts w:ascii="Times New Roman" w:eastAsia="Times New Roman" w:hAnsi="Times New Roman" w:cs="Times New Roman"/>
          <w:sz w:val="24"/>
          <w:szCs w:val="24"/>
          <w:lang w:eastAsia="pl-PL"/>
        </w:rPr>
        <w:br/>
        <w:t xml:space="preserve">Określenie warunków: </w:t>
      </w:r>
      <w:r w:rsidRPr="00EC07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07F4">
        <w:rPr>
          <w:rFonts w:ascii="Times New Roman" w:eastAsia="Times New Roman" w:hAnsi="Times New Roman" w:cs="Times New Roman"/>
          <w:sz w:val="24"/>
          <w:szCs w:val="24"/>
          <w:lang w:eastAsia="pl-PL"/>
        </w:rPr>
        <w:br/>
        <w:t xml:space="preserve">Informacje dodatkowe: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III.2) PODSTAWY WYKLUCZENIA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07F4">
        <w:rPr>
          <w:rFonts w:ascii="Times New Roman" w:eastAsia="Times New Roman" w:hAnsi="Times New Roman" w:cs="Times New Roman"/>
          <w:b/>
          <w:bCs/>
          <w:sz w:val="24"/>
          <w:szCs w:val="24"/>
          <w:lang w:eastAsia="pl-PL"/>
        </w:rPr>
        <w:t>Pzp</w:t>
      </w:r>
      <w:proofErr w:type="spellEnd"/>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07F4">
        <w:rPr>
          <w:rFonts w:ascii="Times New Roman" w:eastAsia="Times New Roman" w:hAnsi="Times New Roman" w:cs="Times New Roman"/>
          <w:b/>
          <w:bCs/>
          <w:sz w:val="24"/>
          <w:szCs w:val="24"/>
          <w:lang w:eastAsia="pl-PL"/>
        </w:rPr>
        <w:t>Pzp</w:t>
      </w:r>
      <w:proofErr w:type="spellEnd"/>
      <w:r w:rsidRPr="00EC07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C07F4">
        <w:rPr>
          <w:rFonts w:ascii="Times New Roman" w:eastAsia="Times New Roman" w:hAnsi="Times New Roman" w:cs="Times New Roman"/>
          <w:sz w:val="24"/>
          <w:szCs w:val="24"/>
          <w:lang w:eastAsia="pl-PL"/>
        </w:rPr>
        <w:t>Pzp</w:t>
      </w:r>
      <w:proofErr w:type="spellEnd"/>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lastRenderedPageBreak/>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07F4">
        <w:rPr>
          <w:rFonts w:ascii="Times New Roman" w:eastAsia="Times New Roman" w:hAnsi="Times New Roman" w:cs="Times New Roman"/>
          <w:sz w:val="24"/>
          <w:szCs w:val="24"/>
          <w:lang w:eastAsia="pl-PL"/>
        </w:rPr>
        <w:br/>
        <w:t xml:space="preserve">Tak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Oświadczenie o spełnianiu kryteriów selekcji </w:t>
      </w:r>
      <w:r w:rsidRPr="00EC07F4">
        <w:rPr>
          <w:rFonts w:ascii="Times New Roman" w:eastAsia="Times New Roman" w:hAnsi="Times New Roman" w:cs="Times New Roman"/>
          <w:sz w:val="24"/>
          <w:szCs w:val="24"/>
          <w:lang w:eastAsia="pl-PL"/>
        </w:rPr>
        <w:br/>
        <w:t xml:space="preserve">Nie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a)nie otwarto jego likwidacji ani nie ogłoszono upadłości - wystawiony nie wcześniej niż 6 miesięcy przed upływem terminu składania ofert.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III.5.1) W ZAKRESIE SPEŁNIANIA WARUNKÓW UDZIAŁU W POSTĘPOWANIU:</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Zamawiający nie określa warunków udziału w niniejszym postępowaniu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III.5.2) W ZAKRESIE KRYTERIÓW SELEKCJI:</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Zamawiający nie wymaga złożenia oświadczeń i dokumentów.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 xml:space="preserve">III.7) INNE DOKUMENTY NIE WYMIENIONE W pkt III.3) - III.6)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Zgodnie z art. 24 ust. 11 ustawy PZP Wykonawca, w terminie 3 dni od zamieszczenia na stronie internetowej informacji z otwarcia ofert o której mowa w art. 86 ust 5 ustawy </w:t>
      </w:r>
      <w:proofErr w:type="spellStart"/>
      <w:r w:rsidRPr="00EC07F4">
        <w:rPr>
          <w:rFonts w:ascii="Times New Roman" w:eastAsia="Times New Roman" w:hAnsi="Times New Roman" w:cs="Times New Roman"/>
          <w:sz w:val="24"/>
          <w:szCs w:val="24"/>
          <w:lang w:eastAsia="pl-PL"/>
        </w:rPr>
        <w:t>Pzp</w:t>
      </w:r>
      <w:proofErr w:type="spellEnd"/>
      <w:r w:rsidRPr="00EC07F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2 do SIWZ. 2)Pełnomocnictwo do reprezentowania Wykonawcy (o ile dotyczy) 3)Formularz oferta wraz z formularzem cenowym - oraz kosztorys ofertowy uproszczony zawierający zestawienie robocizny, materiałów i sprzętu.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u w:val="single"/>
          <w:lang w:eastAsia="pl-PL"/>
        </w:rPr>
        <w:t xml:space="preserve">SEKCJA IV: PROCEDURA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lastRenderedPageBreak/>
        <w:t xml:space="preserve">IV.1) OPIS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IV.1.1) Tryb udzielenia zamówienia: </w:t>
      </w:r>
      <w:r w:rsidRPr="00EC07F4">
        <w:rPr>
          <w:rFonts w:ascii="Times New Roman" w:eastAsia="Times New Roman" w:hAnsi="Times New Roman" w:cs="Times New Roman"/>
          <w:sz w:val="24"/>
          <w:szCs w:val="24"/>
          <w:lang w:eastAsia="pl-PL"/>
        </w:rPr>
        <w:t xml:space="preserve">Przetarg nieograniczony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IV.1.2) Zamawiający żąda wniesienia wadium:</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Tak </w:t>
      </w:r>
      <w:r w:rsidRPr="00EC07F4">
        <w:rPr>
          <w:rFonts w:ascii="Times New Roman" w:eastAsia="Times New Roman" w:hAnsi="Times New Roman" w:cs="Times New Roman"/>
          <w:sz w:val="24"/>
          <w:szCs w:val="24"/>
          <w:lang w:eastAsia="pl-PL"/>
        </w:rPr>
        <w:br/>
        <w:t xml:space="preserve">Informacja na temat wadium </w:t>
      </w:r>
      <w:r w:rsidRPr="00EC07F4">
        <w:rPr>
          <w:rFonts w:ascii="Times New Roman" w:eastAsia="Times New Roman" w:hAnsi="Times New Roman" w:cs="Times New Roman"/>
          <w:sz w:val="24"/>
          <w:szCs w:val="24"/>
          <w:lang w:eastAsia="pl-PL"/>
        </w:rPr>
        <w:br/>
        <w:t xml:space="preserve">Wykonawca wniesie wadium w wysokości: 3 500,00 zł (słownie: trzy tysiące pięćset złotych 00/100) Wykonawca wnosi wadium przed upływem terminu składania ofert w jednej lub kilku następujących formach: - w pieniądzu wyłącznie przelewem na rachunek numer 30 1010 1140 0183 8213 9120 2000, prowadzony w Narodowym Banku Polskim Oddział w Gdańsku z dopiskiem – Wadium w przetargu nieograniczonym na: Roboty remontowe ogólnobudowlane, elektryczne i sanitarne w budynku nr 22 w kompleksie wojskowym m. Lębork. Nr </w:t>
      </w:r>
      <w:proofErr w:type="spellStart"/>
      <w:r w:rsidRPr="00EC07F4">
        <w:rPr>
          <w:rFonts w:ascii="Times New Roman" w:eastAsia="Times New Roman" w:hAnsi="Times New Roman" w:cs="Times New Roman"/>
          <w:sz w:val="24"/>
          <w:szCs w:val="24"/>
          <w:lang w:eastAsia="pl-PL"/>
        </w:rPr>
        <w:t>spr</w:t>
      </w:r>
      <w:proofErr w:type="spellEnd"/>
      <w:r w:rsidRPr="00EC07F4">
        <w:rPr>
          <w:rFonts w:ascii="Times New Roman" w:eastAsia="Times New Roman" w:hAnsi="Times New Roman" w:cs="Times New Roman"/>
          <w:sz w:val="24"/>
          <w:szCs w:val="24"/>
          <w:lang w:eastAsia="pl-PL"/>
        </w:rPr>
        <w:t xml:space="preserve">. 13/INFR/6WOG/2020 Za termin wniesienia wadium w formie pieniężnej zostanie przyjęty termin uznania rachunku Zamawiającego. Do oferty należy dołączyć kserokopię dowodu wniesienia wadium. W przypadku wniesienia wadium przez inną osobę bądź inny podmiot nie będący Wykonawcą, w treści przelewu należy wpisać oprócz adnotacji z pkt a, również nazwę wykonawcy (firmy), którego oferta będzie zabezpieczona. 1) w poręczeniach bankowych lub poręczeniach spółdzielczej kasy oszczędnościowo – kredytowej, z tym że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(Dz. U. z 2007. Nr 42, poz. 275, z </w:t>
      </w:r>
      <w:proofErr w:type="spellStart"/>
      <w:r w:rsidRPr="00EC07F4">
        <w:rPr>
          <w:rFonts w:ascii="Times New Roman" w:eastAsia="Times New Roman" w:hAnsi="Times New Roman" w:cs="Times New Roman"/>
          <w:sz w:val="24"/>
          <w:szCs w:val="24"/>
          <w:lang w:eastAsia="pl-PL"/>
        </w:rPr>
        <w:t>późn</w:t>
      </w:r>
      <w:proofErr w:type="spellEnd"/>
      <w:r w:rsidRPr="00EC07F4">
        <w:rPr>
          <w:rFonts w:ascii="Times New Roman" w:eastAsia="Times New Roman" w:hAnsi="Times New Roman" w:cs="Times New Roman"/>
          <w:sz w:val="24"/>
          <w:szCs w:val="24"/>
          <w:lang w:eastAsia="pl-PL"/>
        </w:rPr>
        <w:t xml:space="preserve">. zm. ). Wadium wnoszone w innej formie, niż w pieniądzu powinno zawierać bezwzględnie i nieodwołalnie zobowiązanie podmiotu udzielającego gwarancji do wypłaty kwoty wadium w przypadkach wymienionych w art. 46 ust. 4 a i 5 ustawy Prawo zamówień publicznych. 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 Wadium musi zabezpieczać cały okres związania ofertą.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IV.1.3) Przewiduje się udzielenie zaliczek na poczet wykonania zamówienia:</w:t>
      </w:r>
      <w:r w:rsidRPr="00EC07F4">
        <w:rPr>
          <w:rFonts w:ascii="Times New Roman" w:eastAsia="Times New Roman" w:hAnsi="Times New Roman" w:cs="Times New Roman"/>
          <w:sz w:val="24"/>
          <w:szCs w:val="24"/>
          <w:lang w:eastAsia="pl-PL"/>
        </w:rPr>
        <w:t xml:space="preserv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Należy podać informacje na temat udzielania zaliczek: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07F4">
        <w:rPr>
          <w:rFonts w:ascii="Times New Roman" w:eastAsia="Times New Roman" w:hAnsi="Times New Roman" w:cs="Times New Roman"/>
          <w:sz w:val="24"/>
          <w:szCs w:val="24"/>
          <w:lang w:eastAsia="pl-PL"/>
        </w:rPr>
        <w:br/>
        <w:t xml:space="preserve">Nie </w:t>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IV.1.5.) Wymaga się złożenia oferty wariantowej: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Dopuszcza się złożenie oferty wariantowej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Złożenie oferty wariantowej dopuszcza się tylko z jednoczesnym złożeniem oferty </w:t>
      </w:r>
      <w:r w:rsidRPr="00EC07F4">
        <w:rPr>
          <w:rFonts w:ascii="Times New Roman" w:eastAsia="Times New Roman" w:hAnsi="Times New Roman" w:cs="Times New Roman"/>
          <w:sz w:val="24"/>
          <w:szCs w:val="24"/>
          <w:lang w:eastAsia="pl-PL"/>
        </w:rPr>
        <w:lastRenderedPageBreak/>
        <w:t xml:space="preserve">zasadniczej: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Liczba wykonawców   </w:t>
      </w:r>
      <w:r w:rsidRPr="00EC07F4">
        <w:rPr>
          <w:rFonts w:ascii="Times New Roman" w:eastAsia="Times New Roman" w:hAnsi="Times New Roman" w:cs="Times New Roman"/>
          <w:sz w:val="24"/>
          <w:szCs w:val="24"/>
          <w:lang w:eastAsia="pl-PL"/>
        </w:rPr>
        <w:br/>
        <w:t xml:space="preserve">Przewidywana minimalna liczba wykonawców </w:t>
      </w:r>
      <w:r w:rsidRPr="00EC07F4">
        <w:rPr>
          <w:rFonts w:ascii="Times New Roman" w:eastAsia="Times New Roman" w:hAnsi="Times New Roman" w:cs="Times New Roman"/>
          <w:sz w:val="24"/>
          <w:szCs w:val="24"/>
          <w:lang w:eastAsia="pl-PL"/>
        </w:rPr>
        <w:br/>
        <w:t xml:space="preserve">Maksymalna liczba wykonawców   </w:t>
      </w:r>
      <w:r w:rsidRPr="00EC07F4">
        <w:rPr>
          <w:rFonts w:ascii="Times New Roman" w:eastAsia="Times New Roman" w:hAnsi="Times New Roman" w:cs="Times New Roman"/>
          <w:sz w:val="24"/>
          <w:szCs w:val="24"/>
          <w:lang w:eastAsia="pl-PL"/>
        </w:rPr>
        <w:br/>
        <w:t xml:space="preserve">Kryteria selekcji wykonawców: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IV.1.7) Informacje na temat umowy ramowej lub dynamicznego systemu zakupów: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Umowa ramowa będzie zawarta: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Czy przewiduje się ograniczenie liczby uczestników umowy ramowej: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Przewidziana maksymalna liczba uczestników umowy ramowej: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Zamówienie obejmuje ustanowienie dynamicznego systemu zakupów: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IV.1.8) Aukcja elektroniczna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Przewidziane jest przeprowadzenie aukcji elektronicznej </w:t>
      </w:r>
      <w:r w:rsidRPr="00EC07F4">
        <w:rPr>
          <w:rFonts w:ascii="Times New Roman" w:eastAsia="Times New Roman" w:hAnsi="Times New Roman" w:cs="Times New Roman"/>
          <w:i/>
          <w:iCs/>
          <w:sz w:val="24"/>
          <w:szCs w:val="24"/>
          <w:lang w:eastAsia="pl-PL"/>
        </w:rPr>
        <w:t xml:space="preserve">(przetarg nieograniczony, przetarg ograniczony, negocjacje z ogłoszeniem) </w:t>
      </w:r>
      <w:r w:rsidRPr="00EC07F4">
        <w:rPr>
          <w:rFonts w:ascii="Times New Roman" w:eastAsia="Times New Roman" w:hAnsi="Times New Roman" w:cs="Times New Roman"/>
          <w:sz w:val="24"/>
          <w:szCs w:val="24"/>
          <w:lang w:eastAsia="pl-PL"/>
        </w:rPr>
        <w:t xml:space="preserve">Nie </w:t>
      </w:r>
      <w:r w:rsidRPr="00EC07F4">
        <w:rPr>
          <w:rFonts w:ascii="Times New Roman" w:eastAsia="Times New Roman" w:hAnsi="Times New Roman" w:cs="Times New Roman"/>
          <w:sz w:val="24"/>
          <w:szCs w:val="24"/>
          <w:lang w:eastAsia="pl-PL"/>
        </w:rPr>
        <w:br/>
        <w:t xml:space="preserve">Należy podać adres strony internetowej, na której aukcja będzie prowadzona: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07F4">
        <w:rPr>
          <w:rFonts w:ascii="Times New Roman" w:eastAsia="Times New Roman" w:hAnsi="Times New Roman" w:cs="Times New Roman"/>
          <w:sz w:val="24"/>
          <w:szCs w:val="24"/>
          <w:lang w:eastAsia="pl-PL"/>
        </w:rPr>
        <w:br/>
        <w:t xml:space="preserve">Informacje dotyczące przebiegu aukcji elektronicznej: </w:t>
      </w:r>
      <w:r w:rsidRPr="00EC07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C07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07F4">
        <w:rPr>
          <w:rFonts w:ascii="Times New Roman" w:eastAsia="Times New Roman" w:hAnsi="Times New Roman" w:cs="Times New Roman"/>
          <w:sz w:val="24"/>
          <w:szCs w:val="24"/>
          <w:lang w:eastAsia="pl-PL"/>
        </w:rPr>
        <w:br/>
        <w:t xml:space="preserve">Informacje o liczbie etapów aukcji elektronicznej i czasie ich trwania: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t xml:space="preserve">Czas trwania: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07F4">
        <w:rPr>
          <w:rFonts w:ascii="Times New Roman" w:eastAsia="Times New Roman" w:hAnsi="Times New Roman" w:cs="Times New Roman"/>
          <w:sz w:val="24"/>
          <w:szCs w:val="24"/>
          <w:lang w:eastAsia="pl-PL"/>
        </w:rPr>
        <w:br/>
        <w:t xml:space="preserve">Warunki zamknięcia aukcji elektronicznej: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IV.2) KRYTERIA OCENY OFERT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IV.2.1) Kryteria oceny ofert: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IV.2.2) Kryteria</w:t>
      </w:r>
      <w:r w:rsidRPr="00EC07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Znaczenie</w:t>
            </w:r>
          </w:p>
        </w:tc>
      </w:tr>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60,00</w:t>
            </w:r>
          </w:p>
        </w:tc>
      </w:tr>
      <w:tr w:rsidR="00EC07F4" w:rsidRPr="00EC07F4" w:rsidTr="00EC07F4">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40,00</w:t>
            </w:r>
          </w:p>
        </w:tc>
      </w:tr>
    </w:tbl>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07F4">
        <w:rPr>
          <w:rFonts w:ascii="Times New Roman" w:eastAsia="Times New Roman" w:hAnsi="Times New Roman" w:cs="Times New Roman"/>
          <w:b/>
          <w:bCs/>
          <w:sz w:val="24"/>
          <w:szCs w:val="24"/>
          <w:lang w:eastAsia="pl-PL"/>
        </w:rPr>
        <w:t>Pzp</w:t>
      </w:r>
      <w:proofErr w:type="spellEnd"/>
      <w:r w:rsidRPr="00EC07F4">
        <w:rPr>
          <w:rFonts w:ascii="Times New Roman" w:eastAsia="Times New Roman" w:hAnsi="Times New Roman" w:cs="Times New Roman"/>
          <w:b/>
          <w:bCs/>
          <w:sz w:val="24"/>
          <w:szCs w:val="24"/>
          <w:lang w:eastAsia="pl-PL"/>
        </w:rPr>
        <w:t xml:space="preserve"> </w:t>
      </w:r>
      <w:r w:rsidRPr="00EC07F4">
        <w:rPr>
          <w:rFonts w:ascii="Times New Roman" w:eastAsia="Times New Roman" w:hAnsi="Times New Roman" w:cs="Times New Roman"/>
          <w:sz w:val="24"/>
          <w:szCs w:val="24"/>
          <w:lang w:eastAsia="pl-PL"/>
        </w:rPr>
        <w:t xml:space="preserve">(przetarg nieograniczony) </w:t>
      </w:r>
      <w:r w:rsidRPr="00EC07F4">
        <w:rPr>
          <w:rFonts w:ascii="Times New Roman" w:eastAsia="Times New Roman" w:hAnsi="Times New Roman" w:cs="Times New Roman"/>
          <w:sz w:val="24"/>
          <w:szCs w:val="24"/>
          <w:lang w:eastAsia="pl-PL"/>
        </w:rPr>
        <w:br/>
        <w:t xml:space="preserve">Tak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IV.3) Negocjacje z ogłoszeniem, dialog konkurencyjny, partnerstwo innowacyjne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IV.3.1) Informacje na temat negocjacji z ogłoszeniem</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Minimalne wymagania, które muszą spełniać wszystkie oferty: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07F4">
        <w:rPr>
          <w:rFonts w:ascii="Times New Roman" w:eastAsia="Times New Roman" w:hAnsi="Times New Roman" w:cs="Times New Roman"/>
          <w:sz w:val="24"/>
          <w:szCs w:val="24"/>
          <w:lang w:eastAsia="pl-PL"/>
        </w:rPr>
        <w:br/>
        <w:t xml:space="preserve">Przewidziany jest podział negocjacji na etapy w celu ograniczenia liczby ofert: </w:t>
      </w:r>
      <w:r w:rsidRPr="00EC07F4">
        <w:rPr>
          <w:rFonts w:ascii="Times New Roman" w:eastAsia="Times New Roman" w:hAnsi="Times New Roman" w:cs="Times New Roman"/>
          <w:sz w:val="24"/>
          <w:szCs w:val="24"/>
          <w:lang w:eastAsia="pl-PL"/>
        </w:rPr>
        <w:br/>
        <w:t xml:space="preserve">Należy podać informacje na temat etapów negocjacji (w tym liczbę etapów):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IV.3.2) Informacje na temat dialogu konkurencyjnego</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Wstępny harmonogram postępowania: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Podział dialogu na etapy w celu ograniczenia liczby rozwiązań: </w:t>
      </w:r>
      <w:r w:rsidRPr="00EC07F4">
        <w:rPr>
          <w:rFonts w:ascii="Times New Roman" w:eastAsia="Times New Roman" w:hAnsi="Times New Roman" w:cs="Times New Roman"/>
          <w:sz w:val="24"/>
          <w:szCs w:val="24"/>
          <w:lang w:eastAsia="pl-PL"/>
        </w:rPr>
        <w:br/>
        <w:t xml:space="preserve">Należy podać informacje na temat etapów dialogu: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IV.3.3) Informacje na temat partnerstwa innowacyjnego</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Informacje dodatkowe: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IV.4) Licytacja elektroniczna </w:t>
      </w:r>
      <w:r w:rsidRPr="00EC07F4">
        <w:rPr>
          <w:rFonts w:ascii="Times New Roman" w:eastAsia="Times New Roman" w:hAnsi="Times New Roman" w:cs="Times New Roman"/>
          <w:sz w:val="24"/>
          <w:szCs w:val="24"/>
          <w:lang w:eastAsia="pl-PL"/>
        </w:rPr>
        <w:br/>
        <w:t xml:space="preserve">Adres strony internetowej, na której będzie prowadzona licytacja elektroniczna: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Informacje o liczbie etapów licytacji elektronicznej i czasie ich trwania: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Czas trwania: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Termin składania wniosków o dopuszczenie do udziału w licytacji elektronicznej: </w:t>
      </w:r>
      <w:r w:rsidRPr="00EC07F4">
        <w:rPr>
          <w:rFonts w:ascii="Times New Roman" w:eastAsia="Times New Roman" w:hAnsi="Times New Roman" w:cs="Times New Roman"/>
          <w:sz w:val="24"/>
          <w:szCs w:val="24"/>
          <w:lang w:eastAsia="pl-PL"/>
        </w:rPr>
        <w:br/>
        <w:t xml:space="preserve">Data: godzina: </w:t>
      </w:r>
      <w:r w:rsidRPr="00EC07F4">
        <w:rPr>
          <w:rFonts w:ascii="Times New Roman" w:eastAsia="Times New Roman" w:hAnsi="Times New Roman" w:cs="Times New Roman"/>
          <w:sz w:val="24"/>
          <w:szCs w:val="24"/>
          <w:lang w:eastAsia="pl-PL"/>
        </w:rPr>
        <w:br/>
        <w:t xml:space="preserve">Termin otwarcia licytacji elektronicznej: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t xml:space="preserve">Termin i warunki zamknięcia licytacji elektronicznej: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t xml:space="preserve">Wymagania dotyczące zabezpieczenia należytego wykonania umowy: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sz w:val="24"/>
          <w:szCs w:val="24"/>
          <w:lang w:eastAsia="pl-PL"/>
        </w:rPr>
        <w:br/>
        <w:t xml:space="preserve">Informacje dodatkowe: </w:t>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r w:rsidRPr="00EC07F4">
        <w:rPr>
          <w:rFonts w:ascii="Times New Roman" w:eastAsia="Times New Roman" w:hAnsi="Times New Roman" w:cs="Times New Roman"/>
          <w:b/>
          <w:bCs/>
          <w:sz w:val="24"/>
          <w:szCs w:val="24"/>
          <w:lang w:eastAsia="pl-PL"/>
        </w:rPr>
        <w:t>IV.5) ZMIANA UMOWY</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07F4">
        <w:rPr>
          <w:rFonts w:ascii="Times New Roman" w:eastAsia="Times New Roman" w:hAnsi="Times New Roman" w:cs="Times New Roman"/>
          <w:sz w:val="24"/>
          <w:szCs w:val="24"/>
          <w:lang w:eastAsia="pl-PL"/>
        </w:rPr>
        <w:t xml:space="preserve"> Tak </w:t>
      </w:r>
      <w:r w:rsidRPr="00EC07F4">
        <w:rPr>
          <w:rFonts w:ascii="Times New Roman" w:eastAsia="Times New Roman" w:hAnsi="Times New Roman" w:cs="Times New Roman"/>
          <w:sz w:val="24"/>
          <w:szCs w:val="24"/>
          <w:lang w:eastAsia="pl-PL"/>
        </w:rPr>
        <w:br/>
        <w:t xml:space="preserve">Należy wskazać zakres, charakter zmian oraz warunki wprowadzenia zmian: </w:t>
      </w:r>
      <w:r w:rsidRPr="00EC07F4">
        <w:rPr>
          <w:rFonts w:ascii="Times New Roman" w:eastAsia="Times New Roman" w:hAnsi="Times New Roman" w:cs="Times New Roman"/>
          <w:sz w:val="24"/>
          <w:szCs w:val="24"/>
          <w:lang w:eastAsia="pl-PL"/>
        </w:rPr>
        <w:br/>
        <w:t xml:space="preserve">Należy wskazać zakres, charakter zmian oraz warunki wprowadzenia zmian: Zamawiający zgodnie z art. 144 ustawy PZP przewiduje możliwość wprowadzenia istotnych zmian do treści zawartej umowy w następującym zakresie: 1. 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w:t>
      </w:r>
      <w:r w:rsidRPr="00EC07F4">
        <w:rPr>
          <w:rFonts w:ascii="Times New Roman" w:eastAsia="Times New Roman" w:hAnsi="Times New Roman" w:cs="Times New Roman"/>
          <w:sz w:val="24"/>
          <w:szCs w:val="24"/>
          <w:lang w:eastAsia="pl-PL"/>
        </w:rPr>
        <w:lastRenderedPageBreak/>
        <w:t xml:space="preserve">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okoliczności niemożliwych do przewidzenia w chwili zawarcia umowy, w tym m.in.: </w:t>
      </w:r>
      <w:r w:rsidRPr="00EC07F4">
        <w:rPr>
          <w:rFonts w:ascii="Times New Roman" w:eastAsia="Times New Roman" w:hAnsi="Times New Roman" w:cs="Times New Roman"/>
          <w:sz w:val="24"/>
          <w:szCs w:val="24"/>
          <w:lang w:eastAsia="pl-PL"/>
        </w:rPr>
        <w:sym w:font="Symbol" w:char="F02D"/>
      </w:r>
      <w:r w:rsidRPr="00EC07F4">
        <w:rPr>
          <w:rFonts w:ascii="Times New Roman" w:eastAsia="Times New Roman" w:hAnsi="Times New Roman" w:cs="Times New Roman"/>
          <w:sz w:val="24"/>
          <w:szCs w:val="24"/>
          <w:lang w:eastAsia="pl-PL"/>
        </w:rPr>
        <w:t xml:space="preserve"> czynniki atmosferyczne uniemożliwiające prowadzenie robót np. opady deszczu, mróz; </w:t>
      </w:r>
      <w:r w:rsidRPr="00EC07F4">
        <w:rPr>
          <w:rFonts w:ascii="Times New Roman" w:eastAsia="Times New Roman" w:hAnsi="Times New Roman" w:cs="Times New Roman"/>
          <w:sz w:val="24"/>
          <w:szCs w:val="24"/>
          <w:lang w:eastAsia="pl-PL"/>
        </w:rPr>
        <w:sym w:font="Symbol" w:char="F02D"/>
      </w:r>
      <w:r w:rsidRPr="00EC07F4">
        <w:rPr>
          <w:rFonts w:ascii="Times New Roman" w:eastAsia="Times New Roman" w:hAnsi="Times New Roman" w:cs="Times New Roman"/>
          <w:sz w:val="24"/>
          <w:szCs w:val="24"/>
          <w:lang w:eastAsia="pl-PL"/>
        </w:rPr>
        <w:t xml:space="preserve"> uniemożliwienie prowadzenia prac przez użytkowników obiektów.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5. zmiany podwykonawcy wskazanego w ofercie, bądź też rezygnacji z tego podwykonawcy. Każda zmiana umowy musi być dokonana na piśmie w formie aneksu pod rygorem nieważności oraz wymaga zgody drugiej strony.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IV.6) INFORMACJE ADMINISTRACYJNE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IV.6.1) Sposób udostępniania informacji o charakterze poufnym </w:t>
      </w:r>
      <w:r w:rsidRPr="00EC07F4">
        <w:rPr>
          <w:rFonts w:ascii="Times New Roman" w:eastAsia="Times New Roman" w:hAnsi="Times New Roman" w:cs="Times New Roman"/>
          <w:i/>
          <w:iCs/>
          <w:sz w:val="24"/>
          <w:szCs w:val="24"/>
          <w:lang w:eastAsia="pl-PL"/>
        </w:rPr>
        <w:t xml:space="preserve">(jeżeli dotyczy):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Środki służące ochronie informacji o charakterze poufnym</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IV.6.2) Termin składania ofert lub wniosków o dopuszczenie do udziału w </w:t>
      </w:r>
      <w:r w:rsidRPr="00EC07F4">
        <w:rPr>
          <w:rFonts w:ascii="Times New Roman" w:eastAsia="Times New Roman" w:hAnsi="Times New Roman" w:cs="Times New Roman"/>
          <w:b/>
          <w:bCs/>
          <w:sz w:val="24"/>
          <w:szCs w:val="24"/>
          <w:lang w:eastAsia="pl-PL"/>
        </w:rPr>
        <w:lastRenderedPageBreak/>
        <w:t xml:space="preserve">postępowaniu: </w:t>
      </w:r>
      <w:r w:rsidRPr="00EC07F4">
        <w:rPr>
          <w:rFonts w:ascii="Times New Roman" w:eastAsia="Times New Roman" w:hAnsi="Times New Roman" w:cs="Times New Roman"/>
          <w:sz w:val="24"/>
          <w:szCs w:val="24"/>
          <w:lang w:eastAsia="pl-PL"/>
        </w:rPr>
        <w:br/>
        <w:t xml:space="preserve">Data: 2020-03-09, godzina: 11:30, </w:t>
      </w:r>
      <w:r w:rsidRPr="00EC07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07F4">
        <w:rPr>
          <w:rFonts w:ascii="Times New Roman" w:eastAsia="Times New Roman" w:hAnsi="Times New Roman" w:cs="Times New Roman"/>
          <w:sz w:val="24"/>
          <w:szCs w:val="24"/>
          <w:lang w:eastAsia="pl-PL"/>
        </w:rPr>
        <w:br/>
        <w:t xml:space="preserve">Nie </w:t>
      </w:r>
      <w:r w:rsidRPr="00EC07F4">
        <w:rPr>
          <w:rFonts w:ascii="Times New Roman" w:eastAsia="Times New Roman" w:hAnsi="Times New Roman" w:cs="Times New Roman"/>
          <w:sz w:val="24"/>
          <w:szCs w:val="24"/>
          <w:lang w:eastAsia="pl-PL"/>
        </w:rPr>
        <w:br/>
        <w:t xml:space="preserve">Wskazać powody: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07F4">
        <w:rPr>
          <w:rFonts w:ascii="Times New Roman" w:eastAsia="Times New Roman" w:hAnsi="Times New Roman" w:cs="Times New Roman"/>
          <w:sz w:val="24"/>
          <w:szCs w:val="24"/>
          <w:lang w:eastAsia="pl-PL"/>
        </w:rPr>
        <w:br/>
        <w:t xml:space="preserve">&gt; język polski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 xml:space="preserve">IV.6.3) Termin związania ofertą: </w:t>
      </w:r>
      <w:r w:rsidRPr="00EC07F4">
        <w:rPr>
          <w:rFonts w:ascii="Times New Roman" w:eastAsia="Times New Roman" w:hAnsi="Times New Roman" w:cs="Times New Roman"/>
          <w:sz w:val="24"/>
          <w:szCs w:val="24"/>
          <w:lang w:eastAsia="pl-PL"/>
        </w:rPr>
        <w:t xml:space="preserve">do: okres w dniach: 30 (od ostatecznego terminu składania ofert)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C07F4">
        <w:rPr>
          <w:rFonts w:ascii="Times New Roman" w:eastAsia="Times New Roman" w:hAnsi="Times New Roman" w:cs="Times New Roman"/>
          <w:sz w:val="24"/>
          <w:szCs w:val="24"/>
          <w:lang w:eastAsia="pl-PL"/>
        </w:rPr>
        <w:t xml:space="preserve"> Nie </w:t>
      </w:r>
      <w:r w:rsidRPr="00EC07F4">
        <w:rPr>
          <w:rFonts w:ascii="Times New Roman" w:eastAsia="Times New Roman" w:hAnsi="Times New Roman" w:cs="Times New Roman"/>
          <w:sz w:val="24"/>
          <w:szCs w:val="24"/>
          <w:lang w:eastAsia="pl-PL"/>
        </w:rPr>
        <w:br/>
      </w:r>
      <w:r w:rsidRPr="00EC07F4">
        <w:rPr>
          <w:rFonts w:ascii="Times New Roman" w:eastAsia="Times New Roman" w:hAnsi="Times New Roman" w:cs="Times New Roman"/>
          <w:b/>
          <w:bCs/>
          <w:sz w:val="24"/>
          <w:szCs w:val="24"/>
          <w:lang w:eastAsia="pl-PL"/>
        </w:rPr>
        <w:t>IV.6.5) Informacje dodatkowe:</w:t>
      </w:r>
      <w:r w:rsidRPr="00EC07F4">
        <w:rPr>
          <w:rFonts w:ascii="Times New Roman" w:eastAsia="Times New Roman" w:hAnsi="Times New Roman" w:cs="Times New Roman"/>
          <w:sz w:val="24"/>
          <w:szCs w:val="24"/>
          <w:lang w:eastAsia="pl-PL"/>
        </w:rPr>
        <w:t xml:space="preserve"> </w:t>
      </w:r>
      <w:r w:rsidRPr="00EC07F4">
        <w:rPr>
          <w:rFonts w:ascii="Times New Roman" w:eastAsia="Times New Roman" w:hAnsi="Times New Roman" w:cs="Times New Roman"/>
          <w:sz w:val="24"/>
          <w:szCs w:val="24"/>
          <w:lang w:eastAsia="pl-PL"/>
        </w:rPr>
        <w:br/>
      </w:r>
    </w:p>
    <w:p w:rsidR="00EC07F4" w:rsidRPr="00EC07F4" w:rsidRDefault="00EC07F4" w:rsidP="00EC07F4">
      <w:pPr>
        <w:spacing w:after="0" w:line="240" w:lineRule="auto"/>
        <w:rPr>
          <w:rFonts w:ascii="Times New Roman" w:eastAsia="Times New Roman" w:hAnsi="Times New Roman" w:cs="Times New Roman"/>
          <w:sz w:val="24"/>
          <w:szCs w:val="24"/>
          <w:lang w:eastAsia="pl-PL"/>
        </w:rPr>
      </w:pPr>
    </w:p>
    <w:p w:rsidR="001807D5" w:rsidRPr="001807D5" w:rsidRDefault="001807D5" w:rsidP="001807D5">
      <w:pPr>
        <w:pStyle w:val="Bezodstpw"/>
        <w:rPr>
          <w:rFonts w:ascii="Times New Roman" w:hAnsi="Times New Roman" w:cs="Times New Roman"/>
          <w:b/>
          <w:sz w:val="24"/>
          <w:szCs w:val="24"/>
          <w:lang w:eastAsia="pl-PL"/>
        </w:rPr>
      </w:pPr>
      <w:bookmarkStart w:id="0" w:name="_GoBack"/>
      <w:bookmarkEnd w:id="0"/>
    </w:p>
    <w:p w:rsidR="00EC07F4" w:rsidRPr="001807D5" w:rsidRDefault="00EC07F4" w:rsidP="001807D5">
      <w:pPr>
        <w:pStyle w:val="Bezodstpw"/>
        <w:rPr>
          <w:rFonts w:ascii="Times New Roman" w:hAnsi="Times New Roman" w:cs="Times New Roman"/>
          <w:b/>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07F4" w:rsidRPr="001807D5" w:rsidTr="00EC07F4">
        <w:trPr>
          <w:tblCellSpacing w:w="15" w:type="dxa"/>
        </w:trPr>
        <w:tc>
          <w:tcPr>
            <w:tcW w:w="0" w:type="auto"/>
            <w:vAlign w:val="center"/>
            <w:hideMark/>
          </w:tcPr>
          <w:p w:rsidR="00EC07F4" w:rsidRPr="001807D5" w:rsidRDefault="00EC07F4" w:rsidP="001807D5">
            <w:pPr>
              <w:pStyle w:val="Bezodstpw"/>
              <w:rPr>
                <w:rFonts w:ascii="Times New Roman" w:hAnsi="Times New Roman" w:cs="Times New Roman"/>
                <w:b/>
                <w:sz w:val="24"/>
                <w:szCs w:val="24"/>
                <w:lang w:eastAsia="pl-PL"/>
              </w:rPr>
            </w:pPr>
          </w:p>
        </w:tc>
      </w:tr>
    </w:tbl>
    <w:p w:rsidR="00EC07F4" w:rsidRPr="00EC07F4" w:rsidRDefault="00EC07F4" w:rsidP="00EC07F4">
      <w:pPr>
        <w:pBdr>
          <w:top w:val="single" w:sz="6" w:space="1" w:color="auto"/>
        </w:pBdr>
        <w:spacing w:after="0" w:line="240" w:lineRule="auto"/>
        <w:jc w:val="center"/>
        <w:rPr>
          <w:rFonts w:ascii="Arial" w:eastAsia="Times New Roman" w:hAnsi="Arial" w:cs="Arial"/>
          <w:vanish/>
          <w:sz w:val="16"/>
          <w:szCs w:val="16"/>
          <w:lang w:eastAsia="pl-PL"/>
        </w:rPr>
      </w:pPr>
      <w:r w:rsidRPr="00EC07F4">
        <w:rPr>
          <w:rFonts w:ascii="Arial" w:eastAsia="Times New Roman" w:hAnsi="Arial" w:cs="Arial"/>
          <w:vanish/>
          <w:sz w:val="16"/>
          <w:szCs w:val="16"/>
          <w:lang w:eastAsia="pl-PL"/>
        </w:rPr>
        <w:t>Dół formularza</w:t>
      </w:r>
    </w:p>
    <w:p w:rsidR="00EC07F4" w:rsidRPr="00EC07F4" w:rsidRDefault="00EC07F4" w:rsidP="00EC07F4">
      <w:pPr>
        <w:pBdr>
          <w:bottom w:val="single" w:sz="6" w:space="1" w:color="auto"/>
        </w:pBdr>
        <w:spacing w:after="0" w:line="240" w:lineRule="auto"/>
        <w:jc w:val="center"/>
        <w:rPr>
          <w:rFonts w:ascii="Arial" w:eastAsia="Times New Roman" w:hAnsi="Arial" w:cs="Arial"/>
          <w:vanish/>
          <w:sz w:val="16"/>
          <w:szCs w:val="16"/>
          <w:lang w:eastAsia="pl-PL"/>
        </w:rPr>
      </w:pPr>
      <w:r w:rsidRPr="00EC07F4">
        <w:rPr>
          <w:rFonts w:ascii="Arial" w:eastAsia="Times New Roman" w:hAnsi="Arial" w:cs="Arial"/>
          <w:vanish/>
          <w:sz w:val="16"/>
          <w:szCs w:val="16"/>
          <w:lang w:eastAsia="pl-PL"/>
        </w:rPr>
        <w:t>Początek formularza</w:t>
      </w:r>
    </w:p>
    <w:p w:rsidR="00EC07F4" w:rsidRPr="00EC07F4" w:rsidRDefault="00EC07F4" w:rsidP="00EC07F4">
      <w:pPr>
        <w:pBdr>
          <w:top w:val="single" w:sz="6" w:space="1" w:color="auto"/>
        </w:pBdr>
        <w:spacing w:after="0" w:line="240" w:lineRule="auto"/>
        <w:jc w:val="center"/>
        <w:rPr>
          <w:rFonts w:ascii="Arial" w:eastAsia="Times New Roman" w:hAnsi="Arial" w:cs="Arial"/>
          <w:vanish/>
          <w:sz w:val="16"/>
          <w:szCs w:val="16"/>
          <w:lang w:eastAsia="pl-PL"/>
        </w:rPr>
      </w:pPr>
      <w:r w:rsidRPr="00EC07F4">
        <w:rPr>
          <w:rFonts w:ascii="Arial" w:eastAsia="Times New Roman" w:hAnsi="Arial" w:cs="Arial"/>
          <w:vanish/>
          <w:sz w:val="16"/>
          <w:szCs w:val="16"/>
          <w:lang w:eastAsia="pl-PL"/>
        </w:rPr>
        <w:t>Dół formularza</w:t>
      </w:r>
    </w:p>
    <w:p w:rsidR="00081CD7" w:rsidRDefault="00081CD7"/>
    <w:sectPr w:rsidR="00081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F4"/>
    <w:rsid w:val="00081CD7"/>
    <w:rsid w:val="001807D5"/>
    <w:rsid w:val="00EC0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1DFB"/>
  <w15:chartTrackingRefBased/>
  <w15:docId w15:val="{464E198F-2ECF-4B10-8692-00E3DD03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1807D5"/>
    <w:pPr>
      <w:spacing w:after="0" w:line="240" w:lineRule="auto"/>
    </w:pPr>
  </w:style>
  <w:style w:type="paragraph" w:styleId="Tekstdymka">
    <w:name w:val="Balloon Text"/>
    <w:basedOn w:val="Normalny"/>
    <w:link w:val="TekstdymkaZnak"/>
    <w:uiPriority w:val="99"/>
    <w:semiHidden/>
    <w:unhideWhenUsed/>
    <w:rsid w:val="00180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2852">
      <w:bodyDiv w:val="1"/>
      <w:marLeft w:val="0"/>
      <w:marRight w:val="0"/>
      <w:marTop w:val="0"/>
      <w:marBottom w:val="0"/>
      <w:divBdr>
        <w:top w:val="none" w:sz="0" w:space="0" w:color="auto"/>
        <w:left w:val="none" w:sz="0" w:space="0" w:color="auto"/>
        <w:bottom w:val="none" w:sz="0" w:space="0" w:color="auto"/>
        <w:right w:val="none" w:sz="0" w:space="0" w:color="auto"/>
      </w:divBdr>
      <w:divsChild>
        <w:div w:id="153299329">
          <w:marLeft w:val="0"/>
          <w:marRight w:val="0"/>
          <w:marTop w:val="0"/>
          <w:marBottom w:val="0"/>
          <w:divBdr>
            <w:top w:val="none" w:sz="0" w:space="0" w:color="auto"/>
            <w:left w:val="none" w:sz="0" w:space="0" w:color="auto"/>
            <w:bottom w:val="none" w:sz="0" w:space="0" w:color="auto"/>
            <w:right w:val="none" w:sz="0" w:space="0" w:color="auto"/>
          </w:divBdr>
          <w:divsChild>
            <w:div w:id="517040320">
              <w:marLeft w:val="0"/>
              <w:marRight w:val="0"/>
              <w:marTop w:val="0"/>
              <w:marBottom w:val="0"/>
              <w:divBdr>
                <w:top w:val="none" w:sz="0" w:space="0" w:color="auto"/>
                <w:left w:val="none" w:sz="0" w:space="0" w:color="auto"/>
                <w:bottom w:val="none" w:sz="0" w:space="0" w:color="auto"/>
                <w:right w:val="none" w:sz="0" w:space="0" w:color="auto"/>
              </w:divBdr>
              <w:divsChild>
                <w:div w:id="80836467">
                  <w:marLeft w:val="0"/>
                  <w:marRight w:val="0"/>
                  <w:marTop w:val="0"/>
                  <w:marBottom w:val="0"/>
                  <w:divBdr>
                    <w:top w:val="none" w:sz="0" w:space="0" w:color="auto"/>
                    <w:left w:val="none" w:sz="0" w:space="0" w:color="auto"/>
                    <w:bottom w:val="none" w:sz="0" w:space="0" w:color="auto"/>
                    <w:right w:val="none" w:sz="0" w:space="0" w:color="auto"/>
                  </w:divBdr>
                </w:div>
                <w:div w:id="660737363">
                  <w:marLeft w:val="0"/>
                  <w:marRight w:val="0"/>
                  <w:marTop w:val="0"/>
                  <w:marBottom w:val="0"/>
                  <w:divBdr>
                    <w:top w:val="none" w:sz="0" w:space="0" w:color="auto"/>
                    <w:left w:val="none" w:sz="0" w:space="0" w:color="auto"/>
                    <w:bottom w:val="none" w:sz="0" w:space="0" w:color="auto"/>
                    <w:right w:val="none" w:sz="0" w:space="0" w:color="auto"/>
                  </w:divBdr>
                </w:div>
                <w:div w:id="1624843147">
                  <w:marLeft w:val="0"/>
                  <w:marRight w:val="0"/>
                  <w:marTop w:val="0"/>
                  <w:marBottom w:val="0"/>
                  <w:divBdr>
                    <w:top w:val="none" w:sz="0" w:space="0" w:color="auto"/>
                    <w:left w:val="none" w:sz="0" w:space="0" w:color="auto"/>
                    <w:bottom w:val="none" w:sz="0" w:space="0" w:color="auto"/>
                    <w:right w:val="none" w:sz="0" w:space="0" w:color="auto"/>
                  </w:divBdr>
                  <w:divsChild>
                    <w:div w:id="665474920">
                      <w:marLeft w:val="0"/>
                      <w:marRight w:val="0"/>
                      <w:marTop w:val="0"/>
                      <w:marBottom w:val="0"/>
                      <w:divBdr>
                        <w:top w:val="none" w:sz="0" w:space="0" w:color="auto"/>
                        <w:left w:val="none" w:sz="0" w:space="0" w:color="auto"/>
                        <w:bottom w:val="none" w:sz="0" w:space="0" w:color="auto"/>
                        <w:right w:val="none" w:sz="0" w:space="0" w:color="auto"/>
                      </w:divBdr>
                    </w:div>
                  </w:divsChild>
                </w:div>
                <w:div w:id="219023723">
                  <w:marLeft w:val="0"/>
                  <w:marRight w:val="0"/>
                  <w:marTop w:val="0"/>
                  <w:marBottom w:val="0"/>
                  <w:divBdr>
                    <w:top w:val="none" w:sz="0" w:space="0" w:color="auto"/>
                    <w:left w:val="none" w:sz="0" w:space="0" w:color="auto"/>
                    <w:bottom w:val="none" w:sz="0" w:space="0" w:color="auto"/>
                    <w:right w:val="none" w:sz="0" w:space="0" w:color="auto"/>
                  </w:divBdr>
                  <w:divsChild>
                    <w:div w:id="504251807">
                      <w:marLeft w:val="0"/>
                      <w:marRight w:val="0"/>
                      <w:marTop w:val="0"/>
                      <w:marBottom w:val="0"/>
                      <w:divBdr>
                        <w:top w:val="none" w:sz="0" w:space="0" w:color="auto"/>
                        <w:left w:val="none" w:sz="0" w:space="0" w:color="auto"/>
                        <w:bottom w:val="none" w:sz="0" w:space="0" w:color="auto"/>
                        <w:right w:val="none" w:sz="0" w:space="0" w:color="auto"/>
                      </w:divBdr>
                    </w:div>
                  </w:divsChild>
                </w:div>
                <w:div w:id="1043596614">
                  <w:marLeft w:val="0"/>
                  <w:marRight w:val="0"/>
                  <w:marTop w:val="0"/>
                  <w:marBottom w:val="0"/>
                  <w:divBdr>
                    <w:top w:val="none" w:sz="0" w:space="0" w:color="auto"/>
                    <w:left w:val="none" w:sz="0" w:space="0" w:color="auto"/>
                    <w:bottom w:val="none" w:sz="0" w:space="0" w:color="auto"/>
                    <w:right w:val="none" w:sz="0" w:space="0" w:color="auto"/>
                  </w:divBdr>
                  <w:divsChild>
                    <w:div w:id="1336416645">
                      <w:marLeft w:val="0"/>
                      <w:marRight w:val="0"/>
                      <w:marTop w:val="0"/>
                      <w:marBottom w:val="0"/>
                      <w:divBdr>
                        <w:top w:val="none" w:sz="0" w:space="0" w:color="auto"/>
                        <w:left w:val="none" w:sz="0" w:space="0" w:color="auto"/>
                        <w:bottom w:val="none" w:sz="0" w:space="0" w:color="auto"/>
                        <w:right w:val="none" w:sz="0" w:space="0" w:color="auto"/>
                      </w:divBdr>
                    </w:div>
                    <w:div w:id="416905887">
                      <w:marLeft w:val="0"/>
                      <w:marRight w:val="0"/>
                      <w:marTop w:val="0"/>
                      <w:marBottom w:val="0"/>
                      <w:divBdr>
                        <w:top w:val="none" w:sz="0" w:space="0" w:color="auto"/>
                        <w:left w:val="none" w:sz="0" w:space="0" w:color="auto"/>
                        <w:bottom w:val="none" w:sz="0" w:space="0" w:color="auto"/>
                        <w:right w:val="none" w:sz="0" w:space="0" w:color="auto"/>
                      </w:divBdr>
                    </w:div>
                    <w:div w:id="1413162242">
                      <w:marLeft w:val="0"/>
                      <w:marRight w:val="0"/>
                      <w:marTop w:val="0"/>
                      <w:marBottom w:val="0"/>
                      <w:divBdr>
                        <w:top w:val="none" w:sz="0" w:space="0" w:color="auto"/>
                        <w:left w:val="none" w:sz="0" w:space="0" w:color="auto"/>
                        <w:bottom w:val="none" w:sz="0" w:space="0" w:color="auto"/>
                        <w:right w:val="none" w:sz="0" w:space="0" w:color="auto"/>
                      </w:divBdr>
                    </w:div>
                    <w:div w:id="1471366350">
                      <w:marLeft w:val="0"/>
                      <w:marRight w:val="0"/>
                      <w:marTop w:val="0"/>
                      <w:marBottom w:val="0"/>
                      <w:divBdr>
                        <w:top w:val="none" w:sz="0" w:space="0" w:color="auto"/>
                        <w:left w:val="none" w:sz="0" w:space="0" w:color="auto"/>
                        <w:bottom w:val="none" w:sz="0" w:space="0" w:color="auto"/>
                        <w:right w:val="none" w:sz="0" w:space="0" w:color="auto"/>
                      </w:divBdr>
                    </w:div>
                  </w:divsChild>
                </w:div>
                <w:div w:id="1329553377">
                  <w:marLeft w:val="0"/>
                  <w:marRight w:val="0"/>
                  <w:marTop w:val="0"/>
                  <w:marBottom w:val="0"/>
                  <w:divBdr>
                    <w:top w:val="none" w:sz="0" w:space="0" w:color="auto"/>
                    <w:left w:val="none" w:sz="0" w:space="0" w:color="auto"/>
                    <w:bottom w:val="none" w:sz="0" w:space="0" w:color="auto"/>
                    <w:right w:val="none" w:sz="0" w:space="0" w:color="auto"/>
                  </w:divBdr>
                  <w:divsChild>
                    <w:div w:id="1683170026">
                      <w:marLeft w:val="0"/>
                      <w:marRight w:val="0"/>
                      <w:marTop w:val="0"/>
                      <w:marBottom w:val="0"/>
                      <w:divBdr>
                        <w:top w:val="none" w:sz="0" w:space="0" w:color="auto"/>
                        <w:left w:val="none" w:sz="0" w:space="0" w:color="auto"/>
                        <w:bottom w:val="none" w:sz="0" w:space="0" w:color="auto"/>
                        <w:right w:val="none" w:sz="0" w:space="0" w:color="auto"/>
                      </w:divBdr>
                    </w:div>
                    <w:div w:id="1930700518">
                      <w:marLeft w:val="0"/>
                      <w:marRight w:val="0"/>
                      <w:marTop w:val="0"/>
                      <w:marBottom w:val="0"/>
                      <w:divBdr>
                        <w:top w:val="none" w:sz="0" w:space="0" w:color="auto"/>
                        <w:left w:val="none" w:sz="0" w:space="0" w:color="auto"/>
                        <w:bottom w:val="none" w:sz="0" w:space="0" w:color="auto"/>
                        <w:right w:val="none" w:sz="0" w:space="0" w:color="auto"/>
                      </w:divBdr>
                    </w:div>
                    <w:div w:id="1278754045">
                      <w:marLeft w:val="0"/>
                      <w:marRight w:val="0"/>
                      <w:marTop w:val="0"/>
                      <w:marBottom w:val="0"/>
                      <w:divBdr>
                        <w:top w:val="none" w:sz="0" w:space="0" w:color="auto"/>
                        <w:left w:val="none" w:sz="0" w:space="0" w:color="auto"/>
                        <w:bottom w:val="none" w:sz="0" w:space="0" w:color="auto"/>
                        <w:right w:val="none" w:sz="0" w:space="0" w:color="auto"/>
                      </w:divBdr>
                    </w:div>
                    <w:div w:id="1403916529">
                      <w:marLeft w:val="0"/>
                      <w:marRight w:val="0"/>
                      <w:marTop w:val="0"/>
                      <w:marBottom w:val="0"/>
                      <w:divBdr>
                        <w:top w:val="none" w:sz="0" w:space="0" w:color="auto"/>
                        <w:left w:val="none" w:sz="0" w:space="0" w:color="auto"/>
                        <w:bottom w:val="none" w:sz="0" w:space="0" w:color="auto"/>
                        <w:right w:val="none" w:sz="0" w:space="0" w:color="auto"/>
                      </w:divBdr>
                    </w:div>
                    <w:div w:id="1896041658">
                      <w:marLeft w:val="0"/>
                      <w:marRight w:val="0"/>
                      <w:marTop w:val="0"/>
                      <w:marBottom w:val="0"/>
                      <w:divBdr>
                        <w:top w:val="none" w:sz="0" w:space="0" w:color="auto"/>
                        <w:left w:val="none" w:sz="0" w:space="0" w:color="auto"/>
                        <w:bottom w:val="none" w:sz="0" w:space="0" w:color="auto"/>
                        <w:right w:val="none" w:sz="0" w:space="0" w:color="auto"/>
                      </w:divBdr>
                    </w:div>
                    <w:div w:id="487403589">
                      <w:marLeft w:val="0"/>
                      <w:marRight w:val="0"/>
                      <w:marTop w:val="0"/>
                      <w:marBottom w:val="0"/>
                      <w:divBdr>
                        <w:top w:val="none" w:sz="0" w:space="0" w:color="auto"/>
                        <w:left w:val="none" w:sz="0" w:space="0" w:color="auto"/>
                        <w:bottom w:val="none" w:sz="0" w:space="0" w:color="auto"/>
                        <w:right w:val="none" w:sz="0" w:space="0" w:color="auto"/>
                      </w:divBdr>
                    </w:div>
                    <w:div w:id="1309827007">
                      <w:marLeft w:val="0"/>
                      <w:marRight w:val="0"/>
                      <w:marTop w:val="0"/>
                      <w:marBottom w:val="0"/>
                      <w:divBdr>
                        <w:top w:val="none" w:sz="0" w:space="0" w:color="auto"/>
                        <w:left w:val="none" w:sz="0" w:space="0" w:color="auto"/>
                        <w:bottom w:val="none" w:sz="0" w:space="0" w:color="auto"/>
                        <w:right w:val="none" w:sz="0" w:space="0" w:color="auto"/>
                      </w:divBdr>
                    </w:div>
                  </w:divsChild>
                </w:div>
                <w:div w:id="1732074413">
                  <w:marLeft w:val="0"/>
                  <w:marRight w:val="0"/>
                  <w:marTop w:val="0"/>
                  <w:marBottom w:val="0"/>
                  <w:divBdr>
                    <w:top w:val="none" w:sz="0" w:space="0" w:color="auto"/>
                    <w:left w:val="none" w:sz="0" w:space="0" w:color="auto"/>
                    <w:bottom w:val="none" w:sz="0" w:space="0" w:color="auto"/>
                    <w:right w:val="none" w:sz="0" w:space="0" w:color="auto"/>
                  </w:divBdr>
                  <w:divsChild>
                    <w:div w:id="1322268861">
                      <w:marLeft w:val="0"/>
                      <w:marRight w:val="0"/>
                      <w:marTop w:val="0"/>
                      <w:marBottom w:val="0"/>
                      <w:divBdr>
                        <w:top w:val="none" w:sz="0" w:space="0" w:color="auto"/>
                        <w:left w:val="none" w:sz="0" w:space="0" w:color="auto"/>
                        <w:bottom w:val="none" w:sz="0" w:space="0" w:color="auto"/>
                        <w:right w:val="none" w:sz="0" w:space="0" w:color="auto"/>
                      </w:divBdr>
                    </w:div>
                    <w:div w:id="99036816">
                      <w:marLeft w:val="0"/>
                      <w:marRight w:val="0"/>
                      <w:marTop w:val="0"/>
                      <w:marBottom w:val="0"/>
                      <w:divBdr>
                        <w:top w:val="none" w:sz="0" w:space="0" w:color="auto"/>
                        <w:left w:val="none" w:sz="0" w:space="0" w:color="auto"/>
                        <w:bottom w:val="none" w:sz="0" w:space="0" w:color="auto"/>
                        <w:right w:val="none" w:sz="0" w:space="0" w:color="auto"/>
                      </w:divBdr>
                    </w:div>
                  </w:divsChild>
                </w:div>
                <w:div w:id="1323583490">
                  <w:marLeft w:val="0"/>
                  <w:marRight w:val="0"/>
                  <w:marTop w:val="0"/>
                  <w:marBottom w:val="0"/>
                  <w:divBdr>
                    <w:top w:val="none" w:sz="0" w:space="0" w:color="auto"/>
                    <w:left w:val="none" w:sz="0" w:space="0" w:color="auto"/>
                    <w:bottom w:val="none" w:sz="0" w:space="0" w:color="auto"/>
                    <w:right w:val="none" w:sz="0" w:space="0" w:color="auto"/>
                  </w:divBdr>
                  <w:divsChild>
                    <w:div w:id="456535399">
                      <w:marLeft w:val="0"/>
                      <w:marRight w:val="0"/>
                      <w:marTop w:val="0"/>
                      <w:marBottom w:val="0"/>
                      <w:divBdr>
                        <w:top w:val="none" w:sz="0" w:space="0" w:color="auto"/>
                        <w:left w:val="none" w:sz="0" w:space="0" w:color="auto"/>
                        <w:bottom w:val="none" w:sz="0" w:space="0" w:color="auto"/>
                        <w:right w:val="none" w:sz="0" w:space="0" w:color="auto"/>
                      </w:divBdr>
                    </w:div>
                    <w:div w:id="1521628106">
                      <w:marLeft w:val="0"/>
                      <w:marRight w:val="0"/>
                      <w:marTop w:val="0"/>
                      <w:marBottom w:val="0"/>
                      <w:divBdr>
                        <w:top w:val="none" w:sz="0" w:space="0" w:color="auto"/>
                        <w:left w:val="none" w:sz="0" w:space="0" w:color="auto"/>
                        <w:bottom w:val="none" w:sz="0" w:space="0" w:color="auto"/>
                        <w:right w:val="none" w:sz="0" w:space="0" w:color="auto"/>
                      </w:divBdr>
                    </w:div>
                    <w:div w:id="1709908593">
                      <w:marLeft w:val="0"/>
                      <w:marRight w:val="0"/>
                      <w:marTop w:val="0"/>
                      <w:marBottom w:val="0"/>
                      <w:divBdr>
                        <w:top w:val="none" w:sz="0" w:space="0" w:color="auto"/>
                        <w:left w:val="none" w:sz="0" w:space="0" w:color="auto"/>
                        <w:bottom w:val="none" w:sz="0" w:space="0" w:color="auto"/>
                        <w:right w:val="none" w:sz="0" w:space="0" w:color="auto"/>
                      </w:divBdr>
                    </w:div>
                    <w:div w:id="1697660449">
                      <w:marLeft w:val="0"/>
                      <w:marRight w:val="0"/>
                      <w:marTop w:val="0"/>
                      <w:marBottom w:val="0"/>
                      <w:divBdr>
                        <w:top w:val="none" w:sz="0" w:space="0" w:color="auto"/>
                        <w:left w:val="none" w:sz="0" w:space="0" w:color="auto"/>
                        <w:bottom w:val="none" w:sz="0" w:space="0" w:color="auto"/>
                        <w:right w:val="none" w:sz="0" w:space="0" w:color="auto"/>
                      </w:divBdr>
                    </w:div>
                    <w:div w:id="160464556">
                      <w:marLeft w:val="0"/>
                      <w:marRight w:val="0"/>
                      <w:marTop w:val="0"/>
                      <w:marBottom w:val="0"/>
                      <w:divBdr>
                        <w:top w:val="none" w:sz="0" w:space="0" w:color="auto"/>
                        <w:left w:val="none" w:sz="0" w:space="0" w:color="auto"/>
                        <w:bottom w:val="none" w:sz="0" w:space="0" w:color="auto"/>
                        <w:right w:val="none" w:sz="0" w:space="0" w:color="auto"/>
                      </w:divBdr>
                    </w:div>
                    <w:div w:id="688213759">
                      <w:marLeft w:val="0"/>
                      <w:marRight w:val="0"/>
                      <w:marTop w:val="0"/>
                      <w:marBottom w:val="0"/>
                      <w:divBdr>
                        <w:top w:val="none" w:sz="0" w:space="0" w:color="auto"/>
                        <w:left w:val="none" w:sz="0" w:space="0" w:color="auto"/>
                        <w:bottom w:val="none" w:sz="0" w:space="0" w:color="auto"/>
                        <w:right w:val="none" w:sz="0" w:space="0" w:color="auto"/>
                      </w:divBdr>
                    </w:div>
                    <w:div w:id="941911773">
                      <w:marLeft w:val="0"/>
                      <w:marRight w:val="0"/>
                      <w:marTop w:val="0"/>
                      <w:marBottom w:val="0"/>
                      <w:divBdr>
                        <w:top w:val="none" w:sz="0" w:space="0" w:color="auto"/>
                        <w:left w:val="none" w:sz="0" w:space="0" w:color="auto"/>
                        <w:bottom w:val="none" w:sz="0" w:space="0" w:color="auto"/>
                        <w:right w:val="none" w:sz="0" w:space="0" w:color="auto"/>
                      </w:divBdr>
                    </w:div>
                  </w:divsChild>
                </w:div>
                <w:div w:id="591085110">
                  <w:marLeft w:val="0"/>
                  <w:marRight w:val="0"/>
                  <w:marTop w:val="0"/>
                  <w:marBottom w:val="0"/>
                  <w:divBdr>
                    <w:top w:val="none" w:sz="0" w:space="0" w:color="auto"/>
                    <w:left w:val="none" w:sz="0" w:space="0" w:color="auto"/>
                    <w:bottom w:val="none" w:sz="0" w:space="0" w:color="auto"/>
                    <w:right w:val="none" w:sz="0" w:space="0" w:color="auto"/>
                  </w:divBdr>
                  <w:divsChild>
                    <w:div w:id="208298251">
                      <w:marLeft w:val="0"/>
                      <w:marRight w:val="0"/>
                      <w:marTop w:val="0"/>
                      <w:marBottom w:val="0"/>
                      <w:divBdr>
                        <w:top w:val="none" w:sz="0" w:space="0" w:color="auto"/>
                        <w:left w:val="none" w:sz="0" w:space="0" w:color="auto"/>
                        <w:bottom w:val="none" w:sz="0" w:space="0" w:color="auto"/>
                        <w:right w:val="none" w:sz="0" w:space="0" w:color="auto"/>
                      </w:divBdr>
                    </w:div>
                    <w:div w:id="2103794656">
                      <w:marLeft w:val="0"/>
                      <w:marRight w:val="0"/>
                      <w:marTop w:val="0"/>
                      <w:marBottom w:val="0"/>
                      <w:divBdr>
                        <w:top w:val="none" w:sz="0" w:space="0" w:color="auto"/>
                        <w:left w:val="none" w:sz="0" w:space="0" w:color="auto"/>
                        <w:bottom w:val="none" w:sz="0" w:space="0" w:color="auto"/>
                        <w:right w:val="none" w:sz="0" w:space="0" w:color="auto"/>
                      </w:divBdr>
                    </w:div>
                    <w:div w:id="893086034">
                      <w:marLeft w:val="0"/>
                      <w:marRight w:val="0"/>
                      <w:marTop w:val="0"/>
                      <w:marBottom w:val="0"/>
                      <w:divBdr>
                        <w:top w:val="none" w:sz="0" w:space="0" w:color="auto"/>
                        <w:left w:val="none" w:sz="0" w:space="0" w:color="auto"/>
                        <w:bottom w:val="none" w:sz="0" w:space="0" w:color="auto"/>
                        <w:right w:val="none" w:sz="0" w:space="0" w:color="auto"/>
                      </w:divBdr>
                    </w:div>
                    <w:div w:id="563638915">
                      <w:marLeft w:val="0"/>
                      <w:marRight w:val="0"/>
                      <w:marTop w:val="0"/>
                      <w:marBottom w:val="0"/>
                      <w:divBdr>
                        <w:top w:val="none" w:sz="0" w:space="0" w:color="auto"/>
                        <w:left w:val="none" w:sz="0" w:space="0" w:color="auto"/>
                        <w:bottom w:val="none" w:sz="0" w:space="0" w:color="auto"/>
                        <w:right w:val="none" w:sz="0" w:space="0" w:color="auto"/>
                      </w:divBdr>
                    </w:div>
                    <w:div w:id="1111323261">
                      <w:marLeft w:val="0"/>
                      <w:marRight w:val="0"/>
                      <w:marTop w:val="0"/>
                      <w:marBottom w:val="0"/>
                      <w:divBdr>
                        <w:top w:val="none" w:sz="0" w:space="0" w:color="auto"/>
                        <w:left w:val="none" w:sz="0" w:space="0" w:color="auto"/>
                        <w:bottom w:val="none" w:sz="0" w:space="0" w:color="auto"/>
                        <w:right w:val="none" w:sz="0" w:space="0" w:color="auto"/>
                      </w:divBdr>
                    </w:div>
                    <w:div w:id="1325544758">
                      <w:marLeft w:val="0"/>
                      <w:marRight w:val="0"/>
                      <w:marTop w:val="0"/>
                      <w:marBottom w:val="0"/>
                      <w:divBdr>
                        <w:top w:val="none" w:sz="0" w:space="0" w:color="auto"/>
                        <w:left w:val="none" w:sz="0" w:space="0" w:color="auto"/>
                        <w:bottom w:val="none" w:sz="0" w:space="0" w:color="auto"/>
                        <w:right w:val="none" w:sz="0" w:space="0" w:color="auto"/>
                      </w:divBdr>
                    </w:div>
                    <w:div w:id="1581867539">
                      <w:marLeft w:val="0"/>
                      <w:marRight w:val="0"/>
                      <w:marTop w:val="0"/>
                      <w:marBottom w:val="0"/>
                      <w:divBdr>
                        <w:top w:val="none" w:sz="0" w:space="0" w:color="auto"/>
                        <w:left w:val="none" w:sz="0" w:space="0" w:color="auto"/>
                        <w:bottom w:val="none" w:sz="0" w:space="0" w:color="auto"/>
                        <w:right w:val="none" w:sz="0" w:space="0" w:color="auto"/>
                      </w:divBdr>
                    </w:div>
                    <w:div w:id="128671408">
                      <w:marLeft w:val="0"/>
                      <w:marRight w:val="0"/>
                      <w:marTop w:val="0"/>
                      <w:marBottom w:val="0"/>
                      <w:divBdr>
                        <w:top w:val="none" w:sz="0" w:space="0" w:color="auto"/>
                        <w:left w:val="none" w:sz="0" w:space="0" w:color="auto"/>
                        <w:bottom w:val="none" w:sz="0" w:space="0" w:color="auto"/>
                        <w:right w:val="none" w:sz="0" w:space="0" w:color="auto"/>
                      </w:divBdr>
                    </w:div>
                  </w:divsChild>
                </w:div>
                <w:div w:id="12461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3492</Words>
  <Characters>20952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Małolepsza Mazur Iwona</dc:creator>
  <cp:keywords/>
  <dc:description/>
  <cp:lastModifiedBy>Małolepsza Mazur Iwona</cp:lastModifiedBy>
  <cp:revision>3</cp:revision>
  <cp:lastPrinted>2020-02-20T09:29:00Z</cp:lastPrinted>
  <dcterms:created xsi:type="dcterms:W3CDTF">2020-02-20T09:26:00Z</dcterms:created>
  <dcterms:modified xsi:type="dcterms:W3CDTF">2020-02-20T09:29:00Z</dcterms:modified>
</cp:coreProperties>
</file>