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76221ACE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E03A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3F0C0F8" w:rsidR="00EF45B6" w:rsidRPr="00777981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BD3D6D" w:rsidRPr="00BD3D6D">
        <w:rPr>
          <w:rFonts w:ascii="Arial" w:hAnsi="Arial" w:cs="Arial"/>
          <w:b/>
          <w:bCs/>
          <w:sz w:val="21"/>
          <w:szCs w:val="21"/>
        </w:rPr>
        <w:t>Usługa ubezpieczenia Powiatu Pilskiego wraz z jednostkami organizacyjnymi</w:t>
      </w:r>
      <w:r w:rsidRPr="00777981">
        <w:rPr>
          <w:rFonts w:ascii="Arial" w:hAnsi="Arial" w:cs="Arial"/>
          <w:i/>
          <w:sz w:val="21"/>
          <w:szCs w:val="21"/>
        </w:rPr>
        <w:t xml:space="preserve">, </w:t>
      </w:r>
      <w:r w:rsidRPr="007779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49975F27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1E03AA">
        <w:rPr>
          <w:rFonts w:ascii="Arial" w:hAnsi="Arial" w:cs="Arial"/>
          <w:color w:val="222222"/>
          <w:sz w:val="21"/>
          <w:szCs w:val="21"/>
        </w:rPr>
        <w:t xml:space="preserve">2023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BD3D6D">
        <w:rPr>
          <w:rFonts w:ascii="Arial" w:hAnsi="Arial" w:cs="Arial"/>
          <w:color w:val="222222"/>
          <w:sz w:val="21"/>
          <w:szCs w:val="21"/>
        </w:rPr>
        <w:t>1497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footerReference w:type="default" r:id="rId8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716E4A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593, 655, 835, 2180 i 2185)</w:t>
      </w:r>
      <w:r w:rsid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9BE5CD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(Dz. U. z 2021 r. poz. 217, 2105 i 2106 oraz z 2022 r. poz. 1488)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3A3"/>
    <w:rsid w:val="0004722F"/>
    <w:rsid w:val="00074793"/>
    <w:rsid w:val="0008372E"/>
    <w:rsid w:val="000B07BD"/>
    <w:rsid w:val="000B1DB3"/>
    <w:rsid w:val="000C3288"/>
    <w:rsid w:val="000F1021"/>
    <w:rsid w:val="00101E83"/>
    <w:rsid w:val="00163825"/>
    <w:rsid w:val="00164500"/>
    <w:rsid w:val="001878D7"/>
    <w:rsid w:val="001A0D70"/>
    <w:rsid w:val="001C7622"/>
    <w:rsid w:val="001D4BE2"/>
    <w:rsid w:val="001E03AA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C125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798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BD3D6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2024-03-15T12:41:00Z</dcterms:created>
  <dcterms:modified xsi:type="dcterms:W3CDTF">2024-03-15T12:41:00Z</dcterms:modified>
</cp:coreProperties>
</file>