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13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3891"/>
      </w:tblGrid>
      <w:tr w:rsidR="00505BEC" w:rsidRPr="00CD1B48" w:rsidTr="009F3A0E">
        <w:trPr>
          <w:trHeight w:val="292"/>
        </w:trPr>
        <w:tc>
          <w:tcPr>
            <w:tcW w:w="13891" w:type="dxa"/>
            <w:shd w:val="pct15" w:color="auto" w:fill="auto"/>
          </w:tcPr>
          <w:p w:rsidR="00505BEC" w:rsidRPr="00CD1B48" w:rsidRDefault="00505BEC" w:rsidP="00F90BFB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F90BFB">
              <w:rPr>
                <w:rFonts w:ascii="Calibri" w:hAnsi="Calibri" w:cs="Calibri"/>
                <w:b/>
              </w:rPr>
              <w:t>9</w:t>
            </w:r>
          </w:p>
        </w:tc>
      </w:tr>
    </w:tbl>
    <w:bookmarkEnd w:id="0"/>
    <w:p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proofErr w:type="gramStart"/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asciiTheme="minorHAnsi" w:hAnsiTheme="minorHAnsi" w:cstheme="minorHAnsi"/>
          <w:sz w:val="18"/>
          <w:szCs w:val="18"/>
          <w:u w:val="single"/>
        </w:rPr>
        <w:t xml:space="preserve"> przez:</w:t>
      </w:r>
    </w:p>
    <w:p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:rsidR="000C3267" w:rsidRDefault="00FA572D" w:rsidP="00B01CC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ZESTAWIENIE </w:t>
      </w:r>
      <w:r w:rsidR="009065EA" w:rsidRPr="009065EA">
        <w:rPr>
          <w:rFonts w:ascii="Calibri" w:hAnsi="Calibri" w:cs="Calibri"/>
          <w:b/>
          <w:sz w:val="22"/>
          <w:szCs w:val="22"/>
        </w:rPr>
        <w:t>PARAMETR</w:t>
      </w:r>
      <w:r>
        <w:rPr>
          <w:rFonts w:ascii="Calibri" w:hAnsi="Calibri" w:cs="Calibri"/>
          <w:b/>
          <w:sz w:val="22"/>
          <w:szCs w:val="22"/>
        </w:rPr>
        <w:t>ÓW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TECHNICZN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PODLEGAJĄC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PUNKTACJI</w:t>
      </w:r>
      <w:r w:rsidR="00B01CC1">
        <w:rPr>
          <w:rFonts w:ascii="Calibri" w:hAnsi="Calibri" w:cs="Calibri"/>
          <w:b/>
          <w:sz w:val="22"/>
          <w:szCs w:val="22"/>
        </w:rPr>
        <w:t xml:space="preserve"> </w:t>
      </w:r>
    </w:p>
    <w:p w:rsidR="00B01CC1" w:rsidRPr="00B92D15" w:rsidRDefault="00B01CC1" w:rsidP="00B01CC1">
      <w:pPr>
        <w:jc w:val="center"/>
        <w:rPr>
          <w:rFonts w:ascii="Calibri" w:hAnsi="Calibri" w:cs="Calibri"/>
          <w:b/>
          <w:sz w:val="8"/>
          <w:szCs w:val="22"/>
        </w:rPr>
      </w:pPr>
    </w:p>
    <w:p w:rsidR="00B01CC1" w:rsidRPr="00F90BFB" w:rsidRDefault="00B01CC1" w:rsidP="00B01CC1">
      <w:pPr>
        <w:jc w:val="both"/>
        <w:rPr>
          <w:rFonts w:asciiTheme="minorHAnsi" w:hAnsiTheme="minorHAnsi" w:cstheme="minorHAnsi"/>
          <w:b/>
        </w:rPr>
      </w:pPr>
      <w:r w:rsidRPr="00F90BFB">
        <w:rPr>
          <w:rFonts w:asciiTheme="minorHAnsi" w:hAnsiTheme="minorHAnsi" w:cstheme="minorHAnsi"/>
          <w:b/>
        </w:rPr>
        <w:t>Zakup i dostawa wyposażenia w ramach projektu pn. „Centrum kliniczne B+R medycyny i hodowli</w:t>
      </w:r>
      <w:r w:rsidR="00F90BFB" w:rsidRPr="00F90BFB">
        <w:rPr>
          <w:rFonts w:asciiTheme="minorHAnsi" w:hAnsiTheme="minorHAnsi" w:cstheme="minorHAnsi"/>
          <w:b/>
        </w:rPr>
        <w:t xml:space="preserve"> zwierząt oraz ochrony klimatu” - </w:t>
      </w:r>
    </w:p>
    <w:p w:rsidR="00F90BFB" w:rsidRPr="00F90BFB" w:rsidRDefault="00F90BFB" w:rsidP="00F90BFB">
      <w:pPr>
        <w:spacing w:line="276" w:lineRule="auto"/>
        <w:rPr>
          <w:rFonts w:asciiTheme="minorHAnsi" w:hAnsiTheme="minorHAnsi" w:cstheme="minorHAnsi"/>
          <w:b/>
        </w:rPr>
      </w:pPr>
      <w:r w:rsidRPr="00F90BFB">
        <w:rPr>
          <w:rFonts w:asciiTheme="minorHAnsi" w:hAnsiTheme="minorHAnsi" w:cstheme="minorHAnsi"/>
          <w:b/>
        </w:rPr>
        <w:t>Zestaw do przyżyciowego pozyskiwania oocytów z  wyposażeniem.</w:t>
      </w:r>
    </w:p>
    <w:p w:rsidR="0030142F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Style w:val="Tabela-Siatka"/>
        <w:tblW w:w="15735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5812"/>
        <w:gridCol w:w="3827"/>
      </w:tblGrid>
      <w:tr w:rsidR="00F90BFB" w:rsidRPr="005A666A" w:rsidTr="00C8763A">
        <w:trPr>
          <w:trHeight w:val="397"/>
        </w:trPr>
        <w:tc>
          <w:tcPr>
            <w:tcW w:w="42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:rsidR="00F90BFB" w:rsidRPr="003614F1" w:rsidRDefault="00F90BFB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37808345"/>
            <w:r w:rsidRPr="003614F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567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:rsidR="00F90BFB" w:rsidRPr="003614F1" w:rsidRDefault="00F90BFB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5812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:rsidR="00F90BFB" w:rsidRPr="003614F1" w:rsidRDefault="00F90BFB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:rsidR="00F90BFB" w:rsidRPr="003614F1" w:rsidRDefault="00F90BFB" w:rsidP="00C876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:rsidR="00F90BFB" w:rsidRPr="003614F1" w:rsidRDefault="00F90BFB" w:rsidP="00C8763A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F90BFB" w:rsidRPr="005A666A" w:rsidTr="00C8763A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90BFB" w:rsidRPr="003614F1" w:rsidRDefault="00F90BFB" w:rsidP="00C8763A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90BFB" w:rsidRPr="003614F1" w:rsidRDefault="00F90BFB" w:rsidP="00C87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kanałów </w:t>
            </w:r>
            <w:proofErr w:type="spellStart"/>
            <w:r>
              <w:rPr>
                <w:rFonts w:asciiTheme="minorHAnsi" w:hAnsiTheme="minorHAnsi" w:cstheme="minorHAnsi"/>
              </w:rPr>
              <w:t>przesyłu</w:t>
            </w:r>
            <w:proofErr w:type="spellEnd"/>
            <w:r>
              <w:rPr>
                <w:rFonts w:asciiTheme="minorHAnsi" w:hAnsiTheme="minorHAnsi" w:cstheme="minorHAnsi"/>
              </w:rPr>
              <w:t xml:space="preserve"> obrazu w ultrasonografie 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F90BFB" w:rsidRDefault="00F90BFB" w:rsidP="00F90BF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 kanały – 0 pkt</w:t>
            </w:r>
          </w:p>
          <w:p w:rsidR="00F90BFB" w:rsidRDefault="00F90BFB" w:rsidP="00F90BF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 kanały – 20 pkt</w:t>
            </w:r>
          </w:p>
          <w:p w:rsidR="00F90BFB" w:rsidRPr="005A7975" w:rsidRDefault="00F90BFB" w:rsidP="00F90BF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 i więcej kanałów – 40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F90BFB" w:rsidRDefault="00F90BFB" w:rsidP="00C876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:rsidR="00F90BFB" w:rsidRPr="003614F1" w:rsidRDefault="00F90BFB" w:rsidP="00C876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należy</w:t>
            </w:r>
            <w:proofErr w:type="gramEnd"/>
            <w:r>
              <w:rPr>
                <w:rFonts w:asciiTheme="minorHAnsi" w:hAnsiTheme="minorHAnsi" w:cstheme="minorHAnsi"/>
              </w:rPr>
              <w:t xml:space="preserve"> podać zaoferowany parametr</w:t>
            </w:r>
          </w:p>
        </w:tc>
      </w:tr>
      <w:tr w:rsidR="00F90BFB" w:rsidRPr="005A666A" w:rsidTr="00C8763A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90BFB" w:rsidRPr="003614F1" w:rsidRDefault="00F90BFB" w:rsidP="00C8763A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F90BFB" w:rsidRPr="003614F1" w:rsidRDefault="00F90BFB" w:rsidP="00C87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sond podłączonych jednocześnie do USG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F90BFB" w:rsidRDefault="00F90BFB" w:rsidP="00F90B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sonda – 0 pkt</w:t>
            </w:r>
          </w:p>
          <w:p w:rsidR="00F90BFB" w:rsidRPr="00A15F79" w:rsidRDefault="00F90BFB" w:rsidP="00F90B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lub więcej sondy podłączone jednocześnie – 30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F90BFB" w:rsidRDefault="00F90BFB" w:rsidP="00C876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:rsidR="00F90BFB" w:rsidRPr="003614F1" w:rsidRDefault="00F90BFB" w:rsidP="00C8763A">
            <w:pPr>
              <w:pStyle w:val="Akapitzlist"/>
              <w:ind w:left="0"/>
              <w:rPr>
                <w:rFonts w:asciiTheme="minorHAnsi" w:hAnsiTheme="minorHAnsi" w:cstheme="minorHAnsi"/>
                <w:i/>
              </w:rPr>
            </w:pPr>
            <w:proofErr w:type="gramStart"/>
            <w:r>
              <w:rPr>
                <w:rFonts w:asciiTheme="minorHAnsi" w:hAnsiTheme="minorHAnsi" w:cstheme="minorHAnsi"/>
              </w:rPr>
              <w:t>należy</w:t>
            </w:r>
            <w:proofErr w:type="gramEnd"/>
            <w:r>
              <w:rPr>
                <w:rFonts w:asciiTheme="minorHAnsi" w:hAnsiTheme="minorHAnsi" w:cstheme="minorHAnsi"/>
              </w:rPr>
              <w:t xml:space="preserve"> podać zaoferowany parametr</w:t>
            </w:r>
          </w:p>
        </w:tc>
      </w:tr>
      <w:tr w:rsidR="00F90BFB" w:rsidRPr="005A666A" w:rsidTr="00C8763A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90BFB" w:rsidRPr="003614F1" w:rsidRDefault="00F90BFB" w:rsidP="00C8763A">
            <w:pPr>
              <w:jc w:val="center"/>
              <w:rPr>
                <w:rFonts w:cstheme="minorHAnsi"/>
              </w:rPr>
            </w:pPr>
            <w:r w:rsidRPr="00C209C5">
              <w:rPr>
                <w:rFonts w:asciiTheme="minorHAnsi" w:hAnsiTheme="minorHAnsi"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5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F90BFB" w:rsidRPr="00A15F79" w:rsidRDefault="00F90BFB" w:rsidP="00C8763A">
            <w:pPr>
              <w:rPr>
                <w:rFonts w:asciiTheme="minorHAnsi" w:hAnsiTheme="minorHAnsi" w:cstheme="minorHAnsi"/>
              </w:rPr>
            </w:pPr>
            <w:r w:rsidRPr="00A15F79">
              <w:rPr>
                <w:rFonts w:asciiTheme="minorHAnsi" w:hAnsiTheme="minorHAnsi" w:cstheme="minorHAnsi"/>
              </w:rPr>
              <w:t>Sondy: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F90BFB" w:rsidRPr="003614F1" w:rsidRDefault="00F90BFB" w:rsidP="00F90B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Prowadnica OPU z sondą wewnątrz – 0 pkt</w:t>
            </w:r>
          </w:p>
          <w:p w:rsidR="00F90BFB" w:rsidRPr="003614F1" w:rsidRDefault="00F90BFB" w:rsidP="00F90B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Sonda zintegrowana OPU </w:t>
            </w:r>
            <w:proofErr w:type="spellStart"/>
            <w:r>
              <w:rPr>
                <w:rFonts w:asciiTheme="minorHAnsi" w:hAnsiTheme="minorHAnsi" w:cstheme="minorHAnsi"/>
              </w:rPr>
              <w:t>monoblock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30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F90BFB" w:rsidRPr="003614F1" w:rsidRDefault="00F90BFB" w:rsidP="00C8763A">
            <w:pPr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Theme="minorHAnsi" w:hAnsiTheme="minorHAnsi" w:cstheme="minorHAnsi"/>
              </w:rPr>
              <w:t>Prowadnica OPU z sondą wewnątrz</w:t>
            </w:r>
          </w:p>
          <w:p w:rsidR="00F90BFB" w:rsidRPr="00A15F79" w:rsidRDefault="00F90BFB" w:rsidP="00C876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Theme="minorHAnsi" w:hAnsiTheme="minorHAnsi" w:cstheme="minorHAnsi"/>
              </w:rPr>
              <w:t xml:space="preserve">Sonda zintegrowana OPU </w:t>
            </w:r>
            <w:proofErr w:type="spellStart"/>
            <w:r>
              <w:rPr>
                <w:rFonts w:asciiTheme="minorHAnsi" w:hAnsiTheme="minorHAnsi" w:cstheme="minorHAnsi"/>
              </w:rPr>
              <w:t>monoblock</w:t>
            </w:r>
            <w:proofErr w:type="spellEnd"/>
          </w:p>
        </w:tc>
      </w:tr>
      <w:bookmarkEnd w:id="1"/>
    </w:tbl>
    <w:p w:rsidR="00F90BFB" w:rsidRPr="00505BEC" w:rsidRDefault="00F90BFB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BB318F" w:rsidRPr="00C035F7" w:rsidRDefault="00BB318F" w:rsidP="0093376D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4"/>
      </w:tblGrid>
      <w:tr w:rsidR="009065EA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............................, </w:t>
            </w:r>
            <w:proofErr w:type="gramStart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dnia</w:t>
            </w:r>
            <w:proofErr w:type="gramEnd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.................................</w:t>
            </w:r>
          </w:p>
        </w:tc>
      </w:tr>
    </w:tbl>
    <w:p w:rsidR="009065EA" w:rsidRDefault="009065EA" w:rsidP="001D5C89">
      <w:pPr>
        <w:rPr>
          <w:sz w:val="2"/>
          <w:szCs w:val="2"/>
        </w:rPr>
      </w:pPr>
    </w:p>
    <w:p w:rsidR="009065EA" w:rsidRPr="009065EA" w:rsidRDefault="009065EA" w:rsidP="009065EA">
      <w:pPr>
        <w:rPr>
          <w:sz w:val="2"/>
          <w:szCs w:val="2"/>
        </w:rPr>
      </w:pPr>
    </w:p>
    <w:p w:rsidR="009065EA" w:rsidRPr="009065EA" w:rsidRDefault="009065EA" w:rsidP="009065EA">
      <w:pPr>
        <w:rPr>
          <w:sz w:val="2"/>
          <w:szCs w:val="2"/>
        </w:rPr>
      </w:pPr>
    </w:p>
    <w:p w:rsidR="009065EA" w:rsidRPr="009065EA" w:rsidRDefault="009065EA" w:rsidP="009065EA">
      <w:pPr>
        <w:rPr>
          <w:sz w:val="2"/>
          <w:szCs w:val="2"/>
        </w:rPr>
      </w:pPr>
    </w:p>
    <w:p w:rsidR="009065EA" w:rsidRPr="009065EA" w:rsidRDefault="009065EA" w:rsidP="009065EA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065EA" w:rsidRPr="009065EA" w:rsidRDefault="009065EA" w:rsidP="009065EA">
      <w:pPr>
        <w:rPr>
          <w:sz w:val="2"/>
          <w:szCs w:val="2"/>
        </w:rPr>
      </w:pPr>
    </w:p>
    <w:p w:rsidR="001D5C89" w:rsidRPr="001D5C89" w:rsidRDefault="009065EA" w:rsidP="001D5C8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1D5C89" w:rsidRPr="001D5C89" w:rsidRDefault="001D5C89" w:rsidP="001D5C89">
      <w:pPr>
        <w:rPr>
          <w:sz w:val="2"/>
          <w:szCs w:val="2"/>
        </w:rPr>
      </w:pPr>
    </w:p>
    <w:p w:rsidR="001D5C89" w:rsidRPr="001D5C89" w:rsidRDefault="001D5C89" w:rsidP="001D5C89">
      <w:pPr>
        <w:rPr>
          <w:sz w:val="2"/>
          <w:szCs w:val="2"/>
        </w:rPr>
      </w:pPr>
    </w:p>
    <w:p w:rsidR="001D5C89" w:rsidRPr="001D5C89" w:rsidRDefault="001D5C89" w:rsidP="001D5C89">
      <w:pPr>
        <w:rPr>
          <w:sz w:val="2"/>
          <w:szCs w:val="2"/>
        </w:rPr>
      </w:pPr>
    </w:p>
    <w:sectPr w:rsidR="001D5C89" w:rsidRPr="001D5C89" w:rsidSect="009F3A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03" w:right="1417" w:bottom="1417" w:left="1417" w:header="283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EB" w:rsidRDefault="007E4FEB" w:rsidP="001319C6">
      <w:r>
        <w:separator/>
      </w:r>
    </w:p>
  </w:endnote>
  <w:endnote w:type="continuationSeparator" w:id="0">
    <w:p w:rsidR="007E4FEB" w:rsidRDefault="007E4FEB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FB" w:rsidRDefault="00F90B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551" w:rsidRPr="00557649" w:rsidRDefault="002C7551" w:rsidP="00557649">
    <w:pPr>
      <w:pStyle w:val="Stopka"/>
      <w:ind w:left="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FB" w:rsidRDefault="00F90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EB" w:rsidRDefault="007E4FEB" w:rsidP="001319C6">
      <w:r>
        <w:separator/>
      </w:r>
    </w:p>
  </w:footnote>
  <w:footnote w:type="continuationSeparator" w:id="0">
    <w:p w:rsidR="007E4FEB" w:rsidRDefault="007E4FEB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FB" w:rsidRDefault="00F90B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3C" w:rsidRDefault="009065EA" w:rsidP="009D063C">
    <w:pPr>
      <w:pStyle w:val="Nagwek"/>
      <w:tabs>
        <w:tab w:val="left" w:pos="21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19C6" w:rsidRDefault="008561C5" w:rsidP="009D063C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</w:rPr>
      <w:t>2807</w:t>
    </w:r>
    <w:bookmarkStart w:id="2" w:name="_GoBack"/>
    <w:bookmarkEnd w:id="2"/>
    <w:r w:rsidR="009065EA" w:rsidRPr="009065EA">
      <w:rPr>
        <w:rFonts w:asciiTheme="minorHAnsi" w:hAnsiTheme="minorHAnsi" w:cstheme="minorHAnsi"/>
      </w:rPr>
      <w:t>/</w:t>
    </w:r>
    <w:r w:rsidR="009065EA" w:rsidRPr="008561C5">
      <w:rPr>
        <w:rFonts w:asciiTheme="minorHAnsi" w:hAnsiTheme="minorHAnsi" w:cstheme="minorHAnsi"/>
      </w:rPr>
      <w:t>AZ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262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202</w:t>
    </w:r>
    <w:r w:rsidR="00766338">
      <w:rPr>
        <w:rFonts w:asciiTheme="minorHAnsi" w:hAnsiTheme="minorHAnsi" w:cstheme="minorHAnsi"/>
      </w:rPr>
      <w:t>3</w:t>
    </w:r>
  </w:p>
  <w:p w:rsidR="00D56C39" w:rsidRDefault="009F3A0E" w:rsidP="009F3A0E">
    <w:pPr>
      <w:pStyle w:val="Nagwek"/>
      <w:tabs>
        <w:tab w:val="clear" w:pos="4536"/>
        <w:tab w:val="clear" w:pos="9072"/>
        <w:tab w:val="left" w:pos="102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FB" w:rsidRDefault="00F90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BB3"/>
    <w:rsid w:val="00010156"/>
    <w:rsid w:val="000174EF"/>
    <w:rsid w:val="00020559"/>
    <w:rsid w:val="00026EFB"/>
    <w:rsid w:val="00035468"/>
    <w:rsid w:val="00045384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7AB6"/>
    <w:rsid w:val="001319C6"/>
    <w:rsid w:val="0014107F"/>
    <w:rsid w:val="001673B3"/>
    <w:rsid w:val="001A070A"/>
    <w:rsid w:val="001B3C71"/>
    <w:rsid w:val="001D5C89"/>
    <w:rsid w:val="001F2EFB"/>
    <w:rsid w:val="00200E3B"/>
    <w:rsid w:val="00226165"/>
    <w:rsid w:val="002621E8"/>
    <w:rsid w:val="0026500C"/>
    <w:rsid w:val="00271753"/>
    <w:rsid w:val="00283C04"/>
    <w:rsid w:val="002C7551"/>
    <w:rsid w:val="0030142F"/>
    <w:rsid w:val="00317656"/>
    <w:rsid w:val="003200F3"/>
    <w:rsid w:val="00381BBA"/>
    <w:rsid w:val="00393374"/>
    <w:rsid w:val="003D40C9"/>
    <w:rsid w:val="003E6978"/>
    <w:rsid w:val="00430C59"/>
    <w:rsid w:val="00461588"/>
    <w:rsid w:val="00470B3E"/>
    <w:rsid w:val="00472FB1"/>
    <w:rsid w:val="0048061F"/>
    <w:rsid w:val="0049733F"/>
    <w:rsid w:val="004B162B"/>
    <w:rsid w:val="004B4272"/>
    <w:rsid w:val="004D2648"/>
    <w:rsid w:val="004D4ABF"/>
    <w:rsid w:val="004E2DE7"/>
    <w:rsid w:val="00505BEC"/>
    <w:rsid w:val="005062D4"/>
    <w:rsid w:val="00506CE4"/>
    <w:rsid w:val="00525F98"/>
    <w:rsid w:val="00551367"/>
    <w:rsid w:val="00557649"/>
    <w:rsid w:val="00567076"/>
    <w:rsid w:val="00570A19"/>
    <w:rsid w:val="005859FB"/>
    <w:rsid w:val="00591135"/>
    <w:rsid w:val="00595D32"/>
    <w:rsid w:val="005A0D31"/>
    <w:rsid w:val="005A2698"/>
    <w:rsid w:val="005B3775"/>
    <w:rsid w:val="005D4C00"/>
    <w:rsid w:val="005F1E6A"/>
    <w:rsid w:val="005F3F67"/>
    <w:rsid w:val="005F6E38"/>
    <w:rsid w:val="00621923"/>
    <w:rsid w:val="006257B0"/>
    <w:rsid w:val="0062726A"/>
    <w:rsid w:val="00641BE0"/>
    <w:rsid w:val="00666D5A"/>
    <w:rsid w:val="0069471C"/>
    <w:rsid w:val="006A4BE1"/>
    <w:rsid w:val="006B5416"/>
    <w:rsid w:val="006C43C6"/>
    <w:rsid w:val="006D1D98"/>
    <w:rsid w:val="006F1F1F"/>
    <w:rsid w:val="007069E6"/>
    <w:rsid w:val="00706EC6"/>
    <w:rsid w:val="00710543"/>
    <w:rsid w:val="007611BF"/>
    <w:rsid w:val="00766338"/>
    <w:rsid w:val="007678AF"/>
    <w:rsid w:val="00772DFA"/>
    <w:rsid w:val="00796D79"/>
    <w:rsid w:val="00796FF6"/>
    <w:rsid w:val="007B0F55"/>
    <w:rsid w:val="007B2CE0"/>
    <w:rsid w:val="007B6C23"/>
    <w:rsid w:val="007B6E60"/>
    <w:rsid w:val="007E4FEB"/>
    <w:rsid w:val="007F25C7"/>
    <w:rsid w:val="007F26CA"/>
    <w:rsid w:val="00820F45"/>
    <w:rsid w:val="008554D5"/>
    <w:rsid w:val="008561C5"/>
    <w:rsid w:val="00863A3A"/>
    <w:rsid w:val="00870872"/>
    <w:rsid w:val="00895D97"/>
    <w:rsid w:val="008A53C6"/>
    <w:rsid w:val="008C0367"/>
    <w:rsid w:val="008E0382"/>
    <w:rsid w:val="009065EA"/>
    <w:rsid w:val="00922008"/>
    <w:rsid w:val="0093376D"/>
    <w:rsid w:val="009459E9"/>
    <w:rsid w:val="00946C69"/>
    <w:rsid w:val="00980971"/>
    <w:rsid w:val="00993B7E"/>
    <w:rsid w:val="009A0AC5"/>
    <w:rsid w:val="009D063C"/>
    <w:rsid w:val="009F3A0E"/>
    <w:rsid w:val="00A02713"/>
    <w:rsid w:val="00A25CEC"/>
    <w:rsid w:val="00A2774B"/>
    <w:rsid w:val="00A436D7"/>
    <w:rsid w:val="00A86211"/>
    <w:rsid w:val="00AA40B9"/>
    <w:rsid w:val="00AB7C4D"/>
    <w:rsid w:val="00AC3A3F"/>
    <w:rsid w:val="00AE1BB2"/>
    <w:rsid w:val="00AE38E2"/>
    <w:rsid w:val="00B01CC1"/>
    <w:rsid w:val="00B03C86"/>
    <w:rsid w:val="00B0518E"/>
    <w:rsid w:val="00B33BAC"/>
    <w:rsid w:val="00B427D7"/>
    <w:rsid w:val="00B92D15"/>
    <w:rsid w:val="00B93F64"/>
    <w:rsid w:val="00BA3EBC"/>
    <w:rsid w:val="00BB318F"/>
    <w:rsid w:val="00BC4F83"/>
    <w:rsid w:val="00BD317C"/>
    <w:rsid w:val="00C035F7"/>
    <w:rsid w:val="00C06BB3"/>
    <w:rsid w:val="00C15004"/>
    <w:rsid w:val="00C47C37"/>
    <w:rsid w:val="00C618A3"/>
    <w:rsid w:val="00C7385B"/>
    <w:rsid w:val="00C93BE0"/>
    <w:rsid w:val="00CA2416"/>
    <w:rsid w:val="00CB5109"/>
    <w:rsid w:val="00CE5E69"/>
    <w:rsid w:val="00D059D9"/>
    <w:rsid w:val="00D238E8"/>
    <w:rsid w:val="00D27D9F"/>
    <w:rsid w:val="00D56C39"/>
    <w:rsid w:val="00DA1415"/>
    <w:rsid w:val="00DA2838"/>
    <w:rsid w:val="00DB099D"/>
    <w:rsid w:val="00DD583B"/>
    <w:rsid w:val="00DE1296"/>
    <w:rsid w:val="00DE6F41"/>
    <w:rsid w:val="00DE7D9C"/>
    <w:rsid w:val="00DF4A02"/>
    <w:rsid w:val="00E249AC"/>
    <w:rsid w:val="00E5158D"/>
    <w:rsid w:val="00E5795B"/>
    <w:rsid w:val="00ED3CFA"/>
    <w:rsid w:val="00EE7F81"/>
    <w:rsid w:val="00F25DAB"/>
    <w:rsid w:val="00F32979"/>
    <w:rsid w:val="00F86430"/>
    <w:rsid w:val="00F86D0C"/>
    <w:rsid w:val="00F90BFB"/>
    <w:rsid w:val="00FA2C99"/>
    <w:rsid w:val="00FA43E6"/>
    <w:rsid w:val="00FA4E87"/>
    <w:rsid w:val="00FA572D"/>
    <w:rsid w:val="00FC3CB2"/>
    <w:rsid w:val="00FD2A04"/>
    <w:rsid w:val="00FF7071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1B7C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9F3A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B10A0-FEE9-4341-8932-85D88249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B2922-62EC-403C-9B38-02417BD540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19</cp:revision>
  <cp:lastPrinted>2022-10-28T08:56:00Z</cp:lastPrinted>
  <dcterms:created xsi:type="dcterms:W3CDTF">2022-12-08T09:45:00Z</dcterms:created>
  <dcterms:modified xsi:type="dcterms:W3CDTF">2023-06-29T11:22:00Z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