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AC9E" w14:textId="77777777" w:rsidR="00B1692B" w:rsidRPr="004E4A2C" w:rsidRDefault="00B1692B" w:rsidP="00064CAE">
      <w:pPr>
        <w:jc w:val="right"/>
        <w:rPr>
          <w:rFonts w:asciiTheme="majorHAnsi" w:hAnsiTheme="majorHAnsi" w:cstheme="majorHAnsi"/>
        </w:rPr>
      </w:pPr>
    </w:p>
    <w:p w14:paraId="61B2C93E" w14:textId="77777777" w:rsidR="00B1692B" w:rsidRPr="004E4A2C" w:rsidRDefault="00B1692B" w:rsidP="00064CAE">
      <w:pPr>
        <w:jc w:val="right"/>
        <w:rPr>
          <w:rFonts w:asciiTheme="majorHAnsi" w:hAnsiTheme="majorHAnsi" w:cstheme="majorHAnsi"/>
        </w:rPr>
      </w:pPr>
    </w:p>
    <w:p w14:paraId="22DF30EF" w14:textId="77777777" w:rsidR="00B1692B" w:rsidRPr="004E4A2C" w:rsidRDefault="00B1692B" w:rsidP="00064CAE">
      <w:pPr>
        <w:jc w:val="right"/>
        <w:rPr>
          <w:rFonts w:asciiTheme="majorHAnsi" w:hAnsiTheme="majorHAnsi" w:cstheme="majorHAnsi"/>
        </w:rPr>
      </w:pPr>
    </w:p>
    <w:p w14:paraId="27C076DA" w14:textId="77777777" w:rsidR="00B1692B" w:rsidRPr="004E4A2C" w:rsidRDefault="00B1692B" w:rsidP="00064CAE">
      <w:pPr>
        <w:jc w:val="right"/>
        <w:rPr>
          <w:rFonts w:asciiTheme="majorHAnsi" w:hAnsiTheme="majorHAnsi" w:cstheme="majorHAnsi"/>
        </w:rPr>
      </w:pPr>
    </w:p>
    <w:p w14:paraId="193F4548" w14:textId="77777777" w:rsidR="00132573" w:rsidRPr="00FE1129" w:rsidRDefault="00132573" w:rsidP="00132573">
      <w:pPr>
        <w:spacing w:line="300" w:lineRule="auto"/>
        <w:jc w:val="both"/>
        <w:rPr>
          <w:rFonts w:asciiTheme="majorHAnsi" w:hAnsiTheme="majorHAnsi" w:cstheme="majorHAnsi"/>
          <w:sz w:val="32"/>
          <w:szCs w:val="32"/>
        </w:rPr>
      </w:pPr>
    </w:p>
    <w:p w14:paraId="2B51A197" w14:textId="77777777" w:rsidR="00132573" w:rsidRPr="00FE1129" w:rsidRDefault="00132573" w:rsidP="00132573">
      <w:pPr>
        <w:keepNext/>
        <w:spacing w:line="300" w:lineRule="auto"/>
        <w:jc w:val="center"/>
        <w:outlineLvl w:val="0"/>
        <w:rPr>
          <w:rFonts w:asciiTheme="majorHAnsi" w:hAnsiTheme="majorHAnsi" w:cstheme="majorHAnsi"/>
          <w:b/>
          <w:sz w:val="32"/>
          <w:szCs w:val="32"/>
        </w:rPr>
      </w:pPr>
      <w:r w:rsidRPr="00FE1129">
        <w:rPr>
          <w:rFonts w:asciiTheme="majorHAnsi" w:hAnsiTheme="majorHAnsi" w:cstheme="majorHAnsi"/>
          <w:b/>
          <w:sz w:val="32"/>
          <w:szCs w:val="32"/>
        </w:rPr>
        <w:t>SPECYFIKACJA WARUNKÓW ZAMÓWIENIA</w:t>
      </w:r>
    </w:p>
    <w:p w14:paraId="75B0EDCD" w14:textId="77777777" w:rsidR="00132573" w:rsidRPr="00FE1129" w:rsidRDefault="00132573" w:rsidP="00132573">
      <w:pPr>
        <w:spacing w:line="300" w:lineRule="auto"/>
        <w:jc w:val="center"/>
        <w:rPr>
          <w:rFonts w:asciiTheme="majorHAnsi" w:hAnsiTheme="majorHAnsi" w:cstheme="majorHAnsi"/>
          <w:b/>
          <w:i/>
          <w:sz w:val="32"/>
          <w:szCs w:val="32"/>
        </w:rPr>
      </w:pPr>
      <w:r w:rsidRPr="00FE1129">
        <w:rPr>
          <w:rFonts w:asciiTheme="majorHAnsi" w:hAnsiTheme="majorHAnsi" w:cstheme="majorHAnsi"/>
          <w:b/>
          <w:i/>
          <w:sz w:val="32"/>
          <w:szCs w:val="32"/>
        </w:rPr>
        <w:t>(SWZ)</w:t>
      </w:r>
    </w:p>
    <w:p w14:paraId="1F9FCA69" w14:textId="77777777" w:rsidR="00132573" w:rsidRPr="00FE1129" w:rsidRDefault="00132573" w:rsidP="00132573">
      <w:pPr>
        <w:tabs>
          <w:tab w:val="left" w:pos="1560"/>
        </w:tabs>
        <w:spacing w:line="300" w:lineRule="auto"/>
        <w:jc w:val="both"/>
        <w:rPr>
          <w:rFonts w:asciiTheme="majorHAnsi" w:hAnsiTheme="majorHAnsi" w:cstheme="majorHAnsi"/>
          <w:sz w:val="32"/>
          <w:szCs w:val="32"/>
        </w:rPr>
      </w:pPr>
    </w:p>
    <w:p w14:paraId="5479BE5D" w14:textId="4AB3E301" w:rsidR="00132573" w:rsidRPr="00FE1129" w:rsidRDefault="00947923" w:rsidP="00132573">
      <w:pPr>
        <w:spacing w:line="300" w:lineRule="auto"/>
        <w:jc w:val="center"/>
        <w:rPr>
          <w:rFonts w:asciiTheme="majorHAnsi" w:hAnsiTheme="majorHAnsi" w:cstheme="majorHAnsi"/>
          <w:b/>
          <w:i/>
          <w:sz w:val="32"/>
          <w:szCs w:val="32"/>
        </w:rPr>
      </w:pPr>
      <w:bookmarkStart w:id="0" w:name="OLE_LINK11"/>
      <w:r w:rsidRPr="00FE1129">
        <w:rPr>
          <w:rFonts w:asciiTheme="majorHAnsi" w:hAnsiTheme="majorHAnsi" w:cstheme="majorHAnsi"/>
          <w:b/>
          <w:i/>
          <w:sz w:val="32"/>
          <w:szCs w:val="32"/>
        </w:rPr>
        <w:t xml:space="preserve">„Dostawa </w:t>
      </w:r>
      <w:r w:rsidR="00FE1129" w:rsidRPr="00FE1129">
        <w:rPr>
          <w:rFonts w:asciiTheme="majorHAnsi" w:hAnsiTheme="majorHAnsi" w:cstheme="majorHAnsi"/>
          <w:b/>
          <w:i/>
          <w:sz w:val="32"/>
          <w:szCs w:val="32"/>
        </w:rPr>
        <w:t xml:space="preserve">monitorów, monitorów wielkoformatowych oraz komputerów typu OPS do monitorów wielkoformatowych </w:t>
      </w:r>
      <w:r w:rsidRPr="00FE1129">
        <w:rPr>
          <w:rFonts w:asciiTheme="majorHAnsi" w:hAnsiTheme="majorHAnsi" w:cstheme="majorHAnsi"/>
          <w:b/>
          <w:i/>
          <w:sz w:val="32"/>
          <w:szCs w:val="32"/>
        </w:rPr>
        <w:t xml:space="preserve">dla Jednostek Organizacyjnych PBŚ” </w:t>
      </w:r>
      <w:bookmarkEnd w:id="0"/>
    </w:p>
    <w:p w14:paraId="5D88E1AE" w14:textId="77777777" w:rsidR="00132573" w:rsidRDefault="00132573" w:rsidP="00132573">
      <w:pPr>
        <w:spacing w:line="300" w:lineRule="auto"/>
        <w:jc w:val="center"/>
        <w:rPr>
          <w:rFonts w:asciiTheme="majorHAnsi" w:hAnsiTheme="majorHAnsi" w:cstheme="majorHAnsi"/>
          <w:sz w:val="22"/>
          <w:szCs w:val="22"/>
        </w:rPr>
      </w:pPr>
    </w:p>
    <w:p w14:paraId="2DECEB39" w14:textId="77777777" w:rsidR="00FE1129" w:rsidRPr="004E4A2C" w:rsidRDefault="00FE1129" w:rsidP="00132573">
      <w:pPr>
        <w:spacing w:line="300" w:lineRule="auto"/>
        <w:jc w:val="center"/>
        <w:rPr>
          <w:rFonts w:asciiTheme="majorHAnsi" w:hAnsiTheme="majorHAnsi" w:cstheme="majorHAnsi"/>
          <w:sz w:val="22"/>
          <w:szCs w:val="22"/>
        </w:rPr>
      </w:pPr>
    </w:p>
    <w:p w14:paraId="6746BFA1" w14:textId="77777777" w:rsidR="00132573" w:rsidRPr="004E4A2C" w:rsidRDefault="00132573" w:rsidP="00132573">
      <w:pPr>
        <w:spacing w:line="300" w:lineRule="auto"/>
        <w:jc w:val="center"/>
        <w:rPr>
          <w:rFonts w:asciiTheme="majorHAnsi" w:hAnsiTheme="majorHAnsi" w:cstheme="majorHAnsi"/>
          <w:sz w:val="22"/>
          <w:szCs w:val="22"/>
        </w:rPr>
      </w:pPr>
      <w:r w:rsidRPr="004E4A2C">
        <w:rPr>
          <w:rFonts w:asciiTheme="majorHAnsi" w:hAnsiTheme="majorHAnsi" w:cstheme="majorHAnsi"/>
          <w:sz w:val="22"/>
          <w:szCs w:val="22"/>
        </w:rPr>
        <w:t xml:space="preserve">Zamówienie o wartości mniejszej niż progi unijne określone </w:t>
      </w:r>
    </w:p>
    <w:p w14:paraId="20326127" w14:textId="77777777" w:rsidR="00132573" w:rsidRPr="004E4A2C" w:rsidRDefault="00132573" w:rsidP="00132573">
      <w:pPr>
        <w:spacing w:line="300" w:lineRule="auto"/>
        <w:jc w:val="center"/>
        <w:rPr>
          <w:rFonts w:asciiTheme="majorHAnsi" w:hAnsiTheme="majorHAnsi" w:cstheme="majorHAnsi"/>
          <w:sz w:val="22"/>
          <w:szCs w:val="22"/>
        </w:rPr>
      </w:pPr>
      <w:r w:rsidRPr="004E4A2C">
        <w:rPr>
          <w:rFonts w:asciiTheme="majorHAnsi" w:hAnsiTheme="majorHAnsi" w:cstheme="majorHAnsi"/>
          <w:sz w:val="22"/>
          <w:szCs w:val="22"/>
        </w:rPr>
        <w:t xml:space="preserve">w art. 3 ustawy </w:t>
      </w:r>
      <w:bookmarkStart w:id="1" w:name="_Hlk61705744"/>
      <w:r w:rsidRPr="004E4A2C">
        <w:rPr>
          <w:rFonts w:asciiTheme="majorHAnsi" w:hAnsiTheme="majorHAnsi" w:cstheme="majorHAnsi"/>
          <w:sz w:val="22"/>
          <w:szCs w:val="22"/>
        </w:rPr>
        <w:t>z dnia 11 września 2019 r. – Prawo zamówień publicznych</w:t>
      </w:r>
      <w:bookmarkEnd w:id="1"/>
    </w:p>
    <w:p w14:paraId="47C5CA97" w14:textId="77777777" w:rsidR="00132573" w:rsidRPr="004E4A2C" w:rsidRDefault="00132573" w:rsidP="00132573">
      <w:pPr>
        <w:tabs>
          <w:tab w:val="left" w:pos="1560"/>
        </w:tabs>
        <w:spacing w:line="300" w:lineRule="auto"/>
        <w:jc w:val="both"/>
        <w:rPr>
          <w:rFonts w:asciiTheme="majorHAnsi" w:hAnsiTheme="majorHAnsi" w:cstheme="majorHAnsi"/>
          <w:sz w:val="22"/>
          <w:szCs w:val="22"/>
        </w:rPr>
      </w:pPr>
    </w:p>
    <w:p w14:paraId="09F9F041" w14:textId="685A5089" w:rsidR="00132573" w:rsidRPr="004E4A2C" w:rsidRDefault="00132573" w:rsidP="00132573">
      <w:pPr>
        <w:spacing w:line="300" w:lineRule="auto"/>
        <w:jc w:val="right"/>
        <w:rPr>
          <w:rFonts w:asciiTheme="majorHAnsi" w:hAnsiTheme="majorHAnsi" w:cstheme="majorHAnsi"/>
          <w:sz w:val="22"/>
          <w:szCs w:val="22"/>
        </w:rPr>
      </w:pPr>
      <w:r w:rsidRPr="004E4A2C">
        <w:rPr>
          <w:rFonts w:asciiTheme="majorHAnsi" w:hAnsiTheme="majorHAnsi" w:cstheme="majorHAnsi"/>
          <w:sz w:val="22"/>
          <w:szCs w:val="22"/>
        </w:rPr>
        <w:t xml:space="preserve">Nr postępowania: </w:t>
      </w:r>
      <w:r w:rsidRPr="004E4A2C">
        <w:rPr>
          <w:rFonts w:asciiTheme="majorHAnsi" w:hAnsiTheme="majorHAnsi" w:cstheme="majorHAnsi"/>
          <w:b/>
          <w:sz w:val="22"/>
          <w:szCs w:val="22"/>
        </w:rPr>
        <w:t>RZP.243.</w:t>
      </w:r>
      <w:r w:rsidR="00FD48B5" w:rsidRPr="004E4A2C">
        <w:rPr>
          <w:rFonts w:asciiTheme="majorHAnsi" w:hAnsiTheme="majorHAnsi" w:cstheme="majorHAnsi"/>
          <w:b/>
          <w:sz w:val="22"/>
          <w:szCs w:val="22"/>
        </w:rPr>
        <w:t>5</w:t>
      </w:r>
      <w:r w:rsidR="00FE1129">
        <w:rPr>
          <w:rFonts w:asciiTheme="majorHAnsi" w:hAnsiTheme="majorHAnsi" w:cstheme="majorHAnsi"/>
          <w:b/>
          <w:sz w:val="22"/>
          <w:szCs w:val="22"/>
        </w:rPr>
        <w:t>2</w:t>
      </w:r>
      <w:r w:rsidRPr="004E4A2C">
        <w:rPr>
          <w:rFonts w:asciiTheme="majorHAnsi" w:hAnsiTheme="majorHAnsi" w:cstheme="majorHAnsi"/>
          <w:b/>
          <w:sz w:val="22"/>
          <w:szCs w:val="22"/>
        </w:rPr>
        <w:t>.</w:t>
      </w:r>
      <w:r w:rsidR="00C4753B" w:rsidRPr="004E4A2C">
        <w:rPr>
          <w:rFonts w:asciiTheme="majorHAnsi" w:hAnsiTheme="majorHAnsi" w:cstheme="majorHAnsi"/>
          <w:b/>
          <w:sz w:val="22"/>
          <w:szCs w:val="22"/>
        </w:rPr>
        <w:t>2023</w:t>
      </w:r>
    </w:p>
    <w:p w14:paraId="5482A895" w14:textId="77777777" w:rsidR="00132573" w:rsidRPr="004E4A2C" w:rsidRDefault="00132573" w:rsidP="00132573">
      <w:pPr>
        <w:tabs>
          <w:tab w:val="left" w:pos="1560"/>
        </w:tabs>
        <w:spacing w:line="300" w:lineRule="auto"/>
        <w:jc w:val="both"/>
        <w:rPr>
          <w:rFonts w:asciiTheme="majorHAnsi" w:hAnsiTheme="majorHAnsi" w:cstheme="majorHAnsi"/>
          <w:sz w:val="22"/>
          <w:szCs w:val="22"/>
        </w:rPr>
      </w:pPr>
    </w:p>
    <w:p w14:paraId="2E58AD54" w14:textId="3ED516C4" w:rsidR="00132573" w:rsidRPr="004E4A2C" w:rsidRDefault="00132573" w:rsidP="00132573">
      <w:pPr>
        <w:tabs>
          <w:tab w:val="left" w:pos="1560"/>
        </w:tabs>
        <w:spacing w:line="300" w:lineRule="auto"/>
        <w:jc w:val="both"/>
        <w:rPr>
          <w:rFonts w:asciiTheme="majorHAnsi" w:hAnsiTheme="majorHAnsi" w:cstheme="majorHAnsi"/>
          <w:sz w:val="22"/>
          <w:szCs w:val="22"/>
        </w:rPr>
      </w:pPr>
    </w:p>
    <w:p w14:paraId="1AFE3461" w14:textId="77777777" w:rsidR="00132573" w:rsidRPr="004E4A2C" w:rsidRDefault="00132573" w:rsidP="00132573">
      <w:pPr>
        <w:tabs>
          <w:tab w:val="left" w:pos="1560"/>
        </w:tabs>
        <w:spacing w:line="300" w:lineRule="auto"/>
        <w:jc w:val="both"/>
        <w:rPr>
          <w:rFonts w:asciiTheme="majorHAnsi" w:hAnsiTheme="majorHAnsi" w:cstheme="majorHAnsi"/>
          <w:sz w:val="22"/>
          <w:szCs w:val="22"/>
        </w:rPr>
      </w:pPr>
    </w:p>
    <w:p w14:paraId="252C1DF2" w14:textId="77777777" w:rsidR="00132573" w:rsidRPr="004E4A2C" w:rsidRDefault="00132573" w:rsidP="00132573">
      <w:pPr>
        <w:tabs>
          <w:tab w:val="left" w:pos="1560"/>
        </w:tabs>
        <w:spacing w:line="300" w:lineRule="auto"/>
        <w:jc w:val="center"/>
        <w:rPr>
          <w:rFonts w:asciiTheme="majorHAnsi" w:hAnsiTheme="majorHAnsi" w:cstheme="majorHAnsi"/>
          <w:sz w:val="22"/>
          <w:szCs w:val="22"/>
        </w:rPr>
      </w:pPr>
      <w:r w:rsidRPr="004E4A2C">
        <w:rPr>
          <w:rFonts w:asciiTheme="majorHAnsi" w:hAnsiTheme="majorHAnsi" w:cstheme="majorHAnsi"/>
          <w:sz w:val="22"/>
          <w:szCs w:val="22"/>
        </w:rPr>
        <w:t>Zamawiający:</w:t>
      </w:r>
    </w:p>
    <w:p w14:paraId="288582F0" w14:textId="77777777" w:rsidR="00132573" w:rsidRPr="004E4A2C" w:rsidRDefault="00132573" w:rsidP="00132573">
      <w:pPr>
        <w:tabs>
          <w:tab w:val="left" w:pos="1560"/>
        </w:tabs>
        <w:spacing w:line="300" w:lineRule="auto"/>
        <w:jc w:val="center"/>
        <w:rPr>
          <w:rFonts w:asciiTheme="majorHAnsi" w:hAnsiTheme="majorHAnsi" w:cstheme="majorHAnsi"/>
          <w:b/>
          <w:sz w:val="22"/>
          <w:szCs w:val="22"/>
        </w:rPr>
      </w:pPr>
      <w:r w:rsidRPr="004E4A2C">
        <w:rPr>
          <w:rFonts w:asciiTheme="majorHAnsi" w:hAnsiTheme="majorHAnsi" w:cstheme="majorHAnsi"/>
          <w:b/>
          <w:sz w:val="22"/>
          <w:szCs w:val="22"/>
        </w:rPr>
        <w:t>Politechnika Bydgoska im. Jana i Jędrzeja Śniadeckich</w:t>
      </w:r>
    </w:p>
    <w:p w14:paraId="24FD099B" w14:textId="77777777" w:rsidR="00132573" w:rsidRPr="004E4A2C" w:rsidRDefault="00132573" w:rsidP="00132573">
      <w:pPr>
        <w:spacing w:line="300" w:lineRule="auto"/>
        <w:jc w:val="center"/>
        <w:rPr>
          <w:rFonts w:asciiTheme="majorHAnsi" w:hAnsiTheme="majorHAnsi" w:cstheme="majorHAnsi"/>
          <w:b/>
          <w:sz w:val="22"/>
          <w:szCs w:val="22"/>
        </w:rPr>
      </w:pPr>
      <w:r w:rsidRPr="004E4A2C">
        <w:rPr>
          <w:rFonts w:asciiTheme="majorHAnsi" w:hAnsiTheme="majorHAnsi" w:cstheme="majorHAnsi"/>
          <w:b/>
          <w:sz w:val="22"/>
          <w:szCs w:val="22"/>
        </w:rPr>
        <w:t>Al. prof. S. Kaliskiego 7</w:t>
      </w:r>
    </w:p>
    <w:p w14:paraId="1A663FAD" w14:textId="77777777" w:rsidR="00132573" w:rsidRPr="004E4A2C" w:rsidRDefault="00132573" w:rsidP="00132573">
      <w:pPr>
        <w:spacing w:line="300" w:lineRule="auto"/>
        <w:jc w:val="center"/>
        <w:rPr>
          <w:rFonts w:asciiTheme="majorHAnsi" w:hAnsiTheme="majorHAnsi" w:cstheme="majorHAnsi"/>
          <w:b/>
          <w:sz w:val="22"/>
          <w:szCs w:val="22"/>
        </w:rPr>
      </w:pPr>
      <w:r w:rsidRPr="004E4A2C">
        <w:rPr>
          <w:rFonts w:asciiTheme="majorHAnsi" w:hAnsiTheme="majorHAnsi" w:cstheme="majorHAnsi"/>
          <w:b/>
          <w:sz w:val="22"/>
          <w:szCs w:val="22"/>
        </w:rPr>
        <w:t>85-796 Bydgoszcz</w:t>
      </w:r>
    </w:p>
    <w:p w14:paraId="5FA58472" w14:textId="77777777" w:rsidR="00132573" w:rsidRPr="004E4A2C" w:rsidRDefault="00132573" w:rsidP="00132573">
      <w:pPr>
        <w:tabs>
          <w:tab w:val="left" w:pos="1560"/>
        </w:tabs>
        <w:spacing w:line="300" w:lineRule="auto"/>
        <w:jc w:val="both"/>
        <w:rPr>
          <w:rFonts w:asciiTheme="majorHAnsi" w:hAnsiTheme="majorHAnsi" w:cstheme="majorHAnsi"/>
          <w:sz w:val="22"/>
          <w:szCs w:val="22"/>
        </w:rPr>
      </w:pPr>
    </w:p>
    <w:p w14:paraId="55E35743" w14:textId="2C161F16" w:rsidR="00132573" w:rsidRPr="004E4A2C" w:rsidRDefault="00132573" w:rsidP="00132573">
      <w:pPr>
        <w:spacing w:line="300" w:lineRule="auto"/>
        <w:jc w:val="both"/>
        <w:rPr>
          <w:rFonts w:asciiTheme="majorHAnsi" w:hAnsiTheme="majorHAnsi" w:cstheme="majorHAnsi"/>
          <w:sz w:val="22"/>
          <w:szCs w:val="22"/>
        </w:rPr>
      </w:pPr>
    </w:p>
    <w:p w14:paraId="0D9788FF" w14:textId="77777777" w:rsidR="00132573" w:rsidRPr="004E4A2C" w:rsidRDefault="00132573" w:rsidP="00132573">
      <w:pPr>
        <w:spacing w:line="300" w:lineRule="auto"/>
        <w:jc w:val="both"/>
        <w:rPr>
          <w:rFonts w:asciiTheme="majorHAnsi" w:hAnsiTheme="majorHAnsi" w:cstheme="majorHAnsi"/>
        </w:rPr>
      </w:pPr>
    </w:p>
    <w:p w14:paraId="096F6872" w14:textId="77777777" w:rsidR="00132573" w:rsidRPr="004E4A2C" w:rsidRDefault="00132573" w:rsidP="00132573">
      <w:pPr>
        <w:spacing w:line="300" w:lineRule="auto"/>
        <w:jc w:val="both"/>
        <w:rPr>
          <w:rFonts w:asciiTheme="majorHAnsi" w:hAnsiTheme="majorHAnsi" w:cstheme="majorHAnsi"/>
        </w:rPr>
      </w:pPr>
      <w:r w:rsidRPr="004E4A2C">
        <w:rPr>
          <w:rFonts w:asciiTheme="majorHAnsi" w:hAnsiTheme="majorHAnsi" w:cstheme="majorHAnsi"/>
          <w:noProof/>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4E4A2C" w:rsidRDefault="004E4A2C" w:rsidP="00132573">
                            <w:pPr>
                              <w:jc w:val="center"/>
                            </w:pPr>
                          </w:p>
                          <w:p w14:paraId="64B5EA93" w14:textId="77777777" w:rsidR="004E4A2C" w:rsidRDefault="004E4A2C" w:rsidP="00132573">
                            <w:pPr>
                              <w:jc w:val="center"/>
                            </w:pPr>
                          </w:p>
                          <w:p w14:paraId="31F4FEE4" w14:textId="77777777" w:rsidR="004E4A2C" w:rsidRPr="00B45EF6" w:rsidRDefault="004E4A2C" w:rsidP="00132573">
                            <w:pPr>
                              <w:jc w:val="center"/>
                              <w:rPr>
                                <w:rFonts w:cstheme="minorHAnsi"/>
                              </w:rPr>
                            </w:pPr>
                            <w:r w:rsidRPr="00B45EF6">
                              <w:rPr>
                                <w:rFonts w:cstheme="minorHAnsi"/>
                              </w:rPr>
                              <w:t>………………………………………</w:t>
                            </w:r>
                          </w:p>
                          <w:p w14:paraId="1EE3437A" w14:textId="77777777" w:rsidR="004E4A2C" w:rsidRPr="00B45EF6" w:rsidRDefault="004E4A2C" w:rsidP="00132573">
                            <w:pPr>
                              <w:tabs>
                                <w:tab w:val="left" w:pos="1418"/>
                              </w:tabs>
                              <w:jc w:val="center"/>
                              <w:rPr>
                                <w:rFonts w:cstheme="minorHAnsi"/>
                                <w:i/>
                              </w:rPr>
                            </w:pPr>
                            <w:r w:rsidRPr="00B45EF6">
                              <w:rPr>
                                <w:rFonts w:cstheme="minorHAnsi"/>
                                <w:i/>
                              </w:rPr>
                              <w:t>zatwierdzam</w:t>
                            </w:r>
                          </w:p>
                          <w:p w14:paraId="0FA06036" w14:textId="77777777" w:rsidR="004E4A2C" w:rsidRDefault="004E4A2C" w:rsidP="00132573">
                            <w:pPr>
                              <w:jc w:val="center"/>
                            </w:pPr>
                          </w:p>
                          <w:p w14:paraId="1697B6A2" w14:textId="77777777" w:rsidR="004E4A2C" w:rsidRDefault="004E4A2C" w:rsidP="00132573">
                            <w:pPr>
                              <w:jc w:val="center"/>
                            </w:pPr>
                            <w:r>
                              <w:t>………………………………………</w:t>
                            </w:r>
                          </w:p>
                          <w:p w14:paraId="55463579" w14:textId="77777777" w:rsidR="004E4A2C" w:rsidRDefault="004E4A2C"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43CB2E24" w14:textId="77777777" w:rsidR="004E4A2C" w:rsidRDefault="004E4A2C" w:rsidP="00132573">
                      <w:pPr>
                        <w:jc w:val="center"/>
                      </w:pPr>
                    </w:p>
                    <w:p w14:paraId="64B5EA93" w14:textId="77777777" w:rsidR="004E4A2C" w:rsidRDefault="004E4A2C" w:rsidP="00132573">
                      <w:pPr>
                        <w:jc w:val="center"/>
                      </w:pPr>
                    </w:p>
                    <w:p w14:paraId="31F4FEE4" w14:textId="77777777" w:rsidR="004E4A2C" w:rsidRPr="00B45EF6" w:rsidRDefault="004E4A2C" w:rsidP="00132573">
                      <w:pPr>
                        <w:jc w:val="center"/>
                        <w:rPr>
                          <w:rFonts w:cstheme="minorHAnsi"/>
                        </w:rPr>
                      </w:pPr>
                      <w:r w:rsidRPr="00B45EF6">
                        <w:rPr>
                          <w:rFonts w:cstheme="minorHAnsi"/>
                        </w:rPr>
                        <w:t>………………………………………</w:t>
                      </w:r>
                    </w:p>
                    <w:p w14:paraId="1EE3437A" w14:textId="77777777" w:rsidR="004E4A2C" w:rsidRPr="00B45EF6" w:rsidRDefault="004E4A2C" w:rsidP="00132573">
                      <w:pPr>
                        <w:tabs>
                          <w:tab w:val="left" w:pos="1418"/>
                        </w:tabs>
                        <w:jc w:val="center"/>
                        <w:rPr>
                          <w:rFonts w:cstheme="minorHAnsi"/>
                          <w:i/>
                        </w:rPr>
                      </w:pPr>
                      <w:r w:rsidRPr="00B45EF6">
                        <w:rPr>
                          <w:rFonts w:cstheme="minorHAnsi"/>
                          <w:i/>
                        </w:rPr>
                        <w:t>zatwierdzam</w:t>
                      </w:r>
                    </w:p>
                    <w:p w14:paraId="0FA06036" w14:textId="77777777" w:rsidR="004E4A2C" w:rsidRDefault="004E4A2C" w:rsidP="00132573">
                      <w:pPr>
                        <w:jc w:val="center"/>
                      </w:pPr>
                    </w:p>
                    <w:p w14:paraId="1697B6A2" w14:textId="77777777" w:rsidR="004E4A2C" w:rsidRDefault="004E4A2C" w:rsidP="00132573">
                      <w:pPr>
                        <w:jc w:val="center"/>
                      </w:pPr>
                      <w:r>
                        <w:t>………………………………………</w:t>
                      </w:r>
                    </w:p>
                    <w:p w14:paraId="55463579" w14:textId="77777777" w:rsidR="004E4A2C" w:rsidRDefault="004E4A2C" w:rsidP="00132573">
                      <w:pPr>
                        <w:tabs>
                          <w:tab w:val="left" w:pos="1418"/>
                        </w:tabs>
                        <w:jc w:val="center"/>
                        <w:rPr>
                          <w:i/>
                        </w:rPr>
                      </w:pPr>
                      <w:r>
                        <w:rPr>
                          <w:i/>
                        </w:rPr>
                        <w:t>zatwierdzam</w:t>
                      </w:r>
                    </w:p>
                  </w:txbxContent>
                </v:textbox>
              </v:shape>
            </w:pict>
          </mc:Fallback>
        </mc:AlternateContent>
      </w:r>
    </w:p>
    <w:p w14:paraId="12068DAC" w14:textId="77777777" w:rsidR="00132573" w:rsidRPr="004E4A2C" w:rsidRDefault="00132573" w:rsidP="00132573">
      <w:pPr>
        <w:spacing w:line="300" w:lineRule="auto"/>
        <w:jc w:val="both"/>
        <w:rPr>
          <w:rFonts w:asciiTheme="majorHAnsi" w:hAnsiTheme="majorHAnsi" w:cstheme="majorHAnsi"/>
        </w:rPr>
      </w:pPr>
    </w:p>
    <w:p w14:paraId="2075B210" w14:textId="77777777" w:rsidR="00132573" w:rsidRPr="004E4A2C" w:rsidRDefault="00132573" w:rsidP="00132573">
      <w:pPr>
        <w:spacing w:line="300" w:lineRule="auto"/>
        <w:jc w:val="both"/>
        <w:rPr>
          <w:rFonts w:asciiTheme="majorHAnsi" w:hAnsiTheme="majorHAnsi" w:cstheme="majorHAnsi"/>
        </w:rPr>
      </w:pPr>
    </w:p>
    <w:p w14:paraId="5E3CDA97" w14:textId="77777777" w:rsidR="00132573" w:rsidRPr="004E4A2C" w:rsidRDefault="00132573" w:rsidP="00132573">
      <w:pPr>
        <w:spacing w:line="300" w:lineRule="auto"/>
        <w:jc w:val="both"/>
        <w:rPr>
          <w:rFonts w:asciiTheme="majorHAnsi" w:hAnsiTheme="majorHAnsi" w:cstheme="majorHAnsi"/>
        </w:rPr>
      </w:pPr>
    </w:p>
    <w:p w14:paraId="5F9AB755" w14:textId="77777777" w:rsidR="00132573" w:rsidRPr="004E4A2C" w:rsidRDefault="00132573" w:rsidP="00132573">
      <w:pPr>
        <w:spacing w:line="300" w:lineRule="auto"/>
        <w:jc w:val="both"/>
        <w:rPr>
          <w:rFonts w:asciiTheme="majorHAnsi" w:hAnsiTheme="majorHAnsi" w:cstheme="majorHAnsi"/>
        </w:rPr>
      </w:pPr>
    </w:p>
    <w:p w14:paraId="15A24B1C" w14:textId="74B070D2" w:rsidR="00132573" w:rsidRPr="004E4A2C" w:rsidRDefault="00132573" w:rsidP="00132573">
      <w:pPr>
        <w:spacing w:line="300" w:lineRule="auto"/>
        <w:jc w:val="both"/>
        <w:rPr>
          <w:rFonts w:asciiTheme="majorHAnsi" w:hAnsiTheme="majorHAnsi" w:cstheme="majorHAnsi"/>
        </w:rPr>
      </w:pPr>
    </w:p>
    <w:p w14:paraId="6A9D3116" w14:textId="77777777" w:rsidR="00132573" w:rsidRPr="004E4A2C" w:rsidRDefault="00132573" w:rsidP="00132573">
      <w:pPr>
        <w:spacing w:line="300" w:lineRule="auto"/>
        <w:jc w:val="center"/>
        <w:rPr>
          <w:rFonts w:asciiTheme="majorHAnsi" w:eastAsia="Calibri" w:hAnsiTheme="majorHAnsi" w:cstheme="majorHAnsi"/>
          <w:b/>
          <w:sz w:val="22"/>
          <w:szCs w:val="22"/>
        </w:rPr>
      </w:pPr>
      <w:r w:rsidRPr="004E4A2C">
        <w:rPr>
          <w:rFonts w:asciiTheme="majorHAnsi" w:hAnsiTheme="majorHAnsi" w:cstheme="majorHAnsi"/>
          <w:szCs w:val="24"/>
        </w:rPr>
        <w:br w:type="page"/>
      </w:r>
      <w:r w:rsidRPr="004E4A2C">
        <w:rPr>
          <w:rFonts w:asciiTheme="majorHAnsi" w:eastAsia="Calibri" w:hAnsiTheme="majorHAnsi" w:cstheme="majorHAnsi"/>
          <w:b/>
          <w:sz w:val="22"/>
          <w:szCs w:val="22"/>
        </w:rPr>
        <w:lastRenderedPageBreak/>
        <w:t>Klauzula informacyjna w sprawie ochrony danych osobowych</w:t>
      </w:r>
    </w:p>
    <w:p w14:paraId="2A3FC31A" w14:textId="77777777" w:rsidR="00132573" w:rsidRPr="004E4A2C" w:rsidRDefault="00132573" w:rsidP="00132573">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4E4A2C">
        <w:rPr>
          <w:rFonts w:asciiTheme="majorHAnsi" w:hAnsiTheme="majorHAnsi" w:cstheme="majorHAnsi"/>
          <w:b/>
          <w:sz w:val="22"/>
          <w:szCs w:val="22"/>
        </w:rPr>
        <w:t>RODO</w:t>
      </w:r>
      <w:r w:rsidRPr="004E4A2C">
        <w:rPr>
          <w:rFonts w:asciiTheme="majorHAnsi" w:hAnsiTheme="majorHAnsi" w:cstheme="majorHAnsi"/>
          <w:sz w:val="22"/>
          <w:szCs w:val="22"/>
        </w:rPr>
        <w:t xml:space="preserve">”) informujemy, że: </w:t>
      </w:r>
    </w:p>
    <w:p w14:paraId="6B2C74B7" w14:textId="77777777" w:rsidR="00132573" w:rsidRPr="004E4A2C" w:rsidRDefault="00132573">
      <w:pPr>
        <w:numPr>
          <w:ilvl w:val="0"/>
          <w:numId w:val="29"/>
        </w:numPr>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administratorem Pani/Pana danych osobowych („ADO”) jest Politechnika Bydgoska im. Jana i Jędrzeja Śniadeckich, Al. prof. S. Kaliskiego 7, 85-796 Bydgoszcz</w:t>
      </w:r>
      <w:r w:rsidRPr="004E4A2C">
        <w:rPr>
          <w:rFonts w:asciiTheme="majorHAnsi" w:hAnsiTheme="majorHAnsi" w:cstheme="majorHAnsi"/>
          <w:i/>
          <w:sz w:val="22"/>
          <w:szCs w:val="22"/>
        </w:rPr>
        <w:t xml:space="preserve"> </w:t>
      </w:r>
    </w:p>
    <w:p w14:paraId="23867A22" w14:textId="77777777" w:rsidR="00132573" w:rsidRPr="004E4A2C" w:rsidRDefault="00132573">
      <w:pPr>
        <w:numPr>
          <w:ilvl w:val="0"/>
          <w:numId w:val="29"/>
        </w:numPr>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kontakt z Inspektorem Ochrony Danych jest dostępny za pomocą e-mail’a: iod@pbs.edu.pl</w:t>
      </w:r>
    </w:p>
    <w:p w14:paraId="79082252" w14:textId="38CB2684" w:rsidR="00132573" w:rsidRPr="004E4A2C" w:rsidRDefault="00132573">
      <w:pPr>
        <w:numPr>
          <w:ilvl w:val="0"/>
          <w:numId w:val="29"/>
        </w:numPr>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Pani/Pana dane osobowe przetwarzane będą na podstawie art. 6 ust. 1 lit. c</w:t>
      </w:r>
      <w:r w:rsidRPr="004E4A2C">
        <w:rPr>
          <w:rFonts w:asciiTheme="majorHAnsi" w:hAnsiTheme="majorHAnsi" w:cstheme="majorHAnsi"/>
          <w:i/>
          <w:sz w:val="22"/>
          <w:szCs w:val="22"/>
        </w:rPr>
        <w:t xml:space="preserve"> </w:t>
      </w:r>
      <w:r w:rsidRPr="004E4A2C">
        <w:rPr>
          <w:rFonts w:asciiTheme="majorHAnsi" w:hAnsiTheme="majorHAnsi" w:cstheme="majorHAnsi"/>
          <w:sz w:val="22"/>
          <w:szCs w:val="22"/>
        </w:rPr>
        <w:t>RODO w celu związanym z postępowaniem o udzielenie zamówienia publicznego nr RZP.243.</w:t>
      </w:r>
      <w:r w:rsidR="00FD48B5" w:rsidRPr="004E4A2C">
        <w:rPr>
          <w:rFonts w:asciiTheme="majorHAnsi" w:hAnsiTheme="majorHAnsi" w:cstheme="majorHAnsi"/>
          <w:sz w:val="22"/>
          <w:szCs w:val="22"/>
        </w:rPr>
        <w:t>5</w:t>
      </w:r>
      <w:r w:rsidR="00FE1129">
        <w:rPr>
          <w:rFonts w:asciiTheme="majorHAnsi" w:hAnsiTheme="majorHAnsi" w:cstheme="majorHAnsi"/>
          <w:sz w:val="22"/>
          <w:szCs w:val="22"/>
        </w:rPr>
        <w:t>2</w:t>
      </w:r>
      <w:r w:rsidRPr="004E4A2C">
        <w:rPr>
          <w:rFonts w:asciiTheme="majorHAnsi" w:hAnsiTheme="majorHAnsi" w:cstheme="majorHAnsi"/>
          <w:sz w:val="22"/>
          <w:szCs w:val="22"/>
        </w:rPr>
        <w:t>.</w:t>
      </w:r>
      <w:r w:rsidR="00C4753B" w:rsidRPr="004E4A2C">
        <w:rPr>
          <w:rFonts w:asciiTheme="majorHAnsi" w:hAnsiTheme="majorHAnsi" w:cstheme="majorHAnsi"/>
          <w:sz w:val="22"/>
          <w:szCs w:val="22"/>
        </w:rPr>
        <w:t>2023</w:t>
      </w:r>
      <w:r w:rsidRPr="004E4A2C">
        <w:rPr>
          <w:rFonts w:asciiTheme="majorHAnsi" w:hAnsiTheme="majorHAnsi" w:cstheme="majorHAnsi"/>
          <w:i/>
          <w:sz w:val="22"/>
          <w:szCs w:val="22"/>
        </w:rPr>
        <w:t xml:space="preserve"> </w:t>
      </w:r>
      <w:r w:rsidRPr="004E4A2C">
        <w:rPr>
          <w:rFonts w:asciiTheme="majorHAnsi" w:hAnsiTheme="majorHAnsi" w:cstheme="majorHAnsi"/>
          <w:sz w:val="22"/>
          <w:szCs w:val="22"/>
        </w:rPr>
        <w:t>prowadzonym w trybie podstawowym;</w:t>
      </w:r>
    </w:p>
    <w:p w14:paraId="481997EE" w14:textId="77777777" w:rsidR="00132573" w:rsidRPr="004E4A2C" w:rsidRDefault="00132573">
      <w:pPr>
        <w:numPr>
          <w:ilvl w:val="0"/>
          <w:numId w:val="29"/>
        </w:numPr>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odbiorcami Pani/Pana danych osobowych będą osoby lub podmioty, którym udostępniona zostanie dokumentacja postępowania w oparciu o art. 74 ust. 1 ustawy z dnia 11 września 2019 r.. – Prawo zamówień publicznych, dalej „ustawa Pzp”;</w:t>
      </w:r>
    </w:p>
    <w:p w14:paraId="18E64DEB" w14:textId="437B6826" w:rsidR="00132573" w:rsidRPr="004E4A2C" w:rsidRDefault="00132573">
      <w:pPr>
        <w:numPr>
          <w:ilvl w:val="0"/>
          <w:numId w:val="29"/>
        </w:numPr>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Pani/Pana dane osobowe będą przechowywane, zgodnie przez okres 5 lat od dnia zakończenia postępowania o udzielenie zamówienia</w:t>
      </w:r>
      <w:r w:rsidR="00FD48B5" w:rsidRPr="004E4A2C">
        <w:rPr>
          <w:rFonts w:asciiTheme="majorHAnsi" w:hAnsiTheme="majorHAnsi" w:cstheme="majorHAnsi"/>
          <w:sz w:val="22"/>
          <w:szCs w:val="22"/>
        </w:rPr>
        <w:t xml:space="preserve">. </w:t>
      </w:r>
    </w:p>
    <w:p w14:paraId="5647FCA6" w14:textId="77777777" w:rsidR="00132573" w:rsidRPr="004E4A2C" w:rsidRDefault="00132573">
      <w:pPr>
        <w:numPr>
          <w:ilvl w:val="0"/>
          <w:numId w:val="29"/>
        </w:numPr>
        <w:spacing w:line="300" w:lineRule="auto"/>
        <w:ind w:left="426" w:hanging="426"/>
        <w:jc w:val="both"/>
        <w:rPr>
          <w:rFonts w:asciiTheme="majorHAnsi" w:hAnsiTheme="majorHAnsi" w:cstheme="majorHAnsi"/>
          <w:b/>
          <w:i/>
          <w:sz w:val="22"/>
          <w:szCs w:val="22"/>
        </w:rPr>
      </w:pPr>
      <w:r w:rsidRPr="004E4A2C">
        <w:rPr>
          <w:rFonts w:asciiTheme="majorHAnsi" w:hAnsiTheme="majorHAnsi" w:cstheme="majorHAns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2B442B3" w14:textId="77777777" w:rsidR="00132573" w:rsidRPr="004E4A2C" w:rsidRDefault="00132573">
      <w:pPr>
        <w:numPr>
          <w:ilvl w:val="0"/>
          <w:numId w:val="29"/>
        </w:numPr>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w odniesieniu do Pani/Pana danych osobowych decyzje nie będą podejmowane w sposób zautomatyzowany, stosowanie do art. 22 RODO;</w:t>
      </w:r>
    </w:p>
    <w:p w14:paraId="786F910F" w14:textId="77777777" w:rsidR="00132573" w:rsidRPr="004E4A2C" w:rsidRDefault="00132573">
      <w:pPr>
        <w:numPr>
          <w:ilvl w:val="0"/>
          <w:numId w:val="29"/>
        </w:numPr>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posiada Pani/Pan:</w:t>
      </w:r>
    </w:p>
    <w:p w14:paraId="6B1CE9F4" w14:textId="77777777" w:rsidR="00132573" w:rsidRPr="004E4A2C" w:rsidRDefault="00132573">
      <w:pPr>
        <w:numPr>
          <w:ilvl w:val="0"/>
          <w:numId w:val="28"/>
        </w:numPr>
        <w:spacing w:line="300" w:lineRule="auto"/>
        <w:ind w:left="709" w:hanging="283"/>
        <w:jc w:val="both"/>
        <w:rPr>
          <w:rFonts w:asciiTheme="majorHAnsi" w:hAnsiTheme="majorHAnsi" w:cstheme="majorHAnsi"/>
          <w:sz w:val="22"/>
          <w:szCs w:val="22"/>
        </w:rPr>
      </w:pPr>
      <w:r w:rsidRPr="004E4A2C">
        <w:rPr>
          <w:rFonts w:asciiTheme="majorHAnsi" w:hAnsiTheme="majorHAnsi" w:cstheme="majorHAnsi"/>
          <w:sz w:val="22"/>
          <w:szCs w:val="22"/>
        </w:rPr>
        <w:t>na podstawie art. 15 RODO prawo dostępu do danych osobowych Pani/Pana dotyczących;</w:t>
      </w:r>
    </w:p>
    <w:p w14:paraId="4F481912" w14:textId="77777777" w:rsidR="00132573" w:rsidRPr="004E4A2C" w:rsidRDefault="00132573">
      <w:pPr>
        <w:numPr>
          <w:ilvl w:val="0"/>
          <w:numId w:val="28"/>
        </w:numPr>
        <w:spacing w:line="300" w:lineRule="auto"/>
        <w:ind w:left="709" w:hanging="283"/>
        <w:rPr>
          <w:rFonts w:asciiTheme="majorHAnsi" w:hAnsiTheme="majorHAnsi" w:cstheme="majorHAnsi"/>
          <w:sz w:val="22"/>
          <w:szCs w:val="22"/>
        </w:rPr>
      </w:pPr>
      <w:r w:rsidRPr="004E4A2C">
        <w:rPr>
          <w:rFonts w:asciiTheme="majorHAnsi" w:hAnsiTheme="majorHAnsi" w:cstheme="majorHAnsi"/>
          <w:sz w:val="22"/>
          <w:szCs w:val="22"/>
        </w:rPr>
        <w:t>na podstawie art. 16 RODO prawo do sprostowania Pani/Pana danych osobowych*;</w:t>
      </w:r>
    </w:p>
    <w:p w14:paraId="1BF6A2E1" w14:textId="77777777" w:rsidR="00132573" w:rsidRPr="004E4A2C" w:rsidRDefault="00132573">
      <w:pPr>
        <w:numPr>
          <w:ilvl w:val="0"/>
          <w:numId w:val="28"/>
        </w:numPr>
        <w:spacing w:line="300" w:lineRule="auto"/>
        <w:ind w:left="709" w:hanging="283"/>
        <w:jc w:val="both"/>
        <w:rPr>
          <w:rFonts w:asciiTheme="majorHAnsi" w:hAnsiTheme="majorHAnsi" w:cstheme="majorHAnsi"/>
          <w:sz w:val="22"/>
          <w:szCs w:val="22"/>
        </w:rPr>
      </w:pPr>
      <w:r w:rsidRPr="004E4A2C">
        <w:rPr>
          <w:rFonts w:asciiTheme="majorHAnsi" w:hAnsiTheme="majorHAnsi" w:cstheme="majorHAnsi"/>
          <w:sz w:val="22"/>
          <w:szCs w:val="22"/>
        </w:rPr>
        <w:t>na podstawie art. 18 RODO prawo żądania od administratora ograniczenia przetwarzania danych osobowych z zastrzeżeniem przypadków, o których mowa w art. 18 ust. 2 RODO**;</w:t>
      </w:r>
    </w:p>
    <w:p w14:paraId="5FD35552" w14:textId="77777777" w:rsidR="00132573" w:rsidRPr="004E4A2C" w:rsidRDefault="00132573">
      <w:pPr>
        <w:numPr>
          <w:ilvl w:val="0"/>
          <w:numId w:val="28"/>
        </w:numPr>
        <w:spacing w:line="300" w:lineRule="auto"/>
        <w:ind w:left="709" w:hanging="283"/>
        <w:jc w:val="both"/>
        <w:rPr>
          <w:rFonts w:asciiTheme="majorHAnsi" w:hAnsiTheme="majorHAnsi" w:cstheme="majorHAnsi"/>
          <w:sz w:val="22"/>
          <w:szCs w:val="22"/>
        </w:rPr>
      </w:pPr>
      <w:r w:rsidRPr="004E4A2C">
        <w:rPr>
          <w:rFonts w:asciiTheme="majorHAnsi" w:hAnsiTheme="majorHAnsi" w:cstheme="majorHAnsi"/>
          <w:sz w:val="22"/>
          <w:szCs w:val="22"/>
        </w:rPr>
        <w:t>prawo do wniesienia skargi do Prezesa Urzędu Ochrony Danych Osobowych, gdy przetwarzanie danych osobowych Pani/Pana dotyczących narusza przepisy RODO;</w:t>
      </w:r>
    </w:p>
    <w:p w14:paraId="497D24D9" w14:textId="77777777" w:rsidR="00132573" w:rsidRPr="004E4A2C" w:rsidRDefault="00132573">
      <w:pPr>
        <w:numPr>
          <w:ilvl w:val="0"/>
          <w:numId w:val="29"/>
        </w:numPr>
        <w:spacing w:line="300" w:lineRule="auto"/>
        <w:ind w:left="426" w:hanging="426"/>
        <w:jc w:val="both"/>
        <w:rPr>
          <w:rFonts w:asciiTheme="majorHAnsi" w:hAnsiTheme="majorHAnsi" w:cstheme="majorHAnsi"/>
          <w:b/>
          <w:bCs w:val="0"/>
          <w:sz w:val="22"/>
          <w:szCs w:val="22"/>
        </w:rPr>
      </w:pPr>
      <w:r w:rsidRPr="004E4A2C">
        <w:rPr>
          <w:rFonts w:asciiTheme="majorHAnsi" w:hAnsiTheme="majorHAnsi" w:cstheme="majorHAnsi"/>
          <w:b/>
          <w:sz w:val="22"/>
          <w:szCs w:val="22"/>
        </w:rPr>
        <w:t>nie przysługuje Pani/Panu:</w:t>
      </w:r>
    </w:p>
    <w:p w14:paraId="60FB6E8C" w14:textId="77777777" w:rsidR="00132573" w:rsidRPr="004E4A2C" w:rsidRDefault="00132573">
      <w:pPr>
        <w:numPr>
          <w:ilvl w:val="0"/>
          <w:numId w:val="28"/>
        </w:numPr>
        <w:spacing w:line="300" w:lineRule="auto"/>
        <w:ind w:left="709" w:hanging="283"/>
        <w:jc w:val="both"/>
        <w:rPr>
          <w:rFonts w:asciiTheme="majorHAnsi" w:hAnsiTheme="majorHAnsi" w:cstheme="majorHAnsi"/>
          <w:sz w:val="22"/>
          <w:szCs w:val="22"/>
        </w:rPr>
      </w:pPr>
      <w:r w:rsidRPr="004E4A2C">
        <w:rPr>
          <w:rFonts w:asciiTheme="majorHAnsi" w:hAnsiTheme="majorHAnsi" w:cstheme="majorHAnsi"/>
          <w:sz w:val="22"/>
          <w:szCs w:val="22"/>
        </w:rPr>
        <w:t>w związku z art. 17 ust. 3 lit. b, d i e RODO prawo do usunięcia danych osobowych;</w:t>
      </w:r>
    </w:p>
    <w:p w14:paraId="28CCE945" w14:textId="77777777" w:rsidR="00132573" w:rsidRPr="004E4A2C" w:rsidRDefault="00132573">
      <w:pPr>
        <w:numPr>
          <w:ilvl w:val="0"/>
          <w:numId w:val="28"/>
        </w:numPr>
        <w:spacing w:line="300" w:lineRule="auto"/>
        <w:ind w:left="709" w:hanging="283"/>
        <w:jc w:val="both"/>
        <w:rPr>
          <w:rFonts w:asciiTheme="majorHAnsi" w:hAnsiTheme="majorHAnsi" w:cstheme="majorHAnsi"/>
          <w:sz w:val="22"/>
          <w:szCs w:val="22"/>
        </w:rPr>
      </w:pPr>
      <w:r w:rsidRPr="004E4A2C">
        <w:rPr>
          <w:rFonts w:asciiTheme="majorHAnsi" w:hAnsiTheme="majorHAnsi" w:cstheme="majorHAnsi"/>
          <w:sz w:val="22"/>
          <w:szCs w:val="22"/>
        </w:rPr>
        <w:t>prawo do przenoszenia danych osobowych, o którym mowa w art. 20 RODO;</w:t>
      </w:r>
    </w:p>
    <w:p w14:paraId="581DD1EF" w14:textId="77777777" w:rsidR="00132573" w:rsidRPr="004E4A2C" w:rsidRDefault="00132573">
      <w:pPr>
        <w:numPr>
          <w:ilvl w:val="0"/>
          <w:numId w:val="28"/>
        </w:numPr>
        <w:spacing w:line="300" w:lineRule="auto"/>
        <w:ind w:left="709" w:hanging="283"/>
        <w:jc w:val="both"/>
        <w:rPr>
          <w:rFonts w:asciiTheme="majorHAnsi" w:hAnsiTheme="majorHAnsi" w:cstheme="majorHAnsi"/>
          <w:sz w:val="22"/>
          <w:szCs w:val="22"/>
        </w:rPr>
      </w:pPr>
      <w:r w:rsidRPr="004E4A2C">
        <w:rPr>
          <w:rFonts w:asciiTheme="majorHAnsi" w:hAnsiTheme="majorHAnsi" w:cstheme="majorHAnsi"/>
          <w:sz w:val="22"/>
          <w:szCs w:val="22"/>
        </w:rPr>
        <w:t>na podstawie art. 21 RODO prawo sprzeciwu, wobec przetwarzania danych osobowych, gdyż podstawą prawną przetwarzania Pani/Pana danych osobowych jest art. 6 ust. 1 lit. c RODO.</w:t>
      </w:r>
    </w:p>
    <w:p w14:paraId="57B1DBD3" w14:textId="77777777" w:rsidR="00132573" w:rsidRPr="004E4A2C" w:rsidRDefault="00132573" w:rsidP="00132573">
      <w:pPr>
        <w:ind w:left="426"/>
        <w:jc w:val="both"/>
        <w:rPr>
          <w:rFonts w:asciiTheme="majorHAnsi" w:hAnsiTheme="majorHAnsi" w:cstheme="majorHAnsi"/>
          <w:i/>
          <w:sz w:val="18"/>
          <w:szCs w:val="18"/>
        </w:rPr>
      </w:pPr>
      <w:r w:rsidRPr="004E4A2C">
        <w:rPr>
          <w:rFonts w:asciiTheme="majorHAnsi" w:hAnsiTheme="majorHAnsi" w:cstheme="majorHAnsi"/>
          <w:b/>
          <w:i/>
          <w:sz w:val="18"/>
          <w:szCs w:val="18"/>
          <w:vertAlign w:val="superscript"/>
        </w:rPr>
        <w:t xml:space="preserve">* </w:t>
      </w:r>
      <w:r w:rsidRPr="004E4A2C">
        <w:rPr>
          <w:rFonts w:asciiTheme="majorHAnsi" w:hAnsiTheme="majorHAnsi" w:cstheme="majorHAnsi"/>
          <w:b/>
          <w:i/>
          <w:sz w:val="18"/>
          <w:szCs w:val="18"/>
        </w:rPr>
        <w:t>Wyjaśnienie:</w:t>
      </w:r>
      <w:r w:rsidRPr="004E4A2C">
        <w:rPr>
          <w:rFonts w:asciiTheme="majorHAnsi" w:hAnsiTheme="majorHAnsi" w:cstheme="majorHAnsi"/>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FB6780B" w14:textId="5C2AC535" w:rsidR="00132573" w:rsidRPr="004E4A2C" w:rsidRDefault="00132573" w:rsidP="00C4753B">
      <w:pPr>
        <w:ind w:left="426"/>
        <w:jc w:val="both"/>
        <w:rPr>
          <w:rFonts w:asciiTheme="majorHAnsi" w:hAnsiTheme="majorHAnsi" w:cstheme="majorHAnsi"/>
          <w:i/>
          <w:sz w:val="18"/>
          <w:szCs w:val="18"/>
        </w:rPr>
      </w:pPr>
      <w:r w:rsidRPr="004E4A2C">
        <w:rPr>
          <w:rFonts w:asciiTheme="majorHAnsi" w:hAnsiTheme="majorHAnsi" w:cstheme="majorHAnsi"/>
          <w:b/>
          <w:i/>
          <w:sz w:val="18"/>
          <w:szCs w:val="18"/>
          <w:vertAlign w:val="superscript"/>
        </w:rPr>
        <w:t xml:space="preserve">** </w:t>
      </w:r>
      <w:r w:rsidRPr="004E4A2C">
        <w:rPr>
          <w:rFonts w:asciiTheme="majorHAnsi" w:hAnsiTheme="majorHAnsi" w:cstheme="majorHAnsi"/>
          <w:b/>
          <w:i/>
          <w:sz w:val="18"/>
          <w:szCs w:val="18"/>
        </w:rPr>
        <w:t>Wyjaśnienie:</w:t>
      </w:r>
      <w:r w:rsidRPr="004E4A2C">
        <w:rPr>
          <w:rFonts w:asciiTheme="majorHAnsi" w:hAnsiTheme="majorHAnsi" w:cstheme="maj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2831C3" w14:textId="77777777" w:rsidR="00132573" w:rsidRPr="004E4A2C" w:rsidRDefault="00132573" w:rsidP="00132573">
      <w:pPr>
        <w:shd w:val="clear" w:color="auto" w:fill="FFFFFF"/>
        <w:spacing w:line="300" w:lineRule="auto"/>
        <w:ind w:left="284"/>
        <w:rPr>
          <w:rFonts w:asciiTheme="majorHAnsi" w:hAnsiTheme="majorHAnsi" w:cstheme="majorHAnsi"/>
          <w:b/>
          <w:sz w:val="22"/>
          <w:szCs w:val="22"/>
        </w:rPr>
      </w:pPr>
      <w:r w:rsidRPr="004E4A2C">
        <w:rPr>
          <w:rFonts w:asciiTheme="majorHAnsi" w:eastAsia="Calibri" w:hAnsiTheme="majorHAnsi" w:cstheme="majorHAnsi"/>
        </w:rPr>
        <w:br w:type="column"/>
      </w:r>
    </w:p>
    <w:p w14:paraId="0F09D1BF" w14:textId="77777777" w:rsidR="00132573" w:rsidRPr="004E4A2C"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4E4A2C">
        <w:rPr>
          <w:rFonts w:asciiTheme="majorHAnsi" w:hAnsiTheme="majorHAnsi" w:cstheme="majorHAnsi"/>
          <w:b/>
          <w:sz w:val="22"/>
          <w:szCs w:val="22"/>
          <w:shd w:val="clear" w:color="auto" w:fill="D0CECE"/>
        </w:rPr>
        <w:t>ZAMAWIAJĄCY</w:t>
      </w:r>
    </w:p>
    <w:p w14:paraId="06C03FF1" w14:textId="77777777" w:rsidR="00132573" w:rsidRPr="004E4A2C" w:rsidRDefault="00132573">
      <w:pPr>
        <w:numPr>
          <w:ilvl w:val="0"/>
          <w:numId w:val="34"/>
        </w:numPr>
        <w:spacing w:line="300" w:lineRule="auto"/>
        <w:contextualSpacing/>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Nazwa oraz adres zamawiającego:</w:t>
      </w:r>
    </w:p>
    <w:p w14:paraId="1861B2D5" w14:textId="77777777" w:rsidR="00132573" w:rsidRPr="004E4A2C" w:rsidRDefault="00132573" w:rsidP="00132573">
      <w:pPr>
        <w:spacing w:line="300" w:lineRule="auto"/>
        <w:ind w:firstLine="644"/>
        <w:jc w:val="both"/>
        <w:rPr>
          <w:rFonts w:asciiTheme="majorHAnsi" w:hAnsiTheme="majorHAnsi" w:cstheme="majorHAnsi"/>
          <w:sz w:val="22"/>
          <w:szCs w:val="22"/>
        </w:rPr>
      </w:pPr>
      <w:r w:rsidRPr="004E4A2C">
        <w:rPr>
          <w:rFonts w:asciiTheme="majorHAnsi" w:hAnsiTheme="majorHAnsi" w:cstheme="majorHAnsi"/>
          <w:sz w:val="22"/>
          <w:szCs w:val="22"/>
        </w:rPr>
        <w:t xml:space="preserve">Politechnika Bydgoska im. Jana i Jędrzeja Śniadeckich </w:t>
      </w:r>
    </w:p>
    <w:p w14:paraId="77164448" w14:textId="77777777" w:rsidR="00132573" w:rsidRPr="004E4A2C" w:rsidRDefault="00132573" w:rsidP="00132573">
      <w:pPr>
        <w:spacing w:line="300" w:lineRule="auto"/>
        <w:ind w:firstLine="644"/>
        <w:jc w:val="both"/>
        <w:rPr>
          <w:rFonts w:asciiTheme="majorHAnsi" w:hAnsiTheme="majorHAnsi" w:cstheme="majorHAnsi"/>
          <w:sz w:val="22"/>
          <w:szCs w:val="22"/>
        </w:rPr>
      </w:pPr>
      <w:r w:rsidRPr="004E4A2C">
        <w:rPr>
          <w:rFonts w:asciiTheme="majorHAnsi" w:hAnsiTheme="majorHAnsi" w:cstheme="majorHAnsi"/>
          <w:sz w:val="22"/>
          <w:szCs w:val="22"/>
        </w:rPr>
        <w:t>Al. prof. S. Kaliskiego 7, 85-796 Bydgoszcz</w:t>
      </w:r>
    </w:p>
    <w:p w14:paraId="2C46731F" w14:textId="77777777" w:rsidR="00132573" w:rsidRPr="004E4A2C" w:rsidRDefault="00132573" w:rsidP="00132573">
      <w:pPr>
        <w:spacing w:line="300" w:lineRule="auto"/>
        <w:ind w:firstLine="644"/>
        <w:jc w:val="both"/>
        <w:rPr>
          <w:rFonts w:asciiTheme="majorHAnsi" w:hAnsiTheme="majorHAnsi" w:cstheme="majorHAnsi"/>
          <w:sz w:val="22"/>
          <w:szCs w:val="22"/>
        </w:rPr>
      </w:pPr>
      <w:r w:rsidRPr="004E4A2C">
        <w:rPr>
          <w:rFonts w:asciiTheme="majorHAnsi" w:hAnsiTheme="majorHAnsi" w:cstheme="majorHAnsi"/>
          <w:sz w:val="22"/>
          <w:szCs w:val="22"/>
        </w:rPr>
        <w:t>telefon: 52-374-92-71</w:t>
      </w:r>
    </w:p>
    <w:p w14:paraId="25BB3492" w14:textId="77777777" w:rsidR="00132573" w:rsidRPr="004E4A2C" w:rsidRDefault="00132573" w:rsidP="00132573">
      <w:pPr>
        <w:spacing w:line="300" w:lineRule="auto"/>
        <w:ind w:firstLine="644"/>
        <w:jc w:val="both"/>
        <w:rPr>
          <w:rFonts w:asciiTheme="majorHAnsi" w:hAnsiTheme="majorHAnsi" w:cstheme="majorHAnsi"/>
          <w:sz w:val="22"/>
          <w:szCs w:val="22"/>
        </w:rPr>
      </w:pPr>
      <w:r w:rsidRPr="004E4A2C">
        <w:rPr>
          <w:rFonts w:asciiTheme="majorHAnsi" w:hAnsiTheme="majorHAnsi" w:cstheme="majorHAnsi"/>
          <w:sz w:val="22"/>
          <w:szCs w:val="22"/>
        </w:rPr>
        <w:t xml:space="preserve">adres poczty elektronicznej: </w:t>
      </w:r>
      <w:hyperlink r:id="rId8" w:history="1">
        <w:r w:rsidRPr="004E4A2C">
          <w:rPr>
            <w:rStyle w:val="Hipercze"/>
            <w:rFonts w:asciiTheme="majorHAnsi" w:hAnsiTheme="majorHAnsi" w:cstheme="majorHAnsi"/>
            <w:color w:val="auto"/>
            <w:sz w:val="22"/>
            <w:szCs w:val="22"/>
          </w:rPr>
          <w:t>przetargi@pbs.edu.pl</w:t>
        </w:r>
      </w:hyperlink>
    </w:p>
    <w:p w14:paraId="19DC8362" w14:textId="77777777" w:rsidR="00132573" w:rsidRPr="004E4A2C" w:rsidRDefault="00132573" w:rsidP="00132573">
      <w:pPr>
        <w:spacing w:line="300" w:lineRule="auto"/>
        <w:ind w:firstLine="644"/>
        <w:jc w:val="both"/>
        <w:rPr>
          <w:rFonts w:asciiTheme="majorHAnsi" w:hAnsiTheme="majorHAnsi" w:cstheme="majorHAnsi"/>
          <w:sz w:val="22"/>
          <w:szCs w:val="22"/>
        </w:rPr>
      </w:pPr>
      <w:r w:rsidRPr="004E4A2C">
        <w:rPr>
          <w:rFonts w:asciiTheme="majorHAnsi" w:hAnsiTheme="majorHAnsi" w:cstheme="majorHAnsi"/>
          <w:sz w:val="22"/>
          <w:szCs w:val="22"/>
        </w:rPr>
        <w:t>NIP 554-031-31-07</w:t>
      </w:r>
    </w:p>
    <w:p w14:paraId="3BA8FEE0" w14:textId="77777777" w:rsidR="00132573" w:rsidRPr="004E4A2C" w:rsidRDefault="00132573">
      <w:pPr>
        <w:numPr>
          <w:ilvl w:val="0"/>
          <w:numId w:val="34"/>
        </w:numPr>
        <w:spacing w:line="300" w:lineRule="auto"/>
        <w:contextualSpacing/>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 xml:space="preserve">Strona internetowa prowadzonego postępowania: </w:t>
      </w:r>
      <w:r w:rsidRPr="004E4A2C">
        <w:rPr>
          <w:rFonts w:asciiTheme="majorHAnsi" w:eastAsia="Calibri" w:hAnsiTheme="majorHAnsi" w:cstheme="majorHAnsi"/>
          <w:sz w:val="22"/>
          <w:szCs w:val="22"/>
          <w:u w:val="single"/>
        </w:rPr>
        <w:t>https://platformazakupowa.pl/pn/pbs (dalej jako „Platforma”).</w:t>
      </w:r>
    </w:p>
    <w:p w14:paraId="5D469AA9" w14:textId="77777777" w:rsidR="00132573" w:rsidRPr="004E4A2C" w:rsidRDefault="00132573">
      <w:pPr>
        <w:numPr>
          <w:ilvl w:val="0"/>
          <w:numId w:val="34"/>
        </w:numPr>
        <w:spacing w:line="300" w:lineRule="auto"/>
        <w:contextualSpacing/>
        <w:rPr>
          <w:rFonts w:asciiTheme="majorHAnsi" w:eastAsia="Calibri" w:hAnsiTheme="majorHAnsi" w:cstheme="majorHAnsi"/>
          <w:sz w:val="22"/>
          <w:szCs w:val="22"/>
        </w:rPr>
      </w:pPr>
      <w:r w:rsidRPr="004E4A2C">
        <w:rPr>
          <w:rFonts w:asciiTheme="majorHAnsi" w:eastAsia="Calibri" w:hAnsiTheme="majorHAnsi" w:cstheme="maj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78A82394" w14:textId="77777777" w:rsidR="00132573" w:rsidRPr="004E4A2C" w:rsidRDefault="00132573" w:rsidP="00132573">
      <w:pPr>
        <w:spacing w:line="300" w:lineRule="auto"/>
        <w:jc w:val="both"/>
        <w:rPr>
          <w:rFonts w:asciiTheme="majorHAnsi" w:hAnsiTheme="majorHAnsi" w:cstheme="majorHAnsi"/>
          <w:sz w:val="22"/>
          <w:szCs w:val="22"/>
        </w:rPr>
      </w:pPr>
    </w:p>
    <w:p w14:paraId="6569CAF7" w14:textId="77777777" w:rsidR="00132573" w:rsidRPr="004E4A2C"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4E4A2C">
        <w:rPr>
          <w:rFonts w:asciiTheme="majorHAnsi" w:hAnsiTheme="majorHAnsi" w:cstheme="majorHAnsi"/>
          <w:b/>
          <w:sz w:val="22"/>
          <w:szCs w:val="22"/>
        </w:rPr>
        <w:t>TRYB UDZIELANIA ZAMÓWIEŃ</w:t>
      </w:r>
    </w:p>
    <w:p w14:paraId="67B84DF5" w14:textId="122A06AE" w:rsidR="00304D4D" w:rsidRPr="004E4A2C" w:rsidRDefault="00132573" w:rsidP="00304D4D">
      <w:pPr>
        <w:numPr>
          <w:ilvl w:val="1"/>
          <w:numId w:val="2"/>
        </w:numPr>
        <w:tabs>
          <w:tab w:val="left"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Postępowanie o udzielenie niniejszego zamówienia publicznego prowadzone jest </w:t>
      </w:r>
      <w:r w:rsidRPr="004E4A2C">
        <w:rPr>
          <w:rFonts w:asciiTheme="majorHAnsi" w:hAnsiTheme="majorHAnsi" w:cstheme="majorHAnsi"/>
          <w:b/>
          <w:sz w:val="22"/>
          <w:szCs w:val="22"/>
        </w:rPr>
        <w:t xml:space="preserve">w trybie podstawowym, </w:t>
      </w:r>
      <w:r w:rsidRPr="004E4A2C">
        <w:rPr>
          <w:rFonts w:asciiTheme="majorHAnsi" w:hAnsiTheme="majorHAnsi" w:cstheme="majorHAnsi"/>
          <w:sz w:val="22"/>
          <w:szCs w:val="22"/>
        </w:rPr>
        <w:t xml:space="preserve">na podstawie art. 275 </w:t>
      </w:r>
      <w:r w:rsidR="00FD48B5" w:rsidRPr="004E4A2C">
        <w:rPr>
          <w:rFonts w:asciiTheme="majorHAnsi" w:hAnsiTheme="majorHAnsi" w:cstheme="majorHAnsi"/>
          <w:sz w:val="22"/>
          <w:szCs w:val="22"/>
        </w:rPr>
        <w:t xml:space="preserve">pkt 1 </w:t>
      </w:r>
      <w:r w:rsidRPr="004E4A2C">
        <w:rPr>
          <w:rFonts w:asciiTheme="majorHAnsi" w:hAnsiTheme="majorHAnsi" w:cstheme="majorHAnsi"/>
          <w:sz w:val="22"/>
          <w:szCs w:val="22"/>
        </w:rPr>
        <w:t>ustawy z dnia 11 września 2019 r. – Prawo zamówień publicznych dalej w skrócie jako „ustawa Pzp” oraz aktów wykonawczych wydanych na jej podstawie.</w:t>
      </w:r>
    </w:p>
    <w:p w14:paraId="579AE388" w14:textId="1ADBAA5D" w:rsidR="00132573" w:rsidRPr="004E4A2C"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przewiduje dokonanie wyboru najkorzystniejszej oferty z możliwością prowadzenia negocjacji.</w:t>
      </w:r>
    </w:p>
    <w:p w14:paraId="2B27484A" w14:textId="77777777" w:rsidR="00132573" w:rsidRPr="004E4A2C"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Wartość szacunkowa zamówienia nie przekracza progu unijnego.</w:t>
      </w:r>
    </w:p>
    <w:p w14:paraId="1D0D0C96" w14:textId="223F4C16" w:rsidR="00132573" w:rsidRPr="004E4A2C" w:rsidRDefault="00132573" w:rsidP="006C4A72">
      <w:pPr>
        <w:numPr>
          <w:ilvl w:val="1"/>
          <w:numId w:val="2"/>
        </w:numPr>
        <w:tabs>
          <w:tab w:val="left" w:pos="709"/>
        </w:tabs>
        <w:spacing w:line="300" w:lineRule="auto"/>
        <w:ind w:left="709" w:hanging="425"/>
        <w:jc w:val="both"/>
        <w:rPr>
          <w:rFonts w:asciiTheme="majorHAnsi" w:hAnsiTheme="majorHAnsi" w:cstheme="majorHAnsi"/>
          <w:sz w:val="22"/>
          <w:szCs w:val="22"/>
        </w:rPr>
      </w:pPr>
      <w:bookmarkStart w:id="2" w:name="_Hlk14256043"/>
      <w:r w:rsidRPr="004E4A2C">
        <w:rPr>
          <w:rFonts w:asciiTheme="majorHAnsi" w:hAnsiTheme="majorHAnsi" w:cstheme="majorHAnsi"/>
          <w:sz w:val="22"/>
          <w:szCs w:val="22"/>
        </w:rPr>
        <w:t>Zamówienie współfinansowane jest w ramach projektu pn. „</w:t>
      </w:r>
      <w:r w:rsidR="00FD48B5" w:rsidRPr="004E4A2C">
        <w:rPr>
          <w:rFonts w:asciiTheme="majorHAnsi" w:hAnsiTheme="majorHAnsi" w:cstheme="majorHAnsi"/>
          <w:sz w:val="22"/>
          <w:szCs w:val="22"/>
        </w:rPr>
        <w:t xml:space="preserve">Zamówienie współfinansowane jest w ramach projektu pn. „NOWOCZESNA I EFEKTYWNA UCZELNIA - kompleksowy rozwój innowacyjnego kształcenia studentów Uniwersytetu </w:t>
      </w:r>
      <w:r w:rsidR="009E05E1" w:rsidRPr="004E4A2C">
        <w:rPr>
          <w:rFonts w:asciiTheme="majorHAnsi" w:hAnsiTheme="majorHAnsi" w:cstheme="majorHAnsi"/>
          <w:sz w:val="22"/>
          <w:szCs w:val="22"/>
        </w:rPr>
        <w:t>Technologiczno-Przyrodniczego i </w:t>
      </w:r>
      <w:r w:rsidR="00FD48B5" w:rsidRPr="004E4A2C">
        <w:rPr>
          <w:rFonts w:asciiTheme="majorHAnsi" w:hAnsiTheme="majorHAnsi" w:cstheme="majorHAnsi"/>
          <w:sz w:val="22"/>
          <w:szCs w:val="22"/>
        </w:rPr>
        <w:t>efektywnego zarządzania uczelnią” Nr projektu: POWR.03.05.00-00-Z083/17.</w:t>
      </w:r>
    </w:p>
    <w:bookmarkEnd w:id="2"/>
    <w:p w14:paraId="18A897D5" w14:textId="77777777" w:rsidR="00132573" w:rsidRPr="004E4A2C" w:rsidRDefault="00132573" w:rsidP="00132573">
      <w:pPr>
        <w:spacing w:line="300" w:lineRule="auto"/>
        <w:jc w:val="both"/>
        <w:rPr>
          <w:rFonts w:asciiTheme="majorHAnsi" w:hAnsiTheme="majorHAnsi" w:cstheme="majorHAnsi"/>
          <w:sz w:val="22"/>
          <w:szCs w:val="22"/>
        </w:rPr>
      </w:pPr>
    </w:p>
    <w:p w14:paraId="16D588D8" w14:textId="77777777" w:rsidR="00132573" w:rsidRPr="004E4A2C"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4E4A2C">
        <w:rPr>
          <w:rFonts w:asciiTheme="majorHAnsi" w:hAnsiTheme="majorHAnsi" w:cstheme="majorHAnsi"/>
          <w:b/>
          <w:sz w:val="22"/>
          <w:szCs w:val="22"/>
        </w:rPr>
        <w:t>OPIS PRZEDMIOTU ZAMÓWIENIA</w:t>
      </w:r>
    </w:p>
    <w:p w14:paraId="149F8EC7" w14:textId="651CD8BB" w:rsidR="00FE1129" w:rsidRDefault="00132573" w:rsidP="00FE1129">
      <w:pPr>
        <w:numPr>
          <w:ilvl w:val="0"/>
          <w:numId w:val="9"/>
        </w:numPr>
        <w:tabs>
          <w:tab w:val="clear" w:pos="1440"/>
          <w:tab w:val="num" w:pos="1134"/>
        </w:tabs>
        <w:spacing w:line="300" w:lineRule="auto"/>
        <w:ind w:left="709"/>
        <w:jc w:val="both"/>
        <w:rPr>
          <w:rFonts w:asciiTheme="majorHAnsi" w:hAnsiTheme="majorHAnsi" w:cstheme="majorHAnsi"/>
          <w:sz w:val="22"/>
          <w:szCs w:val="22"/>
        </w:rPr>
      </w:pPr>
      <w:bookmarkStart w:id="3" w:name="OLE_LINK14"/>
      <w:bookmarkStart w:id="4" w:name="OLE_LINK15"/>
      <w:r w:rsidRPr="004E4A2C">
        <w:rPr>
          <w:rFonts w:asciiTheme="majorHAnsi" w:hAnsiTheme="majorHAnsi" w:cstheme="majorHAnsi"/>
          <w:sz w:val="22"/>
          <w:szCs w:val="22"/>
        </w:rPr>
        <w:t xml:space="preserve">Przedmiotem zamówienia </w:t>
      </w:r>
      <w:bookmarkEnd w:id="3"/>
      <w:bookmarkEnd w:id="4"/>
      <w:r w:rsidRPr="004E4A2C">
        <w:rPr>
          <w:rFonts w:asciiTheme="majorHAnsi" w:hAnsiTheme="majorHAnsi" w:cstheme="majorHAnsi"/>
          <w:sz w:val="22"/>
          <w:szCs w:val="22"/>
        </w:rPr>
        <w:t xml:space="preserve">jest </w:t>
      </w:r>
      <w:r w:rsidR="00234AC6" w:rsidRPr="004E4A2C">
        <w:rPr>
          <w:rFonts w:asciiTheme="majorHAnsi" w:hAnsiTheme="majorHAnsi" w:cstheme="majorHAnsi"/>
          <w:sz w:val="22"/>
          <w:szCs w:val="22"/>
        </w:rPr>
        <w:t xml:space="preserve">dostawa fabrycznie </w:t>
      </w:r>
      <w:r w:rsidR="00FE1129" w:rsidRPr="00FE1129">
        <w:rPr>
          <w:rFonts w:asciiTheme="majorHAnsi" w:hAnsiTheme="majorHAnsi" w:cstheme="majorHAnsi"/>
          <w:sz w:val="22"/>
          <w:szCs w:val="22"/>
        </w:rPr>
        <w:t>monitorów, monitorów wielkoformatowych oraz komputerów typu OPS do monitorów wielkoformatowych dla Jednostek Organizacyjnych PBŚ</w:t>
      </w:r>
      <w:r w:rsidR="00FE1129" w:rsidRPr="004E4A2C">
        <w:rPr>
          <w:rFonts w:asciiTheme="majorHAnsi" w:hAnsiTheme="majorHAnsi" w:cstheme="majorHAnsi"/>
          <w:sz w:val="22"/>
          <w:szCs w:val="22"/>
        </w:rPr>
        <w:t xml:space="preserve"> </w:t>
      </w:r>
      <w:r w:rsidRPr="004E4A2C">
        <w:rPr>
          <w:rFonts w:asciiTheme="majorHAnsi" w:hAnsiTheme="majorHAnsi" w:cstheme="majorHAnsi"/>
          <w:sz w:val="22"/>
          <w:szCs w:val="22"/>
        </w:rPr>
        <w:t>dla Jednostek Organizacyjnych PBŚ</w:t>
      </w:r>
      <w:r w:rsidR="00FE1129">
        <w:rPr>
          <w:rFonts w:asciiTheme="majorHAnsi" w:hAnsiTheme="majorHAnsi" w:cstheme="majorHAnsi"/>
          <w:sz w:val="22"/>
          <w:szCs w:val="22"/>
        </w:rPr>
        <w:t xml:space="preserve">. </w:t>
      </w:r>
    </w:p>
    <w:p w14:paraId="2BB1303A" w14:textId="6BA2455B" w:rsidR="00FE1129" w:rsidRPr="00FE1129" w:rsidRDefault="00FE1129" w:rsidP="00FE1129">
      <w:pPr>
        <w:spacing w:line="300" w:lineRule="auto"/>
        <w:ind w:left="709"/>
        <w:jc w:val="both"/>
        <w:rPr>
          <w:rFonts w:asciiTheme="majorHAnsi" w:hAnsiTheme="majorHAnsi" w:cstheme="majorHAnsi"/>
          <w:sz w:val="22"/>
          <w:szCs w:val="22"/>
        </w:rPr>
      </w:pPr>
      <w:r w:rsidRPr="00FE1129">
        <w:rPr>
          <w:rFonts w:asciiTheme="majorHAnsi" w:hAnsiTheme="majorHAnsi" w:cstheme="majorHAnsi"/>
          <w:sz w:val="22"/>
          <w:szCs w:val="22"/>
        </w:rPr>
        <w:t xml:space="preserve">Całość zamówienia została podzielona na </w:t>
      </w:r>
      <w:r w:rsidR="00114B3C">
        <w:rPr>
          <w:rFonts w:asciiTheme="majorHAnsi" w:hAnsiTheme="majorHAnsi" w:cstheme="majorHAnsi"/>
          <w:sz w:val="22"/>
          <w:szCs w:val="22"/>
        </w:rPr>
        <w:t>4</w:t>
      </w:r>
      <w:r w:rsidRPr="00FE1129">
        <w:rPr>
          <w:rFonts w:asciiTheme="majorHAnsi" w:hAnsiTheme="majorHAnsi" w:cstheme="majorHAnsi"/>
          <w:sz w:val="22"/>
          <w:szCs w:val="22"/>
        </w:rPr>
        <w:t xml:space="preserve"> części.</w:t>
      </w:r>
    </w:p>
    <w:p w14:paraId="4FC4CD08" w14:textId="01B6441E" w:rsidR="00FE1129" w:rsidRPr="00FE1129" w:rsidRDefault="00FE1129">
      <w:pPr>
        <w:pStyle w:val="Akapitzlist"/>
        <w:numPr>
          <w:ilvl w:val="0"/>
          <w:numId w:val="49"/>
        </w:numPr>
        <w:spacing w:line="300" w:lineRule="auto"/>
        <w:jc w:val="both"/>
        <w:rPr>
          <w:rFonts w:asciiTheme="majorHAnsi" w:hAnsiTheme="majorHAnsi" w:cstheme="majorHAnsi"/>
        </w:rPr>
      </w:pPr>
      <w:r w:rsidRPr="00FE1129">
        <w:rPr>
          <w:rFonts w:asciiTheme="majorHAnsi" w:hAnsiTheme="majorHAnsi" w:cstheme="majorHAnsi"/>
        </w:rPr>
        <w:t xml:space="preserve">Część nr 1 – Dostawa Monitorów (typ A, typ B) </w:t>
      </w:r>
    </w:p>
    <w:p w14:paraId="596ED18C" w14:textId="06ACDDA7" w:rsidR="00FE1129" w:rsidRPr="00FE1129" w:rsidRDefault="00FE1129">
      <w:pPr>
        <w:pStyle w:val="Akapitzlist"/>
        <w:numPr>
          <w:ilvl w:val="0"/>
          <w:numId w:val="49"/>
        </w:numPr>
        <w:spacing w:line="300" w:lineRule="auto"/>
        <w:jc w:val="both"/>
        <w:rPr>
          <w:rFonts w:asciiTheme="majorHAnsi" w:hAnsiTheme="majorHAnsi" w:cstheme="majorHAnsi"/>
        </w:rPr>
      </w:pPr>
      <w:r w:rsidRPr="00FE1129">
        <w:rPr>
          <w:rFonts w:asciiTheme="majorHAnsi" w:hAnsiTheme="majorHAnsi" w:cstheme="majorHAnsi"/>
        </w:rPr>
        <w:t xml:space="preserve">Część nr 2 - Dostawa Monitor wielkoformatowy </w:t>
      </w:r>
      <w:r w:rsidR="009A20D2">
        <w:rPr>
          <w:rFonts w:asciiTheme="majorHAnsi" w:hAnsiTheme="majorHAnsi" w:cstheme="majorHAnsi"/>
        </w:rPr>
        <w:t xml:space="preserve"> </w:t>
      </w:r>
      <w:r w:rsidR="009A20D2" w:rsidRPr="009A20D2">
        <w:rPr>
          <w:rFonts w:asciiTheme="majorHAnsi" w:hAnsiTheme="majorHAnsi" w:cstheme="majorHAnsi"/>
        </w:rPr>
        <w:t>wraz z dedykowanymi jednostkami centralnymi typu OPS</w:t>
      </w:r>
    </w:p>
    <w:p w14:paraId="426C6218" w14:textId="64F18B23" w:rsidR="00FE1129" w:rsidRDefault="00FE1129">
      <w:pPr>
        <w:pStyle w:val="Akapitzlist"/>
        <w:numPr>
          <w:ilvl w:val="0"/>
          <w:numId w:val="49"/>
        </w:numPr>
        <w:spacing w:line="300" w:lineRule="auto"/>
        <w:jc w:val="both"/>
        <w:rPr>
          <w:rFonts w:asciiTheme="majorHAnsi" w:hAnsiTheme="majorHAnsi" w:cstheme="majorHAnsi"/>
        </w:rPr>
      </w:pPr>
      <w:r w:rsidRPr="00FE1129">
        <w:rPr>
          <w:rFonts w:asciiTheme="majorHAnsi" w:hAnsiTheme="majorHAnsi" w:cstheme="majorHAnsi"/>
        </w:rPr>
        <w:t xml:space="preserve">Część nr 3 – Dostawa dedykowanych jednostek centralnych typu OPS dla posiadanych przez zamawiającego tablic </w:t>
      </w:r>
    </w:p>
    <w:p w14:paraId="25542BA7" w14:textId="2173A3EB" w:rsidR="00FE1129" w:rsidRPr="00FE1129" w:rsidRDefault="00FE1129">
      <w:pPr>
        <w:pStyle w:val="Akapitzlist"/>
        <w:numPr>
          <w:ilvl w:val="0"/>
          <w:numId w:val="49"/>
        </w:numPr>
        <w:spacing w:line="300" w:lineRule="auto"/>
        <w:jc w:val="both"/>
        <w:rPr>
          <w:rFonts w:asciiTheme="majorHAnsi" w:hAnsiTheme="majorHAnsi" w:cstheme="majorHAnsi"/>
        </w:rPr>
      </w:pPr>
      <w:r>
        <w:rPr>
          <w:rFonts w:asciiTheme="majorHAnsi" w:hAnsiTheme="majorHAnsi" w:cstheme="majorHAnsi"/>
        </w:rPr>
        <w:t xml:space="preserve">Część nr 4 – Dostawa </w:t>
      </w:r>
      <w:r w:rsidRPr="00FE1129">
        <w:rPr>
          <w:rFonts w:asciiTheme="majorHAnsi" w:hAnsiTheme="majorHAnsi" w:cstheme="majorHAnsi"/>
        </w:rPr>
        <w:t xml:space="preserve">monitorów LCD </w:t>
      </w:r>
    </w:p>
    <w:p w14:paraId="36CFA2F5" w14:textId="6B2AF8F1" w:rsidR="00132573" w:rsidRPr="004E4A2C" w:rsidRDefault="00132573" w:rsidP="0050734E">
      <w:pPr>
        <w:numPr>
          <w:ilvl w:val="0"/>
          <w:numId w:val="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Na potrzeby niniejszej SWZ </w:t>
      </w:r>
      <w:r w:rsidR="00234AC6" w:rsidRPr="004E4A2C">
        <w:rPr>
          <w:rFonts w:asciiTheme="majorHAnsi" w:hAnsiTheme="majorHAnsi" w:cstheme="majorHAnsi"/>
          <w:sz w:val="22"/>
          <w:szCs w:val="22"/>
        </w:rPr>
        <w:t>przedmiot zamówienia</w:t>
      </w:r>
      <w:r w:rsidRPr="004E4A2C">
        <w:rPr>
          <w:rFonts w:asciiTheme="majorHAnsi" w:hAnsiTheme="majorHAnsi" w:cstheme="majorHAnsi"/>
          <w:sz w:val="22"/>
          <w:szCs w:val="22"/>
        </w:rPr>
        <w:t xml:space="preserve"> określa się także zamiennie jako „Sprzęt”.</w:t>
      </w:r>
    </w:p>
    <w:p w14:paraId="56AB5D6E" w14:textId="77777777" w:rsidR="00132573" w:rsidRPr="004E4A2C" w:rsidRDefault="00132573" w:rsidP="0050734E">
      <w:pPr>
        <w:numPr>
          <w:ilvl w:val="0"/>
          <w:numId w:val="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lastRenderedPageBreak/>
        <w:t>Dostawa obejmuje:</w:t>
      </w:r>
    </w:p>
    <w:p w14:paraId="072C294B" w14:textId="77777777" w:rsidR="00132573" w:rsidRPr="004E4A2C" w:rsidRDefault="00132573" w:rsidP="0050734E">
      <w:pPr>
        <w:numPr>
          <w:ilvl w:val="1"/>
          <w:numId w:val="7"/>
        </w:numPr>
        <w:tabs>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dostarczenie przez Wykonawcę Sprzętu na własny koszt i ryzyko wraz z jego wniesieniem w miejsca wskazane przez Zamawiającego;</w:t>
      </w:r>
    </w:p>
    <w:p w14:paraId="54AAFD86" w14:textId="060D9D4A" w:rsidR="00132573" w:rsidRPr="004E4A2C" w:rsidRDefault="00132573" w:rsidP="0050734E">
      <w:pPr>
        <w:numPr>
          <w:ilvl w:val="1"/>
          <w:numId w:val="7"/>
        </w:numPr>
        <w:tabs>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przekazanie Zamawiającemu Sprzętu na podstawie protokołu </w:t>
      </w:r>
      <w:r w:rsidR="00F80A3A" w:rsidRPr="004E4A2C">
        <w:rPr>
          <w:rFonts w:asciiTheme="majorHAnsi" w:hAnsiTheme="majorHAnsi" w:cstheme="majorHAnsi"/>
          <w:sz w:val="22"/>
          <w:szCs w:val="22"/>
        </w:rPr>
        <w:t>odbioru</w:t>
      </w:r>
      <w:r w:rsidRPr="004E4A2C">
        <w:rPr>
          <w:rFonts w:asciiTheme="majorHAnsi" w:hAnsiTheme="majorHAnsi" w:cstheme="majorHAnsi"/>
          <w:sz w:val="22"/>
          <w:szCs w:val="22"/>
        </w:rPr>
        <w:t>; protokół odbioru sporządzi Wykonawca i przedstawi go do podpisu Zamawiającemu po wykonanej dostawie.</w:t>
      </w:r>
    </w:p>
    <w:p w14:paraId="56228888" w14:textId="3EF092D0" w:rsidR="00132573" w:rsidRPr="004E4A2C" w:rsidRDefault="00F358A8" w:rsidP="0050734E">
      <w:pPr>
        <w:numPr>
          <w:ilvl w:val="0"/>
          <w:numId w:val="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Miejsce</w:t>
      </w:r>
      <w:r w:rsidR="00132573" w:rsidRPr="004E4A2C">
        <w:rPr>
          <w:rFonts w:asciiTheme="majorHAnsi" w:hAnsiTheme="majorHAnsi" w:cstheme="majorHAnsi"/>
          <w:sz w:val="22"/>
          <w:szCs w:val="22"/>
        </w:rPr>
        <w:t xml:space="preserve"> dostawy:</w:t>
      </w:r>
    </w:p>
    <w:p w14:paraId="7CFC5338" w14:textId="77777777" w:rsidR="00132573" w:rsidRPr="004E4A2C" w:rsidRDefault="00132573" w:rsidP="00132573">
      <w:pPr>
        <w:spacing w:line="300" w:lineRule="auto"/>
        <w:ind w:left="709"/>
        <w:jc w:val="both"/>
        <w:rPr>
          <w:rFonts w:asciiTheme="majorHAnsi" w:hAnsiTheme="majorHAnsi" w:cstheme="majorHAnsi"/>
          <w:sz w:val="22"/>
          <w:szCs w:val="22"/>
        </w:rPr>
      </w:pPr>
      <w:bookmarkStart w:id="5" w:name="_Hlk85528746"/>
      <w:r w:rsidRPr="004E4A2C">
        <w:rPr>
          <w:rFonts w:asciiTheme="majorHAnsi" w:hAnsiTheme="majorHAnsi" w:cstheme="majorHAnsi"/>
          <w:sz w:val="22"/>
          <w:szCs w:val="22"/>
        </w:rPr>
        <w:t xml:space="preserve">Politechnika Bydgoska </w:t>
      </w:r>
    </w:p>
    <w:bookmarkEnd w:id="5"/>
    <w:p w14:paraId="758DFDEA" w14:textId="77777777" w:rsidR="00132573" w:rsidRPr="004E4A2C" w:rsidRDefault="00132573" w:rsidP="00132573">
      <w:pPr>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Al. prof. S. Kaliskiego 7</w:t>
      </w:r>
    </w:p>
    <w:p w14:paraId="6352E707" w14:textId="77777777" w:rsidR="00132573" w:rsidRPr="004E4A2C" w:rsidRDefault="00132573" w:rsidP="00132573">
      <w:pPr>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85-796 Bydgoszcz</w:t>
      </w:r>
    </w:p>
    <w:p w14:paraId="6D310F6B" w14:textId="77777777" w:rsidR="00132573" w:rsidRPr="004E4A2C" w:rsidRDefault="00132573" w:rsidP="0050734E">
      <w:pPr>
        <w:numPr>
          <w:ilvl w:val="0"/>
          <w:numId w:val="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Kody dotyczące przedmiotu zamówienia określone we Wspólnym Słowniku Zamówień </w:t>
      </w:r>
      <w:r w:rsidRPr="004E4A2C">
        <w:rPr>
          <w:rFonts w:asciiTheme="majorHAnsi" w:hAnsiTheme="majorHAnsi" w:cstheme="majorHAnsi"/>
          <w:b/>
          <w:sz w:val="22"/>
          <w:szCs w:val="22"/>
        </w:rPr>
        <w:t>(CPV)</w:t>
      </w:r>
      <w:r w:rsidRPr="004E4A2C">
        <w:rPr>
          <w:rFonts w:asciiTheme="majorHAnsi" w:hAnsiTheme="majorHAnsi" w:cstheme="majorHAnsi"/>
          <w:sz w:val="22"/>
          <w:szCs w:val="22"/>
        </w:rPr>
        <w:t>:</w:t>
      </w:r>
    </w:p>
    <w:p w14:paraId="69055129" w14:textId="77777777" w:rsidR="00132573" w:rsidRPr="00FE1129" w:rsidRDefault="00132573" w:rsidP="00132573">
      <w:pPr>
        <w:spacing w:line="300" w:lineRule="auto"/>
        <w:ind w:left="709"/>
        <w:jc w:val="both"/>
        <w:rPr>
          <w:rFonts w:asciiTheme="majorHAnsi" w:hAnsiTheme="majorHAnsi" w:cstheme="majorHAnsi"/>
          <w:sz w:val="22"/>
          <w:szCs w:val="22"/>
        </w:rPr>
      </w:pPr>
      <w:r w:rsidRPr="00FE1129">
        <w:rPr>
          <w:rFonts w:asciiTheme="majorHAnsi" w:hAnsiTheme="majorHAnsi" w:cstheme="majorHAnsi"/>
          <w:sz w:val="22"/>
          <w:szCs w:val="22"/>
        </w:rPr>
        <w:t>Główny przedmiot</w:t>
      </w:r>
      <w:bookmarkStart w:id="6" w:name="OLE_LINK53"/>
      <w:bookmarkStart w:id="7" w:name="OLE_LINK54"/>
      <w:bookmarkStart w:id="8" w:name="OLE_LINK17"/>
      <w:bookmarkStart w:id="9" w:name="OLE_LINK18"/>
      <w:r w:rsidRPr="00FE1129">
        <w:rPr>
          <w:rFonts w:asciiTheme="majorHAnsi" w:hAnsiTheme="majorHAnsi" w:cstheme="majorHAnsi"/>
          <w:sz w:val="22"/>
          <w:szCs w:val="22"/>
        </w:rPr>
        <w:t>:</w:t>
      </w:r>
    </w:p>
    <w:bookmarkEnd w:id="6"/>
    <w:bookmarkEnd w:id="7"/>
    <w:bookmarkEnd w:id="8"/>
    <w:bookmarkEnd w:id="9"/>
    <w:p w14:paraId="36FE8FFE" w14:textId="77777777" w:rsidR="00FE1129" w:rsidRPr="00FE1129" w:rsidRDefault="00FE1129" w:rsidP="00132573">
      <w:pPr>
        <w:spacing w:line="300" w:lineRule="auto"/>
        <w:ind w:left="709"/>
        <w:jc w:val="both"/>
        <w:rPr>
          <w:rFonts w:asciiTheme="majorHAnsi" w:hAnsiTheme="majorHAnsi" w:cstheme="majorHAnsi"/>
          <w:sz w:val="22"/>
          <w:szCs w:val="22"/>
        </w:rPr>
      </w:pPr>
      <w:r w:rsidRPr="00FE1129">
        <w:rPr>
          <w:rFonts w:asciiTheme="majorHAnsi" w:hAnsiTheme="majorHAnsi" w:cstheme="majorHAnsi"/>
          <w:sz w:val="22"/>
          <w:szCs w:val="22"/>
        </w:rPr>
        <w:t xml:space="preserve">30231310–3 – wyświetlacze płaskie </w:t>
      </w:r>
    </w:p>
    <w:p w14:paraId="17F2CC79" w14:textId="288FFD8B" w:rsidR="00132573" w:rsidRPr="004E4A2C" w:rsidRDefault="00132573" w:rsidP="00132573">
      <w:pPr>
        <w:spacing w:line="300" w:lineRule="auto"/>
        <w:ind w:left="709"/>
        <w:jc w:val="both"/>
        <w:rPr>
          <w:rFonts w:asciiTheme="majorHAnsi" w:hAnsiTheme="majorHAnsi" w:cstheme="majorHAnsi"/>
          <w:sz w:val="22"/>
          <w:szCs w:val="22"/>
        </w:rPr>
      </w:pPr>
      <w:r w:rsidRPr="00FE1129">
        <w:rPr>
          <w:rFonts w:asciiTheme="majorHAnsi" w:hAnsiTheme="majorHAnsi" w:cstheme="majorHAnsi"/>
          <w:sz w:val="22"/>
          <w:szCs w:val="22"/>
        </w:rPr>
        <w:t>Przedmioty dodatkowe:</w:t>
      </w:r>
    </w:p>
    <w:p w14:paraId="7660F4A8" w14:textId="15D46868" w:rsidR="00FE1129" w:rsidRPr="00FE1129" w:rsidRDefault="00FE1129" w:rsidP="00FE1129">
      <w:pPr>
        <w:spacing w:line="300" w:lineRule="auto"/>
        <w:ind w:left="709"/>
        <w:jc w:val="both"/>
        <w:rPr>
          <w:rFonts w:asciiTheme="majorHAnsi" w:hAnsiTheme="majorHAnsi" w:cstheme="majorHAnsi"/>
          <w:sz w:val="22"/>
          <w:szCs w:val="22"/>
        </w:rPr>
      </w:pPr>
      <w:bookmarkStart w:id="10" w:name="_Hlk37337788"/>
      <w:r w:rsidRPr="00FE1129">
        <w:rPr>
          <w:rFonts w:asciiTheme="majorHAnsi" w:hAnsiTheme="majorHAnsi" w:cstheme="majorHAnsi"/>
          <w:sz w:val="22"/>
          <w:szCs w:val="22"/>
        </w:rPr>
        <w:t>30200000-1 Urządzenia komputerowe</w:t>
      </w:r>
    </w:p>
    <w:p w14:paraId="32E61391" w14:textId="2CDC846C" w:rsidR="00FE1129" w:rsidRPr="00FE1129" w:rsidRDefault="00ED574C" w:rsidP="00FE1129">
      <w:pPr>
        <w:spacing w:line="300" w:lineRule="auto"/>
        <w:ind w:left="709"/>
        <w:jc w:val="both"/>
        <w:rPr>
          <w:rFonts w:asciiTheme="majorHAnsi" w:hAnsiTheme="majorHAnsi" w:cstheme="majorHAnsi"/>
          <w:sz w:val="22"/>
          <w:szCs w:val="22"/>
        </w:rPr>
      </w:pPr>
      <w:r>
        <w:rPr>
          <w:rFonts w:asciiTheme="majorHAnsi" w:hAnsiTheme="majorHAnsi" w:cstheme="majorHAnsi"/>
          <w:sz w:val="22"/>
          <w:szCs w:val="22"/>
        </w:rPr>
        <w:t>3</w:t>
      </w:r>
      <w:r w:rsidR="00FE1129" w:rsidRPr="00FE1129">
        <w:rPr>
          <w:rFonts w:asciiTheme="majorHAnsi" w:hAnsiTheme="majorHAnsi" w:cstheme="majorHAnsi"/>
          <w:sz w:val="22"/>
          <w:szCs w:val="22"/>
        </w:rPr>
        <w:t>0231320-6 Monitory dotykowe</w:t>
      </w:r>
    </w:p>
    <w:p w14:paraId="0D0FBA25" w14:textId="0096C3E7" w:rsidR="00132573" w:rsidRPr="004E4A2C" w:rsidRDefault="00132573" w:rsidP="0050734E">
      <w:pPr>
        <w:numPr>
          <w:ilvl w:val="0"/>
          <w:numId w:val="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Informacje dodatkowe:</w:t>
      </w:r>
      <w:bookmarkEnd w:id="10"/>
    </w:p>
    <w:p w14:paraId="484E08F3" w14:textId="00D777D5" w:rsidR="00132573" w:rsidRPr="004E4A2C" w:rsidRDefault="0097061B">
      <w:pPr>
        <w:numPr>
          <w:ilvl w:val="0"/>
          <w:numId w:val="30"/>
        </w:numPr>
        <w:tabs>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w:t>
      </w:r>
      <w:r w:rsidR="00132573" w:rsidRPr="004E4A2C">
        <w:rPr>
          <w:rFonts w:asciiTheme="majorHAnsi" w:hAnsiTheme="majorHAnsi" w:cstheme="majorHAnsi"/>
          <w:sz w:val="22"/>
          <w:szCs w:val="22"/>
        </w:rPr>
        <w:t xml:space="preserve"> dopuszcza możliwości składania ofert częściowych</w:t>
      </w:r>
      <w:r w:rsidR="00FE1129">
        <w:rPr>
          <w:rFonts w:asciiTheme="majorHAnsi" w:hAnsiTheme="majorHAnsi" w:cstheme="majorHAnsi"/>
          <w:sz w:val="22"/>
          <w:szCs w:val="22"/>
        </w:rPr>
        <w:t>.</w:t>
      </w:r>
    </w:p>
    <w:p w14:paraId="4D49F13E" w14:textId="77777777" w:rsidR="00132573" w:rsidRPr="004E4A2C" w:rsidRDefault="00132573">
      <w:pPr>
        <w:numPr>
          <w:ilvl w:val="0"/>
          <w:numId w:val="30"/>
        </w:numPr>
        <w:tabs>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ogranicza liczby części na które zamówienie może zostać udzielone jednemu Wykonawcy</w:t>
      </w:r>
    </w:p>
    <w:p w14:paraId="28B8ACF2" w14:textId="77777777" w:rsidR="00132573" w:rsidRPr="004E4A2C" w:rsidRDefault="00132573">
      <w:pPr>
        <w:numPr>
          <w:ilvl w:val="0"/>
          <w:numId w:val="30"/>
        </w:numPr>
        <w:tabs>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dopuszcza składania ofert wariantowych;</w:t>
      </w:r>
    </w:p>
    <w:p w14:paraId="4FCF7616" w14:textId="219ACDE3" w:rsidR="00132573" w:rsidRPr="004E4A2C" w:rsidRDefault="00132573">
      <w:pPr>
        <w:numPr>
          <w:ilvl w:val="0"/>
          <w:numId w:val="30"/>
        </w:numPr>
        <w:tabs>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przewiduje udzielenia zamówień, o których mowa art. 214 ust. 1 pkt 8 ustawy Pzp.</w:t>
      </w:r>
    </w:p>
    <w:p w14:paraId="64F21058" w14:textId="77777777" w:rsidR="00132573" w:rsidRPr="004E4A2C" w:rsidRDefault="00132573">
      <w:pPr>
        <w:numPr>
          <w:ilvl w:val="0"/>
          <w:numId w:val="30"/>
        </w:numPr>
        <w:tabs>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przewiduje rozliczenia w walutach obcych;</w:t>
      </w:r>
    </w:p>
    <w:p w14:paraId="3569DE74" w14:textId="77777777" w:rsidR="00132573" w:rsidRPr="004E4A2C" w:rsidRDefault="00132573">
      <w:pPr>
        <w:numPr>
          <w:ilvl w:val="0"/>
          <w:numId w:val="30"/>
        </w:numPr>
        <w:tabs>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przewiduje przeprowadzenia aukcji elektronicznej;</w:t>
      </w:r>
    </w:p>
    <w:p w14:paraId="3987E3DB" w14:textId="77777777" w:rsidR="00132573" w:rsidRPr="004E4A2C" w:rsidRDefault="00132573">
      <w:pPr>
        <w:numPr>
          <w:ilvl w:val="0"/>
          <w:numId w:val="30"/>
        </w:numPr>
        <w:tabs>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wymaga złożenia ofert w postaci katalogów elektronicznych;</w:t>
      </w:r>
    </w:p>
    <w:p w14:paraId="2D3D08A0" w14:textId="77777777" w:rsidR="00132573" w:rsidRPr="004E4A2C" w:rsidRDefault="00132573">
      <w:pPr>
        <w:numPr>
          <w:ilvl w:val="0"/>
          <w:numId w:val="30"/>
        </w:numPr>
        <w:tabs>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przewiduje zawarcia umowy ramowej;</w:t>
      </w:r>
    </w:p>
    <w:p w14:paraId="1980A138" w14:textId="77777777" w:rsidR="00132573" w:rsidRPr="004E4A2C" w:rsidRDefault="00132573">
      <w:pPr>
        <w:numPr>
          <w:ilvl w:val="0"/>
          <w:numId w:val="30"/>
        </w:numPr>
        <w:tabs>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przewiduje zwrotu kosztów udziału w postępowaniu.</w:t>
      </w:r>
    </w:p>
    <w:p w14:paraId="76B59292" w14:textId="77777777" w:rsidR="00132573" w:rsidRPr="004E4A2C" w:rsidRDefault="00132573" w:rsidP="0050734E">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bookmarkStart w:id="11" w:name="_Hlk37339292"/>
      <w:r w:rsidRPr="004E4A2C">
        <w:rPr>
          <w:rFonts w:asciiTheme="majorHAnsi" w:eastAsia="Calibri" w:hAnsiTheme="majorHAnsi" w:cstheme="majorHAnsi"/>
          <w:sz w:val="22"/>
          <w:szCs w:val="22"/>
        </w:rPr>
        <w:t>Wymagania w zakresie zatrudniania na podstawie stosunku pracy:</w:t>
      </w:r>
    </w:p>
    <w:p w14:paraId="2EC4D1D8" w14:textId="77777777" w:rsidR="00132573" w:rsidRPr="004E4A2C" w:rsidRDefault="00132573" w:rsidP="00132573">
      <w:pPr>
        <w:spacing w:line="300" w:lineRule="auto"/>
        <w:ind w:left="709"/>
        <w:contextualSpacing/>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Zamawiający nie stawia wymagań w tym zakresie</w:t>
      </w:r>
    </w:p>
    <w:bookmarkEnd w:id="11"/>
    <w:p w14:paraId="0C84C430" w14:textId="77777777" w:rsidR="00132573" w:rsidRPr="004E4A2C" w:rsidRDefault="00132573" w:rsidP="0050734E">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Wizja lokalna:</w:t>
      </w:r>
    </w:p>
    <w:p w14:paraId="5C671EC2" w14:textId="77777777" w:rsidR="00132573" w:rsidRPr="004E4A2C" w:rsidRDefault="00132573" w:rsidP="00132573">
      <w:pPr>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Zamawiający nie wymaga przeprowadzenie wizji lokalnej.</w:t>
      </w:r>
    </w:p>
    <w:p w14:paraId="63537359" w14:textId="77777777" w:rsidR="00132573" w:rsidRPr="004E4A2C" w:rsidRDefault="00132573" w:rsidP="0050734E">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Szczegółowy opis przedmiotu zamówienia, opis wymagań zamawiającego w zakresie realizacji i odbioru określają:</w:t>
      </w:r>
    </w:p>
    <w:p w14:paraId="137CF5FA" w14:textId="12A1093E" w:rsidR="00132573" w:rsidRPr="004E4A2C" w:rsidRDefault="00132573" w:rsidP="00132573">
      <w:pPr>
        <w:tabs>
          <w:tab w:val="left" w:pos="993"/>
        </w:tabs>
        <w:spacing w:line="300" w:lineRule="auto"/>
        <w:ind w:left="993" w:hanging="284"/>
        <w:contextualSpacing/>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a.</w:t>
      </w:r>
      <w:r w:rsidRPr="004E4A2C">
        <w:rPr>
          <w:rFonts w:asciiTheme="majorHAnsi" w:eastAsia="Calibri" w:hAnsiTheme="majorHAnsi" w:cstheme="majorHAnsi"/>
          <w:sz w:val="22"/>
          <w:szCs w:val="22"/>
        </w:rPr>
        <w:tab/>
        <w:t xml:space="preserve">opis przedmiotu zamówienia - załącznik nr </w:t>
      </w:r>
      <w:r w:rsidR="0097061B" w:rsidRPr="004E4A2C">
        <w:rPr>
          <w:rFonts w:asciiTheme="majorHAnsi" w:eastAsia="Calibri" w:hAnsiTheme="majorHAnsi" w:cstheme="majorHAnsi"/>
          <w:sz w:val="22"/>
          <w:szCs w:val="22"/>
        </w:rPr>
        <w:t>3</w:t>
      </w:r>
      <w:r w:rsidRPr="004E4A2C">
        <w:rPr>
          <w:rFonts w:asciiTheme="majorHAnsi" w:eastAsia="Calibri" w:hAnsiTheme="majorHAnsi" w:cstheme="majorHAnsi"/>
          <w:sz w:val="22"/>
          <w:szCs w:val="22"/>
        </w:rPr>
        <w:t xml:space="preserve"> do SWZ; </w:t>
      </w:r>
    </w:p>
    <w:p w14:paraId="3BF526BA" w14:textId="77777777" w:rsidR="00132573" w:rsidRPr="004E4A2C" w:rsidRDefault="00132573" w:rsidP="00132573">
      <w:pPr>
        <w:tabs>
          <w:tab w:val="left" w:pos="993"/>
        </w:tabs>
        <w:spacing w:line="300" w:lineRule="auto"/>
        <w:ind w:left="993" w:hanging="284"/>
        <w:contextualSpacing/>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b.</w:t>
      </w:r>
      <w:r w:rsidRPr="004E4A2C">
        <w:rPr>
          <w:rFonts w:asciiTheme="majorHAnsi" w:eastAsia="Calibri" w:hAnsiTheme="majorHAnsi" w:cstheme="majorHAnsi"/>
          <w:sz w:val="22"/>
          <w:szCs w:val="22"/>
        </w:rPr>
        <w:tab/>
        <w:t xml:space="preserve">projektowane postanowienia umowy w sprawie zamówienia publicznego określa wzór umowy - załącznik nr </w:t>
      </w:r>
      <w:r w:rsidRPr="004E4A2C">
        <w:rPr>
          <w:rFonts w:asciiTheme="majorHAnsi" w:hAnsiTheme="majorHAnsi" w:cstheme="majorHAnsi"/>
          <w:sz w:val="22"/>
          <w:szCs w:val="22"/>
        </w:rPr>
        <w:t>4 do SWZ</w:t>
      </w:r>
      <w:r w:rsidRPr="004E4A2C">
        <w:rPr>
          <w:rFonts w:asciiTheme="majorHAnsi" w:eastAsia="Calibri" w:hAnsiTheme="majorHAnsi" w:cstheme="majorHAnsi"/>
          <w:sz w:val="22"/>
          <w:szCs w:val="22"/>
        </w:rPr>
        <w:t>.</w:t>
      </w:r>
    </w:p>
    <w:p w14:paraId="46DB7C2C" w14:textId="77777777" w:rsidR="00132573" w:rsidRPr="004E4A2C" w:rsidRDefault="00132573" w:rsidP="0050734E">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Wszystkie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6D376C36" w14:textId="7DB0AE0C" w:rsidR="00132573" w:rsidRDefault="00132573" w:rsidP="0050734E">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lastRenderedPageBreak/>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w:t>
      </w:r>
      <w:r w:rsidR="00FE1129">
        <w:rPr>
          <w:rFonts w:asciiTheme="majorHAnsi" w:eastAsia="Calibri" w:hAnsiTheme="majorHAnsi" w:cstheme="majorHAnsi"/>
          <w:sz w:val="22"/>
          <w:szCs w:val="22"/>
        </w:rPr>
        <w:t>.</w:t>
      </w:r>
    </w:p>
    <w:p w14:paraId="01F49B91" w14:textId="77777777" w:rsidR="005763C8" w:rsidRPr="004E4A2C" w:rsidRDefault="005763C8" w:rsidP="005763C8">
      <w:pPr>
        <w:spacing w:line="300" w:lineRule="auto"/>
        <w:ind w:left="709"/>
        <w:contextualSpacing/>
        <w:jc w:val="both"/>
        <w:rPr>
          <w:rFonts w:asciiTheme="majorHAnsi" w:eastAsia="Calibri" w:hAnsiTheme="majorHAnsi" w:cstheme="majorHAnsi"/>
          <w:sz w:val="22"/>
          <w:szCs w:val="22"/>
        </w:rPr>
      </w:pPr>
    </w:p>
    <w:p w14:paraId="5314EA4F" w14:textId="77777777" w:rsidR="00132573" w:rsidRPr="004E4A2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TERMIN WYKONANIA ZAMÓWIENIA</w:t>
      </w:r>
    </w:p>
    <w:p w14:paraId="646DC8F1" w14:textId="583DCBB1" w:rsidR="00132573" w:rsidRPr="004E4A2C" w:rsidRDefault="00132573" w:rsidP="00132573">
      <w:pPr>
        <w:spacing w:line="300" w:lineRule="auto"/>
        <w:ind w:left="284"/>
        <w:jc w:val="both"/>
        <w:rPr>
          <w:rFonts w:asciiTheme="majorHAnsi" w:hAnsiTheme="majorHAnsi" w:cstheme="majorHAnsi"/>
          <w:sz w:val="22"/>
          <w:szCs w:val="22"/>
        </w:rPr>
      </w:pPr>
      <w:r w:rsidRPr="004E4A2C">
        <w:rPr>
          <w:rFonts w:asciiTheme="majorHAnsi" w:hAnsiTheme="majorHAnsi" w:cstheme="majorHAnsi"/>
          <w:sz w:val="22"/>
          <w:szCs w:val="22"/>
        </w:rPr>
        <w:t xml:space="preserve">Wykonawca będzie zobowiązany zrealizować przedmiot zamówienia w terminie maksymalnie </w:t>
      </w:r>
      <w:r w:rsidR="008D7B9D" w:rsidRPr="004E4A2C">
        <w:rPr>
          <w:rFonts w:asciiTheme="majorHAnsi" w:hAnsiTheme="majorHAnsi" w:cstheme="majorHAnsi"/>
          <w:b/>
          <w:sz w:val="22"/>
          <w:szCs w:val="22"/>
        </w:rPr>
        <w:t>do </w:t>
      </w:r>
      <w:r w:rsidR="00314E46">
        <w:rPr>
          <w:rFonts w:asciiTheme="majorHAnsi" w:hAnsiTheme="majorHAnsi" w:cstheme="majorHAnsi"/>
          <w:b/>
          <w:sz w:val="22"/>
          <w:szCs w:val="22"/>
        </w:rPr>
        <w:t>21</w:t>
      </w:r>
      <w:r w:rsidR="00B10843" w:rsidRPr="004E4A2C">
        <w:rPr>
          <w:rFonts w:asciiTheme="majorHAnsi" w:hAnsiTheme="majorHAnsi" w:cstheme="majorHAnsi"/>
          <w:b/>
          <w:sz w:val="22"/>
          <w:szCs w:val="22"/>
        </w:rPr>
        <w:t> </w:t>
      </w:r>
      <w:r w:rsidRPr="004E4A2C">
        <w:rPr>
          <w:rFonts w:asciiTheme="majorHAnsi" w:hAnsiTheme="majorHAnsi" w:cstheme="majorHAnsi"/>
          <w:b/>
          <w:sz w:val="22"/>
          <w:szCs w:val="22"/>
        </w:rPr>
        <w:t xml:space="preserve">dni kalendarzowych </w:t>
      </w:r>
      <w:r w:rsidRPr="004E4A2C">
        <w:rPr>
          <w:rFonts w:asciiTheme="majorHAnsi" w:hAnsiTheme="majorHAnsi" w:cstheme="majorHAnsi"/>
          <w:sz w:val="22"/>
          <w:szCs w:val="22"/>
        </w:rPr>
        <w:t>od dnia zawarcia umowy.</w:t>
      </w:r>
    </w:p>
    <w:p w14:paraId="39FDAF12" w14:textId="77777777" w:rsidR="00132573" w:rsidRPr="004E4A2C" w:rsidRDefault="00132573" w:rsidP="00132573">
      <w:pPr>
        <w:spacing w:line="300" w:lineRule="auto"/>
        <w:ind w:left="284"/>
        <w:jc w:val="both"/>
        <w:rPr>
          <w:rFonts w:asciiTheme="majorHAnsi" w:hAnsiTheme="majorHAnsi" w:cstheme="majorHAnsi"/>
          <w:b/>
          <w:bCs w:val="0"/>
          <w:sz w:val="22"/>
          <w:szCs w:val="22"/>
          <w:u w:val="single"/>
        </w:rPr>
      </w:pPr>
      <w:r w:rsidRPr="004E4A2C">
        <w:rPr>
          <w:rFonts w:asciiTheme="majorHAnsi" w:hAnsiTheme="majorHAnsi" w:cstheme="majorHAnsi"/>
          <w:b/>
          <w:sz w:val="22"/>
          <w:szCs w:val="22"/>
          <w:u w:val="single"/>
        </w:rPr>
        <w:t xml:space="preserve">UWAGA! </w:t>
      </w:r>
    </w:p>
    <w:p w14:paraId="54320EAB" w14:textId="128EB705" w:rsidR="00132573" w:rsidRPr="004E4A2C" w:rsidRDefault="00132573" w:rsidP="00132573">
      <w:pPr>
        <w:spacing w:line="300" w:lineRule="auto"/>
        <w:ind w:left="284"/>
        <w:jc w:val="both"/>
        <w:rPr>
          <w:rFonts w:asciiTheme="majorHAnsi" w:hAnsiTheme="majorHAnsi" w:cstheme="majorHAnsi"/>
          <w:sz w:val="22"/>
          <w:szCs w:val="22"/>
        </w:rPr>
      </w:pPr>
      <w:r w:rsidRPr="004E4A2C">
        <w:rPr>
          <w:rFonts w:asciiTheme="majorHAnsi" w:hAnsiTheme="majorHAnsi" w:cstheme="majorHAnsi"/>
          <w:sz w:val="22"/>
          <w:szCs w:val="22"/>
        </w:rPr>
        <w:t>Zamawiający informuje, iż posiada środki finansowe przeznaczone na realizację zamówienia z okresem wydatkowania do 31.12.</w:t>
      </w:r>
      <w:r w:rsidR="00C4753B" w:rsidRPr="004E4A2C">
        <w:rPr>
          <w:rFonts w:asciiTheme="majorHAnsi" w:hAnsiTheme="majorHAnsi" w:cstheme="majorHAnsi"/>
          <w:sz w:val="22"/>
          <w:szCs w:val="22"/>
        </w:rPr>
        <w:t>2023</w:t>
      </w:r>
      <w:r w:rsidRPr="004E4A2C">
        <w:rPr>
          <w:rFonts w:asciiTheme="majorHAnsi" w:hAnsiTheme="majorHAnsi" w:cstheme="majorHAnsi"/>
          <w:sz w:val="22"/>
          <w:szCs w:val="22"/>
        </w:rPr>
        <w:t xml:space="preserve"> r. i w przypadku przekroczenia terminu wykonania dostawy Zamawiający będzie uprawniony do odstąpienia od umowy, bez konieczności wyznaczania Wykonawcy dodatkowego terminu do spełnienia świadczenia.</w:t>
      </w:r>
    </w:p>
    <w:p w14:paraId="1F699AC1" w14:textId="77777777" w:rsidR="00132573" w:rsidRPr="004E4A2C" w:rsidRDefault="00132573" w:rsidP="00132573">
      <w:pPr>
        <w:spacing w:line="300" w:lineRule="auto"/>
        <w:jc w:val="both"/>
        <w:rPr>
          <w:rFonts w:asciiTheme="majorHAnsi" w:hAnsiTheme="majorHAnsi" w:cstheme="majorHAnsi"/>
          <w:sz w:val="22"/>
          <w:szCs w:val="22"/>
        </w:rPr>
      </w:pPr>
    </w:p>
    <w:p w14:paraId="31628F6B" w14:textId="77777777" w:rsidR="00132573" w:rsidRPr="004E4A2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2" w:name="_Hlk14257235"/>
      <w:r w:rsidRPr="004E4A2C">
        <w:rPr>
          <w:rFonts w:asciiTheme="majorHAnsi" w:hAnsiTheme="majorHAnsi" w:cstheme="majorHAnsi"/>
          <w:b/>
          <w:sz w:val="22"/>
          <w:szCs w:val="22"/>
        </w:rPr>
        <w:t>WARUNKI PŁATNOŚCI</w:t>
      </w:r>
    </w:p>
    <w:bookmarkEnd w:id="12"/>
    <w:p w14:paraId="2D24C347" w14:textId="7BFB8032" w:rsidR="00132573" w:rsidRPr="004E4A2C" w:rsidRDefault="00132573" w:rsidP="00132573">
      <w:pPr>
        <w:spacing w:line="300" w:lineRule="auto"/>
        <w:ind w:left="284"/>
        <w:jc w:val="both"/>
        <w:rPr>
          <w:rFonts w:asciiTheme="majorHAnsi" w:hAnsiTheme="majorHAnsi" w:cstheme="majorHAnsi"/>
          <w:sz w:val="22"/>
          <w:szCs w:val="22"/>
        </w:rPr>
      </w:pPr>
      <w:r w:rsidRPr="004E4A2C">
        <w:rPr>
          <w:rFonts w:asciiTheme="majorHAnsi" w:hAnsiTheme="majorHAnsi" w:cstheme="majorHAnsi"/>
          <w:sz w:val="22"/>
          <w:szCs w:val="22"/>
        </w:rPr>
        <w:t xml:space="preserve">Zapłata wynagrodzenia nastąpi po wykonaniu całości zamówienia. Zapłata nastąpi przelewem na rachunek bankowy Wykonawcy w terminie </w:t>
      </w:r>
      <w:r w:rsidR="00325ECF">
        <w:rPr>
          <w:rFonts w:asciiTheme="majorHAnsi" w:hAnsiTheme="majorHAnsi" w:cstheme="majorHAnsi"/>
          <w:b/>
          <w:sz w:val="22"/>
          <w:szCs w:val="22"/>
        </w:rPr>
        <w:t>30</w:t>
      </w:r>
      <w:r w:rsidRPr="004E4A2C">
        <w:rPr>
          <w:rFonts w:asciiTheme="majorHAnsi" w:hAnsiTheme="majorHAnsi" w:cstheme="majorHAnsi"/>
          <w:b/>
          <w:sz w:val="22"/>
          <w:szCs w:val="22"/>
        </w:rPr>
        <w:t xml:space="preserve"> dni</w:t>
      </w:r>
      <w:r w:rsidRPr="004E4A2C">
        <w:rPr>
          <w:rFonts w:asciiTheme="majorHAnsi" w:hAnsiTheme="majorHAnsi" w:cstheme="majorHAnsi"/>
          <w:sz w:val="22"/>
          <w:szCs w:val="22"/>
        </w:rPr>
        <w:t xml:space="preserve"> od dnia otrzymania faktury/rachunku.</w:t>
      </w:r>
    </w:p>
    <w:p w14:paraId="091DAC67" w14:textId="77777777" w:rsidR="00132573" w:rsidRPr="004E4A2C" w:rsidRDefault="00132573" w:rsidP="00132573">
      <w:pPr>
        <w:spacing w:line="300" w:lineRule="auto"/>
        <w:ind w:left="284"/>
        <w:jc w:val="both"/>
        <w:rPr>
          <w:rFonts w:asciiTheme="majorHAnsi" w:hAnsiTheme="majorHAnsi" w:cstheme="majorHAnsi"/>
          <w:sz w:val="22"/>
          <w:szCs w:val="22"/>
        </w:rPr>
      </w:pPr>
      <w:bookmarkStart w:id="13" w:name="_Hlk24531761"/>
      <w:r w:rsidRPr="004E4A2C">
        <w:rPr>
          <w:rFonts w:asciiTheme="majorHAnsi" w:hAnsiTheme="majorHAnsi" w:cstheme="majorHAnsi"/>
          <w:sz w:val="22"/>
          <w:szCs w:val="22"/>
        </w:rPr>
        <w:t>Szczegółowe warunki płatności zostały określone w załączniku nr 4 do SWZ – wzór umowy.</w:t>
      </w:r>
    </w:p>
    <w:bookmarkEnd w:id="13"/>
    <w:p w14:paraId="526BB008" w14:textId="77777777" w:rsidR="00132573" w:rsidRPr="004E4A2C" w:rsidRDefault="00132573" w:rsidP="00132573">
      <w:pPr>
        <w:spacing w:line="300" w:lineRule="auto"/>
        <w:jc w:val="both"/>
        <w:rPr>
          <w:rFonts w:asciiTheme="majorHAnsi" w:hAnsiTheme="majorHAnsi" w:cstheme="majorHAnsi"/>
          <w:sz w:val="22"/>
          <w:szCs w:val="22"/>
        </w:rPr>
      </w:pPr>
    </w:p>
    <w:p w14:paraId="084D1349" w14:textId="77777777" w:rsidR="00132573" w:rsidRPr="004E4A2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PODSTAWY WYKLUCZENIA I WARUNKI UDZIAŁU W POSTĘPOWANIU ORAZ SPOSÓB ICH OCENY</w:t>
      </w:r>
    </w:p>
    <w:p w14:paraId="0FE97E30" w14:textId="77777777" w:rsidR="00132573" w:rsidRPr="004E4A2C" w:rsidRDefault="00132573" w:rsidP="00132573">
      <w:pPr>
        <w:spacing w:line="300" w:lineRule="auto"/>
        <w:ind w:left="284"/>
        <w:jc w:val="both"/>
        <w:rPr>
          <w:rFonts w:asciiTheme="majorHAnsi" w:hAnsiTheme="majorHAnsi" w:cstheme="majorHAnsi"/>
          <w:sz w:val="22"/>
          <w:szCs w:val="22"/>
        </w:rPr>
      </w:pPr>
      <w:r w:rsidRPr="004E4A2C">
        <w:rPr>
          <w:rFonts w:asciiTheme="majorHAnsi" w:hAnsiTheme="majorHAnsi" w:cstheme="majorHAnsi"/>
          <w:sz w:val="22"/>
          <w:szCs w:val="22"/>
        </w:rPr>
        <w:t>O udzielenie zamówienia mogą ubiegać się Wykonawcy, którzy:</w:t>
      </w:r>
    </w:p>
    <w:p w14:paraId="0B9AA06D" w14:textId="6072AF71" w:rsidR="00132573" w:rsidRPr="004E4A2C" w:rsidRDefault="00132573" w:rsidP="0050734E">
      <w:pPr>
        <w:numPr>
          <w:ilvl w:val="0"/>
          <w:numId w:val="1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u w:val="single"/>
        </w:rPr>
        <w:t>nie podlegają wykluczeniu na podstawie art.</w:t>
      </w:r>
      <w:bookmarkStart w:id="14" w:name="_Hlk61706233"/>
      <w:r w:rsidRPr="004E4A2C">
        <w:rPr>
          <w:rFonts w:asciiTheme="majorHAnsi" w:hAnsiTheme="majorHAnsi" w:cstheme="majorHAnsi"/>
          <w:sz w:val="22"/>
          <w:szCs w:val="22"/>
          <w:u w:val="single"/>
        </w:rPr>
        <w:t xml:space="preserve"> 108 ust. 1 pkt. 1-6 ustawy Pzp</w:t>
      </w:r>
      <w:r w:rsidRPr="004E4A2C">
        <w:rPr>
          <w:rFonts w:asciiTheme="majorHAnsi" w:hAnsiTheme="majorHAnsi" w:cstheme="majorHAnsi"/>
          <w:sz w:val="22"/>
          <w:szCs w:val="22"/>
        </w:rPr>
        <w:t xml:space="preserve">; </w:t>
      </w:r>
      <w:bookmarkEnd w:id="14"/>
    </w:p>
    <w:p w14:paraId="460936C9" w14:textId="35D33C88" w:rsidR="00132573" w:rsidRPr="004E4A2C" w:rsidRDefault="00132573" w:rsidP="00132573">
      <w:pPr>
        <w:spacing w:line="300" w:lineRule="auto"/>
        <w:ind w:left="709"/>
        <w:jc w:val="both"/>
        <w:rPr>
          <w:rFonts w:asciiTheme="majorHAnsi" w:hAnsiTheme="majorHAnsi" w:cstheme="majorHAnsi"/>
          <w:i/>
          <w:sz w:val="22"/>
          <w:szCs w:val="22"/>
        </w:rPr>
      </w:pPr>
      <w:r w:rsidRPr="004E4A2C">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A8797E8" w14:textId="77777777" w:rsidR="00132573" w:rsidRPr="004E4A2C" w:rsidRDefault="00132573" w:rsidP="00132573">
      <w:pPr>
        <w:spacing w:line="300" w:lineRule="auto"/>
        <w:ind w:left="709"/>
        <w:jc w:val="both"/>
        <w:rPr>
          <w:rFonts w:asciiTheme="majorHAnsi" w:hAnsiTheme="majorHAnsi" w:cstheme="majorHAnsi"/>
          <w:i/>
          <w:sz w:val="22"/>
          <w:szCs w:val="22"/>
        </w:rPr>
      </w:pPr>
      <w:bookmarkStart w:id="15" w:name="_Hlk61340809"/>
      <w:r w:rsidRPr="004E4A2C">
        <w:rPr>
          <w:rFonts w:asciiTheme="majorHAnsi" w:hAnsiTheme="majorHAnsi" w:cstheme="majorHAnsi"/>
          <w:i/>
          <w:sz w:val="22"/>
          <w:szCs w:val="22"/>
        </w:rPr>
        <w:t>Wykluczenie następuje w przypadkach wskazanych w art. 111 ustawy Pzp.</w:t>
      </w:r>
    </w:p>
    <w:bookmarkEnd w:id="15"/>
    <w:p w14:paraId="6EDB85C8" w14:textId="2EDBDD82" w:rsidR="00132573" w:rsidRPr="004E4A2C" w:rsidRDefault="00132573" w:rsidP="0050734E">
      <w:pPr>
        <w:numPr>
          <w:ilvl w:val="0"/>
          <w:numId w:val="1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u w:val="single"/>
        </w:rPr>
        <w:t xml:space="preserve">nie podlegają wykluczeniu na podstawie art. </w:t>
      </w:r>
      <w:bookmarkStart w:id="16" w:name="_Hlk61347239"/>
      <w:bookmarkStart w:id="17" w:name="_Hlk61706294"/>
      <w:r w:rsidRPr="004E4A2C">
        <w:rPr>
          <w:rFonts w:asciiTheme="majorHAnsi" w:hAnsiTheme="majorHAnsi" w:cstheme="majorHAnsi"/>
          <w:sz w:val="22"/>
          <w:szCs w:val="22"/>
          <w:u w:val="single"/>
        </w:rPr>
        <w:t>109 ust. 1 pkt 4</w:t>
      </w:r>
      <w:bookmarkEnd w:id="16"/>
      <w:r w:rsidR="00B10843" w:rsidRPr="004E4A2C">
        <w:rPr>
          <w:rFonts w:asciiTheme="majorHAnsi" w:hAnsiTheme="majorHAnsi" w:cstheme="majorHAnsi"/>
          <w:sz w:val="22"/>
          <w:szCs w:val="22"/>
          <w:u w:val="single"/>
        </w:rPr>
        <w:t xml:space="preserve"> </w:t>
      </w:r>
      <w:r w:rsidRPr="004E4A2C">
        <w:rPr>
          <w:rFonts w:asciiTheme="majorHAnsi" w:hAnsiTheme="majorHAnsi" w:cstheme="majorHAnsi"/>
          <w:sz w:val="22"/>
          <w:szCs w:val="22"/>
          <w:u w:val="single"/>
        </w:rPr>
        <w:t>ustawy Pzp</w:t>
      </w:r>
      <w:r w:rsidRPr="004E4A2C">
        <w:rPr>
          <w:rFonts w:asciiTheme="majorHAnsi" w:hAnsiTheme="majorHAnsi" w:cstheme="majorHAnsi"/>
          <w:sz w:val="22"/>
          <w:szCs w:val="22"/>
        </w:rPr>
        <w:t>;</w:t>
      </w:r>
      <w:bookmarkEnd w:id="17"/>
    </w:p>
    <w:p w14:paraId="76A83613" w14:textId="0617E1D6" w:rsidR="00132573" w:rsidRPr="004E4A2C" w:rsidRDefault="00132573" w:rsidP="00132573">
      <w:pPr>
        <w:spacing w:line="300" w:lineRule="auto"/>
        <w:ind w:left="709"/>
        <w:jc w:val="both"/>
        <w:rPr>
          <w:rFonts w:asciiTheme="majorHAnsi" w:hAnsiTheme="majorHAnsi" w:cstheme="majorHAnsi"/>
          <w:i/>
          <w:sz w:val="22"/>
          <w:szCs w:val="22"/>
        </w:rPr>
      </w:pPr>
      <w:r w:rsidRPr="004E4A2C">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 oraz dokumentów wymienionych w rozdziale VII pkt 6 lit. „a”.</w:t>
      </w:r>
    </w:p>
    <w:p w14:paraId="2E2F70D0" w14:textId="77777777" w:rsidR="00132573" w:rsidRPr="004E4A2C" w:rsidRDefault="00132573" w:rsidP="00132573">
      <w:pPr>
        <w:spacing w:line="300" w:lineRule="auto"/>
        <w:ind w:left="709"/>
        <w:jc w:val="both"/>
        <w:rPr>
          <w:rFonts w:asciiTheme="majorHAnsi" w:hAnsiTheme="majorHAnsi" w:cstheme="majorHAnsi"/>
          <w:i/>
          <w:sz w:val="22"/>
          <w:szCs w:val="22"/>
        </w:rPr>
      </w:pPr>
      <w:r w:rsidRPr="004E4A2C">
        <w:rPr>
          <w:rFonts w:asciiTheme="majorHAnsi" w:hAnsiTheme="majorHAnsi" w:cstheme="majorHAnsi"/>
          <w:i/>
          <w:sz w:val="22"/>
          <w:szCs w:val="22"/>
        </w:rPr>
        <w:t>Wykluczenie następuje w przypadkach wskazanych w art. 111 ustawy Pzp.</w:t>
      </w:r>
    </w:p>
    <w:p w14:paraId="6D07A36B" w14:textId="16978332" w:rsidR="00132573" w:rsidRPr="004E4A2C" w:rsidRDefault="00132573" w:rsidP="0050734E">
      <w:pPr>
        <w:numPr>
          <w:ilvl w:val="0"/>
          <w:numId w:val="1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u w:val="single"/>
        </w:rPr>
        <w:t>spełniają warunki udziału w postępowaniu, dotyczące zdolności do występowania w obrocie gospodarczym</w:t>
      </w:r>
      <w:r w:rsidRPr="004E4A2C">
        <w:rPr>
          <w:rFonts w:asciiTheme="majorHAnsi" w:hAnsiTheme="majorHAnsi" w:cstheme="majorHAnsi"/>
          <w:sz w:val="22"/>
          <w:szCs w:val="22"/>
        </w:rPr>
        <w:t xml:space="preserve"> – Zamawiający nie formułuje wymagań w tym zakresie;</w:t>
      </w:r>
    </w:p>
    <w:p w14:paraId="1147F8FA" w14:textId="77EB6EAF" w:rsidR="00132573" w:rsidRPr="004E4A2C" w:rsidRDefault="00132573" w:rsidP="0050734E">
      <w:pPr>
        <w:numPr>
          <w:ilvl w:val="0"/>
          <w:numId w:val="1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4E4A2C">
        <w:rPr>
          <w:rFonts w:asciiTheme="majorHAnsi" w:hAnsiTheme="majorHAnsi" w:cstheme="majorHAnsi"/>
          <w:sz w:val="22"/>
          <w:szCs w:val="22"/>
        </w:rPr>
        <w:t xml:space="preserve"> – Zamawiający nie formułuje wymagań w tym zakresie;</w:t>
      </w:r>
    </w:p>
    <w:p w14:paraId="55918E15" w14:textId="39C1F12F" w:rsidR="00132573" w:rsidRPr="004E4A2C" w:rsidRDefault="00132573" w:rsidP="0050734E">
      <w:pPr>
        <w:numPr>
          <w:ilvl w:val="0"/>
          <w:numId w:val="1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u w:val="single"/>
        </w:rPr>
        <w:t>spełniają warunki udziału w postępowaniu, dotyczące sytuacji ekonomicznej lub finansowej</w:t>
      </w:r>
      <w:r w:rsidRPr="004E4A2C">
        <w:rPr>
          <w:rFonts w:asciiTheme="majorHAnsi" w:hAnsiTheme="majorHAnsi" w:cstheme="majorHAnsi"/>
          <w:sz w:val="22"/>
          <w:szCs w:val="22"/>
        </w:rPr>
        <w:t xml:space="preserve"> – Zamawiający nie formułuje wymagań w tym zakresie;</w:t>
      </w:r>
    </w:p>
    <w:p w14:paraId="6D8D0367" w14:textId="3F508786" w:rsidR="00132573" w:rsidRPr="004E4A2C" w:rsidRDefault="00132573" w:rsidP="0050734E">
      <w:pPr>
        <w:numPr>
          <w:ilvl w:val="0"/>
          <w:numId w:val="1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u w:val="single"/>
        </w:rPr>
        <w:lastRenderedPageBreak/>
        <w:t>spełniają warunki udziału w postępowaniu, dotyczące zdolności technicznej lub zawodowej</w:t>
      </w:r>
      <w:r w:rsidRPr="004E4A2C">
        <w:rPr>
          <w:rFonts w:asciiTheme="majorHAnsi" w:hAnsiTheme="majorHAnsi" w:cstheme="majorHAnsi"/>
          <w:sz w:val="22"/>
          <w:szCs w:val="22"/>
        </w:rPr>
        <w:t xml:space="preserve"> – Zamawiający nie formułuje wymagań w tym zakresie;</w:t>
      </w:r>
    </w:p>
    <w:p w14:paraId="55C87A1B" w14:textId="1AD988AB" w:rsidR="00132573" w:rsidRPr="004E4A2C" w:rsidRDefault="00132573" w:rsidP="0050734E">
      <w:pPr>
        <w:numPr>
          <w:ilvl w:val="0"/>
          <w:numId w:val="11"/>
        </w:numPr>
        <w:tabs>
          <w:tab w:val="num" w:pos="709"/>
        </w:tabs>
        <w:spacing w:line="300" w:lineRule="auto"/>
        <w:ind w:left="709" w:hanging="425"/>
        <w:jc w:val="both"/>
        <w:rPr>
          <w:rFonts w:asciiTheme="majorHAnsi" w:hAnsiTheme="majorHAnsi" w:cstheme="majorHAnsi"/>
          <w:sz w:val="22"/>
          <w:szCs w:val="22"/>
          <w:u w:val="single"/>
        </w:rPr>
      </w:pPr>
      <w:r w:rsidRPr="004E4A2C">
        <w:rPr>
          <w:rFonts w:asciiTheme="majorHAnsi" w:hAnsiTheme="majorHAnsi" w:cstheme="majorHAnsi"/>
          <w:sz w:val="22"/>
          <w:szCs w:val="22"/>
          <w:u w:val="single"/>
        </w:rPr>
        <w:t xml:space="preserve">nie podlegają wykluczeniu w stosunku do których zachodzi którakolwiek z okoliczności wskazanych w art. 7 ust. 1 ustawy z dnia 13 kwietnia </w:t>
      </w:r>
      <w:r w:rsidR="007619E3" w:rsidRPr="004E4A2C">
        <w:rPr>
          <w:rFonts w:asciiTheme="majorHAnsi" w:hAnsiTheme="majorHAnsi" w:cstheme="majorHAnsi"/>
          <w:sz w:val="22"/>
          <w:szCs w:val="22"/>
          <w:u w:val="single"/>
        </w:rPr>
        <w:t>2022</w:t>
      </w:r>
      <w:r w:rsidRPr="004E4A2C">
        <w:rPr>
          <w:rFonts w:asciiTheme="majorHAnsi" w:hAnsiTheme="majorHAnsi" w:cstheme="majorHAnsi"/>
          <w:sz w:val="22"/>
          <w:szCs w:val="22"/>
          <w:u w:val="single"/>
        </w:rPr>
        <w:t xml:space="preserve"> r. o szczególnych rozwiązaniach w zakresie przeciwdziałania wspieraniu agresji na Ukrainę oraz służących ochronie bezpieczeństwa narodowego.</w:t>
      </w:r>
    </w:p>
    <w:p w14:paraId="575B8EF9" w14:textId="71A37133" w:rsidR="00132573" w:rsidRPr="004E4A2C" w:rsidRDefault="00132573" w:rsidP="00B10843">
      <w:pPr>
        <w:spacing w:line="300" w:lineRule="auto"/>
        <w:ind w:left="709"/>
        <w:jc w:val="both"/>
        <w:rPr>
          <w:rFonts w:asciiTheme="majorHAnsi" w:hAnsiTheme="majorHAnsi" w:cstheme="majorHAnsi"/>
          <w:i/>
          <w:sz w:val="22"/>
          <w:szCs w:val="22"/>
        </w:rPr>
      </w:pPr>
      <w:r w:rsidRPr="004E4A2C">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E88C2D7" w14:textId="77777777" w:rsidR="00132573" w:rsidRPr="004E4A2C" w:rsidRDefault="00132573" w:rsidP="00132573">
      <w:pPr>
        <w:spacing w:line="300" w:lineRule="auto"/>
        <w:ind w:left="284"/>
        <w:jc w:val="both"/>
        <w:rPr>
          <w:rFonts w:asciiTheme="majorHAnsi" w:hAnsiTheme="majorHAnsi" w:cstheme="majorHAnsi"/>
          <w:bCs w:val="0"/>
          <w:sz w:val="22"/>
          <w:szCs w:val="22"/>
        </w:rPr>
      </w:pPr>
    </w:p>
    <w:p w14:paraId="0FA7B0E3" w14:textId="77777777" w:rsidR="00132573" w:rsidRPr="004E4A2C" w:rsidRDefault="00132573" w:rsidP="00132573">
      <w:pPr>
        <w:spacing w:line="300" w:lineRule="auto"/>
        <w:ind w:left="284"/>
        <w:jc w:val="both"/>
        <w:rPr>
          <w:rFonts w:asciiTheme="majorHAnsi" w:hAnsiTheme="majorHAnsi" w:cstheme="majorHAnsi"/>
          <w:bCs w:val="0"/>
          <w:sz w:val="22"/>
          <w:szCs w:val="22"/>
        </w:rPr>
      </w:pPr>
      <w:r w:rsidRPr="004E4A2C">
        <w:rPr>
          <w:rFonts w:asciiTheme="majorHAnsi" w:hAnsiTheme="majorHAnsi" w:cstheme="majorHAnsi"/>
          <w:sz w:val="22"/>
          <w:szCs w:val="22"/>
        </w:rPr>
        <w:t xml:space="preserve">Oferta Wykonawcy, który nie wykażą spełniania powyższych warunków podlega odrzuceniu na podstawie art. 226 ust. 1 pkt 2 ustawy Pzp. </w:t>
      </w:r>
      <w:bookmarkStart w:id="18" w:name="_Hlk14258061"/>
      <w:r w:rsidRPr="004E4A2C">
        <w:rPr>
          <w:rFonts w:asciiTheme="majorHAnsi" w:hAnsiTheme="majorHAnsi" w:cstheme="majorHAnsi"/>
          <w:sz w:val="22"/>
          <w:szCs w:val="22"/>
        </w:rPr>
        <w:t>Zamawiający może wykluczyć Wykonawcę na każdym etapie postępowania o udzielenie zamówienia.</w:t>
      </w:r>
      <w:bookmarkEnd w:id="18"/>
    </w:p>
    <w:p w14:paraId="2F39B4D4" w14:textId="77777777" w:rsidR="00132573" w:rsidRPr="004E4A2C" w:rsidRDefault="00132573" w:rsidP="00132573">
      <w:pPr>
        <w:spacing w:line="300" w:lineRule="auto"/>
        <w:jc w:val="both"/>
        <w:rPr>
          <w:rFonts w:asciiTheme="majorHAnsi" w:hAnsiTheme="majorHAnsi" w:cstheme="majorHAnsi"/>
        </w:rPr>
      </w:pPr>
    </w:p>
    <w:p w14:paraId="53DB03FA" w14:textId="77777777" w:rsidR="00132573" w:rsidRPr="004E4A2C"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bookmarkStart w:id="19" w:name="_Hlk14938657"/>
      <w:r w:rsidRPr="004E4A2C">
        <w:rPr>
          <w:rFonts w:asciiTheme="majorHAnsi" w:hAnsiTheme="majorHAnsi" w:cstheme="majorHAnsi"/>
          <w:b/>
          <w:sz w:val="22"/>
          <w:szCs w:val="22"/>
        </w:rPr>
        <w:t xml:space="preserve">PODMIOTOWE I PRZEDMIOTOWYCH ŚRODKI DOWODOE POTWIERDZAJĄCE BRAK PODSTAW WYKLUCZENIA, SPEŁNIANIE WARUNKÓW UDZIAŁU W POSTĘPOWANIU </w:t>
      </w:r>
      <w:bookmarkStart w:id="20" w:name="_Toc489350394"/>
      <w:bookmarkStart w:id="21" w:name="_Toc515896286"/>
      <w:bookmarkStart w:id="22" w:name="_Toc40987343"/>
      <w:bookmarkStart w:id="23" w:name="_Toc51166259"/>
    </w:p>
    <w:bookmarkEnd w:id="20"/>
    <w:bookmarkEnd w:id="21"/>
    <w:bookmarkEnd w:id="22"/>
    <w:bookmarkEnd w:id="23"/>
    <w:p w14:paraId="14347B4B" w14:textId="77777777" w:rsidR="00132573" w:rsidRPr="004E4A2C" w:rsidRDefault="00132573" w:rsidP="00132573">
      <w:pPr>
        <w:spacing w:line="300" w:lineRule="auto"/>
        <w:ind w:left="284"/>
        <w:jc w:val="both"/>
        <w:rPr>
          <w:rFonts w:asciiTheme="majorHAnsi" w:hAnsiTheme="majorHAnsi" w:cstheme="majorHAnsi"/>
          <w:b/>
          <w:sz w:val="22"/>
          <w:szCs w:val="22"/>
        </w:rPr>
      </w:pPr>
    </w:p>
    <w:bookmarkEnd w:id="19"/>
    <w:p w14:paraId="3C6AAE2F" w14:textId="41506615" w:rsidR="00132573" w:rsidRPr="004E4A2C" w:rsidRDefault="00132573" w:rsidP="0050734E">
      <w:pPr>
        <w:numPr>
          <w:ilvl w:val="0"/>
          <w:numId w:val="12"/>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b/>
          <w:sz w:val="22"/>
          <w:szCs w:val="22"/>
        </w:rPr>
        <w:t>Do oferty</w:t>
      </w:r>
      <w:r w:rsidRPr="004E4A2C">
        <w:rPr>
          <w:rFonts w:asciiTheme="majorHAnsi" w:hAnsiTheme="majorHAnsi" w:cstheme="majorHAnsi"/>
          <w:sz w:val="22"/>
          <w:szCs w:val="22"/>
        </w:rPr>
        <w:t xml:space="preserve"> każdy Wykonawca musi dołączyć aktualne na dzień składania ofert </w:t>
      </w:r>
      <w:r w:rsidRPr="004E4A2C">
        <w:rPr>
          <w:rFonts w:asciiTheme="majorHAnsi" w:hAnsiTheme="majorHAnsi" w:cstheme="majorHAnsi"/>
          <w:b/>
          <w:sz w:val="22"/>
          <w:szCs w:val="22"/>
        </w:rPr>
        <w:t>oświadczeni</w:t>
      </w:r>
      <w:bookmarkStart w:id="24" w:name="_Hlk60655299"/>
      <w:r w:rsidR="00B10843" w:rsidRPr="004E4A2C">
        <w:rPr>
          <w:rFonts w:asciiTheme="majorHAnsi" w:hAnsiTheme="majorHAnsi" w:cstheme="majorHAnsi"/>
          <w:b/>
          <w:sz w:val="22"/>
          <w:szCs w:val="22"/>
        </w:rPr>
        <w:t>e</w:t>
      </w:r>
      <w:r w:rsidRPr="004E4A2C">
        <w:rPr>
          <w:rFonts w:asciiTheme="majorHAnsi" w:hAnsiTheme="majorHAnsi" w:cstheme="majorHAnsi"/>
          <w:b/>
          <w:sz w:val="22"/>
          <w:szCs w:val="22"/>
        </w:rPr>
        <w:t>,</w:t>
      </w:r>
      <w:r w:rsidR="000C087F" w:rsidRPr="004E4A2C">
        <w:rPr>
          <w:rFonts w:asciiTheme="majorHAnsi" w:hAnsiTheme="majorHAnsi" w:cstheme="majorHAnsi"/>
          <w:sz w:val="22"/>
          <w:szCs w:val="22"/>
        </w:rPr>
        <w:t xml:space="preserve"> o </w:t>
      </w:r>
      <w:r w:rsidRPr="004E4A2C">
        <w:rPr>
          <w:rFonts w:asciiTheme="majorHAnsi" w:hAnsiTheme="majorHAnsi" w:cstheme="majorHAnsi"/>
          <w:sz w:val="22"/>
          <w:szCs w:val="22"/>
        </w:rPr>
        <w:t>który</w:t>
      </w:r>
      <w:r w:rsidR="00B10843" w:rsidRPr="004E4A2C">
        <w:rPr>
          <w:rFonts w:asciiTheme="majorHAnsi" w:hAnsiTheme="majorHAnsi" w:cstheme="majorHAnsi"/>
          <w:sz w:val="22"/>
          <w:szCs w:val="22"/>
        </w:rPr>
        <w:t>m</w:t>
      </w:r>
      <w:r w:rsidRPr="004E4A2C">
        <w:rPr>
          <w:rFonts w:asciiTheme="majorHAnsi" w:hAnsiTheme="majorHAnsi" w:cstheme="majorHAnsi"/>
          <w:sz w:val="22"/>
          <w:szCs w:val="22"/>
        </w:rPr>
        <w:t xml:space="preserve"> mowa w art. 125 ust. 1 ustawy Pzp, o niepodleganiu wykluczeniu oraz spełnianiu warunków udziału w postępowaniu w zakresie wskazanym</w:t>
      </w:r>
      <w:bookmarkEnd w:id="24"/>
      <w:r w:rsidRPr="004E4A2C">
        <w:rPr>
          <w:rFonts w:asciiTheme="majorHAnsi" w:hAnsiTheme="majorHAnsi" w:cstheme="majorHAnsi"/>
          <w:sz w:val="22"/>
          <w:szCs w:val="22"/>
        </w:rPr>
        <w:t xml:space="preserve"> </w:t>
      </w:r>
      <w:r w:rsidR="000C087F" w:rsidRPr="004E4A2C">
        <w:rPr>
          <w:rFonts w:asciiTheme="majorHAnsi" w:hAnsiTheme="majorHAnsi" w:cstheme="majorHAnsi"/>
          <w:sz w:val="22"/>
          <w:szCs w:val="22"/>
        </w:rPr>
        <w:t>w załączniku</w:t>
      </w:r>
      <w:r w:rsidRPr="004E4A2C">
        <w:rPr>
          <w:rFonts w:asciiTheme="majorHAnsi" w:hAnsiTheme="majorHAnsi" w:cstheme="majorHAnsi"/>
          <w:sz w:val="22"/>
          <w:szCs w:val="22"/>
        </w:rPr>
        <w:t xml:space="preserve"> nr 2</w:t>
      </w:r>
      <w:r w:rsidR="000C087F" w:rsidRPr="004E4A2C">
        <w:rPr>
          <w:rFonts w:asciiTheme="majorHAnsi" w:hAnsiTheme="majorHAnsi" w:cstheme="majorHAnsi"/>
          <w:sz w:val="22"/>
          <w:szCs w:val="22"/>
        </w:rPr>
        <w:t xml:space="preserve"> </w:t>
      </w:r>
      <w:r w:rsidRPr="004E4A2C">
        <w:rPr>
          <w:rFonts w:asciiTheme="majorHAnsi" w:hAnsiTheme="majorHAnsi" w:cstheme="majorHAnsi"/>
          <w:sz w:val="22"/>
          <w:szCs w:val="22"/>
        </w:rPr>
        <w:t xml:space="preserve">do SWZ. Informacje zawarte w </w:t>
      </w:r>
      <w:r w:rsidR="000C087F" w:rsidRPr="004E4A2C">
        <w:rPr>
          <w:rFonts w:asciiTheme="majorHAnsi" w:hAnsiTheme="majorHAnsi" w:cstheme="majorHAnsi"/>
          <w:sz w:val="22"/>
          <w:szCs w:val="22"/>
        </w:rPr>
        <w:t>oświadczeniu</w:t>
      </w:r>
      <w:r w:rsidRPr="004E4A2C">
        <w:rPr>
          <w:rFonts w:asciiTheme="majorHAnsi" w:hAnsiTheme="majorHAnsi" w:cstheme="majorHAnsi"/>
          <w:sz w:val="22"/>
          <w:szCs w:val="22"/>
        </w:rPr>
        <w:t xml:space="preserve"> będą stanowić dowód potwierdzający brak podstaw wykluczenia, spełnianie warunków udziału w postępowaniu lub kryteriów selekcji, tymczasowo zastępujący wymagane przez zamawiającego podmiotowe środki dowodowe.</w:t>
      </w:r>
    </w:p>
    <w:p w14:paraId="63A914EB" w14:textId="77777777" w:rsidR="00132573" w:rsidRPr="004E4A2C" w:rsidRDefault="00132573" w:rsidP="0050734E">
      <w:pPr>
        <w:numPr>
          <w:ilvl w:val="0"/>
          <w:numId w:val="12"/>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4E4A2C" w:rsidRDefault="00132573" w:rsidP="0050734E">
      <w:pPr>
        <w:numPr>
          <w:ilvl w:val="0"/>
          <w:numId w:val="12"/>
        </w:numPr>
        <w:tabs>
          <w:tab w:val="num" w:pos="709"/>
        </w:tabs>
        <w:spacing w:line="300" w:lineRule="auto"/>
        <w:ind w:left="709" w:hanging="425"/>
        <w:jc w:val="both"/>
        <w:rPr>
          <w:rFonts w:asciiTheme="majorHAnsi" w:hAnsiTheme="majorHAnsi" w:cstheme="majorHAnsi"/>
          <w:sz w:val="22"/>
          <w:szCs w:val="22"/>
        </w:rPr>
      </w:pPr>
      <w:bookmarkStart w:id="25" w:name="_Hlk61697672"/>
      <w:r w:rsidRPr="004E4A2C">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4E4A2C" w:rsidRDefault="00132573" w:rsidP="0050734E">
      <w:pPr>
        <w:numPr>
          <w:ilvl w:val="0"/>
          <w:numId w:val="12"/>
        </w:numPr>
        <w:tabs>
          <w:tab w:val="num" w:pos="709"/>
        </w:tabs>
        <w:spacing w:line="300" w:lineRule="auto"/>
        <w:ind w:left="709" w:hanging="425"/>
        <w:jc w:val="both"/>
        <w:rPr>
          <w:rFonts w:asciiTheme="majorHAnsi" w:hAnsiTheme="majorHAnsi" w:cstheme="majorHAnsi"/>
          <w:sz w:val="22"/>
          <w:szCs w:val="22"/>
        </w:rPr>
      </w:pPr>
      <w:bookmarkStart w:id="26" w:name="_Hlk61692863"/>
      <w:bookmarkEnd w:id="25"/>
      <w:r w:rsidRPr="004E4A2C">
        <w:rPr>
          <w:rFonts w:asciiTheme="majorHAnsi" w:hAnsiTheme="majorHAnsi" w:cstheme="majorHAnsi"/>
          <w:sz w:val="22"/>
          <w:szCs w:val="22"/>
        </w:rPr>
        <w:t>W rozdziale VIII SWZ opisano wymagania w przypadku powoływania się na zasoby podmiotu udostepniającego zasoby</w:t>
      </w:r>
      <w:bookmarkStart w:id="27" w:name="_Hlk60663602"/>
      <w:bookmarkEnd w:id="26"/>
      <w:r w:rsidRPr="004E4A2C">
        <w:rPr>
          <w:rFonts w:asciiTheme="majorHAnsi" w:hAnsiTheme="majorHAnsi" w:cstheme="majorHAnsi"/>
          <w:sz w:val="22"/>
          <w:szCs w:val="22"/>
        </w:rPr>
        <w:t>.</w:t>
      </w:r>
    </w:p>
    <w:bookmarkEnd w:id="27"/>
    <w:p w14:paraId="048681F4" w14:textId="1A8EA825" w:rsidR="00132573" w:rsidRPr="004E4A2C" w:rsidRDefault="00132573" w:rsidP="0050734E">
      <w:pPr>
        <w:numPr>
          <w:ilvl w:val="0"/>
          <w:numId w:val="12"/>
        </w:numPr>
        <w:spacing w:line="300" w:lineRule="auto"/>
        <w:ind w:left="709"/>
        <w:jc w:val="both"/>
        <w:rPr>
          <w:rFonts w:asciiTheme="majorHAnsi" w:hAnsiTheme="majorHAnsi" w:cstheme="majorHAnsi"/>
          <w:b/>
          <w:sz w:val="22"/>
          <w:szCs w:val="22"/>
        </w:rPr>
      </w:pPr>
      <w:r w:rsidRPr="004E4A2C">
        <w:rPr>
          <w:rFonts w:asciiTheme="majorHAnsi" w:hAnsiTheme="majorHAnsi" w:cstheme="majorHAnsi"/>
          <w:sz w:val="22"/>
          <w:szCs w:val="22"/>
        </w:rPr>
        <w:t xml:space="preserve">Wykonawca </w:t>
      </w:r>
      <w:r w:rsidRPr="004E4A2C">
        <w:rPr>
          <w:rFonts w:asciiTheme="majorHAnsi" w:hAnsiTheme="majorHAnsi" w:cstheme="majorHAnsi"/>
          <w:b/>
          <w:sz w:val="22"/>
          <w:szCs w:val="22"/>
        </w:rPr>
        <w:t>wraz z ofertą</w:t>
      </w:r>
      <w:r w:rsidRPr="004E4A2C">
        <w:rPr>
          <w:rFonts w:asciiTheme="majorHAnsi" w:hAnsiTheme="majorHAnsi" w:cstheme="majorHAnsi"/>
          <w:sz w:val="22"/>
          <w:szCs w:val="22"/>
        </w:rPr>
        <w:t xml:space="preserve"> składa </w:t>
      </w:r>
      <w:r w:rsidRPr="004E4A2C">
        <w:rPr>
          <w:rFonts w:asciiTheme="majorHAnsi" w:hAnsiTheme="majorHAnsi" w:cstheme="majorHAnsi"/>
          <w:b/>
          <w:sz w:val="22"/>
          <w:szCs w:val="22"/>
        </w:rPr>
        <w:t>przedmiotowe środki dowodowe:</w:t>
      </w:r>
    </w:p>
    <w:p w14:paraId="37342038" w14:textId="77777777" w:rsidR="00132573" w:rsidRPr="004E4A2C" w:rsidRDefault="00132573" w:rsidP="00132573">
      <w:pPr>
        <w:spacing w:line="300" w:lineRule="auto"/>
        <w:ind w:left="709"/>
        <w:jc w:val="both"/>
        <w:rPr>
          <w:rFonts w:asciiTheme="majorHAnsi" w:hAnsiTheme="majorHAnsi" w:cstheme="majorHAnsi"/>
          <w:sz w:val="22"/>
          <w:szCs w:val="22"/>
          <w:u w:val="single"/>
        </w:rPr>
      </w:pPr>
      <w:r w:rsidRPr="004E4A2C">
        <w:rPr>
          <w:rFonts w:asciiTheme="majorHAnsi" w:hAnsiTheme="majorHAnsi" w:cstheme="majorHAnsi"/>
          <w:sz w:val="22"/>
          <w:szCs w:val="22"/>
          <w:u w:val="single"/>
        </w:rPr>
        <w:t>W celu potwierdzenia że oferowane dostawy odpowiadają wymaganiom określonym przez Zamawiającego:</w:t>
      </w:r>
    </w:p>
    <w:p w14:paraId="01683B98" w14:textId="54A74E8D" w:rsidR="00325ECF" w:rsidRPr="00325ECF" w:rsidRDefault="00325ECF" w:rsidP="00325ECF">
      <w:pPr>
        <w:tabs>
          <w:tab w:val="left" w:pos="1134"/>
        </w:tabs>
        <w:spacing w:line="300" w:lineRule="auto"/>
        <w:ind w:left="1134"/>
        <w:jc w:val="both"/>
        <w:rPr>
          <w:rFonts w:asciiTheme="majorHAnsi" w:hAnsiTheme="majorHAnsi" w:cstheme="majorHAnsi"/>
          <w:b/>
          <w:sz w:val="22"/>
          <w:szCs w:val="22"/>
          <w:u w:val="single"/>
        </w:rPr>
      </w:pPr>
      <w:r w:rsidRPr="00325ECF">
        <w:rPr>
          <w:rFonts w:asciiTheme="majorHAnsi" w:hAnsiTheme="majorHAnsi" w:cstheme="majorHAnsi"/>
          <w:b/>
          <w:sz w:val="22"/>
          <w:szCs w:val="22"/>
          <w:u w:val="single"/>
        </w:rPr>
        <w:t>dla części nr 1:</w:t>
      </w:r>
    </w:p>
    <w:p w14:paraId="4C7895B4" w14:textId="18B529F7" w:rsidR="00325ECF" w:rsidRPr="003C2664" w:rsidRDefault="00325ECF" w:rsidP="00325ECF">
      <w:pPr>
        <w:numPr>
          <w:ilvl w:val="0"/>
          <w:numId w:val="13"/>
        </w:numPr>
        <w:tabs>
          <w:tab w:val="left" w:pos="1134"/>
        </w:tabs>
        <w:spacing w:line="300" w:lineRule="auto"/>
        <w:ind w:left="1134" w:hanging="425"/>
        <w:jc w:val="both"/>
        <w:rPr>
          <w:rFonts w:eastAsia="Calibri" w:cs="Calibri"/>
          <w:bCs w:val="0"/>
          <w:kern w:val="0"/>
          <w:sz w:val="22"/>
          <w:szCs w:val="22"/>
          <w:lang w:eastAsia="en-US"/>
        </w:rPr>
      </w:pPr>
      <w:r w:rsidRPr="003C2664">
        <w:rPr>
          <w:rFonts w:eastAsia="Calibri" w:cs="Calibri"/>
          <w:b/>
          <w:kern w:val="0"/>
          <w:sz w:val="22"/>
          <w:szCs w:val="22"/>
          <w:lang w:eastAsia="en-US"/>
        </w:rPr>
        <w:t>dokumenty</w:t>
      </w:r>
      <w:r w:rsidRPr="003C2664">
        <w:rPr>
          <w:rFonts w:eastAsia="Calibri" w:cs="Calibri"/>
          <w:kern w:val="0"/>
          <w:sz w:val="22"/>
          <w:szCs w:val="22"/>
          <w:lang w:eastAsia="en-US"/>
        </w:rPr>
        <w:t xml:space="preserve">, w języku polskim (np. karty katalogowe, firmowe materiały informacyjne producenta, ulotki, foldery, instrukcje użytkowania, opisy techniczne lub inne posiadane dokumenty), </w:t>
      </w:r>
      <w:r w:rsidRPr="003C2664">
        <w:rPr>
          <w:rFonts w:eastAsia="Calibri" w:cs="Calibri"/>
          <w:b/>
          <w:kern w:val="0"/>
          <w:sz w:val="22"/>
          <w:szCs w:val="22"/>
          <w:lang w:eastAsia="en-US"/>
        </w:rPr>
        <w:t>potwierdzające spełnienie minimalnych parametrów technicznych</w:t>
      </w:r>
      <w:r w:rsidRPr="003C2664">
        <w:rPr>
          <w:rFonts w:eastAsia="Calibri" w:cs="Calibri"/>
          <w:kern w:val="0"/>
          <w:sz w:val="22"/>
          <w:szCs w:val="22"/>
          <w:lang w:eastAsia="en-US"/>
        </w:rPr>
        <w:t xml:space="preserve"> </w:t>
      </w:r>
      <w:r w:rsidRPr="003C2664">
        <w:rPr>
          <w:rFonts w:eastAsia="Calibri" w:cs="Calibri"/>
          <w:kern w:val="0"/>
          <w:sz w:val="22"/>
          <w:szCs w:val="22"/>
          <w:u w:val="single"/>
          <w:lang w:eastAsia="en-US"/>
        </w:rPr>
        <w:t>wraz z nazwami producentów i typu/modelu każdego z podzespołów</w:t>
      </w:r>
      <w:r w:rsidRPr="003C2664">
        <w:rPr>
          <w:rFonts w:eastAsia="Calibri" w:cs="Calibri"/>
          <w:kern w:val="0"/>
          <w:sz w:val="22"/>
          <w:szCs w:val="22"/>
          <w:lang w:eastAsia="en-US"/>
        </w:rPr>
        <w:t xml:space="preserve"> oferowanej konfiguracji Sprzętu i wymaganych akcesoriów, zawierające szczegółowe dane, które umożliwią </w:t>
      </w:r>
      <w:r w:rsidRPr="003C2664">
        <w:rPr>
          <w:rFonts w:eastAsia="Calibri" w:cs="Calibri"/>
          <w:kern w:val="0"/>
          <w:sz w:val="22"/>
          <w:szCs w:val="22"/>
          <w:lang w:eastAsia="en-US"/>
        </w:rPr>
        <w:lastRenderedPageBreak/>
        <w:t>potwierdzenie spełniania wymagań ustalonych przez Zamawiającego oraz dokonania oceny zgodności złożonej oferty –</w:t>
      </w:r>
      <w:r>
        <w:rPr>
          <w:rFonts w:eastAsia="Calibri" w:cs="Calibri"/>
          <w:kern w:val="0"/>
          <w:sz w:val="22"/>
          <w:szCs w:val="22"/>
          <w:lang w:eastAsia="en-US"/>
        </w:rPr>
        <w:t xml:space="preserve"> </w:t>
      </w:r>
      <w:r w:rsidRPr="003C2664">
        <w:rPr>
          <w:rFonts w:eastAsia="Calibri" w:cs="Calibri"/>
          <w:b/>
          <w:bCs w:val="0"/>
          <w:kern w:val="0"/>
          <w:sz w:val="22"/>
          <w:szCs w:val="22"/>
          <w:lang w:eastAsia="en-US"/>
        </w:rPr>
        <w:t>typ A i B</w:t>
      </w:r>
    </w:p>
    <w:p w14:paraId="38957D4C" w14:textId="5F27F12C" w:rsidR="00325ECF" w:rsidRPr="00325ECF" w:rsidRDefault="00325ECF" w:rsidP="00325ECF">
      <w:pPr>
        <w:pStyle w:val="Akapitzlist"/>
        <w:tabs>
          <w:tab w:val="left" w:pos="1134"/>
        </w:tabs>
        <w:spacing w:line="300" w:lineRule="auto"/>
        <w:ind w:left="786"/>
        <w:jc w:val="both"/>
        <w:rPr>
          <w:rFonts w:asciiTheme="majorHAnsi" w:hAnsiTheme="majorHAnsi" w:cstheme="majorHAnsi"/>
          <w:b/>
          <w:u w:val="single"/>
        </w:rPr>
      </w:pPr>
      <w:r w:rsidRPr="00325ECF">
        <w:rPr>
          <w:rFonts w:asciiTheme="majorHAnsi" w:hAnsiTheme="majorHAnsi" w:cstheme="majorHAnsi"/>
          <w:b/>
        </w:rPr>
        <w:tab/>
      </w:r>
      <w:r w:rsidRPr="00325ECF">
        <w:rPr>
          <w:rFonts w:asciiTheme="majorHAnsi" w:hAnsiTheme="majorHAnsi" w:cstheme="majorHAnsi"/>
          <w:b/>
          <w:u w:val="single"/>
        </w:rPr>
        <w:t xml:space="preserve">dla części nr </w:t>
      </w:r>
      <w:r>
        <w:rPr>
          <w:rFonts w:asciiTheme="majorHAnsi" w:hAnsiTheme="majorHAnsi" w:cstheme="majorHAnsi"/>
          <w:b/>
          <w:u w:val="single"/>
        </w:rPr>
        <w:t>2</w:t>
      </w:r>
      <w:r w:rsidRPr="00325ECF">
        <w:rPr>
          <w:rFonts w:asciiTheme="majorHAnsi" w:hAnsiTheme="majorHAnsi" w:cstheme="majorHAnsi"/>
          <w:b/>
          <w:u w:val="single"/>
        </w:rPr>
        <w:t>:</w:t>
      </w:r>
    </w:p>
    <w:p w14:paraId="541CB9FE" w14:textId="1A5C04D2" w:rsidR="00325ECF" w:rsidRPr="003C2664" w:rsidRDefault="00325ECF" w:rsidP="00325ECF">
      <w:pPr>
        <w:numPr>
          <w:ilvl w:val="0"/>
          <w:numId w:val="13"/>
        </w:numPr>
        <w:tabs>
          <w:tab w:val="left" w:pos="1134"/>
        </w:tabs>
        <w:spacing w:line="300" w:lineRule="auto"/>
        <w:ind w:left="1134" w:hanging="425"/>
        <w:jc w:val="both"/>
        <w:rPr>
          <w:rFonts w:eastAsia="Calibri" w:cs="Calibri"/>
          <w:bCs w:val="0"/>
          <w:kern w:val="0"/>
          <w:sz w:val="22"/>
          <w:szCs w:val="22"/>
          <w:lang w:eastAsia="en-US"/>
        </w:rPr>
      </w:pPr>
      <w:r w:rsidRPr="003C2664">
        <w:rPr>
          <w:rFonts w:eastAsia="Calibri" w:cs="Calibri"/>
          <w:b/>
          <w:kern w:val="0"/>
          <w:sz w:val="22"/>
          <w:szCs w:val="22"/>
          <w:lang w:eastAsia="en-US"/>
        </w:rPr>
        <w:t>dokumenty</w:t>
      </w:r>
      <w:r w:rsidRPr="003C2664">
        <w:rPr>
          <w:rFonts w:eastAsia="Calibri" w:cs="Calibri"/>
          <w:kern w:val="0"/>
          <w:sz w:val="22"/>
          <w:szCs w:val="22"/>
          <w:lang w:eastAsia="en-US"/>
        </w:rPr>
        <w:t xml:space="preserve">, w języku polskim (np. karty katalogowe, firmowe materiały informacyjne producenta, ulotki, foldery, instrukcje użytkowania, opisy techniczne lub inne posiadane dokumenty), </w:t>
      </w:r>
      <w:r w:rsidRPr="003C2664">
        <w:rPr>
          <w:rFonts w:eastAsia="Calibri" w:cs="Calibri"/>
          <w:b/>
          <w:kern w:val="0"/>
          <w:sz w:val="22"/>
          <w:szCs w:val="22"/>
          <w:lang w:eastAsia="en-US"/>
        </w:rPr>
        <w:t>potwierdzające spełnienie minimalnych parametrów technicznych</w:t>
      </w:r>
      <w:r w:rsidRPr="003C2664">
        <w:rPr>
          <w:rFonts w:eastAsia="Calibri" w:cs="Calibri"/>
          <w:kern w:val="0"/>
          <w:sz w:val="22"/>
          <w:szCs w:val="22"/>
          <w:lang w:eastAsia="en-US"/>
        </w:rPr>
        <w:t xml:space="preserve"> </w:t>
      </w:r>
      <w:r w:rsidRPr="003C2664">
        <w:rPr>
          <w:rFonts w:eastAsia="Calibri" w:cs="Calibri"/>
          <w:kern w:val="0"/>
          <w:sz w:val="22"/>
          <w:szCs w:val="22"/>
          <w:u w:val="single"/>
          <w:lang w:eastAsia="en-US"/>
        </w:rPr>
        <w:t>wraz z nazwami producentów i typu/modelu każdego z podzespołów</w:t>
      </w:r>
      <w:r w:rsidRPr="003C2664">
        <w:rPr>
          <w:rFonts w:eastAsia="Calibri" w:cs="Calibri"/>
          <w:kern w:val="0"/>
          <w:sz w:val="22"/>
          <w:szCs w:val="22"/>
          <w:lang w:eastAsia="en-US"/>
        </w:rPr>
        <w:t xml:space="preserve"> oferowanej konfiguracji Sprzętu i wymaganych akcesoriów, zawierające szczegółowe dane, które umożliwią potwierdzenie spełniania wymagań ustalonych przez Zamawiającego oraz dokonania oceny zgodności złożonej oferty –</w:t>
      </w:r>
    </w:p>
    <w:p w14:paraId="6D18172B" w14:textId="279F7ECC" w:rsidR="00325ECF" w:rsidRPr="003C2664" w:rsidRDefault="00325ECF" w:rsidP="00325ECF">
      <w:pPr>
        <w:numPr>
          <w:ilvl w:val="0"/>
          <w:numId w:val="13"/>
        </w:numPr>
        <w:tabs>
          <w:tab w:val="left" w:pos="1134"/>
        </w:tabs>
        <w:spacing w:line="300" w:lineRule="auto"/>
        <w:ind w:left="1134" w:hanging="425"/>
        <w:jc w:val="both"/>
        <w:rPr>
          <w:rFonts w:eastAsia="Calibri" w:cs="Calibri"/>
          <w:bCs w:val="0"/>
          <w:kern w:val="0"/>
          <w:sz w:val="22"/>
          <w:szCs w:val="22"/>
          <w:lang w:eastAsia="en-US"/>
        </w:rPr>
      </w:pPr>
      <w:r w:rsidRPr="003C2664">
        <w:rPr>
          <w:rFonts w:asciiTheme="majorHAnsi" w:hAnsiTheme="majorHAnsi" w:cstheme="majorHAnsi"/>
          <w:b/>
          <w:sz w:val="22"/>
          <w:szCs w:val="22"/>
        </w:rPr>
        <w:t>wyniki</w:t>
      </w:r>
      <w:r w:rsidRPr="003C2664">
        <w:rPr>
          <w:rFonts w:asciiTheme="majorHAnsi" w:hAnsiTheme="majorHAnsi" w:cstheme="majorHAnsi"/>
          <w:sz w:val="22"/>
          <w:szCs w:val="22"/>
        </w:rPr>
        <w:t xml:space="preserve"> </w:t>
      </w:r>
      <w:r w:rsidRPr="003C2664">
        <w:rPr>
          <w:rFonts w:asciiTheme="majorHAnsi" w:hAnsiTheme="majorHAnsi" w:cstheme="majorHAnsi"/>
          <w:b/>
          <w:sz w:val="22"/>
          <w:szCs w:val="22"/>
        </w:rPr>
        <w:t>testu PassMark CPU Mark procesora</w:t>
      </w:r>
      <w:r w:rsidRPr="003C2664">
        <w:rPr>
          <w:rFonts w:asciiTheme="majorHAnsi" w:hAnsiTheme="majorHAnsi" w:cstheme="majorHAnsi"/>
          <w:sz w:val="22"/>
          <w:szCs w:val="22"/>
        </w:rPr>
        <w:t xml:space="preserve"> (wraz z wydrukami ze strony internetowej)</w:t>
      </w:r>
      <w:r>
        <w:rPr>
          <w:rFonts w:asciiTheme="majorHAnsi" w:hAnsiTheme="majorHAnsi" w:cstheme="majorHAnsi"/>
          <w:sz w:val="22"/>
          <w:szCs w:val="22"/>
        </w:rPr>
        <w:t>,</w:t>
      </w:r>
      <w:r w:rsidRPr="003C2664">
        <w:rPr>
          <w:rFonts w:asciiTheme="majorHAnsi" w:hAnsiTheme="majorHAnsi" w:cstheme="majorHAnsi"/>
          <w:sz w:val="22"/>
          <w:szCs w:val="22"/>
        </w:rPr>
        <w:t xml:space="preserve"> w celu potwierdzenia, że oferowany Sprzęt odpowiada wymaganiom określonym przez Zamawiającego – w języku polskim lub angielskim</w:t>
      </w:r>
    </w:p>
    <w:p w14:paraId="6178031F" w14:textId="10853B91" w:rsidR="00325ECF" w:rsidRPr="00325ECF" w:rsidRDefault="00325ECF" w:rsidP="00325ECF">
      <w:pPr>
        <w:tabs>
          <w:tab w:val="left" w:pos="1134"/>
        </w:tabs>
        <w:spacing w:line="300" w:lineRule="auto"/>
        <w:ind w:left="1134"/>
        <w:jc w:val="both"/>
        <w:rPr>
          <w:rFonts w:asciiTheme="majorHAnsi" w:hAnsiTheme="majorHAnsi" w:cstheme="majorHAnsi"/>
          <w:b/>
          <w:sz w:val="22"/>
          <w:szCs w:val="22"/>
          <w:u w:val="single"/>
        </w:rPr>
      </w:pPr>
      <w:r w:rsidRPr="00325ECF">
        <w:rPr>
          <w:rFonts w:asciiTheme="majorHAnsi" w:hAnsiTheme="majorHAnsi" w:cstheme="majorHAnsi"/>
          <w:b/>
          <w:sz w:val="22"/>
          <w:szCs w:val="22"/>
          <w:u w:val="single"/>
        </w:rPr>
        <w:t>dla części nr 3</w:t>
      </w:r>
    </w:p>
    <w:p w14:paraId="626CFC74" w14:textId="77777777" w:rsidR="00325ECF" w:rsidRPr="00325ECF" w:rsidRDefault="00325ECF" w:rsidP="00A7306F">
      <w:pPr>
        <w:numPr>
          <w:ilvl w:val="0"/>
          <w:numId w:val="13"/>
        </w:numPr>
        <w:tabs>
          <w:tab w:val="left" w:pos="1134"/>
        </w:tabs>
        <w:spacing w:line="300" w:lineRule="auto"/>
        <w:ind w:left="1134" w:hanging="425"/>
        <w:jc w:val="both"/>
        <w:rPr>
          <w:rFonts w:eastAsia="Calibri" w:cs="Calibri"/>
          <w:bCs w:val="0"/>
          <w:kern w:val="0"/>
          <w:sz w:val="22"/>
          <w:szCs w:val="22"/>
          <w:lang w:eastAsia="en-US"/>
        </w:rPr>
      </w:pPr>
      <w:r w:rsidRPr="00325ECF">
        <w:rPr>
          <w:rFonts w:eastAsia="Calibri" w:cs="Calibri"/>
          <w:b/>
          <w:kern w:val="0"/>
          <w:sz w:val="22"/>
          <w:szCs w:val="22"/>
          <w:lang w:eastAsia="en-US"/>
        </w:rPr>
        <w:t>dokumenty</w:t>
      </w:r>
      <w:r w:rsidRPr="00325ECF">
        <w:rPr>
          <w:rFonts w:eastAsia="Calibri" w:cs="Calibri"/>
          <w:kern w:val="0"/>
          <w:sz w:val="22"/>
          <w:szCs w:val="22"/>
          <w:lang w:eastAsia="en-US"/>
        </w:rPr>
        <w:t xml:space="preserve">, w języku polskim (np. karty katalogowe, firmowe materiały informacyjne producenta, ulotki, foldery, instrukcje użytkowania, opisy techniczne lub inne posiadane dokumenty), </w:t>
      </w:r>
      <w:r w:rsidRPr="00325ECF">
        <w:rPr>
          <w:rFonts w:eastAsia="Calibri" w:cs="Calibri"/>
          <w:b/>
          <w:kern w:val="0"/>
          <w:sz w:val="22"/>
          <w:szCs w:val="22"/>
          <w:lang w:eastAsia="en-US"/>
        </w:rPr>
        <w:t>potwierdzające spełnienie minimalnych parametrów technicznych</w:t>
      </w:r>
      <w:r w:rsidRPr="00325ECF">
        <w:rPr>
          <w:rFonts w:eastAsia="Calibri" w:cs="Calibri"/>
          <w:kern w:val="0"/>
          <w:sz w:val="22"/>
          <w:szCs w:val="22"/>
          <w:lang w:eastAsia="en-US"/>
        </w:rPr>
        <w:t xml:space="preserve"> </w:t>
      </w:r>
      <w:r w:rsidRPr="00325ECF">
        <w:rPr>
          <w:rFonts w:eastAsia="Calibri" w:cs="Calibri"/>
          <w:kern w:val="0"/>
          <w:sz w:val="22"/>
          <w:szCs w:val="22"/>
          <w:u w:val="single"/>
          <w:lang w:eastAsia="en-US"/>
        </w:rPr>
        <w:t>wraz z nazwami producentów i typu/modelu każdego z podzespołów</w:t>
      </w:r>
      <w:r w:rsidRPr="00325ECF">
        <w:rPr>
          <w:rFonts w:eastAsia="Calibri" w:cs="Calibri"/>
          <w:kern w:val="0"/>
          <w:sz w:val="22"/>
          <w:szCs w:val="22"/>
          <w:lang w:eastAsia="en-US"/>
        </w:rPr>
        <w:t xml:space="preserve"> oferowanej konfiguracji Sprzętu i wymaganych akcesoriów, zawierające szczegółowe dane, które umożliwią potwierdzenie spełniania wymagań ustalonych przez Zamawiającego oraz dokonania oceny zgodności złożonej oferty </w:t>
      </w:r>
    </w:p>
    <w:p w14:paraId="187EC55C" w14:textId="24AA339F" w:rsidR="00325ECF" w:rsidRPr="00325ECF" w:rsidRDefault="00325ECF" w:rsidP="00A7306F">
      <w:pPr>
        <w:numPr>
          <w:ilvl w:val="0"/>
          <w:numId w:val="13"/>
        </w:numPr>
        <w:tabs>
          <w:tab w:val="left" w:pos="1134"/>
        </w:tabs>
        <w:spacing w:line="300" w:lineRule="auto"/>
        <w:ind w:left="1134" w:hanging="425"/>
        <w:jc w:val="both"/>
        <w:rPr>
          <w:rFonts w:eastAsia="Calibri" w:cs="Calibri"/>
          <w:bCs w:val="0"/>
          <w:kern w:val="0"/>
          <w:sz w:val="22"/>
          <w:szCs w:val="22"/>
          <w:lang w:eastAsia="en-US"/>
        </w:rPr>
      </w:pPr>
      <w:r w:rsidRPr="00325ECF">
        <w:rPr>
          <w:rFonts w:asciiTheme="majorHAnsi" w:hAnsiTheme="majorHAnsi" w:cstheme="majorHAnsi"/>
          <w:b/>
          <w:sz w:val="22"/>
          <w:szCs w:val="22"/>
        </w:rPr>
        <w:t>wyniki</w:t>
      </w:r>
      <w:r w:rsidRPr="00325ECF">
        <w:rPr>
          <w:rFonts w:asciiTheme="majorHAnsi" w:hAnsiTheme="majorHAnsi" w:cstheme="majorHAnsi"/>
          <w:sz w:val="22"/>
          <w:szCs w:val="22"/>
        </w:rPr>
        <w:t xml:space="preserve"> </w:t>
      </w:r>
      <w:r w:rsidRPr="00325ECF">
        <w:rPr>
          <w:rFonts w:asciiTheme="majorHAnsi" w:hAnsiTheme="majorHAnsi" w:cstheme="majorHAnsi"/>
          <w:b/>
          <w:sz w:val="22"/>
          <w:szCs w:val="22"/>
        </w:rPr>
        <w:t>testu PassMark CPU Mark procesora</w:t>
      </w:r>
      <w:r w:rsidRPr="00325ECF">
        <w:rPr>
          <w:rFonts w:asciiTheme="majorHAnsi" w:hAnsiTheme="majorHAnsi" w:cstheme="majorHAnsi"/>
          <w:sz w:val="22"/>
          <w:szCs w:val="22"/>
        </w:rPr>
        <w:t xml:space="preserve"> (wraz z wydrukami ze strony internetowej)</w:t>
      </w:r>
      <w:r>
        <w:rPr>
          <w:rFonts w:asciiTheme="majorHAnsi" w:hAnsiTheme="majorHAnsi" w:cstheme="majorHAnsi"/>
          <w:sz w:val="22"/>
          <w:szCs w:val="22"/>
        </w:rPr>
        <w:t xml:space="preserve">,                      </w:t>
      </w:r>
      <w:r w:rsidRPr="00325ECF">
        <w:rPr>
          <w:rFonts w:asciiTheme="majorHAnsi" w:hAnsiTheme="majorHAnsi" w:cstheme="majorHAnsi"/>
          <w:sz w:val="22"/>
          <w:szCs w:val="22"/>
        </w:rPr>
        <w:t>w celu potwierdzenia, że oferowany Sprzęt odpowiada wymaganiom określonym przez Zamawiającego – w języku polskim lub angielskim</w:t>
      </w:r>
    </w:p>
    <w:p w14:paraId="52661E3B" w14:textId="308B0EFD" w:rsidR="00325ECF" w:rsidRPr="00325ECF" w:rsidRDefault="00325ECF" w:rsidP="00325ECF">
      <w:pPr>
        <w:numPr>
          <w:ilvl w:val="0"/>
          <w:numId w:val="13"/>
        </w:numPr>
        <w:tabs>
          <w:tab w:val="left" w:pos="1134"/>
        </w:tabs>
        <w:spacing w:line="300" w:lineRule="auto"/>
        <w:ind w:left="1134" w:hanging="425"/>
        <w:jc w:val="both"/>
        <w:rPr>
          <w:rFonts w:eastAsia="Calibri" w:cs="Calibri"/>
          <w:bCs w:val="0"/>
          <w:kern w:val="0"/>
          <w:sz w:val="22"/>
          <w:szCs w:val="22"/>
          <w:lang w:eastAsia="en-US"/>
        </w:rPr>
      </w:pPr>
      <w:r w:rsidRPr="003C2664">
        <w:rPr>
          <w:rFonts w:asciiTheme="majorHAnsi" w:hAnsiTheme="majorHAnsi" w:cstheme="majorHAnsi"/>
          <w:b/>
          <w:sz w:val="22"/>
          <w:szCs w:val="22"/>
        </w:rPr>
        <w:t>wyniki</w:t>
      </w:r>
      <w:r w:rsidRPr="003C2664">
        <w:rPr>
          <w:rFonts w:asciiTheme="majorHAnsi" w:hAnsiTheme="majorHAnsi" w:cstheme="majorHAnsi"/>
          <w:sz w:val="22"/>
          <w:szCs w:val="22"/>
        </w:rPr>
        <w:t xml:space="preserve"> </w:t>
      </w:r>
      <w:r w:rsidRPr="003C2664">
        <w:rPr>
          <w:rFonts w:asciiTheme="majorHAnsi" w:hAnsiTheme="majorHAnsi" w:cstheme="majorHAnsi"/>
          <w:b/>
          <w:sz w:val="22"/>
          <w:szCs w:val="22"/>
        </w:rPr>
        <w:t>testu Pass Mark G3D Mark karty graficznej</w:t>
      </w:r>
      <w:r w:rsidRPr="003C2664">
        <w:rPr>
          <w:rFonts w:asciiTheme="majorHAnsi" w:hAnsiTheme="majorHAnsi" w:cstheme="majorHAnsi"/>
          <w:sz w:val="22"/>
          <w:szCs w:val="22"/>
        </w:rPr>
        <w:t xml:space="preserve"> (wraz z wydrukami ze strony internetowej), w celu potwierdzenia, że oferowany Sprzęt odpowiada wymaganiom określonym przez Zamawiającego – w języku polskim lub angielskim</w:t>
      </w:r>
    </w:p>
    <w:p w14:paraId="14FDE331" w14:textId="10D9ECB8" w:rsidR="00325ECF" w:rsidRPr="00325ECF" w:rsidRDefault="00325ECF" w:rsidP="00325ECF">
      <w:pPr>
        <w:tabs>
          <w:tab w:val="left" w:pos="1134"/>
        </w:tabs>
        <w:spacing w:line="300" w:lineRule="auto"/>
        <w:ind w:left="1134"/>
        <w:jc w:val="both"/>
        <w:rPr>
          <w:rFonts w:asciiTheme="majorHAnsi" w:hAnsiTheme="majorHAnsi" w:cstheme="majorHAnsi"/>
          <w:b/>
          <w:sz w:val="22"/>
          <w:szCs w:val="22"/>
          <w:u w:val="single"/>
        </w:rPr>
      </w:pPr>
      <w:r w:rsidRPr="00325ECF">
        <w:rPr>
          <w:rFonts w:asciiTheme="majorHAnsi" w:hAnsiTheme="majorHAnsi" w:cstheme="majorHAnsi"/>
          <w:b/>
          <w:sz w:val="22"/>
          <w:szCs w:val="22"/>
          <w:u w:val="single"/>
        </w:rPr>
        <w:t xml:space="preserve">dla części nr </w:t>
      </w:r>
      <w:r>
        <w:rPr>
          <w:rFonts w:asciiTheme="majorHAnsi" w:hAnsiTheme="majorHAnsi" w:cstheme="majorHAnsi"/>
          <w:b/>
          <w:sz w:val="22"/>
          <w:szCs w:val="22"/>
          <w:u w:val="single"/>
        </w:rPr>
        <w:t>4</w:t>
      </w:r>
      <w:r w:rsidRPr="00325ECF">
        <w:rPr>
          <w:rFonts w:asciiTheme="majorHAnsi" w:hAnsiTheme="majorHAnsi" w:cstheme="majorHAnsi"/>
          <w:b/>
          <w:sz w:val="22"/>
          <w:szCs w:val="22"/>
          <w:u w:val="single"/>
        </w:rPr>
        <w:t>:</w:t>
      </w:r>
    </w:p>
    <w:p w14:paraId="6B018C8A" w14:textId="135B0AA4" w:rsidR="00325ECF" w:rsidRPr="003C2664" w:rsidRDefault="00325ECF" w:rsidP="00325ECF">
      <w:pPr>
        <w:numPr>
          <w:ilvl w:val="0"/>
          <w:numId w:val="13"/>
        </w:numPr>
        <w:tabs>
          <w:tab w:val="left" w:pos="1134"/>
        </w:tabs>
        <w:spacing w:line="300" w:lineRule="auto"/>
        <w:ind w:left="1134" w:hanging="425"/>
        <w:jc w:val="both"/>
        <w:rPr>
          <w:rFonts w:eastAsia="Calibri" w:cs="Calibri"/>
          <w:bCs w:val="0"/>
          <w:kern w:val="0"/>
          <w:sz w:val="22"/>
          <w:szCs w:val="22"/>
          <w:lang w:eastAsia="en-US"/>
        </w:rPr>
      </w:pPr>
      <w:r w:rsidRPr="003C2664">
        <w:rPr>
          <w:rFonts w:eastAsia="Calibri" w:cs="Calibri"/>
          <w:b/>
          <w:kern w:val="0"/>
          <w:sz w:val="22"/>
          <w:szCs w:val="22"/>
          <w:lang w:eastAsia="en-US"/>
        </w:rPr>
        <w:t>dokumenty</w:t>
      </w:r>
      <w:r w:rsidRPr="003C2664">
        <w:rPr>
          <w:rFonts w:eastAsia="Calibri" w:cs="Calibri"/>
          <w:kern w:val="0"/>
          <w:sz w:val="22"/>
          <w:szCs w:val="22"/>
          <w:lang w:eastAsia="en-US"/>
        </w:rPr>
        <w:t xml:space="preserve">, w języku polskim (np. karty katalogowe, firmowe materiały informacyjne producenta, ulotki, foldery, instrukcje użytkowania, opisy techniczne lub inne posiadane dokumenty), </w:t>
      </w:r>
      <w:r w:rsidRPr="003C2664">
        <w:rPr>
          <w:rFonts w:eastAsia="Calibri" w:cs="Calibri"/>
          <w:b/>
          <w:kern w:val="0"/>
          <w:sz w:val="22"/>
          <w:szCs w:val="22"/>
          <w:lang w:eastAsia="en-US"/>
        </w:rPr>
        <w:t>potwierdzające spełnienie minimalnych parametrów technicznych</w:t>
      </w:r>
      <w:r w:rsidRPr="003C2664">
        <w:rPr>
          <w:rFonts w:eastAsia="Calibri" w:cs="Calibri"/>
          <w:kern w:val="0"/>
          <w:sz w:val="22"/>
          <w:szCs w:val="22"/>
          <w:lang w:eastAsia="en-US"/>
        </w:rPr>
        <w:t xml:space="preserve"> </w:t>
      </w:r>
      <w:r w:rsidRPr="003C2664">
        <w:rPr>
          <w:rFonts w:eastAsia="Calibri" w:cs="Calibri"/>
          <w:kern w:val="0"/>
          <w:sz w:val="22"/>
          <w:szCs w:val="22"/>
          <w:u w:val="single"/>
          <w:lang w:eastAsia="en-US"/>
        </w:rPr>
        <w:t>wraz z nazwami producentów i typu/modelu każdego z podzespołów</w:t>
      </w:r>
      <w:r w:rsidRPr="003C2664">
        <w:rPr>
          <w:rFonts w:eastAsia="Calibri" w:cs="Calibri"/>
          <w:kern w:val="0"/>
          <w:sz w:val="22"/>
          <w:szCs w:val="22"/>
          <w:lang w:eastAsia="en-US"/>
        </w:rPr>
        <w:t xml:space="preserve"> oferowanej konfiguracji Sprzętu i wymaganych akcesoriów, zawierające szczegółowe dane, które umożliwią potwierdzenie spełniania wymagań ustalonych przez Zamawiającego oraz dokonania oceny zgodności złożonej oferty </w:t>
      </w:r>
    </w:p>
    <w:p w14:paraId="51113369" w14:textId="77777777" w:rsidR="00325ECF" w:rsidRDefault="00325ECF" w:rsidP="00325ECF">
      <w:pPr>
        <w:tabs>
          <w:tab w:val="left" w:pos="1134"/>
        </w:tabs>
        <w:spacing w:line="300" w:lineRule="auto"/>
        <w:ind w:left="1134"/>
        <w:jc w:val="both"/>
        <w:rPr>
          <w:rFonts w:eastAsia="Calibri" w:cs="Calibri"/>
          <w:bCs w:val="0"/>
          <w:kern w:val="0"/>
          <w:sz w:val="22"/>
          <w:szCs w:val="22"/>
          <w:lang w:eastAsia="en-US"/>
        </w:rPr>
      </w:pPr>
    </w:p>
    <w:p w14:paraId="5EB5D31E" w14:textId="77777777" w:rsidR="00325ECF" w:rsidRDefault="00325ECF" w:rsidP="00325ECF">
      <w:pPr>
        <w:tabs>
          <w:tab w:val="left" w:pos="1134"/>
        </w:tabs>
        <w:spacing w:line="300" w:lineRule="auto"/>
        <w:ind w:left="1134"/>
        <w:jc w:val="both"/>
        <w:rPr>
          <w:rFonts w:eastAsia="Calibri" w:cs="Calibri"/>
          <w:bCs w:val="0"/>
          <w:kern w:val="0"/>
          <w:sz w:val="22"/>
          <w:szCs w:val="22"/>
          <w:lang w:eastAsia="en-US"/>
        </w:rPr>
      </w:pPr>
    </w:p>
    <w:p w14:paraId="0E8D939B" w14:textId="77777777" w:rsidR="00325ECF" w:rsidRDefault="00325ECF" w:rsidP="00325ECF">
      <w:pPr>
        <w:tabs>
          <w:tab w:val="left" w:pos="1134"/>
        </w:tabs>
        <w:spacing w:line="300" w:lineRule="auto"/>
        <w:ind w:left="1134"/>
        <w:jc w:val="both"/>
        <w:rPr>
          <w:rFonts w:eastAsia="Calibri" w:cs="Calibri"/>
          <w:bCs w:val="0"/>
          <w:kern w:val="0"/>
          <w:sz w:val="22"/>
          <w:szCs w:val="22"/>
          <w:lang w:eastAsia="en-US"/>
        </w:rPr>
      </w:pPr>
    </w:p>
    <w:p w14:paraId="6C323EE6" w14:textId="77777777" w:rsidR="00325ECF" w:rsidRPr="003C2664" w:rsidRDefault="00325ECF" w:rsidP="00325ECF">
      <w:pPr>
        <w:tabs>
          <w:tab w:val="left" w:pos="1134"/>
        </w:tabs>
        <w:spacing w:line="300" w:lineRule="auto"/>
        <w:ind w:left="1134"/>
        <w:jc w:val="both"/>
        <w:rPr>
          <w:rFonts w:eastAsia="Calibri" w:cs="Calibri"/>
          <w:bCs w:val="0"/>
          <w:kern w:val="0"/>
          <w:sz w:val="22"/>
          <w:szCs w:val="22"/>
          <w:lang w:eastAsia="en-US"/>
        </w:rPr>
      </w:pPr>
    </w:p>
    <w:p w14:paraId="30378EC1" w14:textId="34F6B21B" w:rsidR="00132573" w:rsidRPr="003C2664" w:rsidRDefault="00132573" w:rsidP="00132573">
      <w:pPr>
        <w:tabs>
          <w:tab w:val="left" w:pos="1134"/>
        </w:tabs>
        <w:spacing w:line="300" w:lineRule="auto"/>
        <w:ind w:left="709"/>
        <w:jc w:val="both"/>
        <w:rPr>
          <w:rFonts w:asciiTheme="majorHAnsi" w:hAnsiTheme="majorHAnsi" w:cstheme="majorHAnsi"/>
          <w:sz w:val="22"/>
          <w:szCs w:val="22"/>
        </w:rPr>
      </w:pPr>
      <w:r w:rsidRPr="003C2664">
        <w:rPr>
          <w:rFonts w:asciiTheme="majorHAnsi" w:hAnsiTheme="majorHAnsi" w:cstheme="majorHAnsi"/>
          <w:sz w:val="22"/>
          <w:szCs w:val="22"/>
        </w:rPr>
        <w:lastRenderedPageBreak/>
        <w:t xml:space="preserve">Zamawiający akceptuje równoważne przedmiotowe środki dowodowe, jeśli potwierdzają, że oferowane </w:t>
      </w:r>
      <w:r w:rsidR="001E0891" w:rsidRPr="003C2664">
        <w:rPr>
          <w:rFonts w:asciiTheme="majorHAnsi" w:hAnsiTheme="majorHAnsi" w:cstheme="majorHAnsi"/>
          <w:sz w:val="22"/>
          <w:szCs w:val="22"/>
        </w:rPr>
        <w:t>dostawy</w:t>
      </w:r>
      <w:r w:rsidRPr="003C2664">
        <w:rPr>
          <w:rFonts w:asciiTheme="majorHAnsi" w:hAnsiTheme="majorHAnsi" w:cstheme="majorHAnsi"/>
          <w:sz w:val="22"/>
          <w:szCs w:val="22"/>
        </w:rPr>
        <w:t xml:space="preserve"> spełniają określone przez zamawiającego wymagania, cechy lub kryteria.</w:t>
      </w:r>
    </w:p>
    <w:p w14:paraId="3D17BEB0" w14:textId="222B4CD3" w:rsidR="00FC00EF" w:rsidRPr="003C2664" w:rsidRDefault="00132573" w:rsidP="005A5872">
      <w:pPr>
        <w:tabs>
          <w:tab w:val="left" w:pos="1134"/>
        </w:tabs>
        <w:spacing w:line="300" w:lineRule="auto"/>
        <w:ind w:left="709"/>
        <w:jc w:val="both"/>
        <w:rPr>
          <w:rFonts w:eastAsia="Calibri" w:cs="Calibri"/>
          <w:sz w:val="22"/>
          <w:szCs w:val="22"/>
          <w:lang w:eastAsia="en-US"/>
        </w:rPr>
      </w:pPr>
      <w:r w:rsidRPr="003C2664">
        <w:rPr>
          <w:rFonts w:asciiTheme="majorHAnsi" w:hAnsiTheme="majorHAnsi" w:cstheme="majorHAnsi"/>
          <w:b/>
          <w:sz w:val="22"/>
          <w:szCs w:val="22"/>
          <w:u w:val="single"/>
        </w:rPr>
        <w:t>UWAGA!</w:t>
      </w:r>
      <w:r w:rsidRPr="003C2664">
        <w:rPr>
          <w:rFonts w:asciiTheme="majorHAnsi" w:hAnsiTheme="majorHAnsi" w:cstheme="majorHAnsi"/>
          <w:sz w:val="22"/>
          <w:szCs w:val="22"/>
        </w:rPr>
        <w:t xml:space="preserve"> Zamawiający przewiduje uzupełnienia przedmiotowych środków dowodowych wyłącznie tych które nie służą potwierdzeniu zgodności z kryteriami określonymi w opisie kryteriów oceny ofert.</w:t>
      </w:r>
      <w:bookmarkStart w:id="28" w:name="_Hlk110347130"/>
      <w:r w:rsidR="005A5872" w:rsidRPr="003C2664">
        <w:rPr>
          <w:rFonts w:asciiTheme="majorHAnsi" w:hAnsiTheme="majorHAnsi" w:cstheme="majorHAnsi"/>
          <w:sz w:val="22"/>
          <w:szCs w:val="22"/>
        </w:rPr>
        <w:t xml:space="preserve"> </w:t>
      </w:r>
      <w:r w:rsidR="00FC00EF" w:rsidRPr="003C2664">
        <w:rPr>
          <w:rFonts w:eastAsia="Calibri" w:cs="Calibri"/>
          <w:sz w:val="22"/>
          <w:szCs w:val="22"/>
          <w:lang w:eastAsia="en-US"/>
        </w:rPr>
        <w:t xml:space="preserve">Na podstawie art. 107 ust. 3 ustawy Pzp przedmiotowym środkiem dowodowym, który </w:t>
      </w:r>
      <w:r w:rsidR="00FC00EF" w:rsidRPr="003C2664">
        <w:rPr>
          <w:rFonts w:eastAsia="Calibri" w:cs="Calibri"/>
          <w:b/>
          <w:sz w:val="22"/>
          <w:szCs w:val="22"/>
          <w:u w:val="single"/>
          <w:lang w:eastAsia="en-US"/>
        </w:rPr>
        <w:t>nie podlega uzupełnieniu</w:t>
      </w:r>
      <w:r w:rsidR="00FC00EF" w:rsidRPr="003C2664">
        <w:rPr>
          <w:rFonts w:eastAsia="Calibri" w:cs="Calibri"/>
          <w:sz w:val="22"/>
          <w:szCs w:val="22"/>
          <w:lang w:eastAsia="en-US"/>
        </w:rPr>
        <w:t xml:space="preserve"> (służący potwierdzeniu zgodności z kryteriami określonymi w opisie kryteriów oceny ofert) </w:t>
      </w:r>
      <w:r w:rsidR="00CF1AD0" w:rsidRPr="003C2664">
        <w:rPr>
          <w:rFonts w:eastAsia="Calibri" w:cs="Calibri"/>
          <w:b/>
          <w:sz w:val="22"/>
          <w:szCs w:val="22"/>
          <w:lang w:eastAsia="en-US"/>
        </w:rPr>
        <w:t xml:space="preserve">w zakresie parametrów technicznych bądź funkcjonalności Sprzętu </w:t>
      </w:r>
      <w:r w:rsidR="002B6309" w:rsidRPr="003C2664">
        <w:rPr>
          <w:rFonts w:eastAsia="Calibri" w:cs="Calibri"/>
          <w:b/>
          <w:sz w:val="22"/>
          <w:szCs w:val="22"/>
          <w:lang w:eastAsia="en-US"/>
        </w:rPr>
        <w:t xml:space="preserve">dodatkowo punktowanych </w:t>
      </w:r>
      <w:r w:rsidR="00E30467">
        <w:rPr>
          <w:rFonts w:eastAsia="Calibri" w:cs="Calibri"/>
          <w:sz w:val="22"/>
          <w:szCs w:val="22"/>
          <w:lang w:eastAsia="en-US"/>
        </w:rPr>
        <w:t>są</w:t>
      </w:r>
      <w:r w:rsidR="00CF1AD0" w:rsidRPr="003C2664">
        <w:rPr>
          <w:rFonts w:eastAsia="Calibri" w:cs="Calibri"/>
          <w:sz w:val="22"/>
          <w:szCs w:val="22"/>
          <w:lang w:eastAsia="en-US"/>
        </w:rPr>
        <w:t>:</w:t>
      </w:r>
    </w:p>
    <w:p w14:paraId="6376C27B" w14:textId="40D38908" w:rsidR="00AF4593" w:rsidRPr="003C2664" w:rsidRDefault="00AF4593" w:rsidP="005A5872">
      <w:pPr>
        <w:tabs>
          <w:tab w:val="left" w:pos="1134"/>
        </w:tabs>
        <w:spacing w:line="300" w:lineRule="auto"/>
        <w:ind w:left="709"/>
        <w:jc w:val="both"/>
        <w:rPr>
          <w:rFonts w:asciiTheme="majorHAnsi" w:hAnsiTheme="majorHAnsi" w:cstheme="majorHAnsi"/>
          <w:b/>
          <w:sz w:val="22"/>
          <w:szCs w:val="22"/>
          <w:u w:val="single"/>
        </w:rPr>
      </w:pPr>
      <w:r w:rsidRPr="003C2664">
        <w:rPr>
          <w:rFonts w:asciiTheme="majorHAnsi" w:hAnsiTheme="majorHAnsi" w:cstheme="majorHAnsi"/>
          <w:b/>
          <w:sz w:val="22"/>
          <w:szCs w:val="22"/>
          <w:u w:val="single"/>
        </w:rPr>
        <w:t>Dla części nr 1 typ A</w:t>
      </w:r>
    </w:p>
    <w:p w14:paraId="1B54AE96" w14:textId="00DD23D4" w:rsidR="00AF4593" w:rsidRPr="003C2664" w:rsidRDefault="008249B3">
      <w:pPr>
        <w:pStyle w:val="Akapitzlist"/>
        <w:numPr>
          <w:ilvl w:val="0"/>
          <w:numId w:val="48"/>
        </w:numPr>
        <w:tabs>
          <w:tab w:val="left" w:pos="1276"/>
        </w:tabs>
        <w:spacing w:line="300" w:lineRule="auto"/>
        <w:ind w:left="1134"/>
        <w:jc w:val="both"/>
        <w:rPr>
          <w:rFonts w:asciiTheme="majorHAnsi" w:hAnsiTheme="majorHAnsi" w:cstheme="majorHAnsi"/>
        </w:rPr>
      </w:pPr>
      <w:r w:rsidRPr="00A7549D">
        <w:rPr>
          <w:rFonts w:cs="Calibri"/>
          <w:b/>
        </w:rPr>
        <w:t xml:space="preserve">dokument potwierdzający spełnienie w zakresie </w:t>
      </w:r>
      <w:r w:rsidRPr="008249B3">
        <w:rPr>
          <w:rFonts w:cs="Calibri"/>
          <w:bCs/>
        </w:rPr>
        <w:t>w</w:t>
      </w:r>
      <w:r w:rsidR="00AF4593" w:rsidRPr="008249B3">
        <w:rPr>
          <w:bCs/>
          <w:iCs/>
        </w:rPr>
        <w:t>ydł</w:t>
      </w:r>
      <w:r w:rsidR="00AF4593" w:rsidRPr="003C2664">
        <w:rPr>
          <w:iCs/>
        </w:rPr>
        <w:t>użeni</w:t>
      </w:r>
      <w:r>
        <w:rPr>
          <w:iCs/>
        </w:rPr>
        <w:t>a</w:t>
      </w:r>
      <w:r w:rsidR="00AF4593" w:rsidRPr="003C2664">
        <w:rPr>
          <w:iCs/>
        </w:rPr>
        <w:t xml:space="preserve"> </w:t>
      </w:r>
      <w:r w:rsidR="00AF4593" w:rsidRPr="008249B3">
        <w:rPr>
          <w:b/>
          <w:bCs/>
          <w:iCs/>
        </w:rPr>
        <w:t>gwarancji do 36 miesięcy</w:t>
      </w:r>
      <w:r w:rsidR="00AF4593" w:rsidRPr="003C2664">
        <w:rPr>
          <w:iCs/>
        </w:rPr>
        <w:t xml:space="preserve"> </w:t>
      </w:r>
    </w:p>
    <w:bookmarkEnd w:id="28"/>
    <w:p w14:paraId="29960C04" w14:textId="166F65F3" w:rsidR="00AF4593" w:rsidRPr="003C2664" w:rsidRDefault="008249B3">
      <w:pPr>
        <w:pStyle w:val="Akapitzlist"/>
        <w:numPr>
          <w:ilvl w:val="0"/>
          <w:numId w:val="48"/>
        </w:numPr>
        <w:tabs>
          <w:tab w:val="left" w:pos="1276"/>
        </w:tabs>
        <w:spacing w:line="300" w:lineRule="auto"/>
        <w:ind w:left="1134"/>
        <w:jc w:val="both"/>
        <w:rPr>
          <w:rFonts w:asciiTheme="majorHAnsi" w:hAnsiTheme="majorHAnsi" w:cstheme="majorHAnsi"/>
        </w:rPr>
      </w:pPr>
      <w:r w:rsidRPr="00A7549D">
        <w:rPr>
          <w:rFonts w:cs="Calibri"/>
          <w:b/>
        </w:rPr>
        <w:t xml:space="preserve">dokument potwierdzający spełnienie w zakresie </w:t>
      </w:r>
      <w:r>
        <w:rPr>
          <w:rFonts w:cs="Calibri"/>
          <w:bCs/>
        </w:rPr>
        <w:t>w</w:t>
      </w:r>
      <w:r w:rsidR="00AF4593" w:rsidRPr="003C2664">
        <w:rPr>
          <w:iCs/>
        </w:rPr>
        <w:t>budowan</w:t>
      </w:r>
      <w:r>
        <w:rPr>
          <w:iCs/>
        </w:rPr>
        <w:t>ego</w:t>
      </w:r>
      <w:r w:rsidR="00AF4593" w:rsidRPr="003C2664">
        <w:rPr>
          <w:iCs/>
        </w:rPr>
        <w:t xml:space="preserve"> </w:t>
      </w:r>
      <w:r w:rsidR="00AF4593" w:rsidRPr="008249B3">
        <w:rPr>
          <w:b/>
          <w:bCs/>
          <w:iCs/>
        </w:rPr>
        <w:t>głośnik</w:t>
      </w:r>
      <w:r w:rsidRPr="008249B3">
        <w:rPr>
          <w:b/>
          <w:bCs/>
          <w:iCs/>
        </w:rPr>
        <w:t>a</w:t>
      </w:r>
      <w:r w:rsidR="00AF4593" w:rsidRPr="008249B3">
        <w:rPr>
          <w:b/>
          <w:bCs/>
          <w:iCs/>
        </w:rPr>
        <w:t xml:space="preserve"> </w:t>
      </w:r>
      <w:r w:rsidR="00AF4593" w:rsidRPr="008249B3">
        <w:rPr>
          <w:b/>
          <w:bCs/>
        </w:rPr>
        <w:t>co najmniej 2W</w:t>
      </w:r>
      <w:r w:rsidR="00AF4593" w:rsidRPr="003C2664">
        <w:t>. Zamawiający dopuszcza użycie dedykowanej przez producenta listwy głośniowej montowanej do monitora.</w:t>
      </w:r>
    </w:p>
    <w:p w14:paraId="14A88209" w14:textId="3EEECE40" w:rsidR="00AF4593" w:rsidRPr="003C2664" w:rsidRDefault="008249B3">
      <w:pPr>
        <w:pStyle w:val="Akapitzlist"/>
        <w:numPr>
          <w:ilvl w:val="0"/>
          <w:numId w:val="48"/>
        </w:numPr>
        <w:tabs>
          <w:tab w:val="left" w:pos="1276"/>
        </w:tabs>
        <w:spacing w:line="300" w:lineRule="auto"/>
        <w:ind w:left="1134"/>
        <w:jc w:val="both"/>
        <w:rPr>
          <w:rFonts w:asciiTheme="majorHAnsi" w:hAnsiTheme="majorHAnsi" w:cstheme="majorHAnsi"/>
        </w:rPr>
      </w:pPr>
      <w:r w:rsidRPr="00A7549D">
        <w:rPr>
          <w:rFonts w:cs="Calibri"/>
          <w:b/>
        </w:rPr>
        <w:t xml:space="preserve">dokument potwierdzający spełnienie w zakresie </w:t>
      </w:r>
      <w:r>
        <w:rPr>
          <w:iCs/>
        </w:rPr>
        <w:t>m</w:t>
      </w:r>
      <w:r w:rsidR="00AF4593" w:rsidRPr="003C2664">
        <w:rPr>
          <w:iCs/>
        </w:rPr>
        <w:t xml:space="preserve">ożliwość pochylenia panelu co najmniej w </w:t>
      </w:r>
      <w:r w:rsidR="00AF4593" w:rsidRPr="008249B3">
        <w:rPr>
          <w:b/>
          <w:bCs/>
          <w:iCs/>
        </w:rPr>
        <w:t>zakresie 20 stopni</w:t>
      </w:r>
    </w:p>
    <w:p w14:paraId="42896335" w14:textId="22065863" w:rsidR="00AF4593" w:rsidRPr="003C2664" w:rsidRDefault="008249B3">
      <w:pPr>
        <w:pStyle w:val="Akapitzlist"/>
        <w:numPr>
          <w:ilvl w:val="0"/>
          <w:numId w:val="48"/>
        </w:numPr>
        <w:tabs>
          <w:tab w:val="left" w:pos="1276"/>
        </w:tabs>
        <w:spacing w:line="300" w:lineRule="auto"/>
        <w:ind w:left="1134"/>
        <w:jc w:val="both"/>
        <w:rPr>
          <w:rFonts w:asciiTheme="majorHAnsi" w:hAnsiTheme="majorHAnsi" w:cstheme="majorHAnsi"/>
        </w:rPr>
      </w:pPr>
      <w:r w:rsidRPr="00A7549D">
        <w:rPr>
          <w:rFonts w:cs="Calibri"/>
          <w:b/>
        </w:rPr>
        <w:t xml:space="preserve">dokument potwierdzający spełnienie w zakresie </w:t>
      </w:r>
      <w:r w:rsidRPr="008249B3">
        <w:rPr>
          <w:rFonts w:cs="Calibri"/>
          <w:bCs/>
        </w:rPr>
        <w:t>j</w:t>
      </w:r>
      <w:r w:rsidR="00AF4593" w:rsidRPr="003C2664">
        <w:t>asnoś</w:t>
      </w:r>
      <w:r>
        <w:t>ci</w:t>
      </w:r>
      <w:r w:rsidR="00AF4593" w:rsidRPr="003C2664">
        <w:t xml:space="preserve"> co najmniej </w:t>
      </w:r>
      <w:r w:rsidR="00AF4593" w:rsidRPr="008249B3">
        <w:rPr>
          <w:b/>
          <w:bCs/>
        </w:rPr>
        <w:t>350 cd/m2</w:t>
      </w:r>
    </w:p>
    <w:p w14:paraId="01932E0B" w14:textId="2D05E1CB" w:rsidR="00AF4593" w:rsidRPr="003C2664" w:rsidRDefault="00AF4593" w:rsidP="00AF4593">
      <w:pPr>
        <w:tabs>
          <w:tab w:val="left" w:pos="1134"/>
        </w:tabs>
        <w:spacing w:line="300" w:lineRule="auto"/>
        <w:ind w:left="709"/>
        <w:jc w:val="both"/>
        <w:rPr>
          <w:rFonts w:asciiTheme="majorHAnsi" w:hAnsiTheme="majorHAnsi" w:cstheme="majorHAnsi"/>
          <w:b/>
          <w:sz w:val="22"/>
          <w:szCs w:val="22"/>
          <w:u w:val="single"/>
        </w:rPr>
      </w:pPr>
      <w:r w:rsidRPr="003C2664">
        <w:rPr>
          <w:rFonts w:asciiTheme="majorHAnsi" w:hAnsiTheme="majorHAnsi" w:cstheme="majorHAnsi"/>
          <w:b/>
          <w:sz w:val="22"/>
          <w:szCs w:val="22"/>
          <w:u w:val="single"/>
        </w:rPr>
        <w:t>Dla części nr 1 typ B</w:t>
      </w:r>
    </w:p>
    <w:p w14:paraId="520296EA" w14:textId="77777777" w:rsidR="008249B3" w:rsidRPr="003C2664" w:rsidRDefault="008249B3" w:rsidP="008249B3">
      <w:pPr>
        <w:pStyle w:val="Akapitzlist"/>
        <w:numPr>
          <w:ilvl w:val="0"/>
          <w:numId w:val="50"/>
        </w:numPr>
        <w:tabs>
          <w:tab w:val="left" w:pos="1276"/>
        </w:tabs>
        <w:spacing w:line="300" w:lineRule="auto"/>
        <w:jc w:val="both"/>
        <w:rPr>
          <w:rFonts w:asciiTheme="majorHAnsi" w:hAnsiTheme="majorHAnsi" w:cstheme="majorHAnsi"/>
        </w:rPr>
      </w:pPr>
      <w:r w:rsidRPr="00A7549D">
        <w:rPr>
          <w:rFonts w:cs="Calibri"/>
          <w:b/>
        </w:rPr>
        <w:t xml:space="preserve">dokument potwierdzający spełnienie w zakresie </w:t>
      </w:r>
      <w:r w:rsidRPr="008249B3">
        <w:rPr>
          <w:rFonts w:cs="Calibri"/>
          <w:bCs/>
        </w:rPr>
        <w:t>w</w:t>
      </w:r>
      <w:r w:rsidRPr="008249B3">
        <w:rPr>
          <w:bCs/>
          <w:iCs/>
        </w:rPr>
        <w:t>ydł</w:t>
      </w:r>
      <w:r w:rsidRPr="003C2664">
        <w:rPr>
          <w:iCs/>
        </w:rPr>
        <w:t>użeni</w:t>
      </w:r>
      <w:r>
        <w:rPr>
          <w:iCs/>
        </w:rPr>
        <w:t>a</w:t>
      </w:r>
      <w:r w:rsidRPr="003C2664">
        <w:rPr>
          <w:iCs/>
        </w:rPr>
        <w:t xml:space="preserve"> </w:t>
      </w:r>
      <w:r w:rsidRPr="008249B3">
        <w:rPr>
          <w:b/>
          <w:bCs/>
          <w:iCs/>
        </w:rPr>
        <w:t>gwarancji do 36 miesięcy</w:t>
      </w:r>
      <w:r w:rsidRPr="003C2664">
        <w:rPr>
          <w:iCs/>
        </w:rPr>
        <w:t xml:space="preserve"> </w:t>
      </w:r>
    </w:p>
    <w:p w14:paraId="49A89444" w14:textId="778F2BEE" w:rsidR="00AF4593" w:rsidRPr="003C2664" w:rsidRDefault="008249B3">
      <w:pPr>
        <w:pStyle w:val="Akapitzlist"/>
        <w:numPr>
          <w:ilvl w:val="0"/>
          <w:numId w:val="50"/>
        </w:numPr>
        <w:tabs>
          <w:tab w:val="left" w:pos="1276"/>
        </w:tabs>
        <w:spacing w:line="300" w:lineRule="auto"/>
        <w:ind w:left="1134"/>
        <w:jc w:val="both"/>
        <w:rPr>
          <w:rFonts w:asciiTheme="majorHAnsi" w:hAnsiTheme="majorHAnsi" w:cstheme="majorHAnsi"/>
        </w:rPr>
      </w:pPr>
      <w:r w:rsidRPr="00A7549D">
        <w:rPr>
          <w:rFonts w:cs="Calibri"/>
          <w:b/>
        </w:rPr>
        <w:t xml:space="preserve">dokument potwierdzający spełnienie w zakresie </w:t>
      </w:r>
      <w:r>
        <w:rPr>
          <w:rFonts w:cs="Calibri"/>
          <w:bCs/>
        </w:rPr>
        <w:t>w</w:t>
      </w:r>
      <w:r w:rsidRPr="003C2664">
        <w:rPr>
          <w:iCs/>
        </w:rPr>
        <w:t>budowan</w:t>
      </w:r>
      <w:r>
        <w:rPr>
          <w:iCs/>
        </w:rPr>
        <w:t>ego</w:t>
      </w:r>
      <w:r w:rsidRPr="003C2664">
        <w:rPr>
          <w:iCs/>
        </w:rPr>
        <w:t xml:space="preserve"> </w:t>
      </w:r>
      <w:r w:rsidRPr="008249B3">
        <w:rPr>
          <w:b/>
          <w:bCs/>
          <w:iCs/>
        </w:rPr>
        <w:t xml:space="preserve">głośnika </w:t>
      </w:r>
      <w:r w:rsidR="00AF4593" w:rsidRPr="003C2664">
        <w:t>co najmniej 2W. Zamawiający dopuszcza użycie dedykowanej przez producenta listwy głośniowej montowanej do monitora.</w:t>
      </w:r>
    </w:p>
    <w:p w14:paraId="1930D61F" w14:textId="0581E38C" w:rsidR="00AF4593" w:rsidRPr="003C2664" w:rsidRDefault="001C5E10">
      <w:pPr>
        <w:pStyle w:val="Akapitzlist"/>
        <w:numPr>
          <w:ilvl w:val="0"/>
          <w:numId w:val="50"/>
        </w:numPr>
        <w:tabs>
          <w:tab w:val="left" w:pos="1276"/>
        </w:tabs>
        <w:spacing w:line="300" w:lineRule="auto"/>
        <w:ind w:left="1134"/>
        <w:jc w:val="both"/>
        <w:rPr>
          <w:rFonts w:asciiTheme="majorHAnsi" w:hAnsiTheme="majorHAnsi" w:cstheme="majorHAnsi"/>
        </w:rPr>
      </w:pPr>
      <w:r w:rsidRPr="00A7549D">
        <w:rPr>
          <w:rFonts w:cs="Calibri"/>
          <w:b/>
        </w:rPr>
        <w:t xml:space="preserve">dokument potwierdzający spełnienie w zakresie </w:t>
      </w:r>
      <w:r>
        <w:rPr>
          <w:rFonts w:cs="Calibri"/>
          <w:bCs/>
        </w:rPr>
        <w:t>w</w:t>
      </w:r>
      <w:r w:rsidRPr="003C2664">
        <w:rPr>
          <w:iCs/>
        </w:rPr>
        <w:t>budowan</w:t>
      </w:r>
      <w:r>
        <w:rPr>
          <w:iCs/>
        </w:rPr>
        <w:t>ego</w:t>
      </w:r>
      <w:r w:rsidRPr="008249B3">
        <w:rPr>
          <w:b/>
          <w:bCs/>
          <w:iCs/>
        </w:rPr>
        <w:t xml:space="preserve"> </w:t>
      </w:r>
      <w:r w:rsidR="00AF4593" w:rsidRPr="003C2664">
        <w:rPr>
          <w:bCs/>
        </w:rPr>
        <w:t>USB-C DOCK w monitor</w:t>
      </w:r>
    </w:p>
    <w:p w14:paraId="324D6CE2" w14:textId="3DC8419C" w:rsidR="00694110" w:rsidRPr="003C2664" w:rsidRDefault="00694110" w:rsidP="00284B74">
      <w:pPr>
        <w:tabs>
          <w:tab w:val="left" w:pos="1134"/>
        </w:tabs>
        <w:spacing w:line="300" w:lineRule="auto"/>
        <w:ind w:left="709"/>
        <w:jc w:val="both"/>
        <w:rPr>
          <w:rFonts w:asciiTheme="majorHAnsi" w:hAnsiTheme="majorHAnsi" w:cstheme="majorHAnsi"/>
          <w:b/>
          <w:sz w:val="22"/>
          <w:szCs w:val="22"/>
          <w:u w:val="single"/>
        </w:rPr>
      </w:pPr>
      <w:r w:rsidRPr="003C2664">
        <w:rPr>
          <w:rFonts w:asciiTheme="majorHAnsi" w:hAnsiTheme="majorHAnsi" w:cstheme="majorHAnsi"/>
          <w:b/>
          <w:sz w:val="22"/>
          <w:szCs w:val="22"/>
          <w:u w:val="single"/>
        </w:rPr>
        <w:t xml:space="preserve">Dla części nr </w:t>
      </w:r>
      <w:r w:rsidRPr="00EB531A">
        <w:rPr>
          <w:rFonts w:asciiTheme="majorHAnsi" w:hAnsiTheme="majorHAnsi" w:cstheme="majorHAnsi"/>
          <w:b/>
          <w:sz w:val="22"/>
          <w:szCs w:val="22"/>
          <w:u w:val="single"/>
        </w:rPr>
        <w:t>2</w:t>
      </w:r>
      <w:r w:rsidRPr="003C2664">
        <w:rPr>
          <w:rFonts w:asciiTheme="majorHAnsi" w:hAnsiTheme="majorHAnsi" w:cstheme="majorHAnsi"/>
          <w:b/>
          <w:sz w:val="22"/>
          <w:szCs w:val="22"/>
          <w:u w:val="single"/>
        </w:rPr>
        <w:t xml:space="preserve"> </w:t>
      </w:r>
    </w:p>
    <w:p w14:paraId="0FC9B301" w14:textId="2CCBA1EF" w:rsidR="00694110" w:rsidRPr="003C2664" w:rsidRDefault="00EB531A">
      <w:pPr>
        <w:pStyle w:val="Akapitzlist"/>
        <w:numPr>
          <w:ilvl w:val="0"/>
          <w:numId w:val="54"/>
        </w:numPr>
        <w:tabs>
          <w:tab w:val="left" w:pos="1276"/>
        </w:tabs>
        <w:spacing w:line="300" w:lineRule="auto"/>
        <w:jc w:val="both"/>
        <w:rPr>
          <w:iCs/>
        </w:rPr>
      </w:pPr>
      <w:r w:rsidRPr="00A7549D">
        <w:rPr>
          <w:rFonts w:cs="Calibri"/>
          <w:b/>
        </w:rPr>
        <w:t xml:space="preserve">dokument potwierdzający spełnienie w zakresie </w:t>
      </w:r>
      <w:r w:rsidRPr="008249B3">
        <w:rPr>
          <w:rFonts w:cs="Calibri"/>
          <w:bCs/>
        </w:rPr>
        <w:t>w</w:t>
      </w:r>
      <w:r w:rsidRPr="008249B3">
        <w:rPr>
          <w:bCs/>
          <w:iCs/>
        </w:rPr>
        <w:t>ydł</w:t>
      </w:r>
      <w:r w:rsidRPr="003C2664">
        <w:rPr>
          <w:iCs/>
        </w:rPr>
        <w:t>użeni</w:t>
      </w:r>
      <w:r>
        <w:rPr>
          <w:iCs/>
        </w:rPr>
        <w:t>a</w:t>
      </w:r>
      <w:r w:rsidR="00694110" w:rsidRPr="003C2664">
        <w:rPr>
          <w:iCs/>
        </w:rPr>
        <w:t xml:space="preserve"> gwarancji do 60 miesięcy</w:t>
      </w:r>
      <w:r w:rsidR="004A7695">
        <w:rPr>
          <w:iCs/>
        </w:rPr>
        <w:t xml:space="preserve"> (dotyczy tylko monitora)</w:t>
      </w:r>
    </w:p>
    <w:p w14:paraId="6FF9CBB2" w14:textId="204AD2D3" w:rsidR="00694110" w:rsidRPr="003C2664" w:rsidRDefault="00EB531A">
      <w:pPr>
        <w:pStyle w:val="Akapitzlist"/>
        <w:numPr>
          <w:ilvl w:val="0"/>
          <w:numId w:val="54"/>
        </w:numPr>
        <w:tabs>
          <w:tab w:val="left" w:pos="1276"/>
        </w:tabs>
        <w:spacing w:line="300" w:lineRule="auto"/>
        <w:ind w:left="1134"/>
        <w:jc w:val="both"/>
        <w:rPr>
          <w:iCs/>
        </w:rPr>
      </w:pPr>
      <w:r w:rsidRPr="00A7549D">
        <w:rPr>
          <w:rFonts w:cs="Calibri"/>
          <w:b/>
        </w:rPr>
        <w:t xml:space="preserve">dokument potwierdzający spełnienie w zakresie </w:t>
      </w:r>
      <w:r>
        <w:rPr>
          <w:rFonts w:cs="Calibri"/>
          <w:b/>
        </w:rPr>
        <w:t xml:space="preserve">możliwość </w:t>
      </w:r>
      <w:r w:rsidRPr="003C2664">
        <w:rPr>
          <w:iCs/>
        </w:rPr>
        <w:t>wyposaż</w:t>
      </w:r>
      <w:r>
        <w:rPr>
          <w:iCs/>
        </w:rPr>
        <w:t>enia</w:t>
      </w:r>
      <w:r w:rsidRPr="003C2664">
        <w:rPr>
          <w:iCs/>
        </w:rPr>
        <w:t xml:space="preserve"> </w:t>
      </w:r>
      <w:r>
        <w:rPr>
          <w:iCs/>
        </w:rPr>
        <w:t>m</w:t>
      </w:r>
      <w:r w:rsidR="00694110" w:rsidRPr="003C2664">
        <w:rPr>
          <w:iCs/>
        </w:rPr>
        <w:t>onitor</w:t>
      </w:r>
      <w:r>
        <w:rPr>
          <w:iCs/>
        </w:rPr>
        <w:t>u</w:t>
      </w:r>
      <w:r w:rsidR="00694110" w:rsidRPr="003C2664">
        <w:rPr>
          <w:iCs/>
        </w:rPr>
        <w:t xml:space="preserve"> w co najmniej </w:t>
      </w:r>
      <w:r w:rsidR="00694110" w:rsidRPr="00EB531A">
        <w:rPr>
          <w:b/>
          <w:bCs/>
          <w:iCs/>
        </w:rPr>
        <w:t>4 GB RAM</w:t>
      </w:r>
      <w:r w:rsidR="00694110" w:rsidRPr="003C2664">
        <w:rPr>
          <w:iCs/>
        </w:rPr>
        <w:t xml:space="preserve"> (oprócz wymaganych 8GB w komputerze OPS)</w:t>
      </w:r>
    </w:p>
    <w:p w14:paraId="0233D6A2" w14:textId="0069BDBF" w:rsidR="00694110" w:rsidRPr="003C2664" w:rsidRDefault="00EB531A">
      <w:pPr>
        <w:pStyle w:val="Akapitzlist"/>
        <w:numPr>
          <w:ilvl w:val="0"/>
          <w:numId w:val="54"/>
        </w:numPr>
        <w:tabs>
          <w:tab w:val="left" w:pos="1276"/>
        </w:tabs>
        <w:spacing w:line="300" w:lineRule="auto"/>
        <w:ind w:left="1134"/>
        <w:jc w:val="both"/>
        <w:rPr>
          <w:iCs/>
        </w:rPr>
      </w:pPr>
      <w:r w:rsidRPr="00A7549D">
        <w:rPr>
          <w:rFonts w:cs="Calibri"/>
          <w:b/>
        </w:rPr>
        <w:t xml:space="preserve">dokument potwierdzający spełnienie w zakresie </w:t>
      </w:r>
      <w:r w:rsidRPr="00EB531A">
        <w:rPr>
          <w:rFonts w:cs="Calibri"/>
          <w:bCs/>
        </w:rPr>
        <w:t>w</w:t>
      </w:r>
      <w:r w:rsidR="00694110" w:rsidRPr="003C2664">
        <w:rPr>
          <w:iCs/>
        </w:rPr>
        <w:t>budowan</w:t>
      </w:r>
      <w:r>
        <w:rPr>
          <w:iCs/>
        </w:rPr>
        <w:t>ia</w:t>
      </w:r>
      <w:r w:rsidR="00694110" w:rsidRPr="003C2664">
        <w:rPr>
          <w:iCs/>
        </w:rPr>
        <w:t xml:space="preserve"> co najmniej 2 głośnik</w:t>
      </w:r>
      <w:r>
        <w:rPr>
          <w:iCs/>
        </w:rPr>
        <w:t>ów</w:t>
      </w:r>
      <w:r w:rsidR="00694110" w:rsidRPr="003C2664">
        <w:rPr>
          <w:iCs/>
        </w:rPr>
        <w:t xml:space="preserve"> o mocy co najmniej </w:t>
      </w:r>
      <w:r w:rsidR="00694110" w:rsidRPr="00E57EA7">
        <w:rPr>
          <w:b/>
          <w:bCs/>
          <w:iCs/>
        </w:rPr>
        <w:t>16W</w:t>
      </w:r>
    </w:p>
    <w:p w14:paraId="0CD95784" w14:textId="2AA8462C" w:rsidR="00694110" w:rsidRPr="003C2664" w:rsidRDefault="00E57EA7">
      <w:pPr>
        <w:pStyle w:val="Akapitzlist"/>
        <w:numPr>
          <w:ilvl w:val="0"/>
          <w:numId w:val="54"/>
        </w:numPr>
        <w:tabs>
          <w:tab w:val="left" w:pos="1276"/>
        </w:tabs>
        <w:spacing w:line="300" w:lineRule="auto"/>
        <w:ind w:left="1134"/>
        <w:jc w:val="both"/>
        <w:rPr>
          <w:iCs/>
        </w:rPr>
      </w:pPr>
      <w:r w:rsidRPr="00A7549D">
        <w:rPr>
          <w:rFonts w:cs="Calibri"/>
          <w:b/>
        </w:rPr>
        <w:t xml:space="preserve">dokument potwierdzający spełnienie w zakresie </w:t>
      </w:r>
      <w:r>
        <w:rPr>
          <w:rFonts w:cs="Calibri"/>
          <w:bCs/>
        </w:rPr>
        <w:t>w</w:t>
      </w:r>
      <w:r w:rsidR="00694110" w:rsidRPr="003C2664">
        <w:rPr>
          <w:iCs/>
        </w:rPr>
        <w:t>ewnętrzn</w:t>
      </w:r>
      <w:r>
        <w:rPr>
          <w:iCs/>
        </w:rPr>
        <w:t>ej</w:t>
      </w:r>
      <w:r w:rsidR="00694110" w:rsidRPr="003C2664">
        <w:rPr>
          <w:iCs/>
        </w:rPr>
        <w:t xml:space="preserve"> pamięć monitora co najmniej </w:t>
      </w:r>
      <w:r w:rsidR="00694110" w:rsidRPr="00E57EA7">
        <w:rPr>
          <w:b/>
          <w:bCs/>
          <w:iCs/>
        </w:rPr>
        <w:t>32 GB</w:t>
      </w:r>
    </w:p>
    <w:p w14:paraId="36A339DD" w14:textId="37382937" w:rsidR="00694110" w:rsidRPr="003C2664" w:rsidRDefault="00694110" w:rsidP="00284B74">
      <w:pPr>
        <w:tabs>
          <w:tab w:val="left" w:pos="1134"/>
        </w:tabs>
        <w:spacing w:line="300" w:lineRule="auto"/>
        <w:ind w:left="709"/>
        <w:jc w:val="both"/>
        <w:rPr>
          <w:rFonts w:asciiTheme="majorHAnsi" w:hAnsiTheme="majorHAnsi" w:cstheme="majorHAnsi"/>
          <w:b/>
          <w:sz w:val="22"/>
          <w:szCs w:val="22"/>
          <w:u w:val="single"/>
        </w:rPr>
      </w:pPr>
      <w:r w:rsidRPr="003C2664">
        <w:rPr>
          <w:rFonts w:asciiTheme="majorHAnsi" w:hAnsiTheme="majorHAnsi" w:cstheme="majorHAnsi"/>
          <w:b/>
          <w:sz w:val="22"/>
          <w:szCs w:val="22"/>
          <w:u w:val="single"/>
        </w:rPr>
        <w:t xml:space="preserve">Dla części nr </w:t>
      </w:r>
      <w:r w:rsidR="009A20D2" w:rsidRPr="003C2664">
        <w:rPr>
          <w:rFonts w:asciiTheme="majorHAnsi" w:hAnsiTheme="majorHAnsi" w:cstheme="majorHAnsi"/>
          <w:b/>
          <w:sz w:val="22"/>
          <w:szCs w:val="22"/>
          <w:u w:val="single"/>
        </w:rPr>
        <w:t>3</w:t>
      </w:r>
    </w:p>
    <w:p w14:paraId="6FE4C695" w14:textId="63436E1C" w:rsidR="00694110" w:rsidRPr="003C2664" w:rsidRDefault="00E57EA7">
      <w:pPr>
        <w:pStyle w:val="Akapitzlist"/>
        <w:numPr>
          <w:ilvl w:val="0"/>
          <w:numId w:val="55"/>
        </w:numPr>
        <w:tabs>
          <w:tab w:val="left" w:pos="1276"/>
        </w:tabs>
        <w:spacing w:line="300" w:lineRule="auto"/>
        <w:jc w:val="both"/>
        <w:rPr>
          <w:iCs/>
        </w:rPr>
      </w:pPr>
      <w:r w:rsidRPr="00AF5F8F">
        <w:rPr>
          <w:rFonts w:asciiTheme="majorHAnsi" w:hAnsiTheme="majorHAnsi" w:cstheme="majorHAnsi"/>
          <w:b/>
        </w:rPr>
        <w:t>wyniki</w:t>
      </w:r>
      <w:r w:rsidRPr="00AF5F8F">
        <w:rPr>
          <w:rFonts w:asciiTheme="majorHAnsi" w:hAnsiTheme="majorHAnsi" w:cstheme="majorHAnsi"/>
        </w:rPr>
        <w:t xml:space="preserve"> </w:t>
      </w:r>
      <w:r w:rsidRPr="00AF5F8F">
        <w:rPr>
          <w:rFonts w:asciiTheme="majorHAnsi" w:hAnsiTheme="majorHAnsi" w:cstheme="majorHAnsi"/>
          <w:b/>
        </w:rPr>
        <w:t>testu Pass Mark CPU Mark procesora</w:t>
      </w:r>
      <w:r w:rsidRPr="00AF5F8F">
        <w:rPr>
          <w:rFonts w:asciiTheme="majorHAnsi" w:hAnsiTheme="majorHAnsi" w:cstheme="majorHAnsi"/>
        </w:rPr>
        <w:t xml:space="preserve"> (wraz z wydrukami ze strony internetowej) </w:t>
      </w:r>
      <w:r w:rsidR="00694110" w:rsidRPr="003C2664">
        <w:rPr>
          <w:iCs/>
        </w:rPr>
        <w:t>co najmniej 12.000</w:t>
      </w:r>
    </w:p>
    <w:p w14:paraId="4CC5A97D" w14:textId="3B676983" w:rsidR="00694110" w:rsidRPr="003C2664" w:rsidRDefault="00E57EA7">
      <w:pPr>
        <w:pStyle w:val="Akapitzlist"/>
        <w:numPr>
          <w:ilvl w:val="0"/>
          <w:numId w:val="55"/>
        </w:numPr>
        <w:tabs>
          <w:tab w:val="left" w:pos="1276"/>
        </w:tabs>
        <w:spacing w:line="300" w:lineRule="auto"/>
        <w:jc w:val="both"/>
        <w:rPr>
          <w:iCs/>
        </w:rPr>
      </w:pPr>
      <w:r w:rsidRPr="00A7549D">
        <w:rPr>
          <w:rFonts w:cs="Calibri"/>
          <w:b/>
        </w:rPr>
        <w:t>dokument potwierdzający spełnienie w zakresie</w:t>
      </w:r>
      <w:r>
        <w:rPr>
          <w:rFonts w:cs="Calibri"/>
          <w:b/>
        </w:rPr>
        <w:t xml:space="preserve"> możliwości</w:t>
      </w:r>
      <w:r w:rsidRPr="00A7549D">
        <w:rPr>
          <w:rFonts w:cs="Calibri"/>
          <w:b/>
        </w:rPr>
        <w:t xml:space="preserve"> </w:t>
      </w:r>
      <w:r>
        <w:rPr>
          <w:rFonts w:cs="Calibri"/>
          <w:bCs/>
        </w:rPr>
        <w:t>k</w:t>
      </w:r>
      <w:r w:rsidR="00694110" w:rsidRPr="003C2664">
        <w:rPr>
          <w:iCs/>
        </w:rPr>
        <w:t>omputer</w:t>
      </w:r>
      <w:r>
        <w:rPr>
          <w:iCs/>
        </w:rPr>
        <w:t>a</w:t>
      </w:r>
      <w:r w:rsidR="00694110" w:rsidRPr="003C2664">
        <w:rPr>
          <w:iCs/>
        </w:rPr>
        <w:t xml:space="preserve"> wyposażon</w:t>
      </w:r>
      <w:r>
        <w:rPr>
          <w:iCs/>
        </w:rPr>
        <w:t>ego</w:t>
      </w:r>
      <w:r w:rsidR="00694110" w:rsidRPr="003C2664">
        <w:rPr>
          <w:iCs/>
        </w:rPr>
        <w:t xml:space="preserve"> w </w:t>
      </w:r>
      <w:r w:rsidR="00694110" w:rsidRPr="00E57EA7">
        <w:rPr>
          <w:b/>
          <w:bCs/>
          <w:iCs/>
        </w:rPr>
        <w:t>dysk SSD M.2 PCIe NVMe</w:t>
      </w:r>
      <w:r w:rsidR="00694110" w:rsidRPr="003C2664">
        <w:rPr>
          <w:iCs/>
        </w:rPr>
        <w:t xml:space="preserve">  o pojemności co najmniej </w:t>
      </w:r>
      <w:r w:rsidR="00694110" w:rsidRPr="00E57EA7">
        <w:rPr>
          <w:b/>
          <w:bCs/>
          <w:iCs/>
        </w:rPr>
        <w:t>256 GB</w:t>
      </w:r>
    </w:p>
    <w:p w14:paraId="04BF8B2F" w14:textId="11F888E7" w:rsidR="00694110" w:rsidRPr="003C2664" w:rsidRDefault="00E57EA7">
      <w:pPr>
        <w:pStyle w:val="Akapitzlist"/>
        <w:numPr>
          <w:ilvl w:val="0"/>
          <w:numId w:val="55"/>
        </w:numPr>
        <w:tabs>
          <w:tab w:val="left" w:pos="1276"/>
        </w:tabs>
        <w:spacing w:line="300" w:lineRule="auto"/>
        <w:jc w:val="both"/>
        <w:rPr>
          <w:iCs/>
        </w:rPr>
      </w:pPr>
      <w:r w:rsidRPr="00A7549D">
        <w:rPr>
          <w:rFonts w:cs="Calibri"/>
          <w:b/>
        </w:rPr>
        <w:t xml:space="preserve">dokument potwierdzający spełnienie w zakresie </w:t>
      </w:r>
      <w:r w:rsidRPr="008249B3">
        <w:rPr>
          <w:rFonts w:cs="Calibri"/>
          <w:bCs/>
        </w:rPr>
        <w:t>w</w:t>
      </w:r>
      <w:r w:rsidRPr="008249B3">
        <w:rPr>
          <w:bCs/>
          <w:iCs/>
        </w:rPr>
        <w:t>ydł</w:t>
      </w:r>
      <w:r w:rsidRPr="003C2664">
        <w:rPr>
          <w:iCs/>
        </w:rPr>
        <w:t>użeni</w:t>
      </w:r>
      <w:r>
        <w:rPr>
          <w:iCs/>
        </w:rPr>
        <w:t>a</w:t>
      </w:r>
      <w:r w:rsidRPr="003C2664">
        <w:rPr>
          <w:iCs/>
        </w:rPr>
        <w:t xml:space="preserve"> gwarancji do </w:t>
      </w:r>
      <w:r w:rsidR="009844EA">
        <w:rPr>
          <w:iCs/>
        </w:rPr>
        <w:t>36</w:t>
      </w:r>
      <w:r w:rsidR="00694110" w:rsidRPr="003C2664">
        <w:rPr>
          <w:iCs/>
        </w:rPr>
        <w:t xml:space="preserve"> miesięcy</w:t>
      </w:r>
    </w:p>
    <w:p w14:paraId="1A46C42F" w14:textId="3EEEA1FB" w:rsidR="009A20D2" w:rsidRPr="003C2664" w:rsidRDefault="009A20D2" w:rsidP="009A20D2">
      <w:pPr>
        <w:tabs>
          <w:tab w:val="left" w:pos="1134"/>
        </w:tabs>
        <w:spacing w:line="300" w:lineRule="auto"/>
        <w:ind w:left="720"/>
        <w:jc w:val="both"/>
        <w:rPr>
          <w:rFonts w:asciiTheme="majorHAnsi" w:hAnsiTheme="majorHAnsi" w:cstheme="majorHAnsi"/>
          <w:b/>
          <w:sz w:val="22"/>
          <w:szCs w:val="22"/>
          <w:u w:val="single"/>
        </w:rPr>
      </w:pPr>
      <w:r w:rsidRPr="003C2664">
        <w:rPr>
          <w:rFonts w:asciiTheme="majorHAnsi" w:hAnsiTheme="majorHAnsi" w:cstheme="majorHAnsi"/>
          <w:b/>
          <w:sz w:val="22"/>
          <w:szCs w:val="22"/>
          <w:u w:val="single"/>
        </w:rPr>
        <w:t>Dla części nr 4</w:t>
      </w:r>
    </w:p>
    <w:p w14:paraId="69F5B6CC" w14:textId="1538A2B3" w:rsidR="009A20D2" w:rsidRPr="003C2664" w:rsidRDefault="00E57EA7">
      <w:pPr>
        <w:pStyle w:val="Akapitzlist"/>
        <w:numPr>
          <w:ilvl w:val="0"/>
          <w:numId w:val="57"/>
        </w:numPr>
        <w:tabs>
          <w:tab w:val="left" w:pos="1276"/>
        </w:tabs>
        <w:spacing w:line="300" w:lineRule="auto"/>
        <w:jc w:val="both"/>
        <w:rPr>
          <w:iCs/>
        </w:rPr>
      </w:pPr>
      <w:r w:rsidRPr="00A7549D">
        <w:rPr>
          <w:rFonts w:cs="Calibri"/>
          <w:b/>
        </w:rPr>
        <w:t xml:space="preserve">dokument potwierdzający spełnienie w zakresie </w:t>
      </w:r>
      <w:r w:rsidRPr="008249B3">
        <w:rPr>
          <w:rFonts w:cs="Calibri"/>
          <w:bCs/>
        </w:rPr>
        <w:t>w</w:t>
      </w:r>
      <w:r w:rsidRPr="008249B3">
        <w:rPr>
          <w:bCs/>
          <w:iCs/>
        </w:rPr>
        <w:t>ydł</w:t>
      </w:r>
      <w:r w:rsidRPr="003C2664">
        <w:rPr>
          <w:iCs/>
        </w:rPr>
        <w:t>użeni</w:t>
      </w:r>
      <w:r>
        <w:rPr>
          <w:iCs/>
        </w:rPr>
        <w:t>a</w:t>
      </w:r>
      <w:r w:rsidRPr="003C2664">
        <w:rPr>
          <w:iCs/>
        </w:rPr>
        <w:t xml:space="preserve"> gwarancji do </w:t>
      </w:r>
      <w:r w:rsidR="009A20D2" w:rsidRPr="003C2664">
        <w:rPr>
          <w:iCs/>
        </w:rPr>
        <w:t>36 miesięcy</w:t>
      </w:r>
    </w:p>
    <w:p w14:paraId="3CDD1269" w14:textId="57792319" w:rsidR="009A20D2" w:rsidRPr="003C2664" w:rsidRDefault="00E57EA7">
      <w:pPr>
        <w:pStyle w:val="Akapitzlist"/>
        <w:numPr>
          <w:ilvl w:val="0"/>
          <w:numId w:val="57"/>
        </w:numPr>
        <w:tabs>
          <w:tab w:val="left" w:pos="1276"/>
        </w:tabs>
        <w:spacing w:line="300" w:lineRule="auto"/>
        <w:jc w:val="both"/>
        <w:rPr>
          <w:iCs/>
        </w:rPr>
      </w:pPr>
      <w:r w:rsidRPr="00A7549D">
        <w:rPr>
          <w:rFonts w:cs="Calibri"/>
          <w:b/>
        </w:rPr>
        <w:lastRenderedPageBreak/>
        <w:t xml:space="preserve">dokument potwierdzający spełnienie w zakresie </w:t>
      </w:r>
      <w:r w:rsidR="00CB79D3">
        <w:rPr>
          <w:rFonts w:cs="Calibri"/>
          <w:bCs/>
        </w:rPr>
        <w:t>możliwości</w:t>
      </w:r>
      <w:r w:rsidRPr="003C2664">
        <w:rPr>
          <w:iCs/>
        </w:rPr>
        <w:t xml:space="preserve"> </w:t>
      </w:r>
      <w:r w:rsidR="00CB79D3">
        <w:rPr>
          <w:iCs/>
        </w:rPr>
        <w:t>c</w:t>
      </w:r>
      <w:r w:rsidR="009A20D2" w:rsidRPr="003C2664">
        <w:rPr>
          <w:iCs/>
        </w:rPr>
        <w:t>o najmniej dw</w:t>
      </w:r>
      <w:r w:rsidR="00CB79D3">
        <w:rPr>
          <w:iCs/>
        </w:rPr>
        <w:t>óch</w:t>
      </w:r>
      <w:r w:rsidR="009A20D2" w:rsidRPr="003C2664">
        <w:rPr>
          <w:iCs/>
        </w:rPr>
        <w:t xml:space="preserve"> port</w:t>
      </w:r>
      <w:r w:rsidR="00CB79D3">
        <w:rPr>
          <w:iCs/>
        </w:rPr>
        <w:t>ów</w:t>
      </w:r>
      <w:r w:rsidR="009A20D2" w:rsidRPr="003C2664">
        <w:rPr>
          <w:iCs/>
        </w:rPr>
        <w:t xml:space="preserve"> HDMI </w:t>
      </w:r>
    </w:p>
    <w:p w14:paraId="1F5F25EE" w14:textId="1A560A8A" w:rsidR="009A20D2" w:rsidRPr="003C2664" w:rsidRDefault="00CB79D3">
      <w:pPr>
        <w:pStyle w:val="Akapitzlist"/>
        <w:numPr>
          <w:ilvl w:val="0"/>
          <w:numId w:val="57"/>
        </w:numPr>
        <w:tabs>
          <w:tab w:val="left" w:pos="1276"/>
        </w:tabs>
        <w:spacing w:line="300" w:lineRule="auto"/>
        <w:jc w:val="both"/>
        <w:rPr>
          <w:iCs/>
        </w:rPr>
      </w:pPr>
      <w:r w:rsidRPr="00A7549D">
        <w:rPr>
          <w:rFonts w:cs="Calibri"/>
          <w:b/>
        </w:rPr>
        <w:t xml:space="preserve">dokument potwierdzający spełnienie w zakresie </w:t>
      </w:r>
      <w:r w:rsidRPr="00EB531A">
        <w:rPr>
          <w:rFonts w:cs="Calibri"/>
          <w:bCs/>
        </w:rPr>
        <w:t>w</w:t>
      </w:r>
      <w:r w:rsidRPr="003C2664">
        <w:rPr>
          <w:iCs/>
        </w:rPr>
        <w:t>budowan</w:t>
      </w:r>
      <w:r>
        <w:rPr>
          <w:iCs/>
        </w:rPr>
        <w:t>ia</w:t>
      </w:r>
      <w:r w:rsidRPr="003C2664">
        <w:rPr>
          <w:iCs/>
        </w:rPr>
        <w:t xml:space="preserve"> </w:t>
      </w:r>
      <w:r w:rsidR="009A20D2" w:rsidRPr="003C2664">
        <w:rPr>
          <w:iCs/>
        </w:rPr>
        <w:t>głośnik</w:t>
      </w:r>
      <w:r>
        <w:rPr>
          <w:iCs/>
        </w:rPr>
        <w:t>ów</w:t>
      </w:r>
      <w:r w:rsidR="009A20D2" w:rsidRPr="003C2664">
        <w:rPr>
          <w:iCs/>
        </w:rPr>
        <w:t xml:space="preserve"> o mocy co najmniej 2x5W</w:t>
      </w:r>
    </w:p>
    <w:p w14:paraId="26BD8608" w14:textId="17D494F0" w:rsidR="009A20D2" w:rsidRPr="003C2664" w:rsidRDefault="00CB79D3">
      <w:pPr>
        <w:pStyle w:val="Akapitzlist"/>
        <w:numPr>
          <w:ilvl w:val="0"/>
          <w:numId w:val="57"/>
        </w:numPr>
        <w:tabs>
          <w:tab w:val="left" w:pos="1276"/>
        </w:tabs>
        <w:spacing w:line="300" w:lineRule="auto"/>
        <w:jc w:val="both"/>
        <w:rPr>
          <w:iCs/>
        </w:rPr>
      </w:pPr>
      <w:r w:rsidRPr="00A7549D">
        <w:rPr>
          <w:rFonts w:cs="Calibri"/>
          <w:b/>
        </w:rPr>
        <w:t xml:space="preserve">dokument potwierdzający spełnienie w zakresie </w:t>
      </w:r>
      <w:r>
        <w:rPr>
          <w:rFonts w:cs="Calibri"/>
          <w:b/>
        </w:rPr>
        <w:t>f</w:t>
      </w:r>
      <w:r w:rsidR="009A20D2" w:rsidRPr="003C2664">
        <w:rPr>
          <w:iCs/>
        </w:rPr>
        <w:t>iltr</w:t>
      </w:r>
      <w:r>
        <w:rPr>
          <w:iCs/>
        </w:rPr>
        <w:t>u</w:t>
      </w:r>
      <w:r w:rsidR="009A20D2" w:rsidRPr="003C2664">
        <w:rPr>
          <w:iCs/>
        </w:rPr>
        <w:t xml:space="preserve"> światła niebieskiego</w:t>
      </w:r>
    </w:p>
    <w:p w14:paraId="480883C2" w14:textId="77777777" w:rsidR="00CB79D3" w:rsidRDefault="00CB79D3" w:rsidP="00CB79D3">
      <w:pPr>
        <w:tabs>
          <w:tab w:val="left" w:pos="1134"/>
        </w:tabs>
        <w:spacing w:line="300" w:lineRule="auto"/>
        <w:jc w:val="both"/>
        <w:rPr>
          <w:rFonts w:asciiTheme="majorHAnsi" w:hAnsiTheme="majorHAnsi" w:cstheme="majorHAnsi"/>
          <w:sz w:val="22"/>
          <w:szCs w:val="22"/>
        </w:rPr>
      </w:pPr>
    </w:p>
    <w:p w14:paraId="3CBADD3E" w14:textId="41046EEB" w:rsidR="00132573" w:rsidRPr="003C2664" w:rsidRDefault="00540AAE" w:rsidP="00CB79D3">
      <w:pPr>
        <w:tabs>
          <w:tab w:val="left" w:pos="1134"/>
        </w:tabs>
        <w:spacing w:line="300" w:lineRule="auto"/>
        <w:ind w:left="709"/>
        <w:jc w:val="both"/>
        <w:rPr>
          <w:rFonts w:asciiTheme="majorHAnsi" w:hAnsiTheme="majorHAnsi" w:cstheme="majorHAnsi"/>
          <w:sz w:val="22"/>
          <w:szCs w:val="22"/>
        </w:rPr>
      </w:pPr>
      <w:r w:rsidRPr="003C2664">
        <w:rPr>
          <w:rFonts w:asciiTheme="majorHAnsi" w:hAnsiTheme="majorHAnsi" w:cstheme="majorHAnsi"/>
          <w:sz w:val="22"/>
          <w:szCs w:val="22"/>
        </w:rPr>
        <w:t xml:space="preserve">W przypadku braku </w:t>
      </w:r>
      <w:r w:rsidR="00CC5F4B" w:rsidRPr="003C2664">
        <w:rPr>
          <w:rFonts w:asciiTheme="majorHAnsi" w:hAnsiTheme="majorHAnsi" w:cstheme="majorHAnsi"/>
          <w:sz w:val="22"/>
          <w:szCs w:val="22"/>
        </w:rPr>
        <w:t>złożenia wraz z ofertą ww.</w:t>
      </w:r>
      <w:r w:rsidRPr="003C2664">
        <w:rPr>
          <w:rFonts w:asciiTheme="majorHAnsi" w:hAnsiTheme="majorHAnsi" w:cstheme="majorHAnsi"/>
          <w:sz w:val="22"/>
          <w:szCs w:val="22"/>
        </w:rPr>
        <w:t xml:space="preserve"> </w:t>
      </w:r>
      <w:r w:rsidR="000C0493" w:rsidRPr="003C2664">
        <w:rPr>
          <w:rFonts w:asciiTheme="majorHAnsi" w:hAnsiTheme="majorHAnsi" w:cstheme="majorHAnsi"/>
          <w:sz w:val="22"/>
          <w:szCs w:val="22"/>
        </w:rPr>
        <w:t>przedmiotowych</w:t>
      </w:r>
      <w:r w:rsidR="00CC5F4B" w:rsidRPr="003C2664">
        <w:rPr>
          <w:rFonts w:asciiTheme="majorHAnsi" w:hAnsiTheme="majorHAnsi" w:cstheme="majorHAnsi"/>
          <w:sz w:val="22"/>
          <w:szCs w:val="22"/>
        </w:rPr>
        <w:t xml:space="preserve"> środków</w:t>
      </w:r>
      <w:r w:rsidR="000C0493" w:rsidRPr="003C2664">
        <w:rPr>
          <w:rFonts w:asciiTheme="majorHAnsi" w:hAnsiTheme="majorHAnsi" w:cstheme="majorHAnsi"/>
          <w:sz w:val="22"/>
          <w:szCs w:val="22"/>
        </w:rPr>
        <w:t xml:space="preserve"> dowodowych</w:t>
      </w:r>
      <w:r w:rsidR="00E92C11" w:rsidRPr="003C2664">
        <w:rPr>
          <w:rFonts w:asciiTheme="majorHAnsi" w:hAnsiTheme="majorHAnsi" w:cstheme="majorHAnsi"/>
          <w:sz w:val="22"/>
          <w:szCs w:val="22"/>
        </w:rPr>
        <w:t xml:space="preserve"> </w:t>
      </w:r>
      <w:r w:rsidR="00CB79D3" w:rsidRPr="005C02C8">
        <w:rPr>
          <w:rFonts w:asciiTheme="majorHAnsi" w:hAnsiTheme="majorHAnsi" w:cstheme="majorHAnsi"/>
          <w:b/>
          <w:bCs w:val="0"/>
          <w:sz w:val="22"/>
          <w:szCs w:val="22"/>
        </w:rPr>
        <w:t>dla części nr 1</w:t>
      </w:r>
      <w:r w:rsidR="00CB79D3">
        <w:rPr>
          <w:rFonts w:asciiTheme="majorHAnsi" w:hAnsiTheme="majorHAnsi" w:cstheme="majorHAnsi"/>
          <w:b/>
          <w:bCs w:val="0"/>
          <w:sz w:val="22"/>
          <w:szCs w:val="22"/>
        </w:rPr>
        <w:t>(typ A i B),</w:t>
      </w:r>
      <w:r w:rsidR="00CB79D3" w:rsidRPr="005C02C8">
        <w:rPr>
          <w:rFonts w:asciiTheme="majorHAnsi" w:hAnsiTheme="majorHAnsi" w:cstheme="majorHAnsi"/>
          <w:b/>
          <w:bCs w:val="0"/>
          <w:sz w:val="22"/>
          <w:szCs w:val="22"/>
        </w:rPr>
        <w:t xml:space="preserve"> 2</w:t>
      </w:r>
      <w:r w:rsidR="00CB79D3">
        <w:rPr>
          <w:rFonts w:asciiTheme="majorHAnsi" w:hAnsiTheme="majorHAnsi" w:cstheme="majorHAnsi"/>
          <w:b/>
          <w:bCs w:val="0"/>
          <w:sz w:val="22"/>
          <w:szCs w:val="22"/>
        </w:rPr>
        <w:t>, 3 i 4</w:t>
      </w:r>
      <w:r w:rsidR="00CB79D3" w:rsidRPr="005C02C8">
        <w:rPr>
          <w:rFonts w:asciiTheme="majorHAnsi" w:hAnsiTheme="majorHAnsi" w:cstheme="majorHAnsi"/>
          <w:sz w:val="22"/>
          <w:szCs w:val="22"/>
        </w:rPr>
        <w:t xml:space="preserve"> </w:t>
      </w:r>
      <w:r w:rsidR="00CC5F4B" w:rsidRPr="003C2664">
        <w:rPr>
          <w:rFonts w:asciiTheme="majorHAnsi" w:hAnsiTheme="majorHAnsi" w:cstheme="majorHAnsi"/>
          <w:sz w:val="22"/>
          <w:szCs w:val="22"/>
        </w:rPr>
        <w:t>potwierdzających dodatkowo punktowane funkcjonalności lub parametry techniczne</w:t>
      </w:r>
      <w:r w:rsidR="000C0493" w:rsidRPr="003C2664">
        <w:rPr>
          <w:rFonts w:asciiTheme="majorHAnsi" w:hAnsiTheme="majorHAnsi" w:cstheme="majorHAnsi"/>
          <w:sz w:val="22"/>
          <w:szCs w:val="22"/>
        </w:rPr>
        <w:t>,</w:t>
      </w:r>
      <w:r w:rsidRPr="003C2664">
        <w:rPr>
          <w:rFonts w:asciiTheme="majorHAnsi" w:hAnsiTheme="majorHAnsi" w:cstheme="majorHAnsi"/>
          <w:sz w:val="22"/>
          <w:szCs w:val="22"/>
        </w:rPr>
        <w:t xml:space="preserve"> </w:t>
      </w:r>
      <w:r w:rsidRPr="003C2664">
        <w:rPr>
          <w:rFonts w:asciiTheme="majorHAnsi" w:hAnsiTheme="majorHAnsi" w:cstheme="majorHAnsi"/>
          <w:b/>
          <w:sz w:val="22"/>
          <w:szCs w:val="22"/>
        </w:rPr>
        <w:t>Zamawiający</w:t>
      </w:r>
      <w:r w:rsidRPr="003C2664">
        <w:rPr>
          <w:rFonts w:asciiTheme="majorHAnsi" w:hAnsiTheme="majorHAnsi" w:cstheme="majorHAnsi"/>
          <w:sz w:val="22"/>
          <w:szCs w:val="22"/>
        </w:rPr>
        <w:t xml:space="preserve"> </w:t>
      </w:r>
      <w:r w:rsidRPr="003C2664">
        <w:rPr>
          <w:rFonts w:asciiTheme="majorHAnsi" w:hAnsiTheme="majorHAnsi" w:cstheme="majorHAnsi"/>
          <w:b/>
          <w:sz w:val="22"/>
          <w:szCs w:val="22"/>
        </w:rPr>
        <w:t>nie przyzna punktów</w:t>
      </w:r>
      <w:r w:rsidRPr="003C2664">
        <w:rPr>
          <w:rFonts w:asciiTheme="majorHAnsi" w:hAnsiTheme="majorHAnsi" w:cstheme="majorHAnsi"/>
          <w:sz w:val="22"/>
          <w:szCs w:val="22"/>
        </w:rPr>
        <w:t xml:space="preserve"> w kryteri</w:t>
      </w:r>
      <w:r w:rsidR="00CC5F4B" w:rsidRPr="003C2664">
        <w:rPr>
          <w:rFonts w:asciiTheme="majorHAnsi" w:hAnsiTheme="majorHAnsi" w:cstheme="majorHAnsi"/>
          <w:sz w:val="22"/>
          <w:szCs w:val="22"/>
        </w:rPr>
        <w:t>um oceny ofert za dany parametr.</w:t>
      </w:r>
    </w:p>
    <w:p w14:paraId="3DA1A274" w14:textId="77777777" w:rsidR="003C2664" w:rsidRPr="003C2664" w:rsidRDefault="003C2664" w:rsidP="003C2664">
      <w:pPr>
        <w:tabs>
          <w:tab w:val="left" w:pos="1134"/>
        </w:tabs>
        <w:spacing w:line="300" w:lineRule="auto"/>
        <w:ind w:left="1134"/>
        <w:jc w:val="both"/>
        <w:rPr>
          <w:rFonts w:asciiTheme="majorHAnsi" w:hAnsiTheme="majorHAnsi" w:cstheme="majorHAnsi"/>
          <w:color w:val="FF0000"/>
        </w:rPr>
      </w:pPr>
    </w:p>
    <w:p w14:paraId="67C6700F" w14:textId="116D237E" w:rsidR="00132573" w:rsidRPr="003C2664" w:rsidRDefault="00132573" w:rsidP="0050734E">
      <w:pPr>
        <w:numPr>
          <w:ilvl w:val="0"/>
          <w:numId w:val="12"/>
        </w:numPr>
        <w:tabs>
          <w:tab w:val="num" w:pos="709"/>
        </w:tabs>
        <w:spacing w:line="300" w:lineRule="auto"/>
        <w:ind w:left="709" w:hanging="425"/>
        <w:jc w:val="both"/>
        <w:rPr>
          <w:rFonts w:asciiTheme="majorHAnsi" w:hAnsiTheme="majorHAnsi" w:cstheme="majorHAnsi"/>
          <w:b/>
          <w:bCs w:val="0"/>
          <w:sz w:val="22"/>
          <w:szCs w:val="22"/>
        </w:rPr>
      </w:pPr>
      <w:r w:rsidRPr="003C2664">
        <w:rPr>
          <w:rFonts w:asciiTheme="majorHAnsi" w:hAnsiTheme="majorHAnsi" w:cstheme="majorHAnsi"/>
          <w:sz w:val="22"/>
          <w:szCs w:val="22"/>
        </w:rPr>
        <w:t xml:space="preserve">Zamawiający przed wyborem najkorzystniejszej oferty, w wyznaczonym terminie, </w:t>
      </w:r>
      <w:r w:rsidRPr="003C2664">
        <w:rPr>
          <w:rFonts w:asciiTheme="majorHAnsi" w:hAnsiTheme="majorHAnsi" w:cstheme="majorHAnsi"/>
          <w:b/>
          <w:sz w:val="22"/>
          <w:szCs w:val="22"/>
        </w:rPr>
        <w:t>wezwie Wykonawcę,</w:t>
      </w:r>
      <w:r w:rsidRPr="003C2664">
        <w:rPr>
          <w:rFonts w:asciiTheme="majorHAnsi" w:hAnsiTheme="majorHAnsi" w:cstheme="majorHAnsi"/>
          <w:sz w:val="22"/>
          <w:szCs w:val="22"/>
        </w:rPr>
        <w:t xml:space="preserve"> którego </w:t>
      </w:r>
      <w:r w:rsidRPr="003C2664">
        <w:rPr>
          <w:rFonts w:asciiTheme="majorHAnsi" w:hAnsiTheme="majorHAnsi" w:cstheme="majorHAnsi"/>
          <w:b/>
          <w:sz w:val="22"/>
          <w:szCs w:val="22"/>
        </w:rPr>
        <w:t>oferta została najwyżej ocenioną</w:t>
      </w:r>
      <w:r w:rsidR="009B2068">
        <w:rPr>
          <w:rFonts w:asciiTheme="majorHAnsi" w:hAnsiTheme="majorHAnsi" w:cstheme="majorHAnsi"/>
          <w:b/>
          <w:sz w:val="22"/>
          <w:szCs w:val="22"/>
        </w:rPr>
        <w:t xml:space="preserve"> </w:t>
      </w:r>
      <w:r w:rsidR="009B2068" w:rsidRPr="00CB79D3">
        <w:rPr>
          <w:rFonts w:asciiTheme="majorHAnsi" w:hAnsiTheme="majorHAnsi" w:cstheme="majorHAnsi"/>
          <w:sz w:val="22"/>
          <w:szCs w:val="22"/>
        </w:rPr>
        <w:t>w danej części</w:t>
      </w:r>
      <w:r w:rsidRPr="00CB79D3">
        <w:rPr>
          <w:rFonts w:asciiTheme="majorHAnsi" w:hAnsiTheme="majorHAnsi" w:cstheme="majorHAnsi"/>
          <w:sz w:val="22"/>
          <w:szCs w:val="22"/>
        </w:rPr>
        <w:t xml:space="preserve">, </w:t>
      </w:r>
      <w:r w:rsidRPr="003C2664">
        <w:rPr>
          <w:rFonts w:asciiTheme="majorHAnsi" w:hAnsiTheme="majorHAnsi" w:cstheme="majorHAnsi"/>
          <w:sz w:val="22"/>
          <w:szCs w:val="22"/>
        </w:rPr>
        <w:t xml:space="preserve">do złożenia, aktualnych na dzień złożenia następujących </w:t>
      </w:r>
      <w:r w:rsidRPr="003C2664">
        <w:rPr>
          <w:rFonts w:asciiTheme="majorHAnsi" w:hAnsiTheme="majorHAnsi" w:cstheme="majorHAnsi"/>
          <w:b/>
          <w:sz w:val="22"/>
          <w:szCs w:val="22"/>
        </w:rPr>
        <w:t>podmiotowych środków dowodowych:</w:t>
      </w:r>
    </w:p>
    <w:p w14:paraId="42C5D5CD" w14:textId="0EE275BD" w:rsidR="00132573" w:rsidRPr="004E4A2C" w:rsidRDefault="00132573" w:rsidP="00132573">
      <w:pPr>
        <w:spacing w:line="300" w:lineRule="auto"/>
        <w:ind w:left="709"/>
        <w:jc w:val="both"/>
        <w:rPr>
          <w:rFonts w:asciiTheme="majorHAnsi" w:hAnsiTheme="majorHAnsi" w:cstheme="majorHAnsi"/>
          <w:sz w:val="22"/>
          <w:szCs w:val="22"/>
          <w:u w:val="single"/>
        </w:rPr>
      </w:pPr>
      <w:r w:rsidRPr="004E4A2C">
        <w:rPr>
          <w:rFonts w:asciiTheme="majorHAnsi" w:hAnsiTheme="majorHAnsi" w:cstheme="majorHAnsi"/>
          <w:sz w:val="22"/>
          <w:szCs w:val="22"/>
          <w:u w:val="single"/>
        </w:rPr>
        <w:t xml:space="preserve">W celu wykazania braku podstaw do wykluczenia </w:t>
      </w:r>
    </w:p>
    <w:p w14:paraId="3AA7F7F5" w14:textId="77777777" w:rsidR="00132573" w:rsidRPr="004E4A2C" w:rsidRDefault="00132573">
      <w:pPr>
        <w:numPr>
          <w:ilvl w:val="0"/>
          <w:numId w:val="40"/>
        </w:numPr>
        <w:tabs>
          <w:tab w:val="left" w:pos="1134"/>
        </w:tabs>
        <w:spacing w:line="300" w:lineRule="auto"/>
        <w:ind w:left="1134" w:hanging="425"/>
        <w:jc w:val="both"/>
        <w:rPr>
          <w:rFonts w:asciiTheme="majorHAnsi" w:hAnsiTheme="majorHAnsi" w:cstheme="majorHAnsi"/>
          <w:bCs w:val="0"/>
          <w:sz w:val="22"/>
          <w:szCs w:val="22"/>
        </w:rPr>
      </w:pPr>
      <w:bookmarkStart w:id="29" w:name="_Hlk60656154"/>
      <w:bookmarkStart w:id="30" w:name="_Hlk61345947"/>
      <w:r w:rsidRPr="004E4A2C">
        <w:rPr>
          <w:rFonts w:asciiTheme="majorHAnsi" w:hAnsiTheme="majorHAnsi" w:cstheme="majorHAnsi"/>
          <w:b/>
          <w:sz w:val="22"/>
          <w:szCs w:val="22"/>
        </w:rPr>
        <w:t>odpis lub informacja z Krajowego Rejestru Sądowego lub z Centralnej Ewidencji i Informacji o Działalności Gospodarczej</w:t>
      </w:r>
      <w:r w:rsidRPr="004E4A2C">
        <w:rPr>
          <w:rFonts w:asciiTheme="majorHAnsi" w:hAnsiTheme="majorHAnsi" w:cstheme="majorHAnsi"/>
          <w:sz w:val="22"/>
          <w:szCs w:val="22"/>
        </w:rPr>
        <w:t>, w zakresie art. 109 ust. 1 pkt 4 ustawy, sporządzonych nie wcześniej niż 3 miesiące przed jej złożeniem, jeżeli odrębne przepisy wymagają wpisu do rejestru lub ewidencji; w celu potwierdzenia braku podstaw wykluczenia na podstawie art. 109 ust. 1 pkt 4 ustawy Pzp</w:t>
      </w:r>
    </w:p>
    <w:bookmarkEnd w:id="29"/>
    <w:bookmarkEnd w:id="30"/>
    <w:p w14:paraId="7D6A9507" w14:textId="77777777" w:rsidR="00132573" w:rsidRPr="004E4A2C" w:rsidRDefault="00132573" w:rsidP="0050734E">
      <w:pPr>
        <w:numPr>
          <w:ilvl w:val="0"/>
          <w:numId w:val="12"/>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b/>
          <w:sz w:val="22"/>
          <w:szCs w:val="22"/>
        </w:rPr>
        <w:t>WYKONAWCA ZAGRANICZNY</w:t>
      </w:r>
      <w:r w:rsidRPr="004E4A2C">
        <w:rPr>
          <w:rFonts w:asciiTheme="majorHAnsi" w:hAnsiTheme="majorHAnsi" w:cstheme="majorHAnsi"/>
          <w:sz w:val="22"/>
          <w:szCs w:val="22"/>
        </w:rPr>
        <w:t>. Jeżeli Wykonawca ma siedzibę lub miejsce zamieszkania poza terytorium Rzeczypospolitej Polskiej:</w:t>
      </w:r>
    </w:p>
    <w:p w14:paraId="7CE41FA8" w14:textId="77777777" w:rsidR="00132573" w:rsidRPr="004E4A2C" w:rsidRDefault="00132573">
      <w:pPr>
        <w:numPr>
          <w:ilvl w:val="0"/>
          <w:numId w:val="45"/>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zamiast dokumentów o których mowa w pkt. 6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569F6272" w14:textId="77777777" w:rsidR="00132573" w:rsidRPr="004E4A2C" w:rsidRDefault="00132573">
      <w:pPr>
        <w:numPr>
          <w:ilvl w:val="0"/>
          <w:numId w:val="45"/>
        </w:numPr>
        <w:tabs>
          <w:tab w:val="num" w:pos="709"/>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jeżeli w kraju, w którym wykonawca ma siedzibę lub miejsce zamieszkania lub miejsce zamieszkania ma osoba, której dokument dotyczy, nie wydaje się dokumentów, o których mowa w pkt. 6 lit. „a”,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B909757" w14:textId="77777777" w:rsidR="00132573" w:rsidRPr="004E4A2C" w:rsidRDefault="00132573" w:rsidP="0050734E">
      <w:pPr>
        <w:numPr>
          <w:ilvl w:val="0"/>
          <w:numId w:val="12"/>
        </w:numPr>
        <w:tabs>
          <w:tab w:val="num" w:pos="709"/>
        </w:tabs>
        <w:spacing w:line="300" w:lineRule="auto"/>
        <w:ind w:left="709" w:hanging="425"/>
        <w:jc w:val="both"/>
        <w:rPr>
          <w:rFonts w:asciiTheme="majorHAnsi" w:hAnsiTheme="majorHAnsi" w:cstheme="majorHAnsi"/>
          <w:sz w:val="22"/>
          <w:szCs w:val="22"/>
        </w:rPr>
      </w:pPr>
      <w:bookmarkStart w:id="31" w:name="_Hlk61705471"/>
      <w:r w:rsidRPr="004E4A2C">
        <w:rPr>
          <w:rFonts w:asciiTheme="majorHAnsi" w:hAnsiTheme="majorHAnsi" w:cstheme="majorHAnsi"/>
          <w:sz w:val="22"/>
          <w:szCs w:val="22"/>
        </w:rPr>
        <w:lastRenderedPageBreak/>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1"/>
      <w:r w:rsidRPr="004E4A2C">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5813C1C3" w:rsidR="00132573" w:rsidRPr="004E4A2C" w:rsidRDefault="00132573" w:rsidP="00132573">
      <w:pPr>
        <w:spacing w:line="300" w:lineRule="auto"/>
        <w:jc w:val="both"/>
        <w:rPr>
          <w:rFonts w:asciiTheme="majorHAnsi" w:hAnsiTheme="majorHAnsi" w:cstheme="majorHAnsi"/>
          <w:sz w:val="22"/>
          <w:szCs w:val="22"/>
        </w:rPr>
      </w:pPr>
    </w:p>
    <w:p w14:paraId="77DA115A" w14:textId="77777777" w:rsidR="00132573" w:rsidRPr="004E4A2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32" w:name="_Hlk14675716"/>
      <w:r w:rsidRPr="004E4A2C">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32"/>
    <w:p w14:paraId="03D897FE" w14:textId="77777777" w:rsidR="00132573" w:rsidRPr="004E4A2C" w:rsidRDefault="00132573" w:rsidP="0050734E">
      <w:pPr>
        <w:numPr>
          <w:ilvl w:val="0"/>
          <w:numId w:val="2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dopuszcza udział </w:t>
      </w:r>
      <w:r w:rsidRPr="004E4A2C">
        <w:rPr>
          <w:rFonts w:asciiTheme="majorHAnsi" w:hAnsiTheme="majorHAnsi" w:cstheme="majorHAnsi"/>
          <w:b/>
          <w:sz w:val="22"/>
          <w:szCs w:val="22"/>
        </w:rPr>
        <w:t>podwykonawców</w:t>
      </w:r>
      <w:r w:rsidRPr="004E4A2C">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21074726" w:rsidR="00132573" w:rsidRPr="004E4A2C" w:rsidRDefault="00132573" w:rsidP="0050734E">
      <w:pPr>
        <w:numPr>
          <w:ilvl w:val="0"/>
          <w:numId w:val="2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w:t>
      </w:r>
      <w:r w:rsidRPr="004E4A2C">
        <w:rPr>
          <w:rFonts w:asciiTheme="majorHAnsi" w:hAnsiTheme="majorHAnsi" w:cstheme="majorHAnsi"/>
          <w:b/>
          <w:sz w:val="22"/>
          <w:szCs w:val="22"/>
        </w:rPr>
        <w:t>żąda</w:t>
      </w:r>
      <w:r w:rsidRPr="004E4A2C">
        <w:rPr>
          <w:rFonts w:asciiTheme="majorHAnsi" w:hAnsiTheme="majorHAnsi" w:cstheme="majorHAnsi"/>
          <w:sz w:val="22"/>
          <w:szCs w:val="22"/>
        </w:rPr>
        <w:t xml:space="preserve"> </w:t>
      </w:r>
      <w:bookmarkStart w:id="33" w:name="_Hlk61708228"/>
      <w:r w:rsidRPr="004E4A2C">
        <w:rPr>
          <w:rFonts w:asciiTheme="majorHAnsi" w:hAnsiTheme="majorHAnsi" w:cstheme="majorHAnsi"/>
          <w:sz w:val="22"/>
          <w:szCs w:val="22"/>
        </w:rPr>
        <w:t>wskazania przez Wykonawcę w formularzu ofertowym części zamówienia, której wykonanie powierzy podwykona</w:t>
      </w:r>
      <w:r w:rsidR="0091467D" w:rsidRPr="004E4A2C">
        <w:rPr>
          <w:rFonts w:asciiTheme="majorHAnsi" w:hAnsiTheme="majorHAnsi" w:cstheme="majorHAnsi"/>
          <w:sz w:val="22"/>
          <w:szCs w:val="22"/>
        </w:rPr>
        <w:t>wcom (o ile są znani) oraz podania</w:t>
      </w:r>
      <w:r w:rsidRPr="004E4A2C">
        <w:rPr>
          <w:rFonts w:asciiTheme="majorHAnsi" w:hAnsiTheme="majorHAnsi" w:cstheme="majorHAnsi"/>
          <w:sz w:val="22"/>
          <w:szCs w:val="22"/>
        </w:rPr>
        <w:t xml:space="preserve"> (o ile są mu wiadome na tym etapie) nazwy (firmy) tych podwykonawców </w:t>
      </w:r>
      <w:bookmarkEnd w:id="33"/>
    </w:p>
    <w:p w14:paraId="6A775CA1" w14:textId="20F305B7" w:rsidR="00132573" w:rsidRPr="004E4A2C" w:rsidRDefault="00132573" w:rsidP="0050734E">
      <w:pPr>
        <w:numPr>
          <w:ilvl w:val="0"/>
          <w:numId w:val="26"/>
        </w:numPr>
        <w:tabs>
          <w:tab w:val="clear" w:pos="1440"/>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będzie weryfikował podwykonawców pod kątem braku istnienia podstaw do wykluczenia</w:t>
      </w:r>
      <w:r w:rsidR="005A5872" w:rsidRPr="004E4A2C">
        <w:rPr>
          <w:rFonts w:asciiTheme="majorHAnsi" w:hAnsiTheme="majorHAnsi" w:cstheme="majorHAnsi"/>
          <w:sz w:val="22"/>
          <w:szCs w:val="22"/>
        </w:rPr>
        <w:t>.</w:t>
      </w:r>
    </w:p>
    <w:p w14:paraId="00297C49" w14:textId="77777777" w:rsidR="00132573" w:rsidRPr="004E4A2C" w:rsidRDefault="00132573" w:rsidP="0050734E">
      <w:pPr>
        <w:numPr>
          <w:ilvl w:val="0"/>
          <w:numId w:val="2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4E4A2C" w:rsidRDefault="00132573" w:rsidP="0050734E">
      <w:pPr>
        <w:numPr>
          <w:ilvl w:val="0"/>
          <w:numId w:val="2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4E4A2C" w:rsidRDefault="00132573" w:rsidP="0050734E">
      <w:pPr>
        <w:numPr>
          <w:ilvl w:val="0"/>
          <w:numId w:val="2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4E4A2C" w:rsidRDefault="00132573" w:rsidP="0050734E">
      <w:pPr>
        <w:numPr>
          <w:ilvl w:val="0"/>
          <w:numId w:val="2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Pr="004E4A2C" w:rsidRDefault="00132573" w:rsidP="00132573">
      <w:pPr>
        <w:spacing w:line="300" w:lineRule="auto"/>
        <w:jc w:val="both"/>
        <w:rPr>
          <w:rFonts w:asciiTheme="majorHAnsi" w:hAnsiTheme="majorHAnsi" w:cstheme="majorHAnsi"/>
          <w:sz w:val="22"/>
          <w:szCs w:val="22"/>
        </w:rPr>
      </w:pPr>
    </w:p>
    <w:p w14:paraId="583FD151" w14:textId="77777777" w:rsidR="00132573" w:rsidRPr="004E4A2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INFORMACJA DLA WYKONAWCÓW WSPÓLNIE UBIEGAJĄCYCH SIĘ O UDZIELENIE ZAMÓWIENIA (NP. SPÓŁKI CYWILNE, KONSORCJA)</w:t>
      </w:r>
    </w:p>
    <w:p w14:paraId="234DFB93" w14:textId="6E35A469" w:rsidR="00132573" w:rsidRPr="004E4A2C"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O udzielenie zamówienia publicznego Wykonawcy mogą się ubiegać wspólnie. W takim przypadku Wykonawcy zobowiązani są </w:t>
      </w:r>
      <w:r w:rsidRPr="004E4A2C">
        <w:rPr>
          <w:rFonts w:asciiTheme="majorHAnsi" w:hAnsiTheme="majorHAnsi" w:cstheme="majorHAnsi"/>
          <w:b/>
          <w:sz w:val="22"/>
          <w:szCs w:val="22"/>
        </w:rPr>
        <w:t>ustanowić pełnomocnika</w:t>
      </w:r>
      <w:r w:rsidRPr="004E4A2C">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w:t>
      </w:r>
      <w:r w:rsidRPr="004E4A2C">
        <w:rPr>
          <w:rFonts w:asciiTheme="majorHAnsi" w:hAnsiTheme="majorHAnsi" w:cstheme="majorHAnsi"/>
          <w:sz w:val="22"/>
          <w:szCs w:val="22"/>
          <w:u w:val="single"/>
        </w:rPr>
        <w:t>Pełn</w:t>
      </w:r>
      <w:r w:rsidR="00205B5B" w:rsidRPr="004E4A2C">
        <w:rPr>
          <w:rFonts w:asciiTheme="majorHAnsi" w:hAnsiTheme="majorHAnsi" w:cstheme="majorHAnsi"/>
          <w:sz w:val="22"/>
          <w:szCs w:val="22"/>
          <w:u w:val="single"/>
        </w:rPr>
        <w:t>omocnictwo należy złożyć wraz z </w:t>
      </w:r>
      <w:r w:rsidRPr="004E4A2C">
        <w:rPr>
          <w:rFonts w:asciiTheme="majorHAnsi" w:hAnsiTheme="majorHAnsi" w:cstheme="majorHAnsi"/>
          <w:sz w:val="22"/>
          <w:szCs w:val="22"/>
          <w:u w:val="single"/>
        </w:rPr>
        <w:t>ofertą.</w:t>
      </w:r>
    </w:p>
    <w:p w14:paraId="01B90681" w14:textId="3C22EF09" w:rsidR="00132573" w:rsidRPr="004E4A2C" w:rsidRDefault="00132573">
      <w:pPr>
        <w:numPr>
          <w:ilvl w:val="0"/>
          <w:numId w:val="32"/>
        </w:numPr>
        <w:shd w:val="clear" w:color="auto" w:fill="FFFFFF"/>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VI pkt 1–2 i 7 SWZ. </w:t>
      </w:r>
      <w:r w:rsidRPr="004E4A2C">
        <w:rPr>
          <w:rFonts w:asciiTheme="majorHAnsi" w:hAnsiTheme="majorHAnsi" w:cstheme="majorHAnsi"/>
          <w:sz w:val="22"/>
          <w:szCs w:val="22"/>
        </w:rPr>
        <w:lastRenderedPageBreak/>
        <w:t xml:space="preserve">W związku z powyższym </w:t>
      </w:r>
      <w:r w:rsidRPr="004E4A2C">
        <w:rPr>
          <w:rFonts w:asciiTheme="majorHAnsi" w:hAnsiTheme="majorHAnsi" w:cstheme="majorHAnsi"/>
          <w:b/>
          <w:sz w:val="22"/>
          <w:szCs w:val="22"/>
        </w:rPr>
        <w:t xml:space="preserve">każdy z Wykonawców (odrębnie) składa oświadczenie dotyczące przesłanek wykluczenia z postępowania </w:t>
      </w:r>
      <w:r w:rsidRPr="004E4A2C">
        <w:rPr>
          <w:rFonts w:asciiTheme="majorHAnsi" w:hAnsiTheme="majorHAnsi" w:cstheme="majorHAnsi"/>
          <w:sz w:val="22"/>
          <w:szCs w:val="22"/>
        </w:rPr>
        <w:t>(wzór oświadczenia – załącznik nr 2 do SWZ)</w:t>
      </w:r>
      <w:r w:rsidR="005A5872" w:rsidRPr="004E4A2C">
        <w:rPr>
          <w:rFonts w:asciiTheme="majorHAnsi" w:hAnsiTheme="majorHAnsi" w:cstheme="majorHAnsi"/>
          <w:sz w:val="22"/>
          <w:szCs w:val="22"/>
        </w:rPr>
        <w:t>.</w:t>
      </w:r>
    </w:p>
    <w:p w14:paraId="323B3D02" w14:textId="77777777" w:rsidR="00132573" w:rsidRPr="004E4A2C" w:rsidRDefault="00132573" w:rsidP="00132573">
      <w:pPr>
        <w:shd w:val="clear" w:color="auto" w:fill="FFFFFF"/>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Informacje zawarte w oświadczeniach będą stanowić wstępne potwierdzenie braku podstaw do wykluczenia oraz spełnianie warunków udziału w postępowaniu.</w:t>
      </w:r>
    </w:p>
    <w:p w14:paraId="00489879" w14:textId="428C77CD" w:rsidR="00132573" w:rsidRPr="004E4A2C"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bookmarkStart w:id="34" w:name="_Hlk60654669"/>
      <w:r w:rsidRPr="004E4A2C">
        <w:rPr>
          <w:rFonts w:asciiTheme="majorHAnsi" w:hAnsiTheme="majorHAnsi" w:cstheme="majorHAnsi"/>
          <w:sz w:val="22"/>
          <w:szCs w:val="22"/>
        </w:rPr>
        <w:t>W przypadku wspólnego ubiegania się o zamówienie przez Wykonawców, są oni zobowiązani, na wezwanie Zamawiającego</w:t>
      </w:r>
      <w:bookmarkEnd w:id="34"/>
      <w:r w:rsidRPr="004E4A2C">
        <w:rPr>
          <w:rFonts w:asciiTheme="majorHAnsi" w:hAnsiTheme="majorHAnsi" w:cstheme="majorHAnsi"/>
          <w:sz w:val="22"/>
          <w:szCs w:val="22"/>
        </w:rPr>
        <w:t>, do złożenia dokumentów i oświadczeń, o których mowa w rozdziale VII pkt 6 SWZ,</w:t>
      </w:r>
      <w:r w:rsidR="005A5872" w:rsidRPr="004E4A2C">
        <w:rPr>
          <w:rFonts w:asciiTheme="majorHAnsi" w:hAnsiTheme="majorHAnsi" w:cstheme="majorHAnsi"/>
          <w:sz w:val="22"/>
          <w:szCs w:val="22"/>
        </w:rPr>
        <w:t xml:space="preserve"> przy czym </w:t>
      </w:r>
      <w:r w:rsidRPr="004E4A2C">
        <w:rPr>
          <w:rFonts w:asciiTheme="majorHAnsi" w:hAnsiTheme="majorHAnsi" w:cstheme="majorHAnsi"/>
          <w:sz w:val="22"/>
          <w:szCs w:val="22"/>
        </w:rPr>
        <w:t>dokumenty i oświadczenia, o których mowa w rozdziale VII pkt 6 l</w:t>
      </w:r>
      <w:r w:rsidR="005A5872" w:rsidRPr="004E4A2C">
        <w:rPr>
          <w:rFonts w:asciiTheme="majorHAnsi" w:hAnsiTheme="majorHAnsi" w:cstheme="majorHAnsi"/>
          <w:sz w:val="22"/>
          <w:szCs w:val="22"/>
        </w:rPr>
        <w:t>it. „a” SWZ składa każdy z nich.</w:t>
      </w:r>
    </w:p>
    <w:p w14:paraId="4425D5FA" w14:textId="0CA157D4" w:rsidR="00132573" w:rsidRPr="004E4A2C" w:rsidRDefault="00132573">
      <w:pPr>
        <w:numPr>
          <w:ilvl w:val="0"/>
          <w:numId w:val="32"/>
        </w:numPr>
        <w:spacing w:line="300" w:lineRule="auto"/>
        <w:ind w:left="709"/>
        <w:contextualSpacing/>
        <w:jc w:val="both"/>
        <w:rPr>
          <w:rFonts w:asciiTheme="majorHAnsi" w:hAnsiTheme="majorHAnsi" w:cstheme="majorHAnsi"/>
          <w:sz w:val="22"/>
          <w:szCs w:val="22"/>
        </w:rPr>
      </w:pPr>
      <w:r w:rsidRPr="004E4A2C">
        <w:rPr>
          <w:rFonts w:asciiTheme="majorHAnsi" w:hAnsiTheme="majorHAnsi" w:cstheme="majorHAnsi"/>
          <w:sz w:val="22"/>
          <w:szCs w:val="22"/>
        </w:rPr>
        <w:t>W przypadku wspólnego ubiegania się o zamówienie przez Wykonawców, Zamawiający przed podpisaniem umowy może zażądać kopii umowy regulującej współpracę tych Wykonawców.</w:t>
      </w:r>
    </w:p>
    <w:p w14:paraId="7A8EBAF2" w14:textId="77777777" w:rsidR="00132573" w:rsidRPr="004E4A2C"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77777777" w:rsidR="00132573" w:rsidRPr="004E4A2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2D3A1A29" w14:textId="77777777" w:rsidR="00132573" w:rsidRPr="004E4A2C" w:rsidRDefault="00132573">
      <w:pPr>
        <w:numPr>
          <w:ilvl w:val="0"/>
          <w:numId w:val="3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Postępowanie prowadzone jest w języku polskim przy użyciu środków komunikacji elektronicznej </w:t>
      </w:r>
      <w:r w:rsidRPr="004E4A2C">
        <w:rPr>
          <w:rFonts w:asciiTheme="majorHAnsi" w:hAnsiTheme="majorHAnsi" w:cstheme="majorHAnsi"/>
          <w:b/>
          <w:sz w:val="22"/>
          <w:szCs w:val="22"/>
        </w:rPr>
        <w:t xml:space="preserve">wyłącznie za pośrednictwem Platformy </w:t>
      </w:r>
      <w:r w:rsidRPr="004E4A2C">
        <w:rPr>
          <w:rFonts w:asciiTheme="majorHAnsi" w:hAnsiTheme="majorHAnsi" w:cstheme="majorHAnsi"/>
          <w:sz w:val="22"/>
          <w:szCs w:val="22"/>
        </w:rPr>
        <w:t xml:space="preserve">pod adresem: </w:t>
      </w:r>
      <w:hyperlink r:id="rId9" w:history="1">
        <w:r w:rsidRPr="004E4A2C">
          <w:rPr>
            <w:rStyle w:val="Hipercze"/>
            <w:rFonts w:asciiTheme="majorHAnsi" w:hAnsiTheme="majorHAnsi" w:cstheme="majorHAnsi"/>
            <w:b/>
            <w:color w:val="auto"/>
            <w:sz w:val="22"/>
            <w:szCs w:val="22"/>
          </w:rPr>
          <w:t>https://platformazakupowa.pl/pn/p</w:t>
        </w:r>
      </w:hyperlink>
      <w:r w:rsidRPr="004E4A2C">
        <w:rPr>
          <w:rFonts w:asciiTheme="majorHAnsi" w:hAnsiTheme="majorHAnsi" w:cstheme="majorHAnsi"/>
          <w:b/>
          <w:sz w:val="22"/>
          <w:szCs w:val="22"/>
          <w:u w:val="single"/>
        </w:rPr>
        <w:t>bs</w:t>
      </w:r>
      <w:r w:rsidRPr="004E4A2C">
        <w:rPr>
          <w:rFonts w:asciiTheme="majorHAnsi" w:hAnsiTheme="majorHAnsi" w:cstheme="majorHAnsi"/>
          <w:b/>
          <w:sz w:val="22"/>
          <w:szCs w:val="22"/>
        </w:rPr>
        <w:t xml:space="preserve">. </w:t>
      </w:r>
      <w:r w:rsidRPr="004E4A2C">
        <w:rPr>
          <w:rFonts w:asciiTheme="majorHAnsi" w:hAnsiTheme="majorHAnsi" w:cstheme="majorHAnsi"/>
          <w:sz w:val="22"/>
          <w:szCs w:val="22"/>
        </w:rPr>
        <w:t>Korzystanie z Platformy jest bezpłatne.</w:t>
      </w:r>
    </w:p>
    <w:p w14:paraId="290A54C9" w14:textId="77777777" w:rsidR="00132573" w:rsidRPr="004E4A2C" w:rsidRDefault="00132573">
      <w:pPr>
        <w:numPr>
          <w:ilvl w:val="0"/>
          <w:numId w:val="3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Komunikacja między Wykonawcami a Zamawiającym, w tym wszelkie oświadczenia, wnioski, zawiadomienia oraz informacje, </w:t>
      </w:r>
      <w:bookmarkStart w:id="35" w:name="_Hlk2781278"/>
      <w:r w:rsidRPr="004E4A2C">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4E4A2C">
        <w:rPr>
          <w:rFonts w:asciiTheme="majorHAnsi" w:hAnsiTheme="majorHAnsi" w:cstheme="majorHAnsi"/>
          <w:b/>
          <w:sz w:val="22"/>
          <w:szCs w:val="22"/>
        </w:rPr>
        <w:t>po których pojawi się komunikat, że wiadomość została wysłana do Zamawiającego</w:t>
      </w:r>
      <w:r w:rsidRPr="004E4A2C">
        <w:rPr>
          <w:rFonts w:asciiTheme="majorHAnsi" w:hAnsiTheme="majorHAnsi" w:cstheme="majorHAnsi"/>
          <w:sz w:val="22"/>
          <w:szCs w:val="22"/>
        </w:rPr>
        <w:t>.</w:t>
      </w:r>
    </w:p>
    <w:bookmarkEnd w:id="35"/>
    <w:p w14:paraId="0C637E36" w14:textId="77777777" w:rsidR="00132573" w:rsidRPr="004E4A2C" w:rsidRDefault="00132573">
      <w:pPr>
        <w:numPr>
          <w:ilvl w:val="0"/>
          <w:numId w:val="3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4E4A2C" w:rsidRDefault="00132573">
      <w:pPr>
        <w:numPr>
          <w:ilvl w:val="0"/>
          <w:numId w:val="3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4E4A2C" w:rsidRDefault="00132573">
      <w:pPr>
        <w:numPr>
          <w:ilvl w:val="0"/>
          <w:numId w:val="3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Osobami upoważnionymi do kontaktowania się z Wykonawcami są:</w:t>
      </w:r>
    </w:p>
    <w:p w14:paraId="425C2F8C" w14:textId="77777777" w:rsidR="00132573" w:rsidRPr="004E4A2C" w:rsidRDefault="00132573" w:rsidP="0050734E">
      <w:pPr>
        <w:numPr>
          <w:ilvl w:val="0"/>
          <w:numId w:val="25"/>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w sprawach związanych z procedurą przetargową pracownicy Działu Zakupów i Zamówień Publicznych, dostępni pod numerem tel. 52 374 92 06, 52 374 92 56, 52 374 92 71 w dni robocze, od poniedziałku do piątku, w godzinach 8:00–14:30;</w:t>
      </w:r>
    </w:p>
    <w:p w14:paraId="6598E6F2" w14:textId="77777777" w:rsidR="00132573" w:rsidRPr="004E4A2C" w:rsidRDefault="00132573" w:rsidP="0050734E">
      <w:pPr>
        <w:numPr>
          <w:ilvl w:val="0"/>
          <w:numId w:val="25"/>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w sprawach związanych z obsługą Platformy pracownicy Centrum Wsparcia Klienta platformy zakupowej Open Nexus sp. z o.o., dostępni pod numerem tel. 22 101 02 02 w dni robocze, od poniedziałku do piątku, w godzinach 8:00–17:00.</w:t>
      </w:r>
    </w:p>
    <w:p w14:paraId="35E0D0FE" w14:textId="77777777" w:rsidR="00132573" w:rsidRPr="004E4A2C" w:rsidRDefault="00132573">
      <w:pPr>
        <w:numPr>
          <w:ilvl w:val="0"/>
          <w:numId w:val="35"/>
        </w:numPr>
        <w:tabs>
          <w:tab w:val="num" w:pos="709"/>
        </w:tabs>
        <w:spacing w:line="300" w:lineRule="auto"/>
        <w:ind w:left="709" w:hanging="425"/>
        <w:jc w:val="both"/>
        <w:rPr>
          <w:rFonts w:asciiTheme="majorHAnsi" w:hAnsiTheme="majorHAnsi" w:cstheme="majorHAnsi"/>
          <w:sz w:val="22"/>
          <w:szCs w:val="22"/>
        </w:rPr>
      </w:pPr>
      <w:bookmarkStart w:id="36" w:name="_Hlk63434064"/>
      <w:r w:rsidRPr="004E4A2C">
        <w:rPr>
          <w:rFonts w:asciiTheme="majorHAnsi" w:hAnsiTheme="majorHAnsi" w:cstheme="majorHAnsi"/>
          <w:sz w:val="22"/>
          <w:szCs w:val="22"/>
        </w:rPr>
        <w:lastRenderedPageBreak/>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77777777" w:rsidR="00132573" w:rsidRPr="004E4A2C" w:rsidRDefault="00132573">
      <w:pPr>
        <w:numPr>
          <w:ilvl w:val="0"/>
          <w:numId w:val="41"/>
        </w:numPr>
        <w:tabs>
          <w:tab w:val="clear" w:pos="1440"/>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stały dostęp do sieci Internet o gwarantowanej przepustowości nie mniejszej niż 512 kb/s,</w:t>
      </w:r>
    </w:p>
    <w:p w14:paraId="02BB7813" w14:textId="77777777" w:rsidR="00132573" w:rsidRPr="004E4A2C" w:rsidRDefault="00132573">
      <w:pPr>
        <w:numPr>
          <w:ilvl w:val="0"/>
          <w:numId w:val="41"/>
        </w:numPr>
        <w:tabs>
          <w:tab w:val="clear" w:pos="1440"/>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p>
    <w:p w14:paraId="6CFA1324" w14:textId="77777777" w:rsidR="00132573" w:rsidRPr="004E4A2C" w:rsidRDefault="00132573">
      <w:pPr>
        <w:numPr>
          <w:ilvl w:val="0"/>
          <w:numId w:val="41"/>
        </w:numPr>
        <w:tabs>
          <w:tab w:val="clear" w:pos="1440"/>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zainstalowana dowolna przeglądarka internetowa, w przypadku Internet Explorer minimalnie wersja 10 0.,</w:t>
      </w:r>
    </w:p>
    <w:p w14:paraId="50BD4CA8" w14:textId="77777777" w:rsidR="00132573" w:rsidRPr="004E4A2C" w:rsidRDefault="00132573">
      <w:pPr>
        <w:numPr>
          <w:ilvl w:val="0"/>
          <w:numId w:val="41"/>
        </w:numPr>
        <w:tabs>
          <w:tab w:val="clear" w:pos="1440"/>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włączona obsługa JavaScript,</w:t>
      </w:r>
    </w:p>
    <w:p w14:paraId="0932AE43" w14:textId="77777777" w:rsidR="00132573" w:rsidRPr="004E4A2C" w:rsidRDefault="00132573">
      <w:pPr>
        <w:numPr>
          <w:ilvl w:val="0"/>
          <w:numId w:val="41"/>
        </w:numPr>
        <w:tabs>
          <w:tab w:val="clear" w:pos="1440"/>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zainstalowany program Adobe Acrobat Reader lub inny obsługujący format plików .pdf,</w:t>
      </w:r>
    </w:p>
    <w:p w14:paraId="78540306" w14:textId="77777777" w:rsidR="00132573" w:rsidRPr="004E4A2C" w:rsidRDefault="00132573">
      <w:pPr>
        <w:numPr>
          <w:ilvl w:val="0"/>
          <w:numId w:val="41"/>
        </w:numPr>
        <w:tabs>
          <w:tab w:val="clear" w:pos="1440"/>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Platformazakupowa.pl działa według standardu przyjętego w komunikacji sieciowej - kodowanie UTF8,</w:t>
      </w:r>
    </w:p>
    <w:p w14:paraId="4A04F058" w14:textId="77777777" w:rsidR="00132573" w:rsidRPr="004E4A2C" w:rsidRDefault="00132573">
      <w:pPr>
        <w:numPr>
          <w:ilvl w:val="0"/>
          <w:numId w:val="41"/>
        </w:numPr>
        <w:tabs>
          <w:tab w:val="clear" w:pos="1440"/>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Oznaczenie czasu odbioru danych przez platformę zakupową stanowi datę oraz dokładny czas (hh:mm:ss) generowany wg. czasu lokalnego serwera synchronizowanego z zegarem Głównego Urzędu Miar. </w:t>
      </w:r>
    </w:p>
    <w:bookmarkEnd w:id="36"/>
    <w:p w14:paraId="3A8540DA" w14:textId="77777777" w:rsidR="00132573" w:rsidRPr="004E4A2C" w:rsidRDefault="00132573">
      <w:pPr>
        <w:numPr>
          <w:ilvl w:val="0"/>
          <w:numId w:val="3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Wykonawca, przystępując do niniejszego postępowania o udzielenie zamówienia publicznego:</w:t>
      </w:r>
    </w:p>
    <w:p w14:paraId="2515BFB7" w14:textId="77777777" w:rsidR="00132573" w:rsidRPr="004E4A2C" w:rsidRDefault="00132573">
      <w:pPr>
        <w:numPr>
          <w:ilvl w:val="0"/>
          <w:numId w:val="43"/>
        </w:numPr>
        <w:tabs>
          <w:tab w:val="clear" w:pos="1440"/>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akceptuje warunki korzystania z </w:t>
      </w:r>
      <w:hyperlink r:id="rId10" w:history="1">
        <w:r w:rsidRPr="004E4A2C">
          <w:rPr>
            <w:rFonts w:asciiTheme="majorHAnsi" w:hAnsiTheme="majorHAnsi" w:cstheme="majorHAnsi"/>
            <w:sz w:val="22"/>
            <w:szCs w:val="22"/>
          </w:rPr>
          <w:t>platformazakupowa.pl</w:t>
        </w:r>
      </w:hyperlink>
      <w:r w:rsidRPr="004E4A2C">
        <w:rPr>
          <w:rFonts w:asciiTheme="majorHAnsi" w:hAnsiTheme="majorHAnsi" w:cstheme="majorHAnsi"/>
          <w:sz w:val="22"/>
          <w:szCs w:val="22"/>
        </w:rPr>
        <w:t xml:space="preserve"> określone w Regulaminie zamieszczonym na stronie internetowej w zakładce „Regulamin" oraz uznaje go za wiążący,</w:t>
      </w:r>
    </w:p>
    <w:p w14:paraId="4E68A51F" w14:textId="77777777" w:rsidR="00132573" w:rsidRPr="004E4A2C" w:rsidRDefault="00132573">
      <w:pPr>
        <w:numPr>
          <w:ilvl w:val="0"/>
          <w:numId w:val="43"/>
        </w:numPr>
        <w:tabs>
          <w:tab w:val="clear" w:pos="1440"/>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4E4A2C" w:rsidRDefault="00132573">
      <w:pPr>
        <w:numPr>
          <w:ilvl w:val="0"/>
          <w:numId w:val="3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77777777" w:rsidR="00132573" w:rsidRPr="004E4A2C" w:rsidRDefault="00132573">
      <w:pPr>
        <w:numPr>
          <w:ilvl w:val="0"/>
          <w:numId w:val="42"/>
        </w:numPr>
        <w:tabs>
          <w:tab w:val="clear" w:pos="1440"/>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Zamawiający rekomenduje wykorzystanie formatów: .pdf .doc .xls .jpg (.jpeg),</w:t>
      </w:r>
    </w:p>
    <w:p w14:paraId="50650ED9" w14:textId="77777777" w:rsidR="00132573" w:rsidRPr="004E4A2C" w:rsidRDefault="00132573">
      <w:pPr>
        <w:numPr>
          <w:ilvl w:val="0"/>
          <w:numId w:val="42"/>
        </w:numPr>
        <w:tabs>
          <w:tab w:val="clear" w:pos="1440"/>
          <w:tab w:val="num"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4E4A2C" w:rsidRDefault="00132573">
      <w:pPr>
        <w:numPr>
          <w:ilvl w:val="0"/>
          <w:numId w:val="3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77777777" w:rsidR="00132573" w:rsidRPr="004E4A2C" w:rsidRDefault="00132573">
      <w:pPr>
        <w:numPr>
          <w:ilvl w:val="0"/>
          <w:numId w:val="3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w:t>
      </w:r>
      <w:r w:rsidRPr="004E4A2C">
        <w:rPr>
          <w:rFonts w:asciiTheme="majorHAnsi" w:hAnsiTheme="majorHAnsi" w:cstheme="majorHAnsi"/>
          <w:sz w:val="22"/>
          <w:szCs w:val="22"/>
        </w:rPr>
        <w:lastRenderedPageBreak/>
        <w:t>(tj.  przy  użyciu  kwalifikowanego  podpisu elektronicznego)   lub   w   postaci   elektronicznej,   opatrzonej   podpisem   zaufanym   lub podpisem osobistym.</w:t>
      </w:r>
    </w:p>
    <w:p w14:paraId="40AE289B" w14:textId="77777777" w:rsidR="00132573" w:rsidRPr="004E4A2C" w:rsidRDefault="00132573">
      <w:pPr>
        <w:numPr>
          <w:ilvl w:val="0"/>
          <w:numId w:val="3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4588B70" w14:textId="77777777" w:rsidR="00132573" w:rsidRPr="004E4A2C" w:rsidRDefault="00132573">
      <w:pPr>
        <w:numPr>
          <w:ilvl w:val="0"/>
          <w:numId w:val="3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przypadku wykorzystania formatu podpisu XAdES zewnętrzny. Zamawiający wymaga dołączenia odpowiedniej ilości plików tj. podpisywanych plików z danymi oraz plików podpisu w formacie XAdES.</w:t>
      </w:r>
    </w:p>
    <w:p w14:paraId="03EA2C52" w14:textId="77777777" w:rsidR="00132573" w:rsidRPr="004E4A2C" w:rsidRDefault="00132573">
      <w:pPr>
        <w:numPr>
          <w:ilvl w:val="0"/>
          <w:numId w:val="3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Zgodnie z art. 18 ust. 3 ustawy Pzp,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77777777" w:rsidR="00132573" w:rsidRPr="004E4A2C" w:rsidRDefault="00132573">
      <w:pPr>
        <w:numPr>
          <w:ilvl w:val="0"/>
          <w:numId w:val="3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1C0FAFE" w14:textId="77777777" w:rsidR="00132573" w:rsidRPr="004E4A2C" w:rsidRDefault="00132573">
      <w:pPr>
        <w:numPr>
          <w:ilvl w:val="0"/>
          <w:numId w:val="3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4E4A2C">
          <w:rPr>
            <w:rFonts w:asciiTheme="majorHAnsi" w:hAnsiTheme="majorHAnsi" w:cstheme="majorHAnsi"/>
            <w:sz w:val="22"/>
            <w:szCs w:val="22"/>
            <w:u w:val="single"/>
          </w:rPr>
          <w:t>https://platformazakupowa.pl/strona/45-instrukcje</w:t>
        </w:r>
      </w:hyperlink>
    </w:p>
    <w:p w14:paraId="1369E254" w14:textId="77777777" w:rsidR="00132573" w:rsidRPr="004E4A2C" w:rsidRDefault="00132573">
      <w:pPr>
        <w:numPr>
          <w:ilvl w:val="0"/>
          <w:numId w:val="3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4E4A2C" w:rsidRDefault="00132573">
      <w:pPr>
        <w:numPr>
          <w:ilvl w:val="0"/>
          <w:numId w:val="3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4E4A2C" w:rsidRDefault="00132573">
      <w:pPr>
        <w:numPr>
          <w:ilvl w:val="0"/>
          <w:numId w:val="3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lastRenderedPageBreak/>
        <w:t>Składając ofertę zaleca się zaplanowanie złożenia jej z wyprzedzeniem, aby zdążyć w terminie przewidzianym na jej złożenie w przypadku siły wyższej, jak np. awaria internetu, problemy techniczne, związane z brakiem np. aktualnej przeglądarki, itp.</w:t>
      </w:r>
    </w:p>
    <w:p w14:paraId="3A69C178" w14:textId="20E61D03" w:rsidR="00132573" w:rsidRDefault="00132573">
      <w:pPr>
        <w:numPr>
          <w:ilvl w:val="0"/>
          <w:numId w:val="3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r w:rsidR="00CB79D3">
        <w:rPr>
          <w:rFonts w:asciiTheme="majorHAnsi" w:hAnsiTheme="majorHAnsi" w:cstheme="majorHAnsi"/>
          <w:sz w:val="22"/>
          <w:szCs w:val="22"/>
        </w:rPr>
        <w:t xml:space="preserve"> </w:t>
      </w:r>
    </w:p>
    <w:p w14:paraId="417D12FD" w14:textId="77777777" w:rsidR="00CB79D3" w:rsidRPr="004E4A2C" w:rsidRDefault="00CB79D3" w:rsidP="00CB79D3">
      <w:pPr>
        <w:spacing w:line="300" w:lineRule="auto"/>
        <w:ind w:left="709"/>
        <w:jc w:val="both"/>
        <w:rPr>
          <w:rFonts w:asciiTheme="majorHAnsi" w:hAnsiTheme="majorHAnsi" w:cstheme="majorHAnsi"/>
          <w:sz w:val="22"/>
          <w:szCs w:val="22"/>
        </w:rPr>
      </w:pPr>
    </w:p>
    <w:p w14:paraId="77748981" w14:textId="77777777" w:rsidR="00132573" w:rsidRPr="004E4A2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SPOSÓB UDZIELANIA WYJAŚNIEŃ I ZMIANY TREŚCI SWZ</w:t>
      </w:r>
    </w:p>
    <w:p w14:paraId="4CCC08C2" w14:textId="77777777" w:rsidR="00132573" w:rsidRPr="004E4A2C" w:rsidRDefault="00132573" w:rsidP="0050734E">
      <w:pPr>
        <w:numPr>
          <w:ilvl w:val="0"/>
          <w:numId w:val="1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Wykonawca może zwrócić się do Zamawiającego z wnioskiem o wyjaśnienie treści niniejszej SWZ. </w:t>
      </w:r>
      <w:r w:rsidRPr="004E4A2C">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4E4A2C" w:rsidRDefault="00132573" w:rsidP="0050734E">
      <w:pPr>
        <w:numPr>
          <w:ilvl w:val="0"/>
          <w:numId w:val="1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4E4A2C" w:rsidRDefault="00132573" w:rsidP="0050734E">
      <w:pPr>
        <w:numPr>
          <w:ilvl w:val="0"/>
          <w:numId w:val="1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4E4A2C" w:rsidRDefault="00132573" w:rsidP="0050734E">
      <w:pPr>
        <w:numPr>
          <w:ilvl w:val="0"/>
          <w:numId w:val="1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4E4A2C" w:rsidRDefault="00132573" w:rsidP="0050734E">
      <w:pPr>
        <w:numPr>
          <w:ilvl w:val="0"/>
          <w:numId w:val="1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4E4A2C" w:rsidRDefault="00132573" w:rsidP="0050734E">
      <w:pPr>
        <w:numPr>
          <w:ilvl w:val="0"/>
          <w:numId w:val="1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4E4A2C" w:rsidRDefault="00132573" w:rsidP="0050734E">
      <w:pPr>
        <w:numPr>
          <w:ilvl w:val="0"/>
          <w:numId w:val="1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4E4A2C" w:rsidRDefault="00132573" w:rsidP="0050734E">
      <w:pPr>
        <w:numPr>
          <w:ilvl w:val="0"/>
          <w:numId w:val="1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4E4A2C" w:rsidRDefault="00132573" w:rsidP="0050734E">
      <w:pPr>
        <w:numPr>
          <w:ilvl w:val="0"/>
          <w:numId w:val="14"/>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Informacje udzielone w trybie innym niż przewidziany w niniejszym rozdziale (w szczególności udzielone telefonicznie przez osoby uprawnione do kontaktu z Wykonawcami) nie mają waloru wyjaśnień, o których mowa w art. 284 ustawy Pzp.</w:t>
      </w:r>
    </w:p>
    <w:p w14:paraId="7666A527" w14:textId="77777777" w:rsidR="00132573" w:rsidRPr="004E4A2C" w:rsidRDefault="00132573" w:rsidP="00132573">
      <w:pPr>
        <w:spacing w:line="300" w:lineRule="auto"/>
        <w:jc w:val="both"/>
        <w:rPr>
          <w:rFonts w:asciiTheme="majorHAnsi" w:hAnsiTheme="majorHAnsi" w:cstheme="majorHAnsi"/>
          <w:sz w:val="22"/>
          <w:szCs w:val="22"/>
        </w:rPr>
      </w:pPr>
    </w:p>
    <w:p w14:paraId="279C41E2" w14:textId="6410DE26" w:rsidR="00132573" w:rsidRPr="004E4A2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WYMAGANIA DOTYCZĄCE WADIUM</w:t>
      </w:r>
    </w:p>
    <w:p w14:paraId="39E76AD9" w14:textId="16DD732E" w:rsidR="00132573" w:rsidRDefault="00132573">
      <w:pPr>
        <w:numPr>
          <w:ilvl w:val="0"/>
          <w:numId w:val="46"/>
        </w:numPr>
        <w:tabs>
          <w:tab w:val="clear" w:pos="5040"/>
          <w:tab w:val="num" w:pos="4680"/>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Zamaw</w:t>
      </w:r>
      <w:r w:rsidR="00C867B7" w:rsidRPr="004E4A2C">
        <w:rPr>
          <w:rFonts w:asciiTheme="majorHAnsi" w:hAnsiTheme="majorHAnsi" w:cstheme="majorHAnsi"/>
          <w:sz w:val="22"/>
          <w:szCs w:val="22"/>
        </w:rPr>
        <w:t xml:space="preserve">iający </w:t>
      </w:r>
      <w:r w:rsidR="005763C8">
        <w:rPr>
          <w:rFonts w:asciiTheme="majorHAnsi" w:hAnsiTheme="majorHAnsi" w:cstheme="majorHAnsi"/>
          <w:sz w:val="22"/>
          <w:szCs w:val="22"/>
        </w:rPr>
        <w:t xml:space="preserve">nie </w:t>
      </w:r>
      <w:r w:rsidR="00C867B7" w:rsidRPr="004E4A2C">
        <w:rPr>
          <w:rFonts w:asciiTheme="majorHAnsi" w:hAnsiTheme="majorHAnsi" w:cstheme="majorHAnsi"/>
          <w:sz w:val="22"/>
          <w:szCs w:val="22"/>
        </w:rPr>
        <w:t>wymaga wniesienia wadium</w:t>
      </w:r>
      <w:r w:rsidR="005763C8">
        <w:rPr>
          <w:rFonts w:asciiTheme="majorHAnsi" w:hAnsiTheme="majorHAnsi" w:cstheme="majorHAnsi"/>
          <w:sz w:val="22"/>
          <w:szCs w:val="22"/>
        </w:rPr>
        <w:t>.</w:t>
      </w:r>
    </w:p>
    <w:p w14:paraId="19C1D804" w14:textId="77777777" w:rsidR="005763C8" w:rsidRDefault="005763C8" w:rsidP="005763C8">
      <w:pPr>
        <w:spacing w:line="300" w:lineRule="auto"/>
        <w:ind w:left="709"/>
        <w:jc w:val="both"/>
        <w:rPr>
          <w:rFonts w:asciiTheme="majorHAnsi" w:hAnsiTheme="majorHAnsi" w:cstheme="majorHAnsi"/>
          <w:sz w:val="22"/>
          <w:szCs w:val="22"/>
        </w:rPr>
      </w:pPr>
    </w:p>
    <w:p w14:paraId="4ECB300E" w14:textId="77777777" w:rsidR="00AD438D" w:rsidRDefault="00AD438D" w:rsidP="005763C8">
      <w:pPr>
        <w:spacing w:line="300" w:lineRule="auto"/>
        <w:ind w:left="709"/>
        <w:jc w:val="both"/>
        <w:rPr>
          <w:rFonts w:asciiTheme="majorHAnsi" w:hAnsiTheme="majorHAnsi" w:cstheme="majorHAnsi"/>
          <w:sz w:val="22"/>
          <w:szCs w:val="22"/>
        </w:rPr>
      </w:pPr>
    </w:p>
    <w:p w14:paraId="55890688" w14:textId="77777777" w:rsidR="00AD438D" w:rsidRDefault="00AD438D" w:rsidP="005763C8">
      <w:pPr>
        <w:spacing w:line="300" w:lineRule="auto"/>
        <w:ind w:left="709"/>
        <w:jc w:val="both"/>
        <w:rPr>
          <w:rFonts w:asciiTheme="majorHAnsi" w:hAnsiTheme="majorHAnsi" w:cstheme="majorHAnsi"/>
          <w:sz w:val="22"/>
          <w:szCs w:val="22"/>
        </w:rPr>
      </w:pPr>
    </w:p>
    <w:p w14:paraId="30532E8B" w14:textId="77777777" w:rsidR="00AD438D" w:rsidRPr="004E4A2C" w:rsidRDefault="00AD438D" w:rsidP="005763C8">
      <w:pPr>
        <w:spacing w:line="300" w:lineRule="auto"/>
        <w:ind w:left="709"/>
        <w:jc w:val="both"/>
        <w:rPr>
          <w:rFonts w:asciiTheme="majorHAnsi" w:hAnsiTheme="majorHAnsi" w:cstheme="majorHAnsi"/>
          <w:sz w:val="22"/>
          <w:szCs w:val="22"/>
        </w:rPr>
      </w:pPr>
    </w:p>
    <w:p w14:paraId="7DFAEBC2" w14:textId="77777777" w:rsidR="00132573" w:rsidRPr="004E4A2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lastRenderedPageBreak/>
        <w:t>TERMIN ZWIĄZANIA OFERTĄ</w:t>
      </w:r>
    </w:p>
    <w:p w14:paraId="1E336505" w14:textId="5BA8C8CE" w:rsidR="00132573" w:rsidRPr="004E4A2C" w:rsidRDefault="00132573" w:rsidP="0050734E">
      <w:pPr>
        <w:numPr>
          <w:ilvl w:val="0"/>
          <w:numId w:val="15"/>
        </w:numPr>
        <w:tabs>
          <w:tab w:val="num" w:pos="709"/>
        </w:tabs>
        <w:spacing w:line="300" w:lineRule="auto"/>
        <w:ind w:left="709" w:hanging="425"/>
        <w:jc w:val="both"/>
        <w:rPr>
          <w:rFonts w:asciiTheme="majorHAnsi" w:hAnsiTheme="majorHAnsi" w:cstheme="majorHAnsi"/>
          <w:b/>
          <w:sz w:val="22"/>
          <w:szCs w:val="22"/>
        </w:rPr>
      </w:pPr>
      <w:r w:rsidRPr="004E4A2C">
        <w:rPr>
          <w:rFonts w:asciiTheme="majorHAnsi" w:hAnsiTheme="majorHAnsi" w:cstheme="majorHAnsi"/>
          <w:sz w:val="22"/>
          <w:szCs w:val="22"/>
        </w:rPr>
        <w:t xml:space="preserve">Wykonawca związany jest ofertą przez </w:t>
      </w:r>
      <w:r w:rsidR="005763C8">
        <w:rPr>
          <w:rFonts w:asciiTheme="majorHAnsi" w:hAnsiTheme="majorHAnsi" w:cstheme="majorHAnsi"/>
          <w:b/>
          <w:sz w:val="22"/>
          <w:szCs w:val="22"/>
        </w:rPr>
        <w:t>30</w:t>
      </w:r>
      <w:r w:rsidRPr="004E4A2C">
        <w:rPr>
          <w:rFonts w:asciiTheme="majorHAnsi" w:hAnsiTheme="majorHAnsi" w:cstheme="majorHAnsi"/>
          <w:b/>
          <w:sz w:val="22"/>
          <w:szCs w:val="22"/>
        </w:rPr>
        <w:t xml:space="preserve"> dni</w:t>
      </w:r>
      <w:r w:rsidRPr="004E4A2C">
        <w:rPr>
          <w:rFonts w:asciiTheme="majorHAnsi" w:hAnsiTheme="majorHAnsi" w:cstheme="majorHAnsi"/>
          <w:sz w:val="22"/>
          <w:szCs w:val="22"/>
        </w:rPr>
        <w:t xml:space="preserve"> licząc od upływu terminu składania ofert. Bieg terminu związania z ofertą rozpoczyna się wraz z upływem terminu składania ofert a kończy </w:t>
      </w:r>
      <w:r w:rsidR="00205B5B" w:rsidRPr="004E4A2C">
        <w:rPr>
          <w:rFonts w:asciiTheme="majorHAnsi" w:hAnsiTheme="majorHAnsi" w:cstheme="majorHAnsi"/>
          <w:b/>
          <w:sz w:val="22"/>
          <w:szCs w:val="22"/>
        </w:rPr>
        <w:t>z </w:t>
      </w:r>
      <w:r w:rsidR="00DC61E4" w:rsidRPr="004E4A2C">
        <w:rPr>
          <w:rFonts w:asciiTheme="majorHAnsi" w:hAnsiTheme="majorHAnsi" w:cstheme="majorHAnsi"/>
          <w:b/>
          <w:sz w:val="22"/>
          <w:szCs w:val="22"/>
        </w:rPr>
        <w:t xml:space="preserve">dniem </w:t>
      </w:r>
      <w:r w:rsidR="0037669B">
        <w:rPr>
          <w:rFonts w:asciiTheme="majorHAnsi" w:hAnsiTheme="majorHAnsi" w:cstheme="majorHAnsi"/>
          <w:b/>
          <w:sz w:val="22"/>
          <w:szCs w:val="22"/>
        </w:rPr>
        <w:t>2</w:t>
      </w:r>
      <w:r w:rsidR="00AE0548">
        <w:rPr>
          <w:rFonts w:asciiTheme="majorHAnsi" w:hAnsiTheme="majorHAnsi" w:cstheme="majorHAnsi"/>
          <w:b/>
          <w:sz w:val="22"/>
          <w:szCs w:val="22"/>
        </w:rPr>
        <w:t>8.</w:t>
      </w:r>
      <w:r w:rsidR="0037669B">
        <w:rPr>
          <w:rFonts w:asciiTheme="majorHAnsi" w:hAnsiTheme="majorHAnsi" w:cstheme="majorHAnsi"/>
          <w:b/>
          <w:sz w:val="22"/>
          <w:szCs w:val="22"/>
        </w:rPr>
        <w:t>10.2023</w:t>
      </w:r>
      <w:r w:rsidRPr="004E4A2C">
        <w:rPr>
          <w:rFonts w:asciiTheme="majorHAnsi" w:hAnsiTheme="majorHAnsi" w:cstheme="majorHAnsi"/>
          <w:b/>
          <w:sz w:val="22"/>
          <w:szCs w:val="22"/>
        </w:rPr>
        <w:t xml:space="preserve"> r. </w:t>
      </w:r>
    </w:p>
    <w:p w14:paraId="34B727E4" w14:textId="77777777" w:rsidR="00132573" w:rsidRPr="004E4A2C" w:rsidRDefault="00132573" w:rsidP="0050734E">
      <w:pPr>
        <w:numPr>
          <w:ilvl w:val="0"/>
          <w:numId w:val="1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4E4A2C" w:rsidRDefault="00132573" w:rsidP="0050734E">
      <w:pPr>
        <w:numPr>
          <w:ilvl w:val="0"/>
          <w:numId w:val="1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4E4A2C" w:rsidRDefault="00132573" w:rsidP="0050734E">
      <w:pPr>
        <w:numPr>
          <w:ilvl w:val="0"/>
          <w:numId w:val="1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Oferta Wykonawcy, który nie wyrazi pisemnej zgody na przedłużenie terminu związania ofertą, zostanie odrzucona na podstawie art. 226 ust 1 pkt. 12.</w:t>
      </w:r>
    </w:p>
    <w:p w14:paraId="7E3B92DF" w14:textId="77777777" w:rsidR="00132573" w:rsidRPr="004E4A2C" w:rsidRDefault="00132573" w:rsidP="0050734E">
      <w:pPr>
        <w:numPr>
          <w:ilvl w:val="0"/>
          <w:numId w:val="1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Odmowa wyrażenia zgody na przedłużenie terminu związania ofertą nie powoduje utraty wadium.</w:t>
      </w:r>
    </w:p>
    <w:p w14:paraId="4E7E5E83" w14:textId="77777777" w:rsidR="00132573" w:rsidRPr="004E4A2C" w:rsidRDefault="00132573" w:rsidP="0050734E">
      <w:pPr>
        <w:numPr>
          <w:ilvl w:val="0"/>
          <w:numId w:val="15"/>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Przedłużenie terminu związania ofertą jest dopuszczalne tylko z jednoczesnym przedłużeniem okresu ważności wadium albo jeżeli nie jest to możliwe, z wniesieniem nowego wadium na przedłużony okres związania ofertą.</w:t>
      </w:r>
    </w:p>
    <w:p w14:paraId="60FC97D6" w14:textId="77777777" w:rsidR="00132573" w:rsidRPr="004E4A2C" w:rsidRDefault="00132573" w:rsidP="00132573">
      <w:pPr>
        <w:spacing w:line="300" w:lineRule="auto"/>
        <w:ind w:left="426"/>
        <w:jc w:val="both"/>
        <w:rPr>
          <w:rFonts w:asciiTheme="majorHAnsi" w:hAnsiTheme="majorHAnsi" w:cstheme="majorHAnsi"/>
          <w:sz w:val="22"/>
          <w:szCs w:val="22"/>
        </w:rPr>
      </w:pPr>
    </w:p>
    <w:p w14:paraId="5559DB2F" w14:textId="77777777" w:rsidR="00132573" w:rsidRPr="004E4A2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OPIS SPOSOBU PRZYGOTOWYWANIA OFERT</w:t>
      </w:r>
    </w:p>
    <w:p w14:paraId="28BC38CC" w14:textId="77777777" w:rsidR="00132573" w:rsidRPr="004E4A2C" w:rsidRDefault="00132573">
      <w:pPr>
        <w:numPr>
          <w:ilvl w:val="0"/>
          <w:numId w:val="39"/>
        </w:numPr>
        <w:tabs>
          <w:tab w:val="num" w:pos="1276"/>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4E4A2C" w:rsidRDefault="00132573">
      <w:pPr>
        <w:numPr>
          <w:ilvl w:val="0"/>
          <w:numId w:val="3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Pod rygorem nieważności oferta (w tym również wszelkie dokumenty i oświadczenia składane na wezwanie) musi być:</w:t>
      </w:r>
    </w:p>
    <w:p w14:paraId="216CBBD1" w14:textId="78138F7C" w:rsidR="00132573" w:rsidRPr="003C2664" w:rsidRDefault="00C867B7">
      <w:pPr>
        <w:numPr>
          <w:ilvl w:val="0"/>
          <w:numId w:val="33"/>
        </w:numPr>
        <w:tabs>
          <w:tab w:val="left" w:pos="1134"/>
        </w:tabs>
        <w:spacing w:line="300" w:lineRule="auto"/>
        <w:jc w:val="both"/>
        <w:rPr>
          <w:rFonts w:asciiTheme="majorHAnsi" w:hAnsiTheme="majorHAnsi" w:cstheme="majorHAnsi"/>
          <w:sz w:val="22"/>
          <w:szCs w:val="22"/>
        </w:rPr>
      </w:pPr>
      <w:r w:rsidRPr="003C2664">
        <w:rPr>
          <w:rFonts w:asciiTheme="majorHAnsi" w:hAnsiTheme="majorHAnsi" w:cstheme="majorHAnsi"/>
          <w:sz w:val="22"/>
          <w:szCs w:val="22"/>
        </w:rPr>
        <w:t>sporządzona w języku polskim</w:t>
      </w:r>
      <w:r w:rsidR="007E0B27" w:rsidRPr="003C2664">
        <w:t xml:space="preserve"> </w:t>
      </w:r>
      <w:r w:rsidR="007E0B27" w:rsidRPr="003C2664">
        <w:rPr>
          <w:rFonts w:asciiTheme="majorHAnsi" w:hAnsiTheme="majorHAnsi" w:cstheme="majorHAnsi"/>
          <w:sz w:val="22"/>
          <w:szCs w:val="22"/>
        </w:rPr>
        <w:t>(poza dokumentem wyników testów  testu PassMark CPU Mark procesora i testu  Pass Mark G3D Mark karty graficznej dla którego dopuszczone jest złożenie w języku angielskim);</w:t>
      </w:r>
    </w:p>
    <w:p w14:paraId="636E1837" w14:textId="77777777" w:rsidR="00132573" w:rsidRPr="004E4A2C" w:rsidRDefault="00132573">
      <w:pPr>
        <w:numPr>
          <w:ilvl w:val="0"/>
          <w:numId w:val="33"/>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b/>
          <w:sz w:val="22"/>
          <w:szCs w:val="22"/>
        </w:rPr>
        <w:t>złożona w formie elektronicznej (opatrzona kwalifikowanym podpisem elektronicznym)</w:t>
      </w:r>
      <w:r w:rsidRPr="004E4A2C">
        <w:rPr>
          <w:rFonts w:asciiTheme="majorHAnsi" w:hAnsiTheme="majorHAnsi" w:cstheme="majorHAnsi"/>
          <w:sz w:val="22"/>
          <w:szCs w:val="22"/>
        </w:rPr>
        <w:t xml:space="preserve"> </w:t>
      </w:r>
      <w:r w:rsidRPr="004E4A2C">
        <w:rPr>
          <w:rFonts w:asciiTheme="majorHAnsi" w:hAnsiTheme="majorHAnsi" w:cstheme="majorHAnsi"/>
          <w:b/>
          <w:sz w:val="22"/>
          <w:szCs w:val="22"/>
        </w:rPr>
        <w:t xml:space="preserve">lub w postaci elektronicznej opatrzonej </w:t>
      </w:r>
      <w:bookmarkStart w:id="37" w:name="_Hlk37328867"/>
      <w:r w:rsidRPr="004E4A2C">
        <w:rPr>
          <w:rFonts w:asciiTheme="majorHAnsi" w:hAnsiTheme="majorHAnsi" w:cstheme="majorHAnsi"/>
          <w:b/>
          <w:sz w:val="22"/>
          <w:szCs w:val="22"/>
        </w:rPr>
        <w:t>podpisem zaufanym lub w postaci elektronicznej opatrzonej podpisem osobistym</w:t>
      </w:r>
      <w:bookmarkEnd w:id="37"/>
      <w:r w:rsidRPr="004E4A2C">
        <w:rPr>
          <w:rFonts w:asciiTheme="majorHAnsi" w:hAnsiTheme="majorHAnsi" w:cstheme="majorHAnsi"/>
          <w:b/>
          <w:sz w:val="22"/>
          <w:szCs w:val="22"/>
        </w:rPr>
        <w:t xml:space="preserve"> </w:t>
      </w:r>
      <w:r w:rsidRPr="004E4A2C">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11A3E746" w14:textId="77777777" w:rsidR="00132573" w:rsidRPr="004E4A2C" w:rsidRDefault="00132573">
      <w:pPr>
        <w:numPr>
          <w:ilvl w:val="0"/>
          <w:numId w:val="37"/>
        </w:numPr>
        <w:tabs>
          <w:tab w:val="left" w:pos="1418"/>
        </w:tabs>
        <w:spacing w:line="300" w:lineRule="auto"/>
        <w:ind w:left="1418" w:hanging="284"/>
        <w:jc w:val="both"/>
        <w:rPr>
          <w:rFonts w:asciiTheme="majorHAnsi" w:hAnsiTheme="majorHAnsi" w:cstheme="majorHAnsi"/>
          <w:sz w:val="22"/>
          <w:szCs w:val="22"/>
        </w:rPr>
      </w:pPr>
      <w:r w:rsidRPr="004E4A2C">
        <w:rPr>
          <w:rFonts w:asciiTheme="majorHAnsi" w:hAnsiTheme="majorHAnsi" w:cstheme="majorHAnsi"/>
          <w:sz w:val="22"/>
          <w:szCs w:val="22"/>
        </w:rPr>
        <w:t>bezpośrednio na dokumencie przesłanym za pośrednictwem Platformy;</w:t>
      </w:r>
    </w:p>
    <w:p w14:paraId="57EC347B" w14:textId="77777777" w:rsidR="00132573" w:rsidRPr="004E4A2C" w:rsidRDefault="00132573">
      <w:pPr>
        <w:numPr>
          <w:ilvl w:val="0"/>
          <w:numId w:val="37"/>
        </w:numPr>
        <w:tabs>
          <w:tab w:val="left" w:pos="1418"/>
        </w:tabs>
        <w:spacing w:line="300" w:lineRule="auto"/>
        <w:ind w:left="1418" w:hanging="284"/>
        <w:jc w:val="both"/>
        <w:rPr>
          <w:rFonts w:asciiTheme="majorHAnsi" w:hAnsiTheme="majorHAnsi" w:cstheme="majorHAnsi"/>
          <w:sz w:val="22"/>
          <w:szCs w:val="22"/>
        </w:rPr>
      </w:pPr>
      <w:r w:rsidRPr="004E4A2C">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1BA63A89" w14:textId="77777777" w:rsidR="00132573" w:rsidRPr="004E4A2C" w:rsidRDefault="00132573">
      <w:pPr>
        <w:numPr>
          <w:ilvl w:val="0"/>
          <w:numId w:val="33"/>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lastRenderedPageBreak/>
        <w:t xml:space="preserve">złożona </w:t>
      </w:r>
      <w:r w:rsidRPr="004E4A2C">
        <w:rPr>
          <w:rFonts w:asciiTheme="majorHAnsi" w:hAnsiTheme="majorHAnsi" w:cstheme="majorHAnsi"/>
          <w:b/>
          <w:sz w:val="22"/>
          <w:szCs w:val="22"/>
        </w:rPr>
        <w:t xml:space="preserve">za pośrednictwem Platformy </w:t>
      </w:r>
      <w:r w:rsidRPr="004E4A2C">
        <w:rPr>
          <w:rFonts w:asciiTheme="majorHAnsi" w:hAnsiTheme="majorHAnsi" w:cstheme="majorHAnsi"/>
          <w:sz w:val="22"/>
          <w:szCs w:val="22"/>
        </w:rPr>
        <w:t xml:space="preserve">dostępnej pod adresem </w:t>
      </w:r>
      <w:hyperlink r:id="rId12" w:history="1">
        <w:r w:rsidRPr="004E4A2C">
          <w:rPr>
            <w:rStyle w:val="Hipercze"/>
            <w:rFonts w:asciiTheme="majorHAnsi" w:hAnsiTheme="majorHAnsi" w:cstheme="majorHAnsi"/>
            <w:color w:val="auto"/>
            <w:sz w:val="22"/>
            <w:szCs w:val="22"/>
          </w:rPr>
          <w:t>https://platformazakupowa.pl/pn/p</w:t>
        </w:r>
      </w:hyperlink>
      <w:r w:rsidRPr="004E4A2C">
        <w:rPr>
          <w:rFonts w:asciiTheme="majorHAnsi" w:hAnsiTheme="majorHAnsi" w:cstheme="majorHAnsi"/>
          <w:sz w:val="22"/>
          <w:szCs w:val="22"/>
          <w:u w:val="single"/>
        </w:rPr>
        <w:t>bs</w:t>
      </w:r>
      <w:r w:rsidRPr="004E4A2C">
        <w:rPr>
          <w:rFonts w:asciiTheme="majorHAnsi" w:hAnsiTheme="majorHAnsi" w:cstheme="majorHAnsi"/>
          <w:sz w:val="22"/>
          <w:szCs w:val="22"/>
        </w:rPr>
        <w:t>;</w:t>
      </w:r>
    </w:p>
    <w:p w14:paraId="1D95C9A4" w14:textId="77777777" w:rsidR="00132573" w:rsidRPr="004E4A2C" w:rsidRDefault="00132573">
      <w:pPr>
        <w:numPr>
          <w:ilvl w:val="0"/>
          <w:numId w:val="3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Oferta musi być podpisana </w:t>
      </w:r>
      <w:bookmarkStart w:id="38" w:name="_Hlk37326011"/>
      <w:r w:rsidRPr="004E4A2C">
        <w:rPr>
          <w:rFonts w:asciiTheme="majorHAnsi" w:hAnsiTheme="majorHAnsi" w:cstheme="majorHAnsi"/>
          <w:b/>
          <w:sz w:val="22"/>
          <w:szCs w:val="22"/>
        </w:rPr>
        <w:t>kwalifikowanym podpisem elektronicznym</w:t>
      </w:r>
      <w:r w:rsidRPr="004E4A2C">
        <w:rPr>
          <w:rFonts w:asciiTheme="majorHAnsi" w:hAnsiTheme="majorHAnsi" w:cstheme="majorHAnsi"/>
          <w:sz w:val="22"/>
          <w:szCs w:val="22"/>
        </w:rPr>
        <w:t xml:space="preserve"> </w:t>
      </w:r>
      <w:r w:rsidRPr="004E4A2C">
        <w:rPr>
          <w:rFonts w:asciiTheme="majorHAnsi" w:hAnsiTheme="majorHAnsi" w:cstheme="majorHAnsi"/>
          <w:b/>
          <w:sz w:val="22"/>
          <w:szCs w:val="22"/>
        </w:rPr>
        <w:t>lub podpisem zaufanym lub podpisem osobistym</w:t>
      </w:r>
      <w:bookmarkEnd w:id="38"/>
      <w:r w:rsidRPr="004E4A2C">
        <w:rPr>
          <w:rFonts w:asciiTheme="majorHAnsi" w:hAnsiTheme="majorHAnsi" w:cstheme="majorHAnsi"/>
          <w:b/>
          <w:sz w:val="22"/>
          <w:szCs w:val="22"/>
        </w:rPr>
        <w:t>,</w:t>
      </w:r>
      <w:r w:rsidRPr="004E4A2C">
        <w:rPr>
          <w:rFonts w:asciiTheme="majorHAnsi" w:hAnsiTheme="majorHAnsi" w:cstheme="majorHAnsi"/>
          <w:sz w:val="22"/>
          <w:szCs w:val="22"/>
        </w:rPr>
        <w:t xml:space="preserve"> 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4E4A2C" w:rsidRDefault="00132573">
      <w:pPr>
        <w:numPr>
          <w:ilvl w:val="0"/>
          <w:numId w:val="3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4E4A2C" w:rsidRDefault="00132573">
      <w:pPr>
        <w:numPr>
          <w:ilvl w:val="0"/>
          <w:numId w:val="3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4E4A2C" w:rsidRDefault="00132573" w:rsidP="00132573">
      <w:pPr>
        <w:spacing w:line="300" w:lineRule="auto"/>
        <w:ind w:left="709"/>
        <w:jc w:val="both"/>
        <w:rPr>
          <w:rFonts w:asciiTheme="majorHAnsi" w:hAnsiTheme="majorHAnsi" w:cstheme="majorHAnsi"/>
          <w:sz w:val="22"/>
          <w:szCs w:val="22"/>
        </w:rPr>
      </w:pPr>
      <w:r w:rsidRPr="004E4A2C">
        <w:rPr>
          <w:rFonts w:asciiTheme="majorHAnsi" w:hAnsiTheme="majorHAnsi" w:cstheme="majorHAnsi"/>
          <w:b/>
          <w:sz w:val="22"/>
          <w:szCs w:val="22"/>
        </w:rPr>
        <w:t>UWAGA!</w:t>
      </w:r>
      <w:r w:rsidRPr="004E4A2C">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77777777" w:rsidR="00132573" w:rsidRPr="004E4A2C" w:rsidRDefault="00132573">
      <w:pPr>
        <w:numPr>
          <w:ilvl w:val="0"/>
          <w:numId w:val="39"/>
        </w:numPr>
        <w:tabs>
          <w:tab w:val="num" w:pos="1134"/>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4E4A2C">
        <w:rPr>
          <w:rFonts w:asciiTheme="majorHAnsi" w:hAnsiTheme="majorHAnsi" w:cstheme="majorHAnsi"/>
          <w:b/>
          <w:sz w:val="22"/>
          <w:szCs w:val="22"/>
        </w:rPr>
        <w:t>„informacje stanowiące tajemnicę przedsiębiorstwa”</w:t>
      </w:r>
      <w:r w:rsidRPr="004E4A2C">
        <w:rPr>
          <w:rFonts w:asciiTheme="majorHAnsi" w:hAnsiTheme="majorHAnsi" w:cstheme="majorHAnsi"/>
          <w:sz w:val="22"/>
          <w:szCs w:val="22"/>
        </w:rPr>
        <w:t xml:space="preserve">. W celu wykonania przesłanek objęcia informacji tajemnicą przedsiębiorstwa przesłanki utajnienia należy załączyć do oferty </w:t>
      </w:r>
      <w:r w:rsidRPr="004E4A2C">
        <w:rPr>
          <w:rFonts w:asciiTheme="majorHAnsi" w:hAnsiTheme="majorHAnsi" w:cstheme="majorHAnsi"/>
          <w:b/>
          <w:sz w:val="22"/>
          <w:szCs w:val="22"/>
        </w:rPr>
        <w:t>w formie odrębnego pliku</w:t>
      </w:r>
      <w:r w:rsidRPr="004E4A2C">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4E4A2C" w:rsidRDefault="00132573">
      <w:pPr>
        <w:numPr>
          <w:ilvl w:val="0"/>
          <w:numId w:val="39"/>
        </w:numPr>
        <w:spacing w:line="300" w:lineRule="auto"/>
        <w:ind w:left="709"/>
        <w:jc w:val="both"/>
        <w:rPr>
          <w:rFonts w:asciiTheme="majorHAnsi" w:hAnsiTheme="majorHAnsi" w:cstheme="majorHAnsi"/>
          <w:sz w:val="22"/>
          <w:szCs w:val="22"/>
        </w:rPr>
      </w:pPr>
      <w:r w:rsidRPr="004E4A2C">
        <w:rPr>
          <w:rFonts w:asciiTheme="majorHAnsi" w:hAnsiTheme="majorHAnsi" w:cstheme="majorHAnsi"/>
          <w:b/>
          <w:sz w:val="22"/>
          <w:szCs w:val="22"/>
        </w:rPr>
        <w:t>Dokumenty sporządzone w języku obcym należy złożyć razem z tłumaczeniem na język polski</w:t>
      </w:r>
      <w:r w:rsidRPr="004E4A2C">
        <w:rPr>
          <w:rFonts w:asciiTheme="majorHAnsi" w:hAnsiTheme="majorHAnsi" w:cstheme="majorHAnsi"/>
          <w:sz w:val="22"/>
          <w:szCs w:val="22"/>
        </w:rPr>
        <w:t>, chyba że, w odniesieniu do konkretnego dokumentu, wyraźnie określono inaczej.</w:t>
      </w:r>
    </w:p>
    <w:p w14:paraId="078FB0E5" w14:textId="77777777" w:rsidR="00132573" w:rsidRPr="004E4A2C" w:rsidRDefault="00132573">
      <w:pPr>
        <w:numPr>
          <w:ilvl w:val="0"/>
          <w:numId w:val="39"/>
        </w:numPr>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4E4A2C" w:rsidRDefault="00132573">
      <w:pPr>
        <w:numPr>
          <w:ilvl w:val="0"/>
          <w:numId w:val="39"/>
        </w:numPr>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 xml:space="preserve">Do </w:t>
      </w:r>
      <w:r w:rsidRPr="004E4A2C">
        <w:rPr>
          <w:rFonts w:asciiTheme="majorHAnsi" w:hAnsiTheme="majorHAnsi" w:cstheme="majorHAnsi"/>
          <w:b/>
          <w:sz w:val="22"/>
          <w:szCs w:val="22"/>
        </w:rPr>
        <w:t>wypełnionego formularza oferty</w:t>
      </w:r>
      <w:r w:rsidRPr="004E4A2C">
        <w:rPr>
          <w:rFonts w:asciiTheme="majorHAnsi" w:hAnsiTheme="majorHAnsi" w:cstheme="majorHAnsi"/>
          <w:sz w:val="22"/>
          <w:szCs w:val="22"/>
        </w:rPr>
        <w:t xml:space="preserve"> (wzór – załącznik nr 1 do SWZ) należy dołączyć:</w:t>
      </w:r>
    </w:p>
    <w:p w14:paraId="4C2683B0" w14:textId="77777777" w:rsidR="00132573" w:rsidRPr="004E4A2C" w:rsidRDefault="00132573">
      <w:pPr>
        <w:numPr>
          <w:ilvl w:val="0"/>
          <w:numId w:val="36"/>
        </w:numPr>
        <w:tabs>
          <w:tab w:val="left" w:pos="1134"/>
        </w:tabs>
        <w:spacing w:line="300" w:lineRule="auto"/>
        <w:ind w:hanging="491"/>
        <w:jc w:val="both"/>
        <w:rPr>
          <w:rFonts w:asciiTheme="majorHAnsi" w:hAnsiTheme="majorHAnsi" w:cstheme="majorHAnsi"/>
          <w:sz w:val="22"/>
          <w:szCs w:val="22"/>
        </w:rPr>
      </w:pPr>
      <w:r w:rsidRPr="004E4A2C">
        <w:rPr>
          <w:rFonts w:asciiTheme="majorHAnsi" w:hAnsiTheme="majorHAnsi" w:cstheme="majorHAnsi"/>
          <w:b/>
          <w:sz w:val="22"/>
          <w:szCs w:val="22"/>
        </w:rPr>
        <w:lastRenderedPageBreak/>
        <w:t>oświadczenie</w:t>
      </w:r>
      <w:r w:rsidRPr="004E4A2C">
        <w:rPr>
          <w:rFonts w:asciiTheme="majorHAnsi" w:hAnsiTheme="majorHAnsi" w:cstheme="majorHAnsi"/>
          <w:sz w:val="22"/>
          <w:szCs w:val="22"/>
        </w:rPr>
        <w:t xml:space="preserve"> dotyczące przesłanek wykluczenia z postępowania (wzór – załącznik nr 2 do SWZ);</w:t>
      </w:r>
    </w:p>
    <w:p w14:paraId="26629382" w14:textId="77777777" w:rsidR="003C2664" w:rsidRPr="003C2664" w:rsidRDefault="003C2664">
      <w:pPr>
        <w:numPr>
          <w:ilvl w:val="0"/>
          <w:numId w:val="36"/>
        </w:numPr>
        <w:tabs>
          <w:tab w:val="left" w:pos="1134"/>
        </w:tabs>
        <w:spacing w:line="300" w:lineRule="auto"/>
        <w:jc w:val="both"/>
        <w:rPr>
          <w:rFonts w:eastAsia="Calibri" w:cs="Calibri"/>
          <w:bCs w:val="0"/>
          <w:kern w:val="0"/>
          <w:sz w:val="22"/>
          <w:szCs w:val="22"/>
          <w:lang w:eastAsia="en-US"/>
        </w:rPr>
      </w:pPr>
      <w:r w:rsidRPr="003C2664">
        <w:rPr>
          <w:rFonts w:eastAsia="Calibri" w:cs="Calibri"/>
          <w:b/>
          <w:kern w:val="0"/>
          <w:sz w:val="22"/>
          <w:szCs w:val="22"/>
          <w:lang w:eastAsia="en-US"/>
        </w:rPr>
        <w:t>dokumenty</w:t>
      </w:r>
      <w:r w:rsidRPr="003C2664">
        <w:rPr>
          <w:rFonts w:eastAsia="Calibri" w:cs="Calibri"/>
          <w:kern w:val="0"/>
          <w:sz w:val="22"/>
          <w:szCs w:val="22"/>
          <w:lang w:eastAsia="en-US"/>
        </w:rPr>
        <w:t xml:space="preserve">, w języku polskim (np. karty katalogowe, firmowe materiały informacyjne producenta, ulotki, foldery, instrukcje użytkowania, opisy techniczne lub inne posiadane dokumenty), </w:t>
      </w:r>
      <w:r w:rsidRPr="003C2664">
        <w:rPr>
          <w:rFonts w:eastAsia="Calibri" w:cs="Calibri"/>
          <w:b/>
          <w:kern w:val="0"/>
          <w:sz w:val="22"/>
          <w:szCs w:val="22"/>
          <w:lang w:eastAsia="en-US"/>
        </w:rPr>
        <w:t>potwierdzające spełnienie minimalnych parametrów technicznych</w:t>
      </w:r>
      <w:r w:rsidRPr="003C2664">
        <w:rPr>
          <w:rFonts w:eastAsia="Calibri" w:cs="Calibri"/>
          <w:kern w:val="0"/>
          <w:sz w:val="22"/>
          <w:szCs w:val="22"/>
          <w:lang w:eastAsia="en-US"/>
        </w:rPr>
        <w:t xml:space="preserve"> </w:t>
      </w:r>
      <w:r w:rsidRPr="003C2664">
        <w:rPr>
          <w:rFonts w:eastAsia="Calibri" w:cs="Calibri"/>
          <w:kern w:val="0"/>
          <w:sz w:val="22"/>
          <w:szCs w:val="22"/>
          <w:u w:val="single"/>
          <w:lang w:eastAsia="en-US"/>
        </w:rPr>
        <w:t>wraz z nazwami producentów i typu/modelu każdego z podzespołów</w:t>
      </w:r>
      <w:r w:rsidRPr="003C2664">
        <w:rPr>
          <w:rFonts w:eastAsia="Calibri" w:cs="Calibri"/>
          <w:kern w:val="0"/>
          <w:sz w:val="22"/>
          <w:szCs w:val="22"/>
          <w:lang w:eastAsia="en-US"/>
        </w:rPr>
        <w:t xml:space="preserve"> oferowanej konfiguracji Sprzętu i wymaganych akcesoriów, zawierające szczegółowe dane, które umożliwią potwierdzenie spełniania wymagań ustalonych przez Zamawiającego oraz dokonania oceny zgodności złożonej oferty – </w:t>
      </w:r>
      <w:r w:rsidRPr="003C2664">
        <w:rPr>
          <w:rFonts w:eastAsia="Calibri" w:cs="Calibri"/>
          <w:b/>
          <w:bCs w:val="0"/>
          <w:kern w:val="0"/>
          <w:sz w:val="22"/>
          <w:szCs w:val="22"/>
          <w:lang w:eastAsia="en-US"/>
        </w:rPr>
        <w:t>odpowiednio</w:t>
      </w:r>
      <w:r w:rsidRPr="003C2664">
        <w:rPr>
          <w:rFonts w:eastAsia="Calibri" w:cs="Calibri"/>
          <w:bCs w:val="0"/>
          <w:kern w:val="0"/>
          <w:sz w:val="22"/>
          <w:szCs w:val="22"/>
          <w:lang w:eastAsia="en-US"/>
        </w:rPr>
        <w:t xml:space="preserve"> </w:t>
      </w:r>
      <w:r w:rsidRPr="003C2664">
        <w:rPr>
          <w:rFonts w:eastAsia="Calibri" w:cs="Calibri"/>
          <w:b/>
          <w:bCs w:val="0"/>
          <w:kern w:val="0"/>
          <w:sz w:val="22"/>
          <w:szCs w:val="22"/>
          <w:lang w:eastAsia="en-US"/>
        </w:rPr>
        <w:t>dla każdej części 1(typ A i B), 2, 3 i 4</w:t>
      </w:r>
    </w:p>
    <w:p w14:paraId="2EC1AAAF" w14:textId="77777777" w:rsidR="003C2664" w:rsidRPr="003C2664" w:rsidRDefault="003C2664">
      <w:pPr>
        <w:numPr>
          <w:ilvl w:val="0"/>
          <w:numId w:val="36"/>
        </w:numPr>
        <w:tabs>
          <w:tab w:val="left" w:pos="1134"/>
        </w:tabs>
        <w:spacing w:line="300" w:lineRule="auto"/>
        <w:jc w:val="both"/>
        <w:rPr>
          <w:rFonts w:eastAsia="Calibri" w:cs="Calibri"/>
          <w:bCs w:val="0"/>
          <w:kern w:val="0"/>
          <w:sz w:val="22"/>
          <w:szCs w:val="22"/>
          <w:lang w:eastAsia="en-US"/>
        </w:rPr>
      </w:pPr>
      <w:r w:rsidRPr="003C2664">
        <w:rPr>
          <w:rFonts w:asciiTheme="majorHAnsi" w:hAnsiTheme="majorHAnsi" w:cstheme="majorHAnsi"/>
          <w:b/>
          <w:sz w:val="22"/>
          <w:szCs w:val="22"/>
        </w:rPr>
        <w:t>wyniki</w:t>
      </w:r>
      <w:r w:rsidRPr="003C2664">
        <w:rPr>
          <w:rFonts w:asciiTheme="majorHAnsi" w:hAnsiTheme="majorHAnsi" w:cstheme="majorHAnsi"/>
          <w:sz w:val="22"/>
          <w:szCs w:val="22"/>
        </w:rPr>
        <w:t xml:space="preserve"> </w:t>
      </w:r>
      <w:r w:rsidRPr="003C2664">
        <w:rPr>
          <w:rFonts w:asciiTheme="majorHAnsi" w:hAnsiTheme="majorHAnsi" w:cstheme="majorHAnsi"/>
          <w:b/>
          <w:sz w:val="22"/>
          <w:szCs w:val="22"/>
        </w:rPr>
        <w:t>testu PassMark CPU Mark procesora</w:t>
      </w:r>
      <w:r w:rsidRPr="003C2664">
        <w:rPr>
          <w:rFonts w:asciiTheme="majorHAnsi" w:hAnsiTheme="majorHAnsi" w:cstheme="majorHAnsi"/>
          <w:sz w:val="22"/>
          <w:szCs w:val="22"/>
        </w:rPr>
        <w:t xml:space="preserve"> (wraz z wydrukami ze strony internetowej) odpowiednio </w:t>
      </w:r>
      <w:r w:rsidRPr="003C2664">
        <w:rPr>
          <w:rFonts w:asciiTheme="majorHAnsi" w:hAnsiTheme="majorHAnsi" w:cstheme="majorHAnsi"/>
          <w:b/>
          <w:sz w:val="22"/>
          <w:szCs w:val="22"/>
        </w:rPr>
        <w:t>dla części nr 2 i 3</w:t>
      </w:r>
      <w:r w:rsidRPr="003C2664">
        <w:rPr>
          <w:rFonts w:asciiTheme="majorHAnsi" w:hAnsiTheme="majorHAnsi" w:cstheme="majorHAnsi"/>
          <w:sz w:val="22"/>
          <w:szCs w:val="22"/>
        </w:rPr>
        <w:t>, w celu potwierdzenia, że oferowany Sprzęt odpowiada wymaganiom określonym przez Zamawiającego – w języku polskim lub angielskim</w:t>
      </w:r>
    </w:p>
    <w:p w14:paraId="56BDC7DA" w14:textId="77777777" w:rsidR="003C2664" w:rsidRPr="003C2664" w:rsidRDefault="003C2664">
      <w:pPr>
        <w:numPr>
          <w:ilvl w:val="0"/>
          <w:numId w:val="36"/>
        </w:numPr>
        <w:tabs>
          <w:tab w:val="left" w:pos="1134"/>
        </w:tabs>
        <w:spacing w:line="300" w:lineRule="auto"/>
        <w:jc w:val="both"/>
        <w:rPr>
          <w:rFonts w:eastAsia="Calibri" w:cs="Calibri"/>
          <w:bCs w:val="0"/>
          <w:kern w:val="0"/>
          <w:sz w:val="22"/>
          <w:szCs w:val="22"/>
          <w:lang w:eastAsia="en-US"/>
        </w:rPr>
      </w:pPr>
      <w:r w:rsidRPr="003C2664">
        <w:rPr>
          <w:rFonts w:asciiTheme="majorHAnsi" w:hAnsiTheme="majorHAnsi" w:cstheme="majorHAnsi"/>
          <w:b/>
          <w:sz w:val="22"/>
          <w:szCs w:val="22"/>
        </w:rPr>
        <w:t>wyniki</w:t>
      </w:r>
      <w:r w:rsidRPr="003C2664">
        <w:rPr>
          <w:rFonts w:asciiTheme="majorHAnsi" w:hAnsiTheme="majorHAnsi" w:cstheme="majorHAnsi"/>
          <w:sz w:val="22"/>
          <w:szCs w:val="22"/>
        </w:rPr>
        <w:t xml:space="preserve"> </w:t>
      </w:r>
      <w:r w:rsidRPr="003C2664">
        <w:rPr>
          <w:rFonts w:asciiTheme="majorHAnsi" w:hAnsiTheme="majorHAnsi" w:cstheme="majorHAnsi"/>
          <w:b/>
          <w:sz w:val="22"/>
          <w:szCs w:val="22"/>
        </w:rPr>
        <w:t>testu Pass Mark G3D Mark karty graficznej</w:t>
      </w:r>
      <w:r w:rsidRPr="003C2664">
        <w:rPr>
          <w:rFonts w:asciiTheme="majorHAnsi" w:hAnsiTheme="majorHAnsi" w:cstheme="majorHAnsi"/>
          <w:sz w:val="22"/>
          <w:szCs w:val="22"/>
        </w:rPr>
        <w:t xml:space="preserve"> (wraz z wydrukami ze strony internetowej)</w:t>
      </w:r>
      <w:r w:rsidRPr="003C2664">
        <w:rPr>
          <w:rFonts w:asciiTheme="majorHAnsi" w:hAnsiTheme="majorHAnsi" w:cstheme="majorHAnsi"/>
          <w:b/>
          <w:sz w:val="22"/>
          <w:szCs w:val="22"/>
        </w:rPr>
        <w:t xml:space="preserve"> dla części nr 3</w:t>
      </w:r>
      <w:r w:rsidRPr="003C2664">
        <w:rPr>
          <w:rFonts w:asciiTheme="majorHAnsi" w:hAnsiTheme="majorHAnsi" w:cstheme="majorHAnsi"/>
          <w:sz w:val="22"/>
          <w:szCs w:val="22"/>
        </w:rPr>
        <w:t>, w celu potwierdzenia, że oferowany Sprzęt odpowiada wymaganiom określonym przez Zamawiającego – w języku polskim lub angielskim</w:t>
      </w:r>
    </w:p>
    <w:p w14:paraId="0A32556A" w14:textId="77777777" w:rsidR="00132573" w:rsidRPr="004E4A2C" w:rsidRDefault="00132573" w:rsidP="00132573">
      <w:pPr>
        <w:tabs>
          <w:tab w:val="left" w:pos="851"/>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jeżeli dotyczy:</w:t>
      </w:r>
    </w:p>
    <w:p w14:paraId="48036B98" w14:textId="77777777" w:rsidR="00132573" w:rsidRPr="004E4A2C" w:rsidRDefault="00132573">
      <w:pPr>
        <w:numPr>
          <w:ilvl w:val="0"/>
          <w:numId w:val="36"/>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b/>
          <w:sz w:val="22"/>
          <w:szCs w:val="22"/>
        </w:rPr>
        <w:t xml:space="preserve">pełnomocnictwo </w:t>
      </w:r>
      <w:r w:rsidRPr="004E4A2C">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464386E0" w14:textId="77777777" w:rsidR="00132573" w:rsidRPr="004E4A2C" w:rsidRDefault="00132573">
      <w:pPr>
        <w:numPr>
          <w:ilvl w:val="0"/>
          <w:numId w:val="36"/>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b/>
          <w:sz w:val="22"/>
          <w:szCs w:val="22"/>
        </w:rPr>
        <w:t xml:space="preserve">pełnomocnictwo </w:t>
      </w:r>
      <w:r w:rsidRPr="004E4A2C">
        <w:rPr>
          <w:rFonts w:asciiTheme="majorHAnsi" w:hAnsiTheme="majorHAnsi" w:cstheme="majorHAnsi"/>
          <w:sz w:val="22"/>
          <w:szCs w:val="22"/>
        </w:rPr>
        <w:t>do reprezentowania wszystkich</w:t>
      </w:r>
      <w:r w:rsidRPr="004E4A2C">
        <w:rPr>
          <w:rFonts w:asciiTheme="majorHAnsi" w:hAnsiTheme="majorHAnsi" w:cstheme="majorHAnsi"/>
          <w:b/>
          <w:sz w:val="22"/>
          <w:szCs w:val="22"/>
        </w:rPr>
        <w:t xml:space="preserve"> Wykonawców</w:t>
      </w:r>
      <w:r w:rsidRPr="004E4A2C">
        <w:rPr>
          <w:rFonts w:asciiTheme="majorHAnsi" w:hAnsiTheme="majorHAnsi" w:cstheme="majorHAnsi"/>
          <w:sz w:val="22"/>
          <w:szCs w:val="22"/>
        </w:rPr>
        <w:t xml:space="preserve"> </w:t>
      </w:r>
      <w:r w:rsidRPr="004E4A2C">
        <w:rPr>
          <w:rFonts w:asciiTheme="majorHAnsi" w:hAnsiTheme="majorHAnsi" w:cstheme="majorHAnsi"/>
          <w:b/>
          <w:sz w:val="22"/>
          <w:szCs w:val="22"/>
        </w:rPr>
        <w:t>wspólnie ubiegających</w:t>
      </w:r>
      <w:r w:rsidRPr="004E4A2C">
        <w:rPr>
          <w:rFonts w:asciiTheme="majorHAnsi" w:hAnsiTheme="majorHAnsi" w:cstheme="majorHAnsi"/>
          <w:sz w:val="22"/>
          <w:szCs w:val="22"/>
        </w:rPr>
        <w:t xml:space="preserve"> się o udzielenie zamówienia </w:t>
      </w:r>
    </w:p>
    <w:p w14:paraId="13715524" w14:textId="6A62C18D" w:rsidR="000A3095" w:rsidRPr="00CB79D3" w:rsidRDefault="00132573">
      <w:pPr>
        <w:numPr>
          <w:ilvl w:val="0"/>
          <w:numId w:val="36"/>
        </w:numPr>
        <w:tabs>
          <w:tab w:val="left" w:pos="1134"/>
        </w:tabs>
        <w:spacing w:line="300" w:lineRule="auto"/>
        <w:ind w:left="1134" w:hanging="425"/>
        <w:jc w:val="both"/>
        <w:rPr>
          <w:rFonts w:asciiTheme="majorHAnsi" w:hAnsiTheme="majorHAnsi" w:cstheme="majorHAnsi"/>
          <w:b/>
          <w:sz w:val="22"/>
          <w:szCs w:val="22"/>
        </w:rPr>
      </w:pPr>
      <w:bookmarkStart w:id="39" w:name="_Hlk61693435"/>
      <w:r w:rsidRPr="004E4A2C">
        <w:rPr>
          <w:rFonts w:asciiTheme="majorHAnsi" w:hAnsiTheme="majorHAnsi" w:cstheme="majorHAnsi"/>
          <w:b/>
          <w:sz w:val="22"/>
          <w:szCs w:val="22"/>
        </w:rPr>
        <w:t>oświadczenie dotyczące przesłanek wykluczenia z postępowania</w:t>
      </w:r>
      <w:r w:rsidRPr="004E4A2C">
        <w:rPr>
          <w:rFonts w:asciiTheme="majorHAnsi" w:hAnsiTheme="majorHAnsi" w:cstheme="majorHAnsi"/>
          <w:sz w:val="22"/>
          <w:szCs w:val="22"/>
        </w:rPr>
        <w:t xml:space="preserve"> wszystkich podmiotów wspólnie ubiegających się o udzielenie zamówienia (wzór – załącznik nr 2 do SWZ) – dla każdego z podmiotów oddzielnie.</w:t>
      </w:r>
    </w:p>
    <w:p w14:paraId="6039F127" w14:textId="77777777" w:rsidR="00CB79D3" w:rsidRPr="00E75F6A" w:rsidRDefault="00CB79D3" w:rsidP="00CB79D3">
      <w:pPr>
        <w:numPr>
          <w:ilvl w:val="0"/>
          <w:numId w:val="36"/>
        </w:numPr>
        <w:tabs>
          <w:tab w:val="left" w:pos="1276"/>
        </w:tabs>
        <w:spacing w:line="300" w:lineRule="auto"/>
        <w:contextualSpacing/>
        <w:jc w:val="both"/>
        <w:rPr>
          <w:rFonts w:asciiTheme="majorHAnsi" w:hAnsiTheme="majorHAnsi" w:cstheme="majorHAnsi"/>
          <w:sz w:val="22"/>
          <w:szCs w:val="22"/>
        </w:rPr>
      </w:pPr>
      <w:r w:rsidRPr="00E75F6A">
        <w:rPr>
          <w:rFonts w:asciiTheme="majorHAnsi" w:hAnsiTheme="majorHAnsi" w:cstheme="majorHAnsi"/>
          <w:b/>
          <w:bCs w:val="0"/>
          <w:sz w:val="22"/>
          <w:szCs w:val="22"/>
        </w:rPr>
        <w:t xml:space="preserve">wykaz rozwiązań równoważnych </w:t>
      </w:r>
      <w:r w:rsidRPr="00E75F6A">
        <w:rPr>
          <w:rFonts w:asciiTheme="majorHAnsi" w:hAnsiTheme="majorHAnsi" w:cstheme="majorHAnsi"/>
          <w:sz w:val="22"/>
          <w:szCs w:val="22"/>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39"/>
    <w:p w14:paraId="000E0F5B" w14:textId="2E68A46D" w:rsidR="00132573" w:rsidRPr="004E4A2C" w:rsidRDefault="00132573">
      <w:pPr>
        <w:numPr>
          <w:ilvl w:val="0"/>
          <w:numId w:val="39"/>
        </w:numPr>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pkt 6 SWZ.</w:t>
      </w:r>
    </w:p>
    <w:p w14:paraId="366FC377" w14:textId="77777777" w:rsidR="00132573" w:rsidRPr="004E4A2C" w:rsidRDefault="00132573">
      <w:pPr>
        <w:numPr>
          <w:ilvl w:val="0"/>
          <w:numId w:val="39"/>
        </w:numPr>
        <w:tabs>
          <w:tab w:val="num" w:pos="567"/>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Wszelkie koszty związane z przygotowaniem i złożeniem oferty ponosi Wykonawca.</w:t>
      </w:r>
    </w:p>
    <w:p w14:paraId="78AA88EA" w14:textId="77777777" w:rsidR="00132573" w:rsidRPr="004E4A2C" w:rsidRDefault="00132573">
      <w:pPr>
        <w:numPr>
          <w:ilvl w:val="0"/>
          <w:numId w:val="39"/>
        </w:numPr>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4E4A2C">
          <w:rPr>
            <w:rFonts w:asciiTheme="majorHAnsi" w:hAnsiTheme="majorHAnsi" w:cstheme="majorHAnsi"/>
            <w:sz w:val="22"/>
            <w:szCs w:val="22"/>
            <w:u w:val="single"/>
          </w:rPr>
          <w:t>https://platformazakupowa.pl/strona/45-instrukcje</w:t>
        </w:r>
      </w:hyperlink>
      <w:r w:rsidRPr="004E4A2C">
        <w:rPr>
          <w:rFonts w:asciiTheme="majorHAnsi" w:hAnsiTheme="majorHAnsi" w:cstheme="majorHAnsi"/>
          <w:sz w:val="22"/>
          <w:szCs w:val="22"/>
          <w:u w:val="single"/>
        </w:rPr>
        <w:t>.</w:t>
      </w:r>
    </w:p>
    <w:p w14:paraId="41537AEF" w14:textId="77777777" w:rsidR="00132573" w:rsidRPr="004E4A2C" w:rsidRDefault="00132573">
      <w:pPr>
        <w:numPr>
          <w:ilvl w:val="0"/>
          <w:numId w:val="39"/>
        </w:numPr>
        <w:tabs>
          <w:tab w:val="num" w:pos="1134"/>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 xml:space="preserve">Szczegółowa instrukcja dla Wykonawców dotycząca złożenia oferty znajduje się na stronie internetowej pod adresami: </w:t>
      </w:r>
      <w:hyperlink r:id="rId14" w:history="1">
        <w:r w:rsidRPr="004E4A2C">
          <w:rPr>
            <w:rFonts w:asciiTheme="majorHAnsi" w:hAnsiTheme="majorHAnsi" w:cstheme="majorHAnsi"/>
            <w:sz w:val="22"/>
            <w:szCs w:val="22"/>
            <w:u w:val="single"/>
          </w:rPr>
          <w:t>https://platformazakupowa.pl/strona/1-regulamin</w:t>
        </w:r>
      </w:hyperlink>
      <w:r w:rsidRPr="004E4A2C">
        <w:rPr>
          <w:rFonts w:asciiTheme="majorHAnsi" w:hAnsiTheme="majorHAnsi" w:cstheme="majorHAnsi"/>
          <w:sz w:val="22"/>
          <w:szCs w:val="22"/>
        </w:rPr>
        <w:t xml:space="preserve"> oraz </w:t>
      </w:r>
    </w:p>
    <w:p w14:paraId="3A9FFB77" w14:textId="77777777" w:rsidR="00132573" w:rsidRPr="004E4A2C" w:rsidRDefault="00000000" w:rsidP="00132573">
      <w:pPr>
        <w:tabs>
          <w:tab w:val="num" w:pos="709"/>
          <w:tab w:val="num" w:pos="1134"/>
        </w:tabs>
        <w:spacing w:line="300" w:lineRule="auto"/>
        <w:ind w:left="709"/>
        <w:jc w:val="both"/>
        <w:rPr>
          <w:rFonts w:asciiTheme="majorHAnsi" w:hAnsiTheme="majorHAnsi" w:cstheme="majorHAnsi"/>
          <w:sz w:val="22"/>
          <w:szCs w:val="22"/>
          <w:u w:val="single"/>
        </w:rPr>
      </w:pPr>
      <w:hyperlink r:id="rId15" w:history="1">
        <w:r w:rsidR="00132573" w:rsidRPr="004E4A2C">
          <w:rPr>
            <w:rFonts w:asciiTheme="majorHAnsi" w:hAnsiTheme="majorHAnsi" w:cstheme="majorHAnsi"/>
            <w:sz w:val="22"/>
            <w:szCs w:val="22"/>
            <w:u w:val="single"/>
          </w:rPr>
          <w:t>https://platformazakupowa.pl/strona/45-instrukcje</w:t>
        </w:r>
      </w:hyperlink>
    </w:p>
    <w:p w14:paraId="267ED980" w14:textId="77777777" w:rsidR="00132573" w:rsidRPr="004E4A2C" w:rsidRDefault="00132573">
      <w:pPr>
        <w:numPr>
          <w:ilvl w:val="0"/>
          <w:numId w:val="39"/>
        </w:numPr>
        <w:tabs>
          <w:tab w:val="num" w:pos="1134"/>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Zgodnie z art. 223 ust 2 ustawy Pzp Zamawiający jest zobowiązany poprawić w ofercie:</w:t>
      </w:r>
    </w:p>
    <w:p w14:paraId="6B6AD219" w14:textId="77777777" w:rsidR="00132573" w:rsidRPr="004E4A2C" w:rsidRDefault="00132573">
      <w:pPr>
        <w:numPr>
          <w:ilvl w:val="0"/>
          <w:numId w:val="38"/>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oczywiste omyłki pisarskie;</w:t>
      </w:r>
    </w:p>
    <w:p w14:paraId="7C0AF7AC" w14:textId="77777777" w:rsidR="00132573" w:rsidRPr="004E4A2C" w:rsidRDefault="00132573">
      <w:pPr>
        <w:numPr>
          <w:ilvl w:val="0"/>
          <w:numId w:val="38"/>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oczywiste omyłki rachunkowe, z uwzględnieniem konsekwencji rachunkowych dokonanych poprawek;</w:t>
      </w:r>
    </w:p>
    <w:p w14:paraId="4BCC8595" w14:textId="77777777" w:rsidR="00132573" w:rsidRPr="004E4A2C" w:rsidRDefault="00132573">
      <w:pPr>
        <w:numPr>
          <w:ilvl w:val="0"/>
          <w:numId w:val="38"/>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6D24FEB4" w14:textId="77777777" w:rsidR="00E87308" w:rsidRPr="004E4A2C" w:rsidRDefault="00E87308" w:rsidP="00132573">
      <w:pPr>
        <w:spacing w:line="300" w:lineRule="auto"/>
        <w:jc w:val="both"/>
        <w:rPr>
          <w:rFonts w:asciiTheme="majorHAnsi" w:hAnsiTheme="majorHAnsi" w:cstheme="majorHAnsi"/>
          <w:sz w:val="22"/>
          <w:szCs w:val="22"/>
        </w:rPr>
      </w:pPr>
    </w:p>
    <w:p w14:paraId="6DC5B23E" w14:textId="77777777" w:rsidR="00132573" w:rsidRPr="004E4A2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SPOSÓB I TERMIN SKŁADANIA OFERT</w:t>
      </w:r>
    </w:p>
    <w:p w14:paraId="5453F879" w14:textId="77777777" w:rsidR="00132573" w:rsidRPr="004E4A2C" w:rsidRDefault="00132573" w:rsidP="0050734E">
      <w:pPr>
        <w:numPr>
          <w:ilvl w:val="0"/>
          <w:numId w:val="1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Oferty wraz z wymaganymi dokumentami należy</w:t>
      </w:r>
      <w:bookmarkStart w:id="40" w:name="_Hlk2779437"/>
      <w:r w:rsidRPr="004E4A2C">
        <w:rPr>
          <w:rFonts w:asciiTheme="majorHAnsi" w:hAnsiTheme="majorHAnsi" w:cstheme="majorHAnsi"/>
          <w:sz w:val="22"/>
          <w:szCs w:val="22"/>
        </w:rPr>
        <w:t xml:space="preserve"> umieścić na Platformie pod adresem: </w:t>
      </w:r>
    </w:p>
    <w:bookmarkStart w:id="41" w:name="_Hlk3297649"/>
    <w:p w14:paraId="34701D3D" w14:textId="77777777" w:rsidR="00132573" w:rsidRPr="004E4A2C" w:rsidRDefault="00132573" w:rsidP="00132573">
      <w:pPr>
        <w:tabs>
          <w:tab w:val="num" w:pos="709"/>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u w:val="single"/>
        </w:rPr>
        <w:fldChar w:fldCharType="begin"/>
      </w:r>
      <w:r w:rsidRPr="004E4A2C">
        <w:rPr>
          <w:rFonts w:asciiTheme="majorHAnsi" w:hAnsiTheme="majorHAnsi" w:cstheme="majorHAnsi"/>
          <w:sz w:val="22"/>
          <w:szCs w:val="22"/>
          <w:u w:val="single"/>
        </w:rPr>
        <w:instrText xml:space="preserve"> HYPERLINK "https://platformazakupowa.pl/pn/p" </w:instrText>
      </w:r>
      <w:r w:rsidRPr="004E4A2C">
        <w:rPr>
          <w:rFonts w:asciiTheme="majorHAnsi" w:hAnsiTheme="majorHAnsi" w:cstheme="majorHAnsi"/>
          <w:sz w:val="22"/>
          <w:szCs w:val="22"/>
          <w:u w:val="single"/>
        </w:rPr>
      </w:r>
      <w:r w:rsidRPr="004E4A2C">
        <w:rPr>
          <w:rFonts w:asciiTheme="majorHAnsi" w:hAnsiTheme="majorHAnsi" w:cstheme="majorHAnsi"/>
          <w:sz w:val="22"/>
          <w:szCs w:val="22"/>
          <w:u w:val="single"/>
        </w:rPr>
        <w:fldChar w:fldCharType="separate"/>
      </w:r>
      <w:r w:rsidRPr="004E4A2C">
        <w:rPr>
          <w:rStyle w:val="Hipercze"/>
          <w:rFonts w:asciiTheme="majorHAnsi" w:hAnsiTheme="majorHAnsi" w:cstheme="majorHAnsi"/>
          <w:color w:val="auto"/>
          <w:sz w:val="22"/>
          <w:szCs w:val="22"/>
        </w:rPr>
        <w:t>https://platformazakupowa.pl/pn/p</w:t>
      </w:r>
      <w:r w:rsidRPr="004E4A2C">
        <w:rPr>
          <w:rFonts w:asciiTheme="majorHAnsi" w:hAnsiTheme="majorHAnsi" w:cstheme="majorHAnsi"/>
          <w:sz w:val="22"/>
          <w:szCs w:val="22"/>
          <w:u w:val="single"/>
        </w:rPr>
        <w:fldChar w:fldCharType="end"/>
      </w:r>
      <w:r w:rsidRPr="004E4A2C">
        <w:rPr>
          <w:rFonts w:asciiTheme="majorHAnsi" w:hAnsiTheme="majorHAnsi" w:cstheme="majorHAnsi"/>
          <w:sz w:val="22"/>
          <w:szCs w:val="22"/>
          <w:u w:val="single"/>
        </w:rPr>
        <w:t>bs</w:t>
      </w:r>
    </w:p>
    <w:p w14:paraId="4C1E7A7C" w14:textId="445469B3" w:rsidR="00132573" w:rsidRPr="004E4A2C" w:rsidRDefault="00132573" w:rsidP="0050734E">
      <w:pPr>
        <w:numPr>
          <w:ilvl w:val="0"/>
          <w:numId w:val="1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Termin składania ofert: </w:t>
      </w:r>
      <w:r w:rsidR="00DC61E4" w:rsidRPr="004E4A2C">
        <w:rPr>
          <w:rFonts w:asciiTheme="majorHAnsi" w:hAnsiTheme="majorHAnsi" w:cstheme="majorHAnsi"/>
          <w:b/>
          <w:sz w:val="22"/>
          <w:szCs w:val="22"/>
        </w:rPr>
        <w:t xml:space="preserve">do </w:t>
      </w:r>
      <w:r w:rsidR="0037669B">
        <w:rPr>
          <w:rFonts w:asciiTheme="majorHAnsi" w:hAnsiTheme="majorHAnsi" w:cstheme="majorHAnsi"/>
          <w:b/>
          <w:sz w:val="22"/>
          <w:szCs w:val="22"/>
        </w:rPr>
        <w:t>2</w:t>
      </w:r>
      <w:r w:rsidR="00AE0548">
        <w:rPr>
          <w:rFonts w:asciiTheme="majorHAnsi" w:hAnsiTheme="majorHAnsi" w:cstheme="majorHAnsi"/>
          <w:b/>
          <w:sz w:val="22"/>
          <w:szCs w:val="22"/>
        </w:rPr>
        <w:t>9</w:t>
      </w:r>
      <w:r w:rsidR="0037669B">
        <w:rPr>
          <w:rFonts w:asciiTheme="majorHAnsi" w:hAnsiTheme="majorHAnsi" w:cstheme="majorHAnsi"/>
          <w:b/>
          <w:sz w:val="22"/>
          <w:szCs w:val="22"/>
        </w:rPr>
        <w:t>.09.</w:t>
      </w:r>
      <w:r w:rsidR="00C4753B" w:rsidRPr="004E4A2C">
        <w:rPr>
          <w:rFonts w:asciiTheme="majorHAnsi" w:hAnsiTheme="majorHAnsi" w:cstheme="majorHAnsi"/>
          <w:b/>
          <w:sz w:val="22"/>
          <w:szCs w:val="22"/>
        </w:rPr>
        <w:t>2023</w:t>
      </w:r>
      <w:r w:rsidRPr="004E4A2C">
        <w:rPr>
          <w:rFonts w:asciiTheme="majorHAnsi" w:hAnsiTheme="majorHAnsi" w:cstheme="majorHAnsi"/>
          <w:b/>
          <w:sz w:val="22"/>
          <w:szCs w:val="22"/>
        </w:rPr>
        <w:t xml:space="preserve"> r., do godz. 10:00.</w:t>
      </w:r>
      <w:r w:rsidRPr="004E4A2C">
        <w:rPr>
          <w:rFonts w:asciiTheme="majorHAnsi" w:hAnsiTheme="majorHAnsi" w:cstheme="majorHAnsi"/>
          <w:sz w:val="22"/>
          <w:szCs w:val="22"/>
        </w:rPr>
        <w:t xml:space="preserve"> </w:t>
      </w:r>
    </w:p>
    <w:bookmarkEnd w:id="41"/>
    <w:p w14:paraId="484DD245" w14:textId="77777777" w:rsidR="00132573" w:rsidRPr="004E4A2C" w:rsidRDefault="00132573" w:rsidP="0050734E">
      <w:pPr>
        <w:numPr>
          <w:ilvl w:val="0"/>
          <w:numId w:val="16"/>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0"/>
    <w:p w14:paraId="6C887821" w14:textId="77777777" w:rsidR="00132573" w:rsidRPr="004E4A2C" w:rsidRDefault="00132573" w:rsidP="00132573">
      <w:pPr>
        <w:spacing w:line="300" w:lineRule="auto"/>
        <w:jc w:val="both"/>
        <w:rPr>
          <w:rFonts w:asciiTheme="majorHAnsi" w:hAnsiTheme="majorHAnsi" w:cstheme="majorHAnsi"/>
          <w:sz w:val="22"/>
          <w:szCs w:val="22"/>
        </w:rPr>
      </w:pPr>
    </w:p>
    <w:p w14:paraId="4A758CBD" w14:textId="77777777" w:rsidR="00132573" w:rsidRPr="004E4A2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TERMIN OTWARCIA OFERT</w:t>
      </w:r>
    </w:p>
    <w:p w14:paraId="1AA50727" w14:textId="292A977F" w:rsidR="00132573" w:rsidRPr="004E4A2C" w:rsidRDefault="00132573" w:rsidP="0050734E">
      <w:pPr>
        <w:numPr>
          <w:ilvl w:val="0"/>
          <w:numId w:val="17"/>
        </w:numPr>
        <w:tabs>
          <w:tab w:val="num" w:pos="709"/>
        </w:tabs>
        <w:spacing w:line="300" w:lineRule="auto"/>
        <w:ind w:left="709" w:hanging="425"/>
        <w:jc w:val="both"/>
        <w:rPr>
          <w:rFonts w:asciiTheme="majorHAnsi" w:hAnsiTheme="majorHAnsi" w:cstheme="majorHAnsi"/>
          <w:b/>
          <w:sz w:val="22"/>
          <w:szCs w:val="22"/>
        </w:rPr>
      </w:pPr>
      <w:r w:rsidRPr="004E4A2C">
        <w:rPr>
          <w:rFonts w:asciiTheme="majorHAnsi" w:hAnsiTheme="majorHAnsi" w:cstheme="majorHAnsi"/>
          <w:sz w:val="22"/>
          <w:szCs w:val="22"/>
          <w:u w:val="single"/>
        </w:rPr>
        <w:t xml:space="preserve">Otwarcie ofert nastąpi </w:t>
      </w:r>
      <w:r w:rsidR="0037669B">
        <w:rPr>
          <w:rFonts w:asciiTheme="majorHAnsi" w:hAnsiTheme="majorHAnsi" w:cstheme="majorHAnsi"/>
          <w:b/>
          <w:sz w:val="22"/>
          <w:szCs w:val="22"/>
          <w:u w:val="single"/>
        </w:rPr>
        <w:t>2</w:t>
      </w:r>
      <w:r w:rsidR="00AE0548">
        <w:rPr>
          <w:rFonts w:asciiTheme="majorHAnsi" w:hAnsiTheme="majorHAnsi" w:cstheme="majorHAnsi"/>
          <w:b/>
          <w:sz w:val="22"/>
          <w:szCs w:val="22"/>
          <w:u w:val="single"/>
        </w:rPr>
        <w:t>9</w:t>
      </w:r>
      <w:r w:rsidR="0037669B">
        <w:rPr>
          <w:rFonts w:asciiTheme="majorHAnsi" w:hAnsiTheme="majorHAnsi" w:cstheme="majorHAnsi"/>
          <w:b/>
          <w:sz w:val="22"/>
          <w:szCs w:val="22"/>
          <w:u w:val="single"/>
        </w:rPr>
        <w:t>.09</w:t>
      </w:r>
      <w:r w:rsidRPr="004E4A2C">
        <w:rPr>
          <w:rFonts w:asciiTheme="majorHAnsi" w:hAnsiTheme="majorHAnsi" w:cstheme="majorHAnsi"/>
          <w:b/>
          <w:sz w:val="22"/>
          <w:szCs w:val="22"/>
          <w:u w:val="single"/>
        </w:rPr>
        <w:t>.</w:t>
      </w:r>
      <w:r w:rsidR="00C4753B" w:rsidRPr="004E4A2C">
        <w:rPr>
          <w:rFonts w:asciiTheme="majorHAnsi" w:hAnsiTheme="majorHAnsi" w:cstheme="majorHAnsi"/>
          <w:b/>
          <w:sz w:val="22"/>
          <w:szCs w:val="22"/>
          <w:u w:val="single"/>
        </w:rPr>
        <w:t>2023</w:t>
      </w:r>
      <w:r w:rsidR="00621AFD" w:rsidRPr="004E4A2C">
        <w:rPr>
          <w:rFonts w:asciiTheme="majorHAnsi" w:hAnsiTheme="majorHAnsi" w:cstheme="majorHAnsi"/>
          <w:b/>
          <w:sz w:val="22"/>
          <w:szCs w:val="22"/>
          <w:u w:val="single"/>
        </w:rPr>
        <w:t xml:space="preserve"> r., o godz. 10:</w:t>
      </w:r>
      <w:r w:rsidR="003C2664">
        <w:rPr>
          <w:rFonts w:asciiTheme="majorHAnsi" w:hAnsiTheme="majorHAnsi" w:cstheme="majorHAnsi"/>
          <w:b/>
          <w:sz w:val="22"/>
          <w:szCs w:val="22"/>
          <w:u w:val="single"/>
        </w:rPr>
        <w:t>20</w:t>
      </w:r>
    </w:p>
    <w:p w14:paraId="48102A80" w14:textId="77777777" w:rsidR="00132573" w:rsidRPr="004E4A2C" w:rsidRDefault="00132573" w:rsidP="0050734E">
      <w:pPr>
        <w:numPr>
          <w:ilvl w:val="0"/>
          <w:numId w:val="17"/>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F3B4758" w14:textId="77777777" w:rsidR="00132573" w:rsidRPr="004E4A2C" w:rsidRDefault="00132573" w:rsidP="0050734E">
      <w:pPr>
        <w:numPr>
          <w:ilvl w:val="0"/>
          <w:numId w:val="17"/>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4E4A2C" w:rsidRDefault="00132573" w:rsidP="0050734E">
      <w:pPr>
        <w:numPr>
          <w:ilvl w:val="0"/>
          <w:numId w:val="17"/>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4E4A2C" w:rsidRDefault="00132573" w:rsidP="0050734E">
      <w:pPr>
        <w:numPr>
          <w:ilvl w:val="0"/>
          <w:numId w:val="18"/>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4E4A2C" w:rsidRDefault="00132573" w:rsidP="0050734E">
      <w:pPr>
        <w:numPr>
          <w:ilvl w:val="0"/>
          <w:numId w:val="18"/>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cenach lub kosztach zawartych w ofertach.</w:t>
      </w:r>
    </w:p>
    <w:p w14:paraId="1FE359F8" w14:textId="77777777" w:rsidR="00132573" w:rsidRPr="004E4A2C" w:rsidRDefault="00132573" w:rsidP="00132573">
      <w:pPr>
        <w:spacing w:line="300" w:lineRule="auto"/>
        <w:jc w:val="both"/>
        <w:rPr>
          <w:rFonts w:asciiTheme="majorHAnsi" w:hAnsiTheme="majorHAnsi" w:cstheme="majorHAnsi"/>
          <w:sz w:val="22"/>
          <w:szCs w:val="22"/>
        </w:rPr>
      </w:pPr>
    </w:p>
    <w:p w14:paraId="6FFF374A" w14:textId="77777777" w:rsidR="00132573" w:rsidRPr="004E4A2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OPIS SPOSOBU OBLICZENIA CENY</w:t>
      </w:r>
    </w:p>
    <w:p w14:paraId="79FDB24E" w14:textId="68B1323D" w:rsidR="00CB79D3" w:rsidRPr="00CB79D3" w:rsidRDefault="00132573" w:rsidP="008C0D76">
      <w:pPr>
        <w:numPr>
          <w:ilvl w:val="0"/>
          <w:numId w:val="19"/>
        </w:numPr>
        <w:tabs>
          <w:tab w:val="num" w:pos="709"/>
        </w:tabs>
        <w:spacing w:line="288" w:lineRule="auto"/>
        <w:ind w:left="709" w:hanging="425"/>
        <w:jc w:val="both"/>
        <w:rPr>
          <w:rFonts w:asciiTheme="majorHAnsi" w:hAnsiTheme="majorHAnsi" w:cstheme="majorHAnsi"/>
          <w:b/>
          <w:iCs/>
          <w:sz w:val="22"/>
          <w:szCs w:val="22"/>
        </w:rPr>
      </w:pPr>
      <w:bookmarkStart w:id="42" w:name="_Hlk24532272"/>
      <w:r w:rsidRPr="004E4A2C">
        <w:rPr>
          <w:rFonts w:asciiTheme="majorHAnsi" w:hAnsiTheme="majorHAnsi" w:cstheme="majorHAnsi"/>
          <w:sz w:val="22"/>
          <w:szCs w:val="22"/>
        </w:rPr>
        <w:t>Wykonawca jest zobowiązany określić cenę netto i brutto</w:t>
      </w:r>
      <w:r w:rsidR="0005593F" w:rsidRPr="004E4A2C">
        <w:rPr>
          <w:rFonts w:asciiTheme="majorHAnsi" w:hAnsiTheme="majorHAnsi" w:cstheme="majorHAnsi"/>
          <w:sz w:val="22"/>
          <w:szCs w:val="22"/>
        </w:rPr>
        <w:t xml:space="preserve"> osobno dla każdego </w:t>
      </w:r>
      <w:r w:rsidR="003C2664">
        <w:rPr>
          <w:rFonts w:asciiTheme="majorHAnsi" w:hAnsiTheme="majorHAnsi" w:cstheme="majorHAnsi"/>
          <w:sz w:val="22"/>
          <w:szCs w:val="22"/>
        </w:rPr>
        <w:t>sprzętu</w:t>
      </w:r>
      <w:r w:rsidR="0091467D" w:rsidRPr="004E4A2C">
        <w:rPr>
          <w:rFonts w:asciiTheme="majorHAnsi" w:hAnsiTheme="majorHAnsi" w:cstheme="majorHAnsi"/>
          <w:sz w:val="22"/>
          <w:szCs w:val="22"/>
        </w:rPr>
        <w:t xml:space="preserve"> oraz łączną</w:t>
      </w:r>
      <w:r w:rsidR="0005593F" w:rsidRPr="004E4A2C">
        <w:rPr>
          <w:rFonts w:asciiTheme="majorHAnsi" w:hAnsiTheme="majorHAnsi" w:cstheme="majorHAnsi"/>
          <w:sz w:val="22"/>
          <w:szCs w:val="22"/>
        </w:rPr>
        <w:t xml:space="preserve"> cenę netto i brutto (wg wzoru stanowiącego załącznik nr 1 do SWZ)</w:t>
      </w:r>
      <w:bookmarkEnd w:id="42"/>
      <w:r w:rsidR="00CB79D3">
        <w:rPr>
          <w:rFonts w:asciiTheme="majorHAnsi" w:hAnsiTheme="majorHAnsi" w:cstheme="majorHAnsi"/>
          <w:sz w:val="22"/>
          <w:szCs w:val="22"/>
        </w:rPr>
        <w:t xml:space="preserve"> dla każdej części. </w:t>
      </w:r>
    </w:p>
    <w:p w14:paraId="55717792" w14:textId="40EDB320" w:rsidR="008D7B9D" w:rsidRPr="004E4A2C" w:rsidRDefault="00132573" w:rsidP="00CB79D3">
      <w:pPr>
        <w:spacing w:line="288" w:lineRule="auto"/>
        <w:ind w:left="709"/>
        <w:jc w:val="both"/>
        <w:rPr>
          <w:rFonts w:asciiTheme="majorHAnsi" w:hAnsiTheme="majorHAnsi" w:cstheme="majorHAnsi"/>
          <w:b/>
          <w:iCs/>
          <w:sz w:val="22"/>
          <w:szCs w:val="22"/>
        </w:rPr>
      </w:pPr>
      <w:r w:rsidRPr="004E4A2C">
        <w:rPr>
          <w:rFonts w:asciiTheme="majorHAnsi" w:hAnsiTheme="majorHAnsi" w:cstheme="majorHAnsi"/>
          <w:sz w:val="22"/>
          <w:szCs w:val="22"/>
        </w:rPr>
        <w:t xml:space="preserve">Cena podana przez Wykonawcę </w:t>
      </w:r>
      <w:r w:rsidR="00621AFD" w:rsidRPr="004E4A2C">
        <w:rPr>
          <w:rFonts w:asciiTheme="majorHAnsi" w:hAnsiTheme="majorHAnsi" w:cstheme="majorHAnsi"/>
          <w:sz w:val="22"/>
          <w:szCs w:val="22"/>
        </w:rPr>
        <w:t>w formularzu oferty dla każdego typu</w:t>
      </w:r>
      <w:r w:rsidRPr="004E4A2C">
        <w:rPr>
          <w:rFonts w:asciiTheme="majorHAnsi" w:hAnsiTheme="majorHAnsi" w:cstheme="majorHAnsi"/>
          <w:sz w:val="22"/>
          <w:szCs w:val="22"/>
        </w:rPr>
        <w:t xml:space="preserve"> oddzielnie (wg wzoru stanowiącego załącznik nr 1 do SWZ) jest całkowitym wynagrodzeniem za zrealizowanie całości zamówienia objętego niniejszym postępowaniem wraz z podatkiem od towarów i usług, kosztami </w:t>
      </w:r>
      <w:r w:rsidRPr="004E4A2C">
        <w:rPr>
          <w:rFonts w:asciiTheme="majorHAnsi" w:hAnsiTheme="majorHAnsi" w:cstheme="majorHAnsi"/>
          <w:sz w:val="22"/>
          <w:szCs w:val="22"/>
        </w:rPr>
        <w:lastRenderedPageBreak/>
        <w:t>ubezpieczenia i dostawy i ewentualnymi innymi kosztami mającymi wpływ na realizację zamówienia.</w:t>
      </w:r>
    </w:p>
    <w:p w14:paraId="4E3E6386" w14:textId="0F772736" w:rsidR="00132573" w:rsidRPr="003C2664" w:rsidRDefault="00132573" w:rsidP="008C0D76">
      <w:pPr>
        <w:numPr>
          <w:ilvl w:val="0"/>
          <w:numId w:val="19"/>
        </w:numPr>
        <w:tabs>
          <w:tab w:val="num" w:pos="709"/>
        </w:tabs>
        <w:spacing w:line="288" w:lineRule="auto"/>
        <w:ind w:left="709" w:hanging="425"/>
        <w:jc w:val="both"/>
        <w:rPr>
          <w:rFonts w:asciiTheme="majorHAnsi" w:hAnsiTheme="majorHAnsi" w:cstheme="majorHAnsi"/>
          <w:b/>
          <w:bCs w:val="0"/>
          <w:sz w:val="22"/>
          <w:szCs w:val="22"/>
        </w:rPr>
      </w:pPr>
      <w:r w:rsidRPr="003C2664">
        <w:rPr>
          <w:rFonts w:asciiTheme="majorHAnsi" w:hAnsiTheme="majorHAnsi" w:cstheme="majorHAnsi"/>
          <w:b/>
          <w:bCs w:val="0"/>
          <w:sz w:val="22"/>
          <w:szCs w:val="22"/>
          <w:u w:val="single"/>
        </w:rPr>
        <w:t>UWAGA!</w:t>
      </w:r>
      <w:r w:rsidRPr="003C2664">
        <w:rPr>
          <w:rFonts w:asciiTheme="majorHAnsi" w:hAnsiTheme="majorHAnsi" w:cstheme="majorHAnsi"/>
          <w:b/>
          <w:bCs w:val="0"/>
          <w:sz w:val="22"/>
          <w:szCs w:val="22"/>
        </w:rPr>
        <w:t xml:space="preserve"> Zamawiający wystąpi do Ministra Edukacji i Nauki z wnioskiem o potwierdzanie zamówienia na sprzęt informatyczny z zastosowaniem 0% stawki podatku VAT. W przypadku uzyskania przez Zamawiającego zgody, Wykonawca otrzyma stosowne zaświadczenie, tym samym zobowiązany będzie wystawić fakturę korygującą Zamawiającemu i dokonać zwrotu należnego podatku VAT. W związku z powyższym dla każde</w:t>
      </w:r>
      <w:r w:rsidR="0091467D" w:rsidRPr="003C2664">
        <w:rPr>
          <w:rFonts w:asciiTheme="majorHAnsi" w:hAnsiTheme="majorHAnsi" w:cstheme="majorHAnsi"/>
          <w:b/>
          <w:bCs w:val="0"/>
          <w:sz w:val="22"/>
          <w:szCs w:val="22"/>
        </w:rPr>
        <w:t>go</w:t>
      </w:r>
      <w:r w:rsidRPr="003C2664">
        <w:rPr>
          <w:rFonts w:asciiTheme="majorHAnsi" w:hAnsiTheme="majorHAnsi" w:cstheme="majorHAnsi"/>
          <w:b/>
          <w:bCs w:val="0"/>
          <w:sz w:val="22"/>
          <w:szCs w:val="22"/>
        </w:rPr>
        <w:t xml:space="preserve"> </w:t>
      </w:r>
      <w:r w:rsidR="0091467D" w:rsidRPr="003C2664">
        <w:rPr>
          <w:rFonts w:asciiTheme="majorHAnsi" w:hAnsiTheme="majorHAnsi" w:cstheme="majorHAnsi"/>
          <w:b/>
          <w:bCs w:val="0"/>
          <w:sz w:val="22"/>
          <w:szCs w:val="22"/>
        </w:rPr>
        <w:t>typu</w:t>
      </w:r>
      <w:r w:rsidRPr="003C2664">
        <w:rPr>
          <w:rFonts w:asciiTheme="majorHAnsi" w:hAnsiTheme="majorHAnsi" w:cstheme="majorHAnsi"/>
          <w:b/>
          <w:bCs w:val="0"/>
          <w:sz w:val="22"/>
          <w:szCs w:val="22"/>
        </w:rPr>
        <w:t xml:space="preserve"> Wykonawca w formularzu ofertowym zobowiązany jest podać ceny łącznie netto i brutto (złożyć ofertę z zastosowaniem stawki podatku VAT właściwego dla przedmiot</w:t>
      </w:r>
      <w:r w:rsidR="00E22919" w:rsidRPr="003C2664">
        <w:rPr>
          <w:rFonts w:asciiTheme="majorHAnsi" w:hAnsiTheme="majorHAnsi" w:cstheme="majorHAnsi"/>
          <w:b/>
          <w:bCs w:val="0"/>
          <w:sz w:val="22"/>
          <w:szCs w:val="22"/>
        </w:rPr>
        <w:t>u zamówienia).</w:t>
      </w:r>
    </w:p>
    <w:p w14:paraId="1669789E" w14:textId="77777777" w:rsidR="0005593F" w:rsidRPr="004E4A2C" w:rsidRDefault="0005593F" w:rsidP="0050734E">
      <w:pPr>
        <w:numPr>
          <w:ilvl w:val="0"/>
          <w:numId w:val="19"/>
        </w:numPr>
        <w:tabs>
          <w:tab w:val="num" w:pos="709"/>
        </w:tabs>
        <w:spacing w:line="288"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cenie uwzględnia się podatek od towarów i usług oraz ewentualnie inne podatki, jeżeli odpowiednie przepisy tego wymagają.</w:t>
      </w:r>
    </w:p>
    <w:p w14:paraId="4A7CE19F" w14:textId="20D15655" w:rsidR="00132573" w:rsidRPr="004E4A2C" w:rsidRDefault="00132573" w:rsidP="0050734E">
      <w:pPr>
        <w:numPr>
          <w:ilvl w:val="0"/>
          <w:numId w:val="1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Wykonawca zobowiązany jest podać cenę w złotych polskich (</w:t>
      </w:r>
      <w:r w:rsidRPr="004E4A2C">
        <w:rPr>
          <w:rFonts w:asciiTheme="majorHAnsi" w:hAnsiTheme="majorHAnsi" w:cstheme="majorHAnsi"/>
          <w:b/>
          <w:sz w:val="22"/>
          <w:szCs w:val="22"/>
        </w:rPr>
        <w:t>z dokładnością do dwóch miejsc po przecinku</w:t>
      </w:r>
      <w:r w:rsidRPr="004E4A2C">
        <w:rPr>
          <w:rFonts w:asciiTheme="majorHAnsi" w:hAnsiTheme="majorHAnsi" w:cstheme="majorHAnsi"/>
          <w:sz w:val="22"/>
          <w:szCs w:val="22"/>
        </w:rPr>
        <w:t xml:space="preserve">) </w:t>
      </w:r>
      <w:r w:rsidR="0034422C" w:rsidRPr="004E4A2C">
        <w:rPr>
          <w:rFonts w:asciiTheme="majorHAnsi" w:hAnsiTheme="majorHAnsi" w:cstheme="majorHAnsi"/>
          <w:sz w:val="22"/>
          <w:szCs w:val="22"/>
        </w:rPr>
        <w:t>liczbą</w:t>
      </w:r>
      <w:r w:rsidRPr="004E4A2C">
        <w:rPr>
          <w:rFonts w:asciiTheme="majorHAnsi" w:hAnsiTheme="majorHAnsi" w:cstheme="majorHAnsi"/>
          <w:sz w:val="22"/>
          <w:szCs w:val="22"/>
        </w:rPr>
        <w:t xml:space="preserve">. Zasada zaokrąglania – końcówkę poniżej 5 należy pominąć, równe i powyżej 5 należy zaokrąglić w górę. Podaną cenę należy rozumieć </w:t>
      </w:r>
      <w:r w:rsidRPr="004E4A2C">
        <w:rPr>
          <w:rFonts w:asciiTheme="majorHAnsi" w:hAnsiTheme="majorHAnsi" w:cstheme="majorHAnsi"/>
          <w:sz w:val="22"/>
          <w:szCs w:val="22"/>
          <w:lang w:bidi="pl-PL"/>
        </w:rPr>
        <w:t>jako cenę w rozumieniu Ustawy z dnia 9 maja 2014 r. o informowaniu o cenach towarów i usług</w:t>
      </w:r>
      <w:r w:rsidRPr="004E4A2C" w:rsidDel="00180D82">
        <w:rPr>
          <w:rFonts w:asciiTheme="majorHAnsi" w:hAnsiTheme="majorHAnsi" w:cstheme="majorHAnsi"/>
          <w:sz w:val="22"/>
          <w:szCs w:val="22"/>
          <w:lang w:bidi="pl-PL"/>
        </w:rPr>
        <w:t xml:space="preserve"> </w:t>
      </w:r>
      <w:r w:rsidRPr="004E4A2C">
        <w:rPr>
          <w:rFonts w:asciiTheme="majorHAnsi" w:hAnsiTheme="majorHAnsi" w:cstheme="majorHAnsi"/>
          <w:sz w:val="22"/>
          <w:szCs w:val="22"/>
          <w:lang w:bidi="pl-PL"/>
        </w:rPr>
        <w:t>(Dz.U. z 2017 r. poz. 1830).</w:t>
      </w:r>
    </w:p>
    <w:p w14:paraId="26637A34" w14:textId="29EFD75B" w:rsidR="00132573" w:rsidRPr="004E4A2C" w:rsidRDefault="00132573" w:rsidP="0050734E">
      <w:pPr>
        <w:numPr>
          <w:ilvl w:val="0"/>
          <w:numId w:val="19"/>
        </w:numPr>
        <w:tabs>
          <w:tab w:val="num" w:pos="709"/>
        </w:tabs>
        <w:spacing w:line="300" w:lineRule="auto"/>
        <w:ind w:left="709" w:hanging="426"/>
        <w:jc w:val="both"/>
        <w:rPr>
          <w:rFonts w:asciiTheme="majorHAnsi" w:hAnsiTheme="majorHAnsi" w:cstheme="majorHAnsi"/>
          <w:sz w:val="22"/>
          <w:szCs w:val="22"/>
        </w:rPr>
      </w:pPr>
      <w:r w:rsidRPr="004E4A2C">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4E4A2C" w:rsidRDefault="00132573" w:rsidP="0050734E">
      <w:pPr>
        <w:numPr>
          <w:ilvl w:val="0"/>
          <w:numId w:val="1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Jeżeli ofertę składa osoba fizyczna nieprowadząca działalności gospodarczej, cena oferty powinna zawierać wszystkie dodatkowe obciążenia, w tym podatek od czynności cywilno–prawnych,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21C0FF12" w:rsidR="00132573" w:rsidRPr="004E4A2C" w:rsidRDefault="00132573" w:rsidP="0050734E">
      <w:pPr>
        <w:numPr>
          <w:ilvl w:val="0"/>
          <w:numId w:val="19"/>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Zamawiający jest czynnym podatnikiem podatku VAT. Jeżeli złożono ofertę, której wybór prowadziłby do powstania u Zamawiającego obowiązku pod</w:t>
      </w:r>
      <w:r w:rsidR="00E74837" w:rsidRPr="004E4A2C">
        <w:rPr>
          <w:rFonts w:asciiTheme="majorHAnsi" w:hAnsiTheme="majorHAnsi" w:cstheme="majorHAnsi"/>
          <w:sz w:val="22"/>
          <w:szCs w:val="22"/>
        </w:rPr>
        <w:t>atkowego zgodnie z przepisami o </w:t>
      </w:r>
      <w:r w:rsidRPr="004E4A2C">
        <w:rPr>
          <w:rFonts w:asciiTheme="majorHAnsi" w:hAnsiTheme="majorHAnsi" w:cstheme="majorHAnsi"/>
          <w:sz w:val="22"/>
          <w:szCs w:val="22"/>
        </w:rPr>
        <w:t xml:space="preserve">podatku od towarów i usług, Wykonawca zgodnie z art. 225 ustawy Pzp </w:t>
      </w:r>
      <w:r w:rsidRPr="004E4A2C">
        <w:rPr>
          <w:rFonts w:asciiTheme="majorHAnsi" w:hAnsiTheme="majorHAnsi" w:cstheme="majorHAnsi"/>
          <w:b/>
          <w:sz w:val="22"/>
          <w:szCs w:val="22"/>
        </w:rPr>
        <w:t>ma obowiązek poinformować</w:t>
      </w:r>
      <w:r w:rsidRPr="004E4A2C">
        <w:rPr>
          <w:rFonts w:asciiTheme="majorHAnsi" w:hAnsiTheme="majorHAnsi" w:cstheme="majorHAnsi"/>
          <w:sz w:val="22"/>
          <w:szCs w:val="22"/>
        </w:rPr>
        <w:t xml:space="preserve"> czy wybór jego oferty będzie prowadził </w:t>
      </w:r>
      <w:r w:rsidRPr="004E4A2C">
        <w:rPr>
          <w:rFonts w:asciiTheme="majorHAnsi" w:hAnsiTheme="majorHAnsi" w:cstheme="majorHAnsi"/>
          <w:b/>
          <w:sz w:val="22"/>
          <w:szCs w:val="22"/>
        </w:rPr>
        <w:t>do powstania u Zamawiającego obowiązku podatkowego,</w:t>
      </w:r>
      <w:r w:rsidRPr="004E4A2C">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0A32D5E6" w14:textId="77777777" w:rsidR="00132573" w:rsidRPr="004E4A2C" w:rsidRDefault="00132573" w:rsidP="00132573">
      <w:pPr>
        <w:spacing w:line="300" w:lineRule="auto"/>
        <w:ind w:left="709"/>
        <w:jc w:val="both"/>
        <w:rPr>
          <w:rFonts w:asciiTheme="majorHAnsi" w:hAnsiTheme="majorHAnsi" w:cstheme="majorHAnsi"/>
          <w:b/>
          <w:i/>
          <w:sz w:val="22"/>
          <w:szCs w:val="22"/>
        </w:rPr>
      </w:pPr>
      <w:r w:rsidRPr="004E4A2C">
        <w:rPr>
          <w:rFonts w:asciiTheme="majorHAnsi" w:hAnsiTheme="majorHAnsi" w:cstheme="majorHAnsi"/>
          <w:b/>
          <w:i/>
          <w:sz w:val="22"/>
          <w:szCs w:val="22"/>
        </w:rPr>
        <w:t>W powyższym przypadku Wykonawca w formularzu oferty zobowiązany jest zamieścić odpowiednią adnotacje np. „wewnątrzwspólnotowe nabycie towarów”.</w:t>
      </w:r>
      <w:r w:rsidRPr="004E4A2C">
        <w:rPr>
          <w:rFonts w:asciiTheme="majorHAnsi" w:hAnsiTheme="majorHAnsi" w:cstheme="majorHAnsi"/>
          <w:b/>
          <w:sz w:val="22"/>
          <w:szCs w:val="22"/>
        </w:rPr>
        <w:t xml:space="preserve"> </w:t>
      </w:r>
      <w:r w:rsidRPr="004E4A2C">
        <w:rPr>
          <w:rFonts w:asciiTheme="majorHAnsi" w:hAnsiTheme="majorHAnsi" w:cstheme="majorHAnsi"/>
          <w:b/>
          <w:i/>
          <w:sz w:val="22"/>
          <w:szCs w:val="22"/>
        </w:rPr>
        <w:t>Brak złożenia ww. informacji będzie postrzegany jako brak powstania obowiązku podatkowego u zamawiającego.</w:t>
      </w:r>
    </w:p>
    <w:p w14:paraId="5B449911" w14:textId="77777777" w:rsidR="00132573" w:rsidRPr="004E4A2C" w:rsidRDefault="00132573" w:rsidP="00132573">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ab/>
      </w:r>
    </w:p>
    <w:p w14:paraId="71B10A13" w14:textId="5ED91968" w:rsidR="00132573" w:rsidRPr="004E4A2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lastRenderedPageBreak/>
        <w:t>OPIS KRYTERIÓW, KTÓRYMI ZAMAWIAJĄCY BĘDZIE SIĘ KIERO</w:t>
      </w:r>
      <w:r w:rsidR="00E74837" w:rsidRPr="004E4A2C">
        <w:rPr>
          <w:rFonts w:asciiTheme="majorHAnsi" w:hAnsiTheme="majorHAnsi" w:cstheme="majorHAnsi"/>
          <w:b/>
          <w:sz w:val="22"/>
          <w:szCs w:val="22"/>
        </w:rPr>
        <w:t>WAŁ PRZY WYBORZE OFERTY, WRAZ Z </w:t>
      </w:r>
      <w:r w:rsidRPr="004E4A2C">
        <w:rPr>
          <w:rFonts w:asciiTheme="majorHAnsi" w:hAnsiTheme="majorHAnsi" w:cstheme="majorHAnsi"/>
          <w:b/>
          <w:sz w:val="22"/>
          <w:szCs w:val="22"/>
        </w:rPr>
        <w:t>PODANIEM WAG TYCH KRYTERIÓW I SPOSOBU OCENY OFERT</w:t>
      </w:r>
    </w:p>
    <w:p w14:paraId="2FDC6022" w14:textId="3D9E50B4" w:rsidR="00132573" w:rsidRPr="00BA4C61" w:rsidRDefault="00132573" w:rsidP="0050734E">
      <w:pPr>
        <w:numPr>
          <w:ilvl w:val="0"/>
          <w:numId w:val="20"/>
        </w:numPr>
        <w:tabs>
          <w:tab w:val="num" w:pos="709"/>
        </w:tabs>
        <w:spacing w:line="300" w:lineRule="auto"/>
        <w:ind w:left="709" w:hanging="425"/>
        <w:jc w:val="both"/>
        <w:rPr>
          <w:rFonts w:asciiTheme="majorHAnsi" w:hAnsiTheme="majorHAnsi" w:cstheme="majorHAnsi"/>
          <w:sz w:val="22"/>
          <w:szCs w:val="22"/>
        </w:rPr>
      </w:pPr>
      <w:r w:rsidRPr="00BA4C61">
        <w:rPr>
          <w:rFonts w:asciiTheme="majorHAnsi" w:hAnsiTheme="majorHAnsi" w:cstheme="majorHAnsi"/>
          <w:sz w:val="22"/>
          <w:szCs w:val="22"/>
        </w:rPr>
        <w:t>Przy wyborze oferty najkorzystniejszej Zamawiający, będzie kierował się kryteriami:</w:t>
      </w:r>
    </w:p>
    <w:p w14:paraId="3460BB1D" w14:textId="6D3351D2" w:rsidR="00132573" w:rsidRPr="00BA4C61" w:rsidRDefault="00956EA1" w:rsidP="00132573">
      <w:pPr>
        <w:tabs>
          <w:tab w:val="left" w:pos="3165"/>
        </w:tabs>
        <w:spacing w:line="300" w:lineRule="auto"/>
        <w:ind w:left="709"/>
        <w:rPr>
          <w:rFonts w:asciiTheme="majorHAnsi" w:hAnsiTheme="majorHAnsi" w:cstheme="majorHAnsi"/>
          <w:sz w:val="22"/>
          <w:szCs w:val="22"/>
        </w:rPr>
      </w:pPr>
      <w:r w:rsidRPr="00BA4C61">
        <w:rPr>
          <w:rFonts w:asciiTheme="majorHAnsi" w:hAnsiTheme="majorHAnsi" w:cstheme="majorHAnsi"/>
          <w:sz w:val="22"/>
          <w:szCs w:val="22"/>
        </w:rPr>
        <w:t>cena – waga 60 punktów</w:t>
      </w:r>
    </w:p>
    <w:p w14:paraId="342F28EB" w14:textId="1ED7E564" w:rsidR="00132573" w:rsidRPr="00BA4C61" w:rsidRDefault="00E22919" w:rsidP="004120EA">
      <w:pPr>
        <w:spacing w:line="300" w:lineRule="auto"/>
        <w:ind w:left="709"/>
        <w:rPr>
          <w:rFonts w:asciiTheme="majorHAnsi" w:hAnsiTheme="majorHAnsi" w:cstheme="majorHAnsi"/>
          <w:sz w:val="22"/>
          <w:szCs w:val="22"/>
        </w:rPr>
      </w:pPr>
      <w:r w:rsidRPr="00BA4C61">
        <w:rPr>
          <w:rFonts w:asciiTheme="majorHAnsi" w:hAnsiTheme="majorHAnsi" w:cstheme="majorHAnsi"/>
          <w:sz w:val="22"/>
          <w:szCs w:val="22"/>
        </w:rPr>
        <w:t>parametry techniczne (jakościowe) – waga 40 punktów</w:t>
      </w:r>
    </w:p>
    <w:p w14:paraId="3E15B002" w14:textId="3229A7A4" w:rsidR="00132573" w:rsidRPr="004E4A2C" w:rsidRDefault="00132573" w:rsidP="0050734E">
      <w:pPr>
        <w:numPr>
          <w:ilvl w:val="0"/>
          <w:numId w:val="20"/>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Ocena punktowa oferty będzie dokonana według następującego wzoru</w:t>
      </w:r>
    </w:p>
    <w:p w14:paraId="610E0B40" w14:textId="5AFB4B97" w:rsidR="00132573" w:rsidRPr="004E4A2C" w:rsidRDefault="004120EA" w:rsidP="00132573">
      <w:pPr>
        <w:spacing w:line="300" w:lineRule="auto"/>
        <w:ind w:left="709"/>
        <w:rPr>
          <w:rFonts w:asciiTheme="majorHAnsi" w:hAnsiTheme="majorHAnsi" w:cstheme="majorHAnsi"/>
          <w:sz w:val="22"/>
          <w:szCs w:val="22"/>
        </w:rPr>
      </w:pPr>
      <w:r w:rsidRPr="004E4A2C">
        <w:rPr>
          <w:rFonts w:asciiTheme="majorHAnsi" w:hAnsiTheme="majorHAnsi" w:cstheme="majorHAnsi"/>
          <w:sz w:val="22"/>
          <w:szCs w:val="22"/>
        </w:rPr>
        <w:t xml:space="preserve">Ocena oferty = Pc </w:t>
      </w:r>
      <w:r w:rsidR="00132573" w:rsidRPr="004E4A2C">
        <w:rPr>
          <w:rFonts w:asciiTheme="majorHAnsi" w:hAnsiTheme="majorHAnsi" w:cstheme="majorHAnsi"/>
          <w:sz w:val="22"/>
          <w:szCs w:val="22"/>
        </w:rPr>
        <w:t>+ Pt</w:t>
      </w:r>
    </w:p>
    <w:p w14:paraId="72D27DE0" w14:textId="77777777" w:rsidR="00132573" w:rsidRPr="004E4A2C" w:rsidRDefault="00132573" w:rsidP="00132573">
      <w:pPr>
        <w:spacing w:line="300" w:lineRule="auto"/>
        <w:ind w:left="709"/>
        <w:rPr>
          <w:rFonts w:asciiTheme="majorHAnsi" w:hAnsiTheme="majorHAnsi" w:cstheme="majorHAnsi"/>
          <w:sz w:val="22"/>
          <w:szCs w:val="22"/>
        </w:rPr>
      </w:pPr>
      <w:r w:rsidRPr="004E4A2C">
        <w:rPr>
          <w:rFonts w:asciiTheme="majorHAnsi" w:hAnsiTheme="majorHAnsi" w:cstheme="majorHAnsi"/>
          <w:sz w:val="22"/>
          <w:szCs w:val="22"/>
        </w:rPr>
        <w:t>gdzie:</w:t>
      </w:r>
    </w:p>
    <w:p w14:paraId="1033DC3C" w14:textId="77777777" w:rsidR="00132573" w:rsidRPr="004E4A2C" w:rsidRDefault="00132573" w:rsidP="00132573">
      <w:pPr>
        <w:spacing w:line="300" w:lineRule="auto"/>
        <w:ind w:left="709"/>
        <w:rPr>
          <w:rFonts w:asciiTheme="majorHAnsi" w:hAnsiTheme="majorHAnsi" w:cstheme="majorHAnsi"/>
          <w:sz w:val="22"/>
          <w:szCs w:val="22"/>
        </w:rPr>
      </w:pPr>
      <w:r w:rsidRPr="004E4A2C">
        <w:rPr>
          <w:rFonts w:asciiTheme="majorHAnsi" w:hAnsiTheme="majorHAnsi" w:cstheme="majorHAnsi"/>
          <w:sz w:val="22"/>
          <w:szCs w:val="22"/>
        </w:rPr>
        <w:t>Pc – liczba punktów w kryterium ceny</w:t>
      </w:r>
    </w:p>
    <w:p w14:paraId="51AFC919" w14:textId="07E768E9" w:rsidR="00132573" w:rsidRPr="004E4A2C" w:rsidRDefault="00132573" w:rsidP="00132573">
      <w:pPr>
        <w:spacing w:line="300" w:lineRule="auto"/>
        <w:ind w:left="709"/>
        <w:rPr>
          <w:rFonts w:asciiTheme="majorHAnsi" w:hAnsiTheme="majorHAnsi" w:cstheme="majorHAnsi"/>
          <w:sz w:val="22"/>
          <w:szCs w:val="22"/>
        </w:rPr>
      </w:pPr>
      <w:r w:rsidRPr="004E4A2C">
        <w:rPr>
          <w:rFonts w:asciiTheme="majorHAnsi" w:hAnsiTheme="majorHAnsi" w:cstheme="majorHAnsi"/>
          <w:sz w:val="22"/>
          <w:szCs w:val="22"/>
        </w:rPr>
        <w:t xml:space="preserve">Pt – liczba punktów w kryterium </w:t>
      </w:r>
      <w:r w:rsidR="004120EA" w:rsidRPr="004E4A2C">
        <w:rPr>
          <w:rFonts w:asciiTheme="majorHAnsi" w:hAnsiTheme="majorHAnsi" w:cstheme="majorHAnsi"/>
          <w:sz w:val="22"/>
          <w:szCs w:val="22"/>
        </w:rPr>
        <w:t>parametry techniczne (jakościowe)</w:t>
      </w:r>
    </w:p>
    <w:p w14:paraId="2526FCC9" w14:textId="5B36A2AC" w:rsidR="00132573" w:rsidRPr="004E4A2C" w:rsidRDefault="00132573" w:rsidP="0050734E">
      <w:pPr>
        <w:numPr>
          <w:ilvl w:val="0"/>
          <w:numId w:val="20"/>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Liczba punktów w kryterium </w:t>
      </w:r>
      <w:r w:rsidRPr="004E4A2C">
        <w:rPr>
          <w:rFonts w:asciiTheme="majorHAnsi" w:hAnsiTheme="majorHAnsi" w:cstheme="majorHAnsi"/>
          <w:b/>
          <w:sz w:val="22"/>
          <w:szCs w:val="22"/>
        </w:rPr>
        <w:t>cena oferty</w:t>
      </w:r>
      <w:r w:rsidR="00E30467">
        <w:rPr>
          <w:rFonts w:asciiTheme="majorHAnsi" w:hAnsiTheme="majorHAnsi" w:cstheme="majorHAnsi"/>
          <w:b/>
          <w:sz w:val="22"/>
          <w:szCs w:val="22"/>
        </w:rPr>
        <w:t xml:space="preserve"> w zakresie 1, 2,</w:t>
      </w:r>
      <w:r w:rsidR="00AA3921">
        <w:rPr>
          <w:rFonts w:asciiTheme="majorHAnsi" w:hAnsiTheme="majorHAnsi" w:cstheme="majorHAnsi"/>
          <w:b/>
          <w:sz w:val="22"/>
          <w:szCs w:val="22"/>
        </w:rPr>
        <w:t xml:space="preserve"> </w:t>
      </w:r>
      <w:r w:rsidR="00E30467">
        <w:rPr>
          <w:rFonts w:asciiTheme="majorHAnsi" w:hAnsiTheme="majorHAnsi" w:cstheme="majorHAnsi"/>
          <w:b/>
          <w:sz w:val="22"/>
          <w:szCs w:val="22"/>
        </w:rPr>
        <w:t>3 i 4</w:t>
      </w:r>
      <w:r w:rsidRPr="004E4A2C">
        <w:rPr>
          <w:rFonts w:asciiTheme="majorHAnsi" w:hAnsiTheme="majorHAnsi" w:cstheme="majorHAnsi"/>
          <w:b/>
          <w:sz w:val="22"/>
          <w:szCs w:val="22"/>
        </w:rPr>
        <w:t>,</w:t>
      </w:r>
      <w:r w:rsidRPr="004E4A2C">
        <w:rPr>
          <w:rFonts w:asciiTheme="majorHAnsi" w:hAnsiTheme="majorHAnsi" w:cstheme="majorHAnsi"/>
          <w:sz w:val="22"/>
          <w:szCs w:val="22"/>
        </w:rPr>
        <w:t xml:space="preserve"> zostanie wyliczona za pomocą następującego wzoru:</w:t>
      </w:r>
    </w:p>
    <w:p w14:paraId="63BC8143" w14:textId="77777777" w:rsidR="00132573" w:rsidRPr="004E4A2C" w:rsidRDefault="00132573" w:rsidP="00132573">
      <w:pPr>
        <w:spacing w:line="300" w:lineRule="auto"/>
        <w:ind w:left="709"/>
        <w:jc w:val="both"/>
        <w:rPr>
          <w:rFonts w:asciiTheme="majorHAnsi" w:hAnsiTheme="majorHAnsi" w:cstheme="majorHAnsi"/>
          <w:sz w:val="22"/>
          <w:szCs w:val="22"/>
        </w:rPr>
      </w:pPr>
    </w:p>
    <w:p w14:paraId="51B7C3CD" w14:textId="77777777" w:rsidR="00132573" w:rsidRPr="004E4A2C" w:rsidRDefault="00132573" w:rsidP="00132573">
      <w:pPr>
        <w:spacing w:line="300" w:lineRule="auto"/>
        <w:ind w:left="426"/>
        <w:jc w:val="center"/>
        <w:rPr>
          <w:rFonts w:asciiTheme="majorHAnsi" w:hAnsiTheme="majorHAnsi" w:cstheme="majorHAnsi"/>
          <w:sz w:val="22"/>
          <w:szCs w:val="22"/>
        </w:rPr>
      </w:pPr>
      <w:bookmarkStart w:id="43" w:name="_Hlk14678439"/>
      <w:r w:rsidRPr="004E4A2C">
        <w:rPr>
          <w:rFonts w:asciiTheme="majorHAnsi" w:hAnsiTheme="majorHAnsi" w:cstheme="majorHAnsi"/>
          <w:sz w:val="22"/>
          <w:szCs w:val="22"/>
        </w:rPr>
        <w:t>najniższa zaoferowana cena</w:t>
      </w:r>
    </w:p>
    <w:p w14:paraId="11DF6EDC" w14:textId="77777777" w:rsidR="00132573" w:rsidRPr="004E4A2C" w:rsidRDefault="00132573" w:rsidP="00132573">
      <w:pPr>
        <w:spacing w:line="300" w:lineRule="auto"/>
        <w:ind w:left="426"/>
        <w:jc w:val="center"/>
        <w:rPr>
          <w:rFonts w:asciiTheme="majorHAnsi" w:hAnsiTheme="majorHAnsi" w:cstheme="majorHAnsi"/>
          <w:sz w:val="22"/>
          <w:szCs w:val="22"/>
        </w:rPr>
      </w:pPr>
      <w:r w:rsidRPr="004E4A2C">
        <w:rPr>
          <w:rFonts w:asciiTheme="majorHAnsi" w:hAnsiTheme="majorHAnsi" w:cstheme="majorHAnsi"/>
          <w:sz w:val="22"/>
          <w:szCs w:val="22"/>
        </w:rPr>
        <w:t>Pc = ––––––––––––––––––––––––––––––– x 60</w:t>
      </w:r>
    </w:p>
    <w:p w14:paraId="43ACAA2A" w14:textId="77777777" w:rsidR="00132573" w:rsidRPr="004E4A2C" w:rsidRDefault="00132573" w:rsidP="00132573">
      <w:pPr>
        <w:spacing w:line="300" w:lineRule="auto"/>
        <w:ind w:left="426"/>
        <w:jc w:val="center"/>
        <w:rPr>
          <w:rFonts w:asciiTheme="majorHAnsi" w:hAnsiTheme="majorHAnsi" w:cstheme="majorHAnsi"/>
          <w:sz w:val="22"/>
          <w:szCs w:val="22"/>
        </w:rPr>
      </w:pPr>
      <w:r w:rsidRPr="004E4A2C">
        <w:rPr>
          <w:rFonts w:asciiTheme="majorHAnsi" w:hAnsiTheme="majorHAnsi" w:cstheme="majorHAnsi"/>
          <w:sz w:val="22"/>
          <w:szCs w:val="22"/>
        </w:rPr>
        <w:t>cena badanej oferty</w:t>
      </w:r>
    </w:p>
    <w:bookmarkEnd w:id="43"/>
    <w:p w14:paraId="5208E898" w14:textId="77777777" w:rsidR="00132573" w:rsidRPr="004E4A2C" w:rsidRDefault="00132573" w:rsidP="00132573">
      <w:pPr>
        <w:spacing w:line="300" w:lineRule="auto"/>
        <w:ind w:left="709"/>
        <w:jc w:val="both"/>
        <w:rPr>
          <w:rFonts w:asciiTheme="majorHAnsi" w:hAnsiTheme="majorHAnsi" w:cstheme="majorHAnsi"/>
          <w:sz w:val="22"/>
          <w:szCs w:val="22"/>
        </w:rPr>
      </w:pPr>
    </w:p>
    <w:p w14:paraId="3ACFF92B" w14:textId="677E9353" w:rsidR="00132573" w:rsidRPr="004E4A2C" w:rsidRDefault="00132573" w:rsidP="00132573">
      <w:pPr>
        <w:spacing w:line="300" w:lineRule="auto"/>
        <w:ind w:left="709"/>
        <w:jc w:val="both"/>
        <w:rPr>
          <w:rFonts w:asciiTheme="majorHAnsi" w:hAnsiTheme="majorHAnsi" w:cstheme="majorHAnsi"/>
          <w:i/>
          <w:iCs/>
          <w:sz w:val="22"/>
          <w:szCs w:val="22"/>
        </w:rPr>
      </w:pPr>
      <w:r w:rsidRPr="004E4A2C">
        <w:rPr>
          <w:rFonts w:asciiTheme="majorHAnsi" w:hAnsiTheme="majorHAnsi" w:cstheme="majorHAnsi"/>
          <w:b/>
          <w:i/>
          <w:iCs/>
          <w:sz w:val="22"/>
          <w:szCs w:val="22"/>
        </w:rPr>
        <w:t>UWAGA!</w:t>
      </w:r>
      <w:r w:rsidRPr="004E4A2C">
        <w:rPr>
          <w:rFonts w:asciiTheme="majorHAnsi" w:hAnsiTheme="majorHAnsi" w:cstheme="majorHAnsi"/>
          <w:i/>
          <w:iCs/>
          <w:sz w:val="22"/>
          <w:szCs w:val="22"/>
        </w:rPr>
        <w:t xml:space="preserve"> Cena musi być określona z dokładnością do dwóch miejsc po przecinku. </w:t>
      </w:r>
    </w:p>
    <w:p w14:paraId="7DE6D328" w14:textId="77777777" w:rsidR="004120EA" w:rsidRPr="004E4A2C" w:rsidRDefault="004120EA" w:rsidP="00132573">
      <w:pPr>
        <w:spacing w:line="300" w:lineRule="auto"/>
        <w:ind w:left="709"/>
        <w:jc w:val="both"/>
        <w:rPr>
          <w:rFonts w:asciiTheme="majorHAnsi" w:hAnsiTheme="majorHAnsi" w:cstheme="majorHAnsi"/>
          <w:i/>
          <w:iCs/>
          <w:sz w:val="22"/>
          <w:szCs w:val="22"/>
        </w:rPr>
      </w:pPr>
    </w:p>
    <w:p w14:paraId="3B8F53B0" w14:textId="09E9B1FE" w:rsidR="004120EA" w:rsidRPr="004E4A2C" w:rsidRDefault="004120EA" w:rsidP="0050734E">
      <w:pPr>
        <w:numPr>
          <w:ilvl w:val="0"/>
          <w:numId w:val="20"/>
        </w:numPr>
        <w:spacing w:line="300" w:lineRule="auto"/>
        <w:ind w:left="709" w:hanging="425"/>
        <w:jc w:val="both"/>
        <w:rPr>
          <w:rFonts w:cs="Calibri"/>
          <w:bCs w:val="0"/>
          <w:kern w:val="0"/>
          <w:sz w:val="22"/>
          <w:szCs w:val="22"/>
        </w:rPr>
      </w:pPr>
      <w:r w:rsidRPr="004E4A2C">
        <w:rPr>
          <w:rFonts w:cs="Calibri"/>
          <w:bCs w:val="0"/>
          <w:kern w:val="0"/>
          <w:sz w:val="22"/>
          <w:szCs w:val="22"/>
        </w:rPr>
        <w:t xml:space="preserve">Liczba punktów w kryterium </w:t>
      </w:r>
      <w:r w:rsidRPr="004E4A2C">
        <w:rPr>
          <w:rFonts w:cs="Calibri"/>
          <w:b/>
          <w:bCs w:val="0"/>
          <w:kern w:val="0"/>
          <w:sz w:val="22"/>
          <w:szCs w:val="22"/>
        </w:rPr>
        <w:t>parametry techniczne</w:t>
      </w:r>
      <w:r w:rsidRPr="004E4A2C">
        <w:rPr>
          <w:rFonts w:cs="Calibri"/>
          <w:bCs w:val="0"/>
          <w:kern w:val="0"/>
          <w:sz w:val="22"/>
          <w:szCs w:val="22"/>
        </w:rPr>
        <w:t xml:space="preserve"> </w:t>
      </w:r>
      <w:r w:rsidRPr="004E4A2C">
        <w:rPr>
          <w:rFonts w:cs="Calibri"/>
          <w:b/>
          <w:bCs w:val="0"/>
          <w:kern w:val="0"/>
          <w:sz w:val="22"/>
          <w:szCs w:val="22"/>
        </w:rPr>
        <w:t>(jakościowe)</w:t>
      </w:r>
      <w:r w:rsidR="00E30467">
        <w:rPr>
          <w:rFonts w:cs="Calibri"/>
          <w:b/>
          <w:bCs w:val="0"/>
          <w:kern w:val="0"/>
          <w:sz w:val="22"/>
          <w:szCs w:val="22"/>
        </w:rPr>
        <w:t xml:space="preserve"> w zakresie </w:t>
      </w:r>
      <w:r w:rsidR="00E30467" w:rsidRPr="00F21BF3">
        <w:rPr>
          <w:rFonts w:cs="Calibri"/>
          <w:b/>
          <w:bCs w:val="0"/>
          <w:kern w:val="0"/>
          <w:sz w:val="22"/>
          <w:szCs w:val="22"/>
          <w:u w:val="single"/>
        </w:rPr>
        <w:t>części nr 1</w:t>
      </w:r>
      <w:r w:rsidRPr="004E4A2C">
        <w:rPr>
          <w:rFonts w:cs="Calibri"/>
          <w:b/>
          <w:bCs w:val="0"/>
          <w:kern w:val="0"/>
          <w:sz w:val="22"/>
          <w:szCs w:val="22"/>
        </w:rPr>
        <w:t xml:space="preserve"> </w:t>
      </w:r>
      <w:r w:rsidRPr="004E4A2C">
        <w:rPr>
          <w:rFonts w:cs="Calibri"/>
          <w:bCs w:val="0"/>
          <w:kern w:val="0"/>
          <w:sz w:val="22"/>
          <w:szCs w:val="22"/>
        </w:rPr>
        <w:t xml:space="preserve">zostanie przyznana w następujący sposób: </w:t>
      </w:r>
    </w:p>
    <w:p w14:paraId="53CC5DF2" w14:textId="0F52D2FD" w:rsidR="006D05E8" w:rsidRDefault="004120EA">
      <w:pPr>
        <w:numPr>
          <w:ilvl w:val="1"/>
          <w:numId w:val="47"/>
        </w:numPr>
        <w:spacing w:line="300" w:lineRule="auto"/>
        <w:ind w:left="1134"/>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za zaoferowanie Sprzętu spełniającego poniższe parametry techniczne (jakościowe), Wykonawca otrzyma odpowiadającą mu ilość punktów cząstkowych:</w:t>
      </w:r>
    </w:p>
    <w:p w14:paraId="38DEE5FC" w14:textId="77777777" w:rsidR="00E30467" w:rsidRDefault="00E30467" w:rsidP="00E30467">
      <w:pPr>
        <w:spacing w:line="300" w:lineRule="auto"/>
        <w:ind w:left="1134"/>
        <w:contextualSpacing/>
        <w:jc w:val="both"/>
        <w:rPr>
          <w:rFonts w:eastAsia="Calibri" w:cs="Calibri"/>
          <w:bCs w:val="0"/>
          <w:kern w:val="0"/>
          <w:sz w:val="22"/>
          <w:szCs w:val="22"/>
          <w:lang w:eastAsia="en-US"/>
        </w:rPr>
      </w:pPr>
    </w:p>
    <w:tbl>
      <w:tblPr>
        <w:tblW w:w="852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19"/>
        <w:gridCol w:w="3119"/>
        <w:gridCol w:w="20"/>
      </w:tblGrid>
      <w:tr w:rsidR="00E30467" w:rsidRPr="007B1069" w14:paraId="788B5B89" w14:textId="77777777" w:rsidTr="00DC524B">
        <w:trPr>
          <w:gridAfter w:val="1"/>
          <w:wAfter w:w="20" w:type="dxa"/>
        </w:trPr>
        <w:tc>
          <w:tcPr>
            <w:tcW w:w="567" w:type="dxa"/>
            <w:shd w:val="clear" w:color="auto" w:fill="D9D9D9" w:themeFill="background1" w:themeFillShade="D9"/>
            <w:vAlign w:val="center"/>
          </w:tcPr>
          <w:p w14:paraId="34B15D24" w14:textId="10A18399" w:rsidR="00E30467" w:rsidRPr="007B1069" w:rsidRDefault="00E30467" w:rsidP="008E1754">
            <w:pPr>
              <w:spacing w:line="300" w:lineRule="auto"/>
              <w:jc w:val="center"/>
              <w:rPr>
                <w:rFonts w:ascii="Times New Roman" w:hAnsi="Times New Roman"/>
                <w:iCs/>
                <w:sz w:val="22"/>
                <w:szCs w:val="22"/>
              </w:rPr>
            </w:pPr>
            <w:r w:rsidRPr="004E4A2C">
              <w:rPr>
                <w:rFonts w:cs="Calibri"/>
                <w:b/>
                <w:bCs w:val="0"/>
                <w:iCs/>
                <w:kern w:val="0"/>
                <w:sz w:val="22"/>
                <w:szCs w:val="22"/>
              </w:rPr>
              <w:t>Lp.</w:t>
            </w:r>
          </w:p>
        </w:tc>
        <w:tc>
          <w:tcPr>
            <w:tcW w:w="4819" w:type="dxa"/>
            <w:shd w:val="clear" w:color="auto" w:fill="D9D9D9" w:themeFill="background1" w:themeFillShade="D9"/>
            <w:vAlign w:val="center"/>
          </w:tcPr>
          <w:p w14:paraId="134EF650" w14:textId="4A7608BC" w:rsidR="00E30467" w:rsidRPr="007B1069" w:rsidRDefault="00E30467" w:rsidP="008E1754">
            <w:pPr>
              <w:spacing w:line="300" w:lineRule="auto"/>
              <w:jc w:val="center"/>
              <w:rPr>
                <w:rFonts w:ascii="Times New Roman" w:hAnsi="Times New Roman"/>
                <w:iCs/>
                <w:sz w:val="22"/>
                <w:szCs w:val="22"/>
              </w:rPr>
            </w:pPr>
            <w:r w:rsidRPr="004E4A2C">
              <w:rPr>
                <w:rFonts w:cs="Calibri"/>
                <w:b/>
                <w:bCs w:val="0"/>
                <w:iCs/>
                <w:kern w:val="0"/>
                <w:sz w:val="22"/>
                <w:szCs w:val="22"/>
              </w:rPr>
              <w:t>Parametr techniczny</w:t>
            </w:r>
          </w:p>
        </w:tc>
        <w:tc>
          <w:tcPr>
            <w:tcW w:w="3119" w:type="dxa"/>
            <w:shd w:val="clear" w:color="auto" w:fill="D9D9D9" w:themeFill="background1" w:themeFillShade="D9"/>
            <w:vAlign w:val="center"/>
          </w:tcPr>
          <w:p w14:paraId="574C126F" w14:textId="73979E0A" w:rsidR="00E30467" w:rsidRPr="007B1069" w:rsidRDefault="00E30467" w:rsidP="008E1754">
            <w:pPr>
              <w:spacing w:line="300" w:lineRule="auto"/>
              <w:jc w:val="center"/>
              <w:rPr>
                <w:rFonts w:ascii="Times New Roman" w:hAnsi="Times New Roman"/>
                <w:iCs/>
                <w:sz w:val="22"/>
                <w:szCs w:val="22"/>
              </w:rPr>
            </w:pPr>
            <w:r w:rsidRPr="004E4A2C">
              <w:rPr>
                <w:rFonts w:cs="Calibri"/>
                <w:b/>
                <w:bCs w:val="0"/>
                <w:iCs/>
                <w:kern w:val="0"/>
                <w:sz w:val="22"/>
                <w:szCs w:val="22"/>
              </w:rPr>
              <w:t>Ilość punktów cząstkowych</w:t>
            </w:r>
          </w:p>
        </w:tc>
      </w:tr>
      <w:tr w:rsidR="008E1754" w:rsidRPr="007B1069" w14:paraId="00F6E6C9" w14:textId="77777777" w:rsidTr="00DC524B">
        <w:tc>
          <w:tcPr>
            <w:tcW w:w="8525" w:type="dxa"/>
            <w:gridSpan w:val="4"/>
            <w:shd w:val="clear" w:color="auto" w:fill="auto"/>
          </w:tcPr>
          <w:p w14:paraId="19D914BB" w14:textId="7B81FB64" w:rsidR="008E1754" w:rsidRPr="00F132A6" w:rsidRDefault="008E1754" w:rsidP="008E1754">
            <w:pPr>
              <w:spacing w:line="300" w:lineRule="auto"/>
              <w:rPr>
                <w:rFonts w:ascii="Times New Roman" w:hAnsi="Times New Roman"/>
                <w:b/>
                <w:bCs w:val="0"/>
                <w:iCs/>
                <w:sz w:val="22"/>
                <w:szCs w:val="22"/>
              </w:rPr>
            </w:pPr>
            <w:r w:rsidRPr="00F132A6">
              <w:rPr>
                <w:rFonts w:ascii="Times New Roman" w:hAnsi="Times New Roman"/>
                <w:b/>
                <w:bCs w:val="0"/>
                <w:iCs/>
                <w:sz w:val="22"/>
                <w:szCs w:val="22"/>
              </w:rPr>
              <w:t>Dotyczy obu monitorów</w:t>
            </w:r>
          </w:p>
        </w:tc>
      </w:tr>
      <w:tr w:rsidR="008E1754" w:rsidRPr="007B1069" w14:paraId="4243F8AD" w14:textId="77777777" w:rsidTr="00DC524B">
        <w:trPr>
          <w:gridAfter w:val="1"/>
          <w:wAfter w:w="20" w:type="dxa"/>
        </w:trPr>
        <w:tc>
          <w:tcPr>
            <w:tcW w:w="567" w:type="dxa"/>
            <w:shd w:val="clear" w:color="auto" w:fill="auto"/>
          </w:tcPr>
          <w:p w14:paraId="1B0053C3" w14:textId="39846AED" w:rsidR="008E1754" w:rsidRPr="008E1754" w:rsidRDefault="008E1754" w:rsidP="008E1754">
            <w:pPr>
              <w:spacing w:line="300" w:lineRule="auto"/>
              <w:jc w:val="center"/>
              <w:rPr>
                <w:rFonts w:ascii="Times New Roman" w:hAnsi="Times New Roman"/>
                <w:b/>
                <w:bCs w:val="0"/>
                <w:iCs/>
                <w:sz w:val="22"/>
                <w:szCs w:val="22"/>
              </w:rPr>
            </w:pPr>
            <w:r w:rsidRPr="008E1754">
              <w:rPr>
                <w:rFonts w:ascii="Times New Roman" w:hAnsi="Times New Roman"/>
                <w:b/>
                <w:bCs w:val="0"/>
                <w:iCs/>
                <w:sz w:val="22"/>
                <w:szCs w:val="22"/>
              </w:rPr>
              <w:t>1</w:t>
            </w:r>
          </w:p>
        </w:tc>
        <w:tc>
          <w:tcPr>
            <w:tcW w:w="4819" w:type="dxa"/>
            <w:shd w:val="clear" w:color="auto" w:fill="auto"/>
          </w:tcPr>
          <w:p w14:paraId="769A0FCB" w14:textId="62D7A652" w:rsidR="008E1754" w:rsidRPr="007B1069" w:rsidRDefault="008E1754" w:rsidP="008E1754">
            <w:pPr>
              <w:spacing w:line="300" w:lineRule="auto"/>
              <w:rPr>
                <w:rFonts w:ascii="Times New Roman" w:hAnsi="Times New Roman"/>
                <w:iCs/>
                <w:sz w:val="22"/>
                <w:szCs w:val="22"/>
              </w:rPr>
            </w:pPr>
            <w:r w:rsidRPr="007B1069">
              <w:rPr>
                <w:rFonts w:ascii="Times New Roman" w:hAnsi="Times New Roman"/>
                <w:iCs/>
                <w:sz w:val="22"/>
                <w:szCs w:val="22"/>
              </w:rPr>
              <w:t>Wydłużenie gwarancji</w:t>
            </w:r>
            <w:r>
              <w:rPr>
                <w:rFonts w:ascii="Times New Roman" w:hAnsi="Times New Roman"/>
                <w:iCs/>
                <w:sz w:val="22"/>
                <w:szCs w:val="22"/>
              </w:rPr>
              <w:t xml:space="preserve"> na co najmniej</w:t>
            </w:r>
            <w:r w:rsidRPr="007B1069">
              <w:rPr>
                <w:rFonts w:ascii="Times New Roman" w:hAnsi="Times New Roman"/>
                <w:iCs/>
                <w:sz w:val="22"/>
                <w:szCs w:val="22"/>
              </w:rPr>
              <w:t xml:space="preserve"> 36 miesięcy</w:t>
            </w:r>
          </w:p>
        </w:tc>
        <w:tc>
          <w:tcPr>
            <w:tcW w:w="3119" w:type="dxa"/>
            <w:shd w:val="clear" w:color="auto" w:fill="auto"/>
          </w:tcPr>
          <w:p w14:paraId="0F5CCDAE" w14:textId="1419C046" w:rsidR="008E1754" w:rsidRPr="008E1754" w:rsidRDefault="008E1754" w:rsidP="008E1754">
            <w:pPr>
              <w:spacing w:line="300" w:lineRule="auto"/>
              <w:rPr>
                <w:rFonts w:ascii="Times New Roman" w:hAnsi="Times New Roman"/>
                <w:b/>
                <w:bCs w:val="0"/>
                <w:iCs/>
                <w:sz w:val="22"/>
                <w:szCs w:val="22"/>
              </w:rPr>
            </w:pPr>
            <w:r w:rsidRPr="008E1754">
              <w:rPr>
                <w:rFonts w:ascii="Times New Roman" w:hAnsi="Times New Roman"/>
                <w:b/>
                <w:bCs w:val="0"/>
                <w:iCs/>
                <w:sz w:val="22"/>
                <w:szCs w:val="22"/>
              </w:rPr>
              <w:t>10</w:t>
            </w:r>
            <w:r>
              <w:rPr>
                <w:rFonts w:ascii="Times New Roman" w:hAnsi="Times New Roman"/>
                <w:b/>
                <w:bCs w:val="0"/>
                <w:iCs/>
                <w:sz w:val="22"/>
                <w:szCs w:val="22"/>
              </w:rPr>
              <w:t xml:space="preserve"> pkt. </w:t>
            </w:r>
            <w:r w:rsidRPr="004E4A2C">
              <w:rPr>
                <w:rFonts w:cs="Calibri"/>
                <w:bCs w:val="0"/>
                <w:iCs/>
                <w:kern w:val="0"/>
                <w:sz w:val="22"/>
                <w:szCs w:val="22"/>
              </w:rPr>
              <w:t xml:space="preserve">przyznane na zasadzie </w:t>
            </w:r>
            <w:r w:rsidRPr="004E4A2C">
              <w:rPr>
                <w:rFonts w:cs="Calibri"/>
                <w:bCs w:val="0"/>
                <w:iCs/>
                <w:kern w:val="0"/>
                <w:sz w:val="22"/>
                <w:szCs w:val="22"/>
              </w:rPr>
              <w:br/>
              <w:t>spełnia / nie spełnia</w:t>
            </w:r>
          </w:p>
        </w:tc>
      </w:tr>
      <w:tr w:rsidR="008E1754" w:rsidRPr="007B1069" w14:paraId="4D2206F4" w14:textId="77777777" w:rsidTr="00DC524B">
        <w:trPr>
          <w:gridAfter w:val="1"/>
          <w:wAfter w:w="20" w:type="dxa"/>
        </w:trPr>
        <w:tc>
          <w:tcPr>
            <w:tcW w:w="567" w:type="dxa"/>
            <w:shd w:val="clear" w:color="auto" w:fill="auto"/>
          </w:tcPr>
          <w:p w14:paraId="3CA5A8DF" w14:textId="2806D24E" w:rsidR="008E1754" w:rsidRPr="008E1754" w:rsidRDefault="008E1754" w:rsidP="008E1754">
            <w:pPr>
              <w:spacing w:line="300" w:lineRule="auto"/>
              <w:jc w:val="center"/>
              <w:rPr>
                <w:rFonts w:ascii="Times New Roman" w:hAnsi="Times New Roman"/>
                <w:b/>
                <w:bCs w:val="0"/>
                <w:iCs/>
                <w:sz w:val="22"/>
                <w:szCs w:val="22"/>
              </w:rPr>
            </w:pPr>
            <w:r w:rsidRPr="008E1754">
              <w:rPr>
                <w:rFonts w:ascii="Times New Roman" w:hAnsi="Times New Roman"/>
                <w:b/>
                <w:bCs w:val="0"/>
                <w:iCs/>
                <w:sz w:val="22"/>
                <w:szCs w:val="22"/>
              </w:rPr>
              <w:t>2</w:t>
            </w:r>
          </w:p>
        </w:tc>
        <w:tc>
          <w:tcPr>
            <w:tcW w:w="4819" w:type="dxa"/>
            <w:shd w:val="clear" w:color="auto" w:fill="auto"/>
          </w:tcPr>
          <w:p w14:paraId="3A4C3F37" w14:textId="5BBF237C" w:rsidR="008E1754" w:rsidRPr="007B1069" w:rsidRDefault="008E1754" w:rsidP="008E1754">
            <w:pPr>
              <w:spacing w:line="300" w:lineRule="auto"/>
              <w:rPr>
                <w:rFonts w:ascii="Times New Roman" w:hAnsi="Times New Roman"/>
                <w:iCs/>
                <w:sz w:val="22"/>
                <w:szCs w:val="22"/>
              </w:rPr>
            </w:pPr>
            <w:r w:rsidRPr="007B1069">
              <w:rPr>
                <w:rFonts w:ascii="Times New Roman" w:hAnsi="Times New Roman"/>
                <w:iCs/>
                <w:sz w:val="22"/>
                <w:szCs w:val="22"/>
              </w:rPr>
              <w:t xml:space="preserve">Wbudowany głośnik </w:t>
            </w:r>
            <w:r w:rsidRPr="007B1069">
              <w:rPr>
                <w:rFonts w:ascii="Times New Roman" w:hAnsi="Times New Roman"/>
                <w:sz w:val="22"/>
                <w:szCs w:val="22"/>
              </w:rPr>
              <w:t>co najmniej 2W. Zamawiający dopuszcza użycie dedykowanej przez producenta listwy głośniowej montowanej do monitora.</w:t>
            </w:r>
          </w:p>
        </w:tc>
        <w:tc>
          <w:tcPr>
            <w:tcW w:w="3119" w:type="dxa"/>
            <w:shd w:val="clear" w:color="auto" w:fill="auto"/>
          </w:tcPr>
          <w:p w14:paraId="1A21F068" w14:textId="3AD23C00" w:rsidR="008E1754" w:rsidRPr="008E1754" w:rsidRDefault="008E1754" w:rsidP="008E1754">
            <w:pPr>
              <w:spacing w:line="300" w:lineRule="auto"/>
              <w:rPr>
                <w:rFonts w:ascii="Times New Roman" w:hAnsi="Times New Roman"/>
                <w:b/>
                <w:bCs w:val="0"/>
                <w:iCs/>
                <w:sz w:val="22"/>
                <w:szCs w:val="22"/>
              </w:rPr>
            </w:pPr>
            <w:r w:rsidRPr="008E1754">
              <w:rPr>
                <w:rFonts w:ascii="Times New Roman" w:hAnsi="Times New Roman"/>
                <w:b/>
                <w:bCs w:val="0"/>
                <w:iCs/>
                <w:sz w:val="22"/>
                <w:szCs w:val="22"/>
              </w:rPr>
              <w:t>10</w:t>
            </w:r>
            <w:r>
              <w:rPr>
                <w:rFonts w:ascii="Times New Roman" w:hAnsi="Times New Roman"/>
                <w:b/>
                <w:bCs w:val="0"/>
                <w:iCs/>
                <w:sz w:val="22"/>
                <w:szCs w:val="22"/>
              </w:rPr>
              <w:t xml:space="preserve"> pkt. </w:t>
            </w:r>
            <w:r w:rsidRPr="004E4A2C">
              <w:rPr>
                <w:rFonts w:cs="Calibri"/>
                <w:bCs w:val="0"/>
                <w:iCs/>
                <w:kern w:val="0"/>
                <w:sz w:val="22"/>
                <w:szCs w:val="22"/>
              </w:rPr>
              <w:t xml:space="preserve">przyznane na zasadzie </w:t>
            </w:r>
            <w:r w:rsidRPr="004E4A2C">
              <w:rPr>
                <w:rFonts w:cs="Calibri"/>
                <w:bCs w:val="0"/>
                <w:iCs/>
                <w:kern w:val="0"/>
                <w:sz w:val="22"/>
                <w:szCs w:val="22"/>
              </w:rPr>
              <w:br/>
              <w:t>spełnia / nie spełnia</w:t>
            </w:r>
          </w:p>
        </w:tc>
      </w:tr>
      <w:tr w:rsidR="008E1754" w:rsidRPr="007B1069" w14:paraId="44A08A31" w14:textId="77777777" w:rsidTr="00DC524B">
        <w:tc>
          <w:tcPr>
            <w:tcW w:w="8525" w:type="dxa"/>
            <w:gridSpan w:val="4"/>
            <w:shd w:val="clear" w:color="auto" w:fill="auto"/>
          </w:tcPr>
          <w:p w14:paraId="00390D6D" w14:textId="5CD9AB29" w:rsidR="008E1754" w:rsidRPr="00F132A6" w:rsidRDefault="008E1754" w:rsidP="008E1754">
            <w:pPr>
              <w:spacing w:line="300" w:lineRule="auto"/>
              <w:rPr>
                <w:rFonts w:ascii="Times New Roman" w:hAnsi="Times New Roman"/>
                <w:b/>
                <w:bCs w:val="0"/>
                <w:iCs/>
                <w:sz w:val="22"/>
                <w:szCs w:val="22"/>
              </w:rPr>
            </w:pPr>
            <w:r w:rsidRPr="00F132A6">
              <w:rPr>
                <w:rFonts w:ascii="Times New Roman" w:hAnsi="Times New Roman"/>
                <w:b/>
                <w:bCs w:val="0"/>
                <w:iCs/>
                <w:sz w:val="22"/>
                <w:szCs w:val="22"/>
              </w:rPr>
              <w:t>Dotyczy monitora Typ A</w:t>
            </w:r>
          </w:p>
        </w:tc>
      </w:tr>
      <w:tr w:rsidR="008E1754" w:rsidRPr="007B1069" w14:paraId="36F95607" w14:textId="77777777" w:rsidTr="00DC524B">
        <w:trPr>
          <w:gridAfter w:val="1"/>
          <w:wAfter w:w="20" w:type="dxa"/>
        </w:trPr>
        <w:tc>
          <w:tcPr>
            <w:tcW w:w="567" w:type="dxa"/>
            <w:shd w:val="clear" w:color="auto" w:fill="auto"/>
          </w:tcPr>
          <w:p w14:paraId="18229206" w14:textId="13C65D71" w:rsidR="008E1754" w:rsidRPr="008E1754" w:rsidRDefault="008E1754" w:rsidP="008E1754">
            <w:pPr>
              <w:spacing w:line="300" w:lineRule="auto"/>
              <w:jc w:val="center"/>
              <w:rPr>
                <w:rFonts w:ascii="Times New Roman" w:hAnsi="Times New Roman"/>
                <w:b/>
                <w:bCs w:val="0"/>
                <w:iCs/>
                <w:sz w:val="22"/>
                <w:szCs w:val="22"/>
              </w:rPr>
            </w:pPr>
            <w:r w:rsidRPr="008E1754">
              <w:rPr>
                <w:rFonts w:ascii="Times New Roman" w:hAnsi="Times New Roman"/>
                <w:b/>
                <w:bCs w:val="0"/>
                <w:iCs/>
                <w:sz w:val="22"/>
                <w:szCs w:val="22"/>
              </w:rPr>
              <w:t>3</w:t>
            </w:r>
          </w:p>
        </w:tc>
        <w:tc>
          <w:tcPr>
            <w:tcW w:w="4819" w:type="dxa"/>
            <w:shd w:val="clear" w:color="auto" w:fill="auto"/>
          </w:tcPr>
          <w:p w14:paraId="0148BC29" w14:textId="3BFB666F" w:rsidR="008E1754" w:rsidRPr="007B1069" w:rsidRDefault="008E1754" w:rsidP="008E1754">
            <w:pPr>
              <w:spacing w:line="300" w:lineRule="auto"/>
              <w:rPr>
                <w:rFonts w:ascii="Times New Roman" w:hAnsi="Times New Roman"/>
                <w:color w:val="000000"/>
                <w:sz w:val="22"/>
                <w:szCs w:val="22"/>
              </w:rPr>
            </w:pPr>
            <w:r w:rsidRPr="007B1069">
              <w:rPr>
                <w:rFonts w:ascii="Times New Roman" w:hAnsi="Times New Roman"/>
                <w:iCs/>
                <w:sz w:val="22"/>
                <w:szCs w:val="22"/>
              </w:rPr>
              <w:t>Możliwość pochylenia panelu co najmniej w zakresie 20 stopni</w:t>
            </w:r>
          </w:p>
        </w:tc>
        <w:tc>
          <w:tcPr>
            <w:tcW w:w="3119" w:type="dxa"/>
            <w:shd w:val="clear" w:color="auto" w:fill="auto"/>
          </w:tcPr>
          <w:p w14:paraId="5E672B69" w14:textId="050F66E1" w:rsidR="008E1754" w:rsidRPr="008E1754" w:rsidRDefault="008E1754" w:rsidP="008E1754">
            <w:pPr>
              <w:spacing w:line="300" w:lineRule="auto"/>
              <w:rPr>
                <w:rFonts w:ascii="Times New Roman" w:hAnsi="Times New Roman"/>
                <w:b/>
                <w:bCs w:val="0"/>
                <w:iCs/>
                <w:sz w:val="22"/>
                <w:szCs w:val="22"/>
              </w:rPr>
            </w:pPr>
            <w:r w:rsidRPr="008E1754">
              <w:rPr>
                <w:rFonts w:ascii="Times New Roman" w:hAnsi="Times New Roman"/>
                <w:b/>
                <w:bCs w:val="0"/>
                <w:iCs/>
                <w:sz w:val="22"/>
                <w:szCs w:val="22"/>
              </w:rPr>
              <w:t>5</w:t>
            </w:r>
            <w:r>
              <w:rPr>
                <w:rFonts w:ascii="Times New Roman" w:hAnsi="Times New Roman"/>
                <w:b/>
                <w:bCs w:val="0"/>
                <w:iCs/>
                <w:sz w:val="22"/>
                <w:szCs w:val="22"/>
              </w:rPr>
              <w:t xml:space="preserve"> pkt. </w:t>
            </w:r>
            <w:r w:rsidRPr="004E4A2C">
              <w:rPr>
                <w:rFonts w:cs="Calibri"/>
                <w:bCs w:val="0"/>
                <w:iCs/>
                <w:kern w:val="0"/>
                <w:sz w:val="22"/>
                <w:szCs w:val="22"/>
              </w:rPr>
              <w:t xml:space="preserve">przyznane na zasadzie </w:t>
            </w:r>
            <w:r w:rsidRPr="004E4A2C">
              <w:rPr>
                <w:rFonts w:cs="Calibri"/>
                <w:bCs w:val="0"/>
                <w:iCs/>
                <w:kern w:val="0"/>
                <w:sz w:val="22"/>
                <w:szCs w:val="22"/>
              </w:rPr>
              <w:br/>
              <w:t>spełnia / nie spełnia</w:t>
            </w:r>
          </w:p>
        </w:tc>
      </w:tr>
      <w:tr w:rsidR="008E1754" w:rsidRPr="007B1069" w14:paraId="7B2304DF" w14:textId="77777777" w:rsidTr="00DC524B">
        <w:trPr>
          <w:gridAfter w:val="1"/>
          <w:wAfter w:w="20" w:type="dxa"/>
        </w:trPr>
        <w:tc>
          <w:tcPr>
            <w:tcW w:w="567" w:type="dxa"/>
            <w:shd w:val="clear" w:color="auto" w:fill="auto"/>
          </w:tcPr>
          <w:p w14:paraId="6748E52E" w14:textId="1EA3844F" w:rsidR="008E1754" w:rsidRPr="008E1754" w:rsidRDefault="008E1754" w:rsidP="008E1754">
            <w:pPr>
              <w:spacing w:line="300" w:lineRule="auto"/>
              <w:jc w:val="center"/>
              <w:rPr>
                <w:rFonts w:ascii="Times New Roman" w:hAnsi="Times New Roman"/>
                <w:b/>
                <w:bCs w:val="0"/>
                <w:iCs/>
                <w:sz w:val="22"/>
                <w:szCs w:val="22"/>
              </w:rPr>
            </w:pPr>
            <w:r w:rsidRPr="008E1754">
              <w:rPr>
                <w:rFonts w:ascii="Times New Roman" w:hAnsi="Times New Roman"/>
                <w:b/>
                <w:bCs w:val="0"/>
                <w:iCs/>
                <w:sz w:val="22"/>
                <w:szCs w:val="22"/>
              </w:rPr>
              <w:t>4</w:t>
            </w:r>
          </w:p>
        </w:tc>
        <w:tc>
          <w:tcPr>
            <w:tcW w:w="4819" w:type="dxa"/>
            <w:shd w:val="clear" w:color="auto" w:fill="auto"/>
          </w:tcPr>
          <w:p w14:paraId="728D0B7F" w14:textId="02177F74" w:rsidR="008E1754" w:rsidRPr="007B1069" w:rsidRDefault="008E1754" w:rsidP="008E1754">
            <w:pPr>
              <w:spacing w:line="300" w:lineRule="auto"/>
              <w:rPr>
                <w:rFonts w:ascii="Times New Roman" w:hAnsi="Times New Roman"/>
                <w:color w:val="000000"/>
                <w:sz w:val="22"/>
                <w:szCs w:val="22"/>
              </w:rPr>
            </w:pPr>
            <w:r w:rsidRPr="007B1069">
              <w:rPr>
                <w:rFonts w:ascii="Times New Roman" w:hAnsi="Times New Roman"/>
                <w:sz w:val="22"/>
                <w:szCs w:val="22"/>
              </w:rPr>
              <w:t>Jasność co najmniej 350 cd/m2</w:t>
            </w:r>
          </w:p>
        </w:tc>
        <w:tc>
          <w:tcPr>
            <w:tcW w:w="3119" w:type="dxa"/>
            <w:shd w:val="clear" w:color="auto" w:fill="auto"/>
          </w:tcPr>
          <w:p w14:paraId="27FEF5A8" w14:textId="7CBE465F" w:rsidR="008E1754" w:rsidRPr="008E1754" w:rsidRDefault="008E1754" w:rsidP="008E1754">
            <w:pPr>
              <w:spacing w:line="300" w:lineRule="auto"/>
              <w:rPr>
                <w:rFonts w:ascii="Times New Roman" w:hAnsi="Times New Roman"/>
                <w:b/>
                <w:bCs w:val="0"/>
                <w:iCs/>
                <w:sz w:val="22"/>
                <w:szCs w:val="22"/>
              </w:rPr>
            </w:pPr>
            <w:r w:rsidRPr="008E1754">
              <w:rPr>
                <w:rFonts w:ascii="Times New Roman" w:hAnsi="Times New Roman"/>
                <w:b/>
                <w:bCs w:val="0"/>
                <w:iCs/>
                <w:sz w:val="22"/>
                <w:szCs w:val="22"/>
              </w:rPr>
              <w:t>5</w:t>
            </w:r>
            <w:r>
              <w:rPr>
                <w:rFonts w:ascii="Times New Roman" w:hAnsi="Times New Roman"/>
                <w:b/>
                <w:bCs w:val="0"/>
                <w:iCs/>
                <w:sz w:val="22"/>
                <w:szCs w:val="22"/>
              </w:rPr>
              <w:t xml:space="preserve"> pkt. </w:t>
            </w:r>
            <w:r w:rsidRPr="004E4A2C">
              <w:rPr>
                <w:rFonts w:cs="Calibri"/>
                <w:bCs w:val="0"/>
                <w:iCs/>
                <w:kern w:val="0"/>
                <w:sz w:val="22"/>
                <w:szCs w:val="22"/>
              </w:rPr>
              <w:t xml:space="preserve">przyznane na zasadzie </w:t>
            </w:r>
            <w:r w:rsidRPr="004E4A2C">
              <w:rPr>
                <w:rFonts w:cs="Calibri"/>
                <w:bCs w:val="0"/>
                <w:iCs/>
                <w:kern w:val="0"/>
                <w:sz w:val="22"/>
                <w:szCs w:val="22"/>
              </w:rPr>
              <w:br/>
              <w:t>spełnia / nie spełnia</w:t>
            </w:r>
          </w:p>
        </w:tc>
      </w:tr>
      <w:tr w:rsidR="008E1754" w:rsidRPr="007B1069" w14:paraId="40172496" w14:textId="77777777" w:rsidTr="00DC524B">
        <w:tc>
          <w:tcPr>
            <w:tcW w:w="8525" w:type="dxa"/>
            <w:gridSpan w:val="4"/>
            <w:shd w:val="clear" w:color="auto" w:fill="auto"/>
          </w:tcPr>
          <w:p w14:paraId="4582A595" w14:textId="16353A29" w:rsidR="008E1754" w:rsidRPr="00F132A6" w:rsidRDefault="008E1754" w:rsidP="008E1754">
            <w:pPr>
              <w:spacing w:line="300" w:lineRule="auto"/>
              <w:rPr>
                <w:rFonts w:ascii="Times New Roman" w:hAnsi="Times New Roman"/>
                <w:b/>
                <w:bCs w:val="0"/>
                <w:iCs/>
                <w:sz w:val="22"/>
                <w:szCs w:val="22"/>
              </w:rPr>
            </w:pPr>
            <w:r w:rsidRPr="00F132A6">
              <w:rPr>
                <w:rFonts w:ascii="Times New Roman" w:hAnsi="Times New Roman"/>
                <w:b/>
                <w:bCs w:val="0"/>
                <w:iCs/>
                <w:sz w:val="22"/>
                <w:szCs w:val="22"/>
              </w:rPr>
              <w:t>Dotyczy monitora Typ B</w:t>
            </w:r>
          </w:p>
        </w:tc>
      </w:tr>
      <w:tr w:rsidR="008E1754" w:rsidRPr="007B1069" w14:paraId="52B99591" w14:textId="77777777" w:rsidTr="00DC524B">
        <w:trPr>
          <w:gridAfter w:val="1"/>
          <w:wAfter w:w="20" w:type="dxa"/>
        </w:trPr>
        <w:tc>
          <w:tcPr>
            <w:tcW w:w="567" w:type="dxa"/>
            <w:shd w:val="clear" w:color="auto" w:fill="auto"/>
          </w:tcPr>
          <w:p w14:paraId="4A963E82" w14:textId="18BD1BF1" w:rsidR="008E1754" w:rsidRPr="008E1754" w:rsidRDefault="008E1754" w:rsidP="008E1754">
            <w:pPr>
              <w:spacing w:line="300" w:lineRule="auto"/>
              <w:jc w:val="center"/>
              <w:rPr>
                <w:rFonts w:ascii="Times New Roman" w:hAnsi="Times New Roman"/>
                <w:b/>
                <w:bCs w:val="0"/>
                <w:iCs/>
                <w:sz w:val="22"/>
                <w:szCs w:val="22"/>
              </w:rPr>
            </w:pPr>
            <w:r w:rsidRPr="008E1754">
              <w:rPr>
                <w:rFonts w:ascii="Times New Roman" w:hAnsi="Times New Roman"/>
                <w:b/>
                <w:bCs w:val="0"/>
                <w:iCs/>
                <w:sz w:val="22"/>
                <w:szCs w:val="22"/>
              </w:rPr>
              <w:t>5</w:t>
            </w:r>
          </w:p>
        </w:tc>
        <w:tc>
          <w:tcPr>
            <w:tcW w:w="4819" w:type="dxa"/>
            <w:shd w:val="clear" w:color="auto" w:fill="auto"/>
          </w:tcPr>
          <w:p w14:paraId="00E8DB85" w14:textId="7F4384F4" w:rsidR="008E1754" w:rsidRPr="007B1069" w:rsidRDefault="008E1754" w:rsidP="008E1754">
            <w:pPr>
              <w:spacing w:line="300" w:lineRule="auto"/>
              <w:rPr>
                <w:rFonts w:ascii="Times New Roman" w:hAnsi="Times New Roman"/>
                <w:color w:val="000000"/>
                <w:sz w:val="22"/>
                <w:szCs w:val="22"/>
              </w:rPr>
            </w:pPr>
            <w:r w:rsidRPr="007B1069">
              <w:rPr>
                <w:rFonts w:ascii="Times New Roman" w:hAnsi="Times New Roman"/>
                <w:bCs w:val="0"/>
                <w:sz w:val="22"/>
                <w:szCs w:val="22"/>
              </w:rPr>
              <w:t>USB-C DOCK wbudowana w monitor</w:t>
            </w:r>
          </w:p>
        </w:tc>
        <w:tc>
          <w:tcPr>
            <w:tcW w:w="3119" w:type="dxa"/>
            <w:shd w:val="clear" w:color="auto" w:fill="auto"/>
          </w:tcPr>
          <w:p w14:paraId="003A2C13" w14:textId="2421DEFE" w:rsidR="008E1754" w:rsidRPr="008E1754" w:rsidRDefault="008E1754" w:rsidP="008E1754">
            <w:pPr>
              <w:spacing w:line="300" w:lineRule="auto"/>
              <w:rPr>
                <w:rFonts w:ascii="Times New Roman" w:hAnsi="Times New Roman"/>
                <w:b/>
                <w:bCs w:val="0"/>
                <w:iCs/>
                <w:sz w:val="22"/>
                <w:szCs w:val="22"/>
              </w:rPr>
            </w:pPr>
            <w:r w:rsidRPr="008E1754">
              <w:rPr>
                <w:rFonts w:ascii="Times New Roman" w:hAnsi="Times New Roman"/>
                <w:b/>
                <w:bCs w:val="0"/>
                <w:iCs/>
                <w:sz w:val="22"/>
                <w:szCs w:val="22"/>
              </w:rPr>
              <w:t>10</w:t>
            </w:r>
            <w:r>
              <w:rPr>
                <w:rFonts w:ascii="Times New Roman" w:hAnsi="Times New Roman"/>
                <w:b/>
                <w:bCs w:val="0"/>
                <w:iCs/>
                <w:sz w:val="22"/>
                <w:szCs w:val="22"/>
              </w:rPr>
              <w:t xml:space="preserve"> pkt. </w:t>
            </w:r>
            <w:r w:rsidRPr="004E4A2C">
              <w:rPr>
                <w:rFonts w:cs="Calibri"/>
                <w:bCs w:val="0"/>
                <w:iCs/>
                <w:kern w:val="0"/>
                <w:sz w:val="22"/>
                <w:szCs w:val="22"/>
              </w:rPr>
              <w:t xml:space="preserve">przyznane na zasadzie </w:t>
            </w:r>
            <w:r w:rsidRPr="004E4A2C">
              <w:rPr>
                <w:rFonts w:cs="Calibri"/>
                <w:bCs w:val="0"/>
                <w:iCs/>
                <w:kern w:val="0"/>
                <w:sz w:val="22"/>
                <w:szCs w:val="22"/>
              </w:rPr>
              <w:br/>
              <w:t>spełnia / nie spełnia</w:t>
            </w:r>
          </w:p>
        </w:tc>
      </w:tr>
    </w:tbl>
    <w:p w14:paraId="10819CAD" w14:textId="77777777" w:rsidR="00E30467" w:rsidRDefault="00E30467" w:rsidP="00E30467">
      <w:pPr>
        <w:spacing w:line="300" w:lineRule="auto"/>
        <w:ind w:left="1004"/>
        <w:contextualSpacing/>
        <w:jc w:val="both"/>
        <w:rPr>
          <w:rFonts w:eastAsia="Calibri" w:cs="Calibri"/>
          <w:bCs w:val="0"/>
          <w:kern w:val="0"/>
          <w:sz w:val="22"/>
          <w:szCs w:val="22"/>
          <w:lang w:eastAsia="en-US"/>
        </w:rPr>
      </w:pPr>
    </w:p>
    <w:p w14:paraId="6E8FE867" w14:textId="77777777" w:rsidR="004120EA" w:rsidRPr="004E4A2C" w:rsidRDefault="004120EA">
      <w:pPr>
        <w:numPr>
          <w:ilvl w:val="1"/>
          <w:numId w:val="47"/>
        </w:numPr>
        <w:spacing w:line="300" w:lineRule="auto"/>
        <w:ind w:left="993"/>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suma uzyskanych punktów cząstkowych stanowi liczbę uzyskanych punktów w kryterium parametry techniczne;</w:t>
      </w:r>
    </w:p>
    <w:p w14:paraId="21D39DB2" w14:textId="6EEABEA2" w:rsidR="004120EA" w:rsidRPr="004E4A2C" w:rsidRDefault="004120EA">
      <w:pPr>
        <w:numPr>
          <w:ilvl w:val="1"/>
          <w:numId w:val="47"/>
        </w:numPr>
        <w:spacing w:line="300" w:lineRule="auto"/>
        <w:ind w:left="993"/>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maksymalna łączna ilość punktów do uzyskania za kryterium parametry techniczne</w:t>
      </w:r>
      <w:r w:rsidR="005F29FF" w:rsidRPr="004E4A2C">
        <w:rPr>
          <w:rFonts w:eastAsia="Calibri" w:cs="Calibri"/>
          <w:bCs w:val="0"/>
          <w:kern w:val="0"/>
          <w:sz w:val="22"/>
          <w:szCs w:val="22"/>
          <w:lang w:eastAsia="en-US"/>
        </w:rPr>
        <w:t xml:space="preserve"> (jakościowe)</w:t>
      </w:r>
      <w:r w:rsidRPr="004E4A2C">
        <w:rPr>
          <w:rFonts w:eastAsia="Calibri" w:cs="Calibri"/>
          <w:bCs w:val="0"/>
          <w:kern w:val="0"/>
          <w:sz w:val="22"/>
          <w:szCs w:val="22"/>
          <w:lang w:eastAsia="en-US"/>
        </w:rPr>
        <w:t xml:space="preserve"> </w:t>
      </w:r>
      <w:r w:rsidRPr="004E4A2C">
        <w:rPr>
          <w:rFonts w:eastAsia="Calibri" w:cs="Calibri"/>
          <w:b/>
          <w:kern w:val="0"/>
          <w:sz w:val="22"/>
          <w:szCs w:val="22"/>
          <w:lang w:eastAsia="en-US"/>
        </w:rPr>
        <w:t xml:space="preserve">to </w:t>
      </w:r>
      <w:r w:rsidR="00E55ABC" w:rsidRPr="004E4A2C">
        <w:rPr>
          <w:rFonts w:eastAsia="Calibri" w:cs="Calibri"/>
          <w:b/>
          <w:kern w:val="0"/>
          <w:sz w:val="22"/>
          <w:szCs w:val="22"/>
          <w:lang w:eastAsia="en-US"/>
        </w:rPr>
        <w:t>4</w:t>
      </w:r>
      <w:r w:rsidRPr="004E4A2C">
        <w:rPr>
          <w:rFonts w:eastAsia="Calibri" w:cs="Calibri"/>
          <w:b/>
          <w:kern w:val="0"/>
          <w:sz w:val="22"/>
          <w:szCs w:val="22"/>
          <w:lang w:eastAsia="en-US"/>
        </w:rPr>
        <w:t>0</w:t>
      </w:r>
      <w:r w:rsidR="005F29FF" w:rsidRPr="004E4A2C">
        <w:rPr>
          <w:rFonts w:eastAsia="Calibri" w:cs="Calibri"/>
          <w:b/>
          <w:kern w:val="0"/>
          <w:sz w:val="22"/>
          <w:szCs w:val="22"/>
          <w:lang w:eastAsia="en-US"/>
        </w:rPr>
        <w:t xml:space="preserve"> punktów</w:t>
      </w:r>
      <w:r w:rsidRPr="004E4A2C">
        <w:rPr>
          <w:rFonts w:eastAsia="Calibri" w:cs="Calibri"/>
          <w:bCs w:val="0"/>
          <w:kern w:val="0"/>
          <w:sz w:val="22"/>
          <w:szCs w:val="22"/>
          <w:lang w:eastAsia="en-US"/>
        </w:rPr>
        <w:t>;</w:t>
      </w:r>
    </w:p>
    <w:p w14:paraId="528CA5C2" w14:textId="77777777" w:rsidR="002E7F5C" w:rsidRPr="004E4A2C" w:rsidRDefault="004120EA">
      <w:pPr>
        <w:numPr>
          <w:ilvl w:val="1"/>
          <w:numId w:val="47"/>
        </w:numPr>
        <w:spacing w:line="300" w:lineRule="auto"/>
        <w:ind w:left="993"/>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 xml:space="preserve">przedmiotowe środki dowodowe służące potwierdzeniu zgodności z kryteriami określonymi </w:t>
      </w:r>
      <w:r w:rsidRPr="004E4A2C">
        <w:rPr>
          <w:rFonts w:eastAsia="Calibri" w:cs="Calibri"/>
          <w:bCs w:val="0"/>
          <w:kern w:val="0"/>
          <w:sz w:val="22"/>
          <w:szCs w:val="22"/>
          <w:lang w:eastAsia="en-US"/>
        </w:rPr>
        <w:br/>
        <w:t>w opisie kryteriów oceny ofert nie podlegają uzupełnieniu na podstawie art. 107 ust. 3 ustawy Pzp;</w:t>
      </w:r>
    </w:p>
    <w:p w14:paraId="7F2FE6F5" w14:textId="6B585758" w:rsidR="00CC5F4B" w:rsidRPr="008E1754" w:rsidRDefault="00CC5F4B">
      <w:pPr>
        <w:numPr>
          <w:ilvl w:val="1"/>
          <w:numId w:val="47"/>
        </w:numPr>
        <w:spacing w:line="300" w:lineRule="auto"/>
        <w:ind w:left="993"/>
        <w:contextualSpacing/>
        <w:jc w:val="both"/>
        <w:rPr>
          <w:rFonts w:eastAsia="Calibri" w:cs="Calibri"/>
          <w:b/>
          <w:bCs w:val="0"/>
          <w:kern w:val="0"/>
          <w:sz w:val="22"/>
          <w:szCs w:val="22"/>
          <w:lang w:eastAsia="en-US"/>
        </w:rPr>
      </w:pPr>
      <w:r w:rsidRPr="004E4A2C">
        <w:rPr>
          <w:rFonts w:eastAsia="Calibri" w:cs="Calibri"/>
          <w:b/>
          <w:bCs w:val="0"/>
          <w:kern w:val="0"/>
          <w:sz w:val="22"/>
          <w:szCs w:val="22"/>
          <w:lang w:eastAsia="en-US"/>
        </w:rPr>
        <w:t xml:space="preserve">W przypadku braku złożenia wraz z ofertą przedmiotowych środków dowodowych </w:t>
      </w:r>
      <w:r w:rsidRPr="004E4A2C">
        <w:rPr>
          <w:rFonts w:eastAsia="Calibri" w:cs="Calibri"/>
          <w:b/>
          <w:bCs w:val="0"/>
          <w:kern w:val="0"/>
          <w:sz w:val="22"/>
          <w:szCs w:val="22"/>
          <w:u w:val="single"/>
          <w:lang w:eastAsia="en-US"/>
        </w:rPr>
        <w:t xml:space="preserve">Zamawiający </w:t>
      </w:r>
      <w:r w:rsidR="0051761D" w:rsidRPr="004E4A2C">
        <w:rPr>
          <w:rFonts w:eastAsia="Calibri" w:cs="Calibri"/>
          <w:b/>
          <w:bCs w:val="0"/>
          <w:kern w:val="0"/>
          <w:sz w:val="22"/>
          <w:szCs w:val="22"/>
          <w:u w:val="single"/>
          <w:lang w:eastAsia="en-US"/>
        </w:rPr>
        <w:t xml:space="preserve">bezwzględnie </w:t>
      </w:r>
      <w:r w:rsidRPr="004E4A2C">
        <w:rPr>
          <w:rFonts w:eastAsia="Calibri" w:cs="Calibri"/>
          <w:b/>
          <w:bCs w:val="0"/>
          <w:kern w:val="0"/>
          <w:sz w:val="22"/>
          <w:szCs w:val="22"/>
          <w:u w:val="single"/>
          <w:lang w:eastAsia="en-US"/>
        </w:rPr>
        <w:t>nie przyzna punktów w kryterium oceny ofert za dany parametr.</w:t>
      </w:r>
    </w:p>
    <w:p w14:paraId="48B46865" w14:textId="77777777" w:rsidR="008E1754" w:rsidRPr="004E4A2C" w:rsidRDefault="008E1754" w:rsidP="008E1754">
      <w:pPr>
        <w:spacing w:line="300" w:lineRule="auto"/>
        <w:ind w:left="1004"/>
        <w:contextualSpacing/>
        <w:jc w:val="both"/>
        <w:rPr>
          <w:rFonts w:eastAsia="Calibri" w:cs="Calibri"/>
          <w:b/>
          <w:bCs w:val="0"/>
          <w:kern w:val="0"/>
          <w:sz w:val="22"/>
          <w:szCs w:val="22"/>
          <w:lang w:eastAsia="en-US"/>
        </w:rPr>
      </w:pPr>
    </w:p>
    <w:p w14:paraId="6B71901C" w14:textId="77777777" w:rsidR="008E1754" w:rsidRDefault="008E1754" w:rsidP="008E1754">
      <w:pPr>
        <w:spacing w:line="300" w:lineRule="auto"/>
        <w:ind w:left="426"/>
        <w:jc w:val="both"/>
        <w:rPr>
          <w:rFonts w:asciiTheme="majorHAnsi" w:hAnsiTheme="majorHAnsi" w:cstheme="majorHAnsi"/>
          <w:sz w:val="22"/>
          <w:szCs w:val="22"/>
        </w:rPr>
      </w:pPr>
    </w:p>
    <w:p w14:paraId="643A87D9" w14:textId="116139D8" w:rsidR="008E1754" w:rsidRPr="004E4A2C" w:rsidRDefault="008E1754" w:rsidP="008E1754">
      <w:pPr>
        <w:numPr>
          <w:ilvl w:val="0"/>
          <w:numId w:val="20"/>
        </w:numPr>
        <w:spacing w:line="300" w:lineRule="auto"/>
        <w:ind w:left="709" w:hanging="425"/>
        <w:jc w:val="both"/>
        <w:rPr>
          <w:rFonts w:cs="Calibri"/>
          <w:bCs w:val="0"/>
          <w:kern w:val="0"/>
          <w:sz w:val="22"/>
          <w:szCs w:val="22"/>
        </w:rPr>
      </w:pPr>
      <w:r w:rsidRPr="004E4A2C">
        <w:rPr>
          <w:rFonts w:cs="Calibri"/>
          <w:bCs w:val="0"/>
          <w:kern w:val="0"/>
          <w:sz w:val="22"/>
          <w:szCs w:val="22"/>
        </w:rPr>
        <w:t xml:space="preserve">Liczba punktów w kryterium </w:t>
      </w:r>
      <w:r w:rsidRPr="004E4A2C">
        <w:rPr>
          <w:rFonts w:cs="Calibri"/>
          <w:b/>
          <w:bCs w:val="0"/>
          <w:kern w:val="0"/>
          <w:sz w:val="22"/>
          <w:szCs w:val="22"/>
        </w:rPr>
        <w:t>parametry techniczne</w:t>
      </w:r>
      <w:r w:rsidRPr="004E4A2C">
        <w:rPr>
          <w:rFonts w:cs="Calibri"/>
          <w:bCs w:val="0"/>
          <w:kern w:val="0"/>
          <w:sz w:val="22"/>
          <w:szCs w:val="22"/>
        </w:rPr>
        <w:t xml:space="preserve"> </w:t>
      </w:r>
      <w:r w:rsidRPr="004E4A2C">
        <w:rPr>
          <w:rFonts w:cs="Calibri"/>
          <w:b/>
          <w:bCs w:val="0"/>
          <w:kern w:val="0"/>
          <w:sz w:val="22"/>
          <w:szCs w:val="22"/>
        </w:rPr>
        <w:t>(jakościowe)</w:t>
      </w:r>
      <w:r>
        <w:rPr>
          <w:rFonts w:cs="Calibri"/>
          <w:b/>
          <w:bCs w:val="0"/>
          <w:kern w:val="0"/>
          <w:sz w:val="22"/>
          <w:szCs w:val="22"/>
        </w:rPr>
        <w:t xml:space="preserve"> w zakresie </w:t>
      </w:r>
      <w:r w:rsidRPr="00F21BF3">
        <w:rPr>
          <w:rFonts w:cs="Calibri"/>
          <w:b/>
          <w:bCs w:val="0"/>
          <w:kern w:val="0"/>
          <w:sz w:val="22"/>
          <w:szCs w:val="22"/>
          <w:u w:val="single"/>
        </w:rPr>
        <w:t>części nr 2</w:t>
      </w:r>
      <w:r w:rsidRPr="004E4A2C">
        <w:rPr>
          <w:rFonts w:cs="Calibri"/>
          <w:b/>
          <w:bCs w:val="0"/>
          <w:kern w:val="0"/>
          <w:sz w:val="22"/>
          <w:szCs w:val="22"/>
        </w:rPr>
        <w:t xml:space="preserve"> </w:t>
      </w:r>
      <w:r w:rsidRPr="004E4A2C">
        <w:rPr>
          <w:rFonts w:cs="Calibri"/>
          <w:bCs w:val="0"/>
          <w:kern w:val="0"/>
          <w:sz w:val="22"/>
          <w:szCs w:val="22"/>
        </w:rPr>
        <w:t xml:space="preserve">zostanie przyznana w następujący sposób: </w:t>
      </w:r>
    </w:p>
    <w:p w14:paraId="347A73F0" w14:textId="77777777" w:rsidR="008E1754" w:rsidRDefault="008E1754">
      <w:pPr>
        <w:numPr>
          <w:ilvl w:val="0"/>
          <w:numId w:val="58"/>
        </w:numPr>
        <w:spacing w:line="300" w:lineRule="auto"/>
        <w:ind w:left="993" w:hanging="426"/>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za zaoferowanie Sprzętu spełniającego poniższe parametry techniczne (jakościowe), Wykonawca otrzyma odpowiadającą mu ilość punktów cząstkowych:</w:t>
      </w:r>
    </w:p>
    <w:p w14:paraId="58BE8B70" w14:textId="77777777" w:rsidR="008E1754" w:rsidRDefault="008E1754" w:rsidP="008E1754">
      <w:pPr>
        <w:spacing w:line="300" w:lineRule="auto"/>
        <w:ind w:left="1134"/>
        <w:contextualSpacing/>
        <w:jc w:val="both"/>
        <w:rPr>
          <w:rFonts w:eastAsia="Calibri" w:cs="Calibri"/>
          <w:bCs w:val="0"/>
          <w:kern w:val="0"/>
          <w:sz w:val="22"/>
          <w:szCs w:val="22"/>
          <w:lang w:eastAsia="en-US"/>
        </w:rPr>
      </w:pP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5184"/>
        <w:gridCol w:w="3119"/>
      </w:tblGrid>
      <w:tr w:rsidR="008E1754" w:rsidRPr="007B1069" w14:paraId="15EBE76D" w14:textId="77777777" w:rsidTr="00DC524B">
        <w:tc>
          <w:tcPr>
            <w:tcW w:w="486" w:type="dxa"/>
            <w:shd w:val="clear" w:color="auto" w:fill="D9D9D9" w:themeFill="background1" w:themeFillShade="D9"/>
            <w:vAlign w:val="center"/>
          </w:tcPr>
          <w:p w14:paraId="20F82BF2" w14:textId="77777777" w:rsidR="008E1754" w:rsidRPr="007B1069" w:rsidRDefault="008E1754" w:rsidP="007E4C20">
            <w:pPr>
              <w:spacing w:line="300" w:lineRule="auto"/>
              <w:jc w:val="center"/>
              <w:rPr>
                <w:rFonts w:ascii="Times New Roman" w:hAnsi="Times New Roman"/>
                <w:iCs/>
                <w:sz w:val="22"/>
                <w:szCs w:val="22"/>
              </w:rPr>
            </w:pPr>
            <w:r w:rsidRPr="004E4A2C">
              <w:rPr>
                <w:rFonts w:cs="Calibri"/>
                <w:b/>
                <w:bCs w:val="0"/>
                <w:iCs/>
                <w:kern w:val="0"/>
                <w:sz w:val="22"/>
                <w:szCs w:val="22"/>
              </w:rPr>
              <w:t>Lp.</w:t>
            </w:r>
          </w:p>
        </w:tc>
        <w:tc>
          <w:tcPr>
            <w:tcW w:w="5184" w:type="dxa"/>
            <w:shd w:val="clear" w:color="auto" w:fill="D9D9D9" w:themeFill="background1" w:themeFillShade="D9"/>
            <w:vAlign w:val="center"/>
          </w:tcPr>
          <w:p w14:paraId="6BBA97BC" w14:textId="77777777" w:rsidR="008E1754" w:rsidRPr="007B1069" w:rsidRDefault="008E1754" w:rsidP="007E4C20">
            <w:pPr>
              <w:spacing w:line="300" w:lineRule="auto"/>
              <w:jc w:val="center"/>
              <w:rPr>
                <w:rFonts w:ascii="Times New Roman" w:hAnsi="Times New Roman"/>
                <w:iCs/>
                <w:sz w:val="22"/>
                <w:szCs w:val="22"/>
              </w:rPr>
            </w:pPr>
            <w:r w:rsidRPr="004E4A2C">
              <w:rPr>
                <w:rFonts w:cs="Calibri"/>
                <w:b/>
                <w:bCs w:val="0"/>
                <w:iCs/>
                <w:kern w:val="0"/>
                <w:sz w:val="22"/>
                <w:szCs w:val="22"/>
              </w:rPr>
              <w:t>Parametr techniczny</w:t>
            </w:r>
          </w:p>
        </w:tc>
        <w:tc>
          <w:tcPr>
            <w:tcW w:w="3119" w:type="dxa"/>
            <w:shd w:val="clear" w:color="auto" w:fill="D9D9D9" w:themeFill="background1" w:themeFillShade="D9"/>
            <w:vAlign w:val="center"/>
          </w:tcPr>
          <w:p w14:paraId="705C09AB" w14:textId="77777777" w:rsidR="008E1754" w:rsidRPr="007B1069" w:rsidRDefault="008E1754" w:rsidP="007E4C20">
            <w:pPr>
              <w:spacing w:line="300" w:lineRule="auto"/>
              <w:jc w:val="center"/>
              <w:rPr>
                <w:rFonts w:ascii="Times New Roman" w:hAnsi="Times New Roman"/>
                <w:iCs/>
                <w:sz w:val="22"/>
                <w:szCs w:val="22"/>
              </w:rPr>
            </w:pPr>
            <w:r w:rsidRPr="004E4A2C">
              <w:rPr>
                <w:rFonts w:cs="Calibri"/>
                <w:b/>
                <w:bCs w:val="0"/>
                <w:iCs/>
                <w:kern w:val="0"/>
                <w:sz w:val="22"/>
                <w:szCs w:val="22"/>
              </w:rPr>
              <w:t>Ilość punktów cząstkowych</w:t>
            </w:r>
          </w:p>
        </w:tc>
      </w:tr>
      <w:tr w:rsidR="008E1754" w:rsidRPr="007B1069" w14:paraId="6F408E78" w14:textId="77777777" w:rsidTr="00DC524B">
        <w:tc>
          <w:tcPr>
            <w:tcW w:w="486" w:type="dxa"/>
            <w:shd w:val="clear" w:color="auto" w:fill="auto"/>
          </w:tcPr>
          <w:p w14:paraId="40F9BDCA" w14:textId="77777777" w:rsidR="008E1754" w:rsidRPr="008E1754" w:rsidRDefault="008E1754" w:rsidP="008E1754">
            <w:pPr>
              <w:spacing w:line="300" w:lineRule="auto"/>
              <w:jc w:val="center"/>
              <w:rPr>
                <w:rFonts w:ascii="Times New Roman" w:hAnsi="Times New Roman"/>
                <w:b/>
                <w:bCs w:val="0"/>
                <w:iCs/>
                <w:sz w:val="22"/>
                <w:szCs w:val="22"/>
              </w:rPr>
            </w:pPr>
            <w:r w:rsidRPr="008E1754">
              <w:rPr>
                <w:rFonts w:ascii="Times New Roman" w:hAnsi="Times New Roman"/>
                <w:b/>
                <w:bCs w:val="0"/>
                <w:iCs/>
                <w:sz w:val="22"/>
                <w:szCs w:val="22"/>
              </w:rPr>
              <w:t>1</w:t>
            </w:r>
          </w:p>
        </w:tc>
        <w:tc>
          <w:tcPr>
            <w:tcW w:w="5184" w:type="dxa"/>
            <w:shd w:val="clear" w:color="auto" w:fill="auto"/>
          </w:tcPr>
          <w:p w14:paraId="47F2CB12" w14:textId="5520D7A4" w:rsidR="008E1754" w:rsidRPr="007B1069" w:rsidRDefault="008E1754" w:rsidP="008E1754">
            <w:pPr>
              <w:spacing w:line="300" w:lineRule="auto"/>
              <w:rPr>
                <w:rFonts w:ascii="Times New Roman" w:hAnsi="Times New Roman"/>
                <w:iCs/>
                <w:sz w:val="22"/>
                <w:szCs w:val="22"/>
              </w:rPr>
            </w:pPr>
            <w:r w:rsidRPr="006312DA">
              <w:rPr>
                <w:iCs/>
                <w:sz w:val="22"/>
                <w:szCs w:val="22"/>
              </w:rPr>
              <w:t xml:space="preserve">Wydłużenie gwarancji do </w:t>
            </w:r>
            <w:r>
              <w:rPr>
                <w:iCs/>
                <w:sz w:val="22"/>
                <w:szCs w:val="22"/>
              </w:rPr>
              <w:t>60</w:t>
            </w:r>
            <w:r w:rsidRPr="006312DA">
              <w:rPr>
                <w:iCs/>
                <w:sz w:val="22"/>
                <w:szCs w:val="22"/>
              </w:rPr>
              <w:t xml:space="preserve"> miesięcy</w:t>
            </w:r>
            <w:r w:rsidR="005F7837">
              <w:rPr>
                <w:iCs/>
                <w:sz w:val="22"/>
                <w:szCs w:val="22"/>
              </w:rPr>
              <w:t xml:space="preserve"> (dotyczy tylko monitora)</w:t>
            </w:r>
          </w:p>
        </w:tc>
        <w:tc>
          <w:tcPr>
            <w:tcW w:w="3119" w:type="dxa"/>
            <w:shd w:val="clear" w:color="auto" w:fill="auto"/>
          </w:tcPr>
          <w:p w14:paraId="48653F77" w14:textId="63CA3563" w:rsidR="008E1754" w:rsidRPr="008E1754" w:rsidRDefault="00474FEB" w:rsidP="008E1754">
            <w:pPr>
              <w:spacing w:line="300" w:lineRule="auto"/>
              <w:rPr>
                <w:rFonts w:ascii="Times New Roman" w:hAnsi="Times New Roman"/>
                <w:b/>
                <w:bCs w:val="0"/>
                <w:iCs/>
                <w:sz w:val="22"/>
                <w:szCs w:val="22"/>
              </w:rPr>
            </w:pPr>
            <w:r>
              <w:rPr>
                <w:rFonts w:ascii="Times New Roman" w:hAnsi="Times New Roman"/>
                <w:b/>
                <w:bCs w:val="0"/>
                <w:iCs/>
                <w:sz w:val="22"/>
                <w:szCs w:val="22"/>
              </w:rPr>
              <w:t>2</w:t>
            </w:r>
            <w:r w:rsidR="008E1754" w:rsidRPr="008E1754">
              <w:rPr>
                <w:rFonts w:ascii="Times New Roman" w:hAnsi="Times New Roman"/>
                <w:b/>
                <w:bCs w:val="0"/>
                <w:iCs/>
                <w:sz w:val="22"/>
                <w:szCs w:val="22"/>
              </w:rPr>
              <w:t>0</w:t>
            </w:r>
            <w:r w:rsidR="008E1754">
              <w:rPr>
                <w:rFonts w:ascii="Times New Roman" w:hAnsi="Times New Roman"/>
                <w:b/>
                <w:bCs w:val="0"/>
                <w:iCs/>
                <w:sz w:val="22"/>
                <w:szCs w:val="22"/>
              </w:rPr>
              <w:t xml:space="preserve"> pkt. </w:t>
            </w:r>
            <w:r w:rsidR="008E1754" w:rsidRPr="004E4A2C">
              <w:rPr>
                <w:rFonts w:cs="Calibri"/>
                <w:bCs w:val="0"/>
                <w:iCs/>
                <w:kern w:val="0"/>
                <w:sz w:val="22"/>
                <w:szCs w:val="22"/>
              </w:rPr>
              <w:t xml:space="preserve">przyznane na zasadzie </w:t>
            </w:r>
            <w:r w:rsidR="008E1754" w:rsidRPr="004E4A2C">
              <w:rPr>
                <w:rFonts w:cs="Calibri"/>
                <w:bCs w:val="0"/>
                <w:iCs/>
                <w:kern w:val="0"/>
                <w:sz w:val="22"/>
                <w:szCs w:val="22"/>
              </w:rPr>
              <w:br/>
              <w:t>spełnia / nie spełnia</w:t>
            </w:r>
          </w:p>
        </w:tc>
      </w:tr>
      <w:tr w:rsidR="008E1754" w:rsidRPr="007B1069" w14:paraId="08753F77" w14:textId="77777777" w:rsidTr="00DC524B">
        <w:tc>
          <w:tcPr>
            <w:tcW w:w="486" w:type="dxa"/>
            <w:shd w:val="clear" w:color="auto" w:fill="auto"/>
          </w:tcPr>
          <w:p w14:paraId="1AA6946C" w14:textId="77777777" w:rsidR="008E1754" w:rsidRPr="008E1754" w:rsidRDefault="008E1754" w:rsidP="008E1754">
            <w:pPr>
              <w:spacing w:line="300" w:lineRule="auto"/>
              <w:jc w:val="center"/>
              <w:rPr>
                <w:rFonts w:ascii="Times New Roman" w:hAnsi="Times New Roman"/>
                <w:b/>
                <w:bCs w:val="0"/>
                <w:iCs/>
                <w:sz w:val="22"/>
                <w:szCs w:val="22"/>
              </w:rPr>
            </w:pPr>
            <w:r w:rsidRPr="008E1754">
              <w:rPr>
                <w:rFonts w:ascii="Times New Roman" w:hAnsi="Times New Roman"/>
                <w:b/>
                <w:bCs w:val="0"/>
                <w:iCs/>
                <w:sz w:val="22"/>
                <w:szCs w:val="22"/>
              </w:rPr>
              <w:t>2</w:t>
            </w:r>
          </w:p>
        </w:tc>
        <w:tc>
          <w:tcPr>
            <w:tcW w:w="5184" w:type="dxa"/>
            <w:shd w:val="clear" w:color="auto" w:fill="auto"/>
          </w:tcPr>
          <w:p w14:paraId="30CB46A2" w14:textId="77777777" w:rsidR="008E1754" w:rsidRDefault="008E1754" w:rsidP="008E1754">
            <w:pPr>
              <w:spacing w:line="300" w:lineRule="auto"/>
              <w:rPr>
                <w:iCs/>
                <w:sz w:val="22"/>
                <w:szCs w:val="22"/>
              </w:rPr>
            </w:pPr>
            <w:r>
              <w:rPr>
                <w:iCs/>
                <w:sz w:val="22"/>
                <w:szCs w:val="22"/>
              </w:rPr>
              <w:t>Monitor wyposażony w co najmniej 4 GB RAM</w:t>
            </w:r>
          </w:p>
          <w:p w14:paraId="0398AC69" w14:textId="01617764" w:rsidR="008E1754" w:rsidRPr="007B1069" w:rsidRDefault="008E1754" w:rsidP="008E1754">
            <w:pPr>
              <w:spacing w:line="300" w:lineRule="auto"/>
              <w:rPr>
                <w:rFonts w:ascii="Times New Roman" w:hAnsi="Times New Roman"/>
                <w:iCs/>
                <w:sz w:val="22"/>
                <w:szCs w:val="22"/>
              </w:rPr>
            </w:pPr>
            <w:r>
              <w:rPr>
                <w:iCs/>
                <w:sz w:val="22"/>
                <w:szCs w:val="22"/>
              </w:rPr>
              <w:t>(oprócz wymaganych 8GB w komputerze OPS)</w:t>
            </w:r>
          </w:p>
        </w:tc>
        <w:tc>
          <w:tcPr>
            <w:tcW w:w="3119" w:type="dxa"/>
            <w:shd w:val="clear" w:color="auto" w:fill="auto"/>
          </w:tcPr>
          <w:p w14:paraId="131ADBF7" w14:textId="77777777" w:rsidR="008E1754" w:rsidRPr="008E1754" w:rsidRDefault="008E1754" w:rsidP="008E1754">
            <w:pPr>
              <w:spacing w:line="300" w:lineRule="auto"/>
              <w:rPr>
                <w:rFonts w:ascii="Times New Roman" w:hAnsi="Times New Roman"/>
                <w:b/>
                <w:bCs w:val="0"/>
                <w:iCs/>
                <w:sz w:val="22"/>
                <w:szCs w:val="22"/>
              </w:rPr>
            </w:pPr>
            <w:r w:rsidRPr="008E1754">
              <w:rPr>
                <w:rFonts w:ascii="Times New Roman" w:hAnsi="Times New Roman"/>
                <w:b/>
                <w:bCs w:val="0"/>
                <w:iCs/>
                <w:sz w:val="22"/>
                <w:szCs w:val="22"/>
              </w:rPr>
              <w:t>10</w:t>
            </w:r>
            <w:r>
              <w:rPr>
                <w:rFonts w:ascii="Times New Roman" w:hAnsi="Times New Roman"/>
                <w:b/>
                <w:bCs w:val="0"/>
                <w:iCs/>
                <w:sz w:val="22"/>
                <w:szCs w:val="22"/>
              </w:rPr>
              <w:t xml:space="preserve"> pkt. </w:t>
            </w:r>
            <w:r w:rsidRPr="004E4A2C">
              <w:rPr>
                <w:rFonts w:cs="Calibri"/>
                <w:bCs w:val="0"/>
                <w:iCs/>
                <w:kern w:val="0"/>
                <w:sz w:val="22"/>
                <w:szCs w:val="22"/>
              </w:rPr>
              <w:t xml:space="preserve">przyznane na zasadzie </w:t>
            </w:r>
            <w:r w:rsidRPr="004E4A2C">
              <w:rPr>
                <w:rFonts w:cs="Calibri"/>
                <w:bCs w:val="0"/>
                <w:iCs/>
                <w:kern w:val="0"/>
                <w:sz w:val="22"/>
                <w:szCs w:val="22"/>
              </w:rPr>
              <w:br/>
              <w:t>spełnia / nie spełnia</w:t>
            </w:r>
          </w:p>
        </w:tc>
      </w:tr>
      <w:tr w:rsidR="008E1754" w:rsidRPr="007B1069" w14:paraId="388F6585" w14:textId="77777777" w:rsidTr="00DC524B">
        <w:tc>
          <w:tcPr>
            <w:tcW w:w="486" w:type="dxa"/>
            <w:shd w:val="clear" w:color="auto" w:fill="auto"/>
          </w:tcPr>
          <w:p w14:paraId="502BD063" w14:textId="77777777" w:rsidR="008E1754" w:rsidRPr="008E1754" w:rsidRDefault="008E1754" w:rsidP="008E1754">
            <w:pPr>
              <w:spacing w:line="300" w:lineRule="auto"/>
              <w:jc w:val="center"/>
              <w:rPr>
                <w:rFonts w:ascii="Times New Roman" w:hAnsi="Times New Roman"/>
                <w:b/>
                <w:bCs w:val="0"/>
                <w:iCs/>
                <w:sz w:val="22"/>
                <w:szCs w:val="22"/>
              </w:rPr>
            </w:pPr>
            <w:r w:rsidRPr="008E1754">
              <w:rPr>
                <w:rFonts w:ascii="Times New Roman" w:hAnsi="Times New Roman"/>
                <w:b/>
                <w:bCs w:val="0"/>
                <w:iCs/>
                <w:sz w:val="22"/>
                <w:szCs w:val="22"/>
              </w:rPr>
              <w:t>3</w:t>
            </w:r>
          </w:p>
        </w:tc>
        <w:tc>
          <w:tcPr>
            <w:tcW w:w="5184" w:type="dxa"/>
            <w:shd w:val="clear" w:color="auto" w:fill="auto"/>
          </w:tcPr>
          <w:p w14:paraId="3BE63BC2" w14:textId="654A9ED9" w:rsidR="008E1754" w:rsidRPr="007B1069" w:rsidRDefault="008E1754" w:rsidP="008E1754">
            <w:pPr>
              <w:spacing w:line="300" w:lineRule="auto"/>
              <w:rPr>
                <w:rFonts w:ascii="Times New Roman" w:hAnsi="Times New Roman"/>
                <w:color w:val="000000"/>
                <w:sz w:val="22"/>
                <w:szCs w:val="22"/>
              </w:rPr>
            </w:pPr>
            <w:r>
              <w:rPr>
                <w:rFonts w:eastAsia="Arial Unicode MS"/>
                <w:sz w:val="22"/>
                <w:szCs w:val="22"/>
              </w:rPr>
              <w:t>Wbudowane co najmniej 2 głośniki o mocy co najmniej 16W</w:t>
            </w:r>
          </w:p>
        </w:tc>
        <w:tc>
          <w:tcPr>
            <w:tcW w:w="3119" w:type="dxa"/>
            <w:shd w:val="clear" w:color="auto" w:fill="auto"/>
          </w:tcPr>
          <w:p w14:paraId="0A8F5A7F" w14:textId="77777777" w:rsidR="008E1754" w:rsidRPr="008E1754" w:rsidRDefault="008E1754" w:rsidP="008E1754">
            <w:pPr>
              <w:spacing w:line="300" w:lineRule="auto"/>
              <w:rPr>
                <w:rFonts w:ascii="Times New Roman" w:hAnsi="Times New Roman"/>
                <w:b/>
                <w:bCs w:val="0"/>
                <w:iCs/>
                <w:sz w:val="22"/>
                <w:szCs w:val="22"/>
              </w:rPr>
            </w:pPr>
            <w:r w:rsidRPr="008E1754">
              <w:rPr>
                <w:rFonts w:ascii="Times New Roman" w:hAnsi="Times New Roman"/>
                <w:b/>
                <w:bCs w:val="0"/>
                <w:iCs/>
                <w:sz w:val="22"/>
                <w:szCs w:val="22"/>
              </w:rPr>
              <w:t>5</w:t>
            </w:r>
            <w:r>
              <w:rPr>
                <w:rFonts w:ascii="Times New Roman" w:hAnsi="Times New Roman"/>
                <w:b/>
                <w:bCs w:val="0"/>
                <w:iCs/>
                <w:sz w:val="22"/>
                <w:szCs w:val="22"/>
              </w:rPr>
              <w:t xml:space="preserve"> pkt. </w:t>
            </w:r>
            <w:r w:rsidRPr="004E4A2C">
              <w:rPr>
                <w:rFonts w:cs="Calibri"/>
                <w:bCs w:val="0"/>
                <w:iCs/>
                <w:kern w:val="0"/>
                <w:sz w:val="22"/>
                <w:szCs w:val="22"/>
              </w:rPr>
              <w:t xml:space="preserve">przyznane na zasadzie </w:t>
            </w:r>
            <w:r w:rsidRPr="004E4A2C">
              <w:rPr>
                <w:rFonts w:cs="Calibri"/>
                <w:bCs w:val="0"/>
                <w:iCs/>
                <w:kern w:val="0"/>
                <w:sz w:val="22"/>
                <w:szCs w:val="22"/>
              </w:rPr>
              <w:br/>
              <w:t>spełnia / nie spełnia</w:t>
            </w:r>
          </w:p>
        </w:tc>
      </w:tr>
      <w:tr w:rsidR="008E1754" w:rsidRPr="007B1069" w14:paraId="70CEFAF7" w14:textId="77777777" w:rsidTr="00DC524B">
        <w:tc>
          <w:tcPr>
            <w:tcW w:w="486" w:type="dxa"/>
            <w:shd w:val="clear" w:color="auto" w:fill="auto"/>
          </w:tcPr>
          <w:p w14:paraId="70367FAC" w14:textId="77777777" w:rsidR="008E1754" w:rsidRPr="008E1754" w:rsidRDefault="008E1754" w:rsidP="008E1754">
            <w:pPr>
              <w:spacing w:line="300" w:lineRule="auto"/>
              <w:jc w:val="center"/>
              <w:rPr>
                <w:rFonts w:ascii="Times New Roman" w:hAnsi="Times New Roman"/>
                <w:b/>
                <w:bCs w:val="0"/>
                <w:iCs/>
                <w:sz w:val="22"/>
                <w:szCs w:val="22"/>
              </w:rPr>
            </w:pPr>
            <w:r w:rsidRPr="008E1754">
              <w:rPr>
                <w:rFonts w:ascii="Times New Roman" w:hAnsi="Times New Roman"/>
                <w:b/>
                <w:bCs w:val="0"/>
                <w:iCs/>
                <w:sz w:val="22"/>
                <w:szCs w:val="22"/>
              </w:rPr>
              <w:t>4</w:t>
            </w:r>
          </w:p>
        </w:tc>
        <w:tc>
          <w:tcPr>
            <w:tcW w:w="5184" w:type="dxa"/>
            <w:shd w:val="clear" w:color="auto" w:fill="auto"/>
          </w:tcPr>
          <w:p w14:paraId="75CCD9F3" w14:textId="3C569CA1" w:rsidR="008E1754" w:rsidRPr="007B1069" w:rsidRDefault="008E1754" w:rsidP="008E1754">
            <w:pPr>
              <w:spacing w:line="300" w:lineRule="auto"/>
              <w:rPr>
                <w:rFonts w:ascii="Times New Roman" w:hAnsi="Times New Roman"/>
                <w:color w:val="000000"/>
                <w:sz w:val="22"/>
                <w:szCs w:val="22"/>
              </w:rPr>
            </w:pPr>
            <w:r>
              <w:rPr>
                <w:iCs/>
                <w:sz w:val="22"/>
                <w:szCs w:val="22"/>
              </w:rPr>
              <w:t>Wewnętrzna pamięć monitora co najmniej 32 GB</w:t>
            </w:r>
          </w:p>
        </w:tc>
        <w:tc>
          <w:tcPr>
            <w:tcW w:w="3119" w:type="dxa"/>
            <w:shd w:val="clear" w:color="auto" w:fill="auto"/>
          </w:tcPr>
          <w:p w14:paraId="4ED231D8" w14:textId="77777777" w:rsidR="008E1754" w:rsidRPr="008E1754" w:rsidRDefault="008E1754" w:rsidP="008E1754">
            <w:pPr>
              <w:spacing w:line="300" w:lineRule="auto"/>
              <w:rPr>
                <w:rFonts w:ascii="Times New Roman" w:hAnsi="Times New Roman"/>
                <w:b/>
                <w:bCs w:val="0"/>
                <w:iCs/>
                <w:sz w:val="22"/>
                <w:szCs w:val="22"/>
              </w:rPr>
            </w:pPr>
            <w:r w:rsidRPr="008E1754">
              <w:rPr>
                <w:rFonts w:ascii="Times New Roman" w:hAnsi="Times New Roman"/>
                <w:b/>
                <w:bCs w:val="0"/>
                <w:iCs/>
                <w:sz w:val="22"/>
                <w:szCs w:val="22"/>
              </w:rPr>
              <w:t>5</w:t>
            </w:r>
            <w:r>
              <w:rPr>
                <w:rFonts w:ascii="Times New Roman" w:hAnsi="Times New Roman"/>
                <w:b/>
                <w:bCs w:val="0"/>
                <w:iCs/>
                <w:sz w:val="22"/>
                <w:szCs w:val="22"/>
              </w:rPr>
              <w:t xml:space="preserve"> pkt. </w:t>
            </w:r>
            <w:r w:rsidRPr="004E4A2C">
              <w:rPr>
                <w:rFonts w:cs="Calibri"/>
                <w:bCs w:val="0"/>
                <w:iCs/>
                <w:kern w:val="0"/>
                <w:sz w:val="22"/>
                <w:szCs w:val="22"/>
              </w:rPr>
              <w:t xml:space="preserve">przyznane na zasadzie </w:t>
            </w:r>
            <w:r w:rsidRPr="004E4A2C">
              <w:rPr>
                <w:rFonts w:cs="Calibri"/>
                <w:bCs w:val="0"/>
                <w:iCs/>
                <w:kern w:val="0"/>
                <w:sz w:val="22"/>
                <w:szCs w:val="22"/>
              </w:rPr>
              <w:br/>
              <w:t>spełnia / nie spełnia</w:t>
            </w:r>
          </w:p>
        </w:tc>
      </w:tr>
    </w:tbl>
    <w:p w14:paraId="559BC692" w14:textId="77777777" w:rsidR="008E1754" w:rsidRPr="004E4A2C" w:rsidRDefault="008E1754" w:rsidP="008E1754">
      <w:pPr>
        <w:spacing w:line="300" w:lineRule="auto"/>
        <w:ind w:left="1004"/>
        <w:contextualSpacing/>
        <w:jc w:val="both"/>
        <w:rPr>
          <w:rFonts w:eastAsia="Calibri" w:cs="Calibri"/>
          <w:bCs w:val="0"/>
          <w:kern w:val="0"/>
          <w:sz w:val="22"/>
          <w:szCs w:val="22"/>
          <w:lang w:eastAsia="en-US"/>
        </w:rPr>
      </w:pPr>
    </w:p>
    <w:p w14:paraId="541DC2E1" w14:textId="77777777" w:rsidR="008E1754" w:rsidRPr="004E4A2C" w:rsidRDefault="008E1754">
      <w:pPr>
        <w:numPr>
          <w:ilvl w:val="0"/>
          <w:numId w:val="58"/>
        </w:numPr>
        <w:spacing w:line="300" w:lineRule="auto"/>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suma uzyskanych punktów cząstkowych stanowi liczbę uzyskanych punktów w kryterium parametry techniczne;</w:t>
      </w:r>
    </w:p>
    <w:p w14:paraId="14CA0489" w14:textId="77777777" w:rsidR="008E1754" w:rsidRPr="004E4A2C" w:rsidRDefault="008E1754">
      <w:pPr>
        <w:numPr>
          <w:ilvl w:val="0"/>
          <w:numId w:val="58"/>
        </w:numPr>
        <w:spacing w:line="300" w:lineRule="auto"/>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 xml:space="preserve">maksymalna łączna ilość punktów do uzyskania za kryterium parametry techniczne (jakościowe) </w:t>
      </w:r>
      <w:r w:rsidRPr="004E4A2C">
        <w:rPr>
          <w:rFonts w:eastAsia="Calibri" w:cs="Calibri"/>
          <w:b/>
          <w:kern w:val="0"/>
          <w:sz w:val="22"/>
          <w:szCs w:val="22"/>
          <w:lang w:eastAsia="en-US"/>
        </w:rPr>
        <w:t>to 40 punktów</w:t>
      </w:r>
      <w:r w:rsidRPr="004E4A2C">
        <w:rPr>
          <w:rFonts w:eastAsia="Calibri" w:cs="Calibri"/>
          <w:bCs w:val="0"/>
          <w:kern w:val="0"/>
          <w:sz w:val="22"/>
          <w:szCs w:val="22"/>
          <w:lang w:eastAsia="en-US"/>
        </w:rPr>
        <w:t>;</w:t>
      </w:r>
    </w:p>
    <w:p w14:paraId="251CCA99" w14:textId="77777777" w:rsidR="008E1754" w:rsidRPr="004E4A2C" w:rsidRDefault="008E1754">
      <w:pPr>
        <w:numPr>
          <w:ilvl w:val="0"/>
          <w:numId w:val="58"/>
        </w:numPr>
        <w:spacing w:line="300" w:lineRule="auto"/>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 xml:space="preserve">przedmiotowe środki dowodowe służące potwierdzeniu zgodności z kryteriami określonymi </w:t>
      </w:r>
      <w:r w:rsidRPr="004E4A2C">
        <w:rPr>
          <w:rFonts w:eastAsia="Calibri" w:cs="Calibri"/>
          <w:bCs w:val="0"/>
          <w:kern w:val="0"/>
          <w:sz w:val="22"/>
          <w:szCs w:val="22"/>
          <w:lang w:eastAsia="en-US"/>
        </w:rPr>
        <w:br/>
        <w:t>w opisie kryteriów oceny ofert nie podlegają uzupełnieniu na podstawie art. 107 ust. 3 ustawy Pzp;</w:t>
      </w:r>
    </w:p>
    <w:p w14:paraId="5C95065A" w14:textId="77777777" w:rsidR="008E1754" w:rsidRPr="008E1754" w:rsidRDefault="008E1754">
      <w:pPr>
        <w:numPr>
          <w:ilvl w:val="0"/>
          <w:numId w:val="58"/>
        </w:numPr>
        <w:spacing w:line="300" w:lineRule="auto"/>
        <w:contextualSpacing/>
        <w:jc w:val="both"/>
        <w:rPr>
          <w:rFonts w:eastAsia="Calibri" w:cs="Calibri"/>
          <w:b/>
          <w:bCs w:val="0"/>
          <w:kern w:val="0"/>
          <w:sz w:val="22"/>
          <w:szCs w:val="22"/>
          <w:lang w:eastAsia="en-US"/>
        </w:rPr>
      </w:pPr>
      <w:r w:rsidRPr="004E4A2C">
        <w:rPr>
          <w:rFonts w:eastAsia="Calibri" w:cs="Calibri"/>
          <w:b/>
          <w:bCs w:val="0"/>
          <w:kern w:val="0"/>
          <w:sz w:val="22"/>
          <w:szCs w:val="22"/>
          <w:lang w:eastAsia="en-US"/>
        </w:rPr>
        <w:t xml:space="preserve">W przypadku braku złożenia wraz z ofertą przedmiotowych środków dowodowych </w:t>
      </w:r>
      <w:r w:rsidRPr="004E4A2C">
        <w:rPr>
          <w:rFonts w:eastAsia="Calibri" w:cs="Calibri"/>
          <w:b/>
          <w:bCs w:val="0"/>
          <w:kern w:val="0"/>
          <w:sz w:val="22"/>
          <w:szCs w:val="22"/>
          <w:u w:val="single"/>
          <w:lang w:eastAsia="en-US"/>
        </w:rPr>
        <w:t>Zamawiający bezwzględnie nie przyzna punktów w kryterium oceny ofert za dany parametr.</w:t>
      </w:r>
    </w:p>
    <w:p w14:paraId="1CC2A25B" w14:textId="77777777" w:rsidR="008E1754" w:rsidRDefault="008E1754" w:rsidP="008E1754">
      <w:pPr>
        <w:spacing w:line="300" w:lineRule="auto"/>
        <w:ind w:left="426"/>
        <w:jc w:val="both"/>
        <w:rPr>
          <w:rFonts w:asciiTheme="majorHAnsi" w:hAnsiTheme="majorHAnsi" w:cstheme="majorHAnsi"/>
          <w:sz w:val="22"/>
          <w:szCs w:val="22"/>
        </w:rPr>
      </w:pPr>
    </w:p>
    <w:p w14:paraId="1447660C" w14:textId="5C4CE77D" w:rsidR="00F21BF3" w:rsidRPr="004E4A2C" w:rsidRDefault="00F21BF3" w:rsidP="00F21BF3">
      <w:pPr>
        <w:numPr>
          <w:ilvl w:val="0"/>
          <w:numId w:val="20"/>
        </w:numPr>
        <w:spacing w:line="300" w:lineRule="auto"/>
        <w:ind w:left="709" w:hanging="425"/>
        <w:jc w:val="both"/>
        <w:rPr>
          <w:rFonts w:cs="Calibri"/>
          <w:bCs w:val="0"/>
          <w:kern w:val="0"/>
          <w:sz w:val="22"/>
          <w:szCs w:val="22"/>
        </w:rPr>
      </w:pPr>
      <w:r w:rsidRPr="004E4A2C">
        <w:rPr>
          <w:rFonts w:cs="Calibri"/>
          <w:bCs w:val="0"/>
          <w:kern w:val="0"/>
          <w:sz w:val="22"/>
          <w:szCs w:val="22"/>
        </w:rPr>
        <w:lastRenderedPageBreak/>
        <w:t xml:space="preserve">Liczba punktów w kryterium </w:t>
      </w:r>
      <w:r w:rsidRPr="004E4A2C">
        <w:rPr>
          <w:rFonts w:cs="Calibri"/>
          <w:b/>
          <w:bCs w:val="0"/>
          <w:kern w:val="0"/>
          <w:sz w:val="22"/>
          <w:szCs w:val="22"/>
        </w:rPr>
        <w:t>parametry techniczne</w:t>
      </w:r>
      <w:r w:rsidRPr="004E4A2C">
        <w:rPr>
          <w:rFonts w:cs="Calibri"/>
          <w:bCs w:val="0"/>
          <w:kern w:val="0"/>
          <w:sz w:val="22"/>
          <w:szCs w:val="22"/>
        </w:rPr>
        <w:t xml:space="preserve"> </w:t>
      </w:r>
      <w:r w:rsidRPr="004E4A2C">
        <w:rPr>
          <w:rFonts w:cs="Calibri"/>
          <w:b/>
          <w:bCs w:val="0"/>
          <w:kern w:val="0"/>
          <w:sz w:val="22"/>
          <w:szCs w:val="22"/>
        </w:rPr>
        <w:t>(jakościowe)</w:t>
      </w:r>
      <w:r>
        <w:rPr>
          <w:rFonts w:cs="Calibri"/>
          <w:b/>
          <w:bCs w:val="0"/>
          <w:kern w:val="0"/>
          <w:sz w:val="22"/>
          <w:szCs w:val="22"/>
        </w:rPr>
        <w:t xml:space="preserve"> w zakresie </w:t>
      </w:r>
      <w:r w:rsidRPr="00F21BF3">
        <w:rPr>
          <w:rFonts w:cs="Calibri"/>
          <w:b/>
          <w:bCs w:val="0"/>
          <w:kern w:val="0"/>
          <w:sz w:val="22"/>
          <w:szCs w:val="22"/>
          <w:u w:val="single"/>
        </w:rPr>
        <w:t>części nr 3</w:t>
      </w:r>
      <w:r w:rsidRPr="004E4A2C">
        <w:rPr>
          <w:rFonts w:cs="Calibri"/>
          <w:b/>
          <w:bCs w:val="0"/>
          <w:kern w:val="0"/>
          <w:sz w:val="22"/>
          <w:szCs w:val="22"/>
        </w:rPr>
        <w:t xml:space="preserve"> </w:t>
      </w:r>
      <w:r w:rsidRPr="004E4A2C">
        <w:rPr>
          <w:rFonts w:cs="Calibri"/>
          <w:bCs w:val="0"/>
          <w:kern w:val="0"/>
          <w:sz w:val="22"/>
          <w:szCs w:val="22"/>
        </w:rPr>
        <w:t xml:space="preserve">zostanie przyznana w następujący sposób: </w:t>
      </w:r>
    </w:p>
    <w:p w14:paraId="1222916F" w14:textId="77777777" w:rsidR="00F21BF3" w:rsidRDefault="00F21BF3">
      <w:pPr>
        <w:numPr>
          <w:ilvl w:val="0"/>
          <w:numId w:val="59"/>
        </w:numPr>
        <w:spacing w:line="300" w:lineRule="auto"/>
        <w:ind w:left="993" w:hanging="426"/>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za zaoferowanie Sprzętu spełniającego poniższe parametry techniczne (jakościowe), Wykonawca otrzyma odpowiadającą mu ilość punktów cząstkowych:</w:t>
      </w:r>
    </w:p>
    <w:p w14:paraId="53321635" w14:textId="77777777" w:rsidR="00F21BF3" w:rsidRDefault="00F21BF3" w:rsidP="00F21BF3">
      <w:pPr>
        <w:spacing w:line="300" w:lineRule="auto"/>
        <w:ind w:left="1134"/>
        <w:contextualSpacing/>
        <w:jc w:val="both"/>
        <w:rPr>
          <w:rFonts w:eastAsia="Calibri" w:cs="Calibri"/>
          <w:bCs w:val="0"/>
          <w:kern w:val="0"/>
          <w:sz w:val="22"/>
          <w:szCs w:val="22"/>
          <w:lang w:eastAsia="en-US"/>
        </w:rPr>
      </w:pP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3261"/>
      </w:tblGrid>
      <w:tr w:rsidR="00F21BF3" w:rsidRPr="007B1069" w14:paraId="5822F7A1" w14:textId="77777777" w:rsidTr="00DC524B">
        <w:tc>
          <w:tcPr>
            <w:tcW w:w="567" w:type="dxa"/>
            <w:shd w:val="clear" w:color="auto" w:fill="D9D9D9" w:themeFill="background1" w:themeFillShade="D9"/>
            <w:vAlign w:val="center"/>
          </w:tcPr>
          <w:p w14:paraId="438AC2A6" w14:textId="77777777" w:rsidR="00F21BF3" w:rsidRPr="007B1069" w:rsidRDefault="00F21BF3" w:rsidP="007E4C20">
            <w:pPr>
              <w:spacing w:line="300" w:lineRule="auto"/>
              <w:jc w:val="center"/>
              <w:rPr>
                <w:rFonts w:ascii="Times New Roman" w:hAnsi="Times New Roman"/>
                <w:iCs/>
                <w:sz w:val="22"/>
                <w:szCs w:val="22"/>
              </w:rPr>
            </w:pPr>
            <w:r w:rsidRPr="004E4A2C">
              <w:rPr>
                <w:rFonts w:cs="Calibri"/>
                <w:b/>
                <w:bCs w:val="0"/>
                <w:iCs/>
                <w:kern w:val="0"/>
                <w:sz w:val="22"/>
                <w:szCs w:val="22"/>
              </w:rPr>
              <w:t>Lp.</w:t>
            </w:r>
          </w:p>
        </w:tc>
        <w:tc>
          <w:tcPr>
            <w:tcW w:w="4961" w:type="dxa"/>
            <w:shd w:val="clear" w:color="auto" w:fill="D9D9D9" w:themeFill="background1" w:themeFillShade="D9"/>
            <w:vAlign w:val="center"/>
          </w:tcPr>
          <w:p w14:paraId="3D5A3A83" w14:textId="77777777" w:rsidR="00F21BF3" w:rsidRPr="007B1069" w:rsidRDefault="00F21BF3" w:rsidP="007E4C20">
            <w:pPr>
              <w:spacing w:line="300" w:lineRule="auto"/>
              <w:jc w:val="center"/>
              <w:rPr>
                <w:rFonts w:ascii="Times New Roman" w:hAnsi="Times New Roman"/>
                <w:iCs/>
                <w:sz w:val="22"/>
                <w:szCs w:val="22"/>
              </w:rPr>
            </w:pPr>
            <w:r w:rsidRPr="004E4A2C">
              <w:rPr>
                <w:rFonts w:cs="Calibri"/>
                <w:b/>
                <w:bCs w:val="0"/>
                <w:iCs/>
                <w:kern w:val="0"/>
                <w:sz w:val="22"/>
                <w:szCs w:val="22"/>
              </w:rPr>
              <w:t>Parametr techniczny</w:t>
            </w:r>
          </w:p>
        </w:tc>
        <w:tc>
          <w:tcPr>
            <w:tcW w:w="3261" w:type="dxa"/>
            <w:shd w:val="clear" w:color="auto" w:fill="D9D9D9" w:themeFill="background1" w:themeFillShade="D9"/>
            <w:vAlign w:val="center"/>
          </w:tcPr>
          <w:p w14:paraId="4983961F" w14:textId="77777777" w:rsidR="00F21BF3" w:rsidRPr="007B1069" w:rsidRDefault="00F21BF3" w:rsidP="007E4C20">
            <w:pPr>
              <w:spacing w:line="300" w:lineRule="auto"/>
              <w:jc w:val="center"/>
              <w:rPr>
                <w:rFonts w:ascii="Times New Roman" w:hAnsi="Times New Roman"/>
                <w:iCs/>
                <w:sz w:val="22"/>
                <w:szCs w:val="22"/>
              </w:rPr>
            </w:pPr>
            <w:r w:rsidRPr="004E4A2C">
              <w:rPr>
                <w:rFonts w:cs="Calibri"/>
                <w:b/>
                <w:bCs w:val="0"/>
                <w:iCs/>
                <w:kern w:val="0"/>
                <w:sz w:val="22"/>
                <w:szCs w:val="22"/>
              </w:rPr>
              <w:t>Ilość punktów cząstkowych</w:t>
            </w:r>
          </w:p>
        </w:tc>
      </w:tr>
      <w:tr w:rsidR="00F21BF3" w:rsidRPr="007B1069" w14:paraId="651CFCFC" w14:textId="77777777" w:rsidTr="00DC524B">
        <w:tc>
          <w:tcPr>
            <w:tcW w:w="567" w:type="dxa"/>
            <w:shd w:val="clear" w:color="auto" w:fill="auto"/>
          </w:tcPr>
          <w:p w14:paraId="5082C98F" w14:textId="77777777" w:rsidR="00F21BF3" w:rsidRPr="008E1754" w:rsidRDefault="00F21BF3" w:rsidP="00F21BF3">
            <w:pPr>
              <w:spacing w:line="300" w:lineRule="auto"/>
              <w:jc w:val="center"/>
              <w:rPr>
                <w:rFonts w:ascii="Times New Roman" w:hAnsi="Times New Roman"/>
                <w:b/>
                <w:bCs w:val="0"/>
                <w:iCs/>
                <w:sz w:val="22"/>
                <w:szCs w:val="22"/>
              </w:rPr>
            </w:pPr>
            <w:r w:rsidRPr="008E1754">
              <w:rPr>
                <w:rFonts w:ascii="Times New Roman" w:hAnsi="Times New Roman"/>
                <w:b/>
                <w:bCs w:val="0"/>
                <w:iCs/>
                <w:sz w:val="22"/>
                <w:szCs w:val="22"/>
              </w:rPr>
              <w:t>1</w:t>
            </w:r>
          </w:p>
        </w:tc>
        <w:tc>
          <w:tcPr>
            <w:tcW w:w="4961" w:type="dxa"/>
            <w:shd w:val="clear" w:color="auto" w:fill="auto"/>
          </w:tcPr>
          <w:p w14:paraId="447B4645" w14:textId="41609E35" w:rsidR="00F21BF3" w:rsidRPr="007B1069" w:rsidRDefault="00F21BF3" w:rsidP="00F21BF3">
            <w:pPr>
              <w:spacing w:line="300" w:lineRule="auto"/>
              <w:rPr>
                <w:rFonts w:ascii="Times New Roman" w:hAnsi="Times New Roman"/>
                <w:iCs/>
                <w:sz w:val="22"/>
                <w:szCs w:val="22"/>
              </w:rPr>
            </w:pPr>
            <w:r>
              <w:rPr>
                <w:iCs/>
                <w:sz w:val="22"/>
                <w:szCs w:val="22"/>
              </w:rPr>
              <w:t>Procesor osiąga w wynikach PassMark wynik co najmniej 12.000</w:t>
            </w:r>
          </w:p>
        </w:tc>
        <w:tc>
          <w:tcPr>
            <w:tcW w:w="3261" w:type="dxa"/>
            <w:shd w:val="clear" w:color="auto" w:fill="auto"/>
          </w:tcPr>
          <w:p w14:paraId="48439E4E" w14:textId="568397D5" w:rsidR="00F21BF3" w:rsidRPr="008E1754" w:rsidRDefault="008F26DF" w:rsidP="00F21BF3">
            <w:pPr>
              <w:spacing w:line="300" w:lineRule="auto"/>
              <w:rPr>
                <w:rFonts w:ascii="Times New Roman" w:hAnsi="Times New Roman"/>
                <w:b/>
                <w:bCs w:val="0"/>
                <w:iCs/>
                <w:sz w:val="22"/>
                <w:szCs w:val="22"/>
              </w:rPr>
            </w:pPr>
            <w:r>
              <w:rPr>
                <w:rFonts w:ascii="Times New Roman" w:hAnsi="Times New Roman"/>
                <w:b/>
                <w:bCs w:val="0"/>
                <w:iCs/>
                <w:sz w:val="22"/>
                <w:szCs w:val="22"/>
              </w:rPr>
              <w:t>1</w:t>
            </w:r>
            <w:r w:rsidR="00F21BF3" w:rsidRPr="008E1754">
              <w:rPr>
                <w:rFonts w:ascii="Times New Roman" w:hAnsi="Times New Roman"/>
                <w:b/>
                <w:bCs w:val="0"/>
                <w:iCs/>
                <w:sz w:val="22"/>
                <w:szCs w:val="22"/>
              </w:rPr>
              <w:t>0</w:t>
            </w:r>
            <w:r w:rsidR="00F21BF3">
              <w:rPr>
                <w:rFonts w:ascii="Times New Roman" w:hAnsi="Times New Roman"/>
                <w:b/>
                <w:bCs w:val="0"/>
                <w:iCs/>
                <w:sz w:val="22"/>
                <w:szCs w:val="22"/>
              </w:rPr>
              <w:t xml:space="preserve"> pkt. </w:t>
            </w:r>
            <w:r w:rsidR="00F21BF3" w:rsidRPr="004E4A2C">
              <w:rPr>
                <w:rFonts w:cs="Calibri"/>
                <w:bCs w:val="0"/>
                <w:iCs/>
                <w:kern w:val="0"/>
                <w:sz w:val="22"/>
                <w:szCs w:val="22"/>
              </w:rPr>
              <w:t xml:space="preserve">przyznane na zasadzie </w:t>
            </w:r>
            <w:r w:rsidR="00F21BF3" w:rsidRPr="004E4A2C">
              <w:rPr>
                <w:rFonts w:cs="Calibri"/>
                <w:bCs w:val="0"/>
                <w:iCs/>
                <w:kern w:val="0"/>
                <w:sz w:val="22"/>
                <w:szCs w:val="22"/>
              </w:rPr>
              <w:br/>
              <w:t>spełnia / nie spełnia</w:t>
            </w:r>
          </w:p>
        </w:tc>
      </w:tr>
      <w:tr w:rsidR="00F21BF3" w:rsidRPr="007B1069" w14:paraId="416C0BAB" w14:textId="77777777" w:rsidTr="00DC524B">
        <w:tc>
          <w:tcPr>
            <w:tcW w:w="567" w:type="dxa"/>
            <w:shd w:val="clear" w:color="auto" w:fill="auto"/>
          </w:tcPr>
          <w:p w14:paraId="242249E8" w14:textId="77777777" w:rsidR="00F21BF3" w:rsidRPr="008E1754" w:rsidRDefault="00F21BF3" w:rsidP="00F21BF3">
            <w:pPr>
              <w:spacing w:line="300" w:lineRule="auto"/>
              <w:jc w:val="center"/>
              <w:rPr>
                <w:rFonts w:ascii="Times New Roman" w:hAnsi="Times New Roman"/>
                <w:b/>
                <w:bCs w:val="0"/>
                <w:iCs/>
                <w:sz w:val="22"/>
                <w:szCs w:val="22"/>
              </w:rPr>
            </w:pPr>
            <w:r w:rsidRPr="008E1754">
              <w:rPr>
                <w:rFonts w:ascii="Times New Roman" w:hAnsi="Times New Roman"/>
                <w:b/>
                <w:bCs w:val="0"/>
                <w:iCs/>
                <w:sz w:val="22"/>
                <w:szCs w:val="22"/>
              </w:rPr>
              <w:t>2</w:t>
            </w:r>
          </w:p>
        </w:tc>
        <w:tc>
          <w:tcPr>
            <w:tcW w:w="4961" w:type="dxa"/>
            <w:shd w:val="clear" w:color="auto" w:fill="auto"/>
          </w:tcPr>
          <w:p w14:paraId="15645ED2" w14:textId="77777777" w:rsidR="00F21BF3" w:rsidRPr="00993805" w:rsidRDefault="00F21BF3" w:rsidP="00F21BF3">
            <w:pPr>
              <w:spacing w:line="300" w:lineRule="auto"/>
              <w:jc w:val="both"/>
              <w:rPr>
                <w:bCs w:val="0"/>
                <w:sz w:val="22"/>
                <w:szCs w:val="22"/>
                <w:lang w:eastAsia="en-US"/>
              </w:rPr>
            </w:pPr>
            <w:r>
              <w:rPr>
                <w:iCs/>
                <w:sz w:val="22"/>
                <w:szCs w:val="22"/>
              </w:rPr>
              <w:t xml:space="preserve">Komputer wyposażony w dysk </w:t>
            </w:r>
            <w:r w:rsidRPr="00993805">
              <w:rPr>
                <w:sz w:val="22"/>
                <w:szCs w:val="22"/>
                <w:lang w:eastAsia="en-US"/>
              </w:rPr>
              <w:t>SSD M.2 PCIe NVMe  o pojemności co najmniej</w:t>
            </w:r>
            <w:r>
              <w:rPr>
                <w:sz w:val="22"/>
                <w:szCs w:val="22"/>
                <w:lang w:eastAsia="en-US"/>
              </w:rPr>
              <w:t xml:space="preserve"> 256</w:t>
            </w:r>
            <w:r w:rsidRPr="00993805">
              <w:rPr>
                <w:sz w:val="22"/>
                <w:szCs w:val="22"/>
                <w:lang w:eastAsia="en-US"/>
              </w:rPr>
              <w:t xml:space="preserve"> GB</w:t>
            </w:r>
          </w:p>
          <w:p w14:paraId="3071A727" w14:textId="32A23F55" w:rsidR="00F21BF3" w:rsidRPr="007B1069" w:rsidRDefault="00F21BF3" w:rsidP="00F21BF3">
            <w:pPr>
              <w:spacing w:line="300" w:lineRule="auto"/>
              <w:rPr>
                <w:rFonts w:ascii="Times New Roman" w:hAnsi="Times New Roman"/>
                <w:iCs/>
                <w:sz w:val="22"/>
                <w:szCs w:val="22"/>
              </w:rPr>
            </w:pPr>
          </w:p>
        </w:tc>
        <w:tc>
          <w:tcPr>
            <w:tcW w:w="3261" w:type="dxa"/>
            <w:shd w:val="clear" w:color="auto" w:fill="auto"/>
          </w:tcPr>
          <w:p w14:paraId="13265A8A" w14:textId="5D9CA7EB" w:rsidR="00F21BF3" w:rsidRPr="008E1754" w:rsidRDefault="008F26DF" w:rsidP="00F21BF3">
            <w:pPr>
              <w:spacing w:line="300" w:lineRule="auto"/>
              <w:rPr>
                <w:rFonts w:ascii="Times New Roman" w:hAnsi="Times New Roman"/>
                <w:b/>
                <w:bCs w:val="0"/>
                <w:iCs/>
                <w:sz w:val="22"/>
                <w:szCs w:val="22"/>
              </w:rPr>
            </w:pPr>
            <w:r>
              <w:rPr>
                <w:rFonts w:ascii="Times New Roman" w:hAnsi="Times New Roman"/>
                <w:b/>
                <w:bCs w:val="0"/>
                <w:iCs/>
                <w:sz w:val="22"/>
                <w:szCs w:val="22"/>
              </w:rPr>
              <w:t>2</w:t>
            </w:r>
            <w:r w:rsidR="00F21BF3" w:rsidRPr="008E1754">
              <w:rPr>
                <w:rFonts w:ascii="Times New Roman" w:hAnsi="Times New Roman"/>
                <w:b/>
                <w:bCs w:val="0"/>
                <w:iCs/>
                <w:sz w:val="22"/>
                <w:szCs w:val="22"/>
              </w:rPr>
              <w:t>0</w:t>
            </w:r>
            <w:r w:rsidR="00F21BF3">
              <w:rPr>
                <w:rFonts w:ascii="Times New Roman" w:hAnsi="Times New Roman"/>
                <w:b/>
                <w:bCs w:val="0"/>
                <w:iCs/>
                <w:sz w:val="22"/>
                <w:szCs w:val="22"/>
              </w:rPr>
              <w:t xml:space="preserve"> pkt. </w:t>
            </w:r>
            <w:r w:rsidR="00F21BF3" w:rsidRPr="004E4A2C">
              <w:rPr>
                <w:rFonts w:cs="Calibri"/>
                <w:bCs w:val="0"/>
                <w:iCs/>
                <w:kern w:val="0"/>
                <w:sz w:val="22"/>
                <w:szCs w:val="22"/>
              </w:rPr>
              <w:t xml:space="preserve">przyznane na zasadzie </w:t>
            </w:r>
            <w:r w:rsidR="00F21BF3" w:rsidRPr="004E4A2C">
              <w:rPr>
                <w:rFonts w:cs="Calibri"/>
                <w:bCs w:val="0"/>
                <w:iCs/>
                <w:kern w:val="0"/>
                <w:sz w:val="22"/>
                <w:szCs w:val="22"/>
              </w:rPr>
              <w:br/>
              <w:t>spełnia / nie spełnia</w:t>
            </w:r>
          </w:p>
        </w:tc>
      </w:tr>
      <w:tr w:rsidR="00F21BF3" w:rsidRPr="007B1069" w14:paraId="285AE7F3" w14:textId="77777777" w:rsidTr="00DC524B">
        <w:tc>
          <w:tcPr>
            <w:tcW w:w="567" w:type="dxa"/>
            <w:shd w:val="clear" w:color="auto" w:fill="auto"/>
          </w:tcPr>
          <w:p w14:paraId="6908670D" w14:textId="77777777" w:rsidR="00F21BF3" w:rsidRPr="008E1754" w:rsidRDefault="00F21BF3" w:rsidP="00F21BF3">
            <w:pPr>
              <w:spacing w:line="300" w:lineRule="auto"/>
              <w:jc w:val="center"/>
              <w:rPr>
                <w:rFonts w:ascii="Times New Roman" w:hAnsi="Times New Roman"/>
                <w:b/>
                <w:bCs w:val="0"/>
                <w:iCs/>
                <w:sz w:val="22"/>
                <w:szCs w:val="22"/>
              </w:rPr>
            </w:pPr>
            <w:r w:rsidRPr="008E1754">
              <w:rPr>
                <w:rFonts w:ascii="Times New Roman" w:hAnsi="Times New Roman"/>
                <w:b/>
                <w:bCs w:val="0"/>
                <w:iCs/>
                <w:sz w:val="22"/>
                <w:szCs w:val="22"/>
              </w:rPr>
              <w:t>3</w:t>
            </w:r>
          </w:p>
        </w:tc>
        <w:tc>
          <w:tcPr>
            <w:tcW w:w="4961" w:type="dxa"/>
            <w:shd w:val="clear" w:color="auto" w:fill="auto"/>
          </w:tcPr>
          <w:p w14:paraId="026645F4" w14:textId="4EC7E5A6" w:rsidR="00F21BF3" w:rsidRPr="007B1069" w:rsidRDefault="00F21BF3" w:rsidP="00F21BF3">
            <w:pPr>
              <w:spacing w:line="300" w:lineRule="auto"/>
              <w:rPr>
                <w:rFonts w:ascii="Times New Roman" w:hAnsi="Times New Roman"/>
                <w:color w:val="000000"/>
                <w:sz w:val="22"/>
                <w:szCs w:val="22"/>
              </w:rPr>
            </w:pPr>
            <w:r>
              <w:rPr>
                <w:rFonts w:eastAsia="Arial Unicode MS"/>
                <w:sz w:val="22"/>
                <w:szCs w:val="22"/>
              </w:rPr>
              <w:t xml:space="preserve">Gwarancja co najmniej </w:t>
            </w:r>
            <w:r w:rsidR="008F26DF">
              <w:rPr>
                <w:rFonts w:eastAsia="Arial Unicode MS"/>
                <w:sz w:val="22"/>
                <w:szCs w:val="22"/>
              </w:rPr>
              <w:t>36</w:t>
            </w:r>
            <w:r>
              <w:rPr>
                <w:rFonts w:eastAsia="Arial Unicode MS"/>
                <w:sz w:val="22"/>
                <w:szCs w:val="22"/>
              </w:rPr>
              <w:t xml:space="preserve"> miesięcy</w:t>
            </w:r>
          </w:p>
        </w:tc>
        <w:tc>
          <w:tcPr>
            <w:tcW w:w="3261" w:type="dxa"/>
            <w:shd w:val="clear" w:color="auto" w:fill="auto"/>
          </w:tcPr>
          <w:p w14:paraId="28964828" w14:textId="20889F9C" w:rsidR="00F21BF3" w:rsidRPr="008E1754" w:rsidRDefault="008F26DF" w:rsidP="00F21BF3">
            <w:pPr>
              <w:spacing w:line="300" w:lineRule="auto"/>
              <w:rPr>
                <w:rFonts w:ascii="Times New Roman" w:hAnsi="Times New Roman"/>
                <w:b/>
                <w:bCs w:val="0"/>
                <w:iCs/>
                <w:sz w:val="22"/>
                <w:szCs w:val="22"/>
              </w:rPr>
            </w:pPr>
            <w:r>
              <w:rPr>
                <w:rFonts w:ascii="Times New Roman" w:hAnsi="Times New Roman"/>
                <w:b/>
                <w:bCs w:val="0"/>
                <w:iCs/>
                <w:sz w:val="22"/>
                <w:szCs w:val="22"/>
              </w:rPr>
              <w:t>10</w:t>
            </w:r>
            <w:r w:rsidR="00F21BF3">
              <w:rPr>
                <w:rFonts w:ascii="Times New Roman" w:hAnsi="Times New Roman"/>
                <w:b/>
                <w:bCs w:val="0"/>
                <w:iCs/>
                <w:sz w:val="22"/>
                <w:szCs w:val="22"/>
              </w:rPr>
              <w:t xml:space="preserve"> pkt. </w:t>
            </w:r>
            <w:r w:rsidR="00F21BF3" w:rsidRPr="004E4A2C">
              <w:rPr>
                <w:rFonts w:cs="Calibri"/>
                <w:bCs w:val="0"/>
                <w:iCs/>
                <w:kern w:val="0"/>
                <w:sz w:val="22"/>
                <w:szCs w:val="22"/>
              </w:rPr>
              <w:t xml:space="preserve">przyznane na zasadzie </w:t>
            </w:r>
            <w:r w:rsidR="00F21BF3" w:rsidRPr="004E4A2C">
              <w:rPr>
                <w:rFonts w:cs="Calibri"/>
                <w:bCs w:val="0"/>
                <w:iCs/>
                <w:kern w:val="0"/>
                <w:sz w:val="22"/>
                <w:szCs w:val="22"/>
              </w:rPr>
              <w:br/>
              <w:t>spełnia / nie spełnia</w:t>
            </w:r>
          </w:p>
        </w:tc>
      </w:tr>
    </w:tbl>
    <w:p w14:paraId="2E1F039C" w14:textId="77777777" w:rsidR="00F21BF3" w:rsidRPr="004E4A2C" w:rsidRDefault="00F21BF3" w:rsidP="00F21BF3">
      <w:pPr>
        <w:spacing w:line="300" w:lineRule="auto"/>
        <w:ind w:left="1004"/>
        <w:contextualSpacing/>
        <w:jc w:val="both"/>
        <w:rPr>
          <w:rFonts w:eastAsia="Calibri" w:cs="Calibri"/>
          <w:bCs w:val="0"/>
          <w:kern w:val="0"/>
          <w:sz w:val="22"/>
          <w:szCs w:val="22"/>
          <w:lang w:eastAsia="en-US"/>
        </w:rPr>
      </w:pPr>
    </w:p>
    <w:p w14:paraId="76DA3556" w14:textId="77777777" w:rsidR="00F21BF3" w:rsidRPr="004E4A2C" w:rsidRDefault="00F21BF3">
      <w:pPr>
        <w:numPr>
          <w:ilvl w:val="0"/>
          <w:numId w:val="59"/>
        </w:numPr>
        <w:spacing w:line="300" w:lineRule="auto"/>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suma uzyskanych punktów cząstkowych stanowi liczbę uzyskanych punktów w kryterium parametry techniczne;</w:t>
      </w:r>
    </w:p>
    <w:p w14:paraId="2C3D10E4" w14:textId="77777777" w:rsidR="00F21BF3" w:rsidRPr="004E4A2C" w:rsidRDefault="00F21BF3">
      <w:pPr>
        <w:numPr>
          <w:ilvl w:val="0"/>
          <w:numId w:val="59"/>
        </w:numPr>
        <w:spacing w:line="300" w:lineRule="auto"/>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 xml:space="preserve">maksymalna łączna ilość punktów do uzyskania za kryterium parametry techniczne (jakościowe) </w:t>
      </w:r>
      <w:r w:rsidRPr="004E4A2C">
        <w:rPr>
          <w:rFonts w:eastAsia="Calibri" w:cs="Calibri"/>
          <w:b/>
          <w:kern w:val="0"/>
          <w:sz w:val="22"/>
          <w:szCs w:val="22"/>
          <w:lang w:eastAsia="en-US"/>
        </w:rPr>
        <w:t>to 40 punktów</w:t>
      </w:r>
      <w:r w:rsidRPr="004E4A2C">
        <w:rPr>
          <w:rFonts w:eastAsia="Calibri" w:cs="Calibri"/>
          <w:bCs w:val="0"/>
          <w:kern w:val="0"/>
          <w:sz w:val="22"/>
          <w:szCs w:val="22"/>
          <w:lang w:eastAsia="en-US"/>
        </w:rPr>
        <w:t>;</w:t>
      </w:r>
    </w:p>
    <w:p w14:paraId="3DBDBCFE" w14:textId="77777777" w:rsidR="00F21BF3" w:rsidRPr="004E4A2C" w:rsidRDefault="00F21BF3">
      <w:pPr>
        <w:numPr>
          <w:ilvl w:val="0"/>
          <w:numId w:val="59"/>
        </w:numPr>
        <w:spacing w:line="300" w:lineRule="auto"/>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 xml:space="preserve">przedmiotowe środki dowodowe służące potwierdzeniu zgodności z kryteriami określonymi </w:t>
      </w:r>
      <w:r w:rsidRPr="004E4A2C">
        <w:rPr>
          <w:rFonts w:eastAsia="Calibri" w:cs="Calibri"/>
          <w:bCs w:val="0"/>
          <w:kern w:val="0"/>
          <w:sz w:val="22"/>
          <w:szCs w:val="22"/>
          <w:lang w:eastAsia="en-US"/>
        </w:rPr>
        <w:br/>
        <w:t>w opisie kryteriów oceny ofert nie podlegają uzupełnieniu na podstawie art. 107 ust. 3 ustawy Pzp;</w:t>
      </w:r>
    </w:p>
    <w:p w14:paraId="33081EA9" w14:textId="77777777" w:rsidR="00F21BF3" w:rsidRPr="008E1754" w:rsidRDefault="00F21BF3">
      <w:pPr>
        <w:numPr>
          <w:ilvl w:val="0"/>
          <w:numId w:val="59"/>
        </w:numPr>
        <w:spacing w:line="300" w:lineRule="auto"/>
        <w:contextualSpacing/>
        <w:jc w:val="both"/>
        <w:rPr>
          <w:rFonts w:eastAsia="Calibri" w:cs="Calibri"/>
          <w:b/>
          <w:bCs w:val="0"/>
          <w:kern w:val="0"/>
          <w:sz w:val="22"/>
          <w:szCs w:val="22"/>
          <w:lang w:eastAsia="en-US"/>
        </w:rPr>
      </w:pPr>
      <w:r w:rsidRPr="004E4A2C">
        <w:rPr>
          <w:rFonts w:eastAsia="Calibri" w:cs="Calibri"/>
          <w:b/>
          <w:bCs w:val="0"/>
          <w:kern w:val="0"/>
          <w:sz w:val="22"/>
          <w:szCs w:val="22"/>
          <w:lang w:eastAsia="en-US"/>
        </w:rPr>
        <w:t xml:space="preserve">W przypadku braku złożenia wraz z ofertą przedmiotowych środków dowodowych </w:t>
      </w:r>
      <w:r w:rsidRPr="004E4A2C">
        <w:rPr>
          <w:rFonts w:eastAsia="Calibri" w:cs="Calibri"/>
          <w:b/>
          <w:bCs w:val="0"/>
          <w:kern w:val="0"/>
          <w:sz w:val="22"/>
          <w:szCs w:val="22"/>
          <w:u w:val="single"/>
          <w:lang w:eastAsia="en-US"/>
        </w:rPr>
        <w:t>Zamawiający bezwzględnie nie przyzna punktów w kryterium oceny ofert za dany parametr.</w:t>
      </w:r>
    </w:p>
    <w:p w14:paraId="01B0C022" w14:textId="77777777" w:rsidR="008E1754" w:rsidRDefault="008E1754" w:rsidP="008E1754">
      <w:pPr>
        <w:spacing w:line="300" w:lineRule="auto"/>
        <w:ind w:left="426"/>
        <w:jc w:val="both"/>
        <w:rPr>
          <w:rFonts w:asciiTheme="majorHAnsi" w:hAnsiTheme="majorHAnsi" w:cstheme="majorHAnsi"/>
          <w:sz w:val="22"/>
          <w:szCs w:val="22"/>
        </w:rPr>
      </w:pPr>
    </w:p>
    <w:p w14:paraId="632B3D6E" w14:textId="5C33E278" w:rsidR="00F21BF3" w:rsidRPr="004E4A2C" w:rsidRDefault="00F21BF3" w:rsidP="00F21BF3">
      <w:pPr>
        <w:numPr>
          <w:ilvl w:val="0"/>
          <w:numId w:val="20"/>
        </w:numPr>
        <w:spacing w:line="300" w:lineRule="auto"/>
        <w:ind w:left="709" w:hanging="425"/>
        <w:jc w:val="both"/>
        <w:rPr>
          <w:rFonts w:cs="Calibri"/>
          <w:bCs w:val="0"/>
          <w:kern w:val="0"/>
          <w:sz w:val="22"/>
          <w:szCs w:val="22"/>
        </w:rPr>
      </w:pPr>
      <w:r w:rsidRPr="004E4A2C">
        <w:rPr>
          <w:rFonts w:cs="Calibri"/>
          <w:bCs w:val="0"/>
          <w:kern w:val="0"/>
          <w:sz w:val="22"/>
          <w:szCs w:val="22"/>
        </w:rPr>
        <w:t xml:space="preserve">Liczba punktów w kryterium </w:t>
      </w:r>
      <w:r w:rsidRPr="004E4A2C">
        <w:rPr>
          <w:rFonts w:cs="Calibri"/>
          <w:b/>
          <w:bCs w:val="0"/>
          <w:kern w:val="0"/>
          <w:sz w:val="22"/>
          <w:szCs w:val="22"/>
        </w:rPr>
        <w:t>parametry techniczne</w:t>
      </w:r>
      <w:r w:rsidRPr="004E4A2C">
        <w:rPr>
          <w:rFonts w:cs="Calibri"/>
          <w:bCs w:val="0"/>
          <w:kern w:val="0"/>
          <w:sz w:val="22"/>
          <w:szCs w:val="22"/>
        </w:rPr>
        <w:t xml:space="preserve"> </w:t>
      </w:r>
      <w:r w:rsidRPr="004E4A2C">
        <w:rPr>
          <w:rFonts w:cs="Calibri"/>
          <w:b/>
          <w:bCs w:val="0"/>
          <w:kern w:val="0"/>
          <w:sz w:val="22"/>
          <w:szCs w:val="22"/>
        </w:rPr>
        <w:t>(jakościowe)</w:t>
      </w:r>
      <w:r>
        <w:rPr>
          <w:rFonts w:cs="Calibri"/>
          <w:b/>
          <w:bCs w:val="0"/>
          <w:kern w:val="0"/>
          <w:sz w:val="22"/>
          <w:szCs w:val="22"/>
        </w:rPr>
        <w:t xml:space="preserve"> w zakresie </w:t>
      </w:r>
      <w:r w:rsidRPr="00F21BF3">
        <w:rPr>
          <w:rFonts w:cs="Calibri"/>
          <w:b/>
          <w:bCs w:val="0"/>
          <w:kern w:val="0"/>
          <w:sz w:val="22"/>
          <w:szCs w:val="22"/>
          <w:u w:val="single"/>
        </w:rPr>
        <w:t xml:space="preserve">części nr </w:t>
      </w:r>
      <w:r>
        <w:rPr>
          <w:rFonts w:cs="Calibri"/>
          <w:b/>
          <w:bCs w:val="0"/>
          <w:kern w:val="0"/>
          <w:sz w:val="22"/>
          <w:szCs w:val="22"/>
          <w:u w:val="single"/>
        </w:rPr>
        <w:t>4</w:t>
      </w:r>
      <w:r w:rsidRPr="004E4A2C">
        <w:rPr>
          <w:rFonts w:cs="Calibri"/>
          <w:b/>
          <w:bCs w:val="0"/>
          <w:kern w:val="0"/>
          <w:sz w:val="22"/>
          <w:szCs w:val="22"/>
        </w:rPr>
        <w:t xml:space="preserve"> </w:t>
      </w:r>
      <w:r w:rsidRPr="004E4A2C">
        <w:rPr>
          <w:rFonts w:cs="Calibri"/>
          <w:bCs w:val="0"/>
          <w:kern w:val="0"/>
          <w:sz w:val="22"/>
          <w:szCs w:val="22"/>
        </w:rPr>
        <w:t xml:space="preserve">zostanie przyznana w następujący sposób: </w:t>
      </w:r>
    </w:p>
    <w:p w14:paraId="0CE07D88" w14:textId="77777777" w:rsidR="00F21BF3" w:rsidRDefault="00F21BF3">
      <w:pPr>
        <w:numPr>
          <w:ilvl w:val="0"/>
          <w:numId w:val="60"/>
        </w:numPr>
        <w:spacing w:line="300" w:lineRule="auto"/>
        <w:ind w:left="993" w:hanging="284"/>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za zaoferowanie Sprzętu spełniającego poniższe parametry techniczne (jakościowe), Wykonawca otrzyma odpowiadającą mu ilość punktów cząstkowych:</w:t>
      </w:r>
    </w:p>
    <w:p w14:paraId="1B3C7258" w14:textId="77777777" w:rsidR="00F21BF3" w:rsidRDefault="00F21BF3" w:rsidP="00F21BF3">
      <w:pPr>
        <w:spacing w:line="300" w:lineRule="auto"/>
        <w:ind w:left="1134"/>
        <w:contextualSpacing/>
        <w:jc w:val="both"/>
        <w:rPr>
          <w:rFonts w:eastAsia="Calibri" w:cs="Calibri"/>
          <w:bCs w:val="0"/>
          <w:kern w:val="0"/>
          <w:sz w:val="22"/>
          <w:szCs w:val="22"/>
          <w:lang w:eastAsia="en-US"/>
        </w:rPr>
      </w:pP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78"/>
        <w:gridCol w:w="3402"/>
      </w:tblGrid>
      <w:tr w:rsidR="00F21BF3" w:rsidRPr="00DC524B" w14:paraId="13DE5341" w14:textId="77777777" w:rsidTr="00DC524B">
        <w:tc>
          <w:tcPr>
            <w:tcW w:w="709" w:type="dxa"/>
            <w:shd w:val="clear" w:color="auto" w:fill="D9D9D9" w:themeFill="background1" w:themeFillShade="D9"/>
            <w:vAlign w:val="center"/>
          </w:tcPr>
          <w:p w14:paraId="78FB6CB0" w14:textId="77777777" w:rsidR="00F21BF3" w:rsidRPr="00DC524B" w:rsidRDefault="00F21BF3" w:rsidP="007E4C20">
            <w:pPr>
              <w:spacing w:line="300" w:lineRule="auto"/>
              <w:jc w:val="center"/>
              <w:rPr>
                <w:rFonts w:asciiTheme="majorHAnsi" w:hAnsiTheme="majorHAnsi" w:cstheme="majorHAnsi"/>
                <w:iCs/>
                <w:sz w:val="20"/>
              </w:rPr>
            </w:pPr>
            <w:r w:rsidRPr="00DC524B">
              <w:rPr>
                <w:rFonts w:asciiTheme="majorHAnsi" w:hAnsiTheme="majorHAnsi" w:cstheme="majorHAnsi"/>
                <w:b/>
                <w:bCs w:val="0"/>
                <w:iCs/>
                <w:kern w:val="0"/>
                <w:sz w:val="20"/>
              </w:rPr>
              <w:t>Lp.</w:t>
            </w:r>
          </w:p>
        </w:tc>
        <w:tc>
          <w:tcPr>
            <w:tcW w:w="4678" w:type="dxa"/>
            <w:shd w:val="clear" w:color="auto" w:fill="D9D9D9" w:themeFill="background1" w:themeFillShade="D9"/>
            <w:vAlign w:val="center"/>
          </w:tcPr>
          <w:p w14:paraId="60858A28" w14:textId="77777777" w:rsidR="00F21BF3" w:rsidRPr="00DC524B" w:rsidRDefault="00F21BF3" w:rsidP="007E4C20">
            <w:pPr>
              <w:spacing w:line="300" w:lineRule="auto"/>
              <w:jc w:val="center"/>
              <w:rPr>
                <w:rFonts w:asciiTheme="majorHAnsi" w:hAnsiTheme="majorHAnsi" w:cstheme="majorHAnsi"/>
                <w:iCs/>
                <w:sz w:val="20"/>
              </w:rPr>
            </w:pPr>
            <w:r w:rsidRPr="00DC524B">
              <w:rPr>
                <w:rFonts w:asciiTheme="majorHAnsi" w:hAnsiTheme="majorHAnsi" w:cstheme="majorHAnsi"/>
                <w:b/>
                <w:bCs w:val="0"/>
                <w:iCs/>
                <w:kern w:val="0"/>
                <w:sz w:val="20"/>
              </w:rPr>
              <w:t>Parametr techniczny</w:t>
            </w:r>
          </w:p>
        </w:tc>
        <w:tc>
          <w:tcPr>
            <w:tcW w:w="3402" w:type="dxa"/>
            <w:shd w:val="clear" w:color="auto" w:fill="D9D9D9" w:themeFill="background1" w:themeFillShade="D9"/>
            <w:vAlign w:val="center"/>
          </w:tcPr>
          <w:p w14:paraId="7E1201DC" w14:textId="77777777" w:rsidR="00F21BF3" w:rsidRPr="00DC524B" w:rsidRDefault="00F21BF3" w:rsidP="007E4C20">
            <w:pPr>
              <w:spacing w:line="300" w:lineRule="auto"/>
              <w:jc w:val="center"/>
              <w:rPr>
                <w:rFonts w:asciiTheme="majorHAnsi" w:hAnsiTheme="majorHAnsi" w:cstheme="majorHAnsi"/>
                <w:iCs/>
                <w:sz w:val="20"/>
              </w:rPr>
            </w:pPr>
            <w:r w:rsidRPr="00DC524B">
              <w:rPr>
                <w:rFonts w:asciiTheme="majorHAnsi" w:hAnsiTheme="majorHAnsi" w:cstheme="majorHAnsi"/>
                <w:b/>
                <w:bCs w:val="0"/>
                <w:iCs/>
                <w:kern w:val="0"/>
                <w:sz w:val="20"/>
              </w:rPr>
              <w:t>Ilość punktów cząstkowych</w:t>
            </w:r>
          </w:p>
        </w:tc>
      </w:tr>
      <w:tr w:rsidR="00F21BF3" w:rsidRPr="00DC524B" w14:paraId="61FB4614" w14:textId="77777777" w:rsidTr="00DC524B">
        <w:tc>
          <w:tcPr>
            <w:tcW w:w="709" w:type="dxa"/>
            <w:shd w:val="clear" w:color="auto" w:fill="auto"/>
          </w:tcPr>
          <w:p w14:paraId="532CA1AE" w14:textId="77777777" w:rsidR="00F21BF3" w:rsidRPr="00DC524B" w:rsidRDefault="00F21BF3" w:rsidP="00F21BF3">
            <w:pPr>
              <w:spacing w:line="300" w:lineRule="auto"/>
              <w:jc w:val="center"/>
              <w:rPr>
                <w:rFonts w:asciiTheme="majorHAnsi" w:hAnsiTheme="majorHAnsi" w:cstheme="majorHAnsi"/>
                <w:b/>
                <w:bCs w:val="0"/>
                <w:iCs/>
                <w:sz w:val="20"/>
              </w:rPr>
            </w:pPr>
            <w:r w:rsidRPr="00DC524B">
              <w:rPr>
                <w:rFonts w:asciiTheme="majorHAnsi" w:hAnsiTheme="majorHAnsi" w:cstheme="majorHAnsi"/>
                <w:b/>
                <w:bCs w:val="0"/>
                <w:iCs/>
                <w:sz w:val="20"/>
              </w:rPr>
              <w:t>1</w:t>
            </w:r>
          </w:p>
        </w:tc>
        <w:tc>
          <w:tcPr>
            <w:tcW w:w="4678" w:type="dxa"/>
            <w:shd w:val="clear" w:color="auto" w:fill="auto"/>
          </w:tcPr>
          <w:p w14:paraId="72436B79" w14:textId="547D5848" w:rsidR="00F21BF3" w:rsidRPr="00DC524B" w:rsidRDefault="00F21BF3" w:rsidP="00F21BF3">
            <w:pPr>
              <w:spacing w:line="300" w:lineRule="auto"/>
              <w:rPr>
                <w:rFonts w:asciiTheme="majorHAnsi" w:hAnsiTheme="majorHAnsi" w:cstheme="majorHAnsi"/>
                <w:iCs/>
                <w:sz w:val="20"/>
              </w:rPr>
            </w:pPr>
            <w:r w:rsidRPr="00DC524B">
              <w:rPr>
                <w:rFonts w:asciiTheme="majorHAnsi" w:hAnsiTheme="majorHAnsi" w:cstheme="majorHAnsi"/>
                <w:iCs/>
                <w:sz w:val="20"/>
              </w:rPr>
              <w:t xml:space="preserve">Wydłużenie gwarancji na co </w:t>
            </w:r>
            <w:r w:rsidR="00DC524B" w:rsidRPr="00DC524B">
              <w:rPr>
                <w:rFonts w:asciiTheme="majorHAnsi" w:hAnsiTheme="majorHAnsi" w:cstheme="majorHAnsi"/>
                <w:iCs/>
                <w:sz w:val="20"/>
              </w:rPr>
              <w:t>najmniej</w:t>
            </w:r>
            <w:r w:rsidRPr="00DC524B">
              <w:rPr>
                <w:rFonts w:asciiTheme="majorHAnsi" w:hAnsiTheme="majorHAnsi" w:cstheme="majorHAnsi"/>
                <w:iCs/>
                <w:sz w:val="20"/>
              </w:rPr>
              <w:t xml:space="preserve"> 36 miesięcy</w:t>
            </w:r>
          </w:p>
        </w:tc>
        <w:tc>
          <w:tcPr>
            <w:tcW w:w="3402" w:type="dxa"/>
            <w:shd w:val="clear" w:color="auto" w:fill="auto"/>
          </w:tcPr>
          <w:p w14:paraId="1F7EE3F1" w14:textId="1F0BB497" w:rsidR="00F21BF3" w:rsidRPr="00DC524B" w:rsidRDefault="00F21BF3" w:rsidP="00F21BF3">
            <w:pPr>
              <w:spacing w:line="300" w:lineRule="auto"/>
              <w:rPr>
                <w:rFonts w:asciiTheme="majorHAnsi" w:hAnsiTheme="majorHAnsi" w:cstheme="majorHAnsi"/>
                <w:b/>
                <w:bCs w:val="0"/>
                <w:iCs/>
                <w:sz w:val="20"/>
              </w:rPr>
            </w:pPr>
            <w:r w:rsidRPr="00DC524B">
              <w:rPr>
                <w:rFonts w:asciiTheme="majorHAnsi" w:hAnsiTheme="majorHAnsi" w:cstheme="majorHAnsi"/>
                <w:b/>
                <w:bCs w:val="0"/>
                <w:iCs/>
                <w:sz w:val="20"/>
              </w:rPr>
              <w:t xml:space="preserve">10 pkt. </w:t>
            </w:r>
            <w:r w:rsidRPr="00DC524B">
              <w:rPr>
                <w:rFonts w:asciiTheme="majorHAnsi" w:hAnsiTheme="majorHAnsi" w:cstheme="majorHAnsi"/>
                <w:bCs w:val="0"/>
                <w:iCs/>
                <w:kern w:val="0"/>
                <w:sz w:val="20"/>
              </w:rPr>
              <w:t xml:space="preserve">przyznane na zasadzie </w:t>
            </w:r>
            <w:r w:rsidRPr="00DC524B">
              <w:rPr>
                <w:rFonts w:asciiTheme="majorHAnsi" w:hAnsiTheme="majorHAnsi" w:cstheme="majorHAnsi"/>
                <w:bCs w:val="0"/>
                <w:iCs/>
                <w:kern w:val="0"/>
                <w:sz w:val="20"/>
              </w:rPr>
              <w:br/>
              <w:t>spełnia / nie spełnia</w:t>
            </w:r>
          </w:p>
        </w:tc>
      </w:tr>
      <w:tr w:rsidR="00F21BF3" w:rsidRPr="00DC524B" w14:paraId="6B8B45C0" w14:textId="77777777" w:rsidTr="00DC524B">
        <w:tc>
          <w:tcPr>
            <w:tcW w:w="709" w:type="dxa"/>
            <w:shd w:val="clear" w:color="auto" w:fill="auto"/>
          </w:tcPr>
          <w:p w14:paraId="7FBC4993" w14:textId="77777777" w:rsidR="00F21BF3" w:rsidRPr="00DC524B" w:rsidRDefault="00F21BF3" w:rsidP="00F21BF3">
            <w:pPr>
              <w:spacing w:line="300" w:lineRule="auto"/>
              <w:jc w:val="center"/>
              <w:rPr>
                <w:rFonts w:asciiTheme="majorHAnsi" w:hAnsiTheme="majorHAnsi" w:cstheme="majorHAnsi"/>
                <w:b/>
                <w:bCs w:val="0"/>
                <w:iCs/>
                <w:sz w:val="20"/>
              </w:rPr>
            </w:pPr>
            <w:r w:rsidRPr="00DC524B">
              <w:rPr>
                <w:rFonts w:asciiTheme="majorHAnsi" w:hAnsiTheme="majorHAnsi" w:cstheme="majorHAnsi"/>
                <w:b/>
                <w:bCs w:val="0"/>
                <w:iCs/>
                <w:sz w:val="20"/>
              </w:rPr>
              <w:t>2</w:t>
            </w:r>
          </w:p>
        </w:tc>
        <w:tc>
          <w:tcPr>
            <w:tcW w:w="4678" w:type="dxa"/>
            <w:shd w:val="clear" w:color="auto" w:fill="auto"/>
          </w:tcPr>
          <w:p w14:paraId="6C5FF68A" w14:textId="0B99F4D0" w:rsidR="00F21BF3" w:rsidRPr="00DC524B" w:rsidRDefault="00F21BF3" w:rsidP="00F21BF3">
            <w:pPr>
              <w:spacing w:line="300" w:lineRule="auto"/>
              <w:rPr>
                <w:rFonts w:asciiTheme="majorHAnsi" w:hAnsiTheme="majorHAnsi" w:cstheme="majorHAnsi"/>
                <w:iCs/>
                <w:sz w:val="20"/>
              </w:rPr>
            </w:pPr>
            <w:r w:rsidRPr="00DC524B">
              <w:rPr>
                <w:rFonts w:asciiTheme="majorHAnsi" w:hAnsiTheme="majorHAnsi" w:cstheme="majorHAnsi"/>
                <w:iCs/>
                <w:sz w:val="20"/>
              </w:rPr>
              <w:t>Co najmniej dwa porty HDMI</w:t>
            </w:r>
          </w:p>
        </w:tc>
        <w:tc>
          <w:tcPr>
            <w:tcW w:w="3402" w:type="dxa"/>
            <w:shd w:val="clear" w:color="auto" w:fill="auto"/>
          </w:tcPr>
          <w:p w14:paraId="3881EDC4" w14:textId="77777777" w:rsidR="00F21BF3" w:rsidRPr="00DC524B" w:rsidRDefault="00F21BF3" w:rsidP="00F21BF3">
            <w:pPr>
              <w:spacing w:line="300" w:lineRule="auto"/>
              <w:rPr>
                <w:rFonts w:asciiTheme="majorHAnsi" w:hAnsiTheme="majorHAnsi" w:cstheme="majorHAnsi"/>
                <w:b/>
                <w:bCs w:val="0"/>
                <w:iCs/>
                <w:sz w:val="20"/>
              </w:rPr>
            </w:pPr>
            <w:r w:rsidRPr="00DC524B">
              <w:rPr>
                <w:rFonts w:asciiTheme="majorHAnsi" w:hAnsiTheme="majorHAnsi" w:cstheme="majorHAnsi"/>
                <w:b/>
                <w:bCs w:val="0"/>
                <w:iCs/>
                <w:sz w:val="20"/>
              </w:rPr>
              <w:t xml:space="preserve">10 pkt. </w:t>
            </w:r>
            <w:r w:rsidRPr="00DC524B">
              <w:rPr>
                <w:rFonts w:asciiTheme="majorHAnsi" w:hAnsiTheme="majorHAnsi" w:cstheme="majorHAnsi"/>
                <w:bCs w:val="0"/>
                <w:iCs/>
                <w:kern w:val="0"/>
                <w:sz w:val="20"/>
              </w:rPr>
              <w:t xml:space="preserve">przyznane na zasadzie </w:t>
            </w:r>
            <w:r w:rsidRPr="00DC524B">
              <w:rPr>
                <w:rFonts w:asciiTheme="majorHAnsi" w:hAnsiTheme="majorHAnsi" w:cstheme="majorHAnsi"/>
                <w:bCs w:val="0"/>
                <w:iCs/>
                <w:kern w:val="0"/>
                <w:sz w:val="20"/>
              </w:rPr>
              <w:br/>
              <w:t>spełnia / nie spełnia</w:t>
            </w:r>
          </w:p>
        </w:tc>
      </w:tr>
      <w:tr w:rsidR="00F21BF3" w:rsidRPr="00DC524B" w14:paraId="677791F1" w14:textId="77777777" w:rsidTr="00DC524B">
        <w:tc>
          <w:tcPr>
            <w:tcW w:w="709" w:type="dxa"/>
            <w:shd w:val="clear" w:color="auto" w:fill="auto"/>
          </w:tcPr>
          <w:p w14:paraId="58FFD6E0" w14:textId="77777777" w:rsidR="00F21BF3" w:rsidRPr="00DC524B" w:rsidRDefault="00F21BF3" w:rsidP="00F21BF3">
            <w:pPr>
              <w:spacing w:line="300" w:lineRule="auto"/>
              <w:jc w:val="center"/>
              <w:rPr>
                <w:rFonts w:asciiTheme="majorHAnsi" w:hAnsiTheme="majorHAnsi" w:cstheme="majorHAnsi"/>
                <w:b/>
                <w:bCs w:val="0"/>
                <w:iCs/>
                <w:sz w:val="20"/>
              </w:rPr>
            </w:pPr>
            <w:r w:rsidRPr="00DC524B">
              <w:rPr>
                <w:rFonts w:asciiTheme="majorHAnsi" w:hAnsiTheme="majorHAnsi" w:cstheme="majorHAnsi"/>
                <w:b/>
                <w:bCs w:val="0"/>
                <w:iCs/>
                <w:sz w:val="20"/>
              </w:rPr>
              <w:t>3</w:t>
            </w:r>
          </w:p>
        </w:tc>
        <w:tc>
          <w:tcPr>
            <w:tcW w:w="4678" w:type="dxa"/>
            <w:shd w:val="clear" w:color="auto" w:fill="auto"/>
          </w:tcPr>
          <w:p w14:paraId="69E34097" w14:textId="4E33E745" w:rsidR="00F21BF3" w:rsidRPr="00DC524B" w:rsidRDefault="00F21BF3" w:rsidP="00F21BF3">
            <w:pPr>
              <w:spacing w:line="300" w:lineRule="auto"/>
              <w:rPr>
                <w:rFonts w:asciiTheme="majorHAnsi" w:hAnsiTheme="majorHAnsi" w:cstheme="majorHAnsi"/>
                <w:color w:val="000000"/>
                <w:sz w:val="20"/>
              </w:rPr>
            </w:pPr>
            <w:r w:rsidRPr="00DC524B">
              <w:rPr>
                <w:rFonts w:asciiTheme="majorHAnsi" w:hAnsiTheme="majorHAnsi" w:cstheme="majorHAnsi"/>
                <w:bCs w:val="0"/>
                <w:sz w:val="20"/>
              </w:rPr>
              <w:t>Wbudowane głośniki o mocy co najmniej 2x5W</w:t>
            </w:r>
          </w:p>
        </w:tc>
        <w:tc>
          <w:tcPr>
            <w:tcW w:w="3402" w:type="dxa"/>
            <w:shd w:val="clear" w:color="auto" w:fill="auto"/>
          </w:tcPr>
          <w:p w14:paraId="4E31CC4D" w14:textId="09D3D481" w:rsidR="00F21BF3" w:rsidRPr="00DC524B" w:rsidRDefault="00F21BF3" w:rsidP="00F21BF3">
            <w:pPr>
              <w:spacing w:line="300" w:lineRule="auto"/>
              <w:rPr>
                <w:rFonts w:asciiTheme="majorHAnsi" w:hAnsiTheme="majorHAnsi" w:cstheme="majorHAnsi"/>
                <w:b/>
                <w:bCs w:val="0"/>
                <w:iCs/>
                <w:sz w:val="20"/>
              </w:rPr>
            </w:pPr>
            <w:r w:rsidRPr="00DC524B">
              <w:rPr>
                <w:rFonts w:asciiTheme="majorHAnsi" w:hAnsiTheme="majorHAnsi" w:cstheme="majorHAnsi"/>
                <w:b/>
                <w:bCs w:val="0"/>
                <w:iCs/>
                <w:sz w:val="20"/>
              </w:rPr>
              <w:t xml:space="preserve">10 pkt. </w:t>
            </w:r>
            <w:r w:rsidRPr="00DC524B">
              <w:rPr>
                <w:rFonts w:asciiTheme="majorHAnsi" w:hAnsiTheme="majorHAnsi" w:cstheme="majorHAnsi"/>
                <w:bCs w:val="0"/>
                <w:iCs/>
                <w:kern w:val="0"/>
                <w:sz w:val="20"/>
              </w:rPr>
              <w:t xml:space="preserve">przyznane na zasadzie </w:t>
            </w:r>
            <w:r w:rsidRPr="00DC524B">
              <w:rPr>
                <w:rFonts w:asciiTheme="majorHAnsi" w:hAnsiTheme="majorHAnsi" w:cstheme="majorHAnsi"/>
                <w:bCs w:val="0"/>
                <w:iCs/>
                <w:kern w:val="0"/>
                <w:sz w:val="20"/>
              </w:rPr>
              <w:br/>
              <w:t>spełnia / nie spełnia</w:t>
            </w:r>
          </w:p>
        </w:tc>
      </w:tr>
      <w:tr w:rsidR="00F21BF3" w:rsidRPr="00DC524B" w14:paraId="02967DE7" w14:textId="77777777" w:rsidTr="00DC524B">
        <w:tc>
          <w:tcPr>
            <w:tcW w:w="709" w:type="dxa"/>
            <w:shd w:val="clear" w:color="auto" w:fill="auto"/>
          </w:tcPr>
          <w:p w14:paraId="4E161CCE" w14:textId="6268B0F3" w:rsidR="00F21BF3" w:rsidRPr="00DC524B" w:rsidRDefault="00F21BF3" w:rsidP="00F21BF3">
            <w:pPr>
              <w:spacing w:line="300" w:lineRule="auto"/>
              <w:jc w:val="center"/>
              <w:rPr>
                <w:rFonts w:asciiTheme="majorHAnsi" w:hAnsiTheme="majorHAnsi" w:cstheme="majorHAnsi"/>
                <w:b/>
                <w:bCs w:val="0"/>
                <w:iCs/>
                <w:sz w:val="20"/>
              </w:rPr>
            </w:pPr>
            <w:r w:rsidRPr="00DC524B">
              <w:rPr>
                <w:rFonts w:asciiTheme="majorHAnsi" w:hAnsiTheme="majorHAnsi" w:cstheme="majorHAnsi"/>
                <w:b/>
                <w:bCs w:val="0"/>
                <w:iCs/>
                <w:sz w:val="20"/>
              </w:rPr>
              <w:lastRenderedPageBreak/>
              <w:t>4</w:t>
            </w:r>
          </w:p>
        </w:tc>
        <w:tc>
          <w:tcPr>
            <w:tcW w:w="4678" w:type="dxa"/>
            <w:shd w:val="clear" w:color="auto" w:fill="auto"/>
          </w:tcPr>
          <w:p w14:paraId="415BECC4" w14:textId="383C20DA" w:rsidR="00F21BF3" w:rsidRPr="00DC524B" w:rsidRDefault="00F21BF3" w:rsidP="00F21BF3">
            <w:pPr>
              <w:spacing w:line="300" w:lineRule="auto"/>
              <w:rPr>
                <w:rFonts w:asciiTheme="majorHAnsi" w:eastAsia="Arial Unicode MS" w:hAnsiTheme="majorHAnsi" w:cstheme="majorHAnsi"/>
                <w:sz w:val="20"/>
              </w:rPr>
            </w:pPr>
            <w:r w:rsidRPr="00DC524B">
              <w:rPr>
                <w:rFonts w:asciiTheme="majorHAnsi" w:hAnsiTheme="majorHAnsi" w:cstheme="majorHAnsi"/>
                <w:bCs w:val="0"/>
                <w:sz w:val="20"/>
              </w:rPr>
              <w:t>Filtr światła niebieskiego</w:t>
            </w:r>
          </w:p>
        </w:tc>
        <w:tc>
          <w:tcPr>
            <w:tcW w:w="3402" w:type="dxa"/>
            <w:shd w:val="clear" w:color="auto" w:fill="auto"/>
          </w:tcPr>
          <w:p w14:paraId="7E97048C" w14:textId="1E8C1C4D" w:rsidR="00F21BF3" w:rsidRPr="00DC524B" w:rsidRDefault="00F21BF3" w:rsidP="00F21BF3">
            <w:pPr>
              <w:spacing w:line="300" w:lineRule="auto"/>
              <w:rPr>
                <w:rFonts w:asciiTheme="majorHAnsi" w:hAnsiTheme="majorHAnsi" w:cstheme="majorHAnsi"/>
                <w:iCs/>
                <w:sz w:val="20"/>
              </w:rPr>
            </w:pPr>
            <w:r w:rsidRPr="00DC524B">
              <w:rPr>
                <w:rFonts w:asciiTheme="majorHAnsi" w:hAnsiTheme="majorHAnsi" w:cstheme="majorHAnsi"/>
                <w:b/>
                <w:bCs w:val="0"/>
                <w:iCs/>
                <w:sz w:val="20"/>
              </w:rPr>
              <w:t xml:space="preserve">10 pkt. </w:t>
            </w:r>
            <w:r w:rsidRPr="00DC524B">
              <w:rPr>
                <w:rFonts w:asciiTheme="majorHAnsi" w:hAnsiTheme="majorHAnsi" w:cstheme="majorHAnsi"/>
                <w:bCs w:val="0"/>
                <w:iCs/>
                <w:kern w:val="0"/>
                <w:sz w:val="20"/>
              </w:rPr>
              <w:t xml:space="preserve">przyznane na zasadzie </w:t>
            </w:r>
            <w:r w:rsidRPr="00DC524B">
              <w:rPr>
                <w:rFonts w:asciiTheme="majorHAnsi" w:hAnsiTheme="majorHAnsi" w:cstheme="majorHAnsi"/>
                <w:bCs w:val="0"/>
                <w:iCs/>
                <w:kern w:val="0"/>
                <w:sz w:val="20"/>
              </w:rPr>
              <w:br/>
              <w:t>spełnia / nie spełnia</w:t>
            </w:r>
          </w:p>
        </w:tc>
      </w:tr>
    </w:tbl>
    <w:p w14:paraId="7126C0EF" w14:textId="77777777" w:rsidR="00F21BF3" w:rsidRPr="004E4A2C" w:rsidRDefault="00F21BF3" w:rsidP="00F21BF3">
      <w:pPr>
        <w:spacing w:line="300" w:lineRule="auto"/>
        <w:ind w:left="1004"/>
        <w:contextualSpacing/>
        <w:jc w:val="both"/>
        <w:rPr>
          <w:rFonts w:eastAsia="Calibri" w:cs="Calibri"/>
          <w:bCs w:val="0"/>
          <w:kern w:val="0"/>
          <w:sz w:val="22"/>
          <w:szCs w:val="22"/>
          <w:lang w:eastAsia="en-US"/>
        </w:rPr>
      </w:pPr>
    </w:p>
    <w:p w14:paraId="76C490B9" w14:textId="77777777" w:rsidR="00F21BF3" w:rsidRPr="004E4A2C" w:rsidRDefault="00F21BF3">
      <w:pPr>
        <w:numPr>
          <w:ilvl w:val="0"/>
          <w:numId w:val="60"/>
        </w:numPr>
        <w:spacing w:line="300" w:lineRule="auto"/>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suma uzyskanych punktów cząstkowych stanowi liczbę uzyskanych punktów w kryterium parametry techniczne;</w:t>
      </w:r>
    </w:p>
    <w:p w14:paraId="6DF10BCE" w14:textId="77777777" w:rsidR="00F21BF3" w:rsidRPr="004E4A2C" w:rsidRDefault="00F21BF3">
      <w:pPr>
        <w:numPr>
          <w:ilvl w:val="0"/>
          <w:numId w:val="60"/>
        </w:numPr>
        <w:spacing w:line="300" w:lineRule="auto"/>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 xml:space="preserve">maksymalna łączna ilość punktów do uzyskania za kryterium parametry techniczne (jakościowe) </w:t>
      </w:r>
      <w:r w:rsidRPr="004E4A2C">
        <w:rPr>
          <w:rFonts w:eastAsia="Calibri" w:cs="Calibri"/>
          <w:b/>
          <w:kern w:val="0"/>
          <w:sz w:val="22"/>
          <w:szCs w:val="22"/>
          <w:lang w:eastAsia="en-US"/>
        </w:rPr>
        <w:t>to 40 punktów</w:t>
      </w:r>
      <w:r w:rsidRPr="004E4A2C">
        <w:rPr>
          <w:rFonts w:eastAsia="Calibri" w:cs="Calibri"/>
          <w:bCs w:val="0"/>
          <w:kern w:val="0"/>
          <w:sz w:val="22"/>
          <w:szCs w:val="22"/>
          <w:lang w:eastAsia="en-US"/>
        </w:rPr>
        <w:t>;</w:t>
      </w:r>
    </w:p>
    <w:p w14:paraId="535ECEC1" w14:textId="54AE7BF2" w:rsidR="00F21BF3" w:rsidRPr="004E4A2C" w:rsidRDefault="00F21BF3">
      <w:pPr>
        <w:numPr>
          <w:ilvl w:val="0"/>
          <w:numId w:val="60"/>
        </w:numPr>
        <w:spacing w:line="300" w:lineRule="auto"/>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przedmiotowe środki dowodowe służące potwierdzeniu zgodności z kryteriami określonymi w opisie kryteriów oceny ofert nie podlegają uzupełnieniu na podstawie art. 107 ust. 3 ustawy Pzp;</w:t>
      </w:r>
    </w:p>
    <w:p w14:paraId="772E91C2" w14:textId="77777777" w:rsidR="00F21BF3" w:rsidRPr="008E1754" w:rsidRDefault="00F21BF3">
      <w:pPr>
        <w:numPr>
          <w:ilvl w:val="0"/>
          <w:numId w:val="60"/>
        </w:numPr>
        <w:spacing w:line="300" w:lineRule="auto"/>
        <w:contextualSpacing/>
        <w:jc w:val="both"/>
        <w:rPr>
          <w:rFonts w:eastAsia="Calibri" w:cs="Calibri"/>
          <w:b/>
          <w:bCs w:val="0"/>
          <w:kern w:val="0"/>
          <w:sz w:val="22"/>
          <w:szCs w:val="22"/>
          <w:lang w:eastAsia="en-US"/>
        </w:rPr>
      </w:pPr>
      <w:r w:rsidRPr="004E4A2C">
        <w:rPr>
          <w:rFonts w:eastAsia="Calibri" w:cs="Calibri"/>
          <w:b/>
          <w:bCs w:val="0"/>
          <w:kern w:val="0"/>
          <w:sz w:val="22"/>
          <w:szCs w:val="22"/>
          <w:lang w:eastAsia="en-US"/>
        </w:rPr>
        <w:t xml:space="preserve">W przypadku braku złożenia wraz z ofertą przedmiotowych środków dowodowych </w:t>
      </w:r>
      <w:r w:rsidRPr="004E4A2C">
        <w:rPr>
          <w:rFonts w:eastAsia="Calibri" w:cs="Calibri"/>
          <w:b/>
          <w:bCs w:val="0"/>
          <w:kern w:val="0"/>
          <w:sz w:val="22"/>
          <w:szCs w:val="22"/>
          <w:u w:val="single"/>
          <w:lang w:eastAsia="en-US"/>
        </w:rPr>
        <w:t>Zamawiający bezwzględnie nie przyzna punktów w kryterium oceny ofert za dany parametr.</w:t>
      </w:r>
    </w:p>
    <w:p w14:paraId="60D84065" w14:textId="77777777" w:rsidR="00F21BF3" w:rsidRDefault="00F21BF3" w:rsidP="008E1754">
      <w:pPr>
        <w:spacing w:line="300" w:lineRule="auto"/>
        <w:ind w:left="426"/>
        <w:jc w:val="both"/>
        <w:rPr>
          <w:rFonts w:asciiTheme="majorHAnsi" w:hAnsiTheme="majorHAnsi" w:cstheme="majorHAnsi"/>
          <w:sz w:val="22"/>
          <w:szCs w:val="22"/>
        </w:rPr>
      </w:pPr>
    </w:p>
    <w:p w14:paraId="1F8C5769" w14:textId="71DB35ED" w:rsidR="00132573" w:rsidRPr="004E4A2C" w:rsidRDefault="00132573" w:rsidP="0050734E">
      <w:pPr>
        <w:numPr>
          <w:ilvl w:val="0"/>
          <w:numId w:val="20"/>
        </w:numPr>
        <w:tabs>
          <w:tab w:val="num" w:pos="1134"/>
        </w:tabs>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Najkorzystniejsza oferta to oferta przedstawiająca najkorzystniejszy stosunek jakości do ceny lub kosztu lub oferta z najniższą ceną lub kosztem.</w:t>
      </w:r>
    </w:p>
    <w:p w14:paraId="66021C60" w14:textId="77777777" w:rsidR="00132573" w:rsidRPr="004E4A2C" w:rsidRDefault="00132573" w:rsidP="0050734E">
      <w:pPr>
        <w:numPr>
          <w:ilvl w:val="0"/>
          <w:numId w:val="20"/>
        </w:numPr>
        <w:tabs>
          <w:tab w:val="num" w:pos="426"/>
        </w:tabs>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4E4A2C" w:rsidRDefault="00132573" w:rsidP="0050734E">
      <w:pPr>
        <w:numPr>
          <w:ilvl w:val="0"/>
          <w:numId w:val="20"/>
        </w:numPr>
        <w:tabs>
          <w:tab w:val="num" w:pos="426"/>
        </w:tabs>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Jeżeli oferty otrzymały taką samą ocenę w kryterium o najwyższej wadze, Zamawiający wybiera ofertę z najniższą ceną lub najniższym kosztem.</w:t>
      </w:r>
    </w:p>
    <w:p w14:paraId="0E174ECE" w14:textId="77777777" w:rsidR="00132573" w:rsidRPr="004E4A2C" w:rsidRDefault="00132573" w:rsidP="0050734E">
      <w:pPr>
        <w:numPr>
          <w:ilvl w:val="0"/>
          <w:numId w:val="20"/>
        </w:numPr>
        <w:tabs>
          <w:tab w:val="num" w:pos="426"/>
        </w:tabs>
        <w:spacing w:line="300" w:lineRule="auto"/>
        <w:ind w:left="426" w:hanging="426"/>
        <w:jc w:val="both"/>
        <w:rPr>
          <w:rFonts w:asciiTheme="majorHAnsi" w:hAnsiTheme="majorHAnsi" w:cstheme="majorHAnsi"/>
          <w:sz w:val="22"/>
          <w:szCs w:val="22"/>
        </w:rPr>
      </w:pPr>
      <w:r w:rsidRPr="004E4A2C">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4E4A2C" w:rsidRDefault="00132573" w:rsidP="00132573">
      <w:pPr>
        <w:spacing w:line="300" w:lineRule="auto"/>
        <w:jc w:val="both"/>
        <w:rPr>
          <w:rFonts w:asciiTheme="majorHAnsi" w:hAnsiTheme="majorHAnsi" w:cstheme="majorHAnsi"/>
          <w:sz w:val="22"/>
          <w:szCs w:val="22"/>
        </w:rPr>
      </w:pPr>
    </w:p>
    <w:p w14:paraId="689215B3" w14:textId="77777777" w:rsidR="00132573" w:rsidRPr="004E4A2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WYBÓR OFERTY; INFORMACJE O FORMALNOŚCIACH, JAKIE POWINNY ZOSTAĆ DOPEŁNIONE PO WYBORZE OFERTY W CELU ZAWARCIA UMOWY</w:t>
      </w:r>
    </w:p>
    <w:p w14:paraId="475752D0" w14:textId="77777777" w:rsidR="00132573" w:rsidRPr="004E4A2C" w:rsidRDefault="00132573" w:rsidP="0050734E">
      <w:pPr>
        <w:numPr>
          <w:ilvl w:val="0"/>
          <w:numId w:val="2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4E4A2C" w:rsidRDefault="00132573" w:rsidP="0050734E">
      <w:pPr>
        <w:numPr>
          <w:ilvl w:val="0"/>
          <w:numId w:val="2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4E4A2C" w:rsidRDefault="00132573" w:rsidP="0050734E">
      <w:pPr>
        <w:numPr>
          <w:ilvl w:val="0"/>
          <w:numId w:val="2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4E4A2C" w:rsidRDefault="00132573">
      <w:pPr>
        <w:numPr>
          <w:ilvl w:val="0"/>
          <w:numId w:val="31"/>
        </w:numPr>
        <w:tabs>
          <w:tab w:val="left" w:pos="1134"/>
        </w:tabs>
        <w:spacing w:line="300" w:lineRule="auto"/>
        <w:ind w:hanging="437"/>
        <w:jc w:val="both"/>
        <w:rPr>
          <w:rFonts w:asciiTheme="majorHAnsi" w:hAnsiTheme="majorHAnsi" w:cstheme="majorHAnsi"/>
          <w:sz w:val="22"/>
          <w:szCs w:val="22"/>
        </w:rPr>
      </w:pPr>
      <w:r w:rsidRPr="004E4A2C">
        <w:rPr>
          <w:rFonts w:asciiTheme="majorHAnsi" w:hAnsiTheme="majorHAnsi" w:cstheme="majorHAnsi"/>
          <w:sz w:val="22"/>
          <w:szCs w:val="22"/>
        </w:rPr>
        <w:lastRenderedPageBreak/>
        <w:t>wyborze najkorzystniejszej oferty;</w:t>
      </w:r>
    </w:p>
    <w:p w14:paraId="2F29992A" w14:textId="77777777" w:rsidR="00132573" w:rsidRPr="004E4A2C" w:rsidRDefault="00132573">
      <w:pPr>
        <w:numPr>
          <w:ilvl w:val="0"/>
          <w:numId w:val="31"/>
        </w:numPr>
        <w:tabs>
          <w:tab w:val="left" w:pos="1134"/>
        </w:tabs>
        <w:spacing w:line="300" w:lineRule="auto"/>
        <w:ind w:hanging="437"/>
        <w:jc w:val="both"/>
        <w:rPr>
          <w:rFonts w:asciiTheme="majorHAnsi" w:hAnsiTheme="majorHAnsi" w:cstheme="majorHAnsi"/>
          <w:sz w:val="22"/>
          <w:szCs w:val="22"/>
        </w:rPr>
      </w:pPr>
      <w:r w:rsidRPr="004E4A2C">
        <w:rPr>
          <w:rFonts w:asciiTheme="majorHAnsi" w:hAnsiTheme="majorHAnsi" w:cstheme="majorHAnsi"/>
          <w:sz w:val="22"/>
          <w:szCs w:val="22"/>
        </w:rPr>
        <w:t>Wykonawcach, których oferty zostały odrzucone;</w:t>
      </w:r>
    </w:p>
    <w:p w14:paraId="69E5BD3E" w14:textId="77777777" w:rsidR="00132573" w:rsidRPr="004E4A2C" w:rsidRDefault="00132573">
      <w:pPr>
        <w:numPr>
          <w:ilvl w:val="0"/>
          <w:numId w:val="31"/>
        </w:numPr>
        <w:tabs>
          <w:tab w:val="left" w:pos="1134"/>
        </w:tabs>
        <w:spacing w:line="300" w:lineRule="auto"/>
        <w:ind w:hanging="437"/>
        <w:jc w:val="both"/>
        <w:rPr>
          <w:rFonts w:asciiTheme="majorHAnsi" w:hAnsiTheme="majorHAnsi" w:cstheme="majorHAnsi"/>
          <w:sz w:val="22"/>
          <w:szCs w:val="22"/>
        </w:rPr>
      </w:pPr>
      <w:r w:rsidRPr="004E4A2C">
        <w:rPr>
          <w:rFonts w:asciiTheme="majorHAnsi" w:hAnsiTheme="majorHAnsi" w:cstheme="majorHAnsi"/>
          <w:sz w:val="22"/>
          <w:szCs w:val="22"/>
        </w:rPr>
        <w:t>o unieważnieniu postępowania;</w:t>
      </w:r>
    </w:p>
    <w:p w14:paraId="2D99DD53" w14:textId="77777777" w:rsidR="00132573" w:rsidRPr="004E4A2C" w:rsidRDefault="00132573" w:rsidP="00132573">
      <w:pPr>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 o ile dane zdarzenie wystąpi.</w:t>
      </w:r>
    </w:p>
    <w:p w14:paraId="02CC7EEA" w14:textId="77777777" w:rsidR="00132573" w:rsidRPr="004E4A2C" w:rsidRDefault="00132573" w:rsidP="0050734E">
      <w:pPr>
        <w:numPr>
          <w:ilvl w:val="0"/>
          <w:numId w:val="2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4E4A2C" w:rsidRDefault="00132573" w:rsidP="0050734E">
      <w:pPr>
        <w:numPr>
          <w:ilvl w:val="0"/>
          <w:numId w:val="2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Umowa zostanie zawarta w terminach określonych zgodnie z art. 308 ust. 2 i 3 ustawy Pzp.</w:t>
      </w:r>
    </w:p>
    <w:p w14:paraId="40C4A19C" w14:textId="77777777" w:rsidR="00132573" w:rsidRPr="004E4A2C" w:rsidRDefault="00132573" w:rsidP="0050734E">
      <w:pPr>
        <w:numPr>
          <w:ilvl w:val="0"/>
          <w:numId w:val="21"/>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4E4A2C">
        <w:rPr>
          <w:rFonts w:asciiTheme="majorHAnsi" w:hAnsiTheme="majorHAnsi" w:cstheme="majorHAnsi"/>
          <w:iCs/>
          <w:sz w:val="22"/>
          <w:szCs w:val="22"/>
        </w:rPr>
        <w:t>części</w:t>
      </w:r>
      <w:r w:rsidRPr="004E4A2C">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4E4A2C" w:rsidRDefault="00132573" w:rsidP="0050734E">
      <w:pPr>
        <w:numPr>
          <w:ilvl w:val="0"/>
          <w:numId w:val="21"/>
        </w:numPr>
        <w:tabs>
          <w:tab w:val="num" w:pos="709"/>
        </w:tabs>
        <w:spacing w:line="300" w:lineRule="auto"/>
        <w:ind w:left="709" w:hanging="425"/>
        <w:jc w:val="both"/>
        <w:rPr>
          <w:rFonts w:asciiTheme="majorHAnsi" w:hAnsiTheme="majorHAnsi" w:cstheme="majorHAnsi"/>
          <w:b/>
          <w:sz w:val="22"/>
          <w:szCs w:val="22"/>
        </w:rPr>
      </w:pPr>
      <w:r w:rsidRPr="004E4A2C">
        <w:rPr>
          <w:rFonts w:asciiTheme="majorHAnsi" w:hAnsiTheme="majorHAnsi" w:cstheme="majorHAnsi"/>
          <w:b/>
          <w:sz w:val="22"/>
          <w:szCs w:val="22"/>
        </w:rPr>
        <w:t>Wykonawca przed podpisaniem umowy przekaże Zamawiającemu:</w:t>
      </w:r>
    </w:p>
    <w:p w14:paraId="7A4D8378" w14:textId="2C87A105" w:rsidR="00132573" w:rsidRPr="004E4A2C" w:rsidRDefault="00132573">
      <w:pPr>
        <w:numPr>
          <w:ilvl w:val="0"/>
          <w:numId w:val="27"/>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informacje dotyczące osób podpisujących umowę oraz osób upoważnionych do kontaktów w związku z realizacją umowy;</w:t>
      </w:r>
    </w:p>
    <w:p w14:paraId="33C79AE9" w14:textId="0A01D8A4" w:rsidR="00132573" w:rsidRDefault="00132573">
      <w:pPr>
        <w:numPr>
          <w:ilvl w:val="0"/>
          <w:numId w:val="27"/>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pełnomocnictwo, jeżeli umowę podpisze pełnomocnik;</w:t>
      </w:r>
    </w:p>
    <w:p w14:paraId="2E40B60E" w14:textId="77777777" w:rsidR="00F132A6" w:rsidRPr="00BA4C61" w:rsidRDefault="00F132A6" w:rsidP="00F132A6">
      <w:pPr>
        <w:tabs>
          <w:tab w:val="left" w:pos="1134"/>
        </w:tabs>
        <w:spacing w:line="300" w:lineRule="auto"/>
        <w:ind w:left="1134"/>
        <w:jc w:val="both"/>
        <w:rPr>
          <w:rFonts w:asciiTheme="majorHAnsi" w:hAnsiTheme="majorHAnsi" w:cstheme="majorHAnsi"/>
          <w:sz w:val="22"/>
          <w:szCs w:val="22"/>
        </w:rPr>
      </w:pPr>
    </w:p>
    <w:p w14:paraId="0B8EB823" w14:textId="77777777" w:rsidR="00132573" w:rsidRPr="004E4A2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WYMAGANIA DOTYCZĄCE ZABEZPIECZENIA NALEŻYTEGO WYKONANIA UMOWY</w:t>
      </w:r>
    </w:p>
    <w:p w14:paraId="7D3AC1DF" w14:textId="77777777" w:rsidR="00132573" w:rsidRPr="004E4A2C" w:rsidRDefault="00132573" w:rsidP="00132573">
      <w:pPr>
        <w:spacing w:line="300" w:lineRule="auto"/>
        <w:ind w:left="284"/>
        <w:jc w:val="both"/>
        <w:rPr>
          <w:rFonts w:asciiTheme="majorHAnsi" w:hAnsiTheme="majorHAnsi" w:cstheme="majorHAnsi"/>
          <w:sz w:val="22"/>
          <w:szCs w:val="22"/>
        </w:rPr>
      </w:pPr>
      <w:r w:rsidRPr="004E4A2C">
        <w:rPr>
          <w:rFonts w:asciiTheme="majorHAnsi" w:hAnsiTheme="majorHAnsi" w:cstheme="majorHAnsi"/>
          <w:sz w:val="22"/>
          <w:szCs w:val="22"/>
        </w:rPr>
        <w:t>Zamawiający nie wymaga wniesienia zabezpieczenia należytego wykonania umowy.</w:t>
      </w:r>
    </w:p>
    <w:p w14:paraId="3064DB31" w14:textId="77777777" w:rsidR="00132573" w:rsidRPr="004E4A2C" w:rsidRDefault="00132573" w:rsidP="00132573">
      <w:pPr>
        <w:spacing w:line="300" w:lineRule="auto"/>
        <w:ind w:left="709"/>
        <w:jc w:val="both"/>
        <w:rPr>
          <w:rFonts w:asciiTheme="majorHAnsi" w:hAnsiTheme="majorHAnsi" w:cstheme="majorHAnsi"/>
          <w:sz w:val="22"/>
          <w:szCs w:val="22"/>
        </w:rPr>
      </w:pPr>
    </w:p>
    <w:p w14:paraId="2839A332" w14:textId="77777777" w:rsidR="00132573" w:rsidRPr="004E4A2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b/>
          <w:sz w:val="22"/>
          <w:szCs w:val="22"/>
        </w:rPr>
        <w:t>PROJEKTOWANE POSTANOWIENIA UMOWY I JEJ ZMIANY</w:t>
      </w:r>
    </w:p>
    <w:p w14:paraId="46367813" w14:textId="77777777" w:rsidR="00132573" w:rsidRPr="004E4A2C" w:rsidRDefault="00132573" w:rsidP="0050734E">
      <w:pPr>
        <w:numPr>
          <w:ilvl w:val="0"/>
          <w:numId w:val="10"/>
        </w:numPr>
        <w:tabs>
          <w:tab w:val="num" w:pos="709"/>
        </w:tabs>
        <w:spacing w:line="300" w:lineRule="auto"/>
        <w:ind w:left="709" w:hanging="425"/>
        <w:jc w:val="both"/>
        <w:rPr>
          <w:rFonts w:asciiTheme="majorHAnsi" w:hAnsiTheme="majorHAnsi" w:cstheme="majorHAnsi"/>
          <w:b/>
          <w:sz w:val="22"/>
          <w:szCs w:val="22"/>
        </w:rPr>
      </w:pPr>
      <w:r w:rsidRPr="004E4A2C">
        <w:rPr>
          <w:rFonts w:asciiTheme="majorHAnsi" w:hAnsiTheme="majorHAnsi" w:cstheme="majorHAnsi"/>
          <w:b/>
          <w:sz w:val="22"/>
          <w:szCs w:val="22"/>
        </w:rPr>
        <w:t>Wzór umowy</w:t>
      </w:r>
    </w:p>
    <w:p w14:paraId="32A9529C" w14:textId="0D04D850" w:rsidR="00132573" w:rsidRDefault="00132573" w:rsidP="00132573">
      <w:pPr>
        <w:tabs>
          <w:tab w:val="num" w:pos="709"/>
        </w:tabs>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 xml:space="preserve">Zamawiający wymaga od Wykonawcy, aby zawarł z nim umowę w sprawie zamówienia publicznego, której wzór stanowi załącznik nr 4 do SWZ- Projektowane postanowienia umowy. </w:t>
      </w:r>
    </w:p>
    <w:p w14:paraId="4B0B5E4B" w14:textId="77777777" w:rsidR="00F132A6" w:rsidRPr="004E4A2C" w:rsidRDefault="00F132A6" w:rsidP="00132573">
      <w:pPr>
        <w:tabs>
          <w:tab w:val="num" w:pos="709"/>
        </w:tabs>
        <w:spacing w:line="300" w:lineRule="auto"/>
        <w:ind w:left="709"/>
        <w:jc w:val="both"/>
        <w:rPr>
          <w:rFonts w:asciiTheme="majorHAnsi" w:hAnsiTheme="majorHAnsi" w:cstheme="majorHAnsi"/>
          <w:sz w:val="22"/>
          <w:szCs w:val="22"/>
        </w:rPr>
      </w:pPr>
    </w:p>
    <w:p w14:paraId="24D2FF1E" w14:textId="77777777" w:rsidR="00132573" w:rsidRPr="004E4A2C" w:rsidRDefault="00132573" w:rsidP="0050734E">
      <w:pPr>
        <w:numPr>
          <w:ilvl w:val="0"/>
          <w:numId w:val="10"/>
        </w:numPr>
        <w:tabs>
          <w:tab w:val="num" w:pos="709"/>
        </w:tabs>
        <w:spacing w:line="300" w:lineRule="auto"/>
        <w:ind w:left="709" w:hanging="425"/>
        <w:jc w:val="both"/>
        <w:rPr>
          <w:rFonts w:asciiTheme="majorHAnsi" w:hAnsiTheme="majorHAnsi" w:cstheme="majorHAnsi"/>
          <w:b/>
          <w:sz w:val="22"/>
          <w:szCs w:val="22"/>
        </w:rPr>
      </w:pPr>
      <w:r w:rsidRPr="004E4A2C">
        <w:rPr>
          <w:rFonts w:asciiTheme="majorHAnsi" w:hAnsiTheme="majorHAnsi" w:cstheme="majorHAnsi"/>
          <w:b/>
          <w:sz w:val="22"/>
          <w:szCs w:val="22"/>
        </w:rPr>
        <w:t>Podwykonawstwo oraz zmiany umowy o udzielenie zamówienia publicznego w zakresie podwykonawstwa</w:t>
      </w:r>
    </w:p>
    <w:p w14:paraId="4D91F093" w14:textId="77777777" w:rsidR="00132573" w:rsidRPr="004E4A2C" w:rsidRDefault="00132573" w:rsidP="00132573">
      <w:pPr>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Default="00132573" w:rsidP="00132573">
      <w:pPr>
        <w:spacing w:line="300" w:lineRule="auto"/>
        <w:ind w:left="709"/>
        <w:jc w:val="both"/>
        <w:rPr>
          <w:rFonts w:asciiTheme="majorHAnsi" w:hAnsiTheme="majorHAnsi" w:cstheme="majorHAnsi"/>
          <w:sz w:val="22"/>
          <w:szCs w:val="22"/>
        </w:rPr>
      </w:pPr>
      <w:r w:rsidRPr="004E4A2C">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082A4C1C" w14:textId="77777777" w:rsidR="00F132A6" w:rsidRPr="004E4A2C" w:rsidRDefault="00F132A6" w:rsidP="00132573">
      <w:pPr>
        <w:spacing w:line="300" w:lineRule="auto"/>
        <w:ind w:left="709"/>
        <w:jc w:val="both"/>
        <w:rPr>
          <w:rFonts w:asciiTheme="majorHAnsi" w:hAnsiTheme="majorHAnsi" w:cstheme="majorHAnsi"/>
          <w:sz w:val="22"/>
          <w:szCs w:val="22"/>
        </w:rPr>
      </w:pPr>
    </w:p>
    <w:p w14:paraId="58551B8F" w14:textId="77777777" w:rsidR="00132573" w:rsidRPr="004E4A2C" w:rsidRDefault="00132573" w:rsidP="0050734E">
      <w:pPr>
        <w:numPr>
          <w:ilvl w:val="0"/>
          <w:numId w:val="10"/>
        </w:numPr>
        <w:tabs>
          <w:tab w:val="num" w:pos="709"/>
        </w:tabs>
        <w:spacing w:line="300" w:lineRule="auto"/>
        <w:ind w:left="709" w:hanging="425"/>
        <w:jc w:val="both"/>
        <w:rPr>
          <w:rFonts w:asciiTheme="majorHAnsi" w:hAnsiTheme="majorHAnsi" w:cstheme="majorHAnsi"/>
          <w:b/>
          <w:sz w:val="22"/>
          <w:szCs w:val="22"/>
        </w:rPr>
      </w:pPr>
      <w:r w:rsidRPr="004E4A2C">
        <w:rPr>
          <w:rFonts w:asciiTheme="majorHAnsi" w:hAnsiTheme="majorHAnsi" w:cstheme="majorHAnsi"/>
          <w:b/>
          <w:sz w:val="22"/>
          <w:szCs w:val="22"/>
        </w:rPr>
        <w:lastRenderedPageBreak/>
        <w:t>Zmiany umowy</w:t>
      </w:r>
    </w:p>
    <w:p w14:paraId="540F2014" w14:textId="77777777" w:rsidR="00132573" w:rsidRPr="004E4A2C" w:rsidRDefault="00132573" w:rsidP="00132573">
      <w:pPr>
        <w:spacing w:line="288" w:lineRule="auto"/>
        <w:ind w:left="709"/>
        <w:jc w:val="both"/>
        <w:rPr>
          <w:rFonts w:asciiTheme="majorHAnsi" w:hAnsiTheme="majorHAnsi" w:cstheme="majorHAnsi"/>
          <w:sz w:val="22"/>
          <w:szCs w:val="22"/>
        </w:rPr>
      </w:pPr>
      <w:bookmarkStart w:id="44" w:name="_Hlk64470764"/>
      <w:r w:rsidRPr="004E4A2C">
        <w:rPr>
          <w:rFonts w:asciiTheme="majorHAnsi" w:hAnsiTheme="majorHAnsi" w:cstheme="majorHAnsi"/>
          <w:sz w:val="22"/>
          <w:szCs w:val="22"/>
        </w:rPr>
        <w:t>Zamawiający przewiduje możliwość wprowadzenia następujących zmian:</w:t>
      </w:r>
    </w:p>
    <w:p w14:paraId="634E8504" w14:textId="77777777" w:rsidR="00132573" w:rsidRPr="004E4A2C" w:rsidRDefault="00132573">
      <w:pPr>
        <w:numPr>
          <w:ilvl w:val="0"/>
          <w:numId w:val="44"/>
        </w:numPr>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651DDEB" w14:textId="77777777" w:rsidR="00132573" w:rsidRPr="004E4A2C" w:rsidRDefault="00132573">
      <w:pPr>
        <w:numPr>
          <w:ilvl w:val="0"/>
          <w:numId w:val="44"/>
        </w:numPr>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10CF7521" w14:textId="77777777" w:rsidR="00132573" w:rsidRPr="004E4A2C" w:rsidRDefault="00132573">
      <w:pPr>
        <w:numPr>
          <w:ilvl w:val="0"/>
          <w:numId w:val="44"/>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zmiany, które nie mają charakteru istotnego w rozumieniu art. 454 ust. 2 ustawy Pzp;</w:t>
      </w:r>
    </w:p>
    <w:p w14:paraId="01CD2472" w14:textId="77777777" w:rsidR="00132573" w:rsidRPr="004E4A2C" w:rsidRDefault="00132573">
      <w:pPr>
        <w:numPr>
          <w:ilvl w:val="0"/>
          <w:numId w:val="44"/>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zmiany na zasadach określonych w art. 455 ust 1 pkt 2-4 oraz ust 2 ustawy Pzp.</w:t>
      </w:r>
    </w:p>
    <w:p w14:paraId="35FBD865" w14:textId="77777777" w:rsidR="00132573" w:rsidRPr="004E4A2C" w:rsidRDefault="00132573">
      <w:pPr>
        <w:numPr>
          <w:ilvl w:val="0"/>
          <w:numId w:val="44"/>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zmiany przewidziane w załączniku nr 4 projektowanych postanowień umowy</w:t>
      </w:r>
    </w:p>
    <w:p w14:paraId="19A97044" w14:textId="77777777" w:rsidR="00132573" w:rsidRDefault="00132573" w:rsidP="00132573">
      <w:pPr>
        <w:spacing w:line="288" w:lineRule="auto"/>
        <w:ind w:left="426"/>
        <w:jc w:val="both"/>
        <w:rPr>
          <w:rFonts w:asciiTheme="majorHAnsi" w:hAnsiTheme="majorHAnsi" w:cstheme="majorHAnsi"/>
          <w:sz w:val="22"/>
          <w:szCs w:val="22"/>
        </w:rPr>
      </w:pPr>
      <w:r w:rsidRPr="004E4A2C">
        <w:rPr>
          <w:rFonts w:asciiTheme="majorHAnsi" w:hAnsiTheme="majorHAnsi" w:cstheme="majorHAnsi"/>
          <w:sz w:val="22"/>
          <w:szCs w:val="22"/>
        </w:rPr>
        <w:t>Wszelkie zmiany umowy, pod rygorem nieważności, mogą być dokonywane na warunkach określonych przez przepisy prawa, wyłącznie za zgodą obu Stron, w formie pisemnej, z uwzględnieniem przepisu art. 455 ustawy Pzp.</w:t>
      </w:r>
    </w:p>
    <w:p w14:paraId="6310AB19" w14:textId="77777777" w:rsidR="00BA4C61" w:rsidRDefault="00BA4C61" w:rsidP="00132573">
      <w:pPr>
        <w:spacing w:line="288" w:lineRule="auto"/>
        <w:ind w:left="426"/>
        <w:jc w:val="both"/>
        <w:rPr>
          <w:rFonts w:asciiTheme="majorHAnsi" w:hAnsiTheme="majorHAnsi" w:cstheme="majorHAnsi"/>
          <w:sz w:val="22"/>
          <w:szCs w:val="22"/>
        </w:rPr>
      </w:pPr>
    </w:p>
    <w:bookmarkEnd w:id="44"/>
    <w:p w14:paraId="14449575" w14:textId="77777777" w:rsidR="00132573" w:rsidRPr="004E4A2C" w:rsidRDefault="00132573" w:rsidP="0050734E">
      <w:pPr>
        <w:numPr>
          <w:ilvl w:val="0"/>
          <w:numId w:val="10"/>
        </w:numPr>
        <w:spacing w:line="300" w:lineRule="auto"/>
        <w:ind w:left="709" w:hanging="425"/>
        <w:jc w:val="both"/>
        <w:rPr>
          <w:rFonts w:asciiTheme="majorHAnsi" w:hAnsiTheme="majorHAnsi" w:cstheme="majorHAnsi"/>
          <w:b/>
          <w:sz w:val="22"/>
          <w:szCs w:val="22"/>
        </w:rPr>
      </w:pPr>
      <w:r w:rsidRPr="004E4A2C">
        <w:rPr>
          <w:rFonts w:asciiTheme="majorHAnsi" w:hAnsiTheme="majorHAnsi" w:cstheme="majorHAnsi"/>
          <w:b/>
          <w:sz w:val="22"/>
          <w:szCs w:val="22"/>
        </w:rPr>
        <w:t>Forma i termin zawarcia umowy</w:t>
      </w:r>
    </w:p>
    <w:p w14:paraId="7CA4582E" w14:textId="2BB0D8B9" w:rsidR="00E87308" w:rsidRPr="004E4A2C" w:rsidRDefault="00132573" w:rsidP="00E87308">
      <w:pPr>
        <w:spacing w:line="300" w:lineRule="auto"/>
        <w:ind w:left="284"/>
        <w:jc w:val="both"/>
        <w:rPr>
          <w:rFonts w:asciiTheme="majorHAnsi" w:hAnsiTheme="majorHAnsi" w:cstheme="majorHAnsi"/>
          <w:sz w:val="22"/>
          <w:szCs w:val="22"/>
          <w:u w:val="single"/>
        </w:rPr>
      </w:pPr>
      <w:r w:rsidRPr="004E4A2C">
        <w:rPr>
          <w:rFonts w:asciiTheme="majorHAnsi" w:hAnsiTheme="majorHAnsi" w:cstheme="majorHAnsi"/>
          <w:sz w:val="22"/>
          <w:szCs w:val="22"/>
        </w:rPr>
        <w:t xml:space="preserve">Umowa w sprawie zamówienia publicznego zawarta w formie innej niż pisemna jest nieważna. Zgodnie z Kodeksem cywilnym (art. 781 § 1 Kc)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4E4A2C">
        <w:rPr>
          <w:rFonts w:asciiTheme="majorHAnsi" w:hAnsiTheme="majorHAnsi" w:cstheme="majorHAnsi"/>
          <w:sz w:val="22"/>
          <w:szCs w:val="22"/>
          <w:u w:val="single"/>
        </w:rPr>
        <w:t>termin zawarcia będzie liczony od daty złożenia p</w:t>
      </w:r>
      <w:r w:rsidR="00E87308" w:rsidRPr="004E4A2C">
        <w:rPr>
          <w:rFonts w:asciiTheme="majorHAnsi" w:hAnsiTheme="majorHAnsi" w:cstheme="majorHAnsi"/>
          <w:sz w:val="22"/>
          <w:szCs w:val="22"/>
          <w:u w:val="single"/>
        </w:rPr>
        <w:t>odpisu przez ostatnią ze Stron.</w:t>
      </w:r>
    </w:p>
    <w:p w14:paraId="514363F2" w14:textId="77777777" w:rsidR="00132573" w:rsidRPr="004E4A2C" w:rsidRDefault="00132573" w:rsidP="00132573">
      <w:pPr>
        <w:spacing w:line="300" w:lineRule="auto"/>
        <w:ind w:left="284"/>
        <w:jc w:val="both"/>
        <w:rPr>
          <w:rFonts w:asciiTheme="majorHAnsi" w:hAnsiTheme="majorHAnsi" w:cstheme="majorHAnsi"/>
          <w:sz w:val="22"/>
          <w:szCs w:val="22"/>
        </w:rPr>
      </w:pPr>
    </w:p>
    <w:p w14:paraId="215E1787" w14:textId="77777777" w:rsidR="00132573" w:rsidRPr="004E4A2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45" w:name="_Hlk61787704"/>
      <w:r w:rsidRPr="004E4A2C">
        <w:rPr>
          <w:rFonts w:asciiTheme="majorHAnsi" w:hAnsiTheme="majorHAnsi" w:cstheme="majorHAnsi"/>
          <w:b/>
          <w:sz w:val="22"/>
          <w:szCs w:val="22"/>
        </w:rPr>
        <w:t>POUCZENIE O ŚRODKACH OCHRONY PRAWNEJ PRZYSŁUGUJĄCYCH WYKONAWCY W TOKU POSTĘPOWANIA O UDZIELENIE ZAMÓWIENIA PUBLICZNEGO</w:t>
      </w:r>
    </w:p>
    <w:bookmarkEnd w:id="45"/>
    <w:p w14:paraId="31B95D00" w14:textId="77777777" w:rsidR="00132573" w:rsidRPr="004E4A2C" w:rsidRDefault="00132573" w:rsidP="0050734E">
      <w:pPr>
        <w:numPr>
          <w:ilvl w:val="0"/>
          <w:numId w:val="22"/>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4E4A2C">
        <w:rPr>
          <w:rFonts w:asciiTheme="majorHAnsi" w:hAnsiTheme="majorHAnsi" w:cstheme="majorHAnsi"/>
          <w:b/>
          <w:sz w:val="22"/>
          <w:szCs w:val="22"/>
        </w:rPr>
        <w:t>odwołanie</w:t>
      </w:r>
      <w:r w:rsidRPr="004E4A2C">
        <w:rPr>
          <w:rFonts w:asciiTheme="majorHAnsi" w:hAnsiTheme="majorHAnsi" w:cstheme="majorHAnsi"/>
          <w:sz w:val="22"/>
          <w:szCs w:val="22"/>
        </w:rPr>
        <w:t>.</w:t>
      </w:r>
    </w:p>
    <w:p w14:paraId="2F31A35D" w14:textId="77777777" w:rsidR="00132573" w:rsidRPr="004E4A2C" w:rsidRDefault="00132573" w:rsidP="0050734E">
      <w:pPr>
        <w:numPr>
          <w:ilvl w:val="0"/>
          <w:numId w:val="22"/>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W niniejszym postępowaniu odwołanie przysługuje na:</w:t>
      </w:r>
    </w:p>
    <w:p w14:paraId="1E5502E0" w14:textId="77777777" w:rsidR="00132573" w:rsidRPr="004E4A2C" w:rsidRDefault="00132573" w:rsidP="0050734E">
      <w:pPr>
        <w:numPr>
          <w:ilvl w:val="0"/>
          <w:numId w:val="23"/>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4E4A2C" w:rsidRDefault="00132573" w:rsidP="0050734E">
      <w:pPr>
        <w:numPr>
          <w:ilvl w:val="0"/>
          <w:numId w:val="23"/>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lastRenderedPageBreak/>
        <w:t>zaniechanie czynności w postępowaniu o udzielenie zamówienia, do której Zamawiający był obowiązany na podstawie ustawy;</w:t>
      </w:r>
    </w:p>
    <w:p w14:paraId="6BA89337" w14:textId="77777777" w:rsidR="00132573" w:rsidRPr="004E4A2C" w:rsidRDefault="00132573" w:rsidP="0050734E">
      <w:pPr>
        <w:numPr>
          <w:ilvl w:val="0"/>
          <w:numId w:val="23"/>
        </w:numPr>
        <w:tabs>
          <w:tab w:val="left" w:pos="1134"/>
        </w:tabs>
        <w:spacing w:line="300" w:lineRule="auto"/>
        <w:ind w:left="1134" w:hanging="425"/>
        <w:jc w:val="both"/>
        <w:rPr>
          <w:rFonts w:asciiTheme="majorHAnsi" w:hAnsiTheme="majorHAnsi" w:cstheme="majorHAnsi"/>
          <w:sz w:val="22"/>
          <w:szCs w:val="22"/>
        </w:rPr>
      </w:pPr>
      <w:r w:rsidRPr="004E4A2C">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4E4A2C" w:rsidRDefault="00132573" w:rsidP="0050734E">
      <w:pPr>
        <w:numPr>
          <w:ilvl w:val="0"/>
          <w:numId w:val="22"/>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4E4A2C" w:rsidRDefault="00132573" w:rsidP="0050734E">
      <w:pPr>
        <w:numPr>
          <w:ilvl w:val="0"/>
          <w:numId w:val="22"/>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4E4A2C" w:rsidRDefault="00132573" w:rsidP="0050734E">
      <w:pPr>
        <w:numPr>
          <w:ilvl w:val="0"/>
          <w:numId w:val="22"/>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4E4A2C" w:rsidRDefault="00132573" w:rsidP="0050734E">
      <w:pPr>
        <w:numPr>
          <w:ilvl w:val="0"/>
          <w:numId w:val="22"/>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4E4A2C" w:rsidRDefault="00132573" w:rsidP="0050734E">
      <w:pPr>
        <w:numPr>
          <w:ilvl w:val="0"/>
          <w:numId w:val="22"/>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Default="00132573" w:rsidP="00132573">
      <w:pPr>
        <w:spacing w:line="300" w:lineRule="auto"/>
        <w:ind w:left="709"/>
        <w:jc w:val="both"/>
        <w:rPr>
          <w:rFonts w:asciiTheme="majorHAnsi" w:hAnsiTheme="majorHAnsi" w:cstheme="majorHAnsi"/>
          <w:sz w:val="22"/>
          <w:szCs w:val="22"/>
        </w:rPr>
      </w:pPr>
    </w:p>
    <w:p w14:paraId="596D1EE0" w14:textId="77777777" w:rsidR="00132573" w:rsidRPr="004E4A2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4E4A2C">
        <w:rPr>
          <w:rFonts w:asciiTheme="majorHAnsi" w:hAnsiTheme="majorHAnsi" w:cstheme="majorHAnsi"/>
          <w:sz w:val="22"/>
          <w:szCs w:val="22"/>
        </w:rPr>
        <w:t>Do spraw nieuregulowanych w SWZ mają zastosowanie przepisy ustawy z 11 września 2019 r. – Prawo zamówień publicznych (Dz.U. poz. 2019 ze zm.).</w:t>
      </w:r>
    </w:p>
    <w:p w14:paraId="4A465AF4" w14:textId="77777777" w:rsidR="00132573" w:rsidRPr="004E4A2C" w:rsidRDefault="00132573" w:rsidP="00132573">
      <w:pPr>
        <w:spacing w:line="300" w:lineRule="auto"/>
        <w:jc w:val="both"/>
        <w:rPr>
          <w:rFonts w:asciiTheme="majorHAnsi" w:hAnsiTheme="majorHAnsi" w:cstheme="majorHAnsi"/>
          <w:sz w:val="22"/>
          <w:szCs w:val="22"/>
        </w:rPr>
      </w:pPr>
    </w:p>
    <w:p w14:paraId="081C2BD8" w14:textId="77777777" w:rsidR="00132573" w:rsidRPr="004E4A2C" w:rsidRDefault="00132573" w:rsidP="00132573">
      <w:pPr>
        <w:tabs>
          <w:tab w:val="left" w:pos="3402"/>
        </w:tabs>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Załączniki:</w:t>
      </w:r>
    </w:p>
    <w:p w14:paraId="3BCAB1D8" w14:textId="77777777" w:rsidR="00132573" w:rsidRPr="004E4A2C"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4E4A2C">
        <w:rPr>
          <w:rFonts w:asciiTheme="majorHAnsi" w:hAnsiTheme="majorHAnsi" w:cstheme="majorHAnsi"/>
          <w:sz w:val="22"/>
          <w:szCs w:val="22"/>
        </w:rPr>
        <w:t>Formularz oferty – załącznik nr 1;</w:t>
      </w:r>
    </w:p>
    <w:p w14:paraId="6A158408" w14:textId="77777777" w:rsidR="00132573" w:rsidRPr="004E4A2C"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4E4A2C">
        <w:rPr>
          <w:rFonts w:asciiTheme="majorHAnsi" w:hAnsiTheme="majorHAnsi" w:cstheme="majorHAnsi"/>
          <w:sz w:val="22"/>
          <w:szCs w:val="22"/>
        </w:rPr>
        <w:t>Wzór oświadczenia dotyczącego braku podstaw wykluczenia z postępowania – załącznik nr 2;</w:t>
      </w:r>
    </w:p>
    <w:p w14:paraId="5D3239AC" w14:textId="77777777" w:rsidR="005C1767" w:rsidRPr="004E4A2C" w:rsidRDefault="005C1767" w:rsidP="005C1767">
      <w:pPr>
        <w:numPr>
          <w:ilvl w:val="0"/>
          <w:numId w:val="1"/>
        </w:numPr>
        <w:tabs>
          <w:tab w:val="left" w:pos="3402"/>
        </w:tabs>
        <w:spacing w:line="300" w:lineRule="auto"/>
        <w:ind w:hanging="436"/>
        <w:jc w:val="both"/>
        <w:rPr>
          <w:rFonts w:asciiTheme="majorHAnsi" w:hAnsiTheme="majorHAnsi" w:cstheme="majorHAnsi"/>
          <w:sz w:val="22"/>
          <w:szCs w:val="22"/>
        </w:rPr>
      </w:pPr>
      <w:r w:rsidRPr="004E4A2C">
        <w:rPr>
          <w:rFonts w:asciiTheme="majorHAnsi" w:hAnsiTheme="majorHAnsi" w:cstheme="majorHAnsi"/>
          <w:sz w:val="22"/>
          <w:szCs w:val="22"/>
        </w:rPr>
        <w:t>Szczegółowy opis przedmiotu zamówienia – załącznik nr 3;</w:t>
      </w:r>
    </w:p>
    <w:p w14:paraId="326982C3" w14:textId="3141EF8D" w:rsidR="00132573" w:rsidRPr="004E4A2C"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4E4A2C">
        <w:rPr>
          <w:rFonts w:asciiTheme="majorHAnsi" w:hAnsiTheme="majorHAnsi" w:cstheme="majorHAnsi"/>
          <w:sz w:val="22"/>
          <w:szCs w:val="22"/>
        </w:rPr>
        <w:t>Projektowane postanowienia umo</w:t>
      </w:r>
      <w:r w:rsidR="005C1767" w:rsidRPr="004E4A2C">
        <w:rPr>
          <w:rFonts w:asciiTheme="majorHAnsi" w:hAnsiTheme="majorHAnsi" w:cstheme="majorHAnsi"/>
          <w:sz w:val="22"/>
          <w:szCs w:val="22"/>
        </w:rPr>
        <w:t>wy, wzór umowy – załącznik nr 4.</w:t>
      </w:r>
    </w:p>
    <w:p w14:paraId="195A008C" w14:textId="77777777" w:rsidR="00132573" w:rsidRPr="004E4A2C" w:rsidRDefault="00132573" w:rsidP="00132573">
      <w:pPr>
        <w:tabs>
          <w:tab w:val="left" w:pos="3402"/>
        </w:tabs>
        <w:spacing w:line="300" w:lineRule="auto"/>
        <w:jc w:val="right"/>
        <w:rPr>
          <w:rFonts w:asciiTheme="majorHAnsi" w:hAnsiTheme="majorHAnsi" w:cstheme="majorHAnsi"/>
          <w:b/>
          <w:i/>
          <w:sz w:val="22"/>
          <w:szCs w:val="22"/>
        </w:rPr>
      </w:pPr>
      <w:r w:rsidRPr="004E4A2C">
        <w:rPr>
          <w:rFonts w:asciiTheme="majorHAnsi" w:hAnsiTheme="majorHAnsi" w:cstheme="majorHAnsi"/>
          <w:b/>
          <w:i/>
          <w:sz w:val="22"/>
          <w:szCs w:val="22"/>
        </w:rPr>
        <w:br w:type="column"/>
      </w:r>
      <w:r w:rsidRPr="004E4A2C">
        <w:rPr>
          <w:rFonts w:asciiTheme="majorHAnsi" w:hAnsiTheme="majorHAnsi" w:cstheme="majorHAnsi"/>
          <w:b/>
          <w:i/>
          <w:sz w:val="22"/>
          <w:szCs w:val="22"/>
        </w:rPr>
        <w:lastRenderedPageBreak/>
        <w:t>Załącznik nr 1 do SWZ</w:t>
      </w:r>
    </w:p>
    <w:p w14:paraId="52800C22" w14:textId="77777777" w:rsidR="00132573" w:rsidRPr="004E4A2C" w:rsidRDefault="00132573" w:rsidP="00132573">
      <w:pPr>
        <w:spacing w:line="300" w:lineRule="auto"/>
        <w:jc w:val="center"/>
        <w:rPr>
          <w:rFonts w:asciiTheme="majorHAnsi" w:hAnsiTheme="majorHAnsi" w:cstheme="majorHAnsi"/>
          <w:b/>
          <w:sz w:val="22"/>
          <w:szCs w:val="22"/>
        </w:rPr>
      </w:pPr>
      <w:r w:rsidRPr="004E4A2C">
        <w:rPr>
          <w:rFonts w:asciiTheme="majorHAnsi" w:hAnsiTheme="majorHAnsi" w:cstheme="majorHAnsi"/>
          <w:b/>
          <w:sz w:val="22"/>
          <w:szCs w:val="22"/>
        </w:rPr>
        <w:t>F O R M U L A R Z     O F E R T Y</w:t>
      </w:r>
    </w:p>
    <w:p w14:paraId="39DCDF5A" w14:textId="77777777" w:rsidR="00BA4C61" w:rsidRDefault="00BA4C61" w:rsidP="00132573">
      <w:pPr>
        <w:tabs>
          <w:tab w:val="left" w:pos="4500"/>
        </w:tabs>
        <w:spacing w:line="300" w:lineRule="auto"/>
        <w:jc w:val="both"/>
        <w:rPr>
          <w:rFonts w:asciiTheme="majorHAnsi" w:hAnsiTheme="majorHAnsi" w:cstheme="majorHAnsi"/>
          <w:sz w:val="22"/>
          <w:szCs w:val="22"/>
        </w:rPr>
      </w:pPr>
    </w:p>
    <w:p w14:paraId="60576389" w14:textId="12B4B6FE" w:rsidR="00132573" w:rsidRPr="004E4A2C" w:rsidRDefault="00132573" w:rsidP="00132573">
      <w:pPr>
        <w:tabs>
          <w:tab w:val="left" w:pos="4500"/>
        </w:tabs>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ab/>
        <w:t>Zamawiający:</w:t>
      </w:r>
    </w:p>
    <w:p w14:paraId="139276BC" w14:textId="77777777" w:rsidR="00132573" w:rsidRPr="004E4A2C" w:rsidRDefault="00132573" w:rsidP="00132573">
      <w:pPr>
        <w:tabs>
          <w:tab w:val="left" w:pos="4500"/>
        </w:tabs>
        <w:spacing w:line="300" w:lineRule="auto"/>
        <w:jc w:val="both"/>
        <w:rPr>
          <w:rFonts w:asciiTheme="majorHAnsi" w:hAnsiTheme="majorHAnsi" w:cstheme="majorHAnsi"/>
          <w:b/>
          <w:sz w:val="22"/>
          <w:szCs w:val="22"/>
        </w:rPr>
      </w:pPr>
      <w:r w:rsidRPr="004E4A2C">
        <w:rPr>
          <w:rFonts w:asciiTheme="majorHAnsi" w:hAnsiTheme="majorHAnsi" w:cstheme="majorHAnsi"/>
          <w:sz w:val="22"/>
          <w:szCs w:val="22"/>
        </w:rPr>
        <w:tab/>
      </w:r>
      <w:r w:rsidRPr="004E4A2C">
        <w:rPr>
          <w:rFonts w:asciiTheme="majorHAnsi" w:hAnsiTheme="majorHAnsi" w:cstheme="majorHAnsi"/>
          <w:b/>
          <w:sz w:val="22"/>
          <w:szCs w:val="22"/>
        </w:rPr>
        <w:t>Politechnika Bydgoska</w:t>
      </w:r>
    </w:p>
    <w:p w14:paraId="74E1B65A" w14:textId="77777777" w:rsidR="00132573" w:rsidRPr="004E4A2C" w:rsidRDefault="00132573" w:rsidP="00132573">
      <w:pPr>
        <w:tabs>
          <w:tab w:val="left" w:pos="4500"/>
        </w:tabs>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ab/>
        <w:t>im. Jana i Jędrzeja Śniadeckich</w:t>
      </w:r>
    </w:p>
    <w:p w14:paraId="121D9368" w14:textId="77777777" w:rsidR="00132573" w:rsidRPr="004E4A2C" w:rsidRDefault="00132573" w:rsidP="00132573">
      <w:pPr>
        <w:tabs>
          <w:tab w:val="left" w:pos="4500"/>
        </w:tabs>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ab/>
        <w:t>Al. prof. S. Kaliskiego 7</w:t>
      </w:r>
    </w:p>
    <w:p w14:paraId="13ACC83D" w14:textId="77777777" w:rsidR="00132573" w:rsidRPr="004E4A2C" w:rsidRDefault="00132573" w:rsidP="00132573">
      <w:pPr>
        <w:tabs>
          <w:tab w:val="left" w:pos="4500"/>
        </w:tabs>
        <w:spacing w:line="300" w:lineRule="auto"/>
        <w:ind w:firstLine="4500"/>
        <w:jc w:val="both"/>
        <w:rPr>
          <w:rFonts w:asciiTheme="majorHAnsi" w:hAnsiTheme="majorHAnsi" w:cstheme="majorHAnsi"/>
          <w:b/>
          <w:sz w:val="22"/>
          <w:szCs w:val="22"/>
        </w:rPr>
      </w:pPr>
      <w:r w:rsidRPr="004E4A2C">
        <w:rPr>
          <w:rFonts w:asciiTheme="majorHAnsi" w:hAnsiTheme="majorHAnsi" w:cstheme="majorHAnsi"/>
          <w:b/>
          <w:sz w:val="22"/>
          <w:szCs w:val="22"/>
        </w:rPr>
        <w:t>85-796 Bydgoszcz</w:t>
      </w:r>
    </w:p>
    <w:p w14:paraId="668A7C43" w14:textId="77777777" w:rsidR="00132573" w:rsidRPr="004E4A2C" w:rsidRDefault="00132573" w:rsidP="00132573">
      <w:pPr>
        <w:tabs>
          <w:tab w:val="left" w:pos="4500"/>
        </w:tabs>
        <w:spacing w:line="300" w:lineRule="auto"/>
        <w:ind w:firstLine="4500"/>
        <w:jc w:val="both"/>
        <w:rPr>
          <w:rFonts w:asciiTheme="majorHAnsi" w:hAnsiTheme="majorHAnsi" w:cstheme="majorHAnsi"/>
          <w:b/>
          <w:sz w:val="22"/>
          <w:szCs w:val="22"/>
        </w:rPr>
      </w:pPr>
    </w:p>
    <w:p w14:paraId="69CE07B4" w14:textId="7D8460AC" w:rsidR="00132573" w:rsidRPr="004E4A2C" w:rsidRDefault="00132573" w:rsidP="00132573">
      <w:pPr>
        <w:spacing w:line="300" w:lineRule="auto"/>
        <w:jc w:val="both"/>
        <w:rPr>
          <w:rFonts w:asciiTheme="majorHAnsi" w:hAnsiTheme="majorHAnsi" w:cstheme="majorHAnsi"/>
          <w:sz w:val="22"/>
          <w:szCs w:val="22"/>
        </w:rPr>
      </w:pPr>
      <w:bookmarkStart w:id="46" w:name="_Hlk61706729"/>
      <w:r w:rsidRPr="004E4A2C">
        <w:rPr>
          <w:rFonts w:asciiTheme="majorHAnsi" w:hAnsiTheme="majorHAnsi" w:cstheme="majorHAnsi"/>
          <w:b/>
          <w:sz w:val="22"/>
          <w:szCs w:val="22"/>
        </w:rPr>
        <w:t>Nazwa Wykonawcy</w:t>
      </w:r>
      <w:r w:rsidRPr="004E4A2C">
        <w:rPr>
          <w:rFonts w:asciiTheme="majorHAnsi" w:hAnsiTheme="majorHAnsi" w:cstheme="majorHAnsi"/>
          <w:sz w:val="22"/>
          <w:szCs w:val="22"/>
        </w:rPr>
        <w:t xml:space="preserve"> (lub Wykonawców wspólnie ubiegającyc</w:t>
      </w:r>
      <w:r w:rsidR="00DB4F16" w:rsidRPr="004E4A2C">
        <w:rPr>
          <w:rFonts w:asciiTheme="majorHAnsi" w:hAnsiTheme="majorHAnsi" w:cstheme="majorHAnsi"/>
          <w:sz w:val="22"/>
          <w:szCs w:val="22"/>
        </w:rPr>
        <w:t>h się o udzielenie zamówienia):</w:t>
      </w:r>
    </w:p>
    <w:p w14:paraId="200A7DC7" w14:textId="0838EDEA" w:rsidR="00132573" w:rsidRPr="004E4A2C" w:rsidRDefault="00132573" w:rsidP="00132573">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w:t>
      </w:r>
      <w:r w:rsidR="00DB4F16" w:rsidRPr="004E4A2C">
        <w:rPr>
          <w:rFonts w:asciiTheme="majorHAnsi" w:hAnsiTheme="majorHAnsi" w:cstheme="majorHAnsi"/>
          <w:sz w:val="22"/>
          <w:szCs w:val="22"/>
        </w:rPr>
        <w:t>.....................</w:t>
      </w:r>
      <w:r w:rsidR="00BB57C1" w:rsidRPr="004E4A2C">
        <w:rPr>
          <w:rFonts w:asciiTheme="majorHAnsi" w:hAnsiTheme="majorHAnsi" w:cstheme="majorHAnsi"/>
          <w:sz w:val="22"/>
          <w:szCs w:val="22"/>
        </w:rPr>
        <w:t>...........</w:t>
      </w:r>
      <w:r w:rsidR="00DB4F16" w:rsidRPr="004E4A2C">
        <w:rPr>
          <w:rFonts w:asciiTheme="majorHAnsi" w:hAnsiTheme="majorHAnsi" w:cstheme="majorHAnsi"/>
          <w:sz w:val="22"/>
          <w:szCs w:val="22"/>
        </w:rPr>
        <w:t>..</w:t>
      </w:r>
      <w:r w:rsidR="0050264D" w:rsidRPr="004E4A2C">
        <w:rPr>
          <w:rFonts w:asciiTheme="majorHAnsi" w:hAnsiTheme="majorHAnsi" w:cstheme="majorHAnsi"/>
          <w:sz w:val="22"/>
          <w:szCs w:val="22"/>
        </w:rPr>
        <w:t>....</w:t>
      </w:r>
      <w:r w:rsidR="00DB4F16" w:rsidRPr="004E4A2C">
        <w:rPr>
          <w:rFonts w:asciiTheme="majorHAnsi" w:hAnsiTheme="majorHAnsi" w:cstheme="majorHAnsi"/>
          <w:sz w:val="22"/>
          <w:szCs w:val="22"/>
        </w:rPr>
        <w:t>........</w:t>
      </w:r>
    </w:p>
    <w:p w14:paraId="3E60A5F2" w14:textId="6BFDCAF0" w:rsidR="00571675" w:rsidRPr="004E4A2C" w:rsidRDefault="00571675" w:rsidP="00571675">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w:t>
      </w:r>
      <w:r w:rsidR="0050264D" w:rsidRPr="004E4A2C">
        <w:rPr>
          <w:rFonts w:asciiTheme="majorHAnsi" w:hAnsiTheme="majorHAnsi" w:cstheme="majorHAnsi"/>
          <w:sz w:val="22"/>
          <w:szCs w:val="22"/>
        </w:rPr>
        <w:t>....</w:t>
      </w:r>
      <w:r w:rsidRPr="004E4A2C">
        <w:rPr>
          <w:rFonts w:asciiTheme="majorHAnsi" w:hAnsiTheme="majorHAnsi" w:cstheme="majorHAnsi"/>
          <w:sz w:val="22"/>
          <w:szCs w:val="22"/>
        </w:rPr>
        <w:t>.....</w:t>
      </w:r>
    </w:p>
    <w:p w14:paraId="2B651B40" w14:textId="2E7BA692" w:rsidR="0050264D" w:rsidRPr="004E4A2C" w:rsidRDefault="0050264D" w:rsidP="0050264D">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reprezentowany przez: ……………………..……………………………………………………………………………………………………….</w:t>
      </w:r>
    </w:p>
    <w:p w14:paraId="599CEC2C" w14:textId="02DCA792" w:rsidR="0050264D" w:rsidRPr="004E4A2C" w:rsidRDefault="0050264D" w:rsidP="0050264D">
      <w:pPr>
        <w:spacing w:line="300" w:lineRule="auto"/>
        <w:ind w:right="1388"/>
        <w:jc w:val="both"/>
        <w:rPr>
          <w:rFonts w:asciiTheme="majorHAnsi" w:hAnsiTheme="majorHAnsi" w:cstheme="majorHAnsi"/>
          <w:i/>
          <w:sz w:val="20"/>
        </w:rPr>
      </w:pPr>
      <w:r w:rsidRPr="004E4A2C">
        <w:rPr>
          <w:rFonts w:asciiTheme="majorHAnsi" w:hAnsiTheme="majorHAnsi" w:cstheme="majorHAnsi"/>
          <w:i/>
          <w:sz w:val="20"/>
        </w:rPr>
        <w:t>(imię, nazwisko, stanowisko/podstawa do reprezentacji)</w:t>
      </w:r>
    </w:p>
    <w:p w14:paraId="4D87F8A9" w14:textId="05A0419A" w:rsidR="00132573" w:rsidRPr="004E4A2C" w:rsidRDefault="00132573" w:rsidP="00132573">
      <w:pPr>
        <w:spacing w:line="300" w:lineRule="auto"/>
        <w:jc w:val="both"/>
        <w:rPr>
          <w:rFonts w:asciiTheme="majorHAnsi" w:hAnsiTheme="majorHAnsi" w:cstheme="majorHAnsi"/>
          <w:sz w:val="22"/>
          <w:szCs w:val="22"/>
        </w:rPr>
      </w:pPr>
      <w:r w:rsidRPr="004E4A2C">
        <w:rPr>
          <w:rFonts w:asciiTheme="majorHAnsi" w:hAnsiTheme="majorHAnsi" w:cstheme="majorHAnsi"/>
          <w:b/>
          <w:sz w:val="22"/>
          <w:szCs w:val="22"/>
        </w:rPr>
        <w:t>Adres</w:t>
      </w:r>
      <w:r w:rsidRPr="004E4A2C">
        <w:rPr>
          <w:rFonts w:asciiTheme="majorHAnsi" w:hAnsiTheme="majorHAnsi" w:cstheme="majorHAnsi"/>
          <w:sz w:val="22"/>
          <w:szCs w:val="22"/>
        </w:rPr>
        <w:t xml:space="preserve"> …........................................................................................................................</w:t>
      </w:r>
      <w:r w:rsidR="00DB4F16" w:rsidRPr="004E4A2C">
        <w:rPr>
          <w:rFonts w:asciiTheme="majorHAnsi" w:hAnsiTheme="majorHAnsi" w:cstheme="majorHAnsi"/>
          <w:sz w:val="22"/>
          <w:szCs w:val="22"/>
        </w:rPr>
        <w:t>........</w:t>
      </w:r>
      <w:r w:rsidR="00BB57C1" w:rsidRPr="004E4A2C">
        <w:rPr>
          <w:rFonts w:asciiTheme="majorHAnsi" w:hAnsiTheme="majorHAnsi" w:cstheme="majorHAnsi"/>
          <w:sz w:val="22"/>
          <w:szCs w:val="22"/>
        </w:rPr>
        <w:t>..........</w:t>
      </w:r>
      <w:r w:rsidR="00DB4F16" w:rsidRPr="004E4A2C">
        <w:rPr>
          <w:rFonts w:asciiTheme="majorHAnsi" w:hAnsiTheme="majorHAnsi" w:cstheme="majorHAnsi"/>
          <w:sz w:val="22"/>
          <w:szCs w:val="22"/>
        </w:rPr>
        <w:t>....</w:t>
      </w:r>
      <w:r w:rsidR="00BB57C1" w:rsidRPr="004E4A2C">
        <w:rPr>
          <w:rFonts w:asciiTheme="majorHAnsi" w:hAnsiTheme="majorHAnsi" w:cstheme="majorHAnsi"/>
          <w:sz w:val="22"/>
          <w:szCs w:val="22"/>
        </w:rPr>
        <w:t>.</w:t>
      </w:r>
      <w:r w:rsidR="00DB4F16" w:rsidRPr="004E4A2C">
        <w:rPr>
          <w:rFonts w:asciiTheme="majorHAnsi" w:hAnsiTheme="majorHAnsi" w:cstheme="majorHAnsi"/>
          <w:sz w:val="22"/>
          <w:szCs w:val="22"/>
        </w:rPr>
        <w:t>...</w:t>
      </w:r>
      <w:r w:rsidR="0050264D" w:rsidRPr="004E4A2C">
        <w:rPr>
          <w:rFonts w:asciiTheme="majorHAnsi" w:hAnsiTheme="majorHAnsi" w:cstheme="majorHAnsi"/>
          <w:sz w:val="22"/>
          <w:szCs w:val="22"/>
        </w:rPr>
        <w:t>....</w:t>
      </w:r>
      <w:r w:rsidR="00DB4F16" w:rsidRPr="004E4A2C">
        <w:rPr>
          <w:rFonts w:asciiTheme="majorHAnsi" w:hAnsiTheme="majorHAnsi" w:cstheme="majorHAnsi"/>
          <w:sz w:val="22"/>
          <w:szCs w:val="22"/>
        </w:rPr>
        <w:t>......</w:t>
      </w:r>
    </w:p>
    <w:p w14:paraId="745B3C2A" w14:textId="1E12E819" w:rsidR="00132573" w:rsidRPr="004E4A2C" w:rsidRDefault="00132573" w:rsidP="00BB57C1">
      <w:pPr>
        <w:tabs>
          <w:tab w:val="left" w:pos="9214"/>
        </w:tabs>
        <w:spacing w:line="300" w:lineRule="auto"/>
        <w:jc w:val="both"/>
        <w:rPr>
          <w:rFonts w:asciiTheme="majorHAnsi" w:hAnsiTheme="majorHAnsi" w:cstheme="majorHAnsi"/>
          <w:sz w:val="22"/>
          <w:szCs w:val="22"/>
        </w:rPr>
      </w:pPr>
      <w:r w:rsidRPr="004E4A2C">
        <w:rPr>
          <w:rFonts w:asciiTheme="majorHAnsi" w:hAnsiTheme="majorHAnsi" w:cstheme="majorHAnsi"/>
          <w:b/>
          <w:sz w:val="22"/>
          <w:szCs w:val="22"/>
        </w:rPr>
        <w:t>Województwo</w:t>
      </w:r>
      <w:r w:rsidRPr="004E4A2C">
        <w:rPr>
          <w:rFonts w:asciiTheme="majorHAnsi" w:hAnsiTheme="majorHAnsi" w:cstheme="majorHAnsi"/>
          <w:sz w:val="22"/>
          <w:szCs w:val="22"/>
        </w:rPr>
        <w:t>: .....................................................................................................................</w:t>
      </w:r>
      <w:r w:rsidR="00DB4F16" w:rsidRPr="004E4A2C">
        <w:rPr>
          <w:rFonts w:asciiTheme="majorHAnsi" w:hAnsiTheme="majorHAnsi" w:cstheme="majorHAnsi"/>
          <w:sz w:val="22"/>
          <w:szCs w:val="22"/>
        </w:rPr>
        <w:t>....</w:t>
      </w:r>
      <w:r w:rsidR="00BB57C1" w:rsidRPr="004E4A2C">
        <w:rPr>
          <w:rFonts w:asciiTheme="majorHAnsi" w:hAnsiTheme="majorHAnsi" w:cstheme="majorHAnsi"/>
          <w:sz w:val="22"/>
          <w:szCs w:val="22"/>
        </w:rPr>
        <w:t>............</w:t>
      </w:r>
      <w:r w:rsidR="00DB4F16" w:rsidRPr="004E4A2C">
        <w:rPr>
          <w:rFonts w:asciiTheme="majorHAnsi" w:hAnsiTheme="majorHAnsi" w:cstheme="majorHAnsi"/>
          <w:sz w:val="22"/>
          <w:szCs w:val="22"/>
        </w:rPr>
        <w:t>.</w:t>
      </w:r>
      <w:r w:rsidR="0050264D" w:rsidRPr="004E4A2C">
        <w:rPr>
          <w:rFonts w:asciiTheme="majorHAnsi" w:hAnsiTheme="majorHAnsi" w:cstheme="majorHAnsi"/>
          <w:sz w:val="22"/>
          <w:szCs w:val="22"/>
        </w:rPr>
        <w:t>...</w:t>
      </w:r>
      <w:r w:rsidR="00DB4F16" w:rsidRPr="004E4A2C">
        <w:rPr>
          <w:rFonts w:asciiTheme="majorHAnsi" w:hAnsiTheme="majorHAnsi" w:cstheme="majorHAnsi"/>
          <w:sz w:val="22"/>
          <w:szCs w:val="22"/>
        </w:rPr>
        <w:t>......</w:t>
      </w:r>
    </w:p>
    <w:p w14:paraId="6B20101D" w14:textId="44AE89ED" w:rsidR="00132573" w:rsidRPr="004E4A2C" w:rsidRDefault="00132573" w:rsidP="00132573">
      <w:pPr>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 xml:space="preserve">Nr KRS </w:t>
      </w:r>
      <w:r w:rsidRPr="004E4A2C">
        <w:rPr>
          <w:rFonts w:asciiTheme="majorHAnsi" w:hAnsiTheme="majorHAnsi" w:cstheme="majorHAnsi"/>
          <w:sz w:val="22"/>
          <w:szCs w:val="22"/>
        </w:rPr>
        <w:t>(jeżeli dotyczy)...........................................................................................................</w:t>
      </w:r>
      <w:r w:rsidR="00DB4F16" w:rsidRPr="004E4A2C">
        <w:rPr>
          <w:rFonts w:asciiTheme="majorHAnsi" w:hAnsiTheme="majorHAnsi" w:cstheme="majorHAnsi"/>
          <w:sz w:val="22"/>
          <w:szCs w:val="22"/>
        </w:rPr>
        <w:t>.....</w:t>
      </w:r>
      <w:r w:rsidR="00BB57C1" w:rsidRPr="004E4A2C">
        <w:rPr>
          <w:rFonts w:asciiTheme="majorHAnsi" w:hAnsiTheme="majorHAnsi" w:cstheme="majorHAnsi"/>
          <w:sz w:val="22"/>
          <w:szCs w:val="22"/>
        </w:rPr>
        <w:t>..........</w:t>
      </w:r>
      <w:r w:rsidR="0050264D" w:rsidRPr="004E4A2C">
        <w:rPr>
          <w:rFonts w:asciiTheme="majorHAnsi" w:hAnsiTheme="majorHAnsi" w:cstheme="majorHAnsi"/>
          <w:sz w:val="22"/>
          <w:szCs w:val="22"/>
        </w:rPr>
        <w:t>....</w:t>
      </w:r>
      <w:r w:rsidR="00BB57C1" w:rsidRPr="004E4A2C">
        <w:rPr>
          <w:rFonts w:asciiTheme="majorHAnsi" w:hAnsiTheme="majorHAnsi" w:cstheme="majorHAnsi"/>
          <w:sz w:val="22"/>
          <w:szCs w:val="22"/>
        </w:rPr>
        <w:t>..</w:t>
      </w:r>
      <w:r w:rsidR="00DB4F16" w:rsidRPr="004E4A2C">
        <w:rPr>
          <w:rFonts w:asciiTheme="majorHAnsi" w:hAnsiTheme="majorHAnsi" w:cstheme="majorHAnsi"/>
          <w:sz w:val="22"/>
          <w:szCs w:val="22"/>
        </w:rPr>
        <w:t>......</w:t>
      </w:r>
    </w:p>
    <w:p w14:paraId="4817284A" w14:textId="22999822" w:rsidR="00132573" w:rsidRPr="004E4A2C" w:rsidRDefault="00132573" w:rsidP="00132573">
      <w:pPr>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 xml:space="preserve">NIP </w:t>
      </w:r>
      <w:r w:rsidRPr="004E4A2C">
        <w:rPr>
          <w:rFonts w:asciiTheme="majorHAnsi" w:hAnsiTheme="majorHAnsi" w:cstheme="majorHAnsi"/>
          <w:sz w:val="22"/>
          <w:szCs w:val="22"/>
        </w:rPr>
        <w:t>…........................................................................................................................</w:t>
      </w:r>
      <w:r w:rsidR="00DB4F16" w:rsidRPr="004E4A2C">
        <w:rPr>
          <w:rFonts w:asciiTheme="majorHAnsi" w:hAnsiTheme="majorHAnsi" w:cstheme="majorHAnsi"/>
          <w:sz w:val="22"/>
          <w:szCs w:val="22"/>
        </w:rPr>
        <w:t>..........</w:t>
      </w:r>
      <w:r w:rsidR="00BB57C1" w:rsidRPr="004E4A2C">
        <w:rPr>
          <w:rFonts w:asciiTheme="majorHAnsi" w:hAnsiTheme="majorHAnsi" w:cstheme="majorHAnsi"/>
          <w:sz w:val="22"/>
          <w:szCs w:val="22"/>
        </w:rPr>
        <w:t>..............</w:t>
      </w:r>
      <w:r w:rsidR="00DB4F16" w:rsidRPr="004E4A2C">
        <w:rPr>
          <w:rFonts w:asciiTheme="majorHAnsi" w:hAnsiTheme="majorHAnsi" w:cstheme="majorHAnsi"/>
          <w:sz w:val="22"/>
          <w:szCs w:val="22"/>
        </w:rPr>
        <w:t>.......</w:t>
      </w:r>
      <w:r w:rsidR="0050264D" w:rsidRPr="004E4A2C">
        <w:rPr>
          <w:rFonts w:asciiTheme="majorHAnsi" w:hAnsiTheme="majorHAnsi" w:cstheme="majorHAnsi"/>
          <w:sz w:val="22"/>
          <w:szCs w:val="22"/>
        </w:rPr>
        <w:t>...</w:t>
      </w:r>
      <w:r w:rsidR="00DB4F16" w:rsidRPr="004E4A2C">
        <w:rPr>
          <w:rFonts w:asciiTheme="majorHAnsi" w:hAnsiTheme="majorHAnsi" w:cstheme="majorHAnsi"/>
          <w:sz w:val="22"/>
          <w:szCs w:val="22"/>
        </w:rPr>
        <w:t>......</w:t>
      </w:r>
    </w:p>
    <w:bookmarkEnd w:id="46"/>
    <w:p w14:paraId="334A54AF" w14:textId="77777777" w:rsidR="00132573" w:rsidRPr="004E4A2C" w:rsidRDefault="00132573" w:rsidP="00132573">
      <w:pPr>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Wykonawca jest:</w:t>
      </w:r>
      <w:r w:rsidRPr="004E4A2C">
        <w:rPr>
          <w:rFonts w:asciiTheme="majorHAnsi" w:hAnsiTheme="majorHAnsi" w:cstheme="majorHAnsi"/>
          <w:sz w:val="22"/>
          <w:szCs w:val="22"/>
        </w:rPr>
        <w:t xml:space="preserve"> </w:t>
      </w:r>
      <w:r w:rsidRPr="004E4A2C">
        <w:rPr>
          <w:rFonts w:asciiTheme="majorHAnsi" w:hAnsiTheme="majorHAnsi" w:cstheme="majorHAnsi"/>
          <w:i/>
          <w:sz w:val="22"/>
          <w:szCs w:val="22"/>
          <w:u w:val="single"/>
        </w:rPr>
        <w:t>(zaznaczyć właściwe)</w:t>
      </w:r>
    </w:p>
    <w:p w14:paraId="459F8A87" w14:textId="77777777" w:rsidR="00132573" w:rsidRPr="004E4A2C" w:rsidRDefault="00000000"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103953110"/>
          <w14:checkbox>
            <w14:checked w14:val="0"/>
            <w14:checkedState w14:val="2612" w14:font="MS Gothic"/>
            <w14:uncheckedState w14:val="2610" w14:font="MS Gothic"/>
          </w14:checkbox>
        </w:sdtPr>
        <w:sdtContent>
          <w:r w:rsidR="00132573" w:rsidRPr="004E4A2C">
            <w:rPr>
              <w:rFonts w:ascii="Segoe UI Symbol" w:eastAsia="MS Gothic" w:hAnsi="Segoe UI Symbol" w:cs="Segoe UI Symbol"/>
              <w:sz w:val="22"/>
              <w:szCs w:val="22"/>
            </w:rPr>
            <w:t>☐</w:t>
          </w:r>
        </w:sdtContent>
      </w:sdt>
      <w:r w:rsidR="00132573" w:rsidRPr="004E4A2C">
        <w:rPr>
          <w:rFonts w:asciiTheme="majorHAnsi" w:hAnsiTheme="majorHAnsi" w:cstheme="majorHAnsi"/>
          <w:sz w:val="22"/>
          <w:szCs w:val="22"/>
        </w:rPr>
        <w:t xml:space="preserve"> mikro przedsiębiorstwem</w:t>
      </w:r>
      <w:r w:rsidR="00132573" w:rsidRPr="004E4A2C">
        <w:rPr>
          <w:rFonts w:asciiTheme="majorHAnsi" w:hAnsiTheme="majorHAnsi" w:cstheme="majorHAnsi"/>
          <w:sz w:val="22"/>
          <w:szCs w:val="22"/>
          <w:vertAlign w:val="superscript"/>
        </w:rPr>
        <w:footnoteReference w:id="1"/>
      </w:r>
    </w:p>
    <w:p w14:paraId="1492256D" w14:textId="77777777" w:rsidR="00132573" w:rsidRPr="004E4A2C" w:rsidRDefault="00000000"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808969272"/>
          <w14:checkbox>
            <w14:checked w14:val="0"/>
            <w14:checkedState w14:val="2612" w14:font="MS Gothic"/>
            <w14:uncheckedState w14:val="2610" w14:font="MS Gothic"/>
          </w14:checkbox>
        </w:sdtPr>
        <w:sdtContent>
          <w:r w:rsidR="00132573" w:rsidRPr="004E4A2C">
            <w:rPr>
              <w:rFonts w:ascii="Segoe UI Symbol" w:eastAsia="MS Gothic" w:hAnsi="Segoe UI Symbol" w:cs="Segoe UI Symbol"/>
              <w:sz w:val="22"/>
              <w:szCs w:val="22"/>
            </w:rPr>
            <w:t>☐</w:t>
          </w:r>
        </w:sdtContent>
      </w:sdt>
      <w:r w:rsidR="00132573" w:rsidRPr="004E4A2C">
        <w:rPr>
          <w:rFonts w:asciiTheme="majorHAnsi" w:hAnsiTheme="majorHAnsi" w:cstheme="majorHAnsi"/>
          <w:sz w:val="22"/>
          <w:szCs w:val="22"/>
        </w:rPr>
        <w:t xml:space="preserve"> małym przedsiębiorstwem</w:t>
      </w:r>
    </w:p>
    <w:p w14:paraId="45B28BE8" w14:textId="77777777" w:rsidR="00132573" w:rsidRPr="004E4A2C" w:rsidRDefault="00000000"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5528859"/>
          <w14:checkbox>
            <w14:checked w14:val="0"/>
            <w14:checkedState w14:val="2612" w14:font="MS Gothic"/>
            <w14:uncheckedState w14:val="2610" w14:font="MS Gothic"/>
          </w14:checkbox>
        </w:sdtPr>
        <w:sdtContent>
          <w:r w:rsidR="00132573" w:rsidRPr="004E4A2C">
            <w:rPr>
              <w:rFonts w:ascii="Segoe UI Symbol" w:eastAsia="MS Gothic" w:hAnsi="Segoe UI Symbol" w:cs="Segoe UI Symbol"/>
              <w:sz w:val="22"/>
              <w:szCs w:val="22"/>
            </w:rPr>
            <w:t>☐</w:t>
          </w:r>
        </w:sdtContent>
      </w:sdt>
      <w:r w:rsidR="00132573" w:rsidRPr="004E4A2C">
        <w:rPr>
          <w:rFonts w:asciiTheme="majorHAnsi" w:hAnsiTheme="majorHAnsi" w:cstheme="majorHAnsi"/>
          <w:sz w:val="22"/>
          <w:szCs w:val="22"/>
        </w:rPr>
        <w:t xml:space="preserve"> średnim przedsiębiorstwem</w:t>
      </w:r>
    </w:p>
    <w:p w14:paraId="6DAE1DCB" w14:textId="77777777" w:rsidR="00132573" w:rsidRPr="004E4A2C" w:rsidRDefault="00000000"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225949548"/>
          <w14:checkbox>
            <w14:checked w14:val="0"/>
            <w14:checkedState w14:val="2612" w14:font="MS Gothic"/>
            <w14:uncheckedState w14:val="2610" w14:font="MS Gothic"/>
          </w14:checkbox>
        </w:sdtPr>
        <w:sdtContent>
          <w:r w:rsidR="00132573" w:rsidRPr="004E4A2C">
            <w:rPr>
              <w:rFonts w:ascii="Segoe UI Symbol" w:eastAsia="MS Gothic" w:hAnsi="Segoe UI Symbol" w:cs="Segoe UI Symbol"/>
              <w:sz w:val="22"/>
              <w:szCs w:val="22"/>
            </w:rPr>
            <w:t>☐</w:t>
          </w:r>
        </w:sdtContent>
      </w:sdt>
      <w:r w:rsidR="00132573" w:rsidRPr="004E4A2C">
        <w:rPr>
          <w:rFonts w:asciiTheme="majorHAnsi" w:hAnsiTheme="majorHAnsi" w:cstheme="majorHAnsi"/>
          <w:sz w:val="22"/>
          <w:szCs w:val="22"/>
        </w:rPr>
        <w:t xml:space="preserve"> osobą fizyczną nieprowadząca działalności</w:t>
      </w:r>
    </w:p>
    <w:p w14:paraId="4BB9DEC5" w14:textId="77777777" w:rsidR="00132573" w:rsidRPr="004E4A2C" w:rsidRDefault="00000000"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634979438"/>
          <w14:checkbox>
            <w14:checked w14:val="0"/>
            <w14:checkedState w14:val="2612" w14:font="MS Gothic"/>
            <w14:uncheckedState w14:val="2610" w14:font="MS Gothic"/>
          </w14:checkbox>
        </w:sdtPr>
        <w:sdtContent>
          <w:r w:rsidR="00132573" w:rsidRPr="004E4A2C">
            <w:rPr>
              <w:rFonts w:ascii="Segoe UI Symbol" w:eastAsia="MS Gothic" w:hAnsi="Segoe UI Symbol" w:cs="Segoe UI Symbol"/>
              <w:sz w:val="22"/>
              <w:szCs w:val="22"/>
            </w:rPr>
            <w:t>☐</w:t>
          </w:r>
        </w:sdtContent>
      </w:sdt>
      <w:r w:rsidR="00132573" w:rsidRPr="004E4A2C">
        <w:rPr>
          <w:rFonts w:asciiTheme="majorHAnsi" w:hAnsiTheme="majorHAnsi" w:cstheme="majorHAnsi"/>
          <w:sz w:val="22"/>
          <w:szCs w:val="22"/>
        </w:rPr>
        <w:t xml:space="preserve"> osobą prowadzącą jednoosobową działalność gospodarczą</w:t>
      </w:r>
    </w:p>
    <w:p w14:paraId="34A4064E" w14:textId="385D0BC1" w:rsidR="00132573" w:rsidRPr="004E4A2C" w:rsidRDefault="00000000"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511340360"/>
          <w14:checkbox>
            <w14:checked w14:val="0"/>
            <w14:checkedState w14:val="2612" w14:font="MS Gothic"/>
            <w14:uncheckedState w14:val="2610" w14:font="MS Gothic"/>
          </w14:checkbox>
        </w:sdtPr>
        <w:sdtContent>
          <w:r w:rsidR="00132573" w:rsidRPr="004E4A2C">
            <w:rPr>
              <w:rFonts w:ascii="Segoe UI Symbol" w:eastAsia="MS Gothic" w:hAnsi="Segoe UI Symbol" w:cs="Segoe UI Symbol"/>
              <w:sz w:val="22"/>
              <w:szCs w:val="22"/>
            </w:rPr>
            <w:t>☐</w:t>
          </w:r>
        </w:sdtContent>
      </w:sdt>
      <w:r w:rsidR="00132573" w:rsidRPr="004E4A2C">
        <w:rPr>
          <w:rFonts w:asciiTheme="majorHAnsi" w:hAnsiTheme="majorHAnsi" w:cstheme="majorHAnsi"/>
          <w:sz w:val="22"/>
          <w:szCs w:val="22"/>
        </w:rPr>
        <w:t xml:space="preserve"> inny (proszę wpisać) …......................................................................................................</w:t>
      </w:r>
      <w:r w:rsidR="00DB4F16" w:rsidRPr="004E4A2C">
        <w:rPr>
          <w:rFonts w:asciiTheme="majorHAnsi" w:hAnsiTheme="majorHAnsi" w:cstheme="majorHAnsi"/>
          <w:sz w:val="22"/>
          <w:szCs w:val="22"/>
        </w:rPr>
        <w:t>....</w:t>
      </w:r>
      <w:r w:rsidR="0050264D" w:rsidRPr="004E4A2C">
        <w:rPr>
          <w:rFonts w:asciiTheme="majorHAnsi" w:hAnsiTheme="majorHAnsi" w:cstheme="majorHAnsi"/>
          <w:sz w:val="22"/>
          <w:szCs w:val="22"/>
        </w:rPr>
        <w:t>.....</w:t>
      </w:r>
      <w:r w:rsidR="00BB57C1" w:rsidRPr="004E4A2C">
        <w:rPr>
          <w:rFonts w:asciiTheme="majorHAnsi" w:hAnsiTheme="majorHAnsi" w:cstheme="majorHAnsi"/>
          <w:sz w:val="22"/>
          <w:szCs w:val="22"/>
        </w:rPr>
        <w:t>.........</w:t>
      </w:r>
      <w:r w:rsidR="00DB4F16" w:rsidRPr="004E4A2C">
        <w:rPr>
          <w:rFonts w:asciiTheme="majorHAnsi" w:hAnsiTheme="majorHAnsi" w:cstheme="majorHAnsi"/>
          <w:sz w:val="22"/>
          <w:szCs w:val="22"/>
        </w:rPr>
        <w:t>.........</w:t>
      </w:r>
    </w:p>
    <w:p w14:paraId="1392B6E7" w14:textId="77777777" w:rsidR="00132573" w:rsidRPr="004E4A2C" w:rsidRDefault="00132573" w:rsidP="00132573">
      <w:pPr>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 xml:space="preserve">Wykonawca </w:t>
      </w:r>
      <w:sdt>
        <w:sdtPr>
          <w:rPr>
            <w:rFonts w:asciiTheme="majorHAnsi" w:hAnsiTheme="majorHAnsi" w:cstheme="majorHAnsi"/>
            <w:sz w:val="22"/>
            <w:szCs w:val="22"/>
          </w:rPr>
          <w:id w:val="-167719969"/>
          <w14:checkbox>
            <w14:checked w14:val="0"/>
            <w14:checkedState w14:val="2612" w14:font="MS Gothic"/>
            <w14:uncheckedState w14:val="2610" w14:font="MS Gothic"/>
          </w14:checkbox>
        </w:sdtPr>
        <w:sdtContent>
          <w:r w:rsidRPr="004E4A2C">
            <w:rPr>
              <w:rFonts w:ascii="Segoe UI Symbol" w:hAnsi="Segoe UI Symbol" w:cs="Segoe UI Symbol"/>
              <w:sz w:val="22"/>
              <w:szCs w:val="22"/>
            </w:rPr>
            <w:t>☐</w:t>
          </w:r>
        </w:sdtContent>
      </w:sdt>
      <w:r w:rsidRPr="004E4A2C">
        <w:rPr>
          <w:rFonts w:asciiTheme="majorHAnsi" w:hAnsiTheme="majorHAnsi" w:cstheme="majorHAnsi"/>
          <w:sz w:val="22"/>
          <w:szCs w:val="22"/>
        </w:rPr>
        <w:t xml:space="preserve"> JEST </w:t>
      </w:r>
      <w:sdt>
        <w:sdtPr>
          <w:rPr>
            <w:rFonts w:asciiTheme="majorHAnsi" w:hAnsiTheme="majorHAnsi" w:cstheme="majorHAnsi"/>
            <w:sz w:val="22"/>
            <w:szCs w:val="22"/>
          </w:rPr>
          <w:id w:val="-2008047558"/>
          <w14:checkbox>
            <w14:checked w14:val="0"/>
            <w14:checkedState w14:val="2612" w14:font="MS Gothic"/>
            <w14:uncheckedState w14:val="2610" w14:font="MS Gothic"/>
          </w14:checkbox>
        </w:sdtPr>
        <w:sdtContent>
          <w:r w:rsidRPr="004E4A2C">
            <w:rPr>
              <w:rFonts w:ascii="Segoe UI Symbol" w:eastAsia="MS Gothic" w:hAnsi="Segoe UI Symbol" w:cs="Segoe UI Symbol"/>
              <w:sz w:val="22"/>
              <w:szCs w:val="22"/>
            </w:rPr>
            <w:t>☐</w:t>
          </w:r>
        </w:sdtContent>
      </w:sdt>
      <w:r w:rsidRPr="004E4A2C">
        <w:rPr>
          <w:rFonts w:asciiTheme="majorHAnsi" w:hAnsiTheme="majorHAnsi" w:cstheme="majorHAnsi"/>
          <w:sz w:val="22"/>
          <w:szCs w:val="22"/>
        </w:rPr>
        <w:t xml:space="preserve"> NIE JEST</w:t>
      </w:r>
      <w:r w:rsidRPr="004E4A2C">
        <w:rPr>
          <w:rFonts w:asciiTheme="majorHAnsi" w:hAnsiTheme="majorHAnsi" w:cstheme="majorHAnsi"/>
          <w:b/>
          <w:sz w:val="22"/>
          <w:szCs w:val="22"/>
        </w:rPr>
        <w:t xml:space="preserve"> </w:t>
      </w:r>
      <w:r w:rsidRPr="004E4A2C">
        <w:rPr>
          <w:rFonts w:asciiTheme="majorHAnsi" w:hAnsiTheme="majorHAnsi" w:cstheme="majorHAnsi"/>
          <w:i/>
          <w:sz w:val="22"/>
          <w:szCs w:val="22"/>
          <w:u w:val="single"/>
        </w:rPr>
        <w:t>(zaznaczyć właściwe</w:t>
      </w:r>
      <w:r w:rsidRPr="004E4A2C">
        <w:rPr>
          <w:rFonts w:asciiTheme="majorHAnsi" w:hAnsiTheme="majorHAnsi" w:cstheme="majorHAnsi"/>
          <w:i/>
          <w:sz w:val="22"/>
          <w:szCs w:val="22"/>
        </w:rPr>
        <w:t xml:space="preserve">) </w:t>
      </w:r>
      <w:r w:rsidRPr="004E4A2C">
        <w:rPr>
          <w:rFonts w:asciiTheme="majorHAnsi" w:hAnsiTheme="majorHAnsi" w:cstheme="majorHAnsi"/>
          <w:b/>
          <w:sz w:val="22"/>
          <w:szCs w:val="22"/>
        </w:rPr>
        <w:t>dużym przedsiębiorcą</w:t>
      </w:r>
      <w:r w:rsidRPr="004E4A2C">
        <w:rPr>
          <w:rFonts w:asciiTheme="majorHAnsi" w:hAnsiTheme="majorHAnsi" w:cstheme="majorHAnsi"/>
          <w:sz w:val="22"/>
          <w:szCs w:val="22"/>
        </w:rPr>
        <w:t xml:space="preserve"> w rozumieniu art. 4 pkt 6  ustawy o przeciwdziałaniu nadmiernym opóźnieniom w transakcjach handlowych</w:t>
      </w:r>
      <w:r w:rsidRPr="004E4A2C">
        <w:rPr>
          <w:rFonts w:asciiTheme="majorHAnsi" w:hAnsiTheme="majorHAnsi" w:cstheme="majorHAnsi"/>
          <w:b/>
          <w:sz w:val="22"/>
          <w:szCs w:val="22"/>
        </w:rPr>
        <w:t>.</w:t>
      </w:r>
    </w:p>
    <w:p w14:paraId="7E7F8A37" w14:textId="1BB22C52" w:rsidR="00132573" w:rsidRPr="004E4A2C" w:rsidRDefault="00132573" w:rsidP="00132573">
      <w:pPr>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 xml:space="preserve">Osoba do kontaktu </w:t>
      </w:r>
      <w:r w:rsidRPr="004E4A2C">
        <w:rPr>
          <w:rFonts w:asciiTheme="majorHAnsi" w:hAnsiTheme="majorHAnsi" w:cstheme="majorHAnsi"/>
          <w:sz w:val="22"/>
          <w:szCs w:val="22"/>
        </w:rPr>
        <w:t>…...........................................................................................................</w:t>
      </w:r>
      <w:r w:rsidR="00DB4F16" w:rsidRPr="004E4A2C">
        <w:rPr>
          <w:rFonts w:asciiTheme="majorHAnsi" w:hAnsiTheme="majorHAnsi" w:cstheme="majorHAnsi"/>
          <w:sz w:val="22"/>
          <w:szCs w:val="22"/>
        </w:rPr>
        <w:t>..</w:t>
      </w:r>
      <w:r w:rsidR="00BB57C1" w:rsidRPr="004E4A2C">
        <w:rPr>
          <w:rFonts w:asciiTheme="majorHAnsi" w:hAnsiTheme="majorHAnsi" w:cstheme="majorHAnsi"/>
          <w:sz w:val="22"/>
          <w:szCs w:val="22"/>
        </w:rPr>
        <w:t>..</w:t>
      </w:r>
      <w:r w:rsidR="0050264D" w:rsidRPr="004E4A2C">
        <w:rPr>
          <w:rFonts w:asciiTheme="majorHAnsi" w:hAnsiTheme="majorHAnsi" w:cstheme="majorHAnsi"/>
          <w:sz w:val="22"/>
          <w:szCs w:val="22"/>
        </w:rPr>
        <w:t>......</w:t>
      </w:r>
      <w:r w:rsidR="00BB57C1" w:rsidRPr="004E4A2C">
        <w:rPr>
          <w:rFonts w:asciiTheme="majorHAnsi" w:hAnsiTheme="majorHAnsi" w:cstheme="majorHAnsi"/>
          <w:sz w:val="22"/>
          <w:szCs w:val="22"/>
        </w:rPr>
        <w:t>........</w:t>
      </w:r>
      <w:r w:rsidR="00DB4F16" w:rsidRPr="004E4A2C">
        <w:rPr>
          <w:rFonts w:asciiTheme="majorHAnsi" w:hAnsiTheme="majorHAnsi" w:cstheme="majorHAnsi"/>
          <w:sz w:val="22"/>
          <w:szCs w:val="22"/>
        </w:rPr>
        <w:t>..........</w:t>
      </w:r>
    </w:p>
    <w:p w14:paraId="7DE65910" w14:textId="2665A210" w:rsidR="00132573" w:rsidRPr="004E4A2C" w:rsidRDefault="00132573" w:rsidP="00132573">
      <w:pPr>
        <w:spacing w:line="300" w:lineRule="auto"/>
        <w:jc w:val="both"/>
        <w:rPr>
          <w:rFonts w:asciiTheme="majorHAnsi" w:hAnsiTheme="majorHAnsi" w:cstheme="majorHAnsi"/>
          <w:sz w:val="22"/>
          <w:szCs w:val="22"/>
        </w:rPr>
      </w:pPr>
      <w:r w:rsidRPr="004E4A2C">
        <w:rPr>
          <w:rFonts w:asciiTheme="majorHAnsi" w:hAnsiTheme="majorHAnsi" w:cstheme="majorHAnsi"/>
          <w:b/>
          <w:sz w:val="22"/>
          <w:szCs w:val="22"/>
        </w:rPr>
        <w:t>Nr telefonu</w:t>
      </w:r>
      <w:r w:rsidRPr="004E4A2C">
        <w:rPr>
          <w:rFonts w:asciiTheme="majorHAnsi" w:hAnsiTheme="majorHAnsi" w:cstheme="majorHAnsi"/>
          <w:sz w:val="22"/>
          <w:szCs w:val="22"/>
        </w:rPr>
        <w:t xml:space="preserve"> …........................................................................................................................</w:t>
      </w:r>
      <w:r w:rsidR="00DB4F16" w:rsidRPr="004E4A2C">
        <w:rPr>
          <w:rFonts w:asciiTheme="majorHAnsi" w:hAnsiTheme="majorHAnsi" w:cstheme="majorHAnsi"/>
          <w:sz w:val="22"/>
          <w:szCs w:val="22"/>
        </w:rPr>
        <w:t>.......</w:t>
      </w:r>
      <w:r w:rsidR="0050264D" w:rsidRPr="004E4A2C">
        <w:rPr>
          <w:rFonts w:asciiTheme="majorHAnsi" w:hAnsiTheme="majorHAnsi" w:cstheme="majorHAnsi"/>
          <w:sz w:val="22"/>
          <w:szCs w:val="22"/>
        </w:rPr>
        <w:t>......</w:t>
      </w:r>
      <w:r w:rsidR="00BB57C1" w:rsidRPr="004E4A2C">
        <w:rPr>
          <w:rFonts w:asciiTheme="majorHAnsi" w:hAnsiTheme="majorHAnsi" w:cstheme="majorHAnsi"/>
          <w:sz w:val="22"/>
          <w:szCs w:val="22"/>
        </w:rPr>
        <w:t>.........</w:t>
      </w:r>
      <w:r w:rsidR="00DB4F16" w:rsidRPr="004E4A2C">
        <w:rPr>
          <w:rFonts w:asciiTheme="majorHAnsi" w:hAnsiTheme="majorHAnsi" w:cstheme="majorHAnsi"/>
          <w:sz w:val="22"/>
          <w:szCs w:val="22"/>
        </w:rPr>
        <w:t>.....</w:t>
      </w:r>
    </w:p>
    <w:p w14:paraId="08F3A909" w14:textId="0B1F5DEE" w:rsidR="00132573" w:rsidRPr="004E4A2C" w:rsidRDefault="00132573" w:rsidP="00132573">
      <w:pPr>
        <w:spacing w:line="300" w:lineRule="auto"/>
        <w:jc w:val="both"/>
        <w:rPr>
          <w:rFonts w:asciiTheme="majorHAnsi" w:hAnsiTheme="majorHAnsi" w:cstheme="majorHAnsi"/>
          <w:sz w:val="22"/>
          <w:szCs w:val="22"/>
        </w:rPr>
      </w:pPr>
      <w:r w:rsidRPr="004E4A2C">
        <w:rPr>
          <w:rFonts w:asciiTheme="majorHAnsi" w:hAnsiTheme="majorHAnsi" w:cstheme="majorHAnsi"/>
          <w:b/>
          <w:sz w:val="22"/>
          <w:szCs w:val="22"/>
        </w:rPr>
        <w:t>Adres poczty elektronicznej</w:t>
      </w:r>
      <w:r w:rsidRPr="004E4A2C">
        <w:rPr>
          <w:rFonts w:asciiTheme="majorHAnsi" w:hAnsiTheme="majorHAnsi" w:cstheme="majorHAnsi"/>
          <w:sz w:val="22"/>
          <w:szCs w:val="22"/>
        </w:rPr>
        <w:t xml:space="preserve"> …............................................................................................</w:t>
      </w:r>
      <w:r w:rsidR="00DB4F16" w:rsidRPr="004E4A2C">
        <w:rPr>
          <w:rFonts w:asciiTheme="majorHAnsi" w:hAnsiTheme="majorHAnsi" w:cstheme="majorHAnsi"/>
          <w:sz w:val="22"/>
          <w:szCs w:val="22"/>
        </w:rPr>
        <w:t>........</w:t>
      </w:r>
      <w:r w:rsidR="00BB57C1" w:rsidRPr="004E4A2C">
        <w:rPr>
          <w:rFonts w:asciiTheme="majorHAnsi" w:hAnsiTheme="majorHAnsi" w:cstheme="majorHAnsi"/>
          <w:sz w:val="22"/>
          <w:szCs w:val="22"/>
        </w:rPr>
        <w:t>........</w:t>
      </w:r>
      <w:r w:rsidR="00DB4F16" w:rsidRPr="004E4A2C">
        <w:rPr>
          <w:rFonts w:asciiTheme="majorHAnsi" w:hAnsiTheme="majorHAnsi" w:cstheme="majorHAnsi"/>
          <w:sz w:val="22"/>
          <w:szCs w:val="22"/>
        </w:rPr>
        <w:t>....</w:t>
      </w:r>
      <w:r w:rsidR="0050264D" w:rsidRPr="004E4A2C">
        <w:rPr>
          <w:rFonts w:asciiTheme="majorHAnsi" w:hAnsiTheme="majorHAnsi" w:cstheme="majorHAnsi"/>
          <w:sz w:val="22"/>
          <w:szCs w:val="22"/>
        </w:rPr>
        <w:t>......</w:t>
      </w:r>
      <w:r w:rsidR="00DB4F16" w:rsidRPr="004E4A2C">
        <w:rPr>
          <w:rFonts w:asciiTheme="majorHAnsi" w:hAnsiTheme="majorHAnsi" w:cstheme="majorHAnsi"/>
          <w:sz w:val="22"/>
          <w:szCs w:val="22"/>
        </w:rPr>
        <w:t>...</w:t>
      </w:r>
    </w:p>
    <w:p w14:paraId="18123BE8" w14:textId="721CF632" w:rsidR="00132573" w:rsidRPr="004E4A2C" w:rsidRDefault="00132573" w:rsidP="00132573">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Adres do korespondencji z Zamawiającym (jeżeli inny niż podany wyżej) ……..................</w:t>
      </w:r>
      <w:r w:rsidR="006A62F1" w:rsidRPr="004E4A2C">
        <w:rPr>
          <w:rFonts w:asciiTheme="majorHAnsi" w:hAnsiTheme="majorHAnsi" w:cstheme="majorHAnsi"/>
          <w:sz w:val="22"/>
          <w:szCs w:val="22"/>
        </w:rPr>
        <w:t>..</w:t>
      </w:r>
      <w:r w:rsidR="00BB57C1" w:rsidRPr="004E4A2C">
        <w:rPr>
          <w:rFonts w:asciiTheme="majorHAnsi" w:hAnsiTheme="majorHAnsi" w:cstheme="majorHAnsi"/>
          <w:sz w:val="22"/>
          <w:szCs w:val="22"/>
        </w:rPr>
        <w:t>.............</w:t>
      </w:r>
      <w:r w:rsidR="006A62F1" w:rsidRPr="004E4A2C">
        <w:rPr>
          <w:rFonts w:asciiTheme="majorHAnsi" w:hAnsiTheme="majorHAnsi" w:cstheme="majorHAnsi"/>
          <w:sz w:val="22"/>
          <w:szCs w:val="22"/>
        </w:rPr>
        <w:t>......</w:t>
      </w:r>
      <w:r w:rsidR="0050264D" w:rsidRPr="004E4A2C">
        <w:rPr>
          <w:rFonts w:asciiTheme="majorHAnsi" w:hAnsiTheme="majorHAnsi" w:cstheme="majorHAnsi"/>
          <w:sz w:val="22"/>
          <w:szCs w:val="22"/>
        </w:rPr>
        <w:t>..</w:t>
      </w:r>
      <w:r w:rsidR="006A62F1" w:rsidRPr="004E4A2C">
        <w:rPr>
          <w:rFonts w:asciiTheme="majorHAnsi" w:hAnsiTheme="majorHAnsi" w:cstheme="majorHAnsi"/>
          <w:sz w:val="22"/>
          <w:szCs w:val="22"/>
        </w:rPr>
        <w:t>........</w:t>
      </w:r>
    </w:p>
    <w:p w14:paraId="7860A9E2" w14:textId="77777777" w:rsidR="00571675" w:rsidRPr="004E4A2C" w:rsidRDefault="00571675" w:rsidP="00571675">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Pełnomocnik (przypadku wspólnego ubiegania się o zamówienie należy podać dane dotyczące ustanowionego Pełnomocnika) …………………………………………………………………………………………………..……….……</w:t>
      </w:r>
    </w:p>
    <w:p w14:paraId="5199A979" w14:textId="36B20B94" w:rsidR="00132573" w:rsidRPr="004E4A2C" w:rsidRDefault="00132573" w:rsidP="00132573">
      <w:pPr>
        <w:spacing w:line="300" w:lineRule="auto"/>
        <w:jc w:val="both"/>
        <w:rPr>
          <w:rFonts w:asciiTheme="majorHAnsi" w:hAnsiTheme="majorHAnsi" w:cstheme="majorHAnsi"/>
          <w:sz w:val="22"/>
          <w:szCs w:val="22"/>
        </w:rPr>
      </w:pPr>
    </w:p>
    <w:p w14:paraId="0F07637F" w14:textId="77777777" w:rsidR="00132573" w:rsidRPr="004E4A2C" w:rsidRDefault="00132573" w:rsidP="00132573">
      <w:pPr>
        <w:spacing w:line="300" w:lineRule="auto"/>
        <w:ind w:left="142" w:hanging="142"/>
        <w:jc w:val="center"/>
        <w:rPr>
          <w:rFonts w:asciiTheme="majorHAnsi" w:hAnsiTheme="majorHAnsi" w:cstheme="majorHAnsi"/>
          <w:sz w:val="22"/>
          <w:szCs w:val="22"/>
        </w:rPr>
      </w:pPr>
      <w:r w:rsidRPr="004E4A2C">
        <w:rPr>
          <w:rFonts w:asciiTheme="majorHAnsi" w:hAnsiTheme="majorHAnsi" w:cstheme="majorHAnsi"/>
          <w:sz w:val="22"/>
          <w:szCs w:val="22"/>
        </w:rPr>
        <w:t>W odpowiedzi na ogłoszenie o zamówieniu publicznym na:</w:t>
      </w:r>
    </w:p>
    <w:p w14:paraId="2980BF21" w14:textId="2CDD6406" w:rsidR="00132573" w:rsidRPr="00BA4C61" w:rsidRDefault="00BA4C61" w:rsidP="00BA4C61">
      <w:pPr>
        <w:spacing w:line="300" w:lineRule="auto"/>
        <w:jc w:val="center"/>
        <w:rPr>
          <w:rFonts w:asciiTheme="majorHAnsi" w:hAnsiTheme="majorHAnsi" w:cstheme="majorHAnsi"/>
          <w:b/>
          <w:i/>
          <w:sz w:val="32"/>
          <w:szCs w:val="32"/>
        </w:rPr>
      </w:pPr>
      <w:r w:rsidRPr="00BA4C61">
        <w:rPr>
          <w:rFonts w:asciiTheme="majorHAnsi" w:hAnsiTheme="majorHAnsi" w:cstheme="majorHAnsi"/>
          <w:b/>
          <w:i/>
          <w:sz w:val="22"/>
          <w:szCs w:val="22"/>
        </w:rPr>
        <w:t>„Dostawa monitorów, monitorów wielkoformatowych oraz komputerów typu OPS do monitorów wielkoformatowych dla Jednostek Organizacyjnych PBŚ”</w:t>
      </w:r>
      <w:r w:rsidRPr="00FE1129">
        <w:rPr>
          <w:rFonts w:asciiTheme="majorHAnsi" w:hAnsiTheme="majorHAnsi" w:cstheme="majorHAnsi"/>
          <w:b/>
          <w:i/>
          <w:sz w:val="32"/>
          <w:szCs w:val="32"/>
        </w:rPr>
        <w:t xml:space="preserve"> </w:t>
      </w:r>
    </w:p>
    <w:p w14:paraId="4B310D1C" w14:textId="2FF90F0E" w:rsidR="00132573" w:rsidRPr="004E4A2C" w:rsidRDefault="00FA78CF" w:rsidP="00132573">
      <w:pPr>
        <w:spacing w:line="300" w:lineRule="auto"/>
        <w:jc w:val="center"/>
        <w:rPr>
          <w:rFonts w:asciiTheme="majorHAnsi" w:hAnsiTheme="majorHAnsi" w:cstheme="majorHAnsi"/>
          <w:sz w:val="22"/>
          <w:szCs w:val="22"/>
        </w:rPr>
      </w:pPr>
      <w:r w:rsidRPr="004E4A2C">
        <w:rPr>
          <w:rFonts w:asciiTheme="majorHAnsi" w:hAnsiTheme="majorHAnsi" w:cstheme="majorHAnsi"/>
          <w:sz w:val="22"/>
          <w:szCs w:val="22"/>
        </w:rPr>
        <w:t>(RZP.243.5</w:t>
      </w:r>
      <w:r w:rsidR="00BA4C61">
        <w:rPr>
          <w:rFonts w:asciiTheme="majorHAnsi" w:hAnsiTheme="majorHAnsi" w:cstheme="majorHAnsi"/>
          <w:sz w:val="22"/>
          <w:szCs w:val="22"/>
        </w:rPr>
        <w:t>2</w:t>
      </w:r>
      <w:r w:rsidR="00132573" w:rsidRPr="004E4A2C">
        <w:rPr>
          <w:rFonts w:asciiTheme="majorHAnsi" w:hAnsiTheme="majorHAnsi" w:cstheme="majorHAnsi"/>
          <w:sz w:val="22"/>
          <w:szCs w:val="22"/>
        </w:rPr>
        <w:t>.</w:t>
      </w:r>
      <w:r w:rsidR="00C4753B" w:rsidRPr="004E4A2C">
        <w:rPr>
          <w:rFonts w:asciiTheme="majorHAnsi" w:hAnsiTheme="majorHAnsi" w:cstheme="majorHAnsi"/>
          <w:sz w:val="22"/>
          <w:szCs w:val="22"/>
        </w:rPr>
        <w:t>2023</w:t>
      </w:r>
      <w:r w:rsidR="00132573" w:rsidRPr="004E4A2C">
        <w:rPr>
          <w:rFonts w:asciiTheme="majorHAnsi" w:hAnsiTheme="majorHAnsi" w:cstheme="majorHAnsi"/>
          <w:sz w:val="22"/>
          <w:szCs w:val="22"/>
        </w:rPr>
        <w:t>)</w:t>
      </w:r>
    </w:p>
    <w:p w14:paraId="33D0C6E3" w14:textId="77777777" w:rsidR="00132573" w:rsidRPr="004E4A2C" w:rsidRDefault="00132573" w:rsidP="00132573">
      <w:pPr>
        <w:spacing w:line="300" w:lineRule="auto"/>
        <w:jc w:val="both"/>
        <w:rPr>
          <w:rFonts w:asciiTheme="majorHAnsi" w:hAnsiTheme="majorHAnsi" w:cstheme="majorHAnsi"/>
          <w:sz w:val="22"/>
          <w:szCs w:val="22"/>
        </w:rPr>
      </w:pPr>
    </w:p>
    <w:p w14:paraId="6B6AB287" w14:textId="77777777" w:rsidR="00132573" w:rsidRPr="004E4A2C" w:rsidRDefault="00132573" w:rsidP="00132573">
      <w:pPr>
        <w:spacing w:line="300" w:lineRule="auto"/>
        <w:ind w:left="142" w:hanging="142"/>
        <w:jc w:val="center"/>
        <w:rPr>
          <w:rFonts w:asciiTheme="majorHAnsi" w:hAnsiTheme="majorHAnsi" w:cstheme="majorHAnsi"/>
          <w:b/>
          <w:sz w:val="22"/>
          <w:szCs w:val="22"/>
        </w:rPr>
      </w:pPr>
      <w:r w:rsidRPr="004E4A2C">
        <w:rPr>
          <w:rFonts w:asciiTheme="majorHAnsi" w:hAnsiTheme="majorHAnsi" w:cstheme="majorHAnsi"/>
          <w:b/>
          <w:sz w:val="22"/>
          <w:szCs w:val="22"/>
        </w:rPr>
        <w:t>SKŁADAMY OFERTĘ</w:t>
      </w:r>
    </w:p>
    <w:p w14:paraId="4B1841E1" w14:textId="44305E68" w:rsidR="00132573" w:rsidRPr="004E4A2C" w:rsidRDefault="00132573" w:rsidP="002C4680">
      <w:pPr>
        <w:spacing w:line="300" w:lineRule="auto"/>
        <w:jc w:val="center"/>
        <w:rPr>
          <w:rFonts w:asciiTheme="majorHAnsi" w:hAnsiTheme="majorHAnsi" w:cstheme="majorHAnsi"/>
          <w:sz w:val="22"/>
          <w:szCs w:val="22"/>
        </w:rPr>
      </w:pPr>
      <w:r w:rsidRPr="004E4A2C">
        <w:rPr>
          <w:rFonts w:asciiTheme="majorHAnsi" w:hAnsiTheme="majorHAnsi" w:cstheme="majorHAnsi"/>
          <w:sz w:val="22"/>
          <w:szCs w:val="22"/>
        </w:rPr>
        <w:t>na wykonanie przedmiotu zamówienia w zakresie określonym w specyfikacji warunków zamówie</w:t>
      </w:r>
      <w:r w:rsidR="002C4680" w:rsidRPr="004E4A2C">
        <w:rPr>
          <w:rFonts w:asciiTheme="majorHAnsi" w:hAnsiTheme="majorHAnsi" w:cstheme="majorHAnsi"/>
          <w:sz w:val="22"/>
          <w:szCs w:val="22"/>
        </w:rPr>
        <w:t>nia na następujących warunkach:</w:t>
      </w:r>
    </w:p>
    <w:p w14:paraId="0EA29819" w14:textId="7F12F9F3" w:rsidR="002C4680" w:rsidRDefault="002C4680" w:rsidP="002C4680">
      <w:pPr>
        <w:spacing w:line="300" w:lineRule="auto"/>
        <w:jc w:val="center"/>
        <w:rPr>
          <w:rFonts w:asciiTheme="majorHAnsi" w:hAnsiTheme="majorHAnsi" w:cstheme="majorHAnsi"/>
          <w:sz w:val="22"/>
          <w:szCs w:val="22"/>
        </w:rPr>
      </w:pPr>
    </w:p>
    <w:p w14:paraId="6CC8D28A" w14:textId="77777777" w:rsidR="00BA4C61" w:rsidRDefault="00BA4C61" w:rsidP="00BA4C61">
      <w:pPr>
        <w:shd w:val="clear" w:color="auto" w:fill="D9D9D9" w:themeFill="background1" w:themeFillShade="D9"/>
        <w:spacing w:line="300" w:lineRule="auto"/>
        <w:jc w:val="both"/>
        <w:rPr>
          <w:rFonts w:cs="Calibri"/>
          <w:b/>
          <w:kern w:val="0"/>
          <w:sz w:val="22"/>
          <w:szCs w:val="22"/>
          <w:u w:val="single"/>
          <w:lang w:eastAsia="en-US"/>
        </w:rPr>
      </w:pPr>
      <w:r w:rsidRPr="00BA4C61">
        <w:rPr>
          <w:rFonts w:cs="Calibri"/>
          <w:b/>
          <w:kern w:val="0"/>
          <w:sz w:val="22"/>
          <w:szCs w:val="22"/>
          <w:u w:val="single"/>
          <w:lang w:eastAsia="en-US"/>
        </w:rPr>
        <w:t xml:space="preserve">Część nr 1 – Dostawa Monitorów (typ A, typ B) </w:t>
      </w:r>
    </w:p>
    <w:p w14:paraId="62BCCFF1" w14:textId="77777777" w:rsidR="00BA4C61" w:rsidRPr="004E4A2C" w:rsidRDefault="00BA4C61" w:rsidP="00BA4C61">
      <w:pPr>
        <w:spacing w:line="360" w:lineRule="auto"/>
        <w:contextualSpacing/>
        <w:jc w:val="both"/>
        <w:rPr>
          <w:rFonts w:eastAsia="Calibri" w:cs="Calibri"/>
          <w:bCs w:val="0"/>
          <w:kern w:val="0"/>
          <w:sz w:val="22"/>
          <w:szCs w:val="22"/>
          <w:lang w:eastAsia="en-US"/>
        </w:rPr>
      </w:pPr>
      <w:r w:rsidRPr="004E4A2C">
        <w:rPr>
          <w:rFonts w:eastAsia="Calibri" w:cs="Calibri"/>
          <w:b/>
          <w:bCs w:val="0"/>
          <w:kern w:val="0"/>
          <w:sz w:val="22"/>
          <w:szCs w:val="22"/>
          <w:u w:val="single"/>
          <w:lang w:eastAsia="en-US"/>
        </w:rPr>
        <w:t>Cena łączna brutto</w:t>
      </w:r>
      <w:r w:rsidRPr="004E4A2C">
        <w:rPr>
          <w:rFonts w:eastAsia="Calibri" w:cs="Calibri"/>
          <w:bCs w:val="0"/>
          <w:kern w:val="0"/>
          <w:sz w:val="22"/>
          <w:szCs w:val="22"/>
          <w:lang w:eastAsia="en-US"/>
        </w:rPr>
        <w:t xml:space="preserve">: </w:t>
      </w:r>
      <w:r w:rsidRPr="004E4A2C">
        <w:rPr>
          <w:rFonts w:eastAsia="Calibri" w:cs="Calibri"/>
          <w:b/>
          <w:bCs w:val="0"/>
          <w:kern w:val="0"/>
          <w:sz w:val="22"/>
          <w:szCs w:val="22"/>
          <w:lang w:eastAsia="en-US"/>
        </w:rPr>
        <w:t>………………..………złotych ………….. groszy</w:t>
      </w:r>
    </w:p>
    <w:p w14:paraId="00824811" w14:textId="77777777" w:rsidR="00BA4C61" w:rsidRPr="004E4A2C" w:rsidRDefault="00BA4C61" w:rsidP="00BA4C61">
      <w:pPr>
        <w:spacing w:line="300" w:lineRule="auto"/>
        <w:contextualSpacing/>
        <w:jc w:val="both"/>
        <w:rPr>
          <w:rFonts w:eastAsia="Calibri" w:cs="Calibri"/>
          <w:bCs w:val="0"/>
          <w:iCs/>
          <w:kern w:val="0"/>
          <w:sz w:val="16"/>
          <w:szCs w:val="16"/>
          <w:lang w:eastAsia="en-US"/>
        </w:rPr>
      </w:pPr>
      <w:r w:rsidRPr="004E4A2C">
        <w:rPr>
          <w:rFonts w:eastAsia="Calibri" w:cs="Calibri"/>
          <w:bCs w:val="0"/>
          <w:iCs/>
          <w:kern w:val="0"/>
          <w:sz w:val="16"/>
          <w:szCs w:val="16"/>
          <w:lang w:eastAsia="en-US"/>
        </w:rPr>
        <w:t>(całkowite wynagrodzenie za zrealizowanie całości zamówienia wraz z wyposażeniem wraz z podatkiem od towarów i usług, kosztami dostawy i ewentualnymi innymi kosztami mającymi wpływ na realizację całości zamówienia)</w:t>
      </w:r>
    </w:p>
    <w:p w14:paraId="21135CCA" w14:textId="77777777" w:rsidR="00BA4C61" w:rsidRPr="004E4A2C" w:rsidRDefault="00BA4C61" w:rsidP="00BA4C61">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zgodnie z poniższym szczegółowym formularzem cenowym:</w:t>
      </w:r>
    </w:p>
    <w:p w14:paraId="7EDB7617" w14:textId="77777777" w:rsidR="00BA4C61" w:rsidRPr="004E4A2C" w:rsidRDefault="00BA4C61" w:rsidP="00BA4C61">
      <w:pPr>
        <w:rPr>
          <w:rFonts w:eastAsia="Carlito" w:cs="Calibri"/>
          <w:bCs w:val="0"/>
          <w:kern w:val="0"/>
          <w:sz w:val="12"/>
          <w:szCs w:val="1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851"/>
        <w:gridCol w:w="2131"/>
        <w:gridCol w:w="1984"/>
        <w:gridCol w:w="1413"/>
        <w:gridCol w:w="1984"/>
      </w:tblGrid>
      <w:tr w:rsidR="00BA4C61" w:rsidRPr="004E4A2C" w14:paraId="4CB4273E" w14:textId="77777777" w:rsidTr="007E4C20">
        <w:trPr>
          <w:trHeight w:val="983"/>
          <w:jc w:val="center"/>
        </w:trPr>
        <w:tc>
          <w:tcPr>
            <w:tcW w:w="562" w:type="dxa"/>
            <w:shd w:val="clear" w:color="auto" w:fill="auto"/>
            <w:vAlign w:val="center"/>
          </w:tcPr>
          <w:p w14:paraId="444E4B5A" w14:textId="77777777" w:rsidR="00BA4C61" w:rsidRPr="004E4A2C" w:rsidRDefault="00BA4C61" w:rsidP="007E4C20">
            <w:pPr>
              <w:spacing w:line="300" w:lineRule="auto"/>
              <w:jc w:val="center"/>
              <w:rPr>
                <w:rFonts w:cs="Calibri"/>
                <w:b/>
                <w:bCs w:val="0"/>
                <w:kern w:val="0"/>
                <w:sz w:val="22"/>
                <w:szCs w:val="22"/>
              </w:rPr>
            </w:pPr>
            <w:r w:rsidRPr="004E4A2C">
              <w:rPr>
                <w:rFonts w:cs="Calibri"/>
                <w:b/>
                <w:bCs w:val="0"/>
                <w:kern w:val="0"/>
                <w:sz w:val="22"/>
                <w:szCs w:val="22"/>
              </w:rPr>
              <w:t>L.p.</w:t>
            </w:r>
          </w:p>
        </w:tc>
        <w:tc>
          <w:tcPr>
            <w:tcW w:w="1843" w:type="dxa"/>
            <w:shd w:val="clear" w:color="auto" w:fill="auto"/>
            <w:vAlign w:val="center"/>
          </w:tcPr>
          <w:p w14:paraId="0AAD88A6" w14:textId="77777777" w:rsidR="00BA4C61" w:rsidRPr="004E4A2C" w:rsidRDefault="00BA4C61" w:rsidP="007E4C20">
            <w:pPr>
              <w:spacing w:line="300" w:lineRule="auto"/>
              <w:jc w:val="center"/>
              <w:rPr>
                <w:rFonts w:cs="Calibri"/>
                <w:b/>
                <w:bCs w:val="0"/>
                <w:kern w:val="0"/>
                <w:sz w:val="22"/>
                <w:szCs w:val="22"/>
              </w:rPr>
            </w:pPr>
            <w:r w:rsidRPr="004E4A2C">
              <w:rPr>
                <w:rFonts w:cs="Calibri"/>
                <w:b/>
                <w:bCs w:val="0"/>
                <w:kern w:val="0"/>
                <w:sz w:val="22"/>
                <w:szCs w:val="22"/>
              </w:rPr>
              <w:t>Nazwa</w:t>
            </w:r>
          </w:p>
        </w:tc>
        <w:tc>
          <w:tcPr>
            <w:tcW w:w="851" w:type="dxa"/>
            <w:vAlign w:val="center"/>
          </w:tcPr>
          <w:p w14:paraId="3E6010B0" w14:textId="77777777" w:rsidR="00BA4C61" w:rsidRPr="004E4A2C" w:rsidRDefault="00BA4C61" w:rsidP="007E4C20">
            <w:pPr>
              <w:spacing w:line="300" w:lineRule="auto"/>
              <w:jc w:val="center"/>
              <w:rPr>
                <w:rFonts w:cs="Calibri"/>
                <w:b/>
                <w:bCs w:val="0"/>
                <w:kern w:val="0"/>
                <w:sz w:val="22"/>
                <w:szCs w:val="22"/>
              </w:rPr>
            </w:pPr>
            <w:r w:rsidRPr="004E4A2C">
              <w:rPr>
                <w:rFonts w:cs="Calibri"/>
                <w:b/>
                <w:bCs w:val="0"/>
                <w:kern w:val="0"/>
                <w:sz w:val="22"/>
                <w:szCs w:val="22"/>
              </w:rPr>
              <w:t>Ilość</w:t>
            </w:r>
          </w:p>
        </w:tc>
        <w:tc>
          <w:tcPr>
            <w:tcW w:w="2131" w:type="dxa"/>
            <w:shd w:val="clear" w:color="auto" w:fill="auto"/>
            <w:vAlign w:val="center"/>
          </w:tcPr>
          <w:p w14:paraId="066CF540" w14:textId="77777777" w:rsidR="00BA4C61" w:rsidRPr="004E4A2C" w:rsidRDefault="00BA4C61" w:rsidP="007E4C20">
            <w:pPr>
              <w:spacing w:line="300" w:lineRule="auto"/>
              <w:jc w:val="center"/>
              <w:rPr>
                <w:rFonts w:asciiTheme="majorHAnsi" w:hAnsiTheme="majorHAnsi" w:cstheme="majorHAnsi"/>
                <w:b/>
                <w:sz w:val="22"/>
                <w:szCs w:val="22"/>
              </w:rPr>
            </w:pPr>
            <w:r w:rsidRPr="004E4A2C">
              <w:rPr>
                <w:rFonts w:asciiTheme="majorHAnsi" w:hAnsiTheme="majorHAnsi" w:cstheme="majorHAnsi"/>
                <w:b/>
                <w:sz w:val="22"/>
                <w:szCs w:val="22"/>
              </w:rPr>
              <w:t>Nazwa producenta</w:t>
            </w:r>
          </w:p>
          <w:p w14:paraId="1D094C67" w14:textId="77777777" w:rsidR="00BA4C61" w:rsidRPr="004E4A2C" w:rsidRDefault="00BA4C61" w:rsidP="007E4C20">
            <w:pPr>
              <w:jc w:val="center"/>
              <w:rPr>
                <w:rFonts w:cs="Calibri"/>
                <w:b/>
                <w:bCs w:val="0"/>
                <w:kern w:val="0"/>
                <w:sz w:val="22"/>
                <w:szCs w:val="22"/>
              </w:rPr>
            </w:pPr>
            <w:r w:rsidRPr="004E4A2C">
              <w:rPr>
                <w:rFonts w:asciiTheme="majorHAnsi" w:hAnsiTheme="majorHAnsi" w:cstheme="majorHAnsi"/>
                <w:b/>
                <w:sz w:val="22"/>
                <w:szCs w:val="22"/>
              </w:rPr>
              <w:t xml:space="preserve"> i typ/model</w:t>
            </w:r>
          </w:p>
        </w:tc>
        <w:tc>
          <w:tcPr>
            <w:tcW w:w="1984" w:type="dxa"/>
            <w:vAlign w:val="center"/>
          </w:tcPr>
          <w:p w14:paraId="08C4CF15" w14:textId="77777777" w:rsidR="00BA4C61" w:rsidRPr="004E4A2C" w:rsidRDefault="00BA4C61" w:rsidP="007E4C20">
            <w:pPr>
              <w:spacing w:line="300" w:lineRule="auto"/>
              <w:jc w:val="center"/>
              <w:rPr>
                <w:rFonts w:eastAsia="Calibri" w:cs="Calibri"/>
                <w:b/>
                <w:bCs w:val="0"/>
                <w:kern w:val="0"/>
                <w:sz w:val="22"/>
                <w:szCs w:val="22"/>
                <w:lang w:eastAsia="en-US"/>
              </w:rPr>
            </w:pPr>
            <w:r w:rsidRPr="004E4A2C">
              <w:rPr>
                <w:rFonts w:eastAsia="Calibri" w:cs="Calibri"/>
                <w:b/>
                <w:bCs w:val="0"/>
                <w:kern w:val="0"/>
                <w:sz w:val="22"/>
                <w:szCs w:val="22"/>
                <w:lang w:eastAsia="en-US"/>
              </w:rPr>
              <w:t>Cena jednostkowa netto *</w:t>
            </w:r>
          </w:p>
          <w:p w14:paraId="01490CEF" w14:textId="77777777" w:rsidR="00BA4C61" w:rsidRPr="004E4A2C" w:rsidRDefault="00BA4C61" w:rsidP="007E4C20">
            <w:pPr>
              <w:jc w:val="center"/>
              <w:rPr>
                <w:rFonts w:eastAsia="Calibri" w:cs="Calibri"/>
                <w:b/>
                <w:bCs w:val="0"/>
                <w:kern w:val="0"/>
                <w:sz w:val="22"/>
                <w:szCs w:val="22"/>
                <w:lang w:eastAsia="en-US"/>
              </w:rPr>
            </w:pPr>
            <w:r w:rsidRPr="004E4A2C">
              <w:rPr>
                <w:rFonts w:eastAsia="Calibri" w:cs="Calibri"/>
                <w:bCs w:val="0"/>
                <w:i/>
                <w:kern w:val="0"/>
                <w:sz w:val="16"/>
                <w:szCs w:val="16"/>
                <w:lang w:eastAsia="en-US"/>
              </w:rPr>
              <w:t>(z dokładnością do dwóch miejsc po przecinku)</w:t>
            </w:r>
          </w:p>
        </w:tc>
        <w:tc>
          <w:tcPr>
            <w:tcW w:w="1413" w:type="dxa"/>
          </w:tcPr>
          <w:p w14:paraId="6A81D80E" w14:textId="77777777" w:rsidR="00BA4C61" w:rsidRPr="004E4A2C" w:rsidRDefault="00BA4C61" w:rsidP="007E4C20">
            <w:pPr>
              <w:spacing w:line="300" w:lineRule="auto"/>
              <w:jc w:val="center"/>
              <w:rPr>
                <w:rFonts w:eastAsia="Calibri" w:cs="Calibri"/>
                <w:b/>
                <w:bCs w:val="0"/>
                <w:kern w:val="0"/>
                <w:sz w:val="22"/>
                <w:szCs w:val="22"/>
                <w:lang w:eastAsia="en-US"/>
              </w:rPr>
            </w:pPr>
            <w:r w:rsidRPr="004E4A2C">
              <w:rPr>
                <w:rFonts w:eastAsia="Calibri" w:cs="Calibri"/>
                <w:b/>
                <w:bCs w:val="0"/>
                <w:kern w:val="0"/>
                <w:sz w:val="22"/>
                <w:szCs w:val="22"/>
                <w:lang w:eastAsia="en-US"/>
              </w:rPr>
              <w:t xml:space="preserve">Cena łączna netto </w:t>
            </w:r>
          </w:p>
          <w:p w14:paraId="124A89E0" w14:textId="77777777" w:rsidR="00BA4C61" w:rsidRPr="004E4A2C" w:rsidRDefault="00BA4C61" w:rsidP="007E4C20">
            <w:pPr>
              <w:spacing w:line="300" w:lineRule="auto"/>
              <w:jc w:val="center"/>
              <w:rPr>
                <w:rFonts w:cs="Calibri"/>
                <w:b/>
                <w:bCs w:val="0"/>
                <w:kern w:val="0"/>
                <w:sz w:val="22"/>
                <w:szCs w:val="22"/>
              </w:rPr>
            </w:pPr>
            <w:r w:rsidRPr="004E4A2C">
              <w:rPr>
                <w:rFonts w:eastAsia="Calibri" w:cs="Calibri"/>
                <w:bCs w:val="0"/>
                <w:i/>
                <w:kern w:val="0"/>
                <w:sz w:val="16"/>
                <w:szCs w:val="16"/>
                <w:lang w:eastAsia="en-US"/>
              </w:rPr>
              <w:t>(z dokładnością do dwóch miejsc po przecinku)</w:t>
            </w:r>
          </w:p>
        </w:tc>
        <w:tc>
          <w:tcPr>
            <w:tcW w:w="1984" w:type="dxa"/>
            <w:shd w:val="clear" w:color="auto" w:fill="auto"/>
            <w:vAlign w:val="center"/>
          </w:tcPr>
          <w:p w14:paraId="50980DD2" w14:textId="77777777" w:rsidR="00BA4C61" w:rsidRPr="004E4A2C" w:rsidRDefault="00BA4C61" w:rsidP="007E4C20">
            <w:pPr>
              <w:spacing w:line="300" w:lineRule="auto"/>
              <w:jc w:val="center"/>
              <w:rPr>
                <w:rFonts w:cs="Calibri"/>
                <w:b/>
                <w:bCs w:val="0"/>
                <w:kern w:val="0"/>
                <w:sz w:val="22"/>
                <w:szCs w:val="22"/>
              </w:rPr>
            </w:pPr>
            <w:r w:rsidRPr="004E4A2C">
              <w:rPr>
                <w:rFonts w:cs="Calibri"/>
                <w:b/>
                <w:bCs w:val="0"/>
                <w:kern w:val="0"/>
                <w:sz w:val="22"/>
                <w:szCs w:val="22"/>
              </w:rPr>
              <w:t xml:space="preserve">Cena łączna brutto </w:t>
            </w:r>
          </w:p>
          <w:p w14:paraId="74571B03" w14:textId="77777777" w:rsidR="00BA4C61" w:rsidRPr="004E4A2C" w:rsidRDefault="00BA4C61" w:rsidP="007E4C20">
            <w:pPr>
              <w:jc w:val="center"/>
              <w:rPr>
                <w:rFonts w:cs="Calibri"/>
                <w:b/>
                <w:bCs w:val="0"/>
                <w:kern w:val="0"/>
                <w:sz w:val="22"/>
                <w:szCs w:val="22"/>
              </w:rPr>
            </w:pPr>
            <w:r w:rsidRPr="004E4A2C">
              <w:rPr>
                <w:rFonts w:cs="Calibri"/>
                <w:bCs w:val="0"/>
                <w:i/>
                <w:kern w:val="0"/>
                <w:sz w:val="16"/>
                <w:szCs w:val="16"/>
              </w:rPr>
              <w:t xml:space="preserve"> (z dokładnością do dwóch miejsc po przecinku)</w:t>
            </w:r>
          </w:p>
        </w:tc>
      </w:tr>
      <w:tr w:rsidR="00BA4C61" w:rsidRPr="004E4A2C" w14:paraId="6DF799B3" w14:textId="77777777" w:rsidTr="007E4C20">
        <w:trPr>
          <w:trHeight w:val="651"/>
          <w:jc w:val="center"/>
        </w:trPr>
        <w:tc>
          <w:tcPr>
            <w:tcW w:w="562" w:type="dxa"/>
            <w:shd w:val="clear" w:color="auto" w:fill="auto"/>
            <w:vAlign w:val="center"/>
          </w:tcPr>
          <w:p w14:paraId="365257C1" w14:textId="77777777" w:rsidR="00BA4C61" w:rsidRPr="004E4A2C" w:rsidRDefault="00BA4C61" w:rsidP="007E4C20">
            <w:pPr>
              <w:spacing w:line="300" w:lineRule="auto"/>
              <w:jc w:val="center"/>
              <w:rPr>
                <w:rFonts w:cs="Calibri"/>
                <w:bCs w:val="0"/>
                <w:kern w:val="0"/>
                <w:sz w:val="16"/>
                <w:szCs w:val="16"/>
              </w:rPr>
            </w:pPr>
            <w:r w:rsidRPr="004E4A2C">
              <w:rPr>
                <w:rFonts w:cs="Calibri"/>
                <w:bCs w:val="0"/>
                <w:kern w:val="0"/>
                <w:sz w:val="16"/>
                <w:szCs w:val="16"/>
              </w:rPr>
              <w:t>kol. 1</w:t>
            </w:r>
          </w:p>
        </w:tc>
        <w:tc>
          <w:tcPr>
            <w:tcW w:w="1843" w:type="dxa"/>
            <w:shd w:val="clear" w:color="auto" w:fill="auto"/>
            <w:vAlign w:val="center"/>
          </w:tcPr>
          <w:p w14:paraId="0FFD65FA" w14:textId="77777777" w:rsidR="00BA4C61" w:rsidRPr="004E4A2C" w:rsidRDefault="00BA4C61" w:rsidP="007E4C20">
            <w:pPr>
              <w:spacing w:line="300" w:lineRule="auto"/>
              <w:jc w:val="center"/>
              <w:rPr>
                <w:rFonts w:cs="Calibri"/>
                <w:b/>
                <w:bCs w:val="0"/>
                <w:kern w:val="0"/>
                <w:sz w:val="22"/>
                <w:szCs w:val="22"/>
              </w:rPr>
            </w:pPr>
            <w:r w:rsidRPr="004E4A2C">
              <w:rPr>
                <w:rFonts w:cs="Calibri"/>
                <w:bCs w:val="0"/>
                <w:kern w:val="0"/>
                <w:sz w:val="16"/>
                <w:szCs w:val="16"/>
              </w:rPr>
              <w:t>kol. 2</w:t>
            </w:r>
          </w:p>
        </w:tc>
        <w:tc>
          <w:tcPr>
            <w:tcW w:w="851" w:type="dxa"/>
            <w:vAlign w:val="center"/>
          </w:tcPr>
          <w:p w14:paraId="073DD9A7" w14:textId="77777777" w:rsidR="00BA4C61" w:rsidRPr="004E4A2C" w:rsidRDefault="00BA4C61" w:rsidP="007E4C20">
            <w:pPr>
              <w:spacing w:line="300" w:lineRule="auto"/>
              <w:jc w:val="center"/>
              <w:rPr>
                <w:rFonts w:cs="Calibri"/>
                <w:b/>
                <w:bCs w:val="0"/>
                <w:kern w:val="0"/>
                <w:sz w:val="22"/>
                <w:szCs w:val="22"/>
              </w:rPr>
            </w:pPr>
            <w:r w:rsidRPr="004E4A2C">
              <w:rPr>
                <w:rFonts w:cs="Calibri"/>
                <w:bCs w:val="0"/>
                <w:kern w:val="0"/>
                <w:sz w:val="16"/>
                <w:szCs w:val="16"/>
              </w:rPr>
              <w:t>kol. 3</w:t>
            </w:r>
          </w:p>
        </w:tc>
        <w:tc>
          <w:tcPr>
            <w:tcW w:w="2131" w:type="dxa"/>
            <w:shd w:val="clear" w:color="auto" w:fill="auto"/>
            <w:vAlign w:val="center"/>
          </w:tcPr>
          <w:p w14:paraId="6AD38720" w14:textId="77777777" w:rsidR="00BA4C61" w:rsidRPr="004E4A2C" w:rsidRDefault="00BA4C61" w:rsidP="007E4C20">
            <w:pPr>
              <w:spacing w:line="300" w:lineRule="auto"/>
              <w:jc w:val="center"/>
              <w:rPr>
                <w:rFonts w:asciiTheme="majorHAnsi" w:hAnsiTheme="majorHAnsi" w:cstheme="majorHAnsi"/>
                <w:b/>
                <w:sz w:val="22"/>
                <w:szCs w:val="22"/>
              </w:rPr>
            </w:pPr>
            <w:r w:rsidRPr="004E4A2C">
              <w:rPr>
                <w:rFonts w:cs="Calibri"/>
                <w:bCs w:val="0"/>
                <w:kern w:val="0"/>
                <w:sz w:val="16"/>
                <w:szCs w:val="16"/>
              </w:rPr>
              <w:t>kol. 4</w:t>
            </w:r>
          </w:p>
        </w:tc>
        <w:tc>
          <w:tcPr>
            <w:tcW w:w="1984" w:type="dxa"/>
            <w:vAlign w:val="center"/>
          </w:tcPr>
          <w:p w14:paraId="4FF3BDF3" w14:textId="77777777" w:rsidR="00BA4C61" w:rsidRPr="004E4A2C" w:rsidRDefault="00BA4C61" w:rsidP="007E4C20">
            <w:pPr>
              <w:spacing w:line="300" w:lineRule="auto"/>
              <w:jc w:val="center"/>
              <w:rPr>
                <w:rFonts w:eastAsia="Calibri" w:cs="Calibri"/>
                <w:b/>
                <w:bCs w:val="0"/>
                <w:kern w:val="0"/>
                <w:sz w:val="22"/>
                <w:szCs w:val="22"/>
                <w:lang w:eastAsia="en-US"/>
              </w:rPr>
            </w:pPr>
            <w:r w:rsidRPr="004E4A2C">
              <w:rPr>
                <w:rFonts w:cs="Calibri"/>
                <w:bCs w:val="0"/>
                <w:kern w:val="0"/>
                <w:sz w:val="16"/>
                <w:szCs w:val="16"/>
              </w:rPr>
              <w:t>kol. 5</w:t>
            </w:r>
          </w:p>
        </w:tc>
        <w:tc>
          <w:tcPr>
            <w:tcW w:w="1413" w:type="dxa"/>
            <w:vAlign w:val="center"/>
          </w:tcPr>
          <w:p w14:paraId="54CAFFB3" w14:textId="77777777" w:rsidR="00BA4C61" w:rsidRPr="004E4A2C" w:rsidRDefault="00BA4C61" w:rsidP="007E4C20">
            <w:pPr>
              <w:spacing w:line="300" w:lineRule="auto"/>
              <w:jc w:val="center"/>
              <w:rPr>
                <w:rFonts w:cs="Calibri"/>
                <w:bCs w:val="0"/>
                <w:kern w:val="0"/>
                <w:sz w:val="16"/>
                <w:szCs w:val="16"/>
              </w:rPr>
            </w:pPr>
            <w:r w:rsidRPr="004E4A2C">
              <w:rPr>
                <w:rFonts w:cs="Calibri"/>
                <w:bCs w:val="0"/>
                <w:kern w:val="0"/>
                <w:sz w:val="16"/>
                <w:szCs w:val="16"/>
              </w:rPr>
              <w:t>kol. 6</w:t>
            </w:r>
          </w:p>
          <w:p w14:paraId="0AC04980" w14:textId="77777777" w:rsidR="00BA4C61" w:rsidRPr="004E4A2C" w:rsidRDefault="00BA4C61" w:rsidP="007E4C20">
            <w:pPr>
              <w:spacing w:line="300" w:lineRule="auto"/>
              <w:jc w:val="center"/>
              <w:rPr>
                <w:rFonts w:eastAsia="Calibri" w:cs="Calibri"/>
                <w:b/>
                <w:bCs w:val="0"/>
                <w:kern w:val="0"/>
                <w:sz w:val="22"/>
                <w:szCs w:val="22"/>
                <w:lang w:eastAsia="en-US"/>
              </w:rPr>
            </w:pPr>
            <w:r w:rsidRPr="004E4A2C">
              <w:rPr>
                <w:rFonts w:cs="Calibri"/>
                <w:bCs w:val="0"/>
                <w:kern w:val="0"/>
                <w:sz w:val="16"/>
                <w:szCs w:val="16"/>
              </w:rPr>
              <w:t>(kol. 3 x kol. 5)</w:t>
            </w:r>
          </w:p>
        </w:tc>
        <w:tc>
          <w:tcPr>
            <w:tcW w:w="1984" w:type="dxa"/>
            <w:shd w:val="clear" w:color="auto" w:fill="auto"/>
            <w:vAlign w:val="center"/>
          </w:tcPr>
          <w:p w14:paraId="0DD07451" w14:textId="77777777" w:rsidR="00BA4C61" w:rsidRPr="004E4A2C" w:rsidRDefault="00BA4C61" w:rsidP="007E4C20">
            <w:pPr>
              <w:spacing w:line="300" w:lineRule="auto"/>
              <w:jc w:val="center"/>
              <w:rPr>
                <w:rFonts w:cs="Calibri"/>
                <w:bCs w:val="0"/>
                <w:kern w:val="0"/>
                <w:sz w:val="16"/>
                <w:szCs w:val="16"/>
              </w:rPr>
            </w:pPr>
            <w:r w:rsidRPr="004E4A2C">
              <w:rPr>
                <w:rFonts w:cs="Calibri"/>
                <w:bCs w:val="0"/>
                <w:kern w:val="0"/>
                <w:sz w:val="16"/>
                <w:szCs w:val="16"/>
              </w:rPr>
              <w:t>kol. 7</w:t>
            </w:r>
          </w:p>
          <w:p w14:paraId="110AFF7A" w14:textId="77777777" w:rsidR="00BA4C61" w:rsidRPr="004E4A2C" w:rsidRDefault="00BA4C61" w:rsidP="007E4C20">
            <w:pPr>
              <w:spacing w:line="300" w:lineRule="auto"/>
              <w:jc w:val="center"/>
              <w:rPr>
                <w:rFonts w:cs="Calibri"/>
                <w:b/>
                <w:bCs w:val="0"/>
                <w:kern w:val="0"/>
                <w:sz w:val="22"/>
                <w:szCs w:val="22"/>
              </w:rPr>
            </w:pPr>
            <w:r w:rsidRPr="004E4A2C">
              <w:rPr>
                <w:rFonts w:cs="Calibri"/>
                <w:bCs w:val="0"/>
                <w:kern w:val="0"/>
                <w:sz w:val="16"/>
                <w:szCs w:val="16"/>
              </w:rPr>
              <w:t>(kol. 6 + Vat)</w:t>
            </w:r>
          </w:p>
        </w:tc>
      </w:tr>
      <w:tr w:rsidR="00BA4C61" w:rsidRPr="004E4A2C" w14:paraId="22B6FC96" w14:textId="77777777" w:rsidTr="007E4C20">
        <w:trPr>
          <w:trHeight w:val="602"/>
          <w:jc w:val="center"/>
        </w:trPr>
        <w:tc>
          <w:tcPr>
            <w:tcW w:w="562" w:type="dxa"/>
            <w:shd w:val="clear" w:color="auto" w:fill="auto"/>
            <w:vAlign w:val="center"/>
          </w:tcPr>
          <w:p w14:paraId="4ED05293" w14:textId="77777777" w:rsidR="00BA4C61" w:rsidRPr="004E4A2C" w:rsidRDefault="00BA4C61" w:rsidP="007E4C20">
            <w:pPr>
              <w:spacing w:line="300" w:lineRule="auto"/>
              <w:jc w:val="center"/>
              <w:rPr>
                <w:rFonts w:cs="Calibri"/>
                <w:bCs w:val="0"/>
                <w:kern w:val="0"/>
                <w:sz w:val="22"/>
                <w:szCs w:val="22"/>
              </w:rPr>
            </w:pPr>
            <w:r w:rsidRPr="004E4A2C">
              <w:rPr>
                <w:rFonts w:cs="Calibri"/>
                <w:bCs w:val="0"/>
                <w:kern w:val="0"/>
                <w:sz w:val="22"/>
                <w:szCs w:val="22"/>
              </w:rPr>
              <w:t>1</w:t>
            </w:r>
          </w:p>
        </w:tc>
        <w:tc>
          <w:tcPr>
            <w:tcW w:w="1843" w:type="dxa"/>
            <w:shd w:val="clear" w:color="auto" w:fill="auto"/>
            <w:vAlign w:val="center"/>
          </w:tcPr>
          <w:p w14:paraId="28FCB6A2" w14:textId="765FDE3C" w:rsidR="00BA4C61" w:rsidRPr="004E4A2C" w:rsidRDefault="00BA4C61" w:rsidP="007E4C20">
            <w:pPr>
              <w:spacing w:line="300" w:lineRule="auto"/>
              <w:rPr>
                <w:rFonts w:cs="Calibri"/>
                <w:bCs w:val="0"/>
                <w:kern w:val="0"/>
                <w:sz w:val="22"/>
                <w:szCs w:val="22"/>
              </w:rPr>
            </w:pPr>
            <w:r>
              <w:rPr>
                <w:rFonts w:cs="Calibri"/>
                <w:bCs w:val="0"/>
                <w:kern w:val="0"/>
                <w:sz w:val="22"/>
                <w:szCs w:val="22"/>
              </w:rPr>
              <w:t>Monitor</w:t>
            </w:r>
            <w:r w:rsidRPr="004E4A2C">
              <w:rPr>
                <w:rFonts w:cs="Calibri"/>
                <w:bCs w:val="0"/>
                <w:kern w:val="0"/>
                <w:sz w:val="22"/>
                <w:szCs w:val="22"/>
              </w:rPr>
              <w:t xml:space="preserve"> Typ A</w:t>
            </w:r>
          </w:p>
        </w:tc>
        <w:tc>
          <w:tcPr>
            <w:tcW w:w="851" w:type="dxa"/>
            <w:vAlign w:val="center"/>
          </w:tcPr>
          <w:p w14:paraId="01F7278B" w14:textId="1FFB0495" w:rsidR="00BA4C61" w:rsidRPr="004E4A2C" w:rsidRDefault="00BA4C61" w:rsidP="00BA4C61">
            <w:pPr>
              <w:spacing w:line="300" w:lineRule="auto"/>
              <w:jc w:val="center"/>
              <w:rPr>
                <w:rFonts w:cs="Calibri"/>
                <w:bCs w:val="0"/>
                <w:kern w:val="0"/>
                <w:sz w:val="22"/>
                <w:szCs w:val="22"/>
              </w:rPr>
            </w:pPr>
            <w:r>
              <w:rPr>
                <w:rFonts w:cs="Calibri"/>
                <w:bCs w:val="0"/>
                <w:kern w:val="0"/>
                <w:sz w:val="22"/>
                <w:szCs w:val="22"/>
              </w:rPr>
              <w:t>33</w:t>
            </w:r>
            <w:r w:rsidRPr="004E4A2C">
              <w:rPr>
                <w:rFonts w:cs="Calibri"/>
                <w:bCs w:val="0"/>
                <w:kern w:val="0"/>
                <w:sz w:val="22"/>
                <w:szCs w:val="22"/>
              </w:rPr>
              <w:t xml:space="preserve"> szt.</w:t>
            </w:r>
          </w:p>
        </w:tc>
        <w:tc>
          <w:tcPr>
            <w:tcW w:w="2131" w:type="dxa"/>
            <w:shd w:val="clear" w:color="auto" w:fill="auto"/>
            <w:vAlign w:val="center"/>
          </w:tcPr>
          <w:p w14:paraId="01B4A5F0" w14:textId="77777777" w:rsidR="00BA4C61" w:rsidRPr="004E4A2C" w:rsidRDefault="00BA4C61" w:rsidP="007E4C20">
            <w:pPr>
              <w:spacing w:line="300" w:lineRule="auto"/>
              <w:jc w:val="right"/>
              <w:rPr>
                <w:rFonts w:cs="Calibri"/>
                <w:bCs w:val="0"/>
                <w:kern w:val="0"/>
                <w:sz w:val="22"/>
                <w:szCs w:val="22"/>
              </w:rPr>
            </w:pPr>
          </w:p>
        </w:tc>
        <w:tc>
          <w:tcPr>
            <w:tcW w:w="1984" w:type="dxa"/>
            <w:vAlign w:val="center"/>
          </w:tcPr>
          <w:p w14:paraId="0A4EA2A3" w14:textId="77777777" w:rsidR="00BA4C61" w:rsidRPr="004E4A2C" w:rsidRDefault="00BA4C61" w:rsidP="007E4C20">
            <w:pPr>
              <w:spacing w:line="300" w:lineRule="auto"/>
              <w:jc w:val="right"/>
              <w:rPr>
                <w:rFonts w:cs="Calibri"/>
                <w:bCs w:val="0"/>
                <w:kern w:val="0"/>
                <w:sz w:val="22"/>
                <w:szCs w:val="22"/>
              </w:rPr>
            </w:pPr>
          </w:p>
        </w:tc>
        <w:tc>
          <w:tcPr>
            <w:tcW w:w="1413" w:type="dxa"/>
          </w:tcPr>
          <w:p w14:paraId="05C20568" w14:textId="77777777" w:rsidR="00BA4C61" w:rsidRPr="004E4A2C" w:rsidRDefault="00BA4C61" w:rsidP="007E4C20">
            <w:pPr>
              <w:spacing w:line="300" w:lineRule="auto"/>
              <w:jc w:val="right"/>
              <w:rPr>
                <w:rFonts w:cs="Calibri"/>
                <w:bCs w:val="0"/>
                <w:kern w:val="0"/>
                <w:sz w:val="22"/>
                <w:szCs w:val="22"/>
              </w:rPr>
            </w:pPr>
          </w:p>
        </w:tc>
        <w:tc>
          <w:tcPr>
            <w:tcW w:w="1984" w:type="dxa"/>
            <w:shd w:val="clear" w:color="auto" w:fill="auto"/>
            <w:vAlign w:val="center"/>
          </w:tcPr>
          <w:p w14:paraId="7F56097D" w14:textId="77777777" w:rsidR="00BA4C61" w:rsidRPr="004E4A2C" w:rsidRDefault="00BA4C61" w:rsidP="007E4C20">
            <w:pPr>
              <w:spacing w:line="300" w:lineRule="auto"/>
              <w:jc w:val="right"/>
              <w:rPr>
                <w:rFonts w:cs="Calibri"/>
                <w:bCs w:val="0"/>
                <w:kern w:val="0"/>
                <w:sz w:val="22"/>
                <w:szCs w:val="22"/>
              </w:rPr>
            </w:pPr>
          </w:p>
        </w:tc>
      </w:tr>
      <w:tr w:rsidR="00BA4C61" w:rsidRPr="004E4A2C" w14:paraId="195C380A" w14:textId="77777777" w:rsidTr="007E4C20">
        <w:trPr>
          <w:trHeight w:val="626"/>
          <w:jc w:val="center"/>
        </w:trPr>
        <w:tc>
          <w:tcPr>
            <w:tcW w:w="562" w:type="dxa"/>
            <w:shd w:val="clear" w:color="auto" w:fill="auto"/>
            <w:vAlign w:val="center"/>
          </w:tcPr>
          <w:p w14:paraId="6104D7CA" w14:textId="77777777" w:rsidR="00BA4C61" w:rsidRPr="004E4A2C" w:rsidRDefault="00BA4C61" w:rsidP="007E4C20">
            <w:pPr>
              <w:spacing w:line="300" w:lineRule="auto"/>
              <w:jc w:val="center"/>
              <w:rPr>
                <w:rFonts w:cs="Calibri"/>
                <w:bCs w:val="0"/>
                <w:kern w:val="0"/>
                <w:sz w:val="22"/>
                <w:szCs w:val="22"/>
              </w:rPr>
            </w:pPr>
            <w:r w:rsidRPr="004E4A2C">
              <w:rPr>
                <w:rFonts w:cs="Calibri"/>
                <w:bCs w:val="0"/>
                <w:kern w:val="0"/>
                <w:sz w:val="22"/>
                <w:szCs w:val="22"/>
              </w:rPr>
              <w:t>2</w:t>
            </w:r>
          </w:p>
        </w:tc>
        <w:tc>
          <w:tcPr>
            <w:tcW w:w="1843" w:type="dxa"/>
            <w:shd w:val="clear" w:color="auto" w:fill="auto"/>
            <w:vAlign w:val="center"/>
          </w:tcPr>
          <w:p w14:paraId="11D73D4C" w14:textId="5D38B9A0" w:rsidR="00BA4C61" w:rsidRPr="004E4A2C" w:rsidRDefault="00BA4C61" w:rsidP="007E4C20">
            <w:pPr>
              <w:spacing w:line="300" w:lineRule="auto"/>
              <w:rPr>
                <w:rFonts w:cs="Calibri"/>
                <w:bCs w:val="0"/>
                <w:kern w:val="0"/>
                <w:sz w:val="22"/>
                <w:szCs w:val="22"/>
              </w:rPr>
            </w:pPr>
            <w:r>
              <w:rPr>
                <w:rFonts w:cs="Calibri"/>
                <w:bCs w:val="0"/>
                <w:kern w:val="0"/>
                <w:sz w:val="22"/>
                <w:szCs w:val="22"/>
              </w:rPr>
              <w:t>Monitor</w:t>
            </w:r>
            <w:r w:rsidRPr="004E4A2C">
              <w:rPr>
                <w:rFonts w:cs="Calibri"/>
                <w:bCs w:val="0"/>
                <w:kern w:val="0"/>
                <w:sz w:val="22"/>
                <w:szCs w:val="22"/>
              </w:rPr>
              <w:t xml:space="preserve"> Typ </w:t>
            </w:r>
            <w:r>
              <w:rPr>
                <w:rFonts w:cs="Calibri"/>
                <w:bCs w:val="0"/>
                <w:kern w:val="0"/>
                <w:sz w:val="22"/>
                <w:szCs w:val="22"/>
              </w:rPr>
              <w:t>B</w:t>
            </w:r>
          </w:p>
        </w:tc>
        <w:tc>
          <w:tcPr>
            <w:tcW w:w="851" w:type="dxa"/>
            <w:vAlign w:val="center"/>
          </w:tcPr>
          <w:p w14:paraId="09574915" w14:textId="134F3347" w:rsidR="00BA4C61" w:rsidRPr="004E4A2C" w:rsidRDefault="00BA4C61" w:rsidP="007E4C20">
            <w:pPr>
              <w:spacing w:line="300" w:lineRule="auto"/>
              <w:jc w:val="center"/>
              <w:rPr>
                <w:rFonts w:cs="Calibri"/>
                <w:bCs w:val="0"/>
                <w:kern w:val="0"/>
                <w:sz w:val="22"/>
                <w:szCs w:val="22"/>
              </w:rPr>
            </w:pPr>
            <w:r>
              <w:rPr>
                <w:rFonts w:cs="Calibri"/>
                <w:bCs w:val="0"/>
                <w:kern w:val="0"/>
                <w:sz w:val="22"/>
                <w:szCs w:val="22"/>
              </w:rPr>
              <w:t>4</w:t>
            </w:r>
            <w:r w:rsidRPr="004E4A2C">
              <w:rPr>
                <w:rFonts w:cs="Calibri"/>
                <w:bCs w:val="0"/>
                <w:kern w:val="0"/>
                <w:sz w:val="22"/>
                <w:szCs w:val="22"/>
              </w:rPr>
              <w:t xml:space="preserve"> szt.</w:t>
            </w:r>
          </w:p>
        </w:tc>
        <w:tc>
          <w:tcPr>
            <w:tcW w:w="2131" w:type="dxa"/>
            <w:shd w:val="clear" w:color="auto" w:fill="auto"/>
            <w:vAlign w:val="center"/>
          </w:tcPr>
          <w:p w14:paraId="749B4E24" w14:textId="77777777" w:rsidR="00BA4C61" w:rsidRPr="004E4A2C" w:rsidRDefault="00BA4C61" w:rsidP="007E4C20">
            <w:pPr>
              <w:spacing w:line="300" w:lineRule="auto"/>
              <w:jc w:val="right"/>
              <w:rPr>
                <w:rFonts w:cs="Calibri"/>
                <w:bCs w:val="0"/>
                <w:kern w:val="0"/>
                <w:sz w:val="22"/>
                <w:szCs w:val="22"/>
              </w:rPr>
            </w:pPr>
          </w:p>
        </w:tc>
        <w:tc>
          <w:tcPr>
            <w:tcW w:w="1984" w:type="dxa"/>
            <w:vAlign w:val="center"/>
          </w:tcPr>
          <w:p w14:paraId="0511BF08" w14:textId="77777777" w:rsidR="00BA4C61" w:rsidRPr="004E4A2C" w:rsidRDefault="00BA4C61" w:rsidP="007E4C20">
            <w:pPr>
              <w:spacing w:line="300" w:lineRule="auto"/>
              <w:jc w:val="right"/>
              <w:rPr>
                <w:rFonts w:cs="Calibri"/>
                <w:bCs w:val="0"/>
                <w:kern w:val="0"/>
                <w:sz w:val="22"/>
                <w:szCs w:val="22"/>
              </w:rPr>
            </w:pPr>
          </w:p>
        </w:tc>
        <w:tc>
          <w:tcPr>
            <w:tcW w:w="1413" w:type="dxa"/>
          </w:tcPr>
          <w:p w14:paraId="14DA4471" w14:textId="77777777" w:rsidR="00BA4C61" w:rsidRPr="004E4A2C" w:rsidRDefault="00BA4C61" w:rsidP="007E4C20">
            <w:pPr>
              <w:spacing w:line="300" w:lineRule="auto"/>
              <w:jc w:val="right"/>
              <w:rPr>
                <w:rFonts w:cs="Calibri"/>
                <w:bCs w:val="0"/>
                <w:kern w:val="0"/>
                <w:sz w:val="22"/>
                <w:szCs w:val="22"/>
              </w:rPr>
            </w:pPr>
          </w:p>
        </w:tc>
        <w:tc>
          <w:tcPr>
            <w:tcW w:w="1984" w:type="dxa"/>
            <w:shd w:val="clear" w:color="auto" w:fill="auto"/>
            <w:vAlign w:val="center"/>
          </w:tcPr>
          <w:p w14:paraId="14804ED0" w14:textId="77777777" w:rsidR="00BA4C61" w:rsidRPr="004E4A2C" w:rsidRDefault="00BA4C61" w:rsidP="007E4C20">
            <w:pPr>
              <w:spacing w:line="300" w:lineRule="auto"/>
              <w:jc w:val="right"/>
              <w:rPr>
                <w:rFonts w:cs="Calibri"/>
                <w:bCs w:val="0"/>
                <w:kern w:val="0"/>
                <w:sz w:val="22"/>
                <w:szCs w:val="22"/>
              </w:rPr>
            </w:pPr>
          </w:p>
        </w:tc>
      </w:tr>
      <w:tr w:rsidR="00AA3921" w:rsidRPr="004E4A2C" w14:paraId="7489E750" w14:textId="77777777" w:rsidTr="009727BA">
        <w:trPr>
          <w:trHeight w:val="533"/>
          <w:jc w:val="center"/>
        </w:trPr>
        <w:tc>
          <w:tcPr>
            <w:tcW w:w="3256" w:type="dxa"/>
            <w:gridSpan w:val="3"/>
            <w:tcBorders>
              <w:left w:val="nil"/>
              <w:bottom w:val="nil"/>
            </w:tcBorders>
            <w:shd w:val="clear" w:color="auto" w:fill="auto"/>
            <w:vAlign w:val="center"/>
          </w:tcPr>
          <w:p w14:paraId="058A59DB" w14:textId="77777777" w:rsidR="00AA3921" w:rsidRPr="004E4A2C" w:rsidRDefault="00AA3921" w:rsidP="007E4C20">
            <w:pPr>
              <w:spacing w:line="300" w:lineRule="auto"/>
              <w:jc w:val="center"/>
              <w:rPr>
                <w:rFonts w:cs="Calibri"/>
                <w:bCs w:val="0"/>
                <w:kern w:val="0"/>
                <w:sz w:val="22"/>
                <w:szCs w:val="22"/>
              </w:rPr>
            </w:pPr>
          </w:p>
        </w:tc>
        <w:tc>
          <w:tcPr>
            <w:tcW w:w="4115" w:type="dxa"/>
            <w:gridSpan w:val="2"/>
            <w:shd w:val="clear" w:color="auto" w:fill="auto"/>
            <w:vAlign w:val="center"/>
          </w:tcPr>
          <w:p w14:paraId="21CCAFE2" w14:textId="73039EDD" w:rsidR="00AA3921" w:rsidRPr="004E4A2C" w:rsidRDefault="00AA3921" w:rsidP="007E4C20">
            <w:pPr>
              <w:spacing w:line="300" w:lineRule="auto"/>
              <w:jc w:val="right"/>
              <w:rPr>
                <w:rFonts w:cs="Calibri"/>
                <w:bCs w:val="0"/>
                <w:kern w:val="0"/>
                <w:sz w:val="22"/>
                <w:szCs w:val="22"/>
              </w:rPr>
            </w:pPr>
            <w:r w:rsidRPr="004E4A2C">
              <w:rPr>
                <w:rFonts w:cs="Calibri"/>
                <w:b/>
                <w:kern w:val="0"/>
                <w:sz w:val="22"/>
                <w:szCs w:val="22"/>
                <w:u w:val="single"/>
              </w:rPr>
              <w:t>Razem:</w:t>
            </w:r>
          </w:p>
        </w:tc>
        <w:tc>
          <w:tcPr>
            <w:tcW w:w="1413" w:type="dxa"/>
          </w:tcPr>
          <w:p w14:paraId="448429E6" w14:textId="77777777" w:rsidR="00AA3921" w:rsidRPr="004E4A2C" w:rsidRDefault="00AA3921" w:rsidP="007E4C20">
            <w:pPr>
              <w:spacing w:line="300" w:lineRule="auto"/>
              <w:jc w:val="right"/>
              <w:rPr>
                <w:rFonts w:cs="Calibri"/>
                <w:bCs w:val="0"/>
                <w:kern w:val="0"/>
                <w:sz w:val="22"/>
                <w:szCs w:val="22"/>
              </w:rPr>
            </w:pPr>
          </w:p>
        </w:tc>
        <w:tc>
          <w:tcPr>
            <w:tcW w:w="1984" w:type="dxa"/>
            <w:shd w:val="clear" w:color="auto" w:fill="auto"/>
            <w:vAlign w:val="center"/>
          </w:tcPr>
          <w:p w14:paraId="1D482A42" w14:textId="77777777" w:rsidR="00AA3921" w:rsidRPr="004E4A2C" w:rsidRDefault="00AA3921" w:rsidP="007E4C20">
            <w:pPr>
              <w:spacing w:line="300" w:lineRule="auto"/>
              <w:jc w:val="right"/>
              <w:rPr>
                <w:rFonts w:cs="Calibri"/>
                <w:bCs w:val="0"/>
                <w:kern w:val="0"/>
                <w:sz w:val="22"/>
                <w:szCs w:val="22"/>
              </w:rPr>
            </w:pPr>
          </w:p>
        </w:tc>
      </w:tr>
    </w:tbl>
    <w:p w14:paraId="1B71404F" w14:textId="77777777" w:rsidR="00BA4C61" w:rsidRDefault="00BA4C61" w:rsidP="00BA4C61">
      <w:pPr>
        <w:shd w:val="clear" w:color="auto" w:fill="FFFFFF" w:themeFill="background1"/>
        <w:spacing w:line="300" w:lineRule="auto"/>
        <w:jc w:val="both"/>
        <w:rPr>
          <w:rFonts w:cs="Calibri"/>
          <w:b/>
          <w:kern w:val="0"/>
          <w:sz w:val="22"/>
          <w:szCs w:val="22"/>
          <w:u w:val="single"/>
          <w:lang w:eastAsia="en-US"/>
        </w:rPr>
      </w:pPr>
    </w:p>
    <w:p w14:paraId="16981C76" w14:textId="77777777" w:rsidR="00BA4C61" w:rsidRPr="00BA4C61" w:rsidRDefault="00BA4C61" w:rsidP="00BA4C61">
      <w:pPr>
        <w:shd w:val="clear" w:color="auto" w:fill="FFFFFF" w:themeFill="background1"/>
        <w:spacing w:line="300" w:lineRule="auto"/>
        <w:jc w:val="both"/>
        <w:rPr>
          <w:rFonts w:cs="Calibri"/>
          <w:b/>
          <w:kern w:val="0"/>
          <w:sz w:val="22"/>
          <w:szCs w:val="22"/>
          <w:u w:val="single"/>
          <w:lang w:eastAsia="en-US"/>
        </w:rPr>
      </w:pPr>
    </w:p>
    <w:p w14:paraId="6F41DF6B" w14:textId="77777777" w:rsidR="00BA4C61" w:rsidRDefault="00BA4C61" w:rsidP="00BA4C61">
      <w:pPr>
        <w:shd w:val="clear" w:color="auto" w:fill="D9D9D9" w:themeFill="background1" w:themeFillShade="D9"/>
        <w:spacing w:line="300" w:lineRule="auto"/>
        <w:jc w:val="both"/>
        <w:rPr>
          <w:rFonts w:cs="Calibri"/>
          <w:b/>
          <w:kern w:val="0"/>
          <w:sz w:val="22"/>
          <w:szCs w:val="22"/>
          <w:u w:val="single"/>
          <w:lang w:eastAsia="en-US"/>
        </w:rPr>
      </w:pPr>
      <w:r w:rsidRPr="00BA4C61">
        <w:rPr>
          <w:rFonts w:cs="Calibri"/>
          <w:b/>
          <w:kern w:val="0"/>
          <w:sz w:val="22"/>
          <w:szCs w:val="22"/>
          <w:u w:val="single"/>
          <w:lang w:eastAsia="en-US"/>
        </w:rPr>
        <w:t>Część nr 2 - Dostawa Monitor wielkoformatowy  wraz z dedykowanymi jednostkami centralnymi typu OPS</w:t>
      </w:r>
    </w:p>
    <w:p w14:paraId="5B85F03F" w14:textId="77777777" w:rsidR="00BA4C61" w:rsidRPr="004E4A2C" w:rsidRDefault="00BA4C61" w:rsidP="00BA4C61">
      <w:pPr>
        <w:spacing w:line="360" w:lineRule="auto"/>
        <w:contextualSpacing/>
        <w:jc w:val="both"/>
        <w:rPr>
          <w:rFonts w:eastAsia="Calibri" w:cs="Calibri"/>
          <w:bCs w:val="0"/>
          <w:kern w:val="0"/>
          <w:sz w:val="22"/>
          <w:szCs w:val="22"/>
          <w:lang w:eastAsia="en-US"/>
        </w:rPr>
      </w:pPr>
      <w:r w:rsidRPr="004E4A2C">
        <w:rPr>
          <w:rFonts w:eastAsia="Calibri" w:cs="Calibri"/>
          <w:b/>
          <w:bCs w:val="0"/>
          <w:kern w:val="0"/>
          <w:sz w:val="22"/>
          <w:szCs w:val="22"/>
          <w:u w:val="single"/>
          <w:lang w:eastAsia="en-US"/>
        </w:rPr>
        <w:t>Cena łączna brutto</w:t>
      </w:r>
      <w:r w:rsidRPr="004E4A2C">
        <w:rPr>
          <w:rFonts w:eastAsia="Calibri" w:cs="Calibri"/>
          <w:bCs w:val="0"/>
          <w:kern w:val="0"/>
          <w:sz w:val="22"/>
          <w:szCs w:val="22"/>
          <w:lang w:eastAsia="en-US"/>
        </w:rPr>
        <w:t xml:space="preserve">: </w:t>
      </w:r>
      <w:r w:rsidRPr="004E4A2C">
        <w:rPr>
          <w:rFonts w:eastAsia="Calibri" w:cs="Calibri"/>
          <w:b/>
          <w:bCs w:val="0"/>
          <w:kern w:val="0"/>
          <w:sz w:val="22"/>
          <w:szCs w:val="22"/>
          <w:lang w:eastAsia="en-US"/>
        </w:rPr>
        <w:t>………………..………złotych ………….. groszy</w:t>
      </w:r>
    </w:p>
    <w:p w14:paraId="3C5E8F8E" w14:textId="77777777" w:rsidR="00BA4C61" w:rsidRPr="004E4A2C" w:rsidRDefault="00BA4C61" w:rsidP="00BA4C61">
      <w:pPr>
        <w:spacing w:line="300" w:lineRule="auto"/>
        <w:contextualSpacing/>
        <w:jc w:val="both"/>
        <w:rPr>
          <w:rFonts w:eastAsia="Calibri" w:cs="Calibri"/>
          <w:bCs w:val="0"/>
          <w:iCs/>
          <w:kern w:val="0"/>
          <w:sz w:val="16"/>
          <w:szCs w:val="16"/>
          <w:lang w:eastAsia="en-US"/>
        </w:rPr>
      </w:pPr>
      <w:r w:rsidRPr="004E4A2C">
        <w:rPr>
          <w:rFonts w:eastAsia="Calibri" w:cs="Calibri"/>
          <w:bCs w:val="0"/>
          <w:iCs/>
          <w:kern w:val="0"/>
          <w:sz w:val="16"/>
          <w:szCs w:val="16"/>
          <w:lang w:eastAsia="en-US"/>
        </w:rPr>
        <w:t>(całkowite wynagrodzenie za zrealizowanie całości zamówienia wraz z wyposażeniem wraz z podatkiem od towarów i usług, kosztami dostawy i ewentualnymi innymi kosztami mającymi wpływ na realizację całości zamówienia)</w:t>
      </w:r>
    </w:p>
    <w:p w14:paraId="12B61F4B" w14:textId="77777777" w:rsidR="00BA4C61" w:rsidRPr="004E4A2C" w:rsidRDefault="00BA4C61" w:rsidP="00BA4C61">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zgodnie z poniższym szczegółowym formularzem cenowym:</w:t>
      </w:r>
    </w:p>
    <w:p w14:paraId="6FDB3884" w14:textId="77777777" w:rsidR="00BA4C61" w:rsidRPr="004E4A2C" w:rsidRDefault="00BA4C61" w:rsidP="00BA4C61">
      <w:pPr>
        <w:rPr>
          <w:rFonts w:eastAsia="Carlito" w:cs="Calibri"/>
          <w:bCs w:val="0"/>
          <w:kern w:val="0"/>
          <w:sz w:val="12"/>
          <w:szCs w:val="1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851"/>
        <w:gridCol w:w="2131"/>
        <w:gridCol w:w="1984"/>
        <w:gridCol w:w="1413"/>
        <w:gridCol w:w="1984"/>
      </w:tblGrid>
      <w:tr w:rsidR="00BA4C61" w:rsidRPr="004E4A2C" w14:paraId="13C316DA" w14:textId="77777777" w:rsidTr="007E4C20">
        <w:trPr>
          <w:trHeight w:val="983"/>
          <w:jc w:val="center"/>
        </w:trPr>
        <w:tc>
          <w:tcPr>
            <w:tcW w:w="562" w:type="dxa"/>
            <w:shd w:val="clear" w:color="auto" w:fill="auto"/>
            <w:vAlign w:val="center"/>
          </w:tcPr>
          <w:p w14:paraId="4814099A" w14:textId="77777777" w:rsidR="00BA4C61" w:rsidRPr="004E4A2C" w:rsidRDefault="00BA4C61" w:rsidP="007E4C20">
            <w:pPr>
              <w:spacing w:line="300" w:lineRule="auto"/>
              <w:jc w:val="center"/>
              <w:rPr>
                <w:rFonts w:cs="Calibri"/>
                <w:b/>
                <w:bCs w:val="0"/>
                <w:kern w:val="0"/>
                <w:sz w:val="22"/>
                <w:szCs w:val="22"/>
              </w:rPr>
            </w:pPr>
            <w:r w:rsidRPr="004E4A2C">
              <w:rPr>
                <w:rFonts w:cs="Calibri"/>
                <w:b/>
                <w:bCs w:val="0"/>
                <w:kern w:val="0"/>
                <w:sz w:val="22"/>
                <w:szCs w:val="22"/>
              </w:rPr>
              <w:t>L.p.</w:t>
            </w:r>
          </w:p>
        </w:tc>
        <w:tc>
          <w:tcPr>
            <w:tcW w:w="1843" w:type="dxa"/>
            <w:shd w:val="clear" w:color="auto" w:fill="auto"/>
            <w:vAlign w:val="center"/>
          </w:tcPr>
          <w:p w14:paraId="43C13748" w14:textId="77777777" w:rsidR="00BA4C61" w:rsidRPr="004E4A2C" w:rsidRDefault="00BA4C61" w:rsidP="007E4C20">
            <w:pPr>
              <w:spacing w:line="300" w:lineRule="auto"/>
              <w:jc w:val="center"/>
              <w:rPr>
                <w:rFonts w:cs="Calibri"/>
                <w:b/>
                <w:bCs w:val="0"/>
                <w:kern w:val="0"/>
                <w:sz w:val="22"/>
                <w:szCs w:val="22"/>
              </w:rPr>
            </w:pPr>
            <w:r w:rsidRPr="004E4A2C">
              <w:rPr>
                <w:rFonts w:cs="Calibri"/>
                <w:b/>
                <w:bCs w:val="0"/>
                <w:kern w:val="0"/>
                <w:sz w:val="22"/>
                <w:szCs w:val="22"/>
              </w:rPr>
              <w:t>Nazwa</w:t>
            </w:r>
          </w:p>
        </w:tc>
        <w:tc>
          <w:tcPr>
            <w:tcW w:w="851" w:type="dxa"/>
            <w:vAlign w:val="center"/>
          </w:tcPr>
          <w:p w14:paraId="667292EE" w14:textId="77777777" w:rsidR="00BA4C61" w:rsidRPr="004E4A2C" w:rsidRDefault="00BA4C61" w:rsidP="007E4C20">
            <w:pPr>
              <w:spacing w:line="300" w:lineRule="auto"/>
              <w:jc w:val="center"/>
              <w:rPr>
                <w:rFonts w:cs="Calibri"/>
                <w:b/>
                <w:bCs w:val="0"/>
                <w:kern w:val="0"/>
                <w:sz w:val="22"/>
                <w:szCs w:val="22"/>
              </w:rPr>
            </w:pPr>
            <w:r w:rsidRPr="004E4A2C">
              <w:rPr>
                <w:rFonts w:cs="Calibri"/>
                <w:b/>
                <w:bCs w:val="0"/>
                <w:kern w:val="0"/>
                <w:sz w:val="22"/>
                <w:szCs w:val="22"/>
              </w:rPr>
              <w:t>Ilość</w:t>
            </w:r>
          </w:p>
        </w:tc>
        <w:tc>
          <w:tcPr>
            <w:tcW w:w="2131" w:type="dxa"/>
            <w:shd w:val="clear" w:color="auto" w:fill="auto"/>
            <w:vAlign w:val="center"/>
          </w:tcPr>
          <w:p w14:paraId="547BA321" w14:textId="77777777" w:rsidR="00BA4C61" w:rsidRPr="004E4A2C" w:rsidRDefault="00BA4C61" w:rsidP="007E4C20">
            <w:pPr>
              <w:spacing w:line="300" w:lineRule="auto"/>
              <w:jc w:val="center"/>
              <w:rPr>
                <w:rFonts w:asciiTheme="majorHAnsi" w:hAnsiTheme="majorHAnsi" w:cstheme="majorHAnsi"/>
                <w:b/>
                <w:sz w:val="22"/>
                <w:szCs w:val="22"/>
              </w:rPr>
            </w:pPr>
            <w:r w:rsidRPr="004E4A2C">
              <w:rPr>
                <w:rFonts w:asciiTheme="majorHAnsi" w:hAnsiTheme="majorHAnsi" w:cstheme="majorHAnsi"/>
                <w:b/>
                <w:sz w:val="22"/>
                <w:szCs w:val="22"/>
              </w:rPr>
              <w:t>Nazwa producenta</w:t>
            </w:r>
          </w:p>
          <w:p w14:paraId="262E0DB2" w14:textId="77777777" w:rsidR="00BA4C61" w:rsidRPr="004E4A2C" w:rsidRDefault="00BA4C61" w:rsidP="007E4C20">
            <w:pPr>
              <w:jc w:val="center"/>
              <w:rPr>
                <w:rFonts w:cs="Calibri"/>
                <w:b/>
                <w:bCs w:val="0"/>
                <w:kern w:val="0"/>
                <w:sz w:val="22"/>
                <w:szCs w:val="22"/>
              </w:rPr>
            </w:pPr>
            <w:r w:rsidRPr="004E4A2C">
              <w:rPr>
                <w:rFonts w:asciiTheme="majorHAnsi" w:hAnsiTheme="majorHAnsi" w:cstheme="majorHAnsi"/>
                <w:b/>
                <w:sz w:val="22"/>
                <w:szCs w:val="22"/>
              </w:rPr>
              <w:t xml:space="preserve"> i typ/model</w:t>
            </w:r>
          </w:p>
        </w:tc>
        <w:tc>
          <w:tcPr>
            <w:tcW w:w="1984" w:type="dxa"/>
            <w:vAlign w:val="center"/>
          </w:tcPr>
          <w:p w14:paraId="4FD01DEF" w14:textId="77777777" w:rsidR="00BA4C61" w:rsidRPr="004E4A2C" w:rsidRDefault="00BA4C61" w:rsidP="007E4C20">
            <w:pPr>
              <w:spacing w:line="300" w:lineRule="auto"/>
              <w:jc w:val="center"/>
              <w:rPr>
                <w:rFonts w:eastAsia="Calibri" w:cs="Calibri"/>
                <w:b/>
                <w:bCs w:val="0"/>
                <w:kern w:val="0"/>
                <w:sz w:val="22"/>
                <w:szCs w:val="22"/>
                <w:lang w:eastAsia="en-US"/>
              </w:rPr>
            </w:pPr>
            <w:r w:rsidRPr="004E4A2C">
              <w:rPr>
                <w:rFonts w:eastAsia="Calibri" w:cs="Calibri"/>
                <w:b/>
                <w:bCs w:val="0"/>
                <w:kern w:val="0"/>
                <w:sz w:val="22"/>
                <w:szCs w:val="22"/>
                <w:lang w:eastAsia="en-US"/>
              </w:rPr>
              <w:t>Cena jednostkowa netto *</w:t>
            </w:r>
          </w:p>
          <w:p w14:paraId="7E194378" w14:textId="77777777" w:rsidR="00BA4C61" w:rsidRPr="004E4A2C" w:rsidRDefault="00BA4C61" w:rsidP="007E4C20">
            <w:pPr>
              <w:jc w:val="center"/>
              <w:rPr>
                <w:rFonts w:eastAsia="Calibri" w:cs="Calibri"/>
                <w:b/>
                <w:bCs w:val="0"/>
                <w:kern w:val="0"/>
                <w:sz w:val="22"/>
                <w:szCs w:val="22"/>
                <w:lang w:eastAsia="en-US"/>
              </w:rPr>
            </w:pPr>
            <w:r w:rsidRPr="004E4A2C">
              <w:rPr>
                <w:rFonts w:eastAsia="Calibri" w:cs="Calibri"/>
                <w:bCs w:val="0"/>
                <w:i/>
                <w:kern w:val="0"/>
                <w:sz w:val="16"/>
                <w:szCs w:val="16"/>
                <w:lang w:eastAsia="en-US"/>
              </w:rPr>
              <w:t>(z dokładnością do dwóch miejsc po przecinku)</w:t>
            </w:r>
          </w:p>
        </w:tc>
        <w:tc>
          <w:tcPr>
            <w:tcW w:w="1413" w:type="dxa"/>
          </w:tcPr>
          <w:p w14:paraId="2A3E5725" w14:textId="77777777" w:rsidR="00BA4C61" w:rsidRPr="004E4A2C" w:rsidRDefault="00BA4C61" w:rsidP="007E4C20">
            <w:pPr>
              <w:spacing w:line="300" w:lineRule="auto"/>
              <w:jc w:val="center"/>
              <w:rPr>
                <w:rFonts w:eastAsia="Calibri" w:cs="Calibri"/>
                <w:b/>
                <w:bCs w:val="0"/>
                <w:kern w:val="0"/>
                <w:sz w:val="22"/>
                <w:szCs w:val="22"/>
                <w:lang w:eastAsia="en-US"/>
              </w:rPr>
            </w:pPr>
            <w:r w:rsidRPr="004E4A2C">
              <w:rPr>
                <w:rFonts w:eastAsia="Calibri" w:cs="Calibri"/>
                <w:b/>
                <w:bCs w:val="0"/>
                <w:kern w:val="0"/>
                <w:sz w:val="22"/>
                <w:szCs w:val="22"/>
                <w:lang w:eastAsia="en-US"/>
              </w:rPr>
              <w:t xml:space="preserve">Cena łączna netto </w:t>
            </w:r>
          </w:p>
          <w:p w14:paraId="34A1E65B" w14:textId="77777777" w:rsidR="00BA4C61" w:rsidRPr="004E4A2C" w:rsidRDefault="00BA4C61" w:rsidP="007E4C20">
            <w:pPr>
              <w:spacing w:line="300" w:lineRule="auto"/>
              <w:jc w:val="center"/>
              <w:rPr>
                <w:rFonts w:cs="Calibri"/>
                <w:b/>
                <w:bCs w:val="0"/>
                <w:kern w:val="0"/>
                <w:sz w:val="22"/>
                <w:szCs w:val="22"/>
              </w:rPr>
            </w:pPr>
            <w:r w:rsidRPr="004E4A2C">
              <w:rPr>
                <w:rFonts w:eastAsia="Calibri" w:cs="Calibri"/>
                <w:bCs w:val="0"/>
                <w:i/>
                <w:kern w:val="0"/>
                <w:sz w:val="16"/>
                <w:szCs w:val="16"/>
                <w:lang w:eastAsia="en-US"/>
              </w:rPr>
              <w:t>(z dokładnością do dwóch miejsc po przecinku)</w:t>
            </w:r>
          </w:p>
        </w:tc>
        <w:tc>
          <w:tcPr>
            <w:tcW w:w="1984" w:type="dxa"/>
            <w:shd w:val="clear" w:color="auto" w:fill="auto"/>
            <w:vAlign w:val="center"/>
          </w:tcPr>
          <w:p w14:paraId="420F0893" w14:textId="77777777" w:rsidR="00BA4C61" w:rsidRPr="004E4A2C" w:rsidRDefault="00BA4C61" w:rsidP="007E4C20">
            <w:pPr>
              <w:spacing w:line="300" w:lineRule="auto"/>
              <w:jc w:val="center"/>
              <w:rPr>
                <w:rFonts w:cs="Calibri"/>
                <w:b/>
                <w:bCs w:val="0"/>
                <w:kern w:val="0"/>
                <w:sz w:val="22"/>
                <w:szCs w:val="22"/>
              </w:rPr>
            </w:pPr>
            <w:r w:rsidRPr="004E4A2C">
              <w:rPr>
                <w:rFonts w:cs="Calibri"/>
                <w:b/>
                <w:bCs w:val="0"/>
                <w:kern w:val="0"/>
                <w:sz w:val="22"/>
                <w:szCs w:val="22"/>
              </w:rPr>
              <w:t xml:space="preserve">Cena łączna brutto </w:t>
            </w:r>
          </w:p>
          <w:p w14:paraId="55C8CF3C" w14:textId="77777777" w:rsidR="00BA4C61" w:rsidRPr="004E4A2C" w:rsidRDefault="00BA4C61" w:rsidP="007E4C20">
            <w:pPr>
              <w:jc w:val="center"/>
              <w:rPr>
                <w:rFonts w:cs="Calibri"/>
                <w:b/>
                <w:bCs w:val="0"/>
                <w:kern w:val="0"/>
                <w:sz w:val="22"/>
                <w:szCs w:val="22"/>
              </w:rPr>
            </w:pPr>
            <w:r w:rsidRPr="004E4A2C">
              <w:rPr>
                <w:rFonts w:cs="Calibri"/>
                <w:bCs w:val="0"/>
                <w:i/>
                <w:kern w:val="0"/>
                <w:sz w:val="16"/>
                <w:szCs w:val="16"/>
              </w:rPr>
              <w:t xml:space="preserve"> (z dokładnością do dwóch miejsc po przecinku)</w:t>
            </w:r>
          </w:p>
        </w:tc>
      </w:tr>
      <w:tr w:rsidR="00BA4C61" w:rsidRPr="004E4A2C" w14:paraId="66350CB1" w14:textId="77777777" w:rsidTr="007E4C20">
        <w:trPr>
          <w:trHeight w:val="651"/>
          <w:jc w:val="center"/>
        </w:trPr>
        <w:tc>
          <w:tcPr>
            <w:tcW w:w="562" w:type="dxa"/>
            <w:shd w:val="clear" w:color="auto" w:fill="auto"/>
            <w:vAlign w:val="center"/>
          </w:tcPr>
          <w:p w14:paraId="3E506BCF" w14:textId="77777777" w:rsidR="00BA4C61" w:rsidRPr="004E4A2C" w:rsidRDefault="00BA4C61" w:rsidP="007E4C20">
            <w:pPr>
              <w:spacing w:line="300" w:lineRule="auto"/>
              <w:jc w:val="center"/>
              <w:rPr>
                <w:rFonts w:cs="Calibri"/>
                <w:bCs w:val="0"/>
                <w:kern w:val="0"/>
                <w:sz w:val="16"/>
                <w:szCs w:val="16"/>
              </w:rPr>
            </w:pPr>
            <w:r w:rsidRPr="004E4A2C">
              <w:rPr>
                <w:rFonts w:cs="Calibri"/>
                <w:bCs w:val="0"/>
                <w:kern w:val="0"/>
                <w:sz w:val="16"/>
                <w:szCs w:val="16"/>
              </w:rPr>
              <w:lastRenderedPageBreak/>
              <w:t>kol. 1</w:t>
            </w:r>
          </w:p>
        </w:tc>
        <w:tc>
          <w:tcPr>
            <w:tcW w:w="1843" w:type="dxa"/>
            <w:shd w:val="clear" w:color="auto" w:fill="auto"/>
            <w:vAlign w:val="center"/>
          </w:tcPr>
          <w:p w14:paraId="2E44AA09" w14:textId="77777777" w:rsidR="00BA4C61" w:rsidRPr="004E4A2C" w:rsidRDefault="00BA4C61" w:rsidP="007E4C20">
            <w:pPr>
              <w:spacing w:line="300" w:lineRule="auto"/>
              <w:jc w:val="center"/>
              <w:rPr>
                <w:rFonts w:cs="Calibri"/>
                <w:b/>
                <w:bCs w:val="0"/>
                <w:kern w:val="0"/>
                <w:sz w:val="22"/>
                <w:szCs w:val="22"/>
              </w:rPr>
            </w:pPr>
            <w:r w:rsidRPr="004E4A2C">
              <w:rPr>
                <w:rFonts w:cs="Calibri"/>
                <w:bCs w:val="0"/>
                <w:kern w:val="0"/>
                <w:sz w:val="16"/>
                <w:szCs w:val="16"/>
              </w:rPr>
              <w:t>kol. 2</w:t>
            </w:r>
          </w:p>
        </w:tc>
        <w:tc>
          <w:tcPr>
            <w:tcW w:w="851" w:type="dxa"/>
            <w:vAlign w:val="center"/>
          </w:tcPr>
          <w:p w14:paraId="1B3BD9D6" w14:textId="77777777" w:rsidR="00BA4C61" w:rsidRPr="004E4A2C" w:rsidRDefault="00BA4C61" w:rsidP="007E4C20">
            <w:pPr>
              <w:spacing w:line="300" w:lineRule="auto"/>
              <w:jc w:val="center"/>
              <w:rPr>
                <w:rFonts w:cs="Calibri"/>
                <w:b/>
                <w:bCs w:val="0"/>
                <w:kern w:val="0"/>
                <w:sz w:val="22"/>
                <w:szCs w:val="22"/>
              </w:rPr>
            </w:pPr>
            <w:r w:rsidRPr="004E4A2C">
              <w:rPr>
                <w:rFonts w:cs="Calibri"/>
                <w:bCs w:val="0"/>
                <w:kern w:val="0"/>
                <w:sz w:val="16"/>
                <w:szCs w:val="16"/>
              </w:rPr>
              <w:t>kol. 3</w:t>
            </w:r>
          </w:p>
        </w:tc>
        <w:tc>
          <w:tcPr>
            <w:tcW w:w="2131" w:type="dxa"/>
            <w:shd w:val="clear" w:color="auto" w:fill="auto"/>
            <w:vAlign w:val="center"/>
          </w:tcPr>
          <w:p w14:paraId="6220B3EB" w14:textId="77777777" w:rsidR="00BA4C61" w:rsidRPr="004E4A2C" w:rsidRDefault="00BA4C61" w:rsidP="007E4C20">
            <w:pPr>
              <w:spacing w:line="300" w:lineRule="auto"/>
              <w:jc w:val="center"/>
              <w:rPr>
                <w:rFonts w:asciiTheme="majorHAnsi" w:hAnsiTheme="majorHAnsi" w:cstheme="majorHAnsi"/>
                <w:b/>
                <w:sz w:val="22"/>
                <w:szCs w:val="22"/>
              </w:rPr>
            </w:pPr>
            <w:r w:rsidRPr="004E4A2C">
              <w:rPr>
                <w:rFonts w:cs="Calibri"/>
                <w:bCs w:val="0"/>
                <w:kern w:val="0"/>
                <w:sz w:val="16"/>
                <w:szCs w:val="16"/>
              </w:rPr>
              <w:t>kol. 4</w:t>
            </w:r>
          </w:p>
        </w:tc>
        <w:tc>
          <w:tcPr>
            <w:tcW w:w="1984" w:type="dxa"/>
            <w:vAlign w:val="center"/>
          </w:tcPr>
          <w:p w14:paraId="1BA31BA9" w14:textId="77777777" w:rsidR="00BA4C61" w:rsidRPr="004E4A2C" w:rsidRDefault="00BA4C61" w:rsidP="007E4C20">
            <w:pPr>
              <w:spacing w:line="300" w:lineRule="auto"/>
              <w:jc w:val="center"/>
              <w:rPr>
                <w:rFonts w:eastAsia="Calibri" w:cs="Calibri"/>
                <w:b/>
                <w:bCs w:val="0"/>
                <w:kern w:val="0"/>
                <w:sz w:val="22"/>
                <w:szCs w:val="22"/>
                <w:lang w:eastAsia="en-US"/>
              </w:rPr>
            </w:pPr>
            <w:r w:rsidRPr="004E4A2C">
              <w:rPr>
                <w:rFonts w:cs="Calibri"/>
                <w:bCs w:val="0"/>
                <w:kern w:val="0"/>
                <w:sz w:val="16"/>
                <w:szCs w:val="16"/>
              </w:rPr>
              <w:t>kol. 5</w:t>
            </w:r>
          </w:p>
        </w:tc>
        <w:tc>
          <w:tcPr>
            <w:tcW w:w="1413" w:type="dxa"/>
            <w:vAlign w:val="center"/>
          </w:tcPr>
          <w:p w14:paraId="5B68DB57" w14:textId="77777777" w:rsidR="00BA4C61" w:rsidRPr="004E4A2C" w:rsidRDefault="00BA4C61" w:rsidP="007E4C20">
            <w:pPr>
              <w:spacing w:line="300" w:lineRule="auto"/>
              <w:jc w:val="center"/>
              <w:rPr>
                <w:rFonts w:cs="Calibri"/>
                <w:bCs w:val="0"/>
                <w:kern w:val="0"/>
                <w:sz w:val="16"/>
                <w:szCs w:val="16"/>
              </w:rPr>
            </w:pPr>
            <w:r w:rsidRPr="004E4A2C">
              <w:rPr>
                <w:rFonts w:cs="Calibri"/>
                <w:bCs w:val="0"/>
                <w:kern w:val="0"/>
                <w:sz w:val="16"/>
                <w:szCs w:val="16"/>
              </w:rPr>
              <w:t>kol. 6</w:t>
            </w:r>
          </w:p>
          <w:p w14:paraId="60B3743E" w14:textId="77777777" w:rsidR="00BA4C61" w:rsidRPr="004E4A2C" w:rsidRDefault="00BA4C61" w:rsidP="007E4C20">
            <w:pPr>
              <w:spacing w:line="300" w:lineRule="auto"/>
              <w:jc w:val="center"/>
              <w:rPr>
                <w:rFonts w:eastAsia="Calibri" w:cs="Calibri"/>
                <w:b/>
                <w:bCs w:val="0"/>
                <w:kern w:val="0"/>
                <w:sz w:val="22"/>
                <w:szCs w:val="22"/>
                <w:lang w:eastAsia="en-US"/>
              </w:rPr>
            </w:pPr>
            <w:r w:rsidRPr="004E4A2C">
              <w:rPr>
                <w:rFonts w:cs="Calibri"/>
                <w:bCs w:val="0"/>
                <w:kern w:val="0"/>
                <w:sz w:val="16"/>
                <w:szCs w:val="16"/>
              </w:rPr>
              <w:t>(kol. 3 x kol. 5)</w:t>
            </w:r>
          </w:p>
        </w:tc>
        <w:tc>
          <w:tcPr>
            <w:tcW w:w="1984" w:type="dxa"/>
            <w:shd w:val="clear" w:color="auto" w:fill="auto"/>
            <w:vAlign w:val="center"/>
          </w:tcPr>
          <w:p w14:paraId="5F7F4DFB" w14:textId="77777777" w:rsidR="00BA4C61" w:rsidRPr="004E4A2C" w:rsidRDefault="00BA4C61" w:rsidP="007E4C20">
            <w:pPr>
              <w:spacing w:line="300" w:lineRule="auto"/>
              <w:jc w:val="center"/>
              <w:rPr>
                <w:rFonts w:cs="Calibri"/>
                <w:bCs w:val="0"/>
                <w:kern w:val="0"/>
                <w:sz w:val="16"/>
                <w:szCs w:val="16"/>
              </w:rPr>
            </w:pPr>
            <w:r w:rsidRPr="004E4A2C">
              <w:rPr>
                <w:rFonts w:cs="Calibri"/>
                <w:bCs w:val="0"/>
                <w:kern w:val="0"/>
                <w:sz w:val="16"/>
                <w:szCs w:val="16"/>
              </w:rPr>
              <w:t>kol. 7</w:t>
            </w:r>
          </w:p>
          <w:p w14:paraId="31DF7FC2" w14:textId="77777777" w:rsidR="00BA4C61" w:rsidRPr="004E4A2C" w:rsidRDefault="00BA4C61" w:rsidP="007E4C20">
            <w:pPr>
              <w:spacing w:line="300" w:lineRule="auto"/>
              <w:jc w:val="center"/>
              <w:rPr>
                <w:rFonts w:cs="Calibri"/>
                <w:b/>
                <w:bCs w:val="0"/>
                <w:kern w:val="0"/>
                <w:sz w:val="22"/>
                <w:szCs w:val="22"/>
              </w:rPr>
            </w:pPr>
            <w:r w:rsidRPr="004E4A2C">
              <w:rPr>
                <w:rFonts w:cs="Calibri"/>
                <w:bCs w:val="0"/>
                <w:kern w:val="0"/>
                <w:sz w:val="16"/>
                <w:szCs w:val="16"/>
              </w:rPr>
              <w:t>(kol. 6 + Vat)</w:t>
            </w:r>
          </w:p>
        </w:tc>
      </w:tr>
      <w:tr w:rsidR="00BA4C61" w:rsidRPr="004E4A2C" w14:paraId="47CB5384" w14:textId="77777777" w:rsidTr="00AA3921">
        <w:trPr>
          <w:trHeight w:val="602"/>
          <w:jc w:val="center"/>
        </w:trPr>
        <w:tc>
          <w:tcPr>
            <w:tcW w:w="562" w:type="dxa"/>
            <w:tcBorders>
              <w:bottom w:val="single" w:sz="4" w:space="0" w:color="auto"/>
            </w:tcBorders>
            <w:shd w:val="clear" w:color="auto" w:fill="auto"/>
            <w:vAlign w:val="center"/>
          </w:tcPr>
          <w:p w14:paraId="1C34CCA0" w14:textId="77777777" w:rsidR="00BA4C61" w:rsidRPr="004E4A2C" w:rsidRDefault="00BA4C61" w:rsidP="007E4C20">
            <w:pPr>
              <w:spacing w:line="300" w:lineRule="auto"/>
              <w:jc w:val="center"/>
              <w:rPr>
                <w:rFonts w:cs="Calibri"/>
                <w:bCs w:val="0"/>
                <w:kern w:val="0"/>
                <w:sz w:val="22"/>
                <w:szCs w:val="22"/>
              </w:rPr>
            </w:pPr>
            <w:r w:rsidRPr="004E4A2C">
              <w:rPr>
                <w:rFonts w:cs="Calibri"/>
                <w:bCs w:val="0"/>
                <w:kern w:val="0"/>
                <w:sz w:val="22"/>
                <w:szCs w:val="22"/>
              </w:rPr>
              <w:t>1</w:t>
            </w:r>
          </w:p>
        </w:tc>
        <w:tc>
          <w:tcPr>
            <w:tcW w:w="1843" w:type="dxa"/>
            <w:tcBorders>
              <w:bottom w:val="single" w:sz="4" w:space="0" w:color="auto"/>
            </w:tcBorders>
            <w:shd w:val="clear" w:color="auto" w:fill="auto"/>
            <w:vAlign w:val="center"/>
          </w:tcPr>
          <w:p w14:paraId="309AE64D" w14:textId="79B8DC91" w:rsidR="00BA4C61" w:rsidRPr="004E4A2C" w:rsidRDefault="00B7050B" w:rsidP="007E4C20">
            <w:pPr>
              <w:spacing w:line="300" w:lineRule="auto"/>
              <w:rPr>
                <w:rFonts w:cs="Calibri"/>
                <w:bCs w:val="0"/>
                <w:kern w:val="0"/>
                <w:sz w:val="22"/>
                <w:szCs w:val="22"/>
              </w:rPr>
            </w:pPr>
            <w:r>
              <w:rPr>
                <w:rFonts w:cs="Calibri"/>
                <w:bCs w:val="0"/>
                <w:kern w:val="0"/>
                <w:sz w:val="22"/>
                <w:szCs w:val="22"/>
              </w:rPr>
              <w:t xml:space="preserve">Monitory dotykowe </w:t>
            </w:r>
          </w:p>
        </w:tc>
        <w:tc>
          <w:tcPr>
            <w:tcW w:w="851" w:type="dxa"/>
            <w:tcBorders>
              <w:bottom w:val="single" w:sz="4" w:space="0" w:color="auto"/>
            </w:tcBorders>
            <w:vAlign w:val="center"/>
          </w:tcPr>
          <w:p w14:paraId="4181D916" w14:textId="35BAE437" w:rsidR="00BA4C61" w:rsidRPr="004E4A2C" w:rsidRDefault="00B7050B" w:rsidP="007E4C20">
            <w:pPr>
              <w:spacing w:line="300" w:lineRule="auto"/>
              <w:jc w:val="center"/>
              <w:rPr>
                <w:rFonts w:cs="Calibri"/>
                <w:bCs w:val="0"/>
                <w:kern w:val="0"/>
                <w:sz w:val="22"/>
                <w:szCs w:val="22"/>
              </w:rPr>
            </w:pPr>
            <w:r>
              <w:rPr>
                <w:rFonts w:cs="Calibri"/>
                <w:bCs w:val="0"/>
                <w:kern w:val="0"/>
                <w:sz w:val="22"/>
                <w:szCs w:val="22"/>
              </w:rPr>
              <w:t>10</w:t>
            </w:r>
            <w:r w:rsidR="00BA4C61" w:rsidRPr="004E4A2C">
              <w:rPr>
                <w:rFonts w:cs="Calibri"/>
                <w:bCs w:val="0"/>
                <w:kern w:val="0"/>
                <w:sz w:val="22"/>
                <w:szCs w:val="22"/>
              </w:rPr>
              <w:t xml:space="preserve"> szt.</w:t>
            </w:r>
          </w:p>
        </w:tc>
        <w:tc>
          <w:tcPr>
            <w:tcW w:w="2131" w:type="dxa"/>
            <w:tcBorders>
              <w:bottom w:val="single" w:sz="4" w:space="0" w:color="auto"/>
            </w:tcBorders>
            <w:shd w:val="clear" w:color="auto" w:fill="auto"/>
            <w:vAlign w:val="center"/>
          </w:tcPr>
          <w:p w14:paraId="2D71F4EA" w14:textId="77777777" w:rsidR="00BA4C61" w:rsidRPr="004E4A2C" w:rsidRDefault="00BA4C61" w:rsidP="007E4C20">
            <w:pPr>
              <w:spacing w:line="300" w:lineRule="auto"/>
              <w:jc w:val="right"/>
              <w:rPr>
                <w:rFonts w:cs="Calibri"/>
                <w:bCs w:val="0"/>
                <w:kern w:val="0"/>
                <w:sz w:val="22"/>
                <w:szCs w:val="22"/>
              </w:rPr>
            </w:pPr>
          </w:p>
        </w:tc>
        <w:tc>
          <w:tcPr>
            <w:tcW w:w="1984" w:type="dxa"/>
            <w:vAlign w:val="center"/>
          </w:tcPr>
          <w:p w14:paraId="07CD7945" w14:textId="77777777" w:rsidR="00BA4C61" w:rsidRPr="004E4A2C" w:rsidRDefault="00BA4C61" w:rsidP="007E4C20">
            <w:pPr>
              <w:spacing w:line="300" w:lineRule="auto"/>
              <w:jc w:val="right"/>
              <w:rPr>
                <w:rFonts w:cs="Calibri"/>
                <w:bCs w:val="0"/>
                <w:kern w:val="0"/>
                <w:sz w:val="22"/>
                <w:szCs w:val="22"/>
              </w:rPr>
            </w:pPr>
          </w:p>
        </w:tc>
        <w:tc>
          <w:tcPr>
            <w:tcW w:w="1413" w:type="dxa"/>
          </w:tcPr>
          <w:p w14:paraId="70B211BF" w14:textId="77777777" w:rsidR="00BA4C61" w:rsidRPr="004E4A2C" w:rsidRDefault="00BA4C61" w:rsidP="007E4C20">
            <w:pPr>
              <w:spacing w:line="300" w:lineRule="auto"/>
              <w:jc w:val="right"/>
              <w:rPr>
                <w:rFonts w:cs="Calibri"/>
                <w:bCs w:val="0"/>
                <w:kern w:val="0"/>
                <w:sz w:val="22"/>
                <w:szCs w:val="22"/>
              </w:rPr>
            </w:pPr>
          </w:p>
        </w:tc>
        <w:tc>
          <w:tcPr>
            <w:tcW w:w="1984" w:type="dxa"/>
            <w:shd w:val="clear" w:color="auto" w:fill="auto"/>
            <w:vAlign w:val="center"/>
          </w:tcPr>
          <w:p w14:paraId="7A5FC9BD" w14:textId="77777777" w:rsidR="00BA4C61" w:rsidRPr="004E4A2C" w:rsidRDefault="00BA4C61" w:rsidP="007E4C20">
            <w:pPr>
              <w:spacing w:line="300" w:lineRule="auto"/>
              <w:jc w:val="right"/>
              <w:rPr>
                <w:rFonts w:cs="Calibri"/>
                <w:bCs w:val="0"/>
                <w:kern w:val="0"/>
                <w:sz w:val="22"/>
                <w:szCs w:val="22"/>
              </w:rPr>
            </w:pPr>
          </w:p>
        </w:tc>
      </w:tr>
      <w:tr w:rsidR="00AA3921" w:rsidRPr="004E4A2C" w14:paraId="34922B80" w14:textId="77777777" w:rsidTr="00AA3921">
        <w:trPr>
          <w:trHeight w:val="602"/>
          <w:jc w:val="center"/>
        </w:trPr>
        <w:tc>
          <w:tcPr>
            <w:tcW w:w="562" w:type="dxa"/>
            <w:tcBorders>
              <w:bottom w:val="single" w:sz="4" w:space="0" w:color="auto"/>
            </w:tcBorders>
            <w:shd w:val="clear" w:color="auto" w:fill="auto"/>
            <w:vAlign w:val="center"/>
          </w:tcPr>
          <w:p w14:paraId="10D09171" w14:textId="669BAD68" w:rsidR="00AA3921" w:rsidRPr="004E4A2C" w:rsidRDefault="00AA3921" w:rsidP="007E4C20">
            <w:pPr>
              <w:spacing w:line="300" w:lineRule="auto"/>
              <w:jc w:val="center"/>
              <w:rPr>
                <w:rFonts w:cs="Calibri"/>
                <w:bCs w:val="0"/>
                <w:kern w:val="0"/>
                <w:sz w:val="22"/>
                <w:szCs w:val="22"/>
              </w:rPr>
            </w:pPr>
            <w:r>
              <w:rPr>
                <w:rFonts w:cs="Calibri"/>
                <w:bCs w:val="0"/>
                <w:kern w:val="0"/>
                <w:sz w:val="22"/>
                <w:szCs w:val="22"/>
              </w:rPr>
              <w:t>2</w:t>
            </w:r>
          </w:p>
        </w:tc>
        <w:tc>
          <w:tcPr>
            <w:tcW w:w="1843" w:type="dxa"/>
            <w:tcBorders>
              <w:bottom w:val="single" w:sz="4" w:space="0" w:color="auto"/>
            </w:tcBorders>
            <w:shd w:val="clear" w:color="auto" w:fill="auto"/>
            <w:vAlign w:val="center"/>
          </w:tcPr>
          <w:p w14:paraId="2C68444A" w14:textId="69F049DC" w:rsidR="00AA3921" w:rsidRDefault="00AA3921" w:rsidP="007E4C20">
            <w:pPr>
              <w:spacing w:line="300" w:lineRule="auto"/>
              <w:rPr>
                <w:rFonts w:cs="Calibri"/>
                <w:bCs w:val="0"/>
                <w:kern w:val="0"/>
                <w:sz w:val="22"/>
                <w:szCs w:val="22"/>
              </w:rPr>
            </w:pPr>
            <w:r>
              <w:rPr>
                <w:sz w:val="22"/>
                <w:szCs w:val="22"/>
              </w:rPr>
              <w:t>J</w:t>
            </w:r>
            <w:r w:rsidRPr="005E3D45">
              <w:rPr>
                <w:sz w:val="22"/>
                <w:szCs w:val="22"/>
              </w:rPr>
              <w:t>ednostki centraln</w:t>
            </w:r>
            <w:r>
              <w:rPr>
                <w:sz w:val="22"/>
                <w:szCs w:val="22"/>
              </w:rPr>
              <w:t>e</w:t>
            </w:r>
            <w:r w:rsidRPr="005E3D45">
              <w:rPr>
                <w:sz w:val="22"/>
                <w:szCs w:val="22"/>
              </w:rPr>
              <w:t xml:space="preserve"> typu OPS</w:t>
            </w:r>
          </w:p>
        </w:tc>
        <w:tc>
          <w:tcPr>
            <w:tcW w:w="851" w:type="dxa"/>
            <w:tcBorders>
              <w:bottom w:val="single" w:sz="4" w:space="0" w:color="auto"/>
            </w:tcBorders>
            <w:vAlign w:val="center"/>
          </w:tcPr>
          <w:p w14:paraId="37109E9E" w14:textId="6C59304E" w:rsidR="00AA3921" w:rsidRDefault="00AA3921" w:rsidP="007E4C20">
            <w:pPr>
              <w:spacing w:line="300" w:lineRule="auto"/>
              <w:jc w:val="center"/>
              <w:rPr>
                <w:rFonts w:cs="Calibri"/>
                <w:bCs w:val="0"/>
                <w:kern w:val="0"/>
                <w:sz w:val="22"/>
                <w:szCs w:val="22"/>
              </w:rPr>
            </w:pPr>
            <w:r>
              <w:rPr>
                <w:rFonts w:cs="Calibri"/>
                <w:bCs w:val="0"/>
                <w:kern w:val="0"/>
                <w:sz w:val="22"/>
                <w:szCs w:val="22"/>
              </w:rPr>
              <w:t xml:space="preserve">8 szt. </w:t>
            </w:r>
          </w:p>
        </w:tc>
        <w:tc>
          <w:tcPr>
            <w:tcW w:w="2131" w:type="dxa"/>
            <w:tcBorders>
              <w:bottom w:val="single" w:sz="4" w:space="0" w:color="auto"/>
            </w:tcBorders>
            <w:shd w:val="clear" w:color="auto" w:fill="auto"/>
            <w:vAlign w:val="center"/>
          </w:tcPr>
          <w:p w14:paraId="13A1D96C" w14:textId="77777777" w:rsidR="00AA3921" w:rsidRPr="004E4A2C" w:rsidRDefault="00AA3921" w:rsidP="007E4C20">
            <w:pPr>
              <w:spacing w:line="300" w:lineRule="auto"/>
              <w:jc w:val="right"/>
              <w:rPr>
                <w:rFonts w:cs="Calibri"/>
                <w:bCs w:val="0"/>
                <w:kern w:val="0"/>
                <w:sz w:val="22"/>
                <w:szCs w:val="22"/>
              </w:rPr>
            </w:pPr>
          </w:p>
        </w:tc>
        <w:tc>
          <w:tcPr>
            <w:tcW w:w="1984" w:type="dxa"/>
            <w:tcBorders>
              <w:bottom w:val="single" w:sz="4" w:space="0" w:color="auto"/>
            </w:tcBorders>
            <w:vAlign w:val="center"/>
          </w:tcPr>
          <w:p w14:paraId="431EC114" w14:textId="77777777" w:rsidR="00AA3921" w:rsidRPr="004E4A2C" w:rsidRDefault="00AA3921" w:rsidP="007E4C20">
            <w:pPr>
              <w:spacing w:line="300" w:lineRule="auto"/>
              <w:jc w:val="right"/>
              <w:rPr>
                <w:rFonts w:cs="Calibri"/>
                <w:bCs w:val="0"/>
                <w:kern w:val="0"/>
                <w:sz w:val="22"/>
                <w:szCs w:val="22"/>
              </w:rPr>
            </w:pPr>
          </w:p>
        </w:tc>
        <w:tc>
          <w:tcPr>
            <w:tcW w:w="1413" w:type="dxa"/>
          </w:tcPr>
          <w:p w14:paraId="0DE1E2A0" w14:textId="77777777" w:rsidR="00AA3921" w:rsidRPr="004E4A2C" w:rsidRDefault="00AA3921" w:rsidP="007E4C20">
            <w:pPr>
              <w:spacing w:line="300" w:lineRule="auto"/>
              <w:jc w:val="right"/>
              <w:rPr>
                <w:rFonts w:cs="Calibri"/>
                <w:bCs w:val="0"/>
                <w:kern w:val="0"/>
                <w:sz w:val="22"/>
                <w:szCs w:val="22"/>
              </w:rPr>
            </w:pPr>
          </w:p>
        </w:tc>
        <w:tc>
          <w:tcPr>
            <w:tcW w:w="1984" w:type="dxa"/>
            <w:shd w:val="clear" w:color="auto" w:fill="auto"/>
            <w:vAlign w:val="center"/>
          </w:tcPr>
          <w:p w14:paraId="2DBFDD1B" w14:textId="77777777" w:rsidR="00AA3921" w:rsidRPr="004E4A2C" w:rsidRDefault="00AA3921" w:rsidP="007E4C20">
            <w:pPr>
              <w:spacing w:line="300" w:lineRule="auto"/>
              <w:jc w:val="right"/>
              <w:rPr>
                <w:rFonts w:cs="Calibri"/>
                <w:bCs w:val="0"/>
                <w:kern w:val="0"/>
                <w:sz w:val="22"/>
                <w:szCs w:val="22"/>
              </w:rPr>
            </w:pPr>
          </w:p>
        </w:tc>
      </w:tr>
      <w:tr w:rsidR="00AA3921" w:rsidRPr="004E4A2C" w14:paraId="2711F9C8" w14:textId="77777777" w:rsidTr="00AA3921">
        <w:trPr>
          <w:trHeight w:val="602"/>
          <w:jc w:val="center"/>
        </w:trPr>
        <w:tc>
          <w:tcPr>
            <w:tcW w:w="562" w:type="dxa"/>
            <w:tcBorders>
              <w:top w:val="single" w:sz="4" w:space="0" w:color="auto"/>
              <w:left w:val="nil"/>
              <w:bottom w:val="nil"/>
              <w:right w:val="nil"/>
            </w:tcBorders>
            <w:shd w:val="clear" w:color="auto" w:fill="auto"/>
            <w:vAlign w:val="center"/>
          </w:tcPr>
          <w:p w14:paraId="76A7EBD8" w14:textId="77777777" w:rsidR="00AA3921" w:rsidRDefault="00AA3921" w:rsidP="007E4C20">
            <w:pPr>
              <w:spacing w:line="300" w:lineRule="auto"/>
              <w:jc w:val="center"/>
              <w:rPr>
                <w:rFonts w:cs="Calibri"/>
                <w:bCs w:val="0"/>
                <w:kern w:val="0"/>
                <w:sz w:val="22"/>
                <w:szCs w:val="22"/>
              </w:rPr>
            </w:pPr>
          </w:p>
        </w:tc>
        <w:tc>
          <w:tcPr>
            <w:tcW w:w="1843" w:type="dxa"/>
            <w:tcBorders>
              <w:top w:val="single" w:sz="4" w:space="0" w:color="auto"/>
              <w:left w:val="nil"/>
              <w:bottom w:val="nil"/>
              <w:right w:val="nil"/>
            </w:tcBorders>
            <w:shd w:val="clear" w:color="auto" w:fill="auto"/>
            <w:vAlign w:val="center"/>
          </w:tcPr>
          <w:p w14:paraId="230FB26F" w14:textId="77777777" w:rsidR="00AA3921" w:rsidRDefault="00AA3921" w:rsidP="007E4C20">
            <w:pPr>
              <w:spacing w:line="300" w:lineRule="auto"/>
              <w:rPr>
                <w:sz w:val="22"/>
                <w:szCs w:val="22"/>
              </w:rPr>
            </w:pPr>
          </w:p>
        </w:tc>
        <w:tc>
          <w:tcPr>
            <w:tcW w:w="851" w:type="dxa"/>
            <w:tcBorders>
              <w:top w:val="single" w:sz="4" w:space="0" w:color="auto"/>
              <w:left w:val="nil"/>
              <w:bottom w:val="nil"/>
              <w:right w:val="single" w:sz="4" w:space="0" w:color="auto"/>
            </w:tcBorders>
            <w:vAlign w:val="center"/>
          </w:tcPr>
          <w:p w14:paraId="2C3D14A2" w14:textId="77777777" w:rsidR="00AA3921" w:rsidRDefault="00AA3921" w:rsidP="007E4C20">
            <w:pPr>
              <w:spacing w:line="300" w:lineRule="auto"/>
              <w:jc w:val="center"/>
              <w:rPr>
                <w:rFonts w:cs="Calibri"/>
                <w:bCs w:val="0"/>
                <w:kern w:val="0"/>
                <w:sz w:val="22"/>
                <w:szCs w:val="22"/>
              </w:rPr>
            </w:pPr>
          </w:p>
        </w:tc>
        <w:tc>
          <w:tcPr>
            <w:tcW w:w="4115" w:type="dxa"/>
            <w:gridSpan w:val="2"/>
            <w:tcBorders>
              <w:top w:val="single" w:sz="4" w:space="0" w:color="auto"/>
              <w:left w:val="single" w:sz="4" w:space="0" w:color="auto"/>
            </w:tcBorders>
            <w:shd w:val="clear" w:color="auto" w:fill="auto"/>
            <w:vAlign w:val="center"/>
          </w:tcPr>
          <w:p w14:paraId="35FDBB70" w14:textId="57F205B8" w:rsidR="00AA3921" w:rsidRPr="004E4A2C" w:rsidRDefault="00AA3921" w:rsidP="007E4C20">
            <w:pPr>
              <w:spacing w:line="300" w:lineRule="auto"/>
              <w:jc w:val="right"/>
              <w:rPr>
                <w:rFonts w:cs="Calibri"/>
                <w:bCs w:val="0"/>
                <w:kern w:val="0"/>
                <w:sz w:val="22"/>
                <w:szCs w:val="22"/>
              </w:rPr>
            </w:pPr>
            <w:r w:rsidRPr="004E4A2C">
              <w:rPr>
                <w:rFonts w:cs="Calibri"/>
                <w:b/>
                <w:kern w:val="0"/>
                <w:sz w:val="22"/>
                <w:szCs w:val="22"/>
                <w:u w:val="single"/>
              </w:rPr>
              <w:t>Razem:</w:t>
            </w:r>
          </w:p>
        </w:tc>
        <w:tc>
          <w:tcPr>
            <w:tcW w:w="1413" w:type="dxa"/>
          </w:tcPr>
          <w:p w14:paraId="620C7AF9" w14:textId="77777777" w:rsidR="00AA3921" w:rsidRPr="004E4A2C" w:rsidRDefault="00AA3921" w:rsidP="007E4C20">
            <w:pPr>
              <w:spacing w:line="300" w:lineRule="auto"/>
              <w:jc w:val="right"/>
              <w:rPr>
                <w:rFonts w:cs="Calibri"/>
                <w:bCs w:val="0"/>
                <w:kern w:val="0"/>
                <w:sz w:val="22"/>
                <w:szCs w:val="22"/>
              </w:rPr>
            </w:pPr>
          </w:p>
        </w:tc>
        <w:tc>
          <w:tcPr>
            <w:tcW w:w="1984" w:type="dxa"/>
            <w:shd w:val="clear" w:color="auto" w:fill="auto"/>
            <w:vAlign w:val="center"/>
          </w:tcPr>
          <w:p w14:paraId="13D680A5" w14:textId="77777777" w:rsidR="00AA3921" w:rsidRPr="004E4A2C" w:rsidRDefault="00AA3921" w:rsidP="007E4C20">
            <w:pPr>
              <w:spacing w:line="300" w:lineRule="auto"/>
              <w:jc w:val="right"/>
              <w:rPr>
                <w:rFonts w:cs="Calibri"/>
                <w:bCs w:val="0"/>
                <w:kern w:val="0"/>
                <w:sz w:val="22"/>
                <w:szCs w:val="22"/>
              </w:rPr>
            </w:pPr>
          </w:p>
        </w:tc>
      </w:tr>
    </w:tbl>
    <w:p w14:paraId="4E0972CD" w14:textId="77777777" w:rsidR="00BA4C61" w:rsidRPr="00BA4C61" w:rsidRDefault="00BA4C61" w:rsidP="00B7050B">
      <w:pPr>
        <w:shd w:val="clear" w:color="auto" w:fill="FFFFFF" w:themeFill="background1"/>
        <w:spacing w:line="300" w:lineRule="auto"/>
        <w:jc w:val="both"/>
        <w:rPr>
          <w:rFonts w:cs="Calibri"/>
          <w:b/>
          <w:kern w:val="0"/>
          <w:sz w:val="22"/>
          <w:szCs w:val="22"/>
          <w:u w:val="single"/>
          <w:lang w:eastAsia="en-US"/>
        </w:rPr>
      </w:pPr>
    </w:p>
    <w:p w14:paraId="52BB09CE" w14:textId="77777777" w:rsidR="00B7050B" w:rsidRDefault="00B7050B" w:rsidP="00B7050B">
      <w:pPr>
        <w:shd w:val="clear" w:color="auto" w:fill="FFFFFF" w:themeFill="background1"/>
        <w:spacing w:line="300" w:lineRule="auto"/>
        <w:jc w:val="both"/>
        <w:rPr>
          <w:rFonts w:cs="Calibri"/>
          <w:b/>
          <w:kern w:val="0"/>
          <w:sz w:val="22"/>
          <w:szCs w:val="22"/>
          <w:u w:val="single"/>
          <w:lang w:eastAsia="en-US"/>
        </w:rPr>
      </w:pPr>
    </w:p>
    <w:p w14:paraId="4D250807" w14:textId="0A7201C8" w:rsidR="00BA4C61" w:rsidRDefault="00BA4C61" w:rsidP="00BA4C61">
      <w:pPr>
        <w:shd w:val="clear" w:color="auto" w:fill="D9D9D9" w:themeFill="background1" w:themeFillShade="D9"/>
        <w:spacing w:line="300" w:lineRule="auto"/>
        <w:jc w:val="both"/>
        <w:rPr>
          <w:rFonts w:cs="Calibri"/>
          <w:b/>
          <w:kern w:val="0"/>
          <w:sz w:val="22"/>
          <w:szCs w:val="22"/>
          <w:u w:val="single"/>
          <w:lang w:eastAsia="en-US"/>
        </w:rPr>
      </w:pPr>
      <w:r w:rsidRPr="00BA4C61">
        <w:rPr>
          <w:rFonts w:cs="Calibri"/>
          <w:b/>
          <w:kern w:val="0"/>
          <w:sz w:val="22"/>
          <w:szCs w:val="22"/>
          <w:u w:val="single"/>
          <w:lang w:eastAsia="en-US"/>
        </w:rPr>
        <w:t xml:space="preserve">Część nr 3 – Dostawa dedykowanych jednostek centralnych typu OPS dla posiadanych przez zamawiającego tablic </w:t>
      </w:r>
    </w:p>
    <w:p w14:paraId="207A61D3" w14:textId="77777777" w:rsidR="00BA4C61" w:rsidRPr="004E4A2C" w:rsidRDefault="00BA4C61" w:rsidP="00BA4C61">
      <w:pPr>
        <w:spacing w:line="360" w:lineRule="auto"/>
        <w:contextualSpacing/>
        <w:jc w:val="both"/>
        <w:rPr>
          <w:rFonts w:eastAsia="Calibri" w:cs="Calibri"/>
          <w:bCs w:val="0"/>
          <w:kern w:val="0"/>
          <w:sz w:val="22"/>
          <w:szCs w:val="22"/>
          <w:lang w:eastAsia="en-US"/>
        </w:rPr>
      </w:pPr>
      <w:r w:rsidRPr="004E4A2C">
        <w:rPr>
          <w:rFonts w:eastAsia="Calibri" w:cs="Calibri"/>
          <w:b/>
          <w:bCs w:val="0"/>
          <w:kern w:val="0"/>
          <w:sz w:val="22"/>
          <w:szCs w:val="22"/>
          <w:u w:val="single"/>
          <w:lang w:eastAsia="en-US"/>
        </w:rPr>
        <w:t>Cena łączna brutto</w:t>
      </w:r>
      <w:r w:rsidRPr="004E4A2C">
        <w:rPr>
          <w:rFonts w:eastAsia="Calibri" w:cs="Calibri"/>
          <w:bCs w:val="0"/>
          <w:kern w:val="0"/>
          <w:sz w:val="22"/>
          <w:szCs w:val="22"/>
          <w:lang w:eastAsia="en-US"/>
        </w:rPr>
        <w:t xml:space="preserve">: </w:t>
      </w:r>
      <w:r w:rsidRPr="004E4A2C">
        <w:rPr>
          <w:rFonts w:eastAsia="Calibri" w:cs="Calibri"/>
          <w:b/>
          <w:bCs w:val="0"/>
          <w:kern w:val="0"/>
          <w:sz w:val="22"/>
          <w:szCs w:val="22"/>
          <w:lang w:eastAsia="en-US"/>
        </w:rPr>
        <w:t>………………..………złotych ………….. groszy</w:t>
      </w:r>
    </w:p>
    <w:p w14:paraId="120790C8" w14:textId="77777777" w:rsidR="00BA4C61" w:rsidRPr="004E4A2C" w:rsidRDefault="00BA4C61" w:rsidP="00BA4C61">
      <w:pPr>
        <w:spacing w:line="300" w:lineRule="auto"/>
        <w:contextualSpacing/>
        <w:jc w:val="both"/>
        <w:rPr>
          <w:rFonts w:eastAsia="Calibri" w:cs="Calibri"/>
          <w:bCs w:val="0"/>
          <w:iCs/>
          <w:kern w:val="0"/>
          <w:sz w:val="16"/>
          <w:szCs w:val="16"/>
          <w:lang w:eastAsia="en-US"/>
        </w:rPr>
      </w:pPr>
      <w:r w:rsidRPr="004E4A2C">
        <w:rPr>
          <w:rFonts w:eastAsia="Calibri" w:cs="Calibri"/>
          <w:bCs w:val="0"/>
          <w:iCs/>
          <w:kern w:val="0"/>
          <w:sz w:val="16"/>
          <w:szCs w:val="16"/>
          <w:lang w:eastAsia="en-US"/>
        </w:rPr>
        <w:t>(całkowite wynagrodzenie za zrealizowanie całości zamówienia wraz z wyposażeniem wraz z podatkiem od towarów i usług, kosztami dostawy i ewentualnymi innymi kosztami mającymi wpływ na realizację całości zamówienia)</w:t>
      </w:r>
    </w:p>
    <w:p w14:paraId="4749F3D1" w14:textId="77777777" w:rsidR="00BA4C61" w:rsidRPr="004E4A2C" w:rsidRDefault="00BA4C61" w:rsidP="00BA4C61">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zgodnie z poniższym szczegółowym formularzem cenowym:</w:t>
      </w:r>
    </w:p>
    <w:p w14:paraId="7B1B6460" w14:textId="77777777" w:rsidR="00BA4C61" w:rsidRPr="004E4A2C" w:rsidRDefault="00BA4C61" w:rsidP="00BA4C61">
      <w:pPr>
        <w:rPr>
          <w:rFonts w:eastAsia="Carlito" w:cs="Calibri"/>
          <w:bCs w:val="0"/>
          <w:kern w:val="0"/>
          <w:sz w:val="12"/>
          <w:szCs w:val="1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851"/>
        <w:gridCol w:w="2131"/>
        <w:gridCol w:w="1984"/>
        <w:gridCol w:w="1413"/>
        <w:gridCol w:w="1984"/>
      </w:tblGrid>
      <w:tr w:rsidR="00BA4C61" w:rsidRPr="004E4A2C" w14:paraId="0B9EE4E0" w14:textId="77777777" w:rsidTr="007E4C20">
        <w:trPr>
          <w:trHeight w:val="983"/>
          <w:jc w:val="center"/>
        </w:trPr>
        <w:tc>
          <w:tcPr>
            <w:tcW w:w="562" w:type="dxa"/>
            <w:shd w:val="clear" w:color="auto" w:fill="auto"/>
            <w:vAlign w:val="center"/>
          </w:tcPr>
          <w:p w14:paraId="64E6B3B4" w14:textId="77777777" w:rsidR="00BA4C61" w:rsidRPr="004E4A2C" w:rsidRDefault="00BA4C61" w:rsidP="007E4C20">
            <w:pPr>
              <w:spacing w:line="300" w:lineRule="auto"/>
              <w:jc w:val="center"/>
              <w:rPr>
                <w:rFonts w:cs="Calibri"/>
                <w:b/>
                <w:bCs w:val="0"/>
                <w:kern w:val="0"/>
                <w:sz w:val="22"/>
                <w:szCs w:val="22"/>
              </w:rPr>
            </w:pPr>
            <w:r w:rsidRPr="004E4A2C">
              <w:rPr>
                <w:rFonts w:cs="Calibri"/>
                <w:b/>
                <w:bCs w:val="0"/>
                <w:kern w:val="0"/>
                <w:sz w:val="22"/>
                <w:szCs w:val="22"/>
              </w:rPr>
              <w:t>L.p.</w:t>
            </w:r>
          </w:p>
        </w:tc>
        <w:tc>
          <w:tcPr>
            <w:tcW w:w="1843" w:type="dxa"/>
            <w:shd w:val="clear" w:color="auto" w:fill="auto"/>
            <w:vAlign w:val="center"/>
          </w:tcPr>
          <w:p w14:paraId="0188F1E9" w14:textId="77777777" w:rsidR="00BA4C61" w:rsidRPr="004E4A2C" w:rsidRDefault="00BA4C61" w:rsidP="007E4C20">
            <w:pPr>
              <w:spacing w:line="300" w:lineRule="auto"/>
              <w:jc w:val="center"/>
              <w:rPr>
                <w:rFonts w:cs="Calibri"/>
                <w:b/>
                <w:bCs w:val="0"/>
                <w:kern w:val="0"/>
                <w:sz w:val="22"/>
                <w:szCs w:val="22"/>
              </w:rPr>
            </w:pPr>
            <w:r w:rsidRPr="004E4A2C">
              <w:rPr>
                <w:rFonts w:cs="Calibri"/>
                <w:b/>
                <w:bCs w:val="0"/>
                <w:kern w:val="0"/>
                <w:sz w:val="22"/>
                <w:szCs w:val="22"/>
              </w:rPr>
              <w:t>Nazwa</w:t>
            </w:r>
          </w:p>
        </w:tc>
        <w:tc>
          <w:tcPr>
            <w:tcW w:w="851" w:type="dxa"/>
            <w:vAlign w:val="center"/>
          </w:tcPr>
          <w:p w14:paraId="7DB5323C" w14:textId="77777777" w:rsidR="00BA4C61" w:rsidRPr="004E4A2C" w:rsidRDefault="00BA4C61" w:rsidP="007E4C20">
            <w:pPr>
              <w:spacing w:line="300" w:lineRule="auto"/>
              <w:jc w:val="center"/>
              <w:rPr>
                <w:rFonts w:cs="Calibri"/>
                <w:b/>
                <w:bCs w:val="0"/>
                <w:kern w:val="0"/>
                <w:sz w:val="22"/>
                <w:szCs w:val="22"/>
              </w:rPr>
            </w:pPr>
            <w:r w:rsidRPr="004E4A2C">
              <w:rPr>
                <w:rFonts w:cs="Calibri"/>
                <w:b/>
                <w:bCs w:val="0"/>
                <w:kern w:val="0"/>
                <w:sz w:val="22"/>
                <w:szCs w:val="22"/>
              </w:rPr>
              <w:t>Ilość</w:t>
            </w:r>
          </w:p>
        </w:tc>
        <w:tc>
          <w:tcPr>
            <w:tcW w:w="2131" w:type="dxa"/>
            <w:shd w:val="clear" w:color="auto" w:fill="auto"/>
            <w:vAlign w:val="center"/>
          </w:tcPr>
          <w:p w14:paraId="2B5529A6" w14:textId="77777777" w:rsidR="00BA4C61" w:rsidRPr="004E4A2C" w:rsidRDefault="00BA4C61" w:rsidP="007E4C20">
            <w:pPr>
              <w:spacing w:line="300" w:lineRule="auto"/>
              <w:jc w:val="center"/>
              <w:rPr>
                <w:rFonts w:asciiTheme="majorHAnsi" w:hAnsiTheme="majorHAnsi" w:cstheme="majorHAnsi"/>
                <w:b/>
                <w:sz w:val="22"/>
                <w:szCs w:val="22"/>
              </w:rPr>
            </w:pPr>
            <w:r w:rsidRPr="004E4A2C">
              <w:rPr>
                <w:rFonts w:asciiTheme="majorHAnsi" w:hAnsiTheme="majorHAnsi" w:cstheme="majorHAnsi"/>
                <w:b/>
                <w:sz w:val="22"/>
                <w:szCs w:val="22"/>
              </w:rPr>
              <w:t>Nazwa producenta</w:t>
            </w:r>
          </w:p>
          <w:p w14:paraId="7D2BA270" w14:textId="77777777" w:rsidR="00BA4C61" w:rsidRPr="004E4A2C" w:rsidRDefault="00BA4C61" w:rsidP="007E4C20">
            <w:pPr>
              <w:jc w:val="center"/>
              <w:rPr>
                <w:rFonts w:cs="Calibri"/>
                <w:b/>
                <w:bCs w:val="0"/>
                <w:kern w:val="0"/>
                <w:sz w:val="22"/>
                <w:szCs w:val="22"/>
              </w:rPr>
            </w:pPr>
            <w:r w:rsidRPr="004E4A2C">
              <w:rPr>
                <w:rFonts w:asciiTheme="majorHAnsi" w:hAnsiTheme="majorHAnsi" w:cstheme="majorHAnsi"/>
                <w:b/>
                <w:sz w:val="22"/>
                <w:szCs w:val="22"/>
              </w:rPr>
              <w:t xml:space="preserve"> i typ/model</w:t>
            </w:r>
          </w:p>
        </w:tc>
        <w:tc>
          <w:tcPr>
            <w:tcW w:w="1984" w:type="dxa"/>
            <w:vAlign w:val="center"/>
          </w:tcPr>
          <w:p w14:paraId="0E039A6D" w14:textId="77777777" w:rsidR="00BA4C61" w:rsidRPr="004E4A2C" w:rsidRDefault="00BA4C61" w:rsidP="007E4C20">
            <w:pPr>
              <w:spacing w:line="300" w:lineRule="auto"/>
              <w:jc w:val="center"/>
              <w:rPr>
                <w:rFonts w:eastAsia="Calibri" w:cs="Calibri"/>
                <w:b/>
                <w:bCs w:val="0"/>
                <w:kern w:val="0"/>
                <w:sz w:val="22"/>
                <w:szCs w:val="22"/>
                <w:lang w:eastAsia="en-US"/>
              </w:rPr>
            </w:pPr>
            <w:r w:rsidRPr="004E4A2C">
              <w:rPr>
                <w:rFonts w:eastAsia="Calibri" w:cs="Calibri"/>
                <w:b/>
                <w:bCs w:val="0"/>
                <w:kern w:val="0"/>
                <w:sz w:val="22"/>
                <w:szCs w:val="22"/>
                <w:lang w:eastAsia="en-US"/>
              </w:rPr>
              <w:t>Cena jednostkowa netto *</w:t>
            </w:r>
          </w:p>
          <w:p w14:paraId="3B480544" w14:textId="77777777" w:rsidR="00BA4C61" w:rsidRPr="004E4A2C" w:rsidRDefault="00BA4C61" w:rsidP="007E4C20">
            <w:pPr>
              <w:jc w:val="center"/>
              <w:rPr>
                <w:rFonts w:eastAsia="Calibri" w:cs="Calibri"/>
                <w:b/>
                <w:bCs w:val="0"/>
                <w:kern w:val="0"/>
                <w:sz w:val="22"/>
                <w:szCs w:val="22"/>
                <w:lang w:eastAsia="en-US"/>
              </w:rPr>
            </w:pPr>
            <w:r w:rsidRPr="004E4A2C">
              <w:rPr>
                <w:rFonts w:eastAsia="Calibri" w:cs="Calibri"/>
                <w:bCs w:val="0"/>
                <w:i/>
                <w:kern w:val="0"/>
                <w:sz w:val="16"/>
                <w:szCs w:val="16"/>
                <w:lang w:eastAsia="en-US"/>
              </w:rPr>
              <w:t>(z dokładnością do dwóch miejsc po przecinku)</w:t>
            </w:r>
          </w:p>
        </w:tc>
        <w:tc>
          <w:tcPr>
            <w:tcW w:w="1413" w:type="dxa"/>
          </w:tcPr>
          <w:p w14:paraId="54FEC7FC" w14:textId="77777777" w:rsidR="00BA4C61" w:rsidRPr="004E4A2C" w:rsidRDefault="00BA4C61" w:rsidP="007E4C20">
            <w:pPr>
              <w:spacing w:line="300" w:lineRule="auto"/>
              <w:jc w:val="center"/>
              <w:rPr>
                <w:rFonts w:eastAsia="Calibri" w:cs="Calibri"/>
                <w:b/>
                <w:bCs w:val="0"/>
                <w:kern w:val="0"/>
                <w:sz w:val="22"/>
                <w:szCs w:val="22"/>
                <w:lang w:eastAsia="en-US"/>
              </w:rPr>
            </w:pPr>
            <w:r w:rsidRPr="004E4A2C">
              <w:rPr>
                <w:rFonts w:eastAsia="Calibri" w:cs="Calibri"/>
                <w:b/>
                <w:bCs w:val="0"/>
                <w:kern w:val="0"/>
                <w:sz w:val="22"/>
                <w:szCs w:val="22"/>
                <w:lang w:eastAsia="en-US"/>
              </w:rPr>
              <w:t xml:space="preserve">Cena łączna netto </w:t>
            </w:r>
          </w:p>
          <w:p w14:paraId="4D4AF6EC" w14:textId="77777777" w:rsidR="00BA4C61" w:rsidRPr="004E4A2C" w:rsidRDefault="00BA4C61" w:rsidP="007E4C20">
            <w:pPr>
              <w:spacing w:line="300" w:lineRule="auto"/>
              <w:jc w:val="center"/>
              <w:rPr>
                <w:rFonts w:cs="Calibri"/>
                <w:b/>
                <w:bCs w:val="0"/>
                <w:kern w:val="0"/>
                <w:sz w:val="22"/>
                <w:szCs w:val="22"/>
              </w:rPr>
            </w:pPr>
            <w:r w:rsidRPr="004E4A2C">
              <w:rPr>
                <w:rFonts w:eastAsia="Calibri" w:cs="Calibri"/>
                <w:bCs w:val="0"/>
                <w:i/>
                <w:kern w:val="0"/>
                <w:sz w:val="16"/>
                <w:szCs w:val="16"/>
                <w:lang w:eastAsia="en-US"/>
              </w:rPr>
              <w:t>(z dokładnością do dwóch miejsc po przecinku)</w:t>
            </w:r>
          </w:p>
        </w:tc>
        <w:tc>
          <w:tcPr>
            <w:tcW w:w="1984" w:type="dxa"/>
            <w:shd w:val="clear" w:color="auto" w:fill="auto"/>
            <w:vAlign w:val="center"/>
          </w:tcPr>
          <w:p w14:paraId="4FEF968C" w14:textId="77777777" w:rsidR="00BA4C61" w:rsidRPr="004E4A2C" w:rsidRDefault="00BA4C61" w:rsidP="007E4C20">
            <w:pPr>
              <w:spacing w:line="300" w:lineRule="auto"/>
              <w:jc w:val="center"/>
              <w:rPr>
                <w:rFonts w:cs="Calibri"/>
                <w:b/>
                <w:bCs w:val="0"/>
                <w:kern w:val="0"/>
                <w:sz w:val="22"/>
                <w:szCs w:val="22"/>
              </w:rPr>
            </w:pPr>
            <w:r w:rsidRPr="004E4A2C">
              <w:rPr>
                <w:rFonts w:cs="Calibri"/>
                <w:b/>
                <w:bCs w:val="0"/>
                <w:kern w:val="0"/>
                <w:sz w:val="22"/>
                <w:szCs w:val="22"/>
              </w:rPr>
              <w:t xml:space="preserve">Cena łączna brutto </w:t>
            </w:r>
          </w:p>
          <w:p w14:paraId="356F5865" w14:textId="77777777" w:rsidR="00BA4C61" w:rsidRPr="004E4A2C" w:rsidRDefault="00BA4C61" w:rsidP="007E4C20">
            <w:pPr>
              <w:jc w:val="center"/>
              <w:rPr>
                <w:rFonts w:cs="Calibri"/>
                <w:b/>
                <w:bCs w:val="0"/>
                <w:kern w:val="0"/>
                <w:sz w:val="22"/>
                <w:szCs w:val="22"/>
              </w:rPr>
            </w:pPr>
            <w:r w:rsidRPr="004E4A2C">
              <w:rPr>
                <w:rFonts w:cs="Calibri"/>
                <w:bCs w:val="0"/>
                <w:i/>
                <w:kern w:val="0"/>
                <w:sz w:val="16"/>
                <w:szCs w:val="16"/>
              </w:rPr>
              <w:t xml:space="preserve"> (z dokładnością do dwóch miejsc po przecinku)</w:t>
            </w:r>
          </w:p>
        </w:tc>
      </w:tr>
      <w:tr w:rsidR="00BA4C61" w:rsidRPr="004E4A2C" w14:paraId="0231EA5F" w14:textId="77777777" w:rsidTr="007E4C20">
        <w:trPr>
          <w:trHeight w:val="651"/>
          <w:jc w:val="center"/>
        </w:trPr>
        <w:tc>
          <w:tcPr>
            <w:tcW w:w="562" w:type="dxa"/>
            <w:shd w:val="clear" w:color="auto" w:fill="auto"/>
            <w:vAlign w:val="center"/>
          </w:tcPr>
          <w:p w14:paraId="69BF121B" w14:textId="77777777" w:rsidR="00BA4C61" w:rsidRPr="004E4A2C" w:rsidRDefault="00BA4C61" w:rsidP="007E4C20">
            <w:pPr>
              <w:spacing w:line="300" w:lineRule="auto"/>
              <w:jc w:val="center"/>
              <w:rPr>
                <w:rFonts w:cs="Calibri"/>
                <w:bCs w:val="0"/>
                <w:kern w:val="0"/>
                <w:sz w:val="16"/>
                <w:szCs w:val="16"/>
              </w:rPr>
            </w:pPr>
            <w:r w:rsidRPr="004E4A2C">
              <w:rPr>
                <w:rFonts w:cs="Calibri"/>
                <w:bCs w:val="0"/>
                <w:kern w:val="0"/>
                <w:sz w:val="16"/>
                <w:szCs w:val="16"/>
              </w:rPr>
              <w:t>kol. 1</w:t>
            </w:r>
          </w:p>
        </w:tc>
        <w:tc>
          <w:tcPr>
            <w:tcW w:w="1843" w:type="dxa"/>
            <w:shd w:val="clear" w:color="auto" w:fill="auto"/>
            <w:vAlign w:val="center"/>
          </w:tcPr>
          <w:p w14:paraId="62268081" w14:textId="77777777" w:rsidR="00BA4C61" w:rsidRPr="004E4A2C" w:rsidRDefault="00BA4C61" w:rsidP="007E4C20">
            <w:pPr>
              <w:spacing w:line="300" w:lineRule="auto"/>
              <w:jc w:val="center"/>
              <w:rPr>
                <w:rFonts w:cs="Calibri"/>
                <w:b/>
                <w:bCs w:val="0"/>
                <w:kern w:val="0"/>
                <w:sz w:val="22"/>
                <w:szCs w:val="22"/>
              </w:rPr>
            </w:pPr>
            <w:r w:rsidRPr="004E4A2C">
              <w:rPr>
                <w:rFonts w:cs="Calibri"/>
                <w:bCs w:val="0"/>
                <w:kern w:val="0"/>
                <w:sz w:val="16"/>
                <w:szCs w:val="16"/>
              </w:rPr>
              <w:t>kol. 2</w:t>
            </w:r>
          </w:p>
        </w:tc>
        <w:tc>
          <w:tcPr>
            <w:tcW w:w="851" w:type="dxa"/>
            <w:vAlign w:val="center"/>
          </w:tcPr>
          <w:p w14:paraId="7A1CC7E0" w14:textId="77777777" w:rsidR="00BA4C61" w:rsidRPr="004E4A2C" w:rsidRDefault="00BA4C61" w:rsidP="007E4C20">
            <w:pPr>
              <w:spacing w:line="300" w:lineRule="auto"/>
              <w:jc w:val="center"/>
              <w:rPr>
                <w:rFonts w:cs="Calibri"/>
                <w:b/>
                <w:bCs w:val="0"/>
                <w:kern w:val="0"/>
                <w:sz w:val="22"/>
                <w:szCs w:val="22"/>
              </w:rPr>
            </w:pPr>
            <w:r w:rsidRPr="004E4A2C">
              <w:rPr>
                <w:rFonts w:cs="Calibri"/>
                <w:bCs w:val="0"/>
                <w:kern w:val="0"/>
                <w:sz w:val="16"/>
                <w:szCs w:val="16"/>
              </w:rPr>
              <w:t>kol. 3</w:t>
            </w:r>
          </w:p>
        </w:tc>
        <w:tc>
          <w:tcPr>
            <w:tcW w:w="2131" w:type="dxa"/>
            <w:shd w:val="clear" w:color="auto" w:fill="auto"/>
            <w:vAlign w:val="center"/>
          </w:tcPr>
          <w:p w14:paraId="3D2CD59C" w14:textId="77777777" w:rsidR="00BA4C61" w:rsidRPr="004E4A2C" w:rsidRDefault="00BA4C61" w:rsidP="007E4C20">
            <w:pPr>
              <w:spacing w:line="300" w:lineRule="auto"/>
              <w:jc w:val="center"/>
              <w:rPr>
                <w:rFonts w:asciiTheme="majorHAnsi" w:hAnsiTheme="majorHAnsi" w:cstheme="majorHAnsi"/>
                <w:b/>
                <w:sz w:val="22"/>
                <w:szCs w:val="22"/>
              </w:rPr>
            </w:pPr>
            <w:r w:rsidRPr="004E4A2C">
              <w:rPr>
                <w:rFonts w:cs="Calibri"/>
                <w:bCs w:val="0"/>
                <w:kern w:val="0"/>
                <w:sz w:val="16"/>
                <w:szCs w:val="16"/>
              </w:rPr>
              <w:t>kol. 4</w:t>
            </w:r>
          </w:p>
        </w:tc>
        <w:tc>
          <w:tcPr>
            <w:tcW w:w="1984" w:type="dxa"/>
            <w:vAlign w:val="center"/>
          </w:tcPr>
          <w:p w14:paraId="7C0B979C" w14:textId="77777777" w:rsidR="00BA4C61" w:rsidRPr="004E4A2C" w:rsidRDefault="00BA4C61" w:rsidP="007E4C20">
            <w:pPr>
              <w:spacing w:line="300" w:lineRule="auto"/>
              <w:jc w:val="center"/>
              <w:rPr>
                <w:rFonts w:eastAsia="Calibri" w:cs="Calibri"/>
                <w:b/>
                <w:bCs w:val="0"/>
                <w:kern w:val="0"/>
                <w:sz w:val="22"/>
                <w:szCs w:val="22"/>
                <w:lang w:eastAsia="en-US"/>
              </w:rPr>
            </w:pPr>
            <w:r w:rsidRPr="004E4A2C">
              <w:rPr>
                <w:rFonts w:cs="Calibri"/>
                <w:bCs w:val="0"/>
                <w:kern w:val="0"/>
                <w:sz w:val="16"/>
                <w:szCs w:val="16"/>
              </w:rPr>
              <w:t>kol. 5</w:t>
            </w:r>
          </w:p>
        </w:tc>
        <w:tc>
          <w:tcPr>
            <w:tcW w:w="1413" w:type="dxa"/>
            <w:vAlign w:val="center"/>
          </w:tcPr>
          <w:p w14:paraId="63C448FC" w14:textId="77777777" w:rsidR="00BA4C61" w:rsidRPr="004E4A2C" w:rsidRDefault="00BA4C61" w:rsidP="007E4C20">
            <w:pPr>
              <w:spacing w:line="300" w:lineRule="auto"/>
              <w:jc w:val="center"/>
              <w:rPr>
                <w:rFonts w:cs="Calibri"/>
                <w:bCs w:val="0"/>
                <w:kern w:val="0"/>
                <w:sz w:val="16"/>
                <w:szCs w:val="16"/>
              </w:rPr>
            </w:pPr>
            <w:r w:rsidRPr="004E4A2C">
              <w:rPr>
                <w:rFonts w:cs="Calibri"/>
                <w:bCs w:val="0"/>
                <w:kern w:val="0"/>
                <w:sz w:val="16"/>
                <w:szCs w:val="16"/>
              </w:rPr>
              <w:t>kol. 6</w:t>
            </w:r>
          </w:p>
          <w:p w14:paraId="7C30DB90" w14:textId="77777777" w:rsidR="00BA4C61" w:rsidRPr="004E4A2C" w:rsidRDefault="00BA4C61" w:rsidP="007E4C20">
            <w:pPr>
              <w:spacing w:line="300" w:lineRule="auto"/>
              <w:jc w:val="center"/>
              <w:rPr>
                <w:rFonts w:eastAsia="Calibri" w:cs="Calibri"/>
                <w:b/>
                <w:bCs w:val="0"/>
                <w:kern w:val="0"/>
                <w:sz w:val="22"/>
                <w:szCs w:val="22"/>
                <w:lang w:eastAsia="en-US"/>
              </w:rPr>
            </w:pPr>
            <w:r w:rsidRPr="004E4A2C">
              <w:rPr>
                <w:rFonts w:cs="Calibri"/>
                <w:bCs w:val="0"/>
                <w:kern w:val="0"/>
                <w:sz w:val="16"/>
                <w:szCs w:val="16"/>
              </w:rPr>
              <w:t>(kol. 3 x kol. 5)</w:t>
            </w:r>
          </w:p>
        </w:tc>
        <w:tc>
          <w:tcPr>
            <w:tcW w:w="1984" w:type="dxa"/>
            <w:shd w:val="clear" w:color="auto" w:fill="auto"/>
            <w:vAlign w:val="center"/>
          </w:tcPr>
          <w:p w14:paraId="7964125A" w14:textId="77777777" w:rsidR="00BA4C61" w:rsidRPr="004E4A2C" w:rsidRDefault="00BA4C61" w:rsidP="007E4C20">
            <w:pPr>
              <w:spacing w:line="300" w:lineRule="auto"/>
              <w:jc w:val="center"/>
              <w:rPr>
                <w:rFonts w:cs="Calibri"/>
                <w:bCs w:val="0"/>
                <w:kern w:val="0"/>
                <w:sz w:val="16"/>
                <w:szCs w:val="16"/>
              </w:rPr>
            </w:pPr>
            <w:r w:rsidRPr="004E4A2C">
              <w:rPr>
                <w:rFonts w:cs="Calibri"/>
                <w:bCs w:val="0"/>
                <w:kern w:val="0"/>
                <w:sz w:val="16"/>
                <w:szCs w:val="16"/>
              </w:rPr>
              <w:t>kol. 7</w:t>
            </w:r>
          </w:p>
          <w:p w14:paraId="0F210E65" w14:textId="77777777" w:rsidR="00BA4C61" w:rsidRPr="004E4A2C" w:rsidRDefault="00BA4C61" w:rsidP="007E4C20">
            <w:pPr>
              <w:spacing w:line="300" w:lineRule="auto"/>
              <w:jc w:val="center"/>
              <w:rPr>
                <w:rFonts w:cs="Calibri"/>
                <w:b/>
                <w:bCs w:val="0"/>
                <w:kern w:val="0"/>
                <w:sz w:val="22"/>
                <w:szCs w:val="22"/>
              </w:rPr>
            </w:pPr>
            <w:r w:rsidRPr="004E4A2C">
              <w:rPr>
                <w:rFonts w:cs="Calibri"/>
                <w:bCs w:val="0"/>
                <w:kern w:val="0"/>
                <w:sz w:val="16"/>
                <w:szCs w:val="16"/>
              </w:rPr>
              <w:t>(kol. 6 + Vat)</w:t>
            </w:r>
          </w:p>
        </w:tc>
      </w:tr>
      <w:tr w:rsidR="00BA4C61" w:rsidRPr="004E4A2C" w14:paraId="48944499" w14:textId="77777777" w:rsidTr="007E4C20">
        <w:trPr>
          <w:trHeight w:val="602"/>
          <w:jc w:val="center"/>
        </w:trPr>
        <w:tc>
          <w:tcPr>
            <w:tcW w:w="562" w:type="dxa"/>
            <w:shd w:val="clear" w:color="auto" w:fill="auto"/>
            <w:vAlign w:val="center"/>
          </w:tcPr>
          <w:p w14:paraId="4FF90265" w14:textId="77777777" w:rsidR="00BA4C61" w:rsidRPr="004E4A2C" w:rsidRDefault="00BA4C61" w:rsidP="007E4C20">
            <w:pPr>
              <w:spacing w:line="300" w:lineRule="auto"/>
              <w:jc w:val="center"/>
              <w:rPr>
                <w:rFonts w:cs="Calibri"/>
                <w:bCs w:val="0"/>
                <w:kern w:val="0"/>
                <w:sz w:val="22"/>
                <w:szCs w:val="22"/>
              </w:rPr>
            </w:pPr>
            <w:r w:rsidRPr="004E4A2C">
              <w:rPr>
                <w:rFonts w:cs="Calibri"/>
                <w:bCs w:val="0"/>
                <w:kern w:val="0"/>
                <w:sz w:val="22"/>
                <w:szCs w:val="22"/>
              </w:rPr>
              <w:t>1</w:t>
            </w:r>
          </w:p>
        </w:tc>
        <w:tc>
          <w:tcPr>
            <w:tcW w:w="1843" w:type="dxa"/>
            <w:shd w:val="clear" w:color="auto" w:fill="auto"/>
            <w:vAlign w:val="center"/>
          </w:tcPr>
          <w:p w14:paraId="1EDDCC44" w14:textId="0FBCFA06" w:rsidR="00BA4C61" w:rsidRPr="004E4A2C" w:rsidRDefault="00B7050B" w:rsidP="007E4C20">
            <w:pPr>
              <w:spacing w:line="300" w:lineRule="auto"/>
              <w:rPr>
                <w:rFonts w:cs="Calibri"/>
                <w:bCs w:val="0"/>
                <w:kern w:val="0"/>
                <w:sz w:val="22"/>
                <w:szCs w:val="22"/>
              </w:rPr>
            </w:pPr>
            <w:r>
              <w:rPr>
                <w:sz w:val="22"/>
                <w:szCs w:val="22"/>
              </w:rPr>
              <w:t>J</w:t>
            </w:r>
            <w:r w:rsidRPr="005E3D45">
              <w:rPr>
                <w:sz w:val="22"/>
                <w:szCs w:val="22"/>
              </w:rPr>
              <w:t>ednost</w:t>
            </w:r>
            <w:r>
              <w:rPr>
                <w:sz w:val="22"/>
                <w:szCs w:val="22"/>
              </w:rPr>
              <w:t>ki</w:t>
            </w:r>
            <w:r w:rsidRPr="005E3D45">
              <w:rPr>
                <w:sz w:val="22"/>
                <w:szCs w:val="22"/>
              </w:rPr>
              <w:t xml:space="preserve"> centraln</w:t>
            </w:r>
            <w:r>
              <w:rPr>
                <w:sz w:val="22"/>
                <w:szCs w:val="22"/>
              </w:rPr>
              <w:t>e</w:t>
            </w:r>
            <w:r w:rsidRPr="005E3D45">
              <w:rPr>
                <w:sz w:val="22"/>
                <w:szCs w:val="22"/>
              </w:rPr>
              <w:t xml:space="preserve"> typu OPS</w:t>
            </w:r>
          </w:p>
        </w:tc>
        <w:tc>
          <w:tcPr>
            <w:tcW w:w="851" w:type="dxa"/>
            <w:vAlign w:val="center"/>
          </w:tcPr>
          <w:p w14:paraId="3DF20294" w14:textId="6CF27D11" w:rsidR="00BA4C61" w:rsidRPr="004E4A2C" w:rsidRDefault="00B7050B" w:rsidP="00B7050B">
            <w:pPr>
              <w:spacing w:line="300" w:lineRule="auto"/>
              <w:rPr>
                <w:rFonts w:cs="Calibri"/>
                <w:bCs w:val="0"/>
                <w:kern w:val="0"/>
                <w:sz w:val="22"/>
                <w:szCs w:val="22"/>
              </w:rPr>
            </w:pPr>
            <w:r>
              <w:rPr>
                <w:rFonts w:cs="Calibri"/>
                <w:bCs w:val="0"/>
                <w:kern w:val="0"/>
                <w:sz w:val="22"/>
                <w:szCs w:val="22"/>
              </w:rPr>
              <w:t>4</w:t>
            </w:r>
            <w:r w:rsidR="00BA4C61" w:rsidRPr="004E4A2C">
              <w:rPr>
                <w:rFonts w:cs="Calibri"/>
                <w:bCs w:val="0"/>
                <w:kern w:val="0"/>
                <w:sz w:val="22"/>
                <w:szCs w:val="22"/>
              </w:rPr>
              <w:t xml:space="preserve"> szt.</w:t>
            </w:r>
          </w:p>
        </w:tc>
        <w:tc>
          <w:tcPr>
            <w:tcW w:w="2131" w:type="dxa"/>
            <w:shd w:val="clear" w:color="auto" w:fill="auto"/>
            <w:vAlign w:val="center"/>
          </w:tcPr>
          <w:p w14:paraId="0859B240" w14:textId="77777777" w:rsidR="00BA4C61" w:rsidRPr="004E4A2C" w:rsidRDefault="00BA4C61" w:rsidP="007E4C20">
            <w:pPr>
              <w:spacing w:line="300" w:lineRule="auto"/>
              <w:jc w:val="right"/>
              <w:rPr>
                <w:rFonts w:cs="Calibri"/>
                <w:bCs w:val="0"/>
                <w:kern w:val="0"/>
                <w:sz w:val="22"/>
                <w:szCs w:val="22"/>
              </w:rPr>
            </w:pPr>
          </w:p>
        </w:tc>
        <w:tc>
          <w:tcPr>
            <w:tcW w:w="1984" w:type="dxa"/>
            <w:vAlign w:val="center"/>
          </w:tcPr>
          <w:p w14:paraId="7417E37D" w14:textId="77777777" w:rsidR="00BA4C61" w:rsidRPr="004E4A2C" w:rsidRDefault="00BA4C61" w:rsidP="007E4C20">
            <w:pPr>
              <w:spacing w:line="300" w:lineRule="auto"/>
              <w:jc w:val="right"/>
              <w:rPr>
                <w:rFonts w:cs="Calibri"/>
                <w:bCs w:val="0"/>
                <w:kern w:val="0"/>
                <w:sz w:val="22"/>
                <w:szCs w:val="22"/>
              </w:rPr>
            </w:pPr>
          </w:p>
        </w:tc>
        <w:tc>
          <w:tcPr>
            <w:tcW w:w="1413" w:type="dxa"/>
          </w:tcPr>
          <w:p w14:paraId="537F32FC" w14:textId="77777777" w:rsidR="00BA4C61" w:rsidRPr="004E4A2C" w:rsidRDefault="00BA4C61" w:rsidP="007E4C20">
            <w:pPr>
              <w:spacing w:line="300" w:lineRule="auto"/>
              <w:jc w:val="right"/>
              <w:rPr>
                <w:rFonts w:cs="Calibri"/>
                <w:bCs w:val="0"/>
                <w:kern w:val="0"/>
                <w:sz w:val="22"/>
                <w:szCs w:val="22"/>
              </w:rPr>
            </w:pPr>
          </w:p>
        </w:tc>
        <w:tc>
          <w:tcPr>
            <w:tcW w:w="1984" w:type="dxa"/>
            <w:shd w:val="clear" w:color="auto" w:fill="auto"/>
            <w:vAlign w:val="center"/>
          </w:tcPr>
          <w:p w14:paraId="51D3E20F" w14:textId="77777777" w:rsidR="00BA4C61" w:rsidRPr="004E4A2C" w:rsidRDefault="00BA4C61" w:rsidP="007E4C20">
            <w:pPr>
              <w:spacing w:line="300" w:lineRule="auto"/>
              <w:jc w:val="right"/>
              <w:rPr>
                <w:rFonts w:cs="Calibri"/>
                <w:bCs w:val="0"/>
                <w:kern w:val="0"/>
                <w:sz w:val="22"/>
                <w:szCs w:val="22"/>
              </w:rPr>
            </w:pPr>
          </w:p>
        </w:tc>
      </w:tr>
    </w:tbl>
    <w:p w14:paraId="23481C82" w14:textId="77777777" w:rsidR="00BA4C61" w:rsidRPr="00BA4C61" w:rsidRDefault="00BA4C61" w:rsidP="00B7050B">
      <w:pPr>
        <w:shd w:val="clear" w:color="auto" w:fill="FFFFFF" w:themeFill="background1"/>
        <w:spacing w:line="300" w:lineRule="auto"/>
        <w:jc w:val="both"/>
        <w:rPr>
          <w:rFonts w:cs="Calibri"/>
          <w:b/>
          <w:kern w:val="0"/>
          <w:sz w:val="22"/>
          <w:szCs w:val="22"/>
          <w:u w:val="single"/>
          <w:lang w:eastAsia="en-US"/>
        </w:rPr>
      </w:pPr>
    </w:p>
    <w:p w14:paraId="0F68ADF9" w14:textId="77777777" w:rsidR="00B7050B" w:rsidRDefault="00B7050B" w:rsidP="00B7050B">
      <w:pPr>
        <w:shd w:val="clear" w:color="auto" w:fill="FFFFFF" w:themeFill="background1"/>
        <w:spacing w:line="300" w:lineRule="auto"/>
        <w:jc w:val="both"/>
        <w:rPr>
          <w:rFonts w:cs="Calibri"/>
          <w:b/>
          <w:kern w:val="0"/>
          <w:sz w:val="22"/>
          <w:szCs w:val="22"/>
          <w:u w:val="single"/>
          <w:lang w:eastAsia="en-US"/>
        </w:rPr>
      </w:pPr>
    </w:p>
    <w:p w14:paraId="5B801C76" w14:textId="77777777" w:rsidR="00B7050B" w:rsidRDefault="00B7050B" w:rsidP="00B7050B">
      <w:pPr>
        <w:shd w:val="clear" w:color="auto" w:fill="FFFFFF" w:themeFill="background1"/>
        <w:spacing w:line="300" w:lineRule="auto"/>
        <w:jc w:val="both"/>
        <w:rPr>
          <w:rFonts w:cs="Calibri"/>
          <w:b/>
          <w:kern w:val="0"/>
          <w:sz w:val="22"/>
          <w:szCs w:val="22"/>
          <w:u w:val="single"/>
          <w:lang w:eastAsia="en-US"/>
        </w:rPr>
      </w:pPr>
    </w:p>
    <w:p w14:paraId="20B1CDA3" w14:textId="3DE6D4D7" w:rsidR="00BA4C61" w:rsidRPr="00BA4C61" w:rsidRDefault="00BA4C61" w:rsidP="00BA4C61">
      <w:pPr>
        <w:shd w:val="clear" w:color="auto" w:fill="D9D9D9" w:themeFill="background1" w:themeFillShade="D9"/>
        <w:spacing w:line="300" w:lineRule="auto"/>
        <w:jc w:val="both"/>
        <w:rPr>
          <w:rFonts w:cs="Calibri"/>
          <w:b/>
          <w:kern w:val="0"/>
          <w:sz w:val="22"/>
          <w:szCs w:val="22"/>
          <w:u w:val="single"/>
          <w:lang w:eastAsia="en-US"/>
        </w:rPr>
      </w:pPr>
      <w:r w:rsidRPr="00BA4C61">
        <w:rPr>
          <w:rFonts w:cs="Calibri"/>
          <w:b/>
          <w:kern w:val="0"/>
          <w:sz w:val="22"/>
          <w:szCs w:val="22"/>
          <w:u w:val="single"/>
          <w:lang w:eastAsia="en-US"/>
        </w:rPr>
        <w:t xml:space="preserve">Część nr 4 – Dostawa monitorów LCD </w:t>
      </w:r>
    </w:p>
    <w:p w14:paraId="735DD555" w14:textId="620ECF29" w:rsidR="002C4680" w:rsidRPr="004E4A2C" w:rsidRDefault="002C4680" w:rsidP="00666A71">
      <w:pPr>
        <w:spacing w:line="360" w:lineRule="auto"/>
        <w:contextualSpacing/>
        <w:jc w:val="both"/>
        <w:rPr>
          <w:rFonts w:eastAsia="Calibri" w:cs="Calibri"/>
          <w:bCs w:val="0"/>
          <w:kern w:val="0"/>
          <w:sz w:val="22"/>
          <w:szCs w:val="22"/>
          <w:lang w:eastAsia="en-US"/>
        </w:rPr>
      </w:pPr>
      <w:r w:rsidRPr="004E4A2C">
        <w:rPr>
          <w:rFonts w:eastAsia="Calibri" w:cs="Calibri"/>
          <w:b/>
          <w:bCs w:val="0"/>
          <w:kern w:val="0"/>
          <w:sz w:val="22"/>
          <w:szCs w:val="22"/>
          <w:u w:val="single"/>
          <w:lang w:eastAsia="en-US"/>
        </w:rPr>
        <w:t>Cena łączna brutto</w:t>
      </w:r>
      <w:r w:rsidRPr="004E4A2C">
        <w:rPr>
          <w:rFonts w:eastAsia="Calibri" w:cs="Calibri"/>
          <w:bCs w:val="0"/>
          <w:kern w:val="0"/>
          <w:sz w:val="22"/>
          <w:szCs w:val="22"/>
          <w:lang w:eastAsia="en-US"/>
        </w:rPr>
        <w:t xml:space="preserve">: </w:t>
      </w:r>
      <w:r w:rsidRPr="004E4A2C">
        <w:rPr>
          <w:rFonts w:eastAsia="Calibri" w:cs="Calibri"/>
          <w:b/>
          <w:bCs w:val="0"/>
          <w:kern w:val="0"/>
          <w:sz w:val="22"/>
          <w:szCs w:val="22"/>
          <w:lang w:eastAsia="en-US"/>
        </w:rPr>
        <w:t>………………..………złotych ………….. groszy</w:t>
      </w:r>
    </w:p>
    <w:p w14:paraId="71CE2366" w14:textId="213D5FE4" w:rsidR="002C4680" w:rsidRPr="004E4A2C" w:rsidRDefault="002C4680" w:rsidP="00666A71">
      <w:pPr>
        <w:spacing w:line="300" w:lineRule="auto"/>
        <w:contextualSpacing/>
        <w:jc w:val="both"/>
        <w:rPr>
          <w:rFonts w:eastAsia="Calibri" w:cs="Calibri"/>
          <w:bCs w:val="0"/>
          <w:iCs/>
          <w:kern w:val="0"/>
          <w:sz w:val="16"/>
          <w:szCs w:val="16"/>
          <w:lang w:eastAsia="en-US"/>
        </w:rPr>
      </w:pPr>
      <w:r w:rsidRPr="004E4A2C">
        <w:rPr>
          <w:rFonts w:eastAsia="Calibri" w:cs="Calibri"/>
          <w:bCs w:val="0"/>
          <w:iCs/>
          <w:kern w:val="0"/>
          <w:sz w:val="16"/>
          <w:szCs w:val="16"/>
          <w:lang w:eastAsia="en-US"/>
        </w:rPr>
        <w:t>(całkowite wynagrodzenie za zrealizowanie całości zamówienia wraz z wyposażeniem wraz z podatkiem od towarów i usług, kosztami dostawy i ewentualnymi innymi kosztami mającymi wpływ na realizację całości zamówienia)</w:t>
      </w:r>
    </w:p>
    <w:p w14:paraId="48A8EA81" w14:textId="77777777" w:rsidR="00B110D9" w:rsidRPr="004E4A2C" w:rsidRDefault="00B110D9" w:rsidP="00B110D9">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zgodnie z poniższym szczegółowym formularzem cenowym:</w:t>
      </w:r>
    </w:p>
    <w:p w14:paraId="0C30F446" w14:textId="77777777" w:rsidR="002C4680" w:rsidRPr="004E4A2C" w:rsidRDefault="002C4680" w:rsidP="002C4680">
      <w:pPr>
        <w:rPr>
          <w:rFonts w:eastAsia="Carlito" w:cs="Calibri"/>
          <w:bCs w:val="0"/>
          <w:kern w:val="0"/>
          <w:sz w:val="12"/>
          <w:szCs w:val="1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851"/>
        <w:gridCol w:w="2131"/>
        <w:gridCol w:w="1984"/>
        <w:gridCol w:w="1413"/>
        <w:gridCol w:w="1984"/>
      </w:tblGrid>
      <w:tr w:rsidR="004E4A2C" w:rsidRPr="004E4A2C" w14:paraId="58EF3766" w14:textId="77777777" w:rsidTr="00D04CC5">
        <w:trPr>
          <w:trHeight w:val="983"/>
          <w:jc w:val="center"/>
        </w:trPr>
        <w:tc>
          <w:tcPr>
            <w:tcW w:w="562" w:type="dxa"/>
            <w:shd w:val="clear" w:color="auto" w:fill="auto"/>
            <w:vAlign w:val="center"/>
          </w:tcPr>
          <w:p w14:paraId="4D17CA6A" w14:textId="77777777" w:rsidR="00D04CC5" w:rsidRPr="004E4A2C" w:rsidRDefault="00D04CC5" w:rsidP="002C4680">
            <w:pPr>
              <w:spacing w:line="300" w:lineRule="auto"/>
              <w:jc w:val="center"/>
              <w:rPr>
                <w:rFonts w:cs="Calibri"/>
                <w:b/>
                <w:bCs w:val="0"/>
                <w:kern w:val="0"/>
                <w:sz w:val="22"/>
                <w:szCs w:val="22"/>
              </w:rPr>
            </w:pPr>
            <w:r w:rsidRPr="004E4A2C">
              <w:rPr>
                <w:rFonts w:cs="Calibri"/>
                <w:b/>
                <w:bCs w:val="0"/>
                <w:kern w:val="0"/>
                <w:sz w:val="22"/>
                <w:szCs w:val="22"/>
              </w:rPr>
              <w:t>L.p.</w:t>
            </w:r>
          </w:p>
        </w:tc>
        <w:tc>
          <w:tcPr>
            <w:tcW w:w="1843" w:type="dxa"/>
            <w:shd w:val="clear" w:color="auto" w:fill="auto"/>
            <w:vAlign w:val="center"/>
          </w:tcPr>
          <w:p w14:paraId="24BD2C10" w14:textId="77777777" w:rsidR="00D04CC5" w:rsidRPr="004E4A2C" w:rsidRDefault="00D04CC5" w:rsidP="002C4680">
            <w:pPr>
              <w:spacing w:line="300" w:lineRule="auto"/>
              <w:jc w:val="center"/>
              <w:rPr>
                <w:rFonts w:cs="Calibri"/>
                <w:b/>
                <w:bCs w:val="0"/>
                <w:kern w:val="0"/>
                <w:sz w:val="22"/>
                <w:szCs w:val="22"/>
              </w:rPr>
            </w:pPr>
            <w:r w:rsidRPr="004E4A2C">
              <w:rPr>
                <w:rFonts w:cs="Calibri"/>
                <w:b/>
                <w:bCs w:val="0"/>
                <w:kern w:val="0"/>
                <w:sz w:val="22"/>
                <w:szCs w:val="22"/>
              </w:rPr>
              <w:t>Nazwa</w:t>
            </w:r>
          </w:p>
        </w:tc>
        <w:tc>
          <w:tcPr>
            <w:tcW w:w="851" w:type="dxa"/>
            <w:vAlign w:val="center"/>
          </w:tcPr>
          <w:p w14:paraId="08501657" w14:textId="77777777" w:rsidR="00D04CC5" w:rsidRPr="004E4A2C" w:rsidRDefault="00D04CC5" w:rsidP="002C4680">
            <w:pPr>
              <w:spacing w:line="300" w:lineRule="auto"/>
              <w:jc w:val="center"/>
              <w:rPr>
                <w:rFonts w:cs="Calibri"/>
                <w:b/>
                <w:bCs w:val="0"/>
                <w:kern w:val="0"/>
                <w:sz w:val="22"/>
                <w:szCs w:val="22"/>
              </w:rPr>
            </w:pPr>
            <w:r w:rsidRPr="004E4A2C">
              <w:rPr>
                <w:rFonts w:cs="Calibri"/>
                <w:b/>
                <w:bCs w:val="0"/>
                <w:kern w:val="0"/>
                <w:sz w:val="22"/>
                <w:szCs w:val="22"/>
              </w:rPr>
              <w:t>Ilość</w:t>
            </w:r>
          </w:p>
        </w:tc>
        <w:tc>
          <w:tcPr>
            <w:tcW w:w="2131" w:type="dxa"/>
            <w:shd w:val="clear" w:color="auto" w:fill="auto"/>
            <w:vAlign w:val="center"/>
          </w:tcPr>
          <w:p w14:paraId="2F5DE227" w14:textId="77777777" w:rsidR="00D04CC5" w:rsidRPr="004E4A2C" w:rsidRDefault="00D04CC5" w:rsidP="002C4680">
            <w:pPr>
              <w:spacing w:line="300" w:lineRule="auto"/>
              <w:jc w:val="center"/>
              <w:rPr>
                <w:rFonts w:asciiTheme="majorHAnsi" w:hAnsiTheme="majorHAnsi" w:cstheme="majorHAnsi"/>
                <w:b/>
                <w:sz w:val="22"/>
                <w:szCs w:val="22"/>
              </w:rPr>
            </w:pPr>
            <w:r w:rsidRPr="004E4A2C">
              <w:rPr>
                <w:rFonts w:asciiTheme="majorHAnsi" w:hAnsiTheme="majorHAnsi" w:cstheme="majorHAnsi"/>
                <w:b/>
                <w:sz w:val="22"/>
                <w:szCs w:val="22"/>
              </w:rPr>
              <w:t>Nazwa producenta</w:t>
            </w:r>
          </w:p>
          <w:p w14:paraId="587CB072" w14:textId="3FB9B08C" w:rsidR="00D04CC5" w:rsidRPr="004E4A2C" w:rsidRDefault="00D04CC5" w:rsidP="002C4680">
            <w:pPr>
              <w:jc w:val="center"/>
              <w:rPr>
                <w:rFonts w:cs="Calibri"/>
                <w:b/>
                <w:bCs w:val="0"/>
                <w:kern w:val="0"/>
                <w:sz w:val="22"/>
                <w:szCs w:val="22"/>
              </w:rPr>
            </w:pPr>
            <w:r w:rsidRPr="004E4A2C">
              <w:rPr>
                <w:rFonts w:asciiTheme="majorHAnsi" w:hAnsiTheme="majorHAnsi" w:cstheme="majorHAnsi"/>
                <w:b/>
                <w:sz w:val="22"/>
                <w:szCs w:val="22"/>
              </w:rPr>
              <w:t xml:space="preserve"> i typ/model</w:t>
            </w:r>
          </w:p>
        </w:tc>
        <w:tc>
          <w:tcPr>
            <w:tcW w:w="1984" w:type="dxa"/>
            <w:vAlign w:val="center"/>
          </w:tcPr>
          <w:p w14:paraId="6023EAD7" w14:textId="34676C49" w:rsidR="00D04CC5" w:rsidRPr="004E4A2C" w:rsidRDefault="00D04CC5" w:rsidP="00D04CC5">
            <w:pPr>
              <w:spacing w:line="300" w:lineRule="auto"/>
              <w:jc w:val="center"/>
              <w:rPr>
                <w:rFonts w:eastAsia="Calibri" w:cs="Calibri"/>
                <w:b/>
                <w:bCs w:val="0"/>
                <w:kern w:val="0"/>
                <w:sz w:val="22"/>
                <w:szCs w:val="22"/>
                <w:lang w:eastAsia="en-US"/>
              </w:rPr>
            </w:pPr>
            <w:r w:rsidRPr="004E4A2C">
              <w:rPr>
                <w:rFonts w:eastAsia="Calibri" w:cs="Calibri"/>
                <w:b/>
                <w:bCs w:val="0"/>
                <w:kern w:val="0"/>
                <w:sz w:val="22"/>
                <w:szCs w:val="22"/>
                <w:lang w:eastAsia="en-US"/>
              </w:rPr>
              <w:t xml:space="preserve">Cena jednostkowa netto </w:t>
            </w:r>
            <w:r w:rsidR="008D7B9D" w:rsidRPr="004E4A2C">
              <w:rPr>
                <w:rFonts w:eastAsia="Calibri" w:cs="Calibri"/>
                <w:b/>
                <w:bCs w:val="0"/>
                <w:kern w:val="0"/>
                <w:sz w:val="22"/>
                <w:szCs w:val="22"/>
                <w:lang w:eastAsia="en-US"/>
              </w:rPr>
              <w:t>*</w:t>
            </w:r>
          </w:p>
          <w:p w14:paraId="3D523D47" w14:textId="5CF51A16" w:rsidR="00D04CC5" w:rsidRPr="004E4A2C" w:rsidRDefault="00D04CC5" w:rsidP="00D04CC5">
            <w:pPr>
              <w:jc w:val="center"/>
              <w:rPr>
                <w:rFonts w:eastAsia="Calibri" w:cs="Calibri"/>
                <w:b/>
                <w:bCs w:val="0"/>
                <w:kern w:val="0"/>
                <w:sz w:val="22"/>
                <w:szCs w:val="22"/>
                <w:lang w:eastAsia="en-US"/>
              </w:rPr>
            </w:pPr>
            <w:r w:rsidRPr="004E4A2C">
              <w:rPr>
                <w:rFonts w:eastAsia="Calibri" w:cs="Calibri"/>
                <w:bCs w:val="0"/>
                <w:i/>
                <w:kern w:val="0"/>
                <w:sz w:val="16"/>
                <w:szCs w:val="16"/>
                <w:lang w:eastAsia="en-US"/>
              </w:rPr>
              <w:t>(z dokładnością do dwóch miejsc po przecinku)</w:t>
            </w:r>
          </w:p>
        </w:tc>
        <w:tc>
          <w:tcPr>
            <w:tcW w:w="1413" w:type="dxa"/>
          </w:tcPr>
          <w:p w14:paraId="2A4C231F" w14:textId="77777777" w:rsidR="00D04CC5" w:rsidRPr="004E4A2C" w:rsidRDefault="00D04CC5" w:rsidP="00D04CC5">
            <w:pPr>
              <w:spacing w:line="300" w:lineRule="auto"/>
              <w:jc w:val="center"/>
              <w:rPr>
                <w:rFonts w:eastAsia="Calibri" w:cs="Calibri"/>
                <w:b/>
                <w:bCs w:val="0"/>
                <w:kern w:val="0"/>
                <w:sz w:val="22"/>
                <w:szCs w:val="22"/>
                <w:lang w:eastAsia="en-US"/>
              </w:rPr>
            </w:pPr>
            <w:r w:rsidRPr="004E4A2C">
              <w:rPr>
                <w:rFonts w:eastAsia="Calibri" w:cs="Calibri"/>
                <w:b/>
                <w:bCs w:val="0"/>
                <w:kern w:val="0"/>
                <w:sz w:val="22"/>
                <w:szCs w:val="22"/>
                <w:lang w:eastAsia="en-US"/>
              </w:rPr>
              <w:t xml:space="preserve">Cena łączna netto </w:t>
            </w:r>
          </w:p>
          <w:p w14:paraId="3EA27EFD" w14:textId="45EC2C0F" w:rsidR="00D04CC5" w:rsidRPr="004E4A2C" w:rsidRDefault="00D04CC5" w:rsidP="00D04CC5">
            <w:pPr>
              <w:spacing w:line="300" w:lineRule="auto"/>
              <w:jc w:val="center"/>
              <w:rPr>
                <w:rFonts w:cs="Calibri"/>
                <w:b/>
                <w:bCs w:val="0"/>
                <w:kern w:val="0"/>
                <w:sz w:val="22"/>
                <w:szCs w:val="22"/>
              </w:rPr>
            </w:pPr>
            <w:r w:rsidRPr="004E4A2C">
              <w:rPr>
                <w:rFonts w:eastAsia="Calibri" w:cs="Calibri"/>
                <w:bCs w:val="0"/>
                <w:i/>
                <w:kern w:val="0"/>
                <w:sz w:val="16"/>
                <w:szCs w:val="16"/>
                <w:lang w:eastAsia="en-US"/>
              </w:rPr>
              <w:t>(z dokładnością do dwóch miejsc po przecinku)</w:t>
            </w:r>
          </w:p>
        </w:tc>
        <w:tc>
          <w:tcPr>
            <w:tcW w:w="1984" w:type="dxa"/>
            <w:shd w:val="clear" w:color="auto" w:fill="auto"/>
            <w:vAlign w:val="center"/>
          </w:tcPr>
          <w:p w14:paraId="1705AB35" w14:textId="391390B0" w:rsidR="00D04CC5" w:rsidRPr="004E4A2C" w:rsidRDefault="00D04CC5" w:rsidP="002C4680">
            <w:pPr>
              <w:spacing w:line="300" w:lineRule="auto"/>
              <w:jc w:val="center"/>
              <w:rPr>
                <w:rFonts w:cs="Calibri"/>
                <w:b/>
                <w:bCs w:val="0"/>
                <w:kern w:val="0"/>
                <w:sz w:val="22"/>
                <w:szCs w:val="22"/>
              </w:rPr>
            </w:pPr>
            <w:r w:rsidRPr="004E4A2C">
              <w:rPr>
                <w:rFonts w:cs="Calibri"/>
                <w:b/>
                <w:bCs w:val="0"/>
                <w:kern w:val="0"/>
                <w:sz w:val="22"/>
                <w:szCs w:val="22"/>
              </w:rPr>
              <w:t xml:space="preserve">Cena łączna brutto </w:t>
            </w:r>
          </w:p>
          <w:p w14:paraId="4F85BEA2" w14:textId="77777777" w:rsidR="00D04CC5" w:rsidRPr="004E4A2C" w:rsidRDefault="00D04CC5" w:rsidP="002C4680">
            <w:pPr>
              <w:jc w:val="center"/>
              <w:rPr>
                <w:rFonts w:cs="Calibri"/>
                <w:b/>
                <w:bCs w:val="0"/>
                <w:kern w:val="0"/>
                <w:sz w:val="22"/>
                <w:szCs w:val="22"/>
              </w:rPr>
            </w:pPr>
            <w:r w:rsidRPr="004E4A2C">
              <w:rPr>
                <w:rFonts w:cs="Calibri"/>
                <w:bCs w:val="0"/>
                <w:i/>
                <w:kern w:val="0"/>
                <w:sz w:val="16"/>
                <w:szCs w:val="16"/>
              </w:rPr>
              <w:t xml:space="preserve"> (z dokładnością do dwóch miejsc po przecinku)</w:t>
            </w:r>
          </w:p>
        </w:tc>
      </w:tr>
      <w:tr w:rsidR="004E4A2C" w:rsidRPr="004E4A2C" w14:paraId="5738706C" w14:textId="77777777" w:rsidTr="00B41F60">
        <w:trPr>
          <w:trHeight w:val="651"/>
          <w:jc w:val="center"/>
        </w:trPr>
        <w:tc>
          <w:tcPr>
            <w:tcW w:w="562" w:type="dxa"/>
            <w:shd w:val="clear" w:color="auto" w:fill="auto"/>
            <w:vAlign w:val="center"/>
          </w:tcPr>
          <w:p w14:paraId="44FC07E7" w14:textId="077FD485" w:rsidR="00D04CC5" w:rsidRPr="004E4A2C" w:rsidRDefault="00D04CC5" w:rsidP="002C4680">
            <w:pPr>
              <w:spacing w:line="300" w:lineRule="auto"/>
              <w:jc w:val="center"/>
              <w:rPr>
                <w:rFonts w:cs="Calibri"/>
                <w:bCs w:val="0"/>
                <w:kern w:val="0"/>
                <w:sz w:val="16"/>
                <w:szCs w:val="16"/>
              </w:rPr>
            </w:pPr>
            <w:r w:rsidRPr="004E4A2C">
              <w:rPr>
                <w:rFonts w:cs="Calibri"/>
                <w:bCs w:val="0"/>
                <w:kern w:val="0"/>
                <w:sz w:val="16"/>
                <w:szCs w:val="16"/>
              </w:rPr>
              <w:lastRenderedPageBreak/>
              <w:t>kol. 1</w:t>
            </w:r>
          </w:p>
        </w:tc>
        <w:tc>
          <w:tcPr>
            <w:tcW w:w="1843" w:type="dxa"/>
            <w:shd w:val="clear" w:color="auto" w:fill="auto"/>
            <w:vAlign w:val="center"/>
          </w:tcPr>
          <w:p w14:paraId="13C8139E" w14:textId="56DEB34A" w:rsidR="00D04CC5" w:rsidRPr="004E4A2C" w:rsidRDefault="00D04CC5" w:rsidP="002C4680">
            <w:pPr>
              <w:spacing w:line="300" w:lineRule="auto"/>
              <w:jc w:val="center"/>
              <w:rPr>
                <w:rFonts w:cs="Calibri"/>
                <w:b/>
                <w:bCs w:val="0"/>
                <w:kern w:val="0"/>
                <w:sz w:val="22"/>
                <w:szCs w:val="22"/>
              </w:rPr>
            </w:pPr>
            <w:r w:rsidRPr="004E4A2C">
              <w:rPr>
                <w:rFonts w:cs="Calibri"/>
                <w:bCs w:val="0"/>
                <w:kern w:val="0"/>
                <w:sz w:val="16"/>
                <w:szCs w:val="16"/>
              </w:rPr>
              <w:t>kol. 2</w:t>
            </w:r>
          </w:p>
        </w:tc>
        <w:tc>
          <w:tcPr>
            <w:tcW w:w="851" w:type="dxa"/>
            <w:vAlign w:val="center"/>
          </w:tcPr>
          <w:p w14:paraId="7DA5610C" w14:textId="261B2F25" w:rsidR="00D04CC5" w:rsidRPr="004E4A2C" w:rsidRDefault="00D04CC5" w:rsidP="002C4680">
            <w:pPr>
              <w:spacing w:line="300" w:lineRule="auto"/>
              <w:jc w:val="center"/>
              <w:rPr>
                <w:rFonts w:cs="Calibri"/>
                <w:b/>
                <w:bCs w:val="0"/>
                <w:kern w:val="0"/>
                <w:sz w:val="22"/>
                <w:szCs w:val="22"/>
              </w:rPr>
            </w:pPr>
            <w:r w:rsidRPr="004E4A2C">
              <w:rPr>
                <w:rFonts w:cs="Calibri"/>
                <w:bCs w:val="0"/>
                <w:kern w:val="0"/>
                <w:sz w:val="16"/>
                <w:szCs w:val="16"/>
              </w:rPr>
              <w:t>kol. 3</w:t>
            </w:r>
          </w:p>
        </w:tc>
        <w:tc>
          <w:tcPr>
            <w:tcW w:w="2131" w:type="dxa"/>
            <w:shd w:val="clear" w:color="auto" w:fill="auto"/>
            <w:vAlign w:val="center"/>
          </w:tcPr>
          <w:p w14:paraId="4C890298" w14:textId="56C5D69E" w:rsidR="00D04CC5" w:rsidRPr="004E4A2C" w:rsidRDefault="00D04CC5" w:rsidP="002C4680">
            <w:pPr>
              <w:spacing w:line="300" w:lineRule="auto"/>
              <w:jc w:val="center"/>
              <w:rPr>
                <w:rFonts w:asciiTheme="majorHAnsi" w:hAnsiTheme="majorHAnsi" w:cstheme="majorHAnsi"/>
                <w:b/>
                <w:sz w:val="22"/>
                <w:szCs w:val="22"/>
              </w:rPr>
            </w:pPr>
            <w:r w:rsidRPr="004E4A2C">
              <w:rPr>
                <w:rFonts w:cs="Calibri"/>
                <w:bCs w:val="0"/>
                <w:kern w:val="0"/>
                <w:sz w:val="16"/>
                <w:szCs w:val="16"/>
              </w:rPr>
              <w:t>kol. 4</w:t>
            </w:r>
          </w:p>
        </w:tc>
        <w:tc>
          <w:tcPr>
            <w:tcW w:w="1984" w:type="dxa"/>
            <w:vAlign w:val="center"/>
          </w:tcPr>
          <w:p w14:paraId="3F355729" w14:textId="3FA57B4D" w:rsidR="00D04CC5" w:rsidRPr="004E4A2C" w:rsidRDefault="00D04CC5" w:rsidP="00D04CC5">
            <w:pPr>
              <w:spacing w:line="300" w:lineRule="auto"/>
              <w:jc w:val="center"/>
              <w:rPr>
                <w:rFonts w:eastAsia="Calibri" w:cs="Calibri"/>
                <w:b/>
                <w:bCs w:val="0"/>
                <w:kern w:val="0"/>
                <w:sz w:val="22"/>
                <w:szCs w:val="22"/>
                <w:lang w:eastAsia="en-US"/>
              </w:rPr>
            </w:pPr>
            <w:r w:rsidRPr="004E4A2C">
              <w:rPr>
                <w:rFonts w:cs="Calibri"/>
                <w:bCs w:val="0"/>
                <w:kern w:val="0"/>
                <w:sz w:val="16"/>
                <w:szCs w:val="16"/>
              </w:rPr>
              <w:t>kol. 5</w:t>
            </w:r>
          </w:p>
        </w:tc>
        <w:tc>
          <w:tcPr>
            <w:tcW w:w="1413" w:type="dxa"/>
            <w:vAlign w:val="center"/>
          </w:tcPr>
          <w:p w14:paraId="4E519FBC" w14:textId="77777777" w:rsidR="00D04CC5" w:rsidRPr="004E4A2C" w:rsidRDefault="00D04CC5" w:rsidP="00D04CC5">
            <w:pPr>
              <w:spacing w:line="300" w:lineRule="auto"/>
              <w:jc w:val="center"/>
              <w:rPr>
                <w:rFonts w:cs="Calibri"/>
                <w:bCs w:val="0"/>
                <w:kern w:val="0"/>
                <w:sz w:val="16"/>
                <w:szCs w:val="16"/>
              </w:rPr>
            </w:pPr>
            <w:r w:rsidRPr="004E4A2C">
              <w:rPr>
                <w:rFonts w:cs="Calibri"/>
                <w:bCs w:val="0"/>
                <w:kern w:val="0"/>
                <w:sz w:val="16"/>
                <w:szCs w:val="16"/>
              </w:rPr>
              <w:t>kol. 6</w:t>
            </w:r>
          </w:p>
          <w:p w14:paraId="7C5DA6D8" w14:textId="717FF0E6" w:rsidR="0091467D" w:rsidRPr="004E4A2C" w:rsidRDefault="0091467D" w:rsidP="00D04CC5">
            <w:pPr>
              <w:spacing w:line="300" w:lineRule="auto"/>
              <w:jc w:val="center"/>
              <w:rPr>
                <w:rFonts w:eastAsia="Calibri" w:cs="Calibri"/>
                <w:b/>
                <w:bCs w:val="0"/>
                <w:kern w:val="0"/>
                <w:sz w:val="22"/>
                <w:szCs w:val="22"/>
                <w:lang w:eastAsia="en-US"/>
              </w:rPr>
            </w:pPr>
            <w:r w:rsidRPr="004E4A2C">
              <w:rPr>
                <w:rFonts w:cs="Calibri"/>
                <w:bCs w:val="0"/>
                <w:kern w:val="0"/>
                <w:sz w:val="16"/>
                <w:szCs w:val="16"/>
              </w:rPr>
              <w:t>(kol. 3 x kol. 5)</w:t>
            </w:r>
          </w:p>
        </w:tc>
        <w:tc>
          <w:tcPr>
            <w:tcW w:w="1984" w:type="dxa"/>
            <w:shd w:val="clear" w:color="auto" w:fill="auto"/>
            <w:vAlign w:val="center"/>
          </w:tcPr>
          <w:p w14:paraId="4B6E5BE8" w14:textId="77777777" w:rsidR="00D04CC5" w:rsidRPr="004E4A2C" w:rsidRDefault="00D04CC5" w:rsidP="002C4680">
            <w:pPr>
              <w:spacing w:line="300" w:lineRule="auto"/>
              <w:jc w:val="center"/>
              <w:rPr>
                <w:rFonts w:cs="Calibri"/>
                <w:bCs w:val="0"/>
                <w:kern w:val="0"/>
                <w:sz w:val="16"/>
                <w:szCs w:val="16"/>
              </w:rPr>
            </w:pPr>
            <w:r w:rsidRPr="004E4A2C">
              <w:rPr>
                <w:rFonts w:cs="Calibri"/>
                <w:bCs w:val="0"/>
                <w:kern w:val="0"/>
                <w:sz w:val="16"/>
                <w:szCs w:val="16"/>
              </w:rPr>
              <w:t>kol.</w:t>
            </w:r>
            <w:r w:rsidR="00B41F60" w:rsidRPr="004E4A2C">
              <w:rPr>
                <w:rFonts w:cs="Calibri"/>
                <w:bCs w:val="0"/>
                <w:kern w:val="0"/>
                <w:sz w:val="16"/>
                <w:szCs w:val="16"/>
              </w:rPr>
              <w:t xml:space="preserve"> 7</w:t>
            </w:r>
          </w:p>
          <w:p w14:paraId="2FD69C57" w14:textId="4790C999" w:rsidR="0091467D" w:rsidRPr="004E4A2C" w:rsidRDefault="0091467D" w:rsidP="002C4680">
            <w:pPr>
              <w:spacing w:line="300" w:lineRule="auto"/>
              <w:jc w:val="center"/>
              <w:rPr>
                <w:rFonts w:cs="Calibri"/>
                <w:b/>
                <w:bCs w:val="0"/>
                <w:kern w:val="0"/>
                <w:sz w:val="22"/>
                <w:szCs w:val="22"/>
              </w:rPr>
            </w:pPr>
            <w:r w:rsidRPr="004E4A2C">
              <w:rPr>
                <w:rFonts w:cs="Calibri"/>
                <w:bCs w:val="0"/>
                <w:kern w:val="0"/>
                <w:sz w:val="16"/>
                <w:szCs w:val="16"/>
              </w:rPr>
              <w:t>(kol. 6 + Vat)</w:t>
            </w:r>
          </w:p>
        </w:tc>
      </w:tr>
      <w:tr w:rsidR="004E4A2C" w:rsidRPr="004E4A2C" w14:paraId="63337A0F" w14:textId="77777777" w:rsidTr="00D04CC5">
        <w:trPr>
          <w:trHeight w:val="602"/>
          <w:jc w:val="center"/>
        </w:trPr>
        <w:tc>
          <w:tcPr>
            <w:tcW w:w="562" w:type="dxa"/>
            <w:shd w:val="clear" w:color="auto" w:fill="auto"/>
            <w:vAlign w:val="center"/>
          </w:tcPr>
          <w:p w14:paraId="6C2D2921" w14:textId="77777777" w:rsidR="00D04CC5" w:rsidRPr="004E4A2C" w:rsidRDefault="00D04CC5" w:rsidP="002C4680">
            <w:pPr>
              <w:spacing w:line="300" w:lineRule="auto"/>
              <w:jc w:val="center"/>
              <w:rPr>
                <w:rFonts w:cs="Calibri"/>
                <w:bCs w:val="0"/>
                <w:kern w:val="0"/>
                <w:sz w:val="22"/>
                <w:szCs w:val="22"/>
              </w:rPr>
            </w:pPr>
            <w:r w:rsidRPr="004E4A2C">
              <w:rPr>
                <w:rFonts w:cs="Calibri"/>
                <w:bCs w:val="0"/>
                <w:kern w:val="0"/>
                <w:sz w:val="22"/>
                <w:szCs w:val="22"/>
              </w:rPr>
              <w:t>1</w:t>
            </w:r>
          </w:p>
        </w:tc>
        <w:tc>
          <w:tcPr>
            <w:tcW w:w="1843" w:type="dxa"/>
            <w:shd w:val="clear" w:color="auto" w:fill="auto"/>
            <w:vAlign w:val="center"/>
          </w:tcPr>
          <w:p w14:paraId="1B8FD878" w14:textId="2C58603F" w:rsidR="00D04CC5" w:rsidRPr="004E4A2C" w:rsidRDefault="00B7050B" w:rsidP="002C4680">
            <w:pPr>
              <w:spacing w:line="300" w:lineRule="auto"/>
              <w:rPr>
                <w:rFonts w:cs="Calibri"/>
                <w:bCs w:val="0"/>
                <w:kern w:val="0"/>
                <w:sz w:val="22"/>
                <w:szCs w:val="22"/>
              </w:rPr>
            </w:pPr>
            <w:r>
              <w:rPr>
                <w:rFonts w:cs="Calibri"/>
                <w:bCs w:val="0"/>
                <w:kern w:val="0"/>
                <w:sz w:val="22"/>
                <w:szCs w:val="22"/>
              </w:rPr>
              <w:t>Monitory LCD</w:t>
            </w:r>
          </w:p>
        </w:tc>
        <w:tc>
          <w:tcPr>
            <w:tcW w:w="851" w:type="dxa"/>
            <w:vAlign w:val="center"/>
          </w:tcPr>
          <w:p w14:paraId="78702245" w14:textId="71923277" w:rsidR="00D04CC5" w:rsidRPr="004E4A2C" w:rsidRDefault="00B7050B" w:rsidP="002C4680">
            <w:pPr>
              <w:spacing w:line="300" w:lineRule="auto"/>
              <w:jc w:val="center"/>
              <w:rPr>
                <w:rFonts w:cs="Calibri"/>
                <w:bCs w:val="0"/>
                <w:kern w:val="0"/>
                <w:sz w:val="22"/>
                <w:szCs w:val="22"/>
              </w:rPr>
            </w:pPr>
            <w:r>
              <w:rPr>
                <w:rFonts w:cs="Calibri"/>
                <w:bCs w:val="0"/>
                <w:kern w:val="0"/>
                <w:sz w:val="22"/>
                <w:szCs w:val="22"/>
              </w:rPr>
              <w:t>6</w:t>
            </w:r>
            <w:r w:rsidR="00D04CC5" w:rsidRPr="004E4A2C">
              <w:rPr>
                <w:rFonts w:cs="Calibri"/>
                <w:bCs w:val="0"/>
                <w:kern w:val="0"/>
                <w:sz w:val="22"/>
                <w:szCs w:val="22"/>
              </w:rPr>
              <w:t xml:space="preserve"> szt.</w:t>
            </w:r>
          </w:p>
        </w:tc>
        <w:tc>
          <w:tcPr>
            <w:tcW w:w="2131" w:type="dxa"/>
            <w:shd w:val="clear" w:color="auto" w:fill="auto"/>
            <w:vAlign w:val="center"/>
          </w:tcPr>
          <w:p w14:paraId="00DFB77E" w14:textId="77777777" w:rsidR="00D04CC5" w:rsidRPr="004E4A2C" w:rsidRDefault="00D04CC5" w:rsidP="002C4680">
            <w:pPr>
              <w:spacing w:line="300" w:lineRule="auto"/>
              <w:jc w:val="right"/>
              <w:rPr>
                <w:rFonts w:cs="Calibri"/>
                <w:bCs w:val="0"/>
                <w:kern w:val="0"/>
                <w:sz w:val="22"/>
                <w:szCs w:val="22"/>
              </w:rPr>
            </w:pPr>
          </w:p>
        </w:tc>
        <w:tc>
          <w:tcPr>
            <w:tcW w:w="1984" w:type="dxa"/>
            <w:vAlign w:val="center"/>
          </w:tcPr>
          <w:p w14:paraId="218F0B28" w14:textId="77777777" w:rsidR="00D04CC5" w:rsidRPr="004E4A2C" w:rsidRDefault="00D04CC5" w:rsidP="002C4680">
            <w:pPr>
              <w:spacing w:line="300" w:lineRule="auto"/>
              <w:jc w:val="right"/>
              <w:rPr>
                <w:rFonts w:cs="Calibri"/>
                <w:bCs w:val="0"/>
                <w:kern w:val="0"/>
                <w:sz w:val="22"/>
                <w:szCs w:val="22"/>
              </w:rPr>
            </w:pPr>
          </w:p>
        </w:tc>
        <w:tc>
          <w:tcPr>
            <w:tcW w:w="1413" w:type="dxa"/>
          </w:tcPr>
          <w:p w14:paraId="2A0814DE" w14:textId="77777777" w:rsidR="00D04CC5" w:rsidRPr="004E4A2C" w:rsidRDefault="00D04CC5" w:rsidP="002C4680">
            <w:pPr>
              <w:spacing w:line="300" w:lineRule="auto"/>
              <w:jc w:val="right"/>
              <w:rPr>
                <w:rFonts w:cs="Calibri"/>
                <w:bCs w:val="0"/>
                <w:kern w:val="0"/>
                <w:sz w:val="22"/>
                <w:szCs w:val="22"/>
              </w:rPr>
            </w:pPr>
          </w:p>
        </w:tc>
        <w:tc>
          <w:tcPr>
            <w:tcW w:w="1984" w:type="dxa"/>
            <w:shd w:val="clear" w:color="auto" w:fill="auto"/>
            <w:vAlign w:val="center"/>
          </w:tcPr>
          <w:p w14:paraId="07ABC1B9" w14:textId="7AEE7B96" w:rsidR="00D04CC5" w:rsidRPr="004E4A2C" w:rsidRDefault="00D04CC5" w:rsidP="002C4680">
            <w:pPr>
              <w:spacing w:line="300" w:lineRule="auto"/>
              <w:jc w:val="right"/>
              <w:rPr>
                <w:rFonts w:cs="Calibri"/>
                <w:bCs w:val="0"/>
                <w:kern w:val="0"/>
                <w:sz w:val="22"/>
                <w:szCs w:val="22"/>
              </w:rPr>
            </w:pPr>
          </w:p>
        </w:tc>
      </w:tr>
    </w:tbl>
    <w:p w14:paraId="50F72F86" w14:textId="42FA788C" w:rsidR="008D7B9D" w:rsidRPr="004E4A2C" w:rsidRDefault="008D7B9D" w:rsidP="008D7B9D">
      <w:pPr>
        <w:spacing w:line="300" w:lineRule="auto"/>
        <w:jc w:val="both"/>
        <w:rPr>
          <w:rFonts w:eastAsia="Calibri" w:cs="Calibri"/>
          <w:b/>
          <w:iCs/>
          <w:sz w:val="22"/>
          <w:szCs w:val="22"/>
        </w:rPr>
      </w:pPr>
    </w:p>
    <w:p w14:paraId="52F4B314" w14:textId="77777777" w:rsidR="008D7B9D" w:rsidRPr="004E4A2C" w:rsidRDefault="008D7B9D" w:rsidP="00132573">
      <w:pPr>
        <w:spacing w:line="300" w:lineRule="auto"/>
        <w:jc w:val="both"/>
        <w:rPr>
          <w:rFonts w:asciiTheme="majorHAnsi" w:hAnsiTheme="majorHAnsi" w:cstheme="majorHAnsi"/>
          <w:sz w:val="22"/>
          <w:szCs w:val="22"/>
          <w:u w:val="single"/>
        </w:rPr>
      </w:pPr>
    </w:p>
    <w:p w14:paraId="750487E8" w14:textId="5728CAB0" w:rsidR="00132573" w:rsidRPr="004E4A2C" w:rsidRDefault="00132573" w:rsidP="00132573">
      <w:pPr>
        <w:spacing w:line="300" w:lineRule="auto"/>
        <w:jc w:val="both"/>
        <w:rPr>
          <w:rFonts w:asciiTheme="majorHAnsi" w:hAnsiTheme="majorHAnsi" w:cstheme="majorHAnsi"/>
          <w:sz w:val="22"/>
          <w:szCs w:val="22"/>
          <w:u w:val="single"/>
        </w:rPr>
      </w:pPr>
      <w:r w:rsidRPr="004E4A2C">
        <w:rPr>
          <w:rFonts w:asciiTheme="majorHAnsi" w:hAnsiTheme="majorHAnsi" w:cstheme="majorHAnsi"/>
          <w:sz w:val="22"/>
          <w:szCs w:val="22"/>
          <w:u w:val="single"/>
        </w:rPr>
        <w:t>Oświadczamy, że:</w:t>
      </w:r>
    </w:p>
    <w:p w14:paraId="49DEC644" w14:textId="77777777" w:rsidR="00132573" w:rsidRPr="004E4A2C" w:rsidRDefault="00132573" w:rsidP="00132573">
      <w:pPr>
        <w:numPr>
          <w:ilvl w:val="0"/>
          <w:numId w:val="4"/>
        </w:numPr>
        <w:spacing w:line="300" w:lineRule="auto"/>
        <w:ind w:left="426" w:hanging="284"/>
        <w:jc w:val="both"/>
        <w:rPr>
          <w:rFonts w:asciiTheme="majorHAnsi" w:hAnsiTheme="majorHAnsi" w:cstheme="majorHAnsi"/>
          <w:sz w:val="22"/>
          <w:szCs w:val="22"/>
        </w:rPr>
      </w:pPr>
      <w:r w:rsidRPr="004E4A2C">
        <w:rPr>
          <w:rFonts w:asciiTheme="majorHAnsi" w:hAnsiTheme="majorHAnsi" w:cstheme="majorHAnsi"/>
          <w:sz w:val="22"/>
          <w:szCs w:val="22"/>
        </w:rPr>
        <w:t>zapoznaliśmy się ze specyfikacją warunków zamówienia i nie wnosimy do niej żadnych zastrzeżeń;</w:t>
      </w:r>
    </w:p>
    <w:p w14:paraId="705030BF" w14:textId="77777777" w:rsidR="00D61ADC" w:rsidRPr="004E4A2C" w:rsidRDefault="00132573" w:rsidP="00D61ADC">
      <w:pPr>
        <w:numPr>
          <w:ilvl w:val="0"/>
          <w:numId w:val="4"/>
        </w:numPr>
        <w:spacing w:line="300" w:lineRule="auto"/>
        <w:ind w:left="426" w:hanging="284"/>
        <w:jc w:val="both"/>
        <w:rPr>
          <w:rFonts w:asciiTheme="majorHAnsi" w:hAnsiTheme="majorHAnsi" w:cstheme="majorHAnsi"/>
          <w:sz w:val="22"/>
          <w:szCs w:val="22"/>
        </w:rPr>
      </w:pPr>
      <w:r w:rsidRPr="004E4A2C">
        <w:rPr>
          <w:rFonts w:asciiTheme="majorHAnsi" w:hAnsiTheme="majorHAnsi" w:cstheme="majorHAnsi"/>
          <w:sz w:val="22"/>
          <w:szCs w:val="22"/>
        </w:rPr>
        <w:t>posiadamy wszystkie informacje niezbędne do prawidłowego przygotowania i złożenia niniejszej oferty;</w:t>
      </w:r>
    </w:p>
    <w:p w14:paraId="12A320AF" w14:textId="499EE8A7" w:rsidR="00132573" w:rsidRPr="004E4A2C" w:rsidRDefault="00132573" w:rsidP="00D61ADC">
      <w:pPr>
        <w:numPr>
          <w:ilvl w:val="0"/>
          <w:numId w:val="4"/>
        </w:numPr>
        <w:spacing w:line="300" w:lineRule="auto"/>
        <w:ind w:left="426" w:hanging="284"/>
        <w:jc w:val="both"/>
        <w:rPr>
          <w:rFonts w:asciiTheme="majorHAnsi" w:hAnsiTheme="majorHAnsi" w:cstheme="majorHAnsi"/>
          <w:sz w:val="22"/>
          <w:szCs w:val="22"/>
        </w:rPr>
      </w:pPr>
      <w:r w:rsidRPr="004E4A2C">
        <w:rPr>
          <w:rFonts w:asciiTheme="majorHAnsi" w:hAnsiTheme="majorHAnsi" w:cstheme="majorHAnsi"/>
          <w:sz w:val="22"/>
          <w:szCs w:val="22"/>
        </w:rPr>
        <w:t xml:space="preserve">jesteśmy związani niniejszą ofertą przez </w:t>
      </w:r>
      <w:r w:rsidR="00D61ADC" w:rsidRPr="004E4A2C">
        <w:rPr>
          <w:rFonts w:asciiTheme="majorHAnsi" w:hAnsiTheme="majorHAnsi" w:cstheme="majorHAnsi"/>
          <w:sz w:val="22"/>
          <w:szCs w:val="22"/>
        </w:rPr>
        <w:t xml:space="preserve">okres wskazany w rozdziale XIII SWZ </w:t>
      </w:r>
      <w:r w:rsidRPr="004E4A2C">
        <w:rPr>
          <w:rFonts w:asciiTheme="majorHAnsi" w:hAnsiTheme="majorHAnsi" w:cstheme="majorHAnsi"/>
          <w:sz w:val="22"/>
          <w:szCs w:val="22"/>
        </w:rPr>
        <w:t>od dnia upływu terminu składania ofert;</w:t>
      </w:r>
    </w:p>
    <w:p w14:paraId="1729A016" w14:textId="77777777" w:rsidR="00132573" w:rsidRPr="004E4A2C" w:rsidRDefault="00132573" w:rsidP="00132573">
      <w:pPr>
        <w:numPr>
          <w:ilvl w:val="0"/>
          <w:numId w:val="4"/>
        </w:numPr>
        <w:spacing w:line="300" w:lineRule="auto"/>
        <w:ind w:left="426" w:hanging="284"/>
        <w:jc w:val="both"/>
        <w:rPr>
          <w:rFonts w:asciiTheme="majorHAnsi" w:hAnsiTheme="majorHAnsi" w:cstheme="majorHAnsi"/>
          <w:sz w:val="22"/>
          <w:szCs w:val="22"/>
        </w:rPr>
      </w:pPr>
      <w:r w:rsidRPr="004E4A2C">
        <w:rPr>
          <w:rFonts w:asciiTheme="majorHAnsi" w:hAnsiTheme="majorHAnsi" w:cstheme="majorHAnsi"/>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32EF338D" w14:textId="59C1913F" w:rsidR="00132573" w:rsidRPr="004E4A2C" w:rsidRDefault="00132573" w:rsidP="00132573">
      <w:pPr>
        <w:numPr>
          <w:ilvl w:val="0"/>
          <w:numId w:val="4"/>
        </w:numPr>
        <w:spacing w:line="300" w:lineRule="auto"/>
        <w:ind w:left="426" w:hanging="284"/>
        <w:jc w:val="both"/>
        <w:rPr>
          <w:rFonts w:asciiTheme="majorHAnsi" w:hAnsiTheme="majorHAnsi" w:cstheme="majorHAnsi"/>
          <w:sz w:val="22"/>
          <w:szCs w:val="22"/>
        </w:rPr>
      </w:pPr>
      <w:r w:rsidRPr="004E4A2C">
        <w:rPr>
          <w:rFonts w:asciiTheme="majorHAnsi" w:hAnsiTheme="majorHAnsi" w:cstheme="majorHAnsi"/>
          <w:sz w:val="22"/>
          <w:szCs w:val="22"/>
        </w:rPr>
        <w:t xml:space="preserve">sprzęt spełnia wszelkie wymogi dopuszczenia </w:t>
      </w:r>
      <w:r w:rsidR="00205AEA" w:rsidRPr="004E4A2C">
        <w:rPr>
          <w:rFonts w:asciiTheme="majorHAnsi" w:hAnsiTheme="majorHAnsi" w:cstheme="majorHAnsi"/>
          <w:sz w:val="22"/>
          <w:szCs w:val="22"/>
        </w:rPr>
        <w:t>sprzętu</w:t>
      </w:r>
      <w:r w:rsidRPr="004E4A2C">
        <w:rPr>
          <w:rFonts w:asciiTheme="majorHAnsi" w:hAnsiTheme="majorHAnsi" w:cstheme="majorHAnsi"/>
          <w:sz w:val="22"/>
          <w:szCs w:val="22"/>
        </w:rPr>
        <w:t xml:space="preserve"> do powszechnego obrotu i użytku oraz posiada oznaczenie CE;</w:t>
      </w:r>
    </w:p>
    <w:p w14:paraId="1D996D9C" w14:textId="77777777" w:rsidR="00132573" w:rsidRPr="004E4A2C" w:rsidRDefault="00132573" w:rsidP="00132573">
      <w:pPr>
        <w:numPr>
          <w:ilvl w:val="0"/>
          <w:numId w:val="4"/>
        </w:numPr>
        <w:spacing w:line="300" w:lineRule="auto"/>
        <w:ind w:left="426" w:hanging="284"/>
        <w:jc w:val="both"/>
        <w:rPr>
          <w:rFonts w:asciiTheme="majorHAnsi" w:hAnsiTheme="majorHAnsi" w:cstheme="majorHAnsi"/>
          <w:sz w:val="22"/>
          <w:szCs w:val="22"/>
        </w:rPr>
      </w:pPr>
      <w:r w:rsidRPr="004E4A2C">
        <w:rPr>
          <w:rFonts w:asciiTheme="majorHAnsi" w:hAnsiTheme="majorHAnsi" w:cstheme="majorHAnsi"/>
          <w:sz w:val="22"/>
          <w:szCs w:val="22"/>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220EB4CB" w14:textId="77777777" w:rsidR="00132573" w:rsidRPr="004E4A2C" w:rsidRDefault="00132573" w:rsidP="00132573">
      <w:pPr>
        <w:numPr>
          <w:ilvl w:val="0"/>
          <w:numId w:val="4"/>
        </w:numPr>
        <w:spacing w:line="300" w:lineRule="auto"/>
        <w:ind w:left="426" w:hanging="284"/>
        <w:jc w:val="both"/>
        <w:rPr>
          <w:rFonts w:asciiTheme="majorHAnsi" w:hAnsiTheme="majorHAnsi" w:cstheme="majorHAnsi"/>
          <w:sz w:val="22"/>
          <w:szCs w:val="22"/>
        </w:rPr>
      </w:pPr>
      <w:r w:rsidRPr="004E4A2C">
        <w:rPr>
          <w:rFonts w:asciiTheme="majorHAnsi" w:hAnsiTheme="majorHAnsi" w:cstheme="majorHAnsi"/>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77777777" w:rsidR="00132573" w:rsidRPr="004E4A2C" w:rsidRDefault="00132573" w:rsidP="00132573">
      <w:pPr>
        <w:numPr>
          <w:ilvl w:val="0"/>
          <w:numId w:val="4"/>
        </w:numPr>
        <w:spacing w:line="300" w:lineRule="auto"/>
        <w:ind w:left="426" w:hanging="284"/>
        <w:jc w:val="both"/>
        <w:rPr>
          <w:rFonts w:asciiTheme="majorHAnsi" w:hAnsiTheme="majorHAnsi" w:cstheme="majorHAnsi"/>
          <w:sz w:val="22"/>
          <w:szCs w:val="22"/>
        </w:rPr>
      </w:pPr>
      <w:r w:rsidRPr="004E4A2C">
        <w:rPr>
          <w:rFonts w:asciiTheme="majorHAnsi" w:hAnsiTheme="majorHAnsi" w:cstheme="majorHAnsi"/>
          <w:sz w:val="22"/>
          <w:szCs w:val="22"/>
        </w:rPr>
        <w:t>dopełniliśmy wszelkich obowiązków w stosunku do osób, których dane przekazujemy oraz w stosunku do Zamawiającego wynikających z przepisów o ochronie danych osobowych i przepisów RODO;</w:t>
      </w:r>
    </w:p>
    <w:p w14:paraId="30788531" w14:textId="6DDC4286" w:rsidR="00247CB3" w:rsidRPr="004E4A2C" w:rsidRDefault="00132573" w:rsidP="00247CB3">
      <w:pPr>
        <w:numPr>
          <w:ilvl w:val="0"/>
          <w:numId w:val="4"/>
        </w:numPr>
        <w:spacing w:line="300" w:lineRule="auto"/>
        <w:ind w:left="425" w:hanging="284"/>
        <w:jc w:val="both"/>
        <w:rPr>
          <w:rFonts w:asciiTheme="majorHAnsi" w:hAnsiTheme="majorHAnsi" w:cstheme="majorHAnsi"/>
          <w:sz w:val="22"/>
          <w:szCs w:val="22"/>
        </w:rPr>
      </w:pPr>
      <w:r w:rsidRPr="004E4A2C">
        <w:rPr>
          <w:rFonts w:asciiTheme="majorHAnsi" w:hAnsiTheme="majorHAnsi" w:cstheme="majorHAnsi"/>
          <w:sz w:val="22"/>
          <w:szCs w:val="22"/>
        </w:rPr>
        <w:t>przekazywane przez nas dane osobowe mogą być wykorzystane wyłącznie w celach związanych z prowadzonym postępowaniem nr RZP.243</w:t>
      </w:r>
      <w:r w:rsidR="00B110D9" w:rsidRPr="004E4A2C">
        <w:rPr>
          <w:rFonts w:asciiTheme="majorHAnsi" w:hAnsiTheme="majorHAnsi" w:cstheme="majorHAnsi"/>
          <w:sz w:val="22"/>
          <w:szCs w:val="22"/>
        </w:rPr>
        <w:t>.5</w:t>
      </w:r>
      <w:r w:rsidR="00B7050B">
        <w:rPr>
          <w:rFonts w:asciiTheme="majorHAnsi" w:hAnsiTheme="majorHAnsi" w:cstheme="majorHAnsi"/>
          <w:sz w:val="22"/>
          <w:szCs w:val="22"/>
        </w:rPr>
        <w:t>2</w:t>
      </w:r>
      <w:r w:rsidR="00B110D9" w:rsidRPr="004E4A2C">
        <w:rPr>
          <w:rFonts w:asciiTheme="majorHAnsi" w:hAnsiTheme="majorHAnsi" w:cstheme="majorHAnsi"/>
          <w:sz w:val="22"/>
          <w:szCs w:val="22"/>
        </w:rPr>
        <w:t>.</w:t>
      </w:r>
      <w:r w:rsidR="00C4753B" w:rsidRPr="004E4A2C">
        <w:rPr>
          <w:rFonts w:asciiTheme="majorHAnsi" w:hAnsiTheme="majorHAnsi" w:cstheme="majorHAnsi"/>
          <w:sz w:val="22"/>
          <w:szCs w:val="22"/>
        </w:rPr>
        <w:t>2023</w:t>
      </w:r>
      <w:bookmarkStart w:id="47" w:name="_Hlk63597175"/>
    </w:p>
    <w:p w14:paraId="46764206" w14:textId="739C8E3D" w:rsidR="00132573" w:rsidRPr="004E4A2C" w:rsidRDefault="00132573" w:rsidP="00247CB3">
      <w:pPr>
        <w:numPr>
          <w:ilvl w:val="0"/>
          <w:numId w:val="4"/>
        </w:numPr>
        <w:spacing w:line="300" w:lineRule="auto"/>
        <w:ind w:left="425" w:hanging="284"/>
        <w:jc w:val="both"/>
        <w:rPr>
          <w:rFonts w:asciiTheme="majorHAnsi" w:hAnsiTheme="majorHAnsi" w:cstheme="majorHAnsi"/>
          <w:sz w:val="22"/>
          <w:szCs w:val="22"/>
        </w:rPr>
      </w:pPr>
      <w:r w:rsidRPr="004E4A2C">
        <w:rPr>
          <w:rFonts w:asciiTheme="majorHAnsi" w:hAnsiTheme="majorHAnsi" w:cstheme="majorHAnsi"/>
          <w:sz w:val="22"/>
          <w:szCs w:val="22"/>
        </w:rPr>
        <w:t xml:space="preserve">oświadczamy, że przedmiot zamówienia </w:t>
      </w:r>
      <w:r w:rsidR="00AD43F3" w:rsidRPr="004E4A2C">
        <w:rPr>
          <w:rFonts w:asciiTheme="majorHAnsi" w:hAnsiTheme="majorHAnsi" w:cstheme="majorHAnsi"/>
          <w:sz w:val="22"/>
          <w:szCs w:val="22"/>
        </w:rPr>
        <w:t>zamierzamy zrealizowa</w:t>
      </w:r>
      <w:r w:rsidR="00AD43F3" w:rsidRPr="004E4A2C">
        <w:rPr>
          <w:rFonts w:cs="Calibri"/>
          <w:sz w:val="22"/>
          <w:szCs w:val="22"/>
        </w:rPr>
        <w:t>ć</w:t>
      </w:r>
      <w:r w:rsidR="00AD43F3" w:rsidRPr="004E4A2C">
        <w:rPr>
          <w:rFonts w:asciiTheme="majorHAnsi" w:hAnsiTheme="majorHAnsi" w:cstheme="majorHAnsi"/>
          <w:sz w:val="22"/>
          <w:szCs w:val="22"/>
        </w:rPr>
        <w:t xml:space="preserve"> SI</w:t>
      </w:r>
      <w:r w:rsidR="00AD43F3" w:rsidRPr="004E4A2C">
        <w:rPr>
          <w:rFonts w:cs="Calibri"/>
          <w:sz w:val="22"/>
          <w:szCs w:val="22"/>
        </w:rPr>
        <w:t>Ł</w:t>
      </w:r>
      <w:r w:rsidR="00AD43F3" w:rsidRPr="004E4A2C">
        <w:rPr>
          <w:rFonts w:asciiTheme="majorHAnsi" w:hAnsiTheme="majorHAnsi" w:cstheme="majorHAnsi"/>
          <w:sz w:val="22"/>
          <w:szCs w:val="22"/>
        </w:rPr>
        <w:t>AMI W</w:t>
      </w:r>
      <w:r w:rsidR="00AD43F3" w:rsidRPr="004E4A2C">
        <w:rPr>
          <w:rFonts w:cs="Calibri"/>
          <w:sz w:val="22"/>
          <w:szCs w:val="22"/>
        </w:rPr>
        <w:t>Ł</w:t>
      </w:r>
      <w:r w:rsidR="00AD43F3" w:rsidRPr="004E4A2C">
        <w:rPr>
          <w:rFonts w:asciiTheme="majorHAnsi" w:hAnsiTheme="majorHAnsi" w:cstheme="majorHAnsi"/>
          <w:sz w:val="22"/>
          <w:szCs w:val="22"/>
        </w:rPr>
        <w:t>ASNYMI / PRZY UDZIALE PODWYKONAWC</w:t>
      </w:r>
      <w:r w:rsidR="00AD43F3" w:rsidRPr="004E4A2C">
        <w:rPr>
          <w:rFonts w:cs="Calibri"/>
          <w:sz w:val="22"/>
          <w:szCs w:val="22"/>
        </w:rPr>
        <w:t>Ó</w:t>
      </w:r>
      <w:r w:rsidR="00AD43F3" w:rsidRPr="004E4A2C">
        <w:rPr>
          <w:rFonts w:asciiTheme="majorHAnsi" w:hAnsiTheme="majorHAnsi" w:cstheme="majorHAnsi"/>
          <w:sz w:val="22"/>
          <w:szCs w:val="22"/>
        </w:rPr>
        <w:t>W (niepotrzebne skre</w:t>
      </w:r>
      <w:r w:rsidR="00AD43F3" w:rsidRPr="004E4A2C">
        <w:rPr>
          <w:rFonts w:cs="Calibri"/>
          <w:sz w:val="22"/>
          <w:szCs w:val="22"/>
        </w:rPr>
        <w:t>ś</w:t>
      </w:r>
      <w:r w:rsidR="00AD43F3" w:rsidRPr="004E4A2C">
        <w:rPr>
          <w:rFonts w:asciiTheme="majorHAnsi" w:hAnsiTheme="majorHAnsi" w:cstheme="majorHAnsi"/>
          <w:sz w:val="22"/>
          <w:szCs w:val="22"/>
        </w:rPr>
        <w:t>li</w:t>
      </w:r>
      <w:r w:rsidR="00AD43F3" w:rsidRPr="004E4A2C">
        <w:rPr>
          <w:rFonts w:cs="Calibri"/>
          <w:sz w:val="22"/>
          <w:szCs w:val="22"/>
        </w:rPr>
        <w:t>ć</w:t>
      </w:r>
      <w:r w:rsidR="00AD43F3" w:rsidRPr="004E4A2C">
        <w:rPr>
          <w:rFonts w:asciiTheme="majorHAnsi" w:hAnsiTheme="majorHAnsi" w:cstheme="majorHAnsi"/>
          <w:sz w:val="22"/>
          <w:szCs w:val="22"/>
        </w:rPr>
        <w:t xml:space="preserve">). </w:t>
      </w:r>
      <w:r w:rsidRPr="004E4A2C">
        <w:rPr>
          <w:rFonts w:asciiTheme="majorHAnsi" w:hAnsiTheme="majorHAnsi" w:cstheme="majorHAnsi"/>
          <w:i/>
          <w:iCs/>
          <w:sz w:val="22"/>
          <w:szCs w:val="22"/>
        </w:rPr>
        <w:t xml:space="preserve">Jeżeli Wykonawca zamierza zrealizować przedmiot zamówienia przy udziale podwykonawców </w:t>
      </w:r>
      <w:bookmarkStart w:id="48" w:name="_Hlk61708633"/>
      <w:r w:rsidRPr="004E4A2C">
        <w:rPr>
          <w:rFonts w:asciiTheme="majorHAnsi" w:hAnsiTheme="majorHAnsi" w:cstheme="majorHAnsi"/>
          <w:i/>
          <w:iCs/>
          <w:sz w:val="22"/>
          <w:szCs w:val="22"/>
        </w:rPr>
        <w:t>proszę wypełnić</w:t>
      </w:r>
      <w:bookmarkEnd w:id="48"/>
      <w:r w:rsidRPr="004E4A2C">
        <w:rPr>
          <w:rFonts w:asciiTheme="majorHAnsi" w:hAnsiTheme="majorHAnsi" w:cstheme="majorHAnsi"/>
          <w:i/>
          <w:iCs/>
          <w:sz w:val="22"/>
          <w:szCs w:val="22"/>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B7050B" w:rsidRPr="004E4A2C" w14:paraId="4D836E35" w14:textId="77777777" w:rsidTr="008D0A64">
        <w:trPr>
          <w:trHeight w:val="565"/>
        </w:trPr>
        <w:tc>
          <w:tcPr>
            <w:tcW w:w="8862" w:type="dxa"/>
            <w:gridSpan w:val="2"/>
            <w:vAlign w:val="center"/>
          </w:tcPr>
          <w:p w14:paraId="0B5B6D79" w14:textId="26020636" w:rsidR="00B7050B" w:rsidRPr="004E4A2C" w:rsidRDefault="00B7050B" w:rsidP="0037173A">
            <w:pPr>
              <w:spacing w:line="300" w:lineRule="auto"/>
              <w:jc w:val="center"/>
              <w:rPr>
                <w:rFonts w:asciiTheme="majorHAnsi" w:eastAsia="Calibri" w:hAnsiTheme="majorHAnsi" w:cstheme="majorHAnsi"/>
                <w:sz w:val="22"/>
                <w:szCs w:val="22"/>
              </w:rPr>
            </w:pPr>
            <w:r w:rsidRPr="00BF7D8F">
              <w:rPr>
                <w:rFonts w:eastAsia="Calibri" w:cs="Calibri"/>
                <w:b/>
                <w:kern w:val="0"/>
                <w:sz w:val="22"/>
                <w:szCs w:val="22"/>
              </w:rPr>
              <w:t>Część nr 1</w:t>
            </w:r>
          </w:p>
        </w:tc>
      </w:tr>
      <w:tr w:rsidR="004E4A2C" w:rsidRPr="004E4A2C" w14:paraId="12CCE8BA" w14:textId="77777777" w:rsidTr="00B110D9">
        <w:trPr>
          <w:trHeight w:val="565"/>
        </w:trPr>
        <w:tc>
          <w:tcPr>
            <w:tcW w:w="4204" w:type="dxa"/>
            <w:vAlign w:val="center"/>
          </w:tcPr>
          <w:p w14:paraId="32F360B6" w14:textId="77777777" w:rsidR="00132573" w:rsidRPr="004E4A2C" w:rsidRDefault="00132573" w:rsidP="00405FB7">
            <w:pPr>
              <w:spacing w:line="300" w:lineRule="auto"/>
              <w:rPr>
                <w:rFonts w:asciiTheme="majorHAnsi" w:eastAsia="Calibri" w:hAnsiTheme="majorHAnsi" w:cstheme="majorHAnsi"/>
                <w:sz w:val="22"/>
                <w:szCs w:val="22"/>
              </w:rPr>
            </w:pPr>
            <w:bookmarkStart w:id="49" w:name="_Hlk64441542"/>
            <w:r w:rsidRPr="004E4A2C">
              <w:rPr>
                <w:rFonts w:asciiTheme="majorHAnsi" w:eastAsia="Calibri" w:hAnsiTheme="majorHAnsi" w:cstheme="majorHAnsi"/>
                <w:sz w:val="22"/>
                <w:szCs w:val="22"/>
              </w:rPr>
              <w:t xml:space="preserve">Nazwa i adres podwykonawcy </w:t>
            </w:r>
          </w:p>
          <w:p w14:paraId="3DD201AE" w14:textId="77777777" w:rsidR="00132573" w:rsidRPr="004E4A2C" w:rsidRDefault="00132573" w:rsidP="00405FB7">
            <w:pPr>
              <w:spacing w:line="300" w:lineRule="auto"/>
              <w:rPr>
                <w:rFonts w:asciiTheme="majorHAnsi" w:eastAsia="Calibri" w:hAnsiTheme="majorHAnsi" w:cstheme="majorHAnsi"/>
                <w:sz w:val="22"/>
                <w:szCs w:val="22"/>
              </w:rPr>
            </w:pPr>
            <w:r w:rsidRPr="004E4A2C">
              <w:rPr>
                <w:rFonts w:asciiTheme="majorHAnsi" w:eastAsia="Calibri" w:hAnsiTheme="majorHAnsi" w:cstheme="majorHAnsi"/>
                <w:i/>
                <w:iCs/>
                <w:sz w:val="22"/>
                <w:szCs w:val="22"/>
              </w:rPr>
              <w:t>(o ile jest znane Wykonawcy)</w:t>
            </w:r>
          </w:p>
        </w:tc>
        <w:tc>
          <w:tcPr>
            <w:tcW w:w="4658" w:type="dxa"/>
          </w:tcPr>
          <w:p w14:paraId="3C9748B4" w14:textId="77777777" w:rsidR="00132573" w:rsidRPr="004E4A2C" w:rsidRDefault="00132573" w:rsidP="00405FB7">
            <w:pPr>
              <w:spacing w:line="300" w:lineRule="auto"/>
              <w:jc w:val="both"/>
              <w:rPr>
                <w:rFonts w:asciiTheme="majorHAnsi" w:eastAsia="Calibri" w:hAnsiTheme="majorHAnsi" w:cstheme="majorHAnsi"/>
                <w:sz w:val="22"/>
                <w:szCs w:val="22"/>
              </w:rPr>
            </w:pPr>
          </w:p>
        </w:tc>
      </w:tr>
      <w:tr w:rsidR="004E4A2C" w:rsidRPr="004E4A2C" w14:paraId="7F73D9AA" w14:textId="77777777" w:rsidTr="00B110D9">
        <w:trPr>
          <w:trHeight w:val="725"/>
        </w:trPr>
        <w:tc>
          <w:tcPr>
            <w:tcW w:w="4204" w:type="dxa"/>
            <w:vAlign w:val="center"/>
          </w:tcPr>
          <w:p w14:paraId="5A08D80C" w14:textId="77777777" w:rsidR="00132573" w:rsidRPr="004E4A2C" w:rsidRDefault="00132573" w:rsidP="00405FB7">
            <w:pPr>
              <w:spacing w:line="300" w:lineRule="auto"/>
              <w:rPr>
                <w:rFonts w:asciiTheme="majorHAnsi" w:eastAsia="Calibri" w:hAnsiTheme="majorHAnsi" w:cstheme="majorHAnsi"/>
                <w:sz w:val="22"/>
                <w:szCs w:val="22"/>
              </w:rPr>
            </w:pPr>
            <w:r w:rsidRPr="004E4A2C">
              <w:rPr>
                <w:rFonts w:asciiTheme="majorHAnsi" w:eastAsia="Calibri" w:hAnsiTheme="majorHAnsi" w:cstheme="majorHAnsi"/>
                <w:sz w:val="22"/>
                <w:szCs w:val="22"/>
              </w:rPr>
              <w:lastRenderedPageBreak/>
              <w:t>Zakres zamówienia jaki zostanie powierzony podwykonawcy</w:t>
            </w:r>
          </w:p>
        </w:tc>
        <w:tc>
          <w:tcPr>
            <w:tcW w:w="4658" w:type="dxa"/>
            <w:vAlign w:val="center"/>
          </w:tcPr>
          <w:p w14:paraId="20553235" w14:textId="77777777" w:rsidR="00132573" w:rsidRPr="004E4A2C" w:rsidRDefault="00132573" w:rsidP="00405FB7">
            <w:pPr>
              <w:spacing w:line="300" w:lineRule="auto"/>
              <w:rPr>
                <w:rFonts w:asciiTheme="majorHAnsi" w:eastAsia="Calibri" w:hAnsiTheme="majorHAnsi" w:cstheme="majorHAnsi"/>
                <w:sz w:val="22"/>
                <w:szCs w:val="22"/>
              </w:rPr>
            </w:pPr>
          </w:p>
        </w:tc>
      </w:tr>
      <w:tr w:rsidR="004E4A2C" w:rsidRPr="004E4A2C" w14:paraId="7E97B99E" w14:textId="77777777" w:rsidTr="00B110D9">
        <w:trPr>
          <w:trHeight w:val="1056"/>
        </w:trPr>
        <w:tc>
          <w:tcPr>
            <w:tcW w:w="4204" w:type="dxa"/>
            <w:vAlign w:val="center"/>
          </w:tcPr>
          <w:p w14:paraId="03F4E477" w14:textId="7A083975" w:rsidR="00EE25FA" w:rsidRPr="004E4A2C" w:rsidRDefault="00EE25FA" w:rsidP="00405FB7">
            <w:pPr>
              <w:spacing w:line="300" w:lineRule="auto"/>
              <w:rPr>
                <w:rFonts w:asciiTheme="majorHAnsi" w:eastAsia="Calibri" w:hAnsiTheme="majorHAnsi" w:cstheme="majorHAnsi"/>
                <w:sz w:val="22"/>
                <w:szCs w:val="22"/>
              </w:rPr>
            </w:pPr>
            <w:r w:rsidRPr="004E4A2C">
              <w:rPr>
                <w:rFonts w:eastAsia="Calibri" w:cs="Calibri"/>
                <w:bCs w:val="0"/>
                <w:kern w:val="0"/>
                <w:sz w:val="22"/>
                <w:szCs w:val="22"/>
              </w:rPr>
              <w:t>Wartość lub procentowa część zamówienia jaka zostanie powierzona podwykonawcy</w:t>
            </w:r>
          </w:p>
        </w:tc>
        <w:tc>
          <w:tcPr>
            <w:tcW w:w="4658" w:type="dxa"/>
            <w:vAlign w:val="center"/>
          </w:tcPr>
          <w:p w14:paraId="64ED4C5F" w14:textId="77777777" w:rsidR="00EE25FA" w:rsidRPr="004E4A2C" w:rsidRDefault="00EE25FA" w:rsidP="00405FB7">
            <w:pPr>
              <w:spacing w:line="300" w:lineRule="auto"/>
              <w:rPr>
                <w:rFonts w:asciiTheme="majorHAnsi" w:eastAsia="Calibri" w:hAnsiTheme="majorHAnsi" w:cstheme="majorHAnsi"/>
                <w:sz w:val="22"/>
                <w:szCs w:val="22"/>
              </w:rPr>
            </w:pPr>
          </w:p>
        </w:tc>
      </w:tr>
      <w:tr w:rsidR="00B7050B" w:rsidRPr="004E4A2C" w14:paraId="681F993D" w14:textId="77777777" w:rsidTr="0037173A">
        <w:trPr>
          <w:trHeight w:val="601"/>
        </w:trPr>
        <w:tc>
          <w:tcPr>
            <w:tcW w:w="8862" w:type="dxa"/>
            <w:gridSpan w:val="2"/>
            <w:vAlign w:val="center"/>
          </w:tcPr>
          <w:p w14:paraId="14F3CD81" w14:textId="749AE201" w:rsidR="00B7050B" w:rsidRPr="004E4A2C" w:rsidRDefault="0037173A" w:rsidP="0037173A">
            <w:pPr>
              <w:spacing w:line="300" w:lineRule="auto"/>
              <w:jc w:val="center"/>
              <w:rPr>
                <w:rFonts w:asciiTheme="majorHAnsi" w:eastAsia="Calibri" w:hAnsiTheme="majorHAnsi" w:cstheme="majorHAnsi"/>
                <w:sz w:val="22"/>
                <w:szCs w:val="22"/>
              </w:rPr>
            </w:pPr>
            <w:r w:rsidRPr="00BF7D8F">
              <w:rPr>
                <w:rFonts w:eastAsia="Calibri" w:cs="Calibri"/>
                <w:b/>
                <w:kern w:val="0"/>
                <w:sz w:val="22"/>
                <w:szCs w:val="22"/>
              </w:rPr>
              <w:t xml:space="preserve">Część nr </w:t>
            </w:r>
            <w:r>
              <w:rPr>
                <w:rFonts w:eastAsia="Calibri" w:cs="Calibri"/>
                <w:b/>
                <w:kern w:val="0"/>
                <w:sz w:val="22"/>
                <w:szCs w:val="22"/>
              </w:rPr>
              <w:t>2</w:t>
            </w:r>
          </w:p>
        </w:tc>
      </w:tr>
      <w:tr w:rsidR="0037173A" w:rsidRPr="004E4A2C" w14:paraId="1D14D593" w14:textId="77777777" w:rsidTr="00B80EEF">
        <w:trPr>
          <w:trHeight w:val="1056"/>
        </w:trPr>
        <w:tc>
          <w:tcPr>
            <w:tcW w:w="4204" w:type="dxa"/>
            <w:vAlign w:val="center"/>
          </w:tcPr>
          <w:p w14:paraId="2317BF4A" w14:textId="77777777" w:rsidR="0037173A" w:rsidRPr="004E4A2C" w:rsidRDefault="0037173A" w:rsidP="0037173A">
            <w:pPr>
              <w:spacing w:line="300" w:lineRule="auto"/>
              <w:rPr>
                <w:rFonts w:asciiTheme="majorHAnsi" w:eastAsia="Calibri" w:hAnsiTheme="majorHAnsi" w:cstheme="majorHAnsi"/>
                <w:sz w:val="22"/>
                <w:szCs w:val="22"/>
              </w:rPr>
            </w:pPr>
            <w:r w:rsidRPr="004E4A2C">
              <w:rPr>
                <w:rFonts w:asciiTheme="majorHAnsi" w:eastAsia="Calibri" w:hAnsiTheme="majorHAnsi" w:cstheme="majorHAnsi"/>
                <w:sz w:val="22"/>
                <w:szCs w:val="22"/>
              </w:rPr>
              <w:t xml:space="preserve">Nazwa i adres podwykonawcy </w:t>
            </w:r>
          </w:p>
          <w:p w14:paraId="46A3AAFB" w14:textId="61124F60" w:rsidR="0037173A" w:rsidRPr="004E4A2C" w:rsidRDefault="0037173A" w:rsidP="0037173A">
            <w:pPr>
              <w:spacing w:line="300" w:lineRule="auto"/>
              <w:rPr>
                <w:rFonts w:eastAsia="Calibri" w:cs="Calibri"/>
                <w:bCs w:val="0"/>
                <w:kern w:val="0"/>
                <w:sz w:val="22"/>
                <w:szCs w:val="22"/>
              </w:rPr>
            </w:pPr>
            <w:r w:rsidRPr="004E4A2C">
              <w:rPr>
                <w:rFonts w:asciiTheme="majorHAnsi" w:eastAsia="Calibri" w:hAnsiTheme="majorHAnsi" w:cstheme="majorHAnsi"/>
                <w:i/>
                <w:iCs/>
                <w:sz w:val="22"/>
                <w:szCs w:val="22"/>
              </w:rPr>
              <w:t>(o ile jest znane Wykonawcy)</w:t>
            </w:r>
          </w:p>
        </w:tc>
        <w:tc>
          <w:tcPr>
            <w:tcW w:w="4658" w:type="dxa"/>
          </w:tcPr>
          <w:p w14:paraId="0FE34683" w14:textId="77777777" w:rsidR="0037173A" w:rsidRPr="004E4A2C" w:rsidRDefault="0037173A" w:rsidP="0037173A">
            <w:pPr>
              <w:spacing w:line="300" w:lineRule="auto"/>
              <w:rPr>
                <w:rFonts w:asciiTheme="majorHAnsi" w:eastAsia="Calibri" w:hAnsiTheme="majorHAnsi" w:cstheme="majorHAnsi"/>
                <w:sz w:val="22"/>
                <w:szCs w:val="22"/>
              </w:rPr>
            </w:pPr>
          </w:p>
        </w:tc>
      </w:tr>
      <w:tr w:rsidR="0037173A" w:rsidRPr="004E4A2C" w14:paraId="29FC8EE4" w14:textId="77777777" w:rsidTr="00B110D9">
        <w:trPr>
          <w:trHeight w:val="1056"/>
        </w:trPr>
        <w:tc>
          <w:tcPr>
            <w:tcW w:w="4204" w:type="dxa"/>
            <w:vAlign w:val="center"/>
          </w:tcPr>
          <w:p w14:paraId="74747D1B" w14:textId="167BF962" w:rsidR="0037173A" w:rsidRPr="004E4A2C" w:rsidRDefault="0037173A" w:rsidP="0037173A">
            <w:pPr>
              <w:spacing w:line="300" w:lineRule="auto"/>
              <w:rPr>
                <w:rFonts w:eastAsia="Calibri" w:cs="Calibri"/>
                <w:bCs w:val="0"/>
                <w:kern w:val="0"/>
                <w:sz w:val="22"/>
                <w:szCs w:val="22"/>
              </w:rPr>
            </w:pPr>
            <w:r w:rsidRPr="004E4A2C">
              <w:rPr>
                <w:rFonts w:asciiTheme="majorHAnsi" w:eastAsia="Calibri" w:hAnsiTheme="majorHAnsi" w:cstheme="majorHAnsi"/>
                <w:sz w:val="22"/>
                <w:szCs w:val="22"/>
              </w:rPr>
              <w:t>Zakres zamówienia jaki zostanie powierzony podwykonawcy</w:t>
            </w:r>
          </w:p>
        </w:tc>
        <w:tc>
          <w:tcPr>
            <w:tcW w:w="4658" w:type="dxa"/>
            <w:vAlign w:val="center"/>
          </w:tcPr>
          <w:p w14:paraId="33F06FC4" w14:textId="77777777" w:rsidR="0037173A" w:rsidRPr="004E4A2C" w:rsidRDefault="0037173A" w:rsidP="0037173A">
            <w:pPr>
              <w:spacing w:line="300" w:lineRule="auto"/>
              <w:rPr>
                <w:rFonts w:asciiTheme="majorHAnsi" w:eastAsia="Calibri" w:hAnsiTheme="majorHAnsi" w:cstheme="majorHAnsi"/>
                <w:sz w:val="22"/>
                <w:szCs w:val="22"/>
              </w:rPr>
            </w:pPr>
          </w:p>
        </w:tc>
      </w:tr>
      <w:tr w:rsidR="0037173A" w:rsidRPr="004E4A2C" w14:paraId="6CA99DA1" w14:textId="77777777" w:rsidTr="00B110D9">
        <w:trPr>
          <w:trHeight w:val="1056"/>
        </w:trPr>
        <w:tc>
          <w:tcPr>
            <w:tcW w:w="4204" w:type="dxa"/>
            <w:vAlign w:val="center"/>
          </w:tcPr>
          <w:p w14:paraId="63E97785" w14:textId="2D1AE079" w:rsidR="0037173A" w:rsidRPr="004E4A2C" w:rsidRDefault="0037173A" w:rsidP="0037173A">
            <w:pPr>
              <w:spacing w:line="300" w:lineRule="auto"/>
              <w:rPr>
                <w:rFonts w:eastAsia="Calibri" w:cs="Calibri"/>
                <w:bCs w:val="0"/>
                <w:kern w:val="0"/>
                <w:sz w:val="22"/>
                <w:szCs w:val="22"/>
              </w:rPr>
            </w:pPr>
            <w:r w:rsidRPr="004E4A2C">
              <w:rPr>
                <w:rFonts w:eastAsia="Calibri" w:cs="Calibri"/>
                <w:bCs w:val="0"/>
                <w:kern w:val="0"/>
                <w:sz w:val="22"/>
                <w:szCs w:val="22"/>
              </w:rPr>
              <w:t>Wartość lub procentowa część zamówienia jaka zostanie powierzona podwykonawcy</w:t>
            </w:r>
          </w:p>
        </w:tc>
        <w:tc>
          <w:tcPr>
            <w:tcW w:w="4658" w:type="dxa"/>
            <w:vAlign w:val="center"/>
          </w:tcPr>
          <w:p w14:paraId="0E9B08B4" w14:textId="77777777" w:rsidR="0037173A" w:rsidRPr="004E4A2C" w:rsidRDefault="0037173A" w:rsidP="0037173A">
            <w:pPr>
              <w:spacing w:line="300" w:lineRule="auto"/>
              <w:rPr>
                <w:rFonts w:asciiTheme="majorHAnsi" w:eastAsia="Calibri" w:hAnsiTheme="majorHAnsi" w:cstheme="majorHAnsi"/>
                <w:sz w:val="22"/>
                <w:szCs w:val="22"/>
              </w:rPr>
            </w:pPr>
          </w:p>
        </w:tc>
      </w:tr>
      <w:tr w:rsidR="0037173A" w:rsidRPr="004E4A2C" w14:paraId="269AB2C9" w14:textId="77777777" w:rsidTr="0037173A">
        <w:trPr>
          <w:trHeight w:val="484"/>
        </w:trPr>
        <w:tc>
          <w:tcPr>
            <w:tcW w:w="8862" w:type="dxa"/>
            <w:gridSpan w:val="2"/>
            <w:vAlign w:val="center"/>
          </w:tcPr>
          <w:p w14:paraId="62350200" w14:textId="0D7C6F26" w:rsidR="0037173A" w:rsidRPr="004E4A2C" w:rsidRDefault="0037173A" w:rsidP="0037173A">
            <w:pPr>
              <w:spacing w:line="300" w:lineRule="auto"/>
              <w:jc w:val="center"/>
              <w:rPr>
                <w:rFonts w:asciiTheme="majorHAnsi" w:eastAsia="Calibri" w:hAnsiTheme="majorHAnsi" w:cstheme="majorHAnsi"/>
                <w:sz w:val="22"/>
                <w:szCs w:val="22"/>
              </w:rPr>
            </w:pPr>
            <w:r w:rsidRPr="00BF7D8F">
              <w:rPr>
                <w:rFonts w:eastAsia="Calibri" w:cs="Calibri"/>
                <w:b/>
                <w:kern w:val="0"/>
                <w:sz w:val="22"/>
                <w:szCs w:val="22"/>
              </w:rPr>
              <w:t xml:space="preserve">Część nr </w:t>
            </w:r>
            <w:r>
              <w:rPr>
                <w:rFonts w:eastAsia="Calibri" w:cs="Calibri"/>
                <w:b/>
                <w:kern w:val="0"/>
                <w:sz w:val="22"/>
                <w:szCs w:val="22"/>
              </w:rPr>
              <w:t>3</w:t>
            </w:r>
          </w:p>
        </w:tc>
      </w:tr>
      <w:tr w:rsidR="0037173A" w:rsidRPr="004E4A2C" w14:paraId="7F24A767" w14:textId="77777777" w:rsidTr="00B110D9">
        <w:trPr>
          <w:trHeight w:val="1056"/>
        </w:trPr>
        <w:tc>
          <w:tcPr>
            <w:tcW w:w="4204" w:type="dxa"/>
            <w:vAlign w:val="center"/>
          </w:tcPr>
          <w:p w14:paraId="772135C4" w14:textId="77777777" w:rsidR="0037173A" w:rsidRPr="004E4A2C" w:rsidRDefault="0037173A" w:rsidP="0037173A">
            <w:pPr>
              <w:spacing w:line="300" w:lineRule="auto"/>
              <w:rPr>
                <w:rFonts w:asciiTheme="majorHAnsi" w:eastAsia="Calibri" w:hAnsiTheme="majorHAnsi" w:cstheme="majorHAnsi"/>
                <w:sz w:val="22"/>
                <w:szCs w:val="22"/>
              </w:rPr>
            </w:pPr>
            <w:r w:rsidRPr="004E4A2C">
              <w:rPr>
                <w:rFonts w:asciiTheme="majorHAnsi" w:eastAsia="Calibri" w:hAnsiTheme="majorHAnsi" w:cstheme="majorHAnsi"/>
                <w:sz w:val="22"/>
                <w:szCs w:val="22"/>
              </w:rPr>
              <w:t xml:space="preserve">Nazwa i adres podwykonawcy </w:t>
            </w:r>
          </w:p>
          <w:p w14:paraId="1B047A8B" w14:textId="501885BB" w:rsidR="0037173A" w:rsidRPr="004E4A2C" w:rsidRDefault="0037173A" w:rsidP="0037173A">
            <w:pPr>
              <w:spacing w:line="300" w:lineRule="auto"/>
              <w:rPr>
                <w:rFonts w:eastAsia="Calibri" w:cs="Calibri"/>
                <w:bCs w:val="0"/>
                <w:kern w:val="0"/>
                <w:sz w:val="22"/>
                <w:szCs w:val="22"/>
              </w:rPr>
            </w:pPr>
            <w:r w:rsidRPr="004E4A2C">
              <w:rPr>
                <w:rFonts w:asciiTheme="majorHAnsi" w:eastAsia="Calibri" w:hAnsiTheme="majorHAnsi" w:cstheme="majorHAnsi"/>
                <w:i/>
                <w:iCs/>
                <w:sz w:val="22"/>
                <w:szCs w:val="22"/>
              </w:rPr>
              <w:t>(o ile jest znane Wykonawcy)</w:t>
            </w:r>
          </w:p>
        </w:tc>
        <w:tc>
          <w:tcPr>
            <w:tcW w:w="4658" w:type="dxa"/>
            <w:vAlign w:val="center"/>
          </w:tcPr>
          <w:p w14:paraId="15DDF5A0" w14:textId="77777777" w:rsidR="0037173A" w:rsidRPr="004E4A2C" w:rsidRDefault="0037173A" w:rsidP="0037173A">
            <w:pPr>
              <w:spacing w:line="300" w:lineRule="auto"/>
              <w:rPr>
                <w:rFonts w:asciiTheme="majorHAnsi" w:eastAsia="Calibri" w:hAnsiTheme="majorHAnsi" w:cstheme="majorHAnsi"/>
                <w:sz w:val="22"/>
                <w:szCs w:val="22"/>
              </w:rPr>
            </w:pPr>
          </w:p>
        </w:tc>
      </w:tr>
      <w:tr w:rsidR="0037173A" w:rsidRPr="004E4A2C" w14:paraId="29763AF7" w14:textId="77777777" w:rsidTr="00B110D9">
        <w:trPr>
          <w:trHeight w:val="1056"/>
        </w:trPr>
        <w:tc>
          <w:tcPr>
            <w:tcW w:w="4204" w:type="dxa"/>
            <w:vAlign w:val="center"/>
          </w:tcPr>
          <w:p w14:paraId="5EA2A0E2" w14:textId="57CF3591" w:rsidR="0037173A" w:rsidRPr="004E4A2C" w:rsidRDefault="0037173A" w:rsidP="0037173A">
            <w:pPr>
              <w:spacing w:line="300" w:lineRule="auto"/>
              <w:rPr>
                <w:rFonts w:eastAsia="Calibri" w:cs="Calibri"/>
                <w:bCs w:val="0"/>
                <w:kern w:val="0"/>
                <w:sz w:val="22"/>
                <w:szCs w:val="22"/>
              </w:rPr>
            </w:pPr>
            <w:r w:rsidRPr="004E4A2C">
              <w:rPr>
                <w:rFonts w:asciiTheme="majorHAnsi" w:eastAsia="Calibri" w:hAnsiTheme="majorHAnsi" w:cstheme="majorHAnsi"/>
                <w:sz w:val="22"/>
                <w:szCs w:val="22"/>
              </w:rPr>
              <w:t>Zakres zamówienia jaki zostanie powierzony podwykonawcy</w:t>
            </w:r>
          </w:p>
        </w:tc>
        <w:tc>
          <w:tcPr>
            <w:tcW w:w="4658" w:type="dxa"/>
            <w:vAlign w:val="center"/>
          </w:tcPr>
          <w:p w14:paraId="2002E0C9" w14:textId="77777777" w:rsidR="0037173A" w:rsidRPr="004E4A2C" w:rsidRDefault="0037173A" w:rsidP="0037173A">
            <w:pPr>
              <w:spacing w:line="300" w:lineRule="auto"/>
              <w:rPr>
                <w:rFonts w:asciiTheme="majorHAnsi" w:eastAsia="Calibri" w:hAnsiTheme="majorHAnsi" w:cstheme="majorHAnsi"/>
                <w:sz w:val="22"/>
                <w:szCs w:val="22"/>
              </w:rPr>
            </w:pPr>
          </w:p>
        </w:tc>
      </w:tr>
      <w:tr w:rsidR="0037173A" w:rsidRPr="004E4A2C" w14:paraId="135660E1" w14:textId="77777777" w:rsidTr="00B110D9">
        <w:trPr>
          <w:trHeight w:val="1056"/>
        </w:trPr>
        <w:tc>
          <w:tcPr>
            <w:tcW w:w="4204" w:type="dxa"/>
            <w:vAlign w:val="center"/>
          </w:tcPr>
          <w:p w14:paraId="044BD6FF" w14:textId="4346E553" w:rsidR="0037173A" w:rsidRPr="004E4A2C" w:rsidRDefault="0037173A" w:rsidP="0037173A">
            <w:pPr>
              <w:spacing w:line="300" w:lineRule="auto"/>
              <w:rPr>
                <w:rFonts w:eastAsia="Calibri" w:cs="Calibri"/>
                <w:bCs w:val="0"/>
                <w:kern w:val="0"/>
                <w:sz w:val="22"/>
                <w:szCs w:val="22"/>
              </w:rPr>
            </w:pPr>
            <w:r w:rsidRPr="004E4A2C">
              <w:rPr>
                <w:rFonts w:eastAsia="Calibri" w:cs="Calibri"/>
                <w:bCs w:val="0"/>
                <w:kern w:val="0"/>
                <w:sz w:val="22"/>
                <w:szCs w:val="22"/>
              </w:rPr>
              <w:t>Wartość lub procentowa część zamówienia jaka zostanie powierzona podwykonawcy</w:t>
            </w:r>
          </w:p>
        </w:tc>
        <w:tc>
          <w:tcPr>
            <w:tcW w:w="4658" w:type="dxa"/>
            <w:vAlign w:val="center"/>
          </w:tcPr>
          <w:p w14:paraId="6C83B227" w14:textId="77777777" w:rsidR="0037173A" w:rsidRPr="004E4A2C" w:rsidRDefault="0037173A" w:rsidP="0037173A">
            <w:pPr>
              <w:spacing w:line="300" w:lineRule="auto"/>
              <w:rPr>
                <w:rFonts w:asciiTheme="majorHAnsi" w:eastAsia="Calibri" w:hAnsiTheme="majorHAnsi" w:cstheme="majorHAnsi"/>
                <w:sz w:val="22"/>
                <w:szCs w:val="22"/>
              </w:rPr>
            </w:pPr>
          </w:p>
        </w:tc>
      </w:tr>
      <w:tr w:rsidR="0037173A" w:rsidRPr="004E4A2C" w14:paraId="79C34B80" w14:textId="77777777" w:rsidTr="0037173A">
        <w:trPr>
          <w:trHeight w:val="466"/>
        </w:trPr>
        <w:tc>
          <w:tcPr>
            <w:tcW w:w="8862" w:type="dxa"/>
            <w:gridSpan w:val="2"/>
            <w:vAlign w:val="center"/>
          </w:tcPr>
          <w:p w14:paraId="08F6A923" w14:textId="01466348" w:rsidR="0037173A" w:rsidRPr="004E4A2C" w:rsidRDefault="0037173A" w:rsidP="0037173A">
            <w:pPr>
              <w:spacing w:line="300" w:lineRule="auto"/>
              <w:jc w:val="center"/>
              <w:rPr>
                <w:rFonts w:asciiTheme="majorHAnsi" w:eastAsia="Calibri" w:hAnsiTheme="majorHAnsi" w:cstheme="majorHAnsi"/>
                <w:sz w:val="22"/>
                <w:szCs w:val="22"/>
              </w:rPr>
            </w:pPr>
            <w:r w:rsidRPr="00BF7D8F">
              <w:rPr>
                <w:rFonts w:eastAsia="Calibri" w:cs="Calibri"/>
                <w:b/>
                <w:kern w:val="0"/>
                <w:sz w:val="22"/>
                <w:szCs w:val="22"/>
              </w:rPr>
              <w:t xml:space="preserve">Część nr </w:t>
            </w:r>
            <w:r>
              <w:rPr>
                <w:rFonts w:eastAsia="Calibri" w:cs="Calibri"/>
                <w:b/>
                <w:kern w:val="0"/>
                <w:sz w:val="22"/>
                <w:szCs w:val="22"/>
              </w:rPr>
              <w:t>4</w:t>
            </w:r>
          </w:p>
        </w:tc>
      </w:tr>
      <w:tr w:rsidR="0037173A" w:rsidRPr="004E4A2C" w14:paraId="27D74430" w14:textId="77777777" w:rsidTr="00B110D9">
        <w:trPr>
          <w:trHeight w:val="1056"/>
        </w:trPr>
        <w:tc>
          <w:tcPr>
            <w:tcW w:w="4204" w:type="dxa"/>
            <w:vAlign w:val="center"/>
          </w:tcPr>
          <w:p w14:paraId="18D43851" w14:textId="77777777" w:rsidR="0037173A" w:rsidRPr="004E4A2C" w:rsidRDefault="0037173A" w:rsidP="0037173A">
            <w:pPr>
              <w:spacing w:line="300" w:lineRule="auto"/>
              <w:rPr>
                <w:rFonts w:asciiTheme="majorHAnsi" w:eastAsia="Calibri" w:hAnsiTheme="majorHAnsi" w:cstheme="majorHAnsi"/>
                <w:sz w:val="22"/>
                <w:szCs w:val="22"/>
              </w:rPr>
            </w:pPr>
            <w:r w:rsidRPr="004E4A2C">
              <w:rPr>
                <w:rFonts w:asciiTheme="majorHAnsi" w:eastAsia="Calibri" w:hAnsiTheme="majorHAnsi" w:cstheme="majorHAnsi"/>
                <w:sz w:val="22"/>
                <w:szCs w:val="22"/>
              </w:rPr>
              <w:t xml:space="preserve">Nazwa i adres podwykonawcy </w:t>
            </w:r>
          </w:p>
          <w:p w14:paraId="7A0417AA" w14:textId="20814528" w:rsidR="0037173A" w:rsidRPr="004E4A2C" w:rsidRDefault="0037173A" w:rsidP="0037173A">
            <w:pPr>
              <w:spacing w:line="300" w:lineRule="auto"/>
              <w:rPr>
                <w:rFonts w:eastAsia="Calibri" w:cs="Calibri"/>
                <w:bCs w:val="0"/>
                <w:kern w:val="0"/>
                <w:sz w:val="22"/>
                <w:szCs w:val="22"/>
              </w:rPr>
            </w:pPr>
            <w:r w:rsidRPr="004E4A2C">
              <w:rPr>
                <w:rFonts w:asciiTheme="majorHAnsi" w:eastAsia="Calibri" w:hAnsiTheme="majorHAnsi" w:cstheme="majorHAnsi"/>
                <w:i/>
                <w:iCs/>
                <w:sz w:val="22"/>
                <w:szCs w:val="22"/>
              </w:rPr>
              <w:t>(o ile jest znane Wykonawcy)</w:t>
            </w:r>
          </w:p>
        </w:tc>
        <w:tc>
          <w:tcPr>
            <w:tcW w:w="4658" w:type="dxa"/>
            <w:vAlign w:val="center"/>
          </w:tcPr>
          <w:p w14:paraId="0A0CCB13" w14:textId="77777777" w:rsidR="0037173A" w:rsidRPr="004E4A2C" w:rsidRDefault="0037173A" w:rsidP="0037173A">
            <w:pPr>
              <w:spacing w:line="300" w:lineRule="auto"/>
              <w:rPr>
                <w:rFonts w:asciiTheme="majorHAnsi" w:eastAsia="Calibri" w:hAnsiTheme="majorHAnsi" w:cstheme="majorHAnsi"/>
                <w:sz w:val="22"/>
                <w:szCs w:val="22"/>
              </w:rPr>
            </w:pPr>
          </w:p>
        </w:tc>
      </w:tr>
      <w:tr w:rsidR="0037173A" w:rsidRPr="004E4A2C" w14:paraId="4D33D3C8" w14:textId="77777777" w:rsidTr="00B110D9">
        <w:trPr>
          <w:trHeight w:val="1056"/>
        </w:trPr>
        <w:tc>
          <w:tcPr>
            <w:tcW w:w="4204" w:type="dxa"/>
            <w:vAlign w:val="center"/>
          </w:tcPr>
          <w:p w14:paraId="5AE782BA" w14:textId="1A46DF2F" w:rsidR="0037173A" w:rsidRPr="004E4A2C" w:rsidRDefault="0037173A" w:rsidP="0037173A">
            <w:pPr>
              <w:spacing w:line="300" w:lineRule="auto"/>
              <w:rPr>
                <w:rFonts w:eastAsia="Calibri" w:cs="Calibri"/>
                <w:bCs w:val="0"/>
                <w:kern w:val="0"/>
                <w:sz w:val="22"/>
                <w:szCs w:val="22"/>
              </w:rPr>
            </w:pPr>
            <w:r w:rsidRPr="004E4A2C">
              <w:rPr>
                <w:rFonts w:asciiTheme="majorHAnsi" w:eastAsia="Calibri" w:hAnsiTheme="majorHAnsi" w:cstheme="majorHAnsi"/>
                <w:sz w:val="22"/>
                <w:szCs w:val="22"/>
              </w:rPr>
              <w:t>Zakres zamówienia jaki zostanie powierzony podwykonawcy</w:t>
            </w:r>
          </w:p>
        </w:tc>
        <w:tc>
          <w:tcPr>
            <w:tcW w:w="4658" w:type="dxa"/>
            <w:vAlign w:val="center"/>
          </w:tcPr>
          <w:p w14:paraId="7E8EF401" w14:textId="77777777" w:rsidR="0037173A" w:rsidRPr="004E4A2C" w:rsidRDefault="0037173A" w:rsidP="0037173A">
            <w:pPr>
              <w:spacing w:line="300" w:lineRule="auto"/>
              <w:rPr>
                <w:rFonts w:asciiTheme="majorHAnsi" w:eastAsia="Calibri" w:hAnsiTheme="majorHAnsi" w:cstheme="majorHAnsi"/>
                <w:sz w:val="22"/>
                <w:szCs w:val="22"/>
              </w:rPr>
            </w:pPr>
          </w:p>
        </w:tc>
      </w:tr>
      <w:tr w:rsidR="0037173A" w:rsidRPr="004E4A2C" w14:paraId="3502CD7A" w14:textId="77777777" w:rsidTr="00B110D9">
        <w:trPr>
          <w:trHeight w:val="1056"/>
        </w:trPr>
        <w:tc>
          <w:tcPr>
            <w:tcW w:w="4204" w:type="dxa"/>
            <w:vAlign w:val="center"/>
          </w:tcPr>
          <w:p w14:paraId="022BD528" w14:textId="2BECC4C6" w:rsidR="0037173A" w:rsidRPr="004E4A2C" w:rsidRDefault="0037173A" w:rsidP="0037173A">
            <w:pPr>
              <w:spacing w:line="300" w:lineRule="auto"/>
              <w:rPr>
                <w:rFonts w:eastAsia="Calibri" w:cs="Calibri"/>
                <w:bCs w:val="0"/>
                <w:kern w:val="0"/>
                <w:sz w:val="22"/>
                <w:szCs w:val="22"/>
              </w:rPr>
            </w:pPr>
            <w:r w:rsidRPr="004E4A2C">
              <w:rPr>
                <w:rFonts w:eastAsia="Calibri" w:cs="Calibri"/>
                <w:bCs w:val="0"/>
                <w:kern w:val="0"/>
                <w:sz w:val="22"/>
                <w:szCs w:val="22"/>
              </w:rPr>
              <w:t>Wartość lub procentowa część zamówienia jaka zostanie powierzona podwykonawcy</w:t>
            </w:r>
          </w:p>
        </w:tc>
        <w:tc>
          <w:tcPr>
            <w:tcW w:w="4658" w:type="dxa"/>
            <w:vAlign w:val="center"/>
          </w:tcPr>
          <w:p w14:paraId="669D20DE" w14:textId="77777777" w:rsidR="0037173A" w:rsidRPr="004E4A2C" w:rsidRDefault="0037173A" w:rsidP="0037173A">
            <w:pPr>
              <w:spacing w:line="300" w:lineRule="auto"/>
              <w:rPr>
                <w:rFonts w:asciiTheme="majorHAnsi" w:eastAsia="Calibri" w:hAnsiTheme="majorHAnsi" w:cstheme="majorHAnsi"/>
                <w:sz w:val="22"/>
                <w:szCs w:val="22"/>
              </w:rPr>
            </w:pPr>
          </w:p>
        </w:tc>
      </w:tr>
    </w:tbl>
    <w:p w14:paraId="7A1ED74B" w14:textId="77777777" w:rsidR="00132573" w:rsidRPr="004E4A2C" w:rsidRDefault="00132573" w:rsidP="00132573">
      <w:pPr>
        <w:spacing w:line="300" w:lineRule="auto"/>
        <w:ind w:left="425"/>
        <w:rPr>
          <w:rFonts w:asciiTheme="majorHAnsi" w:hAnsiTheme="majorHAnsi" w:cstheme="majorHAnsi"/>
          <w:i/>
          <w:iCs/>
          <w:sz w:val="22"/>
          <w:szCs w:val="22"/>
        </w:rPr>
      </w:pPr>
      <w:bookmarkStart w:id="50" w:name="_Hlk63595612"/>
      <w:bookmarkEnd w:id="49"/>
      <w:r w:rsidRPr="004E4A2C">
        <w:rPr>
          <w:rFonts w:asciiTheme="majorHAnsi" w:eastAsia="Calibri" w:hAnsiTheme="majorHAnsi" w:cstheme="majorHAnsi"/>
          <w:sz w:val="22"/>
          <w:szCs w:val="22"/>
        </w:rPr>
        <w:lastRenderedPageBreak/>
        <w:t>Pozostały zakres zamówienia wykonamy osobiście</w:t>
      </w:r>
    </w:p>
    <w:bookmarkEnd w:id="47"/>
    <w:bookmarkEnd w:id="50"/>
    <w:p w14:paraId="72C437E2" w14:textId="77777777" w:rsidR="00132573" w:rsidRPr="004E4A2C" w:rsidRDefault="00132573" w:rsidP="00132573">
      <w:pPr>
        <w:spacing w:line="300" w:lineRule="auto"/>
        <w:ind w:left="426"/>
        <w:jc w:val="both"/>
        <w:rPr>
          <w:rFonts w:asciiTheme="majorHAnsi" w:hAnsiTheme="majorHAnsi" w:cstheme="majorHAnsi"/>
          <w:sz w:val="22"/>
          <w:szCs w:val="22"/>
        </w:rPr>
      </w:pPr>
    </w:p>
    <w:p w14:paraId="6CA0BF27" w14:textId="77777777" w:rsidR="00132573" w:rsidRPr="004E4A2C" w:rsidRDefault="00132573" w:rsidP="00132573">
      <w:pPr>
        <w:tabs>
          <w:tab w:val="left" w:pos="3402"/>
        </w:tabs>
        <w:spacing w:line="300" w:lineRule="auto"/>
        <w:ind w:left="284" w:hanging="284"/>
        <w:jc w:val="both"/>
        <w:rPr>
          <w:rFonts w:asciiTheme="majorHAnsi" w:hAnsiTheme="majorHAnsi" w:cstheme="majorHAnsi"/>
          <w:sz w:val="22"/>
          <w:szCs w:val="22"/>
          <w:u w:val="single"/>
        </w:rPr>
      </w:pPr>
      <w:r w:rsidRPr="004E4A2C">
        <w:rPr>
          <w:rFonts w:asciiTheme="majorHAnsi" w:hAnsiTheme="majorHAnsi" w:cstheme="majorHAnsi"/>
          <w:sz w:val="22"/>
          <w:szCs w:val="22"/>
          <w:u w:val="single"/>
        </w:rPr>
        <w:t>Wraz z ofertą składamy:</w:t>
      </w:r>
    </w:p>
    <w:p w14:paraId="33F44762" w14:textId="77777777" w:rsidR="0037173A" w:rsidRDefault="00132573" w:rsidP="0037173A">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4E4A2C">
        <w:rPr>
          <w:rFonts w:asciiTheme="majorHAnsi" w:hAnsiTheme="majorHAnsi" w:cstheme="majorHAnsi"/>
          <w:sz w:val="22"/>
          <w:szCs w:val="22"/>
        </w:rPr>
        <w:t>Oświadc</w:t>
      </w:r>
      <w:r w:rsidR="0051761D" w:rsidRPr="004E4A2C">
        <w:rPr>
          <w:rFonts w:asciiTheme="majorHAnsi" w:hAnsiTheme="majorHAnsi" w:cstheme="majorHAnsi"/>
          <w:sz w:val="22"/>
          <w:szCs w:val="22"/>
        </w:rPr>
        <w:t>zenie/a dotyczące braku podstaw</w:t>
      </w:r>
      <w:r w:rsidRPr="004E4A2C">
        <w:rPr>
          <w:rFonts w:asciiTheme="majorHAnsi" w:hAnsiTheme="majorHAnsi" w:cstheme="majorHAnsi"/>
          <w:sz w:val="22"/>
          <w:szCs w:val="22"/>
        </w:rPr>
        <w:t xml:space="preserve"> wykluczenia z postępowania;</w:t>
      </w:r>
    </w:p>
    <w:p w14:paraId="4CFDB6EF" w14:textId="26B6C435" w:rsidR="0037173A" w:rsidRPr="0037173A" w:rsidRDefault="0037173A" w:rsidP="0037173A">
      <w:pPr>
        <w:numPr>
          <w:ilvl w:val="0"/>
          <w:numId w:val="3"/>
        </w:numPr>
        <w:tabs>
          <w:tab w:val="num" w:pos="567"/>
          <w:tab w:val="left" w:pos="3402"/>
        </w:tabs>
        <w:spacing w:line="300" w:lineRule="auto"/>
        <w:ind w:left="567"/>
        <w:jc w:val="both"/>
        <w:rPr>
          <w:rFonts w:asciiTheme="majorHAnsi" w:hAnsiTheme="majorHAnsi" w:cstheme="majorHAnsi"/>
          <w:sz w:val="22"/>
          <w:szCs w:val="22"/>
        </w:rPr>
      </w:pPr>
      <w:r>
        <w:rPr>
          <w:rFonts w:eastAsia="Calibri" w:cs="Calibri"/>
          <w:kern w:val="0"/>
          <w:sz w:val="22"/>
          <w:szCs w:val="22"/>
          <w:lang w:eastAsia="en-US"/>
        </w:rPr>
        <w:t>D</w:t>
      </w:r>
      <w:r w:rsidR="00371D63" w:rsidRPr="0037173A">
        <w:rPr>
          <w:rFonts w:eastAsia="Calibri" w:cs="Calibri"/>
          <w:kern w:val="0"/>
          <w:sz w:val="22"/>
          <w:szCs w:val="22"/>
          <w:lang w:eastAsia="en-US"/>
        </w:rPr>
        <w:t xml:space="preserve">okumenty potwierdzające spełnienie minimalnych parametrów technicznych </w:t>
      </w:r>
      <w:r w:rsidRPr="0037173A">
        <w:rPr>
          <w:rFonts w:eastAsia="Calibri" w:cs="Calibri"/>
          <w:b/>
          <w:bCs w:val="0"/>
          <w:kern w:val="0"/>
          <w:sz w:val="22"/>
          <w:szCs w:val="22"/>
          <w:lang w:eastAsia="en-US"/>
        </w:rPr>
        <w:t>odpowiednio</w:t>
      </w:r>
      <w:r w:rsidRPr="0037173A">
        <w:rPr>
          <w:rFonts w:eastAsia="Calibri" w:cs="Calibri"/>
          <w:bCs w:val="0"/>
          <w:kern w:val="0"/>
          <w:sz w:val="22"/>
          <w:szCs w:val="22"/>
          <w:lang w:eastAsia="en-US"/>
        </w:rPr>
        <w:t xml:space="preserve"> </w:t>
      </w:r>
      <w:r w:rsidRPr="0037173A">
        <w:rPr>
          <w:rFonts w:eastAsia="Calibri" w:cs="Calibri"/>
          <w:b/>
          <w:bCs w:val="0"/>
          <w:kern w:val="0"/>
          <w:sz w:val="22"/>
          <w:szCs w:val="22"/>
          <w:lang w:eastAsia="en-US"/>
        </w:rPr>
        <w:t>dla każdej części 1(typ A i B), 2, 3 i 4</w:t>
      </w:r>
    </w:p>
    <w:p w14:paraId="3C5FC810" w14:textId="7F5E73D3" w:rsidR="0037173A" w:rsidRPr="003C2664" w:rsidRDefault="0037173A" w:rsidP="0037173A">
      <w:pPr>
        <w:numPr>
          <w:ilvl w:val="0"/>
          <w:numId w:val="3"/>
        </w:numPr>
        <w:tabs>
          <w:tab w:val="num" w:pos="567"/>
        </w:tabs>
        <w:spacing w:line="300" w:lineRule="auto"/>
        <w:ind w:left="567"/>
        <w:jc w:val="both"/>
        <w:rPr>
          <w:rFonts w:eastAsia="Calibri" w:cs="Calibri"/>
          <w:bCs w:val="0"/>
          <w:kern w:val="0"/>
          <w:sz w:val="22"/>
          <w:szCs w:val="22"/>
          <w:lang w:eastAsia="en-US"/>
        </w:rPr>
      </w:pPr>
      <w:r w:rsidRPr="003C2664">
        <w:rPr>
          <w:rFonts w:asciiTheme="majorHAnsi" w:hAnsiTheme="majorHAnsi" w:cstheme="majorHAnsi"/>
          <w:b/>
          <w:sz w:val="22"/>
          <w:szCs w:val="22"/>
        </w:rPr>
        <w:t>wyniki</w:t>
      </w:r>
      <w:r w:rsidRPr="003C2664">
        <w:rPr>
          <w:rFonts w:asciiTheme="majorHAnsi" w:hAnsiTheme="majorHAnsi" w:cstheme="majorHAnsi"/>
          <w:sz w:val="22"/>
          <w:szCs w:val="22"/>
        </w:rPr>
        <w:t xml:space="preserve"> </w:t>
      </w:r>
      <w:r w:rsidRPr="003C2664">
        <w:rPr>
          <w:rFonts w:asciiTheme="majorHAnsi" w:hAnsiTheme="majorHAnsi" w:cstheme="majorHAnsi"/>
          <w:b/>
          <w:sz w:val="22"/>
          <w:szCs w:val="22"/>
        </w:rPr>
        <w:t>testu PassMark CPU Mark procesora</w:t>
      </w:r>
      <w:r w:rsidRPr="003C2664">
        <w:rPr>
          <w:rFonts w:asciiTheme="majorHAnsi" w:hAnsiTheme="majorHAnsi" w:cstheme="majorHAnsi"/>
          <w:sz w:val="22"/>
          <w:szCs w:val="22"/>
        </w:rPr>
        <w:t xml:space="preserve"> (wraz z wydrukami ze strony internetowej) odpowiednio </w:t>
      </w:r>
      <w:r w:rsidRPr="003C2664">
        <w:rPr>
          <w:rFonts w:asciiTheme="majorHAnsi" w:hAnsiTheme="majorHAnsi" w:cstheme="majorHAnsi"/>
          <w:b/>
          <w:sz w:val="22"/>
          <w:szCs w:val="22"/>
        </w:rPr>
        <w:t>dla części nr 2 i 3</w:t>
      </w:r>
    </w:p>
    <w:p w14:paraId="418AF477" w14:textId="17C1C93B" w:rsidR="0037173A" w:rsidRPr="003C2664" w:rsidRDefault="0037173A" w:rsidP="0037173A">
      <w:pPr>
        <w:numPr>
          <w:ilvl w:val="0"/>
          <w:numId w:val="3"/>
        </w:numPr>
        <w:tabs>
          <w:tab w:val="num" w:pos="567"/>
        </w:tabs>
        <w:spacing w:line="300" w:lineRule="auto"/>
        <w:ind w:left="567"/>
        <w:jc w:val="both"/>
        <w:rPr>
          <w:rFonts w:eastAsia="Calibri" w:cs="Calibri"/>
          <w:bCs w:val="0"/>
          <w:kern w:val="0"/>
          <w:sz w:val="22"/>
          <w:szCs w:val="22"/>
          <w:lang w:eastAsia="en-US"/>
        </w:rPr>
      </w:pPr>
      <w:r w:rsidRPr="003C2664">
        <w:rPr>
          <w:rFonts w:asciiTheme="majorHAnsi" w:hAnsiTheme="majorHAnsi" w:cstheme="majorHAnsi"/>
          <w:b/>
          <w:sz w:val="22"/>
          <w:szCs w:val="22"/>
        </w:rPr>
        <w:t>wyniki</w:t>
      </w:r>
      <w:r w:rsidRPr="003C2664">
        <w:rPr>
          <w:rFonts w:asciiTheme="majorHAnsi" w:hAnsiTheme="majorHAnsi" w:cstheme="majorHAnsi"/>
          <w:sz w:val="22"/>
          <w:szCs w:val="22"/>
        </w:rPr>
        <w:t xml:space="preserve"> </w:t>
      </w:r>
      <w:r w:rsidRPr="003C2664">
        <w:rPr>
          <w:rFonts w:asciiTheme="majorHAnsi" w:hAnsiTheme="majorHAnsi" w:cstheme="majorHAnsi"/>
          <w:b/>
          <w:sz w:val="22"/>
          <w:szCs w:val="22"/>
        </w:rPr>
        <w:t>testu Pass Mark G3D Mark karty graficznej</w:t>
      </w:r>
      <w:r w:rsidRPr="003C2664">
        <w:rPr>
          <w:rFonts w:asciiTheme="majorHAnsi" w:hAnsiTheme="majorHAnsi" w:cstheme="majorHAnsi"/>
          <w:sz w:val="22"/>
          <w:szCs w:val="22"/>
        </w:rPr>
        <w:t xml:space="preserve"> (wraz z wydrukami ze strony internetowej)</w:t>
      </w:r>
      <w:r w:rsidRPr="003C2664">
        <w:rPr>
          <w:rFonts w:asciiTheme="majorHAnsi" w:hAnsiTheme="majorHAnsi" w:cstheme="majorHAnsi"/>
          <w:b/>
          <w:sz w:val="22"/>
          <w:szCs w:val="22"/>
        </w:rPr>
        <w:t xml:space="preserve"> dla części nr 3</w:t>
      </w:r>
    </w:p>
    <w:p w14:paraId="01F363A3" w14:textId="6A3AA79B" w:rsidR="00827F61" w:rsidRPr="004E4A2C" w:rsidRDefault="00827F61" w:rsidP="00827F61">
      <w:pPr>
        <w:numPr>
          <w:ilvl w:val="0"/>
          <w:numId w:val="3"/>
        </w:numPr>
        <w:tabs>
          <w:tab w:val="num" w:pos="567"/>
        </w:tabs>
        <w:spacing w:line="300" w:lineRule="auto"/>
        <w:ind w:left="567"/>
        <w:jc w:val="both"/>
        <w:rPr>
          <w:rFonts w:asciiTheme="majorHAnsi" w:hAnsiTheme="majorHAnsi" w:cstheme="majorHAnsi"/>
          <w:i/>
          <w:iCs/>
          <w:sz w:val="22"/>
          <w:szCs w:val="22"/>
        </w:rPr>
      </w:pPr>
      <w:r w:rsidRPr="004E4A2C">
        <w:rPr>
          <w:rFonts w:asciiTheme="majorHAnsi" w:hAnsiTheme="majorHAnsi" w:cstheme="majorHAnsi"/>
          <w:i/>
          <w:iCs/>
        </w:rPr>
        <w:t>pełnomocnictwo (jeżeli dotyczy),</w:t>
      </w:r>
    </w:p>
    <w:p w14:paraId="5A499CB3" w14:textId="77777777" w:rsidR="00132573" w:rsidRPr="004E4A2C" w:rsidRDefault="00132573" w:rsidP="00132573">
      <w:pPr>
        <w:numPr>
          <w:ilvl w:val="0"/>
          <w:numId w:val="3"/>
        </w:numPr>
        <w:tabs>
          <w:tab w:val="num" w:pos="567"/>
        </w:tabs>
        <w:spacing w:line="300" w:lineRule="auto"/>
        <w:ind w:left="567"/>
        <w:jc w:val="both"/>
        <w:rPr>
          <w:rFonts w:asciiTheme="majorHAnsi" w:hAnsiTheme="majorHAnsi" w:cstheme="majorHAnsi"/>
          <w:i/>
          <w:iCs/>
          <w:sz w:val="22"/>
          <w:szCs w:val="22"/>
        </w:rPr>
      </w:pPr>
      <w:r w:rsidRPr="004E4A2C">
        <w:rPr>
          <w:rFonts w:asciiTheme="majorHAnsi" w:hAnsiTheme="majorHAnsi" w:cstheme="majorHAnsi"/>
          <w:i/>
          <w:iCs/>
          <w:sz w:val="22"/>
          <w:szCs w:val="22"/>
        </w:rPr>
        <w:t>…………………………………………………………………………………………………………</w:t>
      </w:r>
    </w:p>
    <w:p w14:paraId="550D5857" w14:textId="77777777" w:rsidR="00132573" w:rsidRPr="004E4A2C" w:rsidRDefault="00132573" w:rsidP="00132573">
      <w:pPr>
        <w:spacing w:line="300" w:lineRule="auto"/>
        <w:jc w:val="both"/>
        <w:rPr>
          <w:rFonts w:asciiTheme="majorHAnsi" w:hAnsiTheme="majorHAnsi" w:cstheme="majorHAnsi"/>
        </w:rPr>
      </w:pPr>
    </w:p>
    <w:p w14:paraId="7CC136AA" w14:textId="77777777" w:rsidR="00132573" w:rsidRPr="004E4A2C" w:rsidRDefault="00132573" w:rsidP="00132573">
      <w:pPr>
        <w:spacing w:line="300" w:lineRule="auto"/>
        <w:jc w:val="center"/>
        <w:rPr>
          <w:rFonts w:asciiTheme="majorHAnsi" w:hAnsiTheme="majorHAnsi" w:cstheme="majorHAnsi"/>
          <w:sz w:val="18"/>
          <w:szCs w:val="18"/>
        </w:rPr>
      </w:pPr>
      <w:r w:rsidRPr="004E4A2C">
        <w:rPr>
          <w:rFonts w:asciiTheme="majorHAnsi" w:hAnsiTheme="majorHAnsi" w:cstheme="majorHAnsi"/>
          <w:b/>
          <w:sz w:val="18"/>
          <w:szCs w:val="18"/>
          <w:u w:val="double"/>
        </w:rPr>
        <w:t>FORMULARZ NALEŻY PODPISAĆ KWALIFIKOWANYM PODPISEM ELEKTRONICZNYM LUB</w:t>
      </w:r>
      <w:r w:rsidRPr="004E4A2C">
        <w:rPr>
          <w:rFonts w:asciiTheme="majorHAnsi" w:hAnsiTheme="majorHAnsi" w:cstheme="majorHAnsi"/>
          <w:b/>
          <w:sz w:val="18"/>
          <w:szCs w:val="18"/>
        </w:rPr>
        <w:t xml:space="preserve"> </w:t>
      </w:r>
      <w:r w:rsidRPr="004E4A2C">
        <w:rPr>
          <w:rFonts w:asciiTheme="majorHAnsi" w:hAnsiTheme="majorHAnsi" w:cstheme="majorHAnsi"/>
          <w:b/>
          <w:sz w:val="18"/>
          <w:szCs w:val="18"/>
          <w:u w:val="double"/>
        </w:rPr>
        <w:t>PODPISEM ZAUFANYM LUB PODPISEM OSOBISTYM PRZEZ OSOBĘ/OSOBY UPOWAŻNIONE DO REPREZENTOWANIA.</w:t>
      </w:r>
    </w:p>
    <w:p w14:paraId="1B5B0A1A" w14:textId="77777777" w:rsidR="00132573" w:rsidRPr="004E4A2C" w:rsidRDefault="00132573" w:rsidP="00132573">
      <w:pPr>
        <w:tabs>
          <w:tab w:val="left" w:pos="3402"/>
        </w:tabs>
        <w:spacing w:line="300" w:lineRule="auto"/>
        <w:jc w:val="right"/>
        <w:rPr>
          <w:rFonts w:asciiTheme="majorHAnsi" w:hAnsiTheme="majorHAnsi" w:cstheme="majorHAnsi"/>
          <w:b/>
          <w:i/>
          <w:sz w:val="20"/>
          <w:highlight w:val="cyan"/>
        </w:rPr>
      </w:pPr>
      <w:r w:rsidRPr="004E4A2C">
        <w:rPr>
          <w:rFonts w:asciiTheme="majorHAnsi" w:hAnsiTheme="majorHAnsi" w:cstheme="majorHAnsi"/>
          <w:b/>
          <w:i/>
        </w:rPr>
        <w:br w:type="column"/>
      </w:r>
      <w:r w:rsidRPr="004E4A2C">
        <w:rPr>
          <w:rFonts w:asciiTheme="majorHAnsi" w:hAnsiTheme="majorHAnsi" w:cstheme="majorHAnsi"/>
          <w:b/>
          <w:i/>
          <w:sz w:val="20"/>
        </w:rPr>
        <w:lastRenderedPageBreak/>
        <w:t>Załącznik nr 2 do SWZ</w:t>
      </w:r>
    </w:p>
    <w:p w14:paraId="0E9F421E" w14:textId="77777777" w:rsidR="00132573" w:rsidRPr="004E4A2C" w:rsidRDefault="00132573" w:rsidP="00132573">
      <w:pPr>
        <w:tabs>
          <w:tab w:val="left" w:pos="3402"/>
        </w:tabs>
        <w:spacing w:line="300" w:lineRule="auto"/>
        <w:jc w:val="right"/>
        <w:rPr>
          <w:rFonts w:asciiTheme="majorHAnsi" w:hAnsiTheme="majorHAnsi" w:cstheme="majorHAnsi"/>
          <w:b/>
          <w:i/>
          <w:sz w:val="20"/>
        </w:rPr>
      </w:pPr>
      <w:r w:rsidRPr="004E4A2C">
        <w:rPr>
          <w:rFonts w:asciiTheme="majorHAnsi" w:hAnsiTheme="majorHAnsi" w:cstheme="majorHAnsi"/>
          <w:b/>
          <w:i/>
          <w:sz w:val="20"/>
        </w:rPr>
        <w:t>Wzór</w:t>
      </w:r>
    </w:p>
    <w:p w14:paraId="0EB834FF" w14:textId="21AB759E" w:rsidR="00132573" w:rsidRPr="004E4A2C" w:rsidRDefault="00132573" w:rsidP="00132573">
      <w:pPr>
        <w:spacing w:line="300" w:lineRule="auto"/>
        <w:jc w:val="both"/>
        <w:rPr>
          <w:rFonts w:asciiTheme="majorHAnsi" w:hAnsiTheme="majorHAnsi" w:cstheme="majorHAnsi"/>
          <w:sz w:val="22"/>
          <w:szCs w:val="22"/>
        </w:rPr>
      </w:pPr>
      <w:bookmarkStart w:id="51" w:name="_Hlk61709527"/>
      <w:r w:rsidRPr="004E4A2C">
        <w:rPr>
          <w:rFonts w:asciiTheme="majorHAnsi" w:hAnsiTheme="majorHAnsi" w:cstheme="majorHAnsi"/>
          <w:b/>
          <w:sz w:val="22"/>
          <w:szCs w:val="22"/>
        </w:rPr>
        <w:t>Nazwa Wykonawcy</w:t>
      </w:r>
      <w:r w:rsidRPr="004E4A2C">
        <w:rPr>
          <w:rFonts w:asciiTheme="majorHAnsi" w:hAnsiTheme="majorHAnsi" w:cstheme="majorHAnsi"/>
          <w:sz w:val="22"/>
          <w:szCs w:val="22"/>
        </w:rPr>
        <w:t xml:space="preserve"> …..…..…………………………………………………</w:t>
      </w:r>
      <w:r w:rsidR="003010F9" w:rsidRPr="004E4A2C">
        <w:rPr>
          <w:rFonts w:asciiTheme="majorHAnsi" w:hAnsiTheme="majorHAnsi" w:cstheme="majorHAnsi"/>
          <w:sz w:val="22"/>
          <w:szCs w:val="22"/>
        </w:rPr>
        <w:t>…………………………………</w:t>
      </w:r>
      <w:r w:rsidR="00226510" w:rsidRPr="004E4A2C">
        <w:rPr>
          <w:rFonts w:asciiTheme="majorHAnsi" w:hAnsiTheme="majorHAnsi" w:cstheme="majorHAnsi"/>
          <w:sz w:val="22"/>
          <w:szCs w:val="22"/>
        </w:rPr>
        <w:t>…………….</w:t>
      </w:r>
      <w:r w:rsidR="003010F9" w:rsidRPr="004E4A2C">
        <w:rPr>
          <w:rFonts w:asciiTheme="majorHAnsi" w:hAnsiTheme="majorHAnsi" w:cstheme="majorHAnsi"/>
          <w:sz w:val="22"/>
          <w:szCs w:val="22"/>
        </w:rPr>
        <w:t>……………….…..…</w:t>
      </w:r>
    </w:p>
    <w:p w14:paraId="4BD5C1AD" w14:textId="5D5A14C9" w:rsidR="00132573" w:rsidRPr="004E4A2C" w:rsidRDefault="00132573" w:rsidP="00132573">
      <w:pPr>
        <w:spacing w:line="300" w:lineRule="auto"/>
        <w:jc w:val="both"/>
        <w:rPr>
          <w:rFonts w:asciiTheme="majorHAnsi" w:hAnsiTheme="majorHAnsi" w:cstheme="majorHAnsi"/>
          <w:sz w:val="22"/>
          <w:szCs w:val="22"/>
        </w:rPr>
      </w:pPr>
      <w:r w:rsidRPr="004E4A2C">
        <w:rPr>
          <w:rFonts w:asciiTheme="majorHAnsi" w:hAnsiTheme="majorHAnsi" w:cstheme="majorHAnsi"/>
          <w:b/>
          <w:sz w:val="22"/>
          <w:szCs w:val="22"/>
        </w:rPr>
        <w:t>Adres</w:t>
      </w:r>
      <w:r w:rsidRPr="004E4A2C">
        <w:rPr>
          <w:rFonts w:asciiTheme="majorHAnsi" w:hAnsiTheme="majorHAnsi" w:cstheme="majorHAnsi"/>
          <w:sz w:val="22"/>
          <w:szCs w:val="22"/>
        </w:rPr>
        <w:t xml:space="preserve"> …........................................................................................................................</w:t>
      </w:r>
      <w:r w:rsidR="003010F9" w:rsidRPr="004E4A2C">
        <w:rPr>
          <w:rFonts w:asciiTheme="majorHAnsi" w:hAnsiTheme="majorHAnsi" w:cstheme="majorHAnsi"/>
          <w:sz w:val="22"/>
          <w:szCs w:val="22"/>
        </w:rPr>
        <w:t>..........</w:t>
      </w:r>
      <w:r w:rsidR="00A05FFF" w:rsidRPr="004E4A2C">
        <w:rPr>
          <w:rFonts w:asciiTheme="majorHAnsi" w:hAnsiTheme="majorHAnsi" w:cstheme="majorHAnsi"/>
          <w:sz w:val="22"/>
          <w:szCs w:val="22"/>
        </w:rPr>
        <w:t>..............</w:t>
      </w:r>
      <w:r w:rsidR="003010F9" w:rsidRPr="004E4A2C">
        <w:rPr>
          <w:rFonts w:asciiTheme="majorHAnsi" w:hAnsiTheme="majorHAnsi" w:cstheme="majorHAnsi"/>
          <w:sz w:val="22"/>
          <w:szCs w:val="22"/>
        </w:rPr>
        <w:t>............</w:t>
      </w:r>
    </w:p>
    <w:p w14:paraId="6273D5AC" w14:textId="7EDDD99E" w:rsidR="00132573" w:rsidRPr="004E4A2C" w:rsidRDefault="00132573" w:rsidP="00132573">
      <w:pPr>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 xml:space="preserve">Nr KRS </w:t>
      </w:r>
      <w:r w:rsidRPr="004E4A2C">
        <w:rPr>
          <w:rFonts w:asciiTheme="majorHAnsi" w:hAnsiTheme="majorHAnsi" w:cstheme="majorHAnsi"/>
          <w:sz w:val="22"/>
          <w:szCs w:val="22"/>
        </w:rPr>
        <w:t>(jeżeli dotyczy).........................................................................................................</w:t>
      </w:r>
      <w:r w:rsidR="003010F9" w:rsidRPr="004E4A2C">
        <w:rPr>
          <w:rFonts w:asciiTheme="majorHAnsi" w:hAnsiTheme="majorHAnsi" w:cstheme="majorHAnsi"/>
          <w:sz w:val="22"/>
          <w:szCs w:val="22"/>
        </w:rPr>
        <w:t>...</w:t>
      </w:r>
      <w:r w:rsidR="00A05FFF" w:rsidRPr="004E4A2C">
        <w:rPr>
          <w:rFonts w:asciiTheme="majorHAnsi" w:hAnsiTheme="majorHAnsi" w:cstheme="majorHAnsi"/>
          <w:sz w:val="22"/>
          <w:szCs w:val="22"/>
        </w:rPr>
        <w:t>..............</w:t>
      </w:r>
      <w:r w:rsidR="003010F9" w:rsidRPr="004E4A2C">
        <w:rPr>
          <w:rFonts w:asciiTheme="majorHAnsi" w:hAnsiTheme="majorHAnsi" w:cstheme="majorHAnsi"/>
          <w:sz w:val="22"/>
          <w:szCs w:val="22"/>
        </w:rPr>
        <w:t>...........</w:t>
      </w:r>
    </w:p>
    <w:p w14:paraId="10D920CC" w14:textId="7580A581" w:rsidR="00132573" w:rsidRPr="004E4A2C" w:rsidRDefault="00132573" w:rsidP="00132573">
      <w:pPr>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 xml:space="preserve">NIP </w:t>
      </w:r>
      <w:r w:rsidRPr="004E4A2C">
        <w:rPr>
          <w:rFonts w:asciiTheme="majorHAnsi" w:hAnsiTheme="majorHAnsi" w:cstheme="majorHAnsi"/>
          <w:sz w:val="22"/>
          <w:szCs w:val="22"/>
        </w:rPr>
        <w:t>…........................................................................................................................</w:t>
      </w:r>
      <w:r w:rsidR="003010F9" w:rsidRPr="004E4A2C">
        <w:rPr>
          <w:rFonts w:asciiTheme="majorHAnsi" w:hAnsiTheme="majorHAnsi" w:cstheme="majorHAnsi"/>
          <w:sz w:val="22"/>
          <w:szCs w:val="22"/>
        </w:rPr>
        <w:t>.................</w:t>
      </w:r>
      <w:r w:rsidR="00A05FFF" w:rsidRPr="004E4A2C">
        <w:rPr>
          <w:rFonts w:asciiTheme="majorHAnsi" w:hAnsiTheme="majorHAnsi" w:cstheme="majorHAnsi"/>
          <w:sz w:val="22"/>
          <w:szCs w:val="22"/>
        </w:rPr>
        <w:t>..............</w:t>
      </w:r>
      <w:r w:rsidR="003010F9" w:rsidRPr="004E4A2C">
        <w:rPr>
          <w:rFonts w:asciiTheme="majorHAnsi" w:hAnsiTheme="majorHAnsi" w:cstheme="majorHAnsi"/>
          <w:sz w:val="22"/>
          <w:szCs w:val="22"/>
        </w:rPr>
        <w:t>.........</w:t>
      </w:r>
    </w:p>
    <w:p w14:paraId="74CBE881" w14:textId="7A1918A2" w:rsidR="00132573" w:rsidRPr="004E4A2C" w:rsidRDefault="00132573" w:rsidP="00132573">
      <w:pPr>
        <w:spacing w:line="300" w:lineRule="auto"/>
        <w:jc w:val="both"/>
        <w:rPr>
          <w:rFonts w:asciiTheme="majorHAnsi" w:hAnsiTheme="majorHAnsi" w:cstheme="majorHAnsi"/>
          <w:b/>
          <w:sz w:val="22"/>
          <w:szCs w:val="22"/>
        </w:rPr>
      </w:pPr>
      <w:r w:rsidRPr="004E4A2C">
        <w:rPr>
          <w:rFonts w:asciiTheme="majorHAnsi" w:hAnsiTheme="majorHAnsi" w:cstheme="majorHAnsi"/>
          <w:b/>
          <w:sz w:val="22"/>
          <w:szCs w:val="22"/>
        </w:rPr>
        <w:t>Dokumenty rejestrowe (Podmiotowe środki dowodowe) mo</w:t>
      </w:r>
      <w:r w:rsidR="001A058E" w:rsidRPr="004E4A2C">
        <w:rPr>
          <w:rFonts w:asciiTheme="majorHAnsi" w:hAnsiTheme="majorHAnsi" w:cstheme="majorHAnsi"/>
          <w:b/>
          <w:sz w:val="22"/>
          <w:szCs w:val="22"/>
        </w:rPr>
        <w:t>gą zostać bezpłatnie uzyskane z </w:t>
      </w:r>
      <w:r w:rsidRPr="004E4A2C">
        <w:rPr>
          <w:rFonts w:asciiTheme="majorHAnsi" w:hAnsiTheme="majorHAnsi" w:cstheme="majorHAnsi"/>
          <w:b/>
          <w:sz w:val="22"/>
          <w:szCs w:val="22"/>
        </w:rPr>
        <w:t>bazy danych państwa członkowskiego UE:</w:t>
      </w:r>
    </w:p>
    <w:p w14:paraId="4DA3981F" w14:textId="77777777" w:rsidR="00132573" w:rsidRPr="004E4A2C" w:rsidRDefault="00000000"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994869603"/>
          <w14:checkbox>
            <w14:checked w14:val="0"/>
            <w14:checkedState w14:val="2612" w14:font="MS Gothic"/>
            <w14:uncheckedState w14:val="2610" w14:font="MS Gothic"/>
          </w14:checkbox>
        </w:sdtPr>
        <w:sdtContent>
          <w:r w:rsidR="00132573" w:rsidRPr="004E4A2C">
            <w:rPr>
              <w:rFonts w:ascii="Segoe UI Symbol" w:eastAsia="MS Gothic" w:hAnsi="Segoe UI Symbol" w:cs="Segoe UI Symbol"/>
              <w:sz w:val="22"/>
              <w:szCs w:val="22"/>
            </w:rPr>
            <w:t>☐</w:t>
          </w:r>
        </w:sdtContent>
      </w:sdt>
      <w:r w:rsidR="00132573" w:rsidRPr="004E4A2C">
        <w:rPr>
          <w:rFonts w:asciiTheme="majorHAnsi" w:hAnsiTheme="majorHAnsi" w:cstheme="majorHAnsi"/>
          <w:sz w:val="22"/>
          <w:szCs w:val="22"/>
        </w:rPr>
        <w:t xml:space="preserve"> https://ekrs.ms.gov.pl/web/wyszukiwarka-krs/strona-glowna/</w:t>
      </w:r>
    </w:p>
    <w:p w14:paraId="180FAF76" w14:textId="77777777" w:rsidR="00132573" w:rsidRPr="004E4A2C" w:rsidRDefault="00000000" w:rsidP="00132573">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rPr>
          <w:id w:val="-1604559884"/>
          <w14:checkbox>
            <w14:checked w14:val="0"/>
            <w14:checkedState w14:val="2612" w14:font="MS Gothic"/>
            <w14:uncheckedState w14:val="2610" w14:font="MS Gothic"/>
          </w14:checkbox>
        </w:sdtPr>
        <w:sdtContent>
          <w:r w:rsidR="00132573" w:rsidRPr="004E4A2C">
            <w:rPr>
              <w:rFonts w:ascii="Segoe UI Symbol" w:eastAsia="MS Gothic" w:hAnsi="Segoe UI Symbol" w:cs="Segoe UI Symbol"/>
              <w:sz w:val="22"/>
              <w:szCs w:val="22"/>
            </w:rPr>
            <w:t>☐</w:t>
          </w:r>
        </w:sdtContent>
      </w:sdt>
      <w:r w:rsidR="00132573" w:rsidRPr="004E4A2C">
        <w:rPr>
          <w:rFonts w:asciiTheme="majorHAnsi" w:hAnsiTheme="majorHAnsi" w:cstheme="majorHAnsi"/>
          <w:sz w:val="22"/>
          <w:szCs w:val="22"/>
        </w:rPr>
        <w:t xml:space="preserve"> https://prod.ceidg.gov.pl/CEIDG/CEIDG.Public.UI/Search.aspx</w:t>
      </w:r>
    </w:p>
    <w:p w14:paraId="2CCAFF4F" w14:textId="39705169" w:rsidR="00132573" w:rsidRPr="004E4A2C" w:rsidRDefault="00000000"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71029738"/>
          <w14:checkbox>
            <w14:checked w14:val="0"/>
            <w14:checkedState w14:val="2612" w14:font="MS Gothic"/>
            <w14:uncheckedState w14:val="2610" w14:font="MS Gothic"/>
          </w14:checkbox>
        </w:sdtPr>
        <w:sdtContent>
          <w:r w:rsidR="00132573" w:rsidRPr="004E4A2C">
            <w:rPr>
              <w:rFonts w:ascii="Segoe UI Symbol" w:eastAsia="MS Gothic" w:hAnsi="Segoe UI Symbol" w:cs="Segoe UI Symbol"/>
              <w:sz w:val="22"/>
              <w:szCs w:val="22"/>
            </w:rPr>
            <w:t>☐</w:t>
          </w:r>
        </w:sdtContent>
      </w:sdt>
      <w:r w:rsidR="00132573" w:rsidRPr="004E4A2C">
        <w:rPr>
          <w:rFonts w:asciiTheme="majorHAnsi" w:hAnsiTheme="majorHAnsi" w:cstheme="majorHAnsi"/>
          <w:sz w:val="22"/>
          <w:szCs w:val="22"/>
        </w:rPr>
        <w:t xml:space="preserve"> inny (proszę wpisać) …....................................................................................</w:t>
      </w:r>
      <w:r w:rsidR="00A05FFF" w:rsidRPr="004E4A2C">
        <w:rPr>
          <w:rFonts w:asciiTheme="majorHAnsi" w:hAnsiTheme="majorHAnsi" w:cstheme="majorHAnsi"/>
          <w:sz w:val="22"/>
          <w:szCs w:val="22"/>
        </w:rPr>
        <w:t>...............</w:t>
      </w:r>
      <w:r w:rsidR="00132573" w:rsidRPr="004E4A2C">
        <w:rPr>
          <w:rFonts w:asciiTheme="majorHAnsi" w:hAnsiTheme="majorHAnsi" w:cstheme="majorHAnsi"/>
          <w:sz w:val="22"/>
          <w:szCs w:val="22"/>
        </w:rPr>
        <w:t>...........</w:t>
      </w:r>
      <w:r w:rsidR="003010F9" w:rsidRPr="004E4A2C">
        <w:rPr>
          <w:rFonts w:asciiTheme="majorHAnsi" w:hAnsiTheme="majorHAnsi" w:cstheme="majorHAnsi"/>
          <w:sz w:val="22"/>
          <w:szCs w:val="22"/>
        </w:rPr>
        <w:t>....</w:t>
      </w:r>
      <w:r w:rsidR="00132573" w:rsidRPr="004E4A2C">
        <w:rPr>
          <w:rFonts w:asciiTheme="majorHAnsi" w:hAnsiTheme="majorHAnsi" w:cstheme="majorHAnsi"/>
          <w:sz w:val="22"/>
          <w:szCs w:val="22"/>
        </w:rPr>
        <w:t>..</w:t>
      </w:r>
      <w:r w:rsidR="003010F9" w:rsidRPr="004E4A2C">
        <w:rPr>
          <w:rFonts w:asciiTheme="majorHAnsi" w:hAnsiTheme="majorHAnsi" w:cstheme="majorHAnsi"/>
          <w:sz w:val="22"/>
          <w:szCs w:val="22"/>
        </w:rPr>
        <w:t>.</w:t>
      </w:r>
      <w:r w:rsidR="00132573" w:rsidRPr="004E4A2C">
        <w:rPr>
          <w:rFonts w:asciiTheme="majorHAnsi" w:hAnsiTheme="majorHAnsi" w:cstheme="majorHAnsi"/>
          <w:sz w:val="22"/>
          <w:szCs w:val="22"/>
        </w:rPr>
        <w:t>.....</w:t>
      </w:r>
      <w:r w:rsidR="003010F9" w:rsidRPr="004E4A2C">
        <w:rPr>
          <w:rFonts w:asciiTheme="majorHAnsi" w:hAnsiTheme="majorHAnsi" w:cstheme="majorHAnsi"/>
          <w:sz w:val="22"/>
          <w:szCs w:val="22"/>
        </w:rPr>
        <w:t>.......</w:t>
      </w:r>
    </w:p>
    <w:p w14:paraId="02B15172" w14:textId="52325E5B" w:rsidR="00132573" w:rsidRPr="004E4A2C" w:rsidRDefault="00000000"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498740979"/>
          <w14:checkbox>
            <w14:checked w14:val="0"/>
            <w14:checkedState w14:val="2612" w14:font="MS Gothic"/>
            <w14:uncheckedState w14:val="2610" w14:font="MS Gothic"/>
          </w14:checkbox>
        </w:sdtPr>
        <w:sdtContent>
          <w:r w:rsidR="00247CB3" w:rsidRPr="004E4A2C">
            <w:rPr>
              <w:rFonts w:ascii="MS Gothic" w:eastAsia="MS Gothic" w:hAnsi="MS Gothic" w:cstheme="majorHAnsi" w:hint="eastAsia"/>
              <w:sz w:val="22"/>
              <w:szCs w:val="22"/>
            </w:rPr>
            <w:t>☐</w:t>
          </w:r>
        </w:sdtContent>
      </w:sdt>
      <w:r w:rsidR="00132573" w:rsidRPr="004E4A2C">
        <w:rPr>
          <w:rFonts w:asciiTheme="majorHAnsi" w:hAnsiTheme="majorHAnsi" w:cstheme="majorHAnsi"/>
          <w:sz w:val="22"/>
          <w:szCs w:val="22"/>
        </w:rPr>
        <w:t xml:space="preserve"> nie dotyczy</w:t>
      </w:r>
    </w:p>
    <w:p w14:paraId="678E2A6C" w14:textId="6EC616F6" w:rsidR="00132573" w:rsidRPr="004E4A2C" w:rsidRDefault="00132573" w:rsidP="00132573">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reprezentowany przez: ……………………..………………………</w:t>
      </w:r>
      <w:r w:rsidR="003010F9" w:rsidRPr="004E4A2C">
        <w:rPr>
          <w:rFonts w:asciiTheme="majorHAnsi" w:hAnsiTheme="majorHAnsi" w:cstheme="majorHAnsi"/>
          <w:sz w:val="22"/>
          <w:szCs w:val="22"/>
        </w:rPr>
        <w:t>……………………………………………………</w:t>
      </w:r>
      <w:r w:rsidR="00A05FFF" w:rsidRPr="004E4A2C">
        <w:rPr>
          <w:rFonts w:asciiTheme="majorHAnsi" w:hAnsiTheme="majorHAnsi" w:cstheme="majorHAnsi"/>
          <w:sz w:val="22"/>
          <w:szCs w:val="22"/>
        </w:rPr>
        <w:t>………………</w:t>
      </w:r>
      <w:r w:rsidR="003010F9" w:rsidRPr="004E4A2C">
        <w:rPr>
          <w:rFonts w:asciiTheme="majorHAnsi" w:hAnsiTheme="majorHAnsi" w:cstheme="majorHAnsi"/>
          <w:sz w:val="22"/>
          <w:szCs w:val="22"/>
        </w:rPr>
        <w:t>…….……</w:t>
      </w:r>
    </w:p>
    <w:p w14:paraId="53FE714A" w14:textId="77777777" w:rsidR="00132573" w:rsidRPr="004E4A2C" w:rsidRDefault="00132573" w:rsidP="00132573">
      <w:pPr>
        <w:spacing w:line="300" w:lineRule="auto"/>
        <w:ind w:right="1388"/>
        <w:jc w:val="both"/>
        <w:rPr>
          <w:rFonts w:asciiTheme="majorHAnsi" w:hAnsiTheme="majorHAnsi" w:cstheme="majorHAnsi"/>
          <w:i/>
          <w:sz w:val="20"/>
        </w:rPr>
      </w:pPr>
      <w:r w:rsidRPr="004E4A2C">
        <w:rPr>
          <w:rFonts w:asciiTheme="majorHAnsi" w:hAnsiTheme="majorHAnsi" w:cstheme="majorHAnsi"/>
          <w:i/>
          <w:sz w:val="20"/>
        </w:rPr>
        <w:t>(imię, nazwisko, stanowisko/podstawa do reprezentacji)</w:t>
      </w:r>
    </w:p>
    <w:p w14:paraId="634CFE9F" w14:textId="77777777" w:rsidR="00132573" w:rsidRPr="004E4A2C" w:rsidRDefault="00132573" w:rsidP="00132573">
      <w:pPr>
        <w:spacing w:line="300" w:lineRule="auto"/>
        <w:jc w:val="both"/>
        <w:rPr>
          <w:rFonts w:asciiTheme="majorHAnsi" w:hAnsiTheme="majorHAnsi" w:cstheme="majorHAnsi"/>
          <w:sz w:val="22"/>
          <w:szCs w:val="22"/>
        </w:rPr>
      </w:pPr>
    </w:p>
    <w:bookmarkEnd w:id="51"/>
    <w:p w14:paraId="1BD0F254" w14:textId="77777777" w:rsidR="00132573" w:rsidRPr="004E4A2C" w:rsidRDefault="00132573" w:rsidP="00132573">
      <w:pPr>
        <w:spacing w:line="300" w:lineRule="auto"/>
        <w:jc w:val="center"/>
        <w:rPr>
          <w:rFonts w:asciiTheme="majorHAnsi" w:hAnsiTheme="majorHAnsi" w:cstheme="majorHAnsi"/>
          <w:b/>
          <w:u w:val="single"/>
        </w:rPr>
      </w:pPr>
      <w:r w:rsidRPr="004E4A2C">
        <w:rPr>
          <w:rFonts w:asciiTheme="majorHAnsi" w:hAnsiTheme="majorHAnsi" w:cstheme="majorHAnsi"/>
          <w:b/>
          <w:sz w:val="22"/>
          <w:szCs w:val="22"/>
          <w:u w:val="single"/>
        </w:rPr>
        <w:t>Oświadczenie wykonawcy/</w:t>
      </w:r>
      <w:r w:rsidRPr="004E4A2C">
        <w:rPr>
          <w:rFonts w:asciiTheme="majorHAnsi" w:hAnsiTheme="majorHAnsi" w:cstheme="majorHAnsi"/>
          <w:sz w:val="22"/>
          <w:szCs w:val="22"/>
        </w:rPr>
        <w:t xml:space="preserve"> </w:t>
      </w:r>
      <w:r w:rsidRPr="004E4A2C">
        <w:rPr>
          <w:rFonts w:asciiTheme="majorHAnsi" w:hAnsiTheme="majorHAnsi" w:cstheme="majorHAnsi"/>
          <w:b/>
          <w:sz w:val="22"/>
          <w:szCs w:val="22"/>
          <w:u w:val="single"/>
        </w:rPr>
        <w:t xml:space="preserve">wykonawcy wspólnie ubiegającego się o udzielenie zamówienia </w:t>
      </w:r>
      <w:r w:rsidRPr="004E4A2C">
        <w:rPr>
          <w:rFonts w:asciiTheme="majorHAnsi" w:hAnsiTheme="majorHAnsi" w:cstheme="majorHAnsi"/>
          <w:i/>
          <w:sz w:val="22"/>
          <w:szCs w:val="22"/>
          <w:vertAlign w:val="superscript"/>
        </w:rPr>
        <w:footnoteReference w:id="2"/>
      </w:r>
      <w:r w:rsidRPr="004E4A2C">
        <w:rPr>
          <w:rFonts w:asciiTheme="majorHAnsi" w:hAnsiTheme="majorHAnsi" w:cstheme="majorHAnsi"/>
          <w:i/>
          <w:sz w:val="22"/>
          <w:szCs w:val="22"/>
        </w:rPr>
        <w:t xml:space="preserve"> </w:t>
      </w:r>
      <w:r w:rsidRPr="004E4A2C">
        <w:rPr>
          <w:rFonts w:asciiTheme="majorHAnsi" w:hAnsiTheme="majorHAnsi" w:cstheme="majorHAnsi"/>
          <w:i/>
          <w:sz w:val="20"/>
        </w:rPr>
        <w:t>(niepotrzebne skreślić)</w:t>
      </w:r>
    </w:p>
    <w:p w14:paraId="39ED4ED1" w14:textId="77777777" w:rsidR="00132573" w:rsidRPr="004E4A2C" w:rsidRDefault="00132573" w:rsidP="00132573">
      <w:pPr>
        <w:spacing w:line="300" w:lineRule="auto"/>
        <w:jc w:val="center"/>
        <w:rPr>
          <w:rFonts w:asciiTheme="majorHAnsi" w:hAnsiTheme="majorHAnsi" w:cstheme="majorHAnsi"/>
          <w:b/>
          <w:sz w:val="22"/>
          <w:szCs w:val="22"/>
        </w:rPr>
      </w:pPr>
      <w:r w:rsidRPr="004E4A2C">
        <w:rPr>
          <w:rFonts w:asciiTheme="majorHAnsi" w:hAnsiTheme="majorHAnsi" w:cstheme="majorHAnsi"/>
          <w:b/>
          <w:sz w:val="22"/>
          <w:szCs w:val="22"/>
        </w:rPr>
        <w:t xml:space="preserve">składane na podstawie </w:t>
      </w:r>
      <w:bookmarkStart w:id="52" w:name="_Hlk61709618"/>
      <w:r w:rsidRPr="004E4A2C">
        <w:rPr>
          <w:rFonts w:asciiTheme="majorHAnsi" w:hAnsiTheme="majorHAnsi" w:cstheme="majorHAnsi"/>
          <w:b/>
          <w:sz w:val="22"/>
          <w:szCs w:val="22"/>
        </w:rPr>
        <w:t>art. 125 ust. 1 z dnia 11 września 2019 r. – Prawo zamówień publicznych</w:t>
      </w:r>
      <w:bookmarkEnd w:id="52"/>
      <w:r w:rsidRPr="004E4A2C">
        <w:rPr>
          <w:rFonts w:asciiTheme="majorHAnsi" w:hAnsiTheme="majorHAnsi" w:cstheme="majorHAnsi"/>
          <w:b/>
          <w:sz w:val="22"/>
          <w:szCs w:val="22"/>
        </w:rPr>
        <w:t xml:space="preserve"> Prawo zamówień publicznych (dalej jako: ustawa Pzp)</w:t>
      </w:r>
    </w:p>
    <w:p w14:paraId="5FF57AA5" w14:textId="77777777" w:rsidR="00132573" w:rsidRPr="004E4A2C" w:rsidRDefault="00132573" w:rsidP="00132573">
      <w:pPr>
        <w:spacing w:line="300" w:lineRule="auto"/>
        <w:jc w:val="center"/>
        <w:rPr>
          <w:rFonts w:asciiTheme="majorHAnsi" w:hAnsiTheme="majorHAnsi" w:cstheme="majorHAnsi"/>
          <w:b/>
          <w:sz w:val="22"/>
          <w:szCs w:val="22"/>
          <w:u w:val="single"/>
        </w:rPr>
      </w:pPr>
      <w:r w:rsidRPr="004E4A2C">
        <w:rPr>
          <w:rFonts w:asciiTheme="majorHAnsi" w:hAnsiTheme="majorHAnsi" w:cstheme="majorHAnsi"/>
          <w:b/>
          <w:sz w:val="22"/>
          <w:szCs w:val="22"/>
          <w:u w:val="single"/>
        </w:rPr>
        <w:t>DOTYCZĄCE PRZESŁANEK WYKLUCZENIA Z POSTĘPOWANIA</w:t>
      </w:r>
    </w:p>
    <w:p w14:paraId="1BEAD7AA" w14:textId="5233A9A0" w:rsidR="006D4BAF" w:rsidRPr="004E4A2C" w:rsidRDefault="00132573" w:rsidP="00953ADE">
      <w:pPr>
        <w:spacing w:after="120" w:line="360" w:lineRule="auto"/>
        <w:jc w:val="center"/>
        <w:rPr>
          <w:rFonts w:asciiTheme="majorHAnsi" w:eastAsia="Calibri" w:hAnsiTheme="majorHAnsi" w:cstheme="majorHAnsi"/>
          <w:b/>
          <w:sz w:val="20"/>
        </w:rPr>
      </w:pPr>
      <w:r w:rsidRPr="004E4A2C">
        <w:rPr>
          <w:rFonts w:asciiTheme="majorHAnsi" w:eastAsia="Calibri" w:hAnsiTheme="majorHAnsi" w:cstheme="majorHAnsi"/>
          <w:b/>
          <w:sz w:val="20"/>
        </w:rPr>
        <w:t>uwzględniające przesłanki wykluczenia z art. 7 ust. 1 ustawy o szczególnych rozwiązaniach w zakresie przeciwdziałania wspieraniu agresji na Ukrainę oraz służących ochronie bezpieczeństwa narodowego</w:t>
      </w:r>
    </w:p>
    <w:p w14:paraId="27A85D76" w14:textId="2318FF13" w:rsidR="0037173A" w:rsidRPr="005502DA" w:rsidRDefault="0037173A" w:rsidP="0037173A">
      <w:pPr>
        <w:spacing w:after="160" w:line="300" w:lineRule="auto"/>
        <w:jc w:val="center"/>
        <w:rPr>
          <w:rFonts w:eastAsia="Calibri" w:cs="Calibri"/>
          <w:bCs w:val="0"/>
          <w:i/>
          <w:kern w:val="0"/>
          <w:sz w:val="22"/>
          <w:szCs w:val="22"/>
          <w:lang w:eastAsia="en-US"/>
        </w:rPr>
      </w:pPr>
      <w:r w:rsidRPr="005502DA">
        <w:rPr>
          <w:rFonts w:eastAsia="Calibri" w:cs="Calibri"/>
          <w:b/>
          <w:bCs w:val="0"/>
          <w:kern w:val="0"/>
          <w:sz w:val="22"/>
          <w:szCs w:val="22"/>
          <w:lang w:eastAsia="en-US"/>
        </w:rPr>
        <w:t xml:space="preserve">Dotyczy części nr </w:t>
      </w:r>
      <w:sdt>
        <w:sdtPr>
          <w:rPr>
            <w:rFonts w:eastAsia="Calibri" w:cs="Calibri"/>
            <w:bCs w:val="0"/>
            <w:kern w:val="0"/>
            <w:sz w:val="22"/>
            <w:szCs w:val="22"/>
            <w:lang w:eastAsia="en-US"/>
          </w:rPr>
          <w:id w:val="-1377155396"/>
          <w14:checkbox>
            <w14:checked w14:val="0"/>
            <w14:checkedState w14:val="2612" w14:font="MS Gothic"/>
            <w14:uncheckedState w14:val="2610" w14:font="MS Gothic"/>
          </w14:checkbox>
        </w:sdtPr>
        <w:sdtContent>
          <w:r w:rsidRPr="005502DA">
            <w:rPr>
              <w:rFonts w:ascii="Segoe UI Symbol" w:eastAsia="Calibri" w:hAnsi="Segoe UI Symbol" w:cs="Segoe UI Symbol"/>
              <w:bCs w:val="0"/>
              <w:kern w:val="0"/>
              <w:sz w:val="22"/>
              <w:szCs w:val="22"/>
              <w:lang w:eastAsia="en-US"/>
            </w:rPr>
            <w:t>☐</w:t>
          </w:r>
        </w:sdtContent>
      </w:sdt>
      <w:r w:rsidRPr="005502DA">
        <w:rPr>
          <w:rFonts w:eastAsia="Calibri" w:cs="Calibri"/>
          <w:b/>
          <w:bCs w:val="0"/>
          <w:kern w:val="0"/>
          <w:sz w:val="22"/>
          <w:szCs w:val="22"/>
          <w:lang w:eastAsia="en-US"/>
        </w:rPr>
        <w:t xml:space="preserve"> 1 </w:t>
      </w:r>
      <w:sdt>
        <w:sdtPr>
          <w:rPr>
            <w:rFonts w:eastAsia="Calibri" w:cs="Calibri"/>
            <w:bCs w:val="0"/>
            <w:kern w:val="0"/>
            <w:sz w:val="22"/>
            <w:szCs w:val="22"/>
            <w:lang w:eastAsia="en-US"/>
          </w:rPr>
          <w:id w:val="891612039"/>
          <w14:checkbox>
            <w14:checked w14:val="0"/>
            <w14:checkedState w14:val="2612" w14:font="MS Gothic"/>
            <w14:uncheckedState w14:val="2610" w14:font="MS Gothic"/>
          </w14:checkbox>
        </w:sdtPr>
        <w:sdtContent>
          <w:r w:rsidRPr="005502DA">
            <w:rPr>
              <w:rFonts w:ascii="Segoe UI Symbol" w:eastAsia="Calibri" w:hAnsi="Segoe UI Symbol" w:cs="Segoe UI Symbol"/>
              <w:bCs w:val="0"/>
              <w:kern w:val="0"/>
              <w:sz w:val="22"/>
              <w:szCs w:val="22"/>
              <w:lang w:eastAsia="en-US"/>
            </w:rPr>
            <w:t>☐</w:t>
          </w:r>
        </w:sdtContent>
      </w:sdt>
      <w:r w:rsidRPr="005502DA">
        <w:rPr>
          <w:rFonts w:eastAsia="Calibri" w:cs="Calibri"/>
          <w:bCs w:val="0"/>
          <w:kern w:val="0"/>
          <w:sz w:val="22"/>
          <w:szCs w:val="22"/>
          <w:lang w:eastAsia="en-US"/>
        </w:rPr>
        <w:t xml:space="preserve"> </w:t>
      </w:r>
      <w:r w:rsidRPr="005502DA">
        <w:rPr>
          <w:rFonts w:eastAsia="Calibri" w:cs="Calibri"/>
          <w:b/>
          <w:bCs w:val="0"/>
          <w:kern w:val="0"/>
          <w:sz w:val="22"/>
          <w:szCs w:val="22"/>
          <w:lang w:eastAsia="en-US"/>
        </w:rPr>
        <w:t xml:space="preserve"> 2 </w:t>
      </w:r>
      <w:sdt>
        <w:sdtPr>
          <w:rPr>
            <w:rFonts w:eastAsia="Calibri" w:cs="Calibri"/>
            <w:bCs w:val="0"/>
            <w:kern w:val="0"/>
            <w:sz w:val="22"/>
            <w:szCs w:val="22"/>
            <w:lang w:eastAsia="en-US"/>
          </w:rPr>
          <w:id w:val="-111371725"/>
          <w14:checkbox>
            <w14:checked w14:val="0"/>
            <w14:checkedState w14:val="2612" w14:font="MS Gothic"/>
            <w14:uncheckedState w14:val="2610" w14:font="MS Gothic"/>
          </w14:checkbox>
        </w:sdtPr>
        <w:sdtContent>
          <w:r w:rsidRPr="005502DA">
            <w:rPr>
              <w:rFonts w:ascii="Segoe UI Symbol" w:eastAsia="Calibri" w:hAnsi="Segoe UI Symbol" w:cs="Segoe UI Symbol"/>
              <w:bCs w:val="0"/>
              <w:kern w:val="0"/>
              <w:sz w:val="22"/>
              <w:szCs w:val="22"/>
              <w:lang w:eastAsia="en-US"/>
            </w:rPr>
            <w:t>☐</w:t>
          </w:r>
        </w:sdtContent>
      </w:sdt>
      <w:r w:rsidRPr="005502DA">
        <w:rPr>
          <w:rFonts w:eastAsia="Calibri" w:cs="Calibri"/>
          <w:bCs w:val="0"/>
          <w:kern w:val="0"/>
          <w:sz w:val="22"/>
          <w:szCs w:val="22"/>
          <w:lang w:eastAsia="en-US"/>
        </w:rPr>
        <w:t xml:space="preserve"> </w:t>
      </w:r>
      <w:r w:rsidRPr="005502DA">
        <w:rPr>
          <w:rFonts w:eastAsia="Calibri" w:cs="Calibri"/>
          <w:b/>
          <w:bCs w:val="0"/>
          <w:kern w:val="0"/>
          <w:sz w:val="22"/>
          <w:szCs w:val="22"/>
          <w:lang w:eastAsia="en-US"/>
        </w:rPr>
        <w:t xml:space="preserve"> </w:t>
      </w:r>
      <w:r>
        <w:rPr>
          <w:rFonts w:eastAsia="Calibri" w:cs="Calibri"/>
          <w:b/>
          <w:bCs w:val="0"/>
          <w:kern w:val="0"/>
          <w:sz w:val="22"/>
          <w:szCs w:val="22"/>
          <w:lang w:eastAsia="en-US"/>
        </w:rPr>
        <w:t>3</w:t>
      </w:r>
      <w:r w:rsidRPr="005502DA">
        <w:rPr>
          <w:rFonts w:eastAsia="Calibri" w:cs="Calibri"/>
          <w:b/>
          <w:bCs w:val="0"/>
          <w:kern w:val="0"/>
          <w:sz w:val="22"/>
          <w:szCs w:val="22"/>
          <w:lang w:eastAsia="en-US"/>
        </w:rPr>
        <w:t xml:space="preserve"> </w:t>
      </w:r>
      <w:r>
        <w:rPr>
          <w:rFonts w:eastAsia="Calibri" w:cs="Calibri"/>
          <w:b/>
          <w:bCs w:val="0"/>
          <w:kern w:val="0"/>
          <w:sz w:val="22"/>
          <w:szCs w:val="22"/>
          <w:lang w:eastAsia="en-US"/>
        </w:rPr>
        <w:t xml:space="preserve"> </w:t>
      </w:r>
      <w:sdt>
        <w:sdtPr>
          <w:rPr>
            <w:rFonts w:eastAsia="Calibri" w:cs="Calibri"/>
            <w:bCs w:val="0"/>
            <w:kern w:val="0"/>
            <w:sz w:val="22"/>
            <w:szCs w:val="22"/>
            <w:lang w:eastAsia="en-US"/>
          </w:rPr>
          <w:id w:val="208236078"/>
          <w14:checkbox>
            <w14:checked w14:val="0"/>
            <w14:checkedState w14:val="2612" w14:font="MS Gothic"/>
            <w14:uncheckedState w14:val="2610" w14:font="MS Gothic"/>
          </w14:checkbox>
        </w:sdtPr>
        <w:sdtContent>
          <w:r w:rsidRPr="005502DA">
            <w:rPr>
              <w:rFonts w:ascii="Segoe UI Symbol" w:eastAsia="Calibri" w:hAnsi="Segoe UI Symbol" w:cs="Segoe UI Symbol"/>
              <w:bCs w:val="0"/>
              <w:kern w:val="0"/>
              <w:sz w:val="22"/>
              <w:szCs w:val="22"/>
              <w:lang w:eastAsia="en-US"/>
            </w:rPr>
            <w:t>☐</w:t>
          </w:r>
        </w:sdtContent>
      </w:sdt>
      <w:r w:rsidRPr="005502DA">
        <w:rPr>
          <w:rFonts w:eastAsia="Calibri" w:cs="Calibri"/>
          <w:bCs w:val="0"/>
          <w:kern w:val="0"/>
          <w:sz w:val="22"/>
          <w:szCs w:val="22"/>
          <w:lang w:eastAsia="en-US"/>
        </w:rPr>
        <w:t xml:space="preserve"> </w:t>
      </w:r>
      <w:r w:rsidRPr="005502DA">
        <w:rPr>
          <w:rFonts w:eastAsia="Calibri" w:cs="Calibri"/>
          <w:b/>
          <w:bCs w:val="0"/>
          <w:kern w:val="0"/>
          <w:sz w:val="22"/>
          <w:szCs w:val="22"/>
          <w:lang w:eastAsia="en-US"/>
        </w:rPr>
        <w:t xml:space="preserve"> </w:t>
      </w:r>
      <w:r>
        <w:rPr>
          <w:rFonts w:eastAsia="Calibri" w:cs="Calibri"/>
          <w:b/>
          <w:bCs w:val="0"/>
          <w:kern w:val="0"/>
          <w:sz w:val="22"/>
          <w:szCs w:val="22"/>
          <w:lang w:eastAsia="en-US"/>
        </w:rPr>
        <w:t>4</w:t>
      </w:r>
      <w:r w:rsidRPr="005502DA">
        <w:rPr>
          <w:rFonts w:eastAsia="Calibri" w:cs="Calibri"/>
          <w:b/>
          <w:bCs w:val="0"/>
          <w:kern w:val="0"/>
          <w:sz w:val="22"/>
          <w:szCs w:val="22"/>
          <w:lang w:eastAsia="en-US"/>
        </w:rPr>
        <w:t xml:space="preserve"> </w:t>
      </w:r>
      <w:r w:rsidRPr="005502DA">
        <w:rPr>
          <w:rFonts w:eastAsia="Calibri" w:cs="Calibri"/>
          <w:bCs w:val="0"/>
          <w:i/>
          <w:kern w:val="0"/>
          <w:sz w:val="22"/>
          <w:szCs w:val="22"/>
          <w:lang w:eastAsia="en-US"/>
        </w:rPr>
        <w:t>(zaznaczyć część/części postępowania)</w:t>
      </w:r>
    </w:p>
    <w:p w14:paraId="277FD827" w14:textId="7314E99E" w:rsidR="00132573" w:rsidRPr="004E4A2C" w:rsidRDefault="00132573" w:rsidP="00132573">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 xml:space="preserve">Na potrzeby postępowania o udzielenie zamówienia publicznego pn. </w:t>
      </w:r>
      <w:r w:rsidRPr="004E4A2C">
        <w:rPr>
          <w:rFonts w:asciiTheme="majorHAnsi" w:hAnsiTheme="majorHAnsi" w:cstheme="majorHAnsi"/>
          <w:b/>
          <w:sz w:val="22"/>
          <w:szCs w:val="22"/>
        </w:rPr>
        <w:t xml:space="preserve">Dostawa </w:t>
      </w:r>
      <w:r w:rsidR="0037173A" w:rsidRPr="0037173A">
        <w:rPr>
          <w:rFonts w:asciiTheme="majorHAnsi" w:hAnsiTheme="majorHAnsi" w:cstheme="majorHAnsi"/>
          <w:b/>
          <w:sz w:val="22"/>
          <w:szCs w:val="22"/>
        </w:rPr>
        <w:t>monitorów, monitorów wielkoformatowych oraz komputerów typu OPS do monitorów wielkoformatowych dla Jednostek Organizacyjnych PBŚ</w:t>
      </w:r>
      <w:r w:rsidR="0037173A" w:rsidRPr="00FE1129">
        <w:rPr>
          <w:rFonts w:asciiTheme="majorHAnsi" w:hAnsiTheme="majorHAnsi" w:cstheme="majorHAnsi"/>
          <w:b/>
          <w:i/>
          <w:sz w:val="32"/>
          <w:szCs w:val="32"/>
        </w:rPr>
        <w:t xml:space="preserve"> </w:t>
      </w:r>
      <w:r w:rsidR="00FA78CF" w:rsidRPr="004E4A2C">
        <w:rPr>
          <w:rFonts w:asciiTheme="majorHAnsi" w:hAnsiTheme="majorHAnsi" w:cstheme="majorHAnsi"/>
          <w:b/>
          <w:sz w:val="22"/>
          <w:szCs w:val="22"/>
        </w:rPr>
        <w:t>(RZP.243.</w:t>
      </w:r>
      <w:r w:rsidR="0037173A">
        <w:rPr>
          <w:rFonts w:asciiTheme="majorHAnsi" w:hAnsiTheme="majorHAnsi" w:cstheme="majorHAnsi"/>
          <w:b/>
          <w:sz w:val="22"/>
          <w:szCs w:val="22"/>
        </w:rPr>
        <w:t>52</w:t>
      </w:r>
      <w:r w:rsidRPr="004E4A2C">
        <w:rPr>
          <w:rFonts w:asciiTheme="majorHAnsi" w:hAnsiTheme="majorHAnsi" w:cstheme="majorHAnsi"/>
          <w:b/>
          <w:sz w:val="22"/>
          <w:szCs w:val="22"/>
        </w:rPr>
        <w:t>.</w:t>
      </w:r>
      <w:r w:rsidR="00C4753B" w:rsidRPr="004E4A2C">
        <w:rPr>
          <w:rFonts w:asciiTheme="majorHAnsi" w:hAnsiTheme="majorHAnsi" w:cstheme="majorHAnsi"/>
          <w:b/>
          <w:sz w:val="22"/>
          <w:szCs w:val="22"/>
        </w:rPr>
        <w:t>2023</w:t>
      </w:r>
      <w:r w:rsidRPr="004E4A2C">
        <w:rPr>
          <w:rFonts w:asciiTheme="majorHAnsi" w:hAnsiTheme="majorHAnsi" w:cstheme="majorHAnsi"/>
          <w:b/>
          <w:sz w:val="22"/>
          <w:szCs w:val="22"/>
        </w:rPr>
        <w:t>)</w:t>
      </w:r>
      <w:r w:rsidRPr="004E4A2C">
        <w:rPr>
          <w:rFonts w:asciiTheme="majorHAnsi" w:hAnsiTheme="majorHAnsi" w:cstheme="majorHAnsi"/>
          <w:i/>
          <w:sz w:val="22"/>
          <w:szCs w:val="22"/>
        </w:rPr>
        <w:t xml:space="preserve">, </w:t>
      </w:r>
      <w:r w:rsidRPr="004E4A2C">
        <w:rPr>
          <w:rFonts w:asciiTheme="majorHAnsi" w:hAnsiTheme="majorHAnsi" w:cstheme="majorHAnsi"/>
          <w:sz w:val="22"/>
          <w:szCs w:val="22"/>
        </w:rPr>
        <w:t>oświadczam, co następuje:</w:t>
      </w:r>
    </w:p>
    <w:p w14:paraId="43C92FA9" w14:textId="77777777" w:rsidR="00132573" w:rsidRPr="004E4A2C" w:rsidRDefault="00132573" w:rsidP="0050734E">
      <w:pPr>
        <w:numPr>
          <w:ilvl w:val="0"/>
          <w:numId w:val="8"/>
        </w:numPr>
        <w:spacing w:line="300" w:lineRule="auto"/>
        <w:ind w:left="426" w:hanging="426"/>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Oświadczam, że nie podlegam wykluczeniu z postępowania na podstawie art. 108 ust. 1 pkt. 1-6 ustawy Pzp;  oraz 109 ust. 1 pkt 4 ustawy Pzp.</w:t>
      </w:r>
    </w:p>
    <w:p w14:paraId="18363359" w14:textId="3138C66A" w:rsidR="00132573" w:rsidRPr="004E4A2C" w:rsidRDefault="00132573" w:rsidP="0050734E">
      <w:pPr>
        <w:numPr>
          <w:ilvl w:val="0"/>
          <w:numId w:val="8"/>
        </w:numPr>
        <w:spacing w:line="300" w:lineRule="auto"/>
        <w:ind w:left="426" w:hanging="426"/>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 xml:space="preserve">Oświadczam, że nie podlegam wykluczeniu z postępowania o udzielenie zamówienia na podstawie art. 7 ust. 1 ustawy o szczególnych rozwiązaniach w zakresie przeciwdziałania wspieraniu agresji na Ukrainę oraz służących ochronie bezpieczeństwa narodowego (Dz. U. z </w:t>
      </w:r>
      <w:r w:rsidR="007619E3" w:rsidRPr="004E4A2C">
        <w:rPr>
          <w:rFonts w:asciiTheme="majorHAnsi" w:eastAsia="Calibri" w:hAnsiTheme="majorHAnsi" w:cstheme="majorHAnsi"/>
          <w:sz w:val="22"/>
          <w:szCs w:val="22"/>
        </w:rPr>
        <w:t>2022</w:t>
      </w:r>
      <w:r w:rsidRPr="004E4A2C">
        <w:rPr>
          <w:rFonts w:asciiTheme="majorHAnsi" w:eastAsia="Calibri" w:hAnsiTheme="majorHAnsi" w:cstheme="majorHAnsi"/>
          <w:sz w:val="22"/>
          <w:szCs w:val="22"/>
        </w:rPr>
        <w:t xml:space="preserve"> r. poz. 835</w:t>
      </w:r>
      <w:r w:rsidR="007619E3" w:rsidRPr="004E4A2C">
        <w:rPr>
          <w:rFonts w:asciiTheme="majorHAnsi" w:eastAsia="Calibri" w:hAnsiTheme="majorHAnsi" w:cstheme="majorHAnsi"/>
          <w:sz w:val="22"/>
          <w:szCs w:val="22"/>
        </w:rPr>
        <w:t xml:space="preserve"> z późniejszymi zmianami</w:t>
      </w:r>
      <w:r w:rsidRPr="004E4A2C">
        <w:rPr>
          <w:rFonts w:asciiTheme="majorHAnsi" w:eastAsia="Calibri" w:hAnsiTheme="majorHAnsi" w:cstheme="majorHAnsi"/>
          <w:sz w:val="22"/>
          <w:szCs w:val="22"/>
        </w:rPr>
        <w:t>; zwana dalej ustawą).</w:t>
      </w:r>
    </w:p>
    <w:p w14:paraId="725CA5B6" w14:textId="77777777" w:rsidR="00132573" w:rsidRPr="004E4A2C" w:rsidRDefault="00132573" w:rsidP="0050734E">
      <w:pPr>
        <w:numPr>
          <w:ilvl w:val="0"/>
          <w:numId w:val="8"/>
        </w:numPr>
        <w:spacing w:line="300" w:lineRule="auto"/>
        <w:ind w:left="426" w:hanging="426"/>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 xml:space="preserve">Oświadczam, że zachodzą w stosunku do mnie podstawy wykluczenia z postępowania na podstawie art. …… ustawy Pzp (podać mającą zastosowanie podstawę wykluczenia spośród wymienionych w art. 108 ust. 1 pkt. 1-6 ustawy Pzp;  oraz 109 ust. 1 pkt 4 ustawy Pzp). Jednocześnie oświadczam, że w </w:t>
      </w:r>
      <w:r w:rsidRPr="004E4A2C">
        <w:rPr>
          <w:rFonts w:asciiTheme="majorHAnsi" w:eastAsia="Calibri" w:hAnsiTheme="majorHAnsi" w:cstheme="majorHAnsi"/>
          <w:sz w:val="22"/>
          <w:szCs w:val="22"/>
        </w:rPr>
        <w:lastRenderedPageBreak/>
        <w:t>związku z ww. okolicznością, na podstawie art. 110 ust. 2 ustawy Pzp podjąłem następujące środki naprawcze: ………………………………………</w:t>
      </w:r>
    </w:p>
    <w:p w14:paraId="674E22C9" w14:textId="77777777" w:rsidR="00132573" w:rsidRPr="004E4A2C" w:rsidRDefault="00132573" w:rsidP="0050734E">
      <w:pPr>
        <w:numPr>
          <w:ilvl w:val="0"/>
          <w:numId w:val="8"/>
        </w:numPr>
        <w:spacing w:line="300" w:lineRule="auto"/>
        <w:ind w:left="426" w:hanging="426"/>
        <w:jc w:val="both"/>
        <w:rPr>
          <w:rFonts w:asciiTheme="majorHAnsi" w:eastAsia="Calibri" w:hAnsiTheme="majorHAnsi" w:cstheme="majorHAnsi"/>
          <w:sz w:val="22"/>
          <w:szCs w:val="22"/>
        </w:rPr>
      </w:pPr>
      <w:r w:rsidRPr="004E4A2C">
        <w:rPr>
          <w:rFonts w:asciiTheme="majorHAnsi" w:eastAsia="Calibri" w:hAnsiTheme="majorHAnsi" w:cstheme="maj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4E4A2C" w:rsidRDefault="00132573" w:rsidP="00132573">
      <w:pPr>
        <w:spacing w:line="300" w:lineRule="auto"/>
        <w:jc w:val="both"/>
        <w:rPr>
          <w:rFonts w:asciiTheme="majorHAnsi" w:hAnsiTheme="majorHAnsi" w:cstheme="majorHAnsi"/>
          <w:highlight w:val="cyan"/>
        </w:rPr>
      </w:pPr>
    </w:p>
    <w:p w14:paraId="09E91017" w14:textId="77777777" w:rsidR="00132573" w:rsidRPr="004E4A2C" w:rsidRDefault="00132573" w:rsidP="00132573">
      <w:pPr>
        <w:spacing w:line="300" w:lineRule="auto"/>
        <w:jc w:val="center"/>
        <w:rPr>
          <w:rFonts w:asciiTheme="majorHAnsi" w:hAnsiTheme="majorHAnsi" w:cstheme="majorHAnsi"/>
          <w:i/>
        </w:rPr>
      </w:pPr>
    </w:p>
    <w:p w14:paraId="4D1AF289" w14:textId="77777777" w:rsidR="00132573" w:rsidRPr="004E4A2C" w:rsidRDefault="00132573" w:rsidP="00132573">
      <w:pPr>
        <w:spacing w:line="300" w:lineRule="auto"/>
        <w:jc w:val="center"/>
        <w:rPr>
          <w:rFonts w:asciiTheme="majorHAnsi" w:hAnsiTheme="majorHAnsi" w:cstheme="majorHAnsi"/>
          <w:i/>
        </w:rPr>
      </w:pPr>
    </w:p>
    <w:p w14:paraId="1DD743BE" w14:textId="77777777" w:rsidR="00132573" w:rsidRPr="004E4A2C" w:rsidRDefault="00132573" w:rsidP="00132573">
      <w:pPr>
        <w:spacing w:line="300" w:lineRule="auto"/>
        <w:jc w:val="center"/>
        <w:rPr>
          <w:rFonts w:asciiTheme="majorHAnsi" w:hAnsiTheme="majorHAnsi" w:cstheme="majorHAnsi"/>
          <w:sz w:val="18"/>
          <w:szCs w:val="18"/>
        </w:rPr>
      </w:pPr>
      <w:bookmarkStart w:id="53" w:name="_Hlk61710238"/>
      <w:r w:rsidRPr="004E4A2C">
        <w:rPr>
          <w:rFonts w:asciiTheme="majorHAnsi" w:hAnsiTheme="majorHAnsi" w:cstheme="majorHAnsi"/>
          <w:b/>
          <w:sz w:val="18"/>
          <w:szCs w:val="18"/>
          <w:u w:val="double"/>
        </w:rPr>
        <w:t>OŚWIADCZENIE NALEŻY PODPISAĆ KWALIFIKOWANYM PODPISEM ELEKTRONICZNYM LUB</w:t>
      </w:r>
      <w:r w:rsidRPr="004E4A2C">
        <w:rPr>
          <w:rFonts w:asciiTheme="majorHAnsi" w:hAnsiTheme="majorHAnsi" w:cstheme="majorHAnsi"/>
          <w:b/>
          <w:sz w:val="18"/>
          <w:szCs w:val="18"/>
        </w:rPr>
        <w:t xml:space="preserve"> </w:t>
      </w:r>
      <w:r w:rsidRPr="004E4A2C">
        <w:rPr>
          <w:rFonts w:asciiTheme="majorHAnsi" w:hAnsiTheme="majorHAnsi" w:cstheme="majorHAnsi"/>
          <w:b/>
          <w:sz w:val="18"/>
          <w:szCs w:val="18"/>
          <w:u w:val="double"/>
        </w:rPr>
        <w:t>PODPISEM ZAUFANYM LUB PODPISEM OSOBISTYM PRZEZ OSOBĘ/OSOBY UPOWAŻNIONE DO REPREZENTOWANIA.</w:t>
      </w:r>
    </w:p>
    <w:bookmarkEnd w:id="53"/>
    <w:p w14:paraId="0C7CEF9D" w14:textId="39EC6327" w:rsidR="00132573" w:rsidRPr="004E4A2C" w:rsidRDefault="00132573" w:rsidP="002E0BB7">
      <w:pPr>
        <w:tabs>
          <w:tab w:val="left" w:pos="3402"/>
        </w:tabs>
        <w:spacing w:line="300" w:lineRule="auto"/>
        <w:jc w:val="right"/>
        <w:rPr>
          <w:rFonts w:asciiTheme="majorHAnsi" w:hAnsiTheme="majorHAnsi" w:cstheme="majorHAnsi"/>
          <w:b/>
          <w:i/>
          <w:sz w:val="20"/>
        </w:rPr>
      </w:pPr>
      <w:r w:rsidRPr="004E4A2C">
        <w:rPr>
          <w:rFonts w:asciiTheme="majorHAnsi" w:hAnsiTheme="majorHAnsi" w:cstheme="majorHAnsi"/>
        </w:rPr>
        <w:br w:type="column"/>
      </w:r>
      <w:bookmarkStart w:id="54" w:name="_Hlk60652363"/>
      <w:r w:rsidR="00953ADE" w:rsidRPr="004E4A2C">
        <w:rPr>
          <w:rFonts w:asciiTheme="majorHAnsi" w:hAnsiTheme="majorHAnsi" w:cstheme="majorHAnsi"/>
          <w:b/>
          <w:i/>
          <w:sz w:val="20"/>
        </w:rPr>
        <w:lastRenderedPageBreak/>
        <w:t>Załącznik nr 3</w:t>
      </w:r>
      <w:r w:rsidRPr="004E4A2C">
        <w:rPr>
          <w:rFonts w:asciiTheme="majorHAnsi" w:hAnsiTheme="majorHAnsi" w:cstheme="majorHAnsi"/>
          <w:b/>
          <w:i/>
          <w:sz w:val="20"/>
        </w:rPr>
        <w:t xml:space="preserve"> do SWZ</w:t>
      </w:r>
      <w:bookmarkEnd w:id="54"/>
    </w:p>
    <w:p w14:paraId="30010126" w14:textId="77777777" w:rsidR="00132573" w:rsidRPr="004E4A2C" w:rsidRDefault="00132573" w:rsidP="00132573">
      <w:pPr>
        <w:spacing w:line="300" w:lineRule="auto"/>
        <w:ind w:left="4956"/>
        <w:jc w:val="center"/>
        <w:rPr>
          <w:rFonts w:asciiTheme="majorHAnsi" w:hAnsiTheme="majorHAnsi" w:cstheme="majorHAnsi"/>
        </w:rPr>
      </w:pPr>
    </w:p>
    <w:p w14:paraId="5C628BB8" w14:textId="03A78340" w:rsidR="00132573" w:rsidRPr="004E4A2C" w:rsidRDefault="00132573" w:rsidP="0027124B">
      <w:pPr>
        <w:autoSpaceDE w:val="0"/>
        <w:spacing w:line="300" w:lineRule="auto"/>
        <w:jc w:val="center"/>
        <w:rPr>
          <w:rFonts w:asciiTheme="majorHAnsi" w:hAnsiTheme="majorHAnsi" w:cstheme="majorHAnsi"/>
        </w:rPr>
      </w:pPr>
      <w:r w:rsidRPr="004E4A2C">
        <w:rPr>
          <w:rFonts w:asciiTheme="majorHAnsi" w:hAnsiTheme="majorHAnsi" w:cstheme="majorHAnsi"/>
          <w:b/>
          <w:u w:val="single"/>
        </w:rPr>
        <w:t>SZCZEGÓŁOWY OPIS PRZEDMIOTU ZAMÓWIENIA</w:t>
      </w:r>
    </w:p>
    <w:p w14:paraId="73DB2589" w14:textId="77777777" w:rsidR="00AF4593" w:rsidRDefault="00AF4593" w:rsidP="00B82D0D">
      <w:pPr>
        <w:tabs>
          <w:tab w:val="left" w:pos="3402"/>
        </w:tabs>
        <w:spacing w:line="300" w:lineRule="auto"/>
        <w:jc w:val="right"/>
        <w:rPr>
          <w:rFonts w:asciiTheme="majorHAnsi" w:hAnsiTheme="majorHAnsi" w:cstheme="majorHAnsi"/>
          <w:bCs w:val="0"/>
          <w:kern w:val="0"/>
          <w:sz w:val="22"/>
          <w:szCs w:val="22"/>
        </w:rPr>
      </w:pPr>
    </w:p>
    <w:p w14:paraId="6B7ABCDA" w14:textId="77777777" w:rsidR="00AF4593" w:rsidRDefault="00AF4593" w:rsidP="00AF4593">
      <w:pPr>
        <w:spacing w:line="300" w:lineRule="auto"/>
        <w:jc w:val="both"/>
        <w:rPr>
          <w:rFonts w:asciiTheme="majorHAnsi" w:hAnsiTheme="majorHAnsi" w:cstheme="majorHAnsi"/>
          <w:sz w:val="22"/>
          <w:szCs w:val="22"/>
        </w:rPr>
      </w:pPr>
      <w:r w:rsidRPr="00AF4593">
        <w:rPr>
          <w:rFonts w:asciiTheme="majorHAnsi" w:hAnsiTheme="majorHAnsi" w:cstheme="majorHAnsi"/>
          <w:sz w:val="22"/>
          <w:szCs w:val="22"/>
        </w:rPr>
        <w:t xml:space="preserve">Część nr 1 – Dostawa Monitorów (typ A, typ B) – 37 sztuk </w:t>
      </w:r>
    </w:p>
    <w:p w14:paraId="016ACD6A" w14:textId="77777777" w:rsidR="00AF4593" w:rsidRDefault="00AF4593" w:rsidP="00AF4593">
      <w:pPr>
        <w:spacing w:line="300" w:lineRule="auto"/>
        <w:jc w:val="both"/>
        <w:rPr>
          <w:rFonts w:asciiTheme="majorHAnsi" w:hAnsiTheme="majorHAnsi" w:cstheme="majorHAnsi"/>
          <w:sz w:val="22"/>
          <w:szCs w:val="22"/>
        </w:rPr>
      </w:pPr>
    </w:p>
    <w:p w14:paraId="2BE4BC7E" w14:textId="5EABD72D" w:rsidR="00AF4593" w:rsidRPr="00AF4593" w:rsidRDefault="00AF4593" w:rsidP="00AF4593">
      <w:pPr>
        <w:spacing w:line="300" w:lineRule="auto"/>
        <w:jc w:val="both"/>
        <w:rPr>
          <w:rFonts w:asciiTheme="majorHAnsi" w:hAnsiTheme="majorHAnsi" w:cstheme="majorHAnsi"/>
          <w:sz w:val="22"/>
          <w:szCs w:val="22"/>
        </w:rPr>
      </w:pPr>
      <w:r w:rsidRPr="00AF4593">
        <w:rPr>
          <w:b/>
          <w:bCs w:val="0"/>
          <w:noProof/>
          <w:color w:val="000000"/>
          <w:sz w:val="22"/>
          <w:szCs w:val="22"/>
          <w:u w:val="single"/>
        </w:rPr>
        <w:t>Monitor typ A</w:t>
      </w:r>
    </w:p>
    <w:p w14:paraId="159FF756" w14:textId="716BDB9B" w:rsidR="00AF4593" w:rsidRPr="00A37C21" w:rsidRDefault="00AF4593" w:rsidP="00AF4593">
      <w:pPr>
        <w:spacing w:line="300" w:lineRule="auto"/>
        <w:jc w:val="both"/>
        <w:rPr>
          <w:sz w:val="22"/>
          <w:szCs w:val="22"/>
        </w:rPr>
      </w:pPr>
      <w:bookmarkStart w:id="55" w:name="_Hlk140743929"/>
      <w:r w:rsidRPr="00A37C21">
        <w:rPr>
          <w:sz w:val="22"/>
          <w:szCs w:val="22"/>
        </w:rPr>
        <w:t xml:space="preserve">Przedmiotem zamówienia jest dostawa </w:t>
      </w:r>
      <w:r w:rsidRPr="005E3D45">
        <w:rPr>
          <w:b/>
          <w:sz w:val="22"/>
          <w:szCs w:val="22"/>
        </w:rPr>
        <w:t>3</w:t>
      </w:r>
      <w:r>
        <w:rPr>
          <w:b/>
          <w:sz w:val="22"/>
          <w:szCs w:val="22"/>
        </w:rPr>
        <w:t>3</w:t>
      </w:r>
      <w:r w:rsidRPr="005E3D45">
        <w:rPr>
          <w:b/>
          <w:sz w:val="22"/>
          <w:szCs w:val="22"/>
        </w:rPr>
        <w:t xml:space="preserve"> </w:t>
      </w:r>
      <w:r w:rsidRPr="005E3D45">
        <w:rPr>
          <w:sz w:val="22"/>
          <w:szCs w:val="22"/>
        </w:rPr>
        <w:t xml:space="preserve">(trzydziestu </w:t>
      </w:r>
      <w:r w:rsidR="0045562D">
        <w:rPr>
          <w:sz w:val="22"/>
          <w:szCs w:val="22"/>
        </w:rPr>
        <w:t>trzech</w:t>
      </w:r>
      <w:r w:rsidRPr="0045562D">
        <w:rPr>
          <w:bCs w:val="0"/>
          <w:sz w:val="22"/>
          <w:szCs w:val="22"/>
        </w:rPr>
        <w:t>)</w:t>
      </w:r>
      <w:r w:rsidRPr="005E3D45">
        <w:rPr>
          <w:b/>
          <w:sz w:val="22"/>
          <w:szCs w:val="22"/>
        </w:rPr>
        <w:t xml:space="preserve"> sztuk monitorów LCD</w:t>
      </w:r>
      <w:r w:rsidRPr="005E3D45">
        <w:rPr>
          <w:sz w:val="22"/>
          <w:szCs w:val="22"/>
        </w:rPr>
        <w:t xml:space="preserve"> dla Politechniki Bydgoskiej na potrzeby wyposażenia jej jednostek, </w:t>
      </w:r>
      <w:r w:rsidRPr="00A37C21">
        <w:rPr>
          <w:sz w:val="22"/>
          <w:szCs w:val="22"/>
        </w:rPr>
        <w:t>co najmniej o poniższych parametrach technicznych:</w:t>
      </w:r>
    </w:p>
    <w:p w14:paraId="34E06E6B" w14:textId="3A3125A5" w:rsidR="00AF4593" w:rsidRPr="00AF4593" w:rsidRDefault="00AF4593" w:rsidP="00AF4593">
      <w:pPr>
        <w:spacing w:line="300" w:lineRule="auto"/>
        <w:ind w:left="426"/>
        <w:rPr>
          <w:b/>
          <w:bCs w:val="0"/>
          <w:noProof/>
          <w:color w:val="000000"/>
          <w:sz w:val="22"/>
          <w:szCs w:val="22"/>
          <w:u w:val="single"/>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9"/>
        <w:gridCol w:w="1565"/>
        <w:gridCol w:w="7563"/>
      </w:tblGrid>
      <w:tr w:rsidR="00AF4593" w:rsidRPr="00A37C21" w14:paraId="2118EC83" w14:textId="77777777" w:rsidTr="00854492">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20F8BFFC" w14:textId="77777777" w:rsidR="00AF4593" w:rsidRPr="00A37C21" w:rsidRDefault="00AF4593" w:rsidP="00854492">
            <w:pPr>
              <w:pStyle w:val="Tabelapozycja"/>
              <w:spacing w:line="300" w:lineRule="auto"/>
              <w:jc w:val="center"/>
              <w:rPr>
                <w:rFonts w:ascii="Times New Roman" w:hAnsi="Times New Roman"/>
                <w:b/>
                <w:szCs w:val="22"/>
                <w:lang w:eastAsia="en-US"/>
              </w:rPr>
            </w:pPr>
            <w:r w:rsidRPr="00A37C21">
              <w:rPr>
                <w:rFonts w:ascii="Times New Roman" w:hAnsi="Times New Roman"/>
                <w:b/>
                <w:szCs w:val="22"/>
                <w:lang w:eastAsia="en-US"/>
              </w:rPr>
              <w:t>Lp.</w:t>
            </w:r>
          </w:p>
        </w:tc>
        <w:tc>
          <w:tcPr>
            <w:tcW w:w="813" w:type="pct"/>
            <w:tcBorders>
              <w:top w:val="single" w:sz="4" w:space="0" w:color="auto"/>
              <w:left w:val="single" w:sz="4" w:space="0" w:color="auto"/>
              <w:bottom w:val="single" w:sz="4" w:space="0" w:color="auto"/>
              <w:right w:val="single" w:sz="4" w:space="0" w:color="auto"/>
            </w:tcBorders>
            <w:vAlign w:val="center"/>
          </w:tcPr>
          <w:p w14:paraId="01E9FA78" w14:textId="77777777" w:rsidR="00AF4593" w:rsidRPr="00A37C21" w:rsidRDefault="00AF4593" w:rsidP="00854492">
            <w:pPr>
              <w:spacing w:line="300" w:lineRule="auto"/>
              <w:jc w:val="center"/>
              <w:rPr>
                <w:b/>
                <w:sz w:val="22"/>
                <w:szCs w:val="22"/>
              </w:rPr>
            </w:pPr>
            <w:r w:rsidRPr="00A37C21">
              <w:rPr>
                <w:b/>
                <w:sz w:val="22"/>
                <w:szCs w:val="22"/>
              </w:rPr>
              <w:t>Nazwa</w:t>
            </w:r>
          </w:p>
          <w:p w14:paraId="083A91DB" w14:textId="77777777" w:rsidR="00AF4593" w:rsidRPr="00A37C21" w:rsidRDefault="00AF4593" w:rsidP="00854492">
            <w:pPr>
              <w:spacing w:line="300" w:lineRule="auto"/>
              <w:jc w:val="center"/>
              <w:rPr>
                <w:b/>
                <w:sz w:val="22"/>
                <w:szCs w:val="22"/>
              </w:rPr>
            </w:pPr>
            <w:r w:rsidRPr="00A37C21">
              <w:rPr>
                <w:b/>
                <w:sz w:val="22"/>
                <w:szCs w:val="22"/>
              </w:rPr>
              <w:t>komponentu</w:t>
            </w:r>
          </w:p>
        </w:tc>
        <w:tc>
          <w:tcPr>
            <w:tcW w:w="3928" w:type="pct"/>
            <w:tcBorders>
              <w:top w:val="single" w:sz="4" w:space="0" w:color="auto"/>
              <w:left w:val="single" w:sz="4" w:space="0" w:color="auto"/>
              <w:bottom w:val="single" w:sz="4" w:space="0" w:color="auto"/>
              <w:right w:val="single" w:sz="4" w:space="0" w:color="auto"/>
            </w:tcBorders>
            <w:vAlign w:val="center"/>
          </w:tcPr>
          <w:p w14:paraId="49FA443E" w14:textId="77777777" w:rsidR="00AF4593" w:rsidRPr="00A37C21" w:rsidRDefault="00AF4593" w:rsidP="00854492">
            <w:pPr>
              <w:spacing w:line="300" w:lineRule="auto"/>
              <w:ind w:left="-71"/>
              <w:jc w:val="center"/>
              <w:rPr>
                <w:b/>
                <w:sz w:val="22"/>
                <w:szCs w:val="22"/>
              </w:rPr>
            </w:pPr>
            <w:r w:rsidRPr="00A37C21">
              <w:rPr>
                <w:b/>
                <w:sz w:val="22"/>
                <w:szCs w:val="22"/>
              </w:rPr>
              <w:t xml:space="preserve">Wymagane minimalne parametry techniczne </w:t>
            </w:r>
          </w:p>
        </w:tc>
      </w:tr>
      <w:tr w:rsidR="00AF4593" w:rsidRPr="00A37C21" w14:paraId="3BBBF2E3" w14:textId="77777777" w:rsidTr="00854492">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54361AA8" w14:textId="77777777" w:rsidR="00AF4593" w:rsidRPr="00A37C21" w:rsidRDefault="00AF4593">
            <w:pPr>
              <w:numPr>
                <w:ilvl w:val="0"/>
                <w:numId w:val="52"/>
              </w:numPr>
              <w:spacing w:line="300" w:lineRule="auto"/>
              <w:rPr>
                <w:bCs w:val="0"/>
                <w:sz w:val="22"/>
                <w:szCs w:val="22"/>
              </w:rPr>
            </w:pPr>
            <w:r w:rsidRPr="00A37C21">
              <w:rPr>
                <w:sz w:val="22"/>
                <w:szCs w:val="22"/>
              </w:rPr>
              <w:t>d</w:t>
            </w:r>
          </w:p>
        </w:tc>
        <w:tc>
          <w:tcPr>
            <w:tcW w:w="813" w:type="pct"/>
            <w:tcBorders>
              <w:top w:val="single" w:sz="4" w:space="0" w:color="auto"/>
              <w:left w:val="single" w:sz="4" w:space="0" w:color="auto"/>
              <w:bottom w:val="single" w:sz="4" w:space="0" w:color="auto"/>
              <w:right w:val="single" w:sz="4" w:space="0" w:color="auto"/>
            </w:tcBorders>
            <w:vAlign w:val="center"/>
          </w:tcPr>
          <w:p w14:paraId="3AA97A4B" w14:textId="77777777" w:rsidR="00AF4593" w:rsidRPr="00A37C21" w:rsidRDefault="00AF4593" w:rsidP="00854492">
            <w:pPr>
              <w:spacing w:line="300" w:lineRule="auto"/>
              <w:rPr>
                <w:bCs w:val="0"/>
                <w:sz w:val="22"/>
                <w:szCs w:val="22"/>
              </w:rPr>
            </w:pPr>
            <w:r w:rsidRPr="00A37C21">
              <w:rPr>
                <w:sz w:val="22"/>
                <w:szCs w:val="22"/>
              </w:rPr>
              <w:t>Rozmiar</w:t>
            </w:r>
          </w:p>
        </w:tc>
        <w:tc>
          <w:tcPr>
            <w:tcW w:w="3928" w:type="pct"/>
            <w:tcBorders>
              <w:top w:val="single" w:sz="4" w:space="0" w:color="auto"/>
              <w:left w:val="single" w:sz="4" w:space="0" w:color="auto"/>
              <w:bottom w:val="single" w:sz="4" w:space="0" w:color="auto"/>
              <w:right w:val="single" w:sz="4" w:space="0" w:color="auto"/>
            </w:tcBorders>
            <w:vAlign w:val="center"/>
          </w:tcPr>
          <w:p w14:paraId="12C5723B" w14:textId="77777777" w:rsidR="00AF4593" w:rsidRPr="00A37C21" w:rsidRDefault="00AF4593" w:rsidP="00854492">
            <w:pPr>
              <w:spacing w:line="300" w:lineRule="auto"/>
              <w:rPr>
                <w:bCs w:val="0"/>
                <w:i/>
                <w:sz w:val="22"/>
                <w:szCs w:val="22"/>
                <w:u w:val="single"/>
                <w:lang w:eastAsia="en-US"/>
              </w:rPr>
            </w:pPr>
            <w:r>
              <w:rPr>
                <w:sz w:val="22"/>
                <w:szCs w:val="22"/>
              </w:rPr>
              <w:t xml:space="preserve">Matowa </w:t>
            </w:r>
            <w:r w:rsidRPr="00A37C21">
              <w:rPr>
                <w:sz w:val="22"/>
                <w:szCs w:val="22"/>
              </w:rPr>
              <w:t>matryca o przekątnej co najmniej 2</w:t>
            </w:r>
            <w:r>
              <w:rPr>
                <w:sz w:val="22"/>
                <w:szCs w:val="22"/>
              </w:rPr>
              <w:t>7</w:t>
            </w:r>
            <w:r w:rsidRPr="00A37C21">
              <w:rPr>
                <w:sz w:val="22"/>
                <w:szCs w:val="22"/>
              </w:rPr>
              <w:t xml:space="preserve">” </w:t>
            </w:r>
          </w:p>
        </w:tc>
      </w:tr>
      <w:tr w:rsidR="00AF4593" w:rsidRPr="00A37C21" w14:paraId="3AFA48F5" w14:textId="77777777" w:rsidTr="00854492">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3461C3CF" w14:textId="77777777" w:rsidR="00AF4593" w:rsidRPr="00A37C21" w:rsidRDefault="00AF4593">
            <w:pPr>
              <w:numPr>
                <w:ilvl w:val="0"/>
                <w:numId w:val="52"/>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25A1B1C5" w14:textId="77777777" w:rsidR="00AF4593" w:rsidRPr="00A37C21" w:rsidRDefault="00AF4593" w:rsidP="00854492">
            <w:pPr>
              <w:spacing w:line="300" w:lineRule="auto"/>
              <w:rPr>
                <w:bCs w:val="0"/>
                <w:sz w:val="22"/>
                <w:szCs w:val="22"/>
              </w:rPr>
            </w:pPr>
            <w:r w:rsidRPr="00A37C21">
              <w:rPr>
                <w:sz w:val="22"/>
                <w:szCs w:val="22"/>
              </w:rPr>
              <w:t>Jasność</w:t>
            </w:r>
          </w:p>
        </w:tc>
        <w:tc>
          <w:tcPr>
            <w:tcW w:w="3928" w:type="pct"/>
            <w:tcBorders>
              <w:top w:val="single" w:sz="4" w:space="0" w:color="auto"/>
              <w:left w:val="single" w:sz="4" w:space="0" w:color="auto"/>
              <w:bottom w:val="single" w:sz="4" w:space="0" w:color="auto"/>
              <w:right w:val="single" w:sz="4" w:space="0" w:color="auto"/>
            </w:tcBorders>
            <w:vAlign w:val="center"/>
          </w:tcPr>
          <w:p w14:paraId="472D96AD" w14:textId="77777777" w:rsidR="00AF4593" w:rsidRPr="00A37C21" w:rsidRDefault="00AF4593" w:rsidP="00854492">
            <w:pPr>
              <w:suppressAutoHyphens/>
              <w:overflowPunct w:val="0"/>
              <w:autoSpaceDE w:val="0"/>
              <w:spacing w:line="300" w:lineRule="auto"/>
              <w:jc w:val="both"/>
              <w:textAlignment w:val="baseline"/>
              <w:rPr>
                <w:bCs w:val="0"/>
                <w:color w:val="000000"/>
                <w:sz w:val="22"/>
                <w:szCs w:val="22"/>
                <w:lang w:eastAsia="en-US"/>
              </w:rPr>
            </w:pPr>
            <w:r w:rsidRPr="00A37C21">
              <w:rPr>
                <w:sz w:val="22"/>
                <w:szCs w:val="22"/>
                <w:lang w:eastAsia="en-US"/>
              </w:rPr>
              <w:t xml:space="preserve">co najmniej </w:t>
            </w:r>
            <w:r w:rsidRPr="00AF4593">
              <w:rPr>
                <w:sz w:val="22"/>
                <w:szCs w:val="22"/>
                <w:lang w:eastAsia="en-US"/>
              </w:rPr>
              <w:t>300 cd/m</w:t>
            </w:r>
            <w:r w:rsidRPr="00AF4593">
              <w:rPr>
                <w:sz w:val="22"/>
                <w:szCs w:val="22"/>
                <w:vertAlign w:val="superscript"/>
                <w:lang w:eastAsia="en-US"/>
              </w:rPr>
              <w:t>2</w:t>
            </w:r>
          </w:p>
        </w:tc>
      </w:tr>
      <w:tr w:rsidR="00AF4593" w:rsidRPr="00A37C21" w14:paraId="6019266B" w14:textId="77777777" w:rsidTr="00854492">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2ECDBE3D" w14:textId="77777777" w:rsidR="00AF4593" w:rsidRPr="00A37C21" w:rsidRDefault="00AF4593">
            <w:pPr>
              <w:numPr>
                <w:ilvl w:val="0"/>
                <w:numId w:val="52"/>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2607FED5" w14:textId="77777777" w:rsidR="00AF4593" w:rsidRPr="00A37C21" w:rsidRDefault="00AF4593" w:rsidP="00854492">
            <w:pPr>
              <w:spacing w:line="300" w:lineRule="auto"/>
              <w:rPr>
                <w:bCs w:val="0"/>
                <w:sz w:val="22"/>
                <w:szCs w:val="22"/>
              </w:rPr>
            </w:pPr>
            <w:r>
              <w:rPr>
                <w:sz w:val="22"/>
                <w:szCs w:val="22"/>
              </w:rPr>
              <w:t>Format obrazu</w:t>
            </w:r>
          </w:p>
        </w:tc>
        <w:tc>
          <w:tcPr>
            <w:tcW w:w="3928" w:type="pct"/>
            <w:tcBorders>
              <w:top w:val="single" w:sz="4" w:space="0" w:color="auto"/>
              <w:left w:val="single" w:sz="4" w:space="0" w:color="auto"/>
              <w:bottom w:val="single" w:sz="4" w:space="0" w:color="auto"/>
              <w:right w:val="single" w:sz="4" w:space="0" w:color="auto"/>
            </w:tcBorders>
            <w:vAlign w:val="center"/>
          </w:tcPr>
          <w:p w14:paraId="1BC7EE99" w14:textId="77777777" w:rsidR="00AF4593" w:rsidRPr="00A37C21" w:rsidRDefault="00AF4593" w:rsidP="00854492">
            <w:pPr>
              <w:suppressAutoHyphens/>
              <w:overflowPunct w:val="0"/>
              <w:autoSpaceDE w:val="0"/>
              <w:spacing w:line="300" w:lineRule="auto"/>
              <w:jc w:val="both"/>
              <w:textAlignment w:val="baseline"/>
              <w:rPr>
                <w:bCs w:val="0"/>
                <w:sz w:val="22"/>
                <w:szCs w:val="22"/>
                <w:lang w:eastAsia="en-US"/>
              </w:rPr>
            </w:pPr>
            <w:r>
              <w:rPr>
                <w:sz w:val="22"/>
                <w:szCs w:val="22"/>
                <w:lang w:eastAsia="en-US"/>
              </w:rPr>
              <w:t>16:9</w:t>
            </w:r>
          </w:p>
        </w:tc>
      </w:tr>
      <w:tr w:rsidR="00AF4593" w:rsidRPr="00A37C21" w14:paraId="4D43A196" w14:textId="77777777" w:rsidTr="00854492">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3FE3B19C" w14:textId="77777777" w:rsidR="00AF4593" w:rsidRPr="00A37C21" w:rsidRDefault="00AF4593">
            <w:pPr>
              <w:numPr>
                <w:ilvl w:val="0"/>
                <w:numId w:val="52"/>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1D21863D" w14:textId="77777777" w:rsidR="00AF4593" w:rsidRPr="00A37C21" w:rsidRDefault="00AF4593" w:rsidP="00854492">
            <w:pPr>
              <w:spacing w:line="300" w:lineRule="auto"/>
              <w:rPr>
                <w:bCs w:val="0"/>
                <w:sz w:val="22"/>
                <w:szCs w:val="22"/>
              </w:rPr>
            </w:pPr>
            <w:r w:rsidRPr="00A37C21">
              <w:rPr>
                <w:sz w:val="22"/>
                <w:szCs w:val="22"/>
              </w:rPr>
              <w:t>Czas reakcji matrycy</w:t>
            </w:r>
          </w:p>
        </w:tc>
        <w:tc>
          <w:tcPr>
            <w:tcW w:w="3928" w:type="pct"/>
            <w:tcBorders>
              <w:top w:val="single" w:sz="4" w:space="0" w:color="auto"/>
              <w:left w:val="single" w:sz="4" w:space="0" w:color="auto"/>
              <w:bottom w:val="single" w:sz="4" w:space="0" w:color="auto"/>
              <w:right w:val="single" w:sz="4" w:space="0" w:color="auto"/>
            </w:tcBorders>
            <w:vAlign w:val="center"/>
          </w:tcPr>
          <w:p w14:paraId="2A27A076" w14:textId="77777777" w:rsidR="00AF4593" w:rsidRPr="00A37C21" w:rsidRDefault="00AF4593" w:rsidP="00854492">
            <w:pPr>
              <w:spacing w:line="300" w:lineRule="auto"/>
              <w:jc w:val="both"/>
              <w:rPr>
                <w:bCs w:val="0"/>
                <w:sz w:val="22"/>
                <w:szCs w:val="22"/>
              </w:rPr>
            </w:pPr>
            <w:r w:rsidRPr="00A37C21">
              <w:rPr>
                <w:sz w:val="22"/>
                <w:szCs w:val="22"/>
                <w:lang w:eastAsia="en-US"/>
              </w:rPr>
              <w:t xml:space="preserve">maksymalnie </w:t>
            </w:r>
            <w:r>
              <w:rPr>
                <w:sz w:val="22"/>
                <w:szCs w:val="22"/>
                <w:lang w:eastAsia="en-US"/>
              </w:rPr>
              <w:t>5</w:t>
            </w:r>
            <w:r w:rsidRPr="00A37C21">
              <w:rPr>
                <w:sz w:val="22"/>
                <w:szCs w:val="22"/>
                <w:lang w:eastAsia="en-US"/>
              </w:rPr>
              <w:t xml:space="preserve"> ms</w:t>
            </w:r>
          </w:p>
        </w:tc>
      </w:tr>
      <w:tr w:rsidR="00AF4593" w:rsidRPr="00A37C21" w14:paraId="60E1F17C" w14:textId="77777777" w:rsidTr="00854492">
        <w:trPr>
          <w:trHeight w:val="620"/>
        </w:trPr>
        <w:tc>
          <w:tcPr>
            <w:tcW w:w="259" w:type="pct"/>
            <w:tcBorders>
              <w:top w:val="single" w:sz="4" w:space="0" w:color="auto"/>
              <w:left w:val="single" w:sz="4" w:space="0" w:color="auto"/>
              <w:bottom w:val="single" w:sz="4" w:space="0" w:color="auto"/>
              <w:right w:val="single" w:sz="4" w:space="0" w:color="auto"/>
            </w:tcBorders>
            <w:vAlign w:val="center"/>
          </w:tcPr>
          <w:p w14:paraId="369AE5B6" w14:textId="77777777" w:rsidR="00AF4593" w:rsidRPr="00A37C21" w:rsidRDefault="00AF4593">
            <w:pPr>
              <w:numPr>
                <w:ilvl w:val="0"/>
                <w:numId w:val="52"/>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6F6B585F" w14:textId="77777777" w:rsidR="00AF4593" w:rsidRPr="00A37C21" w:rsidRDefault="00AF4593" w:rsidP="00854492">
            <w:pPr>
              <w:spacing w:line="300" w:lineRule="auto"/>
              <w:rPr>
                <w:bCs w:val="0"/>
                <w:sz w:val="22"/>
                <w:szCs w:val="22"/>
              </w:rPr>
            </w:pPr>
            <w:r w:rsidRPr="00A37C21">
              <w:rPr>
                <w:sz w:val="22"/>
                <w:szCs w:val="22"/>
              </w:rPr>
              <w:t>Rozdzielczość maksymalna</w:t>
            </w:r>
          </w:p>
        </w:tc>
        <w:tc>
          <w:tcPr>
            <w:tcW w:w="3928" w:type="pct"/>
            <w:tcBorders>
              <w:top w:val="single" w:sz="4" w:space="0" w:color="auto"/>
              <w:left w:val="single" w:sz="4" w:space="0" w:color="auto"/>
              <w:bottom w:val="single" w:sz="4" w:space="0" w:color="auto"/>
              <w:right w:val="single" w:sz="4" w:space="0" w:color="auto"/>
            </w:tcBorders>
            <w:vAlign w:val="center"/>
          </w:tcPr>
          <w:p w14:paraId="042A2BE0" w14:textId="77777777" w:rsidR="00AF4593" w:rsidRPr="00A37C21" w:rsidRDefault="00AF4593" w:rsidP="00854492">
            <w:pPr>
              <w:spacing w:line="300" w:lineRule="auto"/>
              <w:jc w:val="both"/>
              <w:rPr>
                <w:bCs w:val="0"/>
                <w:sz w:val="22"/>
                <w:szCs w:val="22"/>
                <w:lang w:eastAsia="en-US"/>
              </w:rPr>
            </w:pPr>
            <w:r w:rsidRPr="00A37C21">
              <w:rPr>
                <w:sz w:val="22"/>
                <w:szCs w:val="22"/>
              </w:rPr>
              <w:t xml:space="preserve">co najmniej </w:t>
            </w:r>
            <w:r w:rsidRPr="00C27430">
              <w:rPr>
                <w:sz w:val="22"/>
                <w:szCs w:val="22"/>
              </w:rPr>
              <w:t xml:space="preserve">2560x1440 </w:t>
            </w:r>
            <w:r w:rsidRPr="00A37C21">
              <w:rPr>
                <w:sz w:val="22"/>
                <w:szCs w:val="22"/>
              </w:rPr>
              <w:t>pikseli</w:t>
            </w:r>
          </w:p>
        </w:tc>
      </w:tr>
      <w:tr w:rsidR="00AF4593" w:rsidRPr="00A37C21" w14:paraId="35ED144B" w14:textId="77777777" w:rsidTr="00854492">
        <w:trPr>
          <w:trHeight w:val="1339"/>
        </w:trPr>
        <w:tc>
          <w:tcPr>
            <w:tcW w:w="259" w:type="pct"/>
            <w:tcBorders>
              <w:top w:val="single" w:sz="4" w:space="0" w:color="auto"/>
              <w:left w:val="single" w:sz="4" w:space="0" w:color="auto"/>
              <w:bottom w:val="single" w:sz="4" w:space="0" w:color="auto"/>
              <w:right w:val="single" w:sz="4" w:space="0" w:color="auto"/>
            </w:tcBorders>
            <w:vAlign w:val="center"/>
          </w:tcPr>
          <w:p w14:paraId="56FA1C54" w14:textId="77777777" w:rsidR="00AF4593" w:rsidRPr="00A37C21" w:rsidRDefault="00AF4593">
            <w:pPr>
              <w:numPr>
                <w:ilvl w:val="0"/>
                <w:numId w:val="52"/>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541DAD23" w14:textId="77777777" w:rsidR="00AF4593" w:rsidRPr="00A37C21" w:rsidRDefault="00AF4593" w:rsidP="00854492">
            <w:pPr>
              <w:spacing w:line="300" w:lineRule="auto"/>
              <w:rPr>
                <w:bCs w:val="0"/>
                <w:sz w:val="22"/>
                <w:szCs w:val="22"/>
              </w:rPr>
            </w:pPr>
            <w:r w:rsidRPr="00A37C21">
              <w:rPr>
                <w:sz w:val="22"/>
                <w:szCs w:val="22"/>
              </w:rPr>
              <w:t>Złącza</w:t>
            </w:r>
          </w:p>
        </w:tc>
        <w:tc>
          <w:tcPr>
            <w:tcW w:w="3928" w:type="pct"/>
            <w:tcBorders>
              <w:top w:val="single" w:sz="4" w:space="0" w:color="auto"/>
              <w:left w:val="single" w:sz="4" w:space="0" w:color="auto"/>
              <w:bottom w:val="single" w:sz="4" w:space="0" w:color="auto"/>
              <w:right w:val="single" w:sz="4" w:space="0" w:color="auto"/>
            </w:tcBorders>
            <w:vAlign w:val="center"/>
          </w:tcPr>
          <w:p w14:paraId="118803C4" w14:textId="77777777" w:rsidR="00AF4593" w:rsidRDefault="00AF4593" w:rsidP="00854492">
            <w:pPr>
              <w:spacing w:line="300" w:lineRule="auto"/>
              <w:jc w:val="both"/>
              <w:rPr>
                <w:bCs w:val="0"/>
                <w:sz w:val="22"/>
                <w:szCs w:val="22"/>
              </w:rPr>
            </w:pPr>
            <w:r w:rsidRPr="00A37C21">
              <w:rPr>
                <w:sz w:val="22"/>
                <w:szCs w:val="22"/>
              </w:rPr>
              <w:t xml:space="preserve">co najmniej: </w:t>
            </w:r>
          </w:p>
          <w:p w14:paraId="2A0526D5" w14:textId="77777777" w:rsidR="00AF4593" w:rsidRDefault="00AF4593" w:rsidP="00854492">
            <w:pPr>
              <w:spacing w:line="300" w:lineRule="auto"/>
              <w:jc w:val="both"/>
              <w:rPr>
                <w:bCs w:val="0"/>
                <w:sz w:val="22"/>
                <w:szCs w:val="22"/>
              </w:rPr>
            </w:pPr>
            <w:r w:rsidRPr="00A37C21">
              <w:rPr>
                <w:sz w:val="22"/>
                <w:szCs w:val="22"/>
              </w:rPr>
              <w:t>1 x DisplayPort,</w:t>
            </w:r>
          </w:p>
          <w:p w14:paraId="22AF8ECD" w14:textId="77777777" w:rsidR="00AF4593" w:rsidRDefault="00AF4593" w:rsidP="00854492">
            <w:pPr>
              <w:spacing w:line="300" w:lineRule="auto"/>
              <w:jc w:val="both"/>
              <w:rPr>
                <w:bCs w:val="0"/>
                <w:sz w:val="22"/>
                <w:szCs w:val="22"/>
              </w:rPr>
            </w:pPr>
            <w:r w:rsidRPr="00A37C21">
              <w:rPr>
                <w:sz w:val="22"/>
                <w:szCs w:val="22"/>
              </w:rPr>
              <w:t xml:space="preserve">1 x </w:t>
            </w:r>
            <w:r>
              <w:rPr>
                <w:sz w:val="22"/>
                <w:szCs w:val="22"/>
              </w:rPr>
              <w:t>HDMI</w:t>
            </w:r>
          </w:p>
          <w:p w14:paraId="440604A5" w14:textId="77777777" w:rsidR="00AF4593" w:rsidRPr="00A37C21" w:rsidRDefault="00AF4593" w:rsidP="00854492">
            <w:pPr>
              <w:spacing w:line="300" w:lineRule="auto"/>
              <w:jc w:val="both"/>
              <w:rPr>
                <w:sz w:val="22"/>
                <w:szCs w:val="22"/>
                <w:lang w:eastAsia="en-US"/>
              </w:rPr>
            </w:pPr>
            <w:r>
              <w:rPr>
                <w:sz w:val="22"/>
                <w:szCs w:val="22"/>
              </w:rPr>
              <w:t>Porty USB 2 x 2.0 lub 2 x3.0</w:t>
            </w:r>
          </w:p>
        </w:tc>
      </w:tr>
      <w:tr w:rsidR="00AF4593" w:rsidRPr="00A37C21" w14:paraId="2828AE8A" w14:textId="77777777" w:rsidTr="00854492">
        <w:trPr>
          <w:trHeight w:val="365"/>
        </w:trPr>
        <w:tc>
          <w:tcPr>
            <w:tcW w:w="259" w:type="pct"/>
            <w:tcBorders>
              <w:top w:val="single" w:sz="4" w:space="0" w:color="auto"/>
              <w:left w:val="single" w:sz="4" w:space="0" w:color="auto"/>
              <w:bottom w:val="single" w:sz="4" w:space="0" w:color="auto"/>
              <w:right w:val="single" w:sz="4" w:space="0" w:color="auto"/>
            </w:tcBorders>
            <w:vAlign w:val="center"/>
          </w:tcPr>
          <w:p w14:paraId="63305FBB" w14:textId="77777777" w:rsidR="00AF4593" w:rsidRPr="00A37C21" w:rsidRDefault="00AF4593">
            <w:pPr>
              <w:numPr>
                <w:ilvl w:val="0"/>
                <w:numId w:val="52"/>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51D564A5" w14:textId="77777777" w:rsidR="00AF4593" w:rsidRPr="00A37C21" w:rsidRDefault="00AF4593" w:rsidP="00854492">
            <w:pPr>
              <w:spacing w:line="300" w:lineRule="auto"/>
              <w:rPr>
                <w:bCs w:val="0"/>
                <w:sz w:val="22"/>
                <w:szCs w:val="22"/>
              </w:rPr>
            </w:pPr>
            <w:r>
              <w:rPr>
                <w:sz w:val="22"/>
                <w:szCs w:val="22"/>
              </w:rPr>
              <w:t>Okablowanie</w:t>
            </w:r>
          </w:p>
        </w:tc>
        <w:tc>
          <w:tcPr>
            <w:tcW w:w="3928" w:type="pct"/>
            <w:tcBorders>
              <w:top w:val="single" w:sz="4" w:space="0" w:color="auto"/>
              <w:left w:val="single" w:sz="4" w:space="0" w:color="auto"/>
              <w:bottom w:val="single" w:sz="4" w:space="0" w:color="auto"/>
              <w:right w:val="single" w:sz="4" w:space="0" w:color="auto"/>
            </w:tcBorders>
            <w:vAlign w:val="center"/>
          </w:tcPr>
          <w:p w14:paraId="0282F45F" w14:textId="77777777" w:rsidR="00AF4593" w:rsidRDefault="00AF4593" w:rsidP="00854492">
            <w:pPr>
              <w:spacing w:line="300" w:lineRule="auto"/>
              <w:jc w:val="both"/>
              <w:rPr>
                <w:sz w:val="22"/>
                <w:szCs w:val="22"/>
              </w:rPr>
            </w:pPr>
            <w:r w:rsidRPr="00A37C21">
              <w:rPr>
                <w:sz w:val="22"/>
                <w:szCs w:val="22"/>
              </w:rPr>
              <w:t xml:space="preserve">kabel sygnałowy DVI </w:t>
            </w:r>
            <w:r>
              <w:rPr>
                <w:sz w:val="22"/>
                <w:szCs w:val="22"/>
              </w:rPr>
              <w:t>oraz HDMI co najmniej 1,2 metra</w:t>
            </w:r>
          </w:p>
          <w:p w14:paraId="74E59F99" w14:textId="77777777" w:rsidR="00AF4593" w:rsidRPr="00A37C21" w:rsidRDefault="00AF4593" w:rsidP="00854492">
            <w:pPr>
              <w:spacing w:line="300" w:lineRule="auto"/>
              <w:rPr>
                <w:bCs w:val="0"/>
                <w:sz w:val="22"/>
                <w:szCs w:val="22"/>
              </w:rPr>
            </w:pPr>
            <w:r>
              <w:rPr>
                <w:sz w:val="22"/>
                <w:szCs w:val="22"/>
              </w:rPr>
              <w:t>Przewód zasilający</w:t>
            </w:r>
          </w:p>
        </w:tc>
      </w:tr>
      <w:tr w:rsidR="00AF4593" w:rsidRPr="00A37C21" w14:paraId="66FC9C7D" w14:textId="77777777" w:rsidTr="00854492">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3BBCBB93" w14:textId="77777777" w:rsidR="00AF4593" w:rsidRPr="00A37C21" w:rsidRDefault="00AF4593">
            <w:pPr>
              <w:numPr>
                <w:ilvl w:val="0"/>
                <w:numId w:val="52"/>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5274CF44" w14:textId="77777777" w:rsidR="00AF4593" w:rsidRPr="00A37C21" w:rsidRDefault="00AF4593" w:rsidP="00854492">
            <w:pPr>
              <w:spacing w:line="300" w:lineRule="auto"/>
              <w:rPr>
                <w:bCs w:val="0"/>
                <w:sz w:val="22"/>
                <w:szCs w:val="22"/>
              </w:rPr>
            </w:pPr>
            <w:r w:rsidRPr="00A37C21">
              <w:rPr>
                <w:sz w:val="22"/>
                <w:szCs w:val="22"/>
              </w:rPr>
              <w:t>Pozostałe wymagania</w:t>
            </w:r>
          </w:p>
        </w:tc>
        <w:tc>
          <w:tcPr>
            <w:tcW w:w="3928" w:type="pct"/>
            <w:tcBorders>
              <w:top w:val="single" w:sz="4" w:space="0" w:color="auto"/>
              <w:left w:val="single" w:sz="4" w:space="0" w:color="auto"/>
              <w:bottom w:val="single" w:sz="4" w:space="0" w:color="auto"/>
              <w:right w:val="single" w:sz="4" w:space="0" w:color="auto"/>
            </w:tcBorders>
            <w:vAlign w:val="center"/>
          </w:tcPr>
          <w:p w14:paraId="66404DE0" w14:textId="77777777" w:rsidR="00AF4593" w:rsidRDefault="00AF4593" w:rsidP="00854492">
            <w:pPr>
              <w:spacing w:line="300" w:lineRule="auto"/>
              <w:jc w:val="both"/>
              <w:rPr>
                <w:sz w:val="22"/>
                <w:szCs w:val="22"/>
              </w:rPr>
            </w:pPr>
            <w:r w:rsidRPr="00A37C21">
              <w:rPr>
                <w:sz w:val="22"/>
                <w:szCs w:val="22"/>
              </w:rPr>
              <w:t>możliwość pochylenia panel</w:t>
            </w:r>
            <w:r>
              <w:rPr>
                <w:sz w:val="22"/>
                <w:szCs w:val="22"/>
              </w:rPr>
              <w:t>u w zakresie co najmniej 15 stopni</w:t>
            </w:r>
            <w:r w:rsidRPr="00A37C21">
              <w:rPr>
                <w:sz w:val="22"/>
                <w:szCs w:val="22"/>
              </w:rPr>
              <w:t xml:space="preserve">, </w:t>
            </w:r>
          </w:p>
          <w:p w14:paraId="4BF872F9" w14:textId="77777777" w:rsidR="00AF4593" w:rsidRDefault="00AF4593" w:rsidP="00854492">
            <w:pPr>
              <w:spacing w:line="300" w:lineRule="auto"/>
              <w:jc w:val="both"/>
              <w:rPr>
                <w:sz w:val="22"/>
                <w:szCs w:val="22"/>
              </w:rPr>
            </w:pPr>
            <w:r w:rsidRPr="00A37C21">
              <w:rPr>
                <w:sz w:val="22"/>
                <w:szCs w:val="22"/>
              </w:rPr>
              <w:t xml:space="preserve">możliwość </w:t>
            </w:r>
            <w:r>
              <w:rPr>
                <w:sz w:val="22"/>
                <w:szCs w:val="22"/>
              </w:rPr>
              <w:t>obrotu w pionie w zakresie do co najmniej 90 stopni,</w:t>
            </w:r>
          </w:p>
          <w:p w14:paraId="155FAA2E" w14:textId="77777777" w:rsidR="00AF4593" w:rsidRDefault="00AF4593" w:rsidP="00854492">
            <w:pPr>
              <w:spacing w:line="300" w:lineRule="auto"/>
              <w:jc w:val="both"/>
              <w:rPr>
                <w:sz w:val="22"/>
                <w:szCs w:val="22"/>
              </w:rPr>
            </w:pPr>
            <w:r>
              <w:rPr>
                <w:sz w:val="22"/>
                <w:szCs w:val="22"/>
              </w:rPr>
              <w:t>ustalenia wysokości co najmniej w zakresie 100 mm</w:t>
            </w:r>
          </w:p>
          <w:p w14:paraId="12105385" w14:textId="77777777" w:rsidR="00AF4593" w:rsidRDefault="00AF4593" w:rsidP="00854492">
            <w:pPr>
              <w:spacing w:line="300" w:lineRule="auto"/>
              <w:jc w:val="both"/>
              <w:rPr>
                <w:bCs w:val="0"/>
                <w:sz w:val="22"/>
                <w:szCs w:val="22"/>
              </w:rPr>
            </w:pPr>
            <w:r>
              <w:rPr>
                <w:sz w:val="22"/>
                <w:szCs w:val="22"/>
              </w:rPr>
              <w:t>Wyjście słuchawkowe</w:t>
            </w:r>
          </w:p>
          <w:p w14:paraId="1760E09F" w14:textId="77777777" w:rsidR="00AF4593" w:rsidRDefault="00AF4593" w:rsidP="00854492">
            <w:pPr>
              <w:spacing w:line="300" w:lineRule="auto"/>
              <w:jc w:val="both"/>
              <w:rPr>
                <w:iCs/>
                <w:sz w:val="22"/>
                <w:szCs w:val="22"/>
              </w:rPr>
            </w:pPr>
            <w:r>
              <w:rPr>
                <w:iCs/>
                <w:sz w:val="22"/>
                <w:szCs w:val="22"/>
              </w:rPr>
              <w:t>Filtr światła niebieskiego</w:t>
            </w:r>
          </w:p>
          <w:p w14:paraId="7A95FC4A" w14:textId="77777777" w:rsidR="00AF4593" w:rsidRPr="00A37C21" w:rsidRDefault="00AF4593" w:rsidP="00854492">
            <w:pPr>
              <w:spacing w:line="300" w:lineRule="auto"/>
              <w:jc w:val="both"/>
              <w:rPr>
                <w:bCs w:val="0"/>
                <w:sz w:val="22"/>
                <w:szCs w:val="22"/>
              </w:rPr>
            </w:pPr>
            <w:r>
              <w:rPr>
                <w:rFonts w:ascii="Lato" w:hAnsi="Lato"/>
                <w:color w:val="1A1A1A"/>
                <w:sz w:val="21"/>
                <w:szCs w:val="21"/>
                <w:shd w:val="clear" w:color="auto" w:fill="F9F9F9"/>
              </w:rPr>
              <w:t>Redukcja migotania (Flicker free)</w:t>
            </w:r>
          </w:p>
        </w:tc>
      </w:tr>
      <w:tr w:rsidR="00AF4593" w:rsidRPr="00A37C21" w14:paraId="13F59565" w14:textId="77777777" w:rsidTr="00854492">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040C6020" w14:textId="77777777" w:rsidR="00AF4593" w:rsidRPr="00A37C21" w:rsidRDefault="00AF4593">
            <w:pPr>
              <w:numPr>
                <w:ilvl w:val="0"/>
                <w:numId w:val="52"/>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69D050A3" w14:textId="77777777" w:rsidR="00AF4593" w:rsidRPr="00A37C21" w:rsidRDefault="00AF4593" w:rsidP="00854492">
            <w:pPr>
              <w:spacing w:line="300" w:lineRule="auto"/>
              <w:ind w:left="9" w:hanging="9"/>
              <w:rPr>
                <w:bCs w:val="0"/>
                <w:sz w:val="22"/>
                <w:szCs w:val="22"/>
              </w:rPr>
            </w:pPr>
            <w:r w:rsidRPr="00A37C21">
              <w:rPr>
                <w:sz w:val="22"/>
                <w:szCs w:val="22"/>
              </w:rPr>
              <w:t>Warunki gwarancji</w:t>
            </w:r>
          </w:p>
        </w:tc>
        <w:tc>
          <w:tcPr>
            <w:tcW w:w="3928" w:type="pct"/>
            <w:tcBorders>
              <w:top w:val="single" w:sz="4" w:space="0" w:color="auto"/>
              <w:left w:val="single" w:sz="4" w:space="0" w:color="auto"/>
              <w:bottom w:val="single" w:sz="4" w:space="0" w:color="auto"/>
              <w:right w:val="single" w:sz="4" w:space="0" w:color="auto"/>
            </w:tcBorders>
            <w:vAlign w:val="center"/>
          </w:tcPr>
          <w:p w14:paraId="77B27313" w14:textId="77777777" w:rsidR="00AF4593" w:rsidRPr="00A37C21" w:rsidRDefault="00AF4593" w:rsidP="00854492">
            <w:pPr>
              <w:spacing w:line="300" w:lineRule="auto"/>
              <w:jc w:val="both"/>
              <w:rPr>
                <w:rFonts w:eastAsia="Arial Unicode MS"/>
                <w:sz w:val="22"/>
                <w:szCs w:val="22"/>
              </w:rPr>
            </w:pPr>
            <w:r w:rsidRPr="00A37C21">
              <w:rPr>
                <w:sz w:val="22"/>
                <w:szCs w:val="22"/>
              </w:rPr>
              <w:t xml:space="preserve">W okresie co najmniej </w:t>
            </w:r>
            <w:r>
              <w:rPr>
                <w:sz w:val="22"/>
                <w:szCs w:val="22"/>
              </w:rPr>
              <w:t>24</w:t>
            </w:r>
            <w:r w:rsidRPr="00A37C21">
              <w:rPr>
                <w:sz w:val="22"/>
                <w:szCs w:val="22"/>
              </w:rPr>
              <w:t xml:space="preserve"> miesięcy od daty potwierdzenia należytego wykonania zamówienia.</w:t>
            </w:r>
          </w:p>
        </w:tc>
      </w:tr>
      <w:bookmarkEnd w:id="55"/>
    </w:tbl>
    <w:p w14:paraId="4F70EFF9" w14:textId="77777777" w:rsidR="00AF4593" w:rsidRDefault="00AF4593" w:rsidP="00AF4593">
      <w:pPr>
        <w:spacing w:line="300" w:lineRule="auto"/>
        <w:ind w:hanging="1"/>
        <w:rPr>
          <w:iCs/>
          <w:sz w:val="22"/>
          <w:szCs w:val="22"/>
        </w:rPr>
      </w:pPr>
    </w:p>
    <w:p w14:paraId="751E9296" w14:textId="77777777" w:rsidR="00AF4593" w:rsidRDefault="00AF4593" w:rsidP="00AF4593">
      <w:pPr>
        <w:spacing w:line="300" w:lineRule="auto"/>
        <w:ind w:hanging="1"/>
        <w:rPr>
          <w:b/>
          <w:bCs w:val="0"/>
          <w:iCs/>
          <w:sz w:val="22"/>
          <w:szCs w:val="22"/>
        </w:rPr>
      </w:pPr>
    </w:p>
    <w:p w14:paraId="30EA86B8" w14:textId="77777777" w:rsidR="00AF4593" w:rsidRDefault="00AF4593" w:rsidP="00AF4593">
      <w:pPr>
        <w:spacing w:line="300" w:lineRule="auto"/>
        <w:ind w:hanging="1"/>
        <w:rPr>
          <w:b/>
          <w:bCs w:val="0"/>
          <w:iCs/>
          <w:sz w:val="22"/>
          <w:szCs w:val="22"/>
        </w:rPr>
      </w:pPr>
    </w:p>
    <w:p w14:paraId="76563E71" w14:textId="77777777" w:rsidR="00AF4593" w:rsidRDefault="00AF4593" w:rsidP="00AF4593">
      <w:pPr>
        <w:spacing w:line="300" w:lineRule="auto"/>
        <w:ind w:hanging="1"/>
        <w:rPr>
          <w:b/>
          <w:bCs w:val="0"/>
          <w:iCs/>
          <w:sz w:val="22"/>
          <w:szCs w:val="22"/>
        </w:rPr>
      </w:pPr>
    </w:p>
    <w:p w14:paraId="3A9A36A4" w14:textId="77777777" w:rsidR="00AF4593" w:rsidRDefault="00AF4593" w:rsidP="00AF4593">
      <w:pPr>
        <w:spacing w:line="300" w:lineRule="auto"/>
        <w:ind w:hanging="1"/>
        <w:rPr>
          <w:b/>
          <w:bCs w:val="0"/>
          <w:iCs/>
          <w:sz w:val="22"/>
          <w:szCs w:val="22"/>
        </w:rPr>
      </w:pPr>
    </w:p>
    <w:p w14:paraId="078660C9" w14:textId="77777777" w:rsidR="00AF4593" w:rsidRDefault="00AF4593" w:rsidP="00AF4593">
      <w:pPr>
        <w:spacing w:line="300" w:lineRule="auto"/>
        <w:ind w:hanging="1"/>
        <w:rPr>
          <w:b/>
          <w:bCs w:val="0"/>
          <w:iCs/>
          <w:sz w:val="22"/>
          <w:szCs w:val="22"/>
        </w:rPr>
      </w:pPr>
    </w:p>
    <w:p w14:paraId="581EDBD7" w14:textId="77777777" w:rsidR="00AF4593" w:rsidRDefault="00AF4593" w:rsidP="00AF4593">
      <w:pPr>
        <w:spacing w:line="300" w:lineRule="auto"/>
        <w:ind w:hanging="1"/>
        <w:rPr>
          <w:b/>
          <w:bCs w:val="0"/>
          <w:iCs/>
          <w:sz w:val="22"/>
          <w:szCs w:val="22"/>
        </w:rPr>
      </w:pPr>
    </w:p>
    <w:p w14:paraId="33457BF6" w14:textId="0D63269A" w:rsidR="00AF4593" w:rsidRPr="00AF4593" w:rsidRDefault="00AF4593" w:rsidP="00AF4593">
      <w:pPr>
        <w:spacing w:line="300" w:lineRule="auto"/>
        <w:ind w:hanging="1"/>
        <w:rPr>
          <w:b/>
          <w:bCs w:val="0"/>
          <w:iCs/>
          <w:sz w:val="22"/>
          <w:szCs w:val="22"/>
        </w:rPr>
      </w:pPr>
      <w:r w:rsidRPr="00AF4593">
        <w:rPr>
          <w:b/>
          <w:bCs w:val="0"/>
          <w:noProof/>
          <w:color w:val="000000"/>
          <w:sz w:val="22"/>
          <w:szCs w:val="22"/>
        </w:rPr>
        <w:t>Monitor Typ B</w:t>
      </w:r>
    </w:p>
    <w:p w14:paraId="303F0EFF" w14:textId="77777777" w:rsidR="00AF4593" w:rsidRDefault="00AF4593" w:rsidP="00AF4593">
      <w:pPr>
        <w:spacing w:line="300" w:lineRule="auto"/>
        <w:jc w:val="both"/>
        <w:rPr>
          <w:sz w:val="22"/>
          <w:szCs w:val="22"/>
        </w:rPr>
      </w:pPr>
      <w:bookmarkStart w:id="56" w:name="_Hlk140743936"/>
      <w:r w:rsidRPr="00A37C21">
        <w:rPr>
          <w:sz w:val="22"/>
          <w:szCs w:val="22"/>
        </w:rPr>
        <w:t xml:space="preserve">Przedmiotem zamówienia jest dostawa </w:t>
      </w:r>
      <w:r w:rsidRPr="00F7567B">
        <w:rPr>
          <w:b/>
          <w:color w:val="000000" w:themeColor="text1"/>
          <w:sz w:val="22"/>
          <w:szCs w:val="22"/>
        </w:rPr>
        <w:t xml:space="preserve">4 </w:t>
      </w:r>
      <w:r w:rsidRPr="00F7567B">
        <w:rPr>
          <w:color w:val="000000" w:themeColor="text1"/>
          <w:sz w:val="22"/>
          <w:szCs w:val="22"/>
        </w:rPr>
        <w:t>(czterech</w:t>
      </w:r>
      <w:r w:rsidRPr="00F7567B">
        <w:rPr>
          <w:b/>
          <w:color w:val="000000" w:themeColor="text1"/>
          <w:sz w:val="22"/>
          <w:szCs w:val="22"/>
        </w:rPr>
        <w:t>) sztuk monitorów LCD</w:t>
      </w:r>
      <w:r w:rsidRPr="00F7567B">
        <w:rPr>
          <w:color w:val="000000" w:themeColor="text1"/>
          <w:sz w:val="22"/>
          <w:szCs w:val="22"/>
        </w:rPr>
        <w:t xml:space="preserve"> dla Politechniki Bydgoskiej na potrzeby wyposażenia jej jednostek, </w:t>
      </w:r>
      <w:r w:rsidRPr="00A37C21">
        <w:rPr>
          <w:sz w:val="22"/>
          <w:szCs w:val="22"/>
        </w:rPr>
        <w:t>co najmniej o poniższych parametrach technicznych:</w:t>
      </w:r>
    </w:p>
    <w:p w14:paraId="56E07E28" w14:textId="77777777" w:rsidR="00AF4593" w:rsidRPr="00A37C21" w:rsidRDefault="00AF4593" w:rsidP="00AF4593">
      <w:pPr>
        <w:spacing w:line="300" w:lineRule="auto"/>
        <w:jc w:val="both"/>
        <w:rPr>
          <w:sz w:val="22"/>
          <w:szCs w:val="22"/>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9"/>
        <w:gridCol w:w="1565"/>
        <w:gridCol w:w="7563"/>
      </w:tblGrid>
      <w:tr w:rsidR="00AF4593" w:rsidRPr="00A37C21" w14:paraId="73392653" w14:textId="77777777" w:rsidTr="00854492">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43FD9976" w14:textId="77777777" w:rsidR="00AF4593" w:rsidRPr="00A37C21" w:rsidRDefault="00AF4593" w:rsidP="00854492">
            <w:pPr>
              <w:pStyle w:val="Tabelapozycja"/>
              <w:spacing w:line="300" w:lineRule="auto"/>
              <w:jc w:val="center"/>
              <w:rPr>
                <w:rFonts w:ascii="Times New Roman" w:hAnsi="Times New Roman"/>
                <w:b/>
                <w:szCs w:val="22"/>
                <w:lang w:eastAsia="en-US"/>
              </w:rPr>
            </w:pPr>
            <w:r w:rsidRPr="00A37C21">
              <w:rPr>
                <w:rFonts w:ascii="Times New Roman" w:hAnsi="Times New Roman"/>
                <w:b/>
                <w:szCs w:val="22"/>
                <w:lang w:eastAsia="en-US"/>
              </w:rPr>
              <w:t>Lp.</w:t>
            </w:r>
          </w:p>
        </w:tc>
        <w:tc>
          <w:tcPr>
            <w:tcW w:w="813" w:type="pct"/>
            <w:tcBorders>
              <w:top w:val="single" w:sz="4" w:space="0" w:color="auto"/>
              <w:left w:val="single" w:sz="4" w:space="0" w:color="auto"/>
              <w:bottom w:val="single" w:sz="4" w:space="0" w:color="auto"/>
              <w:right w:val="single" w:sz="4" w:space="0" w:color="auto"/>
            </w:tcBorders>
            <w:vAlign w:val="center"/>
          </w:tcPr>
          <w:p w14:paraId="72F522F3" w14:textId="77777777" w:rsidR="00AF4593" w:rsidRPr="00A37C21" w:rsidRDefault="00AF4593" w:rsidP="00854492">
            <w:pPr>
              <w:spacing w:line="300" w:lineRule="auto"/>
              <w:jc w:val="center"/>
              <w:rPr>
                <w:b/>
                <w:sz w:val="22"/>
                <w:szCs w:val="22"/>
              </w:rPr>
            </w:pPr>
            <w:r w:rsidRPr="00A37C21">
              <w:rPr>
                <w:b/>
                <w:sz w:val="22"/>
                <w:szCs w:val="22"/>
              </w:rPr>
              <w:t>Nazwa</w:t>
            </w:r>
          </w:p>
          <w:p w14:paraId="414AB160" w14:textId="77777777" w:rsidR="00AF4593" w:rsidRPr="00A37C21" w:rsidRDefault="00AF4593" w:rsidP="00854492">
            <w:pPr>
              <w:spacing w:line="300" w:lineRule="auto"/>
              <w:jc w:val="center"/>
              <w:rPr>
                <w:b/>
                <w:sz w:val="22"/>
                <w:szCs w:val="22"/>
              </w:rPr>
            </w:pPr>
            <w:r w:rsidRPr="00A37C21">
              <w:rPr>
                <w:b/>
                <w:sz w:val="22"/>
                <w:szCs w:val="22"/>
              </w:rPr>
              <w:t>komponentu</w:t>
            </w:r>
          </w:p>
        </w:tc>
        <w:tc>
          <w:tcPr>
            <w:tcW w:w="3928" w:type="pct"/>
            <w:tcBorders>
              <w:top w:val="single" w:sz="4" w:space="0" w:color="auto"/>
              <w:left w:val="single" w:sz="4" w:space="0" w:color="auto"/>
              <w:bottom w:val="single" w:sz="4" w:space="0" w:color="auto"/>
              <w:right w:val="single" w:sz="4" w:space="0" w:color="auto"/>
            </w:tcBorders>
            <w:vAlign w:val="center"/>
          </w:tcPr>
          <w:p w14:paraId="69837555" w14:textId="77777777" w:rsidR="00AF4593" w:rsidRPr="00A37C21" w:rsidRDefault="00AF4593" w:rsidP="00854492">
            <w:pPr>
              <w:spacing w:line="300" w:lineRule="auto"/>
              <w:ind w:left="-71"/>
              <w:jc w:val="center"/>
              <w:rPr>
                <w:b/>
                <w:sz w:val="22"/>
                <w:szCs w:val="22"/>
              </w:rPr>
            </w:pPr>
            <w:r w:rsidRPr="00A37C21">
              <w:rPr>
                <w:b/>
                <w:sz w:val="22"/>
                <w:szCs w:val="22"/>
              </w:rPr>
              <w:t xml:space="preserve">Wymagane minimalne parametry techniczne </w:t>
            </w:r>
          </w:p>
        </w:tc>
      </w:tr>
      <w:tr w:rsidR="00AF4593" w:rsidRPr="00A37C21" w14:paraId="38490AA2" w14:textId="77777777" w:rsidTr="00854492">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7280464B" w14:textId="77777777" w:rsidR="00AF4593" w:rsidRPr="00A37C21" w:rsidRDefault="00AF4593">
            <w:pPr>
              <w:numPr>
                <w:ilvl w:val="0"/>
                <w:numId w:val="51"/>
              </w:numPr>
              <w:spacing w:line="300" w:lineRule="auto"/>
              <w:rPr>
                <w:bCs w:val="0"/>
                <w:sz w:val="22"/>
                <w:szCs w:val="22"/>
              </w:rPr>
            </w:pPr>
            <w:r w:rsidRPr="00A37C21">
              <w:rPr>
                <w:sz w:val="22"/>
                <w:szCs w:val="22"/>
              </w:rPr>
              <w:t>d</w:t>
            </w:r>
          </w:p>
        </w:tc>
        <w:tc>
          <w:tcPr>
            <w:tcW w:w="813" w:type="pct"/>
            <w:tcBorders>
              <w:top w:val="single" w:sz="4" w:space="0" w:color="auto"/>
              <w:left w:val="single" w:sz="4" w:space="0" w:color="auto"/>
              <w:bottom w:val="single" w:sz="4" w:space="0" w:color="auto"/>
              <w:right w:val="single" w:sz="4" w:space="0" w:color="auto"/>
            </w:tcBorders>
            <w:vAlign w:val="center"/>
          </w:tcPr>
          <w:p w14:paraId="3E15AD19" w14:textId="77777777" w:rsidR="00AF4593" w:rsidRPr="00A37C21" w:rsidRDefault="00AF4593" w:rsidP="00854492">
            <w:pPr>
              <w:spacing w:line="300" w:lineRule="auto"/>
              <w:rPr>
                <w:bCs w:val="0"/>
                <w:sz w:val="22"/>
                <w:szCs w:val="22"/>
              </w:rPr>
            </w:pPr>
            <w:r w:rsidRPr="00A37C21">
              <w:rPr>
                <w:sz w:val="22"/>
                <w:szCs w:val="22"/>
              </w:rPr>
              <w:t>Rozmiar</w:t>
            </w:r>
          </w:p>
        </w:tc>
        <w:tc>
          <w:tcPr>
            <w:tcW w:w="3928" w:type="pct"/>
            <w:tcBorders>
              <w:top w:val="single" w:sz="4" w:space="0" w:color="auto"/>
              <w:left w:val="single" w:sz="4" w:space="0" w:color="auto"/>
              <w:bottom w:val="single" w:sz="4" w:space="0" w:color="auto"/>
              <w:right w:val="single" w:sz="4" w:space="0" w:color="auto"/>
            </w:tcBorders>
            <w:vAlign w:val="center"/>
          </w:tcPr>
          <w:p w14:paraId="609E69AD" w14:textId="77777777" w:rsidR="00AF4593" w:rsidRPr="00A37C21" w:rsidRDefault="00AF4593" w:rsidP="00854492">
            <w:pPr>
              <w:spacing w:line="300" w:lineRule="auto"/>
              <w:rPr>
                <w:bCs w:val="0"/>
                <w:i/>
                <w:sz w:val="22"/>
                <w:szCs w:val="22"/>
                <w:u w:val="single"/>
                <w:lang w:eastAsia="en-US"/>
              </w:rPr>
            </w:pPr>
            <w:r>
              <w:rPr>
                <w:sz w:val="22"/>
                <w:szCs w:val="22"/>
              </w:rPr>
              <w:t xml:space="preserve">Matowa </w:t>
            </w:r>
            <w:r w:rsidRPr="00A37C21">
              <w:rPr>
                <w:sz w:val="22"/>
                <w:szCs w:val="22"/>
              </w:rPr>
              <w:t>matryca o przekątnej co najmniej 2</w:t>
            </w:r>
            <w:r>
              <w:rPr>
                <w:sz w:val="22"/>
                <w:szCs w:val="22"/>
              </w:rPr>
              <w:t>7</w:t>
            </w:r>
            <w:r w:rsidRPr="00A37C21">
              <w:rPr>
                <w:sz w:val="22"/>
                <w:szCs w:val="22"/>
              </w:rPr>
              <w:t xml:space="preserve">” </w:t>
            </w:r>
          </w:p>
        </w:tc>
      </w:tr>
      <w:tr w:rsidR="00AF4593" w:rsidRPr="00A37C21" w14:paraId="6A2BFCC7" w14:textId="77777777" w:rsidTr="00854492">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6529BB32" w14:textId="77777777" w:rsidR="00AF4593" w:rsidRPr="00A37C21" w:rsidRDefault="00AF4593">
            <w:pPr>
              <w:numPr>
                <w:ilvl w:val="0"/>
                <w:numId w:val="51"/>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0CFF5EE9" w14:textId="77777777" w:rsidR="00AF4593" w:rsidRPr="00A37C21" w:rsidRDefault="00AF4593" w:rsidP="00854492">
            <w:pPr>
              <w:spacing w:line="300" w:lineRule="auto"/>
              <w:rPr>
                <w:bCs w:val="0"/>
                <w:sz w:val="22"/>
                <w:szCs w:val="22"/>
              </w:rPr>
            </w:pPr>
            <w:r w:rsidRPr="00A37C21">
              <w:rPr>
                <w:sz w:val="22"/>
                <w:szCs w:val="22"/>
              </w:rPr>
              <w:t>Jasność</w:t>
            </w:r>
          </w:p>
        </w:tc>
        <w:tc>
          <w:tcPr>
            <w:tcW w:w="3928" w:type="pct"/>
            <w:tcBorders>
              <w:top w:val="single" w:sz="4" w:space="0" w:color="auto"/>
              <w:left w:val="single" w:sz="4" w:space="0" w:color="auto"/>
              <w:bottom w:val="single" w:sz="4" w:space="0" w:color="auto"/>
              <w:right w:val="single" w:sz="4" w:space="0" w:color="auto"/>
            </w:tcBorders>
            <w:vAlign w:val="center"/>
          </w:tcPr>
          <w:p w14:paraId="3BE8B9C8" w14:textId="77777777" w:rsidR="00AF4593" w:rsidRPr="00A37C21" w:rsidRDefault="00AF4593" w:rsidP="00854492">
            <w:pPr>
              <w:suppressAutoHyphens/>
              <w:overflowPunct w:val="0"/>
              <w:autoSpaceDE w:val="0"/>
              <w:spacing w:line="300" w:lineRule="auto"/>
              <w:jc w:val="both"/>
              <w:textAlignment w:val="baseline"/>
              <w:rPr>
                <w:bCs w:val="0"/>
                <w:color w:val="000000"/>
                <w:sz w:val="22"/>
                <w:szCs w:val="22"/>
                <w:lang w:eastAsia="en-US"/>
              </w:rPr>
            </w:pPr>
            <w:r w:rsidRPr="00A37C21">
              <w:rPr>
                <w:sz w:val="22"/>
                <w:szCs w:val="22"/>
                <w:lang w:eastAsia="en-US"/>
              </w:rPr>
              <w:t xml:space="preserve">co najmniej </w:t>
            </w:r>
            <w:r>
              <w:rPr>
                <w:sz w:val="22"/>
                <w:szCs w:val="22"/>
                <w:lang w:eastAsia="en-US"/>
              </w:rPr>
              <w:t>3</w:t>
            </w:r>
            <w:r w:rsidRPr="00A37C21">
              <w:rPr>
                <w:sz w:val="22"/>
                <w:szCs w:val="22"/>
                <w:lang w:eastAsia="en-US"/>
              </w:rPr>
              <w:t>50 cd/m</w:t>
            </w:r>
            <w:r w:rsidRPr="00A37C21">
              <w:rPr>
                <w:sz w:val="22"/>
                <w:szCs w:val="22"/>
                <w:vertAlign w:val="superscript"/>
                <w:lang w:eastAsia="en-US"/>
              </w:rPr>
              <w:t>2</w:t>
            </w:r>
          </w:p>
        </w:tc>
      </w:tr>
      <w:tr w:rsidR="00AF4593" w:rsidRPr="00A37C21" w14:paraId="68D2389D" w14:textId="77777777" w:rsidTr="00854492">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348D574E" w14:textId="77777777" w:rsidR="00AF4593" w:rsidRPr="00A37C21" w:rsidRDefault="00AF4593">
            <w:pPr>
              <w:numPr>
                <w:ilvl w:val="0"/>
                <w:numId w:val="51"/>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2D5B0C3A" w14:textId="77777777" w:rsidR="00AF4593" w:rsidRPr="00A37C21" w:rsidRDefault="00AF4593" w:rsidP="00854492">
            <w:pPr>
              <w:spacing w:line="300" w:lineRule="auto"/>
              <w:rPr>
                <w:bCs w:val="0"/>
                <w:sz w:val="22"/>
                <w:szCs w:val="22"/>
              </w:rPr>
            </w:pPr>
            <w:r w:rsidRPr="00A37C21">
              <w:rPr>
                <w:sz w:val="22"/>
                <w:szCs w:val="22"/>
              </w:rPr>
              <w:t>Czas reakcji matrycy</w:t>
            </w:r>
          </w:p>
        </w:tc>
        <w:tc>
          <w:tcPr>
            <w:tcW w:w="3928" w:type="pct"/>
            <w:tcBorders>
              <w:top w:val="single" w:sz="4" w:space="0" w:color="auto"/>
              <w:left w:val="single" w:sz="4" w:space="0" w:color="auto"/>
              <w:bottom w:val="single" w:sz="4" w:space="0" w:color="auto"/>
              <w:right w:val="single" w:sz="4" w:space="0" w:color="auto"/>
            </w:tcBorders>
            <w:vAlign w:val="center"/>
          </w:tcPr>
          <w:p w14:paraId="18F0CC16" w14:textId="77777777" w:rsidR="00AF4593" w:rsidRPr="00A37C21" w:rsidRDefault="00AF4593" w:rsidP="00854492">
            <w:pPr>
              <w:spacing w:line="300" w:lineRule="auto"/>
              <w:jc w:val="both"/>
              <w:rPr>
                <w:bCs w:val="0"/>
                <w:sz w:val="22"/>
                <w:szCs w:val="22"/>
              </w:rPr>
            </w:pPr>
            <w:r w:rsidRPr="00A37C21">
              <w:rPr>
                <w:sz w:val="22"/>
                <w:szCs w:val="22"/>
                <w:lang w:eastAsia="en-US"/>
              </w:rPr>
              <w:t xml:space="preserve">maksymalnie </w:t>
            </w:r>
            <w:r>
              <w:rPr>
                <w:sz w:val="22"/>
                <w:szCs w:val="22"/>
                <w:lang w:eastAsia="en-US"/>
              </w:rPr>
              <w:t>5</w:t>
            </w:r>
            <w:r w:rsidRPr="00A37C21">
              <w:rPr>
                <w:sz w:val="22"/>
                <w:szCs w:val="22"/>
                <w:lang w:eastAsia="en-US"/>
              </w:rPr>
              <w:t xml:space="preserve"> ms</w:t>
            </w:r>
          </w:p>
        </w:tc>
      </w:tr>
      <w:tr w:rsidR="00AF4593" w:rsidRPr="00A37C21" w14:paraId="3A514635" w14:textId="77777777" w:rsidTr="00854492">
        <w:trPr>
          <w:trHeight w:val="620"/>
        </w:trPr>
        <w:tc>
          <w:tcPr>
            <w:tcW w:w="259" w:type="pct"/>
            <w:tcBorders>
              <w:top w:val="single" w:sz="4" w:space="0" w:color="auto"/>
              <w:left w:val="single" w:sz="4" w:space="0" w:color="auto"/>
              <w:bottom w:val="single" w:sz="4" w:space="0" w:color="auto"/>
              <w:right w:val="single" w:sz="4" w:space="0" w:color="auto"/>
            </w:tcBorders>
            <w:vAlign w:val="center"/>
          </w:tcPr>
          <w:p w14:paraId="63D2C9F5" w14:textId="77777777" w:rsidR="00AF4593" w:rsidRPr="00A37C21" w:rsidRDefault="00AF4593">
            <w:pPr>
              <w:numPr>
                <w:ilvl w:val="0"/>
                <w:numId w:val="51"/>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289A9D90" w14:textId="77777777" w:rsidR="00AF4593" w:rsidRPr="00A37C21" w:rsidRDefault="00AF4593" w:rsidP="00854492">
            <w:pPr>
              <w:spacing w:line="300" w:lineRule="auto"/>
              <w:rPr>
                <w:bCs w:val="0"/>
                <w:sz w:val="22"/>
                <w:szCs w:val="22"/>
              </w:rPr>
            </w:pPr>
            <w:r w:rsidRPr="00A37C21">
              <w:rPr>
                <w:sz w:val="22"/>
                <w:szCs w:val="22"/>
              </w:rPr>
              <w:t>Rozdzielczość maksymalna</w:t>
            </w:r>
          </w:p>
        </w:tc>
        <w:tc>
          <w:tcPr>
            <w:tcW w:w="3928" w:type="pct"/>
            <w:tcBorders>
              <w:top w:val="single" w:sz="4" w:space="0" w:color="auto"/>
              <w:left w:val="single" w:sz="4" w:space="0" w:color="auto"/>
              <w:bottom w:val="single" w:sz="4" w:space="0" w:color="auto"/>
              <w:right w:val="single" w:sz="4" w:space="0" w:color="auto"/>
            </w:tcBorders>
            <w:vAlign w:val="center"/>
          </w:tcPr>
          <w:p w14:paraId="4E9B63D2" w14:textId="77777777" w:rsidR="00AF4593" w:rsidRPr="00A37C21" w:rsidRDefault="00AF4593" w:rsidP="00854492">
            <w:pPr>
              <w:spacing w:line="300" w:lineRule="auto"/>
              <w:jc w:val="both"/>
              <w:rPr>
                <w:bCs w:val="0"/>
                <w:sz w:val="22"/>
                <w:szCs w:val="22"/>
                <w:lang w:eastAsia="en-US"/>
              </w:rPr>
            </w:pPr>
            <w:r w:rsidRPr="00A37C21">
              <w:rPr>
                <w:sz w:val="22"/>
                <w:szCs w:val="22"/>
              </w:rPr>
              <w:t xml:space="preserve">co najmniej </w:t>
            </w:r>
            <w:r w:rsidRPr="00C27430">
              <w:rPr>
                <w:sz w:val="22"/>
                <w:szCs w:val="22"/>
              </w:rPr>
              <w:t xml:space="preserve">2560x1440 </w:t>
            </w:r>
            <w:r w:rsidRPr="00A37C21">
              <w:rPr>
                <w:sz w:val="22"/>
                <w:szCs w:val="22"/>
              </w:rPr>
              <w:t>pikseli</w:t>
            </w:r>
          </w:p>
        </w:tc>
      </w:tr>
      <w:tr w:rsidR="00AF4593" w:rsidRPr="00A37C21" w14:paraId="2249041D" w14:textId="77777777" w:rsidTr="00854492">
        <w:trPr>
          <w:trHeight w:val="1353"/>
        </w:trPr>
        <w:tc>
          <w:tcPr>
            <w:tcW w:w="259" w:type="pct"/>
            <w:tcBorders>
              <w:top w:val="single" w:sz="4" w:space="0" w:color="auto"/>
              <w:left w:val="single" w:sz="4" w:space="0" w:color="auto"/>
              <w:bottom w:val="single" w:sz="4" w:space="0" w:color="auto"/>
              <w:right w:val="single" w:sz="4" w:space="0" w:color="auto"/>
            </w:tcBorders>
            <w:vAlign w:val="center"/>
          </w:tcPr>
          <w:p w14:paraId="5AFF2DB4" w14:textId="77777777" w:rsidR="00AF4593" w:rsidRPr="00A37C21" w:rsidRDefault="00AF4593">
            <w:pPr>
              <w:numPr>
                <w:ilvl w:val="0"/>
                <w:numId w:val="51"/>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0A89330D" w14:textId="77777777" w:rsidR="00AF4593" w:rsidRPr="00A37C21" w:rsidRDefault="00AF4593" w:rsidP="00854492">
            <w:pPr>
              <w:spacing w:line="300" w:lineRule="auto"/>
              <w:rPr>
                <w:bCs w:val="0"/>
                <w:sz w:val="22"/>
                <w:szCs w:val="22"/>
              </w:rPr>
            </w:pPr>
            <w:r w:rsidRPr="00A37C21">
              <w:rPr>
                <w:sz w:val="22"/>
                <w:szCs w:val="22"/>
              </w:rPr>
              <w:t>Złącza</w:t>
            </w:r>
          </w:p>
        </w:tc>
        <w:tc>
          <w:tcPr>
            <w:tcW w:w="3928" w:type="pct"/>
            <w:tcBorders>
              <w:top w:val="single" w:sz="4" w:space="0" w:color="auto"/>
              <w:left w:val="single" w:sz="4" w:space="0" w:color="auto"/>
              <w:bottom w:val="single" w:sz="4" w:space="0" w:color="auto"/>
              <w:right w:val="single" w:sz="4" w:space="0" w:color="auto"/>
            </w:tcBorders>
            <w:vAlign w:val="center"/>
          </w:tcPr>
          <w:p w14:paraId="4C783956" w14:textId="77777777" w:rsidR="00AF4593" w:rsidRDefault="00AF4593" w:rsidP="00854492">
            <w:pPr>
              <w:spacing w:line="300" w:lineRule="auto"/>
              <w:jc w:val="both"/>
              <w:rPr>
                <w:bCs w:val="0"/>
                <w:sz w:val="22"/>
                <w:szCs w:val="22"/>
              </w:rPr>
            </w:pPr>
            <w:r w:rsidRPr="00A37C21">
              <w:rPr>
                <w:sz w:val="22"/>
                <w:szCs w:val="22"/>
              </w:rPr>
              <w:t xml:space="preserve">co najmniej: </w:t>
            </w:r>
          </w:p>
          <w:p w14:paraId="3B3C7A40" w14:textId="77777777" w:rsidR="00AF4593" w:rsidRDefault="00AF4593" w:rsidP="00854492">
            <w:pPr>
              <w:spacing w:line="300" w:lineRule="auto"/>
              <w:jc w:val="both"/>
              <w:rPr>
                <w:bCs w:val="0"/>
                <w:sz w:val="22"/>
                <w:szCs w:val="22"/>
              </w:rPr>
            </w:pPr>
            <w:r w:rsidRPr="00A37C21">
              <w:rPr>
                <w:sz w:val="22"/>
                <w:szCs w:val="22"/>
              </w:rPr>
              <w:t>1 x DisplayPort,</w:t>
            </w:r>
          </w:p>
          <w:p w14:paraId="1A2AB335" w14:textId="77777777" w:rsidR="00AF4593" w:rsidRDefault="00AF4593" w:rsidP="00854492">
            <w:pPr>
              <w:spacing w:line="300" w:lineRule="auto"/>
              <w:jc w:val="both"/>
              <w:rPr>
                <w:bCs w:val="0"/>
                <w:sz w:val="22"/>
                <w:szCs w:val="22"/>
              </w:rPr>
            </w:pPr>
            <w:r w:rsidRPr="00A37C21">
              <w:rPr>
                <w:sz w:val="22"/>
                <w:szCs w:val="22"/>
              </w:rPr>
              <w:t xml:space="preserve">1 x </w:t>
            </w:r>
            <w:r>
              <w:rPr>
                <w:sz w:val="22"/>
                <w:szCs w:val="22"/>
              </w:rPr>
              <w:t>HDMI</w:t>
            </w:r>
          </w:p>
          <w:p w14:paraId="7329B671" w14:textId="77777777" w:rsidR="00AF4593" w:rsidRPr="00A37C21" w:rsidRDefault="00AF4593" w:rsidP="00854492">
            <w:pPr>
              <w:spacing w:line="300" w:lineRule="auto"/>
              <w:jc w:val="both"/>
              <w:rPr>
                <w:sz w:val="22"/>
                <w:szCs w:val="22"/>
                <w:lang w:eastAsia="en-US"/>
              </w:rPr>
            </w:pPr>
            <w:r>
              <w:rPr>
                <w:sz w:val="22"/>
                <w:szCs w:val="22"/>
              </w:rPr>
              <w:t>Porty USB 2x3.0</w:t>
            </w:r>
          </w:p>
        </w:tc>
      </w:tr>
      <w:tr w:rsidR="00AF4593" w:rsidRPr="00A37C21" w14:paraId="2F01D3A8" w14:textId="77777777" w:rsidTr="00854492">
        <w:trPr>
          <w:trHeight w:val="365"/>
        </w:trPr>
        <w:tc>
          <w:tcPr>
            <w:tcW w:w="259" w:type="pct"/>
            <w:tcBorders>
              <w:top w:val="single" w:sz="4" w:space="0" w:color="auto"/>
              <w:left w:val="single" w:sz="4" w:space="0" w:color="auto"/>
              <w:bottom w:val="single" w:sz="4" w:space="0" w:color="auto"/>
              <w:right w:val="single" w:sz="4" w:space="0" w:color="auto"/>
            </w:tcBorders>
            <w:vAlign w:val="center"/>
          </w:tcPr>
          <w:p w14:paraId="662F9823" w14:textId="77777777" w:rsidR="00AF4593" w:rsidRPr="00A37C21" w:rsidRDefault="00AF4593">
            <w:pPr>
              <w:numPr>
                <w:ilvl w:val="0"/>
                <w:numId w:val="51"/>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4AEC5B1E" w14:textId="77777777" w:rsidR="00AF4593" w:rsidRPr="00A37C21" w:rsidRDefault="00AF4593" w:rsidP="00854492">
            <w:pPr>
              <w:spacing w:line="300" w:lineRule="auto"/>
              <w:rPr>
                <w:bCs w:val="0"/>
                <w:sz w:val="22"/>
                <w:szCs w:val="22"/>
              </w:rPr>
            </w:pPr>
            <w:r>
              <w:rPr>
                <w:sz w:val="22"/>
                <w:szCs w:val="22"/>
              </w:rPr>
              <w:t>Okablowanie</w:t>
            </w:r>
          </w:p>
        </w:tc>
        <w:tc>
          <w:tcPr>
            <w:tcW w:w="3928" w:type="pct"/>
            <w:tcBorders>
              <w:top w:val="single" w:sz="4" w:space="0" w:color="auto"/>
              <w:left w:val="single" w:sz="4" w:space="0" w:color="auto"/>
              <w:bottom w:val="single" w:sz="4" w:space="0" w:color="auto"/>
              <w:right w:val="single" w:sz="4" w:space="0" w:color="auto"/>
            </w:tcBorders>
            <w:vAlign w:val="center"/>
          </w:tcPr>
          <w:p w14:paraId="68707705" w14:textId="77777777" w:rsidR="00AF4593" w:rsidRDefault="00AF4593" w:rsidP="00854492">
            <w:pPr>
              <w:spacing w:line="300" w:lineRule="auto"/>
              <w:jc w:val="both"/>
              <w:rPr>
                <w:sz w:val="22"/>
                <w:szCs w:val="22"/>
              </w:rPr>
            </w:pPr>
            <w:r w:rsidRPr="00A37C21">
              <w:rPr>
                <w:sz w:val="22"/>
                <w:szCs w:val="22"/>
              </w:rPr>
              <w:t xml:space="preserve">kabel sygnałowy </w:t>
            </w:r>
            <w:r>
              <w:rPr>
                <w:sz w:val="22"/>
                <w:szCs w:val="22"/>
              </w:rPr>
              <w:t>DisplayPort</w:t>
            </w:r>
            <w:r w:rsidRPr="00A37C21">
              <w:rPr>
                <w:sz w:val="22"/>
                <w:szCs w:val="22"/>
              </w:rPr>
              <w:t xml:space="preserve"> </w:t>
            </w:r>
            <w:r>
              <w:rPr>
                <w:sz w:val="22"/>
                <w:szCs w:val="22"/>
              </w:rPr>
              <w:t xml:space="preserve">oraz HDMI </w:t>
            </w:r>
            <w:r w:rsidRPr="00A37C21">
              <w:rPr>
                <w:sz w:val="22"/>
                <w:szCs w:val="22"/>
              </w:rPr>
              <w:t>o długości co najmniej 1,</w:t>
            </w:r>
            <w:r>
              <w:rPr>
                <w:sz w:val="22"/>
                <w:szCs w:val="22"/>
              </w:rPr>
              <w:t>2</w:t>
            </w:r>
            <w:r w:rsidRPr="00A37C21">
              <w:rPr>
                <w:sz w:val="22"/>
                <w:szCs w:val="22"/>
              </w:rPr>
              <w:t xml:space="preserve"> m.</w:t>
            </w:r>
            <w:r>
              <w:rPr>
                <w:sz w:val="22"/>
                <w:szCs w:val="22"/>
              </w:rPr>
              <w:t xml:space="preserve"> </w:t>
            </w:r>
          </w:p>
          <w:p w14:paraId="3D92F4F3" w14:textId="77777777" w:rsidR="00AF4593" w:rsidRDefault="00AF4593" w:rsidP="00854492">
            <w:pPr>
              <w:spacing w:line="300" w:lineRule="auto"/>
              <w:jc w:val="both"/>
              <w:rPr>
                <w:sz w:val="22"/>
                <w:szCs w:val="22"/>
              </w:rPr>
            </w:pPr>
            <w:r>
              <w:rPr>
                <w:sz w:val="22"/>
                <w:szCs w:val="22"/>
              </w:rPr>
              <w:t>przewód USB-C</w:t>
            </w:r>
          </w:p>
          <w:p w14:paraId="49CBEAF7" w14:textId="77777777" w:rsidR="00AF4593" w:rsidRPr="00A37C21" w:rsidRDefault="00AF4593" w:rsidP="00854492">
            <w:pPr>
              <w:spacing w:line="300" w:lineRule="auto"/>
              <w:rPr>
                <w:bCs w:val="0"/>
                <w:sz w:val="22"/>
                <w:szCs w:val="22"/>
              </w:rPr>
            </w:pPr>
            <w:r>
              <w:rPr>
                <w:sz w:val="22"/>
                <w:szCs w:val="22"/>
              </w:rPr>
              <w:t>Przewód zasilający</w:t>
            </w:r>
          </w:p>
        </w:tc>
      </w:tr>
      <w:tr w:rsidR="00AF4593" w:rsidRPr="00A37C21" w14:paraId="629ADA58" w14:textId="77777777" w:rsidTr="00854492">
        <w:trPr>
          <w:trHeight w:val="365"/>
        </w:trPr>
        <w:tc>
          <w:tcPr>
            <w:tcW w:w="259" w:type="pct"/>
            <w:tcBorders>
              <w:top w:val="single" w:sz="4" w:space="0" w:color="auto"/>
              <w:left w:val="single" w:sz="4" w:space="0" w:color="auto"/>
              <w:bottom w:val="single" w:sz="4" w:space="0" w:color="auto"/>
              <w:right w:val="single" w:sz="4" w:space="0" w:color="auto"/>
            </w:tcBorders>
            <w:vAlign w:val="center"/>
          </w:tcPr>
          <w:p w14:paraId="7421AA45" w14:textId="77777777" w:rsidR="00AF4593" w:rsidRPr="00A37C21" w:rsidRDefault="00AF4593">
            <w:pPr>
              <w:numPr>
                <w:ilvl w:val="0"/>
                <w:numId w:val="51"/>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4A8E1BE4" w14:textId="77777777" w:rsidR="00AF4593" w:rsidRDefault="00AF4593" w:rsidP="00854492">
            <w:pPr>
              <w:spacing w:line="300" w:lineRule="auto"/>
              <w:rPr>
                <w:bCs w:val="0"/>
                <w:sz w:val="22"/>
                <w:szCs w:val="22"/>
              </w:rPr>
            </w:pPr>
            <w:r>
              <w:rPr>
                <w:sz w:val="22"/>
                <w:szCs w:val="22"/>
              </w:rPr>
              <w:t>USB-C DOCK</w:t>
            </w:r>
          </w:p>
        </w:tc>
        <w:tc>
          <w:tcPr>
            <w:tcW w:w="3928" w:type="pct"/>
            <w:tcBorders>
              <w:top w:val="single" w:sz="4" w:space="0" w:color="auto"/>
              <w:left w:val="single" w:sz="4" w:space="0" w:color="auto"/>
              <w:bottom w:val="single" w:sz="4" w:space="0" w:color="auto"/>
              <w:right w:val="single" w:sz="4" w:space="0" w:color="auto"/>
            </w:tcBorders>
            <w:vAlign w:val="center"/>
          </w:tcPr>
          <w:p w14:paraId="48D0D95D" w14:textId="77777777" w:rsidR="00AF4593" w:rsidRDefault="00AF4593" w:rsidP="00854492">
            <w:pPr>
              <w:spacing w:line="300" w:lineRule="auto"/>
              <w:jc w:val="both"/>
              <w:rPr>
                <w:sz w:val="22"/>
                <w:szCs w:val="22"/>
              </w:rPr>
            </w:pPr>
            <w:r>
              <w:rPr>
                <w:sz w:val="22"/>
                <w:szCs w:val="22"/>
              </w:rPr>
              <w:t>Monitor musi być dostarczony ze stacją dokującą USB-C wyposażoną co najmniej w:</w:t>
            </w:r>
          </w:p>
          <w:p w14:paraId="0F2F8EF8" w14:textId="77777777" w:rsidR="00AF4593" w:rsidRDefault="00AF4593" w:rsidP="00854492">
            <w:pPr>
              <w:spacing w:line="300" w:lineRule="auto"/>
              <w:jc w:val="both"/>
              <w:rPr>
                <w:sz w:val="22"/>
                <w:szCs w:val="22"/>
              </w:rPr>
            </w:pPr>
            <w:r>
              <w:rPr>
                <w:sz w:val="22"/>
                <w:szCs w:val="22"/>
              </w:rPr>
              <w:t>- wejście LAN Ethernet</w:t>
            </w:r>
          </w:p>
          <w:p w14:paraId="2E8C6CD4" w14:textId="77777777" w:rsidR="00AF4593" w:rsidRDefault="00AF4593" w:rsidP="00854492">
            <w:pPr>
              <w:spacing w:line="300" w:lineRule="auto"/>
              <w:jc w:val="both"/>
              <w:rPr>
                <w:sz w:val="22"/>
                <w:szCs w:val="22"/>
              </w:rPr>
            </w:pPr>
            <w:r>
              <w:rPr>
                <w:sz w:val="22"/>
                <w:szCs w:val="22"/>
              </w:rPr>
              <w:t>- Port USB-C dostarczający co najmniej 65W do podłączonego urządzenia</w:t>
            </w:r>
          </w:p>
          <w:p w14:paraId="5C37C559" w14:textId="77777777" w:rsidR="00AF4593" w:rsidRPr="00A37C21" w:rsidRDefault="00AF4593" w:rsidP="00854492">
            <w:pPr>
              <w:spacing w:line="300" w:lineRule="auto"/>
              <w:jc w:val="both"/>
              <w:rPr>
                <w:sz w:val="22"/>
                <w:szCs w:val="22"/>
              </w:rPr>
            </w:pPr>
            <w:r>
              <w:rPr>
                <w:sz w:val="22"/>
                <w:szCs w:val="22"/>
              </w:rPr>
              <w:t>- Wyjście DisplayPort</w:t>
            </w:r>
          </w:p>
        </w:tc>
      </w:tr>
      <w:tr w:rsidR="00AF4593" w:rsidRPr="00A37C21" w14:paraId="58D74FEB" w14:textId="77777777" w:rsidTr="00854492">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69B75B33" w14:textId="77777777" w:rsidR="00AF4593" w:rsidRPr="00A37C21" w:rsidRDefault="00AF4593">
            <w:pPr>
              <w:numPr>
                <w:ilvl w:val="0"/>
                <w:numId w:val="51"/>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3A32AFAF" w14:textId="77777777" w:rsidR="00AF4593" w:rsidRPr="00A37C21" w:rsidRDefault="00AF4593" w:rsidP="00854492">
            <w:pPr>
              <w:spacing w:line="300" w:lineRule="auto"/>
              <w:rPr>
                <w:bCs w:val="0"/>
                <w:sz w:val="22"/>
                <w:szCs w:val="22"/>
              </w:rPr>
            </w:pPr>
            <w:r w:rsidRPr="00A37C21">
              <w:rPr>
                <w:sz w:val="22"/>
                <w:szCs w:val="22"/>
              </w:rPr>
              <w:t>Pozostałe wymagania</w:t>
            </w:r>
          </w:p>
        </w:tc>
        <w:tc>
          <w:tcPr>
            <w:tcW w:w="3928" w:type="pct"/>
            <w:tcBorders>
              <w:top w:val="single" w:sz="4" w:space="0" w:color="auto"/>
              <w:left w:val="single" w:sz="4" w:space="0" w:color="auto"/>
              <w:bottom w:val="single" w:sz="4" w:space="0" w:color="auto"/>
              <w:right w:val="single" w:sz="4" w:space="0" w:color="auto"/>
            </w:tcBorders>
            <w:vAlign w:val="center"/>
          </w:tcPr>
          <w:p w14:paraId="458AA597" w14:textId="77777777" w:rsidR="00AF4593" w:rsidRDefault="00AF4593" w:rsidP="00854492">
            <w:pPr>
              <w:spacing w:line="300" w:lineRule="auto"/>
              <w:jc w:val="both"/>
              <w:rPr>
                <w:sz w:val="22"/>
                <w:szCs w:val="22"/>
              </w:rPr>
            </w:pPr>
            <w:r w:rsidRPr="00A37C21">
              <w:rPr>
                <w:sz w:val="22"/>
                <w:szCs w:val="22"/>
              </w:rPr>
              <w:t>możliwość pochylenia panel</w:t>
            </w:r>
            <w:r>
              <w:rPr>
                <w:sz w:val="22"/>
                <w:szCs w:val="22"/>
              </w:rPr>
              <w:t>u w zakresie co najmniej 25 stopni</w:t>
            </w:r>
            <w:r w:rsidRPr="00A37C21">
              <w:rPr>
                <w:sz w:val="22"/>
                <w:szCs w:val="22"/>
              </w:rPr>
              <w:t xml:space="preserve">, </w:t>
            </w:r>
          </w:p>
          <w:p w14:paraId="72FF6399" w14:textId="77777777" w:rsidR="00AF4593" w:rsidRDefault="00AF4593" w:rsidP="00854492">
            <w:pPr>
              <w:spacing w:line="300" w:lineRule="auto"/>
              <w:jc w:val="both"/>
              <w:rPr>
                <w:sz w:val="22"/>
                <w:szCs w:val="22"/>
              </w:rPr>
            </w:pPr>
            <w:r w:rsidRPr="00A37C21">
              <w:rPr>
                <w:sz w:val="22"/>
                <w:szCs w:val="22"/>
              </w:rPr>
              <w:t xml:space="preserve">możliwość </w:t>
            </w:r>
            <w:r>
              <w:rPr>
                <w:sz w:val="22"/>
                <w:szCs w:val="22"/>
              </w:rPr>
              <w:t>obrotu w pionie w zakresie do co najmniej 90 stopni,</w:t>
            </w:r>
          </w:p>
          <w:p w14:paraId="4A9CEB4E" w14:textId="77777777" w:rsidR="00AF4593" w:rsidRDefault="00AF4593" w:rsidP="00854492">
            <w:pPr>
              <w:spacing w:line="300" w:lineRule="auto"/>
              <w:jc w:val="both"/>
              <w:rPr>
                <w:sz w:val="22"/>
                <w:szCs w:val="22"/>
              </w:rPr>
            </w:pPr>
            <w:r>
              <w:rPr>
                <w:sz w:val="22"/>
                <w:szCs w:val="22"/>
              </w:rPr>
              <w:t>ustalenia wysokości co najmniej w zakresie 100 mm</w:t>
            </w:r>
          </w:p>
          <w:p w14:paraId="00FBD998" w14:textId="77777777" w:rsidR="00AF4593" w:rsidRPr="00A37C21" w:rsidRDefault="00AF4593" w:rsidP="00854492">
            <w:pPr>
              <w:spacing w:line="300" w:lineRule="auto"/>
              <w:jc w:val="both"/>
              <w:rPr>
                <w:bCs w:val="0"/>
                <w:sz w:val="22"/>
                <w:szCs w:val="22"/>
              </w:rPr>
            </w:pPr>
            <w:r>
              <w:rPr>
                <w:sz w:val="22"/>
                <w:szCs w:val="22"/>
              </w:rPr>
              <w:t>Wyjście słuchawkowe</w:t>
            </w:r>
          </w:p>
        </w:tc>
      </w:tr>
      <w:tr w:rsidR="00AF4593" w:rsidRPr="00A37C21" w14:paraId="4464CC66" w14:textId="77777777" w:rsidTr="00854492">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5721D0F3" w14:textId="77777777" w:rsidR="00AF4593" w:rsidRPr="00A37C21" w:rsidRDefault="00AF4593">
            <w:pPr>
              <w:numPr>
                <w:ilvl w:val="0"/>
                <w:numId w:val="51"/>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4759D2C4" w14:textId="77777777" w:rsidR="00AF4593" w:rsidRPr="00A37C21" w:rsidRDefault="00AF4593" w:rsidP="00854492">
            <w:pPr>
              <w:spacing w:line="300" w:lineRule="auto"/>
              <w:ind w:left="9" w:hanging="9"/>
              <w:rPr>
                <w:bCs w:val="0"/>
                <w:sz w:val="22"/>
                <w:szCs w:val="22"/>
              </w:rPr>
            </w:pPr>
            <w:r w:rsidRPr="00A37C21">
              <w:rPr>
                <w:sz w:val="22"/>
                <w:szCs w:val="22"/>
              </w:rPr>
              <w:t>Warunki gwarancji</w:t>
            </w:r>
          </w:p>
        </w:tc>
        <w:tc>
          <w:tcPr>
            <w:tcW w:w="3928" w:type="pct"/>
            <w:tcBorders>
              <w:top w:val="single" w:sz="4" w:space="0" w:color="auto"/>
              <w:left w:val="single" w:sz="4" w:space="0" w:color="auto"/>
              <w:bottom w:val="single" w:sz="4" w:space="0" w:color="auto"/>
              <w:right w:val="single" w:sz="4" w:space="0" w:color="auto"/>
            </w:tcBorders>
            <w:vAlign w:val="center"/>
          </w:tcPr>
          <w:p w14:paraId="5BF796E6" w14:textId="77777777" w:rsidR="00AF4593" w:rsidRPr="00A37C21" w:rsidRDefault="00AF4593" w:rsidP="00854492">
            <w:pPr>
              <w:spacing w:line="300" w:lineRule="auto"/>
              <w:jc w:val="both"/>
              <w:rPr>
                <w:rFonts w:eastAsia="Arial Unicode MS"/>
                <w:sz w:val="22"/>
                <w:szCs w:val="22"/>
              </w:rPr>
            </w:pPr>
            <w:r w:rsidRPr="00A37C21">
              <w:rPr>
                <w:sz w:val="22"/>
                <w:szCs w:val="22"/>
              </w:rPr>
              <w:t xml:space="preserve">W okresie co najmniej </w:t>
            </w:r>
            <w:r>
              <w:rPr>
                <w:sz w:val="22"/>
                <w:szCs w:val="22"/>
              </w:rPr>
              <w:t>24</w:t>
            </w:r>
            <w:r w:rsidRPr="00A37C21">
              <w:rPr>
                <w:sz w:val="22"/>
                <w:szCs w:val="22"/>
              </w:rPr>
              <w:t xml:space="preserve"> miesięcy od daty potwierdzenia należytego wykonania zamówienia.</w:t>
            </w:r>
          </w:p>
        </w:tc>
      </w:tr>
      <w:bookmarkEnd w:id="56"/>
    </w:tbl>
    <w:p w14:paraId="6A022C89" w14:textId="77777777" w:rsidR="00AF4593" w:rsidRDefault="00AF4593" w:rsidP="00AF4593">
      <w:pPr>
        <w:spacing w:line="300" w:lineRule="auto"/>
        <w:ind w:hanging="1"/>
        <w:rPr>
          <w:iCs/>
          <w:sz w:val="22"/>
          <w:szCs w:val="22"/>
        </w:rPr>
      </w:pPr>
    </w:p>
    <w:p w14:paraId="548F382C" w14:textId="77777777" w:rsidR="00AF4593" w:rsidRDefault="00AF4593" w:rsidP="00AF4593">
      <w:pPr>
        <w:spacing w:line="300" w:lineRule="auto"/>
        <w:ind w:hanging="1"/>
        <w:rPr>
          <w:iCs/>
          <w:sz w:val="22"/>
          <w:szCs w:val="22"/>
        </w:rPr>
      </w:pPr>
    </w:p>
    <w:p w14:paraId="156AD6CA" w14:textId="77777777" w:rsidR="00AF4593" w:rsidRDefault="00AF4593" w:rsidP="00AF4593">
      <w:pPr>
        <w:spacing w:line="300" w:lineRule="auto"/>
        <w:ind w:hanging="1"/>
        <w:rPr>
          <w:iCs/>
          <w:sz w:val="22"/>
          <w:szCs w:val="22"/>
        </w:rPr>
      </w:pPr>
    </w:p>
    <w:p w14:paraId="68F675CF" w14:textId="77777777" w:rsidR="00AF4593" w:rsidRDefault="00AF4593" w:rsidP="00AF4593">
      <w:pPr>
        <w:spacing w:line="300" w:lineRule="auto"/>
        <w:ind w:hanging="1"/>
        <w:rPr>
          <w:iCs/>
          <w:sz w:val="22"/>
          <w:szCs w:val="22"/>
        </w:rPr>
      </w:pPr>
    </w:p>
    <w:p w14:paraId="1DFA734C" w14:textId="77777777" w:rsidR="00AF4593" w:rsidRPr="00AF4593" w:rsidRDefault="00AF4593" w:rsidP="00AF4593">
      <w:pPr>
        <w:spacing w:line="300" w:lineRule="auto"/>
        <w:jc w:val="both"/>
        <w:rPr>
          <w:rFonts w:asciiTheme="majorHAnsi" w:hAnsiTheme="majorHAnsi" w:cstheme="majorHAnsi"/>
        </w:rPr>
      </w:pPr>
    </w:p>
    <w:p w14:paraId="462CE7FD" w14:textId="77777777" w:rsidR="00AF4593" w:rsidRPr="00AF4593" w:rsidRDefault="00AF4593" w:rsidP="00AF4593">
      <w:pPr>
        <w:spacing w:line="300" w:lineRule="auto"/>
        <w:jc w:val="both"/>
        <w:rPr>
          <w:rFonts w:asciiTheme="majorHAnsi" w:hAnsiTheme="majorHAnsi" w:cstheme="majorHAnsi"/>
        </w:rPr>
      </w:pPr>
    </w:p>
    <w:p w14:paraId="1E58CD6D" w14:textId="77777777" w:rsidR="00AF4593" w:rsidRPr="00AF4593" w:rsidRDefault="00AF4593" w:rsidP="00AF4593">
      <w:pPr>
        <w:spacing w:line="300" w:lineRule="auto"/>
        <w:jc w:val="both"/>
        <w:rPr>
          <w:rFonts w:asciiTheme="majorHAnsi" w:hAnsiTheme="majorHAnsi" w:cstheme="majorHAnsi"/>
        </w:rPr>
      </w:pPr>
    </w:p>
    <w:p w14:paraId="4069B0B1" w14:textId="77777777" w:rsidR="00AF4593" w:rsidRDefault="00AF4593" w:rsidP="00AF4593">
      <w:pPr>
        <w:spacing w:line="300" w:lineRule="auto"/>
        <w:jc w:val="both"/>
        <w:rPr>
          <w:rFonts w:asciiTheme="majorHAnsi" w:hAnsiTheme="majorHAnsi" w:cstheme="majorHAnsi"/>
        </w:rPr>
      </w:pPr>
    </w:p>
    <w:p w14:paraId="110B933D" w14:textId="19FBDAFF" w:rsidR="00694110" w:rsidRDefault="00AF4593" w:rsidP="00AF4593">
      <w:pPr>
        <w:spacing w:line="300" w:lineRule="auto"/>
        <w:jc w:val="both"/>
        <w:rPr>
          <w:rFonts w:asciiTheme="majorHAnsi" w:hAnsiTheme="majorHAnsi" w:cstheme="majorHAnsi"/>
          <w:b/>
          <w:bCs w:val="0"/>
          <w:sz w:val="22"/>
          <w:szCs w:val="22"/>
        </w:rPr>
      </w:pPr>
      <w:r w:rsidRPr="00AF4593">
        <w:rPr>
          <w:rFonts w:asciiTheme="majorHAnsi" w:hAnsiTheme="majorHAnsi" w:cstheme="majorHAnsi"/>
          <w:b/>
          <w:bCs w:val="0"/>
          <w:sz w:val="22"/>
          <w:szCs w:val="22"/>
        </w:rPr>
        <w:lastRenderedPageBreak/>
        <w:t xml:space="preserve">Część nr 2 - Dostawa Monitor wielkoformatowy </w:t>
      </w:r>
      <w:r w:rsidR="00284B74" w:rsidRPr="00284B74">
        <w:rPr>
          <w:rFonts w:asciiTheme="majorHAnsi" w:hAnsiTheme="majorHAnsi" w:cstheme="majorHAnsi"/>
          <w:b/>
          <w:bCs w:val="0"/>
          <w:sz w:val="22"/>
          <w:szCs w:val="22"/>
        </w:rPr>
        <w:t>wraz z dedykowanymi jednostkami centralnymi typu OPS</w:t>
      </w:r>
    </w:p>
    <w:p w14:paraId="7D95CF22" w14:textId="67836388" w:rsidR="00694110" w:rsidRPr="005E3D45" w:rsidRDefault="00694110" w:rsidP="00694110">
      <w:pPr>
        <w:spacing w:line="300" w:lineRule="auto"/>
        <w:jc w:val="both"/>
        <w:rPr>
          <w:sz w:val="22"/>
          <w:szCs w:val="22"/>
        </w:rPr>
      </w:pPr>
      <w:r w:rsidRPr="005E3D45">
        <w:rPr>
          <w:sz w:val="22"/>
          <w:szCs w:val="22"/>
        </w:rPr>
        <w:t>Przedmiotem zamówienia jest dostawa 10 (dziesięciu) sztuk wielkoformatowych monitorów dotykowych wraz z 8 (ośmioma) dedykowanymi jednostkami centralnymi typu OPS dla Politechniki Bydgoskiej na potrzeby wyposażenia sal dydaktycznych, o co najmniej o poniższych parametrach technicznych:</w:t>
      </w:r>
    </w:p>
    <w:p w14:paraId="77383E37" w14:textId="77777777" w:rsidR="00694110" w:rsidRPr="00A37C21" w:rsidRDefault="00694110" w:rsidP="00694110">
      <w:pPr>
        <w:spacing w:line="300" w:lineRule="auto"/>
        <w:ind w:left="426"/>
        <w:rPr>
          <w:noProof/>
          <w:color w:val="000000"/>
          <w:sz w:val="22"/>
          <w:szCs w:val="22"/>
        </w:rPr>
      </w:pPr>
    </w:p>
    <w:tbl>
      <w:tblPr>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9"/>
        <w:gridCol w:w="1765"/>
        <w:gridCol w:w="2299"/>
        <w:gridCol w:w="5263"/>
      </w:tblGrid>
      <w:tr w:rsidR="00694110" w:rsidRPr="00A37C21" w14:paraId="2F4CD1B1" w14:textId="77777777" w:rsidTr="004A7695">
        <w:trPr>
          <w:trHeight w:val="284"/>
        </w:trPr>
        <w:tc>
          <w:tcPr>
            <w:tcW w:w="254" w:type="pct"/>
            <w:tcBorders>
              <w:top w:val="single" w:sz="4" w:space="0" w:color="auto"/>
              <w:left w:val="single" w:sz="4" w:space="0" w:color="auto"/>
              <w:bottom w:val="single" w:sz="4" w:space="0" w:color="auto"/>
              <w:right w:val="single" w:sz="4" w:space="0" w:color="auto"/>
            </w:tcBorders>
            <w:vAlign w:val="center"/>
          </w:tcPr>
          <w:p w14:paraId="43B7AF5A" w14:textId="77777777" w:rsidR="00694110" w:rsidRPr="00A37C21" w:rsidRDefault="00694110" w:rsidP="00854492">
            <w:pPr>
              <w:pStyle w:val="Tabelapozycja"/>
              <w:spacing w:line="300" w:lineRule="auto"/>
              <w:jc w:val="center"/>
              <w:rPr>
                <w:rFonts w:ascii="Times New Roman" w:hAnsi="Times New Roman"/>
                <w:b/>
                <w:szCs w:val="22"/>
                <w:lang w:eastAsia="en-US"/>
              </w:rPr>
            </w:pPr>
            <w:r w:rsidRPr="00A37C21">
              <w:rPr>
                <w:rFonts w:ascii="Times New Roman" w:hAnsi="Times New Roman"/>
                <w:b/>
                <w:szCs w:val="22"/>
                <w:lang w:eastAsia="en-US"/>
              </w:rPr>
              <w:t>Lp.</w:t>
            </w:r>
          </w:p>
        </w:tc>
        <w:tc>
          <w:tcPr>
            <w:tcW w:w="898" w:type="pct"/>
            <w:tcBorders>
              <w:top w:val="single" w:sz="4" w:space="0" w:color="auto"/>
              <w:left w:val="single" w:sz="4" w:space="0" w:color="auto"/>
              <w:bottom w:val="single" w:sz="4" w:space="0" w:color="auto"/>
              <w:right w:val="single" w:sz="4" w:space="0" w:color="auto"/>
            </w:tcBorders>
            <w:vAlign w:val="center"/>
          </w:tcPr>
          <w:p w14:paraId="78CEF4C5" w14:textId="77777777" w:rsidR="00694110" w:rsidRPr="00A37C21" w:rsidRDefault="00694110" w:rsidP="00854492">
            <w:pPr>
              <w:spacing w:line="300" w:lineRule="auto"/>
              <w:jc w:val="center"/>
              <w:rPr>
                <w:b/>
                <w:sz w:val="22"/>
                <w:szCs w:val="22"/>
              </w:rPr>
            </w:pPr>
            <w:r w:rsidRPr="00A37C21">
              <w:rPr>
                <w:b/>
                <w:sz w:val="22"/>
                <w:szCs w:val="22"/>
              </w:rPr>
              <w:t>Nazwa</w:t>
            </w:r>
          </w:p>
          <w:p w14:paraId="36912B0B" w14:textId="77777777" w:rsidR="00694110" w:rsidRPr="00A37C21" w:rsidRDefault="00694110" w:rsidP="00854492">
            <w:pPr>
              <w:spacing w:line="300" w:lineRule="auto"/>
              <w:jc w:val="center"/>
              <w:rPr>
                <w:b/>
                <w:sz w:val="22"/>
                <w:szCs w:val="22"/>
              </w:rPr>
            </w:pPr>
            <w:r w:rsidRPr="00A37C21">
              <w:rPr>
                <w:b/>
                <w:sz w:val="22"/>
                <w:szCs w:val="22"/>
              </w:rPr>
              <w:t>komponentu</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7A2D1A09" w14:textId="77777777" w:rsidR="00694110" w:rsidRPr="00A37C21" w:rsidRDefault="00694110" w:rsidP="00854492">
            <w:pPr>
              <w:spacing w:line="300" w:lineRule="auto"/>
              <w:ind w:left="-71"/>
              <w:jc w:val="center"/>
              <w:rPr>
                <w:b/>
                <w:sz w:val="22"/>
                <w:szCs w:val="22"/>
              </w:rPr>
            </w:pPr>
            <w:r w:rsidRPr="00A37C21">
              <w:rPr>
                <w:b/>
                <w:sz w:val="22"/>
                <w:szCs w:val="22"/>
              </w:rPr>
              <w:t xml:space="preserve">Wymagane minimalne parametry techniczne </w:t>
            </w:r>
          </w:p>
        </w:tc>
      </w:tr>
      <w:tr w:rsidR="00694110" w:rsidRPr="00A37C21" w14:paraId="54428F84" w14:textId="77777777" w:rsidTr="004A7695">
        <w:trPr>
          <w:trHeight w:val="284"/>
        </w:trPr>
        <w:tc>
          <w:tcPr>
            <w:tcW w:w="254" w:type="pct"/>
            <w:tcBorders>
              <w:top w:val="single" w:sz="4" w:space="0" w:color="auto"/>
              <w:left w:val="single" w:sz="4" w:space="0" w:color="auto"/>
              <w:bottom w:val="single" w:sz="4" w:space="0" w:color="auto"/>
              <w:right w:val="single" w:sz="4" w:space="0" w:color="auto"/>
            </w:tcBorders>
            <w:vAlign w:val="center"/>
          </w:tcPr>
          <w:p w14:paraId="3115480C" w14:textId="77777777" w:rsidR="00694110" w:rsidRPr="00A37C21" w:rsidRDefault="00694110">
            <w:pPr>
              <w:numPr>
                <w:ilvl w:val="0"/>
                <w:numId w:val="53"/>
              </w:numPr>
              <w:spacing w:line="300" w:lineRule="auto"/>
              <w:rPr>
                <w:bCs w:val="0"/>
                <w:sz w:val="22"/>
                <w:szCs w:val="22"/>
              </w:rPr>
            </w:pPr>
            <w:r w:rsidRPr="00A37C21">
              <w:rPr>
                <w:sz w:val="22"/>
                <w:szCs w:val="22"/>
              </w:rPr>
              <w:t>d</w:t>
            </w:r>
          </w:p>
        </w:tc>
        <w:tc>
          <w:tcPr>
            <w:tcW w:w="898" w:type="pct"/>
            <w:tcBorders>
              <w:top w:val="single" w:sz="4" w:space="0" w:color="auto"/>
              <w:left w:val="single" w:sz="4" w:space="0" w:color="auto"/>
              <w:bottom w:val="single" w:sz="4" w:space="0" w:color="auto"/>
              <w:right w:val="single" w:sz="4" w:space="0" w:color="auto"/>
            </w:tcBorders>
            <w:vAlign w:val="center"/>
          </w:tcPr>
          <w:p w14:paraId="1879B88C" w14:textId="77777777" w:rsidR="00694110" w:rsidRPr="00A37C21" w:rsidRDefault="00694110" w:rsidP="00854492">
            <w:pPr>
              <w:spacing w:line="300" w:lineRule="auto"/>
              <w:rPr>
                <w:bCs w:val="0"/>
                <w:sz w:val="22"/>
                <w:szCs w:val="22"/>
              </w:rPr>
            </w:pPr>
            <w:r w:rsidRPr="00A37C21">
              <w:rPr>
                <w:sz w:val="22"/>
                <w:szCs w:val="22"/>
              </w:rPr>
              <w:t>Rozmiar</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10A99194" w14:textId="77777777" w:rsidR="00694110" w:rsidRPr="00A37C21" w:rsidRDefault="00694110" w:rsidP="00854492">
            <w:pPr>
              <w:spacing w:line="300" w:lineRule="auto"/>
              <w:rPr>
                <w:bCs w:val="0"/>
                <w:i/>
                <w:sz w:val="22"/>
                <w:szCs w:val="22"/>
                <w:u w:val="single"/>
                <w:lang w:eastAsia="en-US"/>
              </w:rPr>
            </w:pPr>
            <w:r w:rsidRPr="00A37C21">
              <w:rPr>
                <w:sz w:val="22"/>
                <w:szCs w:val="22"/>
              </w:rPr>
              <w:t xml:space="preserve">matryca o przekątnej co najmniej </w:t>
            </w:r>
            <w:r>
              <w:rPr>
                <w:sz w:val="22"/>
                <w:szCs w:val="22"/>
              </w:rPr>
              <w:t>65</w:t>
            </w:r>
            <w:r w:rsidRPr="00A37C21">
              <w:rPr>
                <w:sz w:val="22"/>
                <w:szCs w:val="22"/>
              </w:rPr>
              <w:t xml:space="preserve">” </w:t>
            </w:r>
          </w:p>
        </w:tc>
      </w:tr>
      <w:tr w:rsidR="00694110" w:rsidRPr="00A37C21" w14:paraId="5953AE96" w14:textId="77777777" w:rsidTr="004A7695">
        <w:trPr>
          <w:trHeight w:val="284"/>
        </w:trPr>
        <w:tc>
          <w:tcPr>
            <w:tcW w:w="254" w:type="pct"/>
            <w:tcBorders>
              <w:top w:val="single" w:sz="4" w:space="0" w:color="auto"/>
              <w:left w:val="single" w:sz="4" w:space="0" w:color="auto"/>
              <w:bottom w:val="single" w:sz="4" w:space="0" w:color="auto"/>
              <w:right w:val="single" w:sz="4" w:space="0" w:color="auto"/>
            </w:tcBorders>
            <w:vAlign w:val="center"/>
          </w:tcPr>
          <w:p w14:paraId="18889000" w14:textId="77777777" w:rsidR="00694110" w:rsidRPr="00A37C21" w:rsidRDefault="00694110">
            <w:pPr>
              <w:numPr>
                <w:ilvl w:val="0"/>
                <w:numId w:val="53"/>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4A0909B2" w14:textId="77777777" w:rsidR="00694110" w:rsidRPr="00A37C21" w:rsidRDefault="00694110" w:rsidP="00854492">
            <w:pPr>
              <w:spacing w:line="300" w:lineRule="auto"/>
              <w:rPr>
                <w:bCs w:val="0"/>
                <w:sz w:val="22"/>
                <w:szCs w:val="22"/>
              </w:rPr>
            </w:pPr>
            <w:r w:rsidRPr="00A37C21">
              <w:rPr>
                <w:sz w:val="22"/>
                <w:szCs w:val="22"/>
              </w:rPr>
              <w:t>Jasność</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57C5C642" w14:textId="77777777" w:rsidR="00694110" w:rsidRPr="00A37C21" w:rsidRDefault="00694110" w:rsidP="00854492">
            <w:pPr>
              <w:spacing w:line="300" w:lineRule="auto"/>
              <w:rPr>
                <w:bCs w:val="0"/>
                <w:sz w:val="22"/>
                <w:szCs w:val="22"/>
                <w:lang w:eastAsia="en-US"/>
              </w:rPr>
            </w:pPr>
            <w:r w:rsidRPr="00A37C21">
              <w:rPr>
                <w:sz w:val="22"/>
                <w:szCs w:val="22"/>
                <w:lang w:eastAsia="en-US"/>
              </w:rPr>
              <w:t xml:space="preserve">co najmniej </w:t>
            </w:r>
            <w:r>
              <w:rPr>
                <w:sz w:val="22"/>
                <w:szCs w:val="22"/>
                <w:lang w:eastAsia="en-US"/>
              </w:rPr>
              <w:t>40</w:t>
            </w:r>
            <w:r w:rsidRPr="00A37C21">
              <w:rPr>
                <w:sz w:val="22"/>
                <w:szCs w:val="22"/>
                <w:lang w:eastAsia="en-US"/>
              </w:rPr>
              <w:t>0 cd/m</w:t>
            </w:r>
            <w:r w:rsidRPr="00A37C21">
              <w:rPr>
                <w:sz w:val="22"/>
                <w:szCs w:val="22"/>
                <w:vertAlign w:val="superscript"/>
                <w:lang w:eastAsia="en-US"/>
              </w:rPr>
              <w:t>2</w:t>
            </w:r>
          </w:p>
        </w:tc>
      </w:tr>
      <w:tr w:rsidR="00694110" w:rsidRPr="00A37C21" w14:paraId="27A98BCC" w14:textId="77777777" w:rsidTr="004A7695">
        <w:trPr>
          <w:trHeight w:val="284"/>
        </w:trPr>
        <w:tc>
          <w:tcPr>
            <w:tcW w:w="254" w:type="pct"/>
            <w:tcBorders>
              <w:top w:val="single" w:sz="4" w:space="0" w:color="auto"/>
              <w:left w:val="single" w:sz="4" w:space="0" w:color="auto"/>
              <w:bottom w:val="single" w:sz="4" w:space="0" w:color="auto"/>
              <w:right w:val="single" w:sz="4" w:space="0" w:color="auto"/>
            </w:tcBorders>
            <w:vAlign w:val="center"/>
          </w:tcPr>
          <w:p w14:paraId="7A5D9DCF" w14:textId="77777777" w:rsidR="00694110" w:rsidRPr="00A37C21" w:rsidRDefault="00694110">
            <w:pPr>
              <w:numPr>
                <w:ilvl w:val="0"/>
                <w:numId w:val="53"/>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747C0EEC" w14:textId="77777777" w:rsidR="00694110" w:rsidRPr="00A37C21" w:rsidRDefault="00694110" w:rsidP="00854492">
            <w:pPr>
              <w:spacing w:line="300" w:lineRule="auto"/>
              <w:rPr>
                <w:bCs w:val="0"/>
                <w:sz w:val="22"/>
                <w:szCs w:val="22"/>
              </w:rPr>
            </w:pPr>
            <w:r w:rsidRPr="00A37C21">
              <w:rPr>
                <w:sz w:val="22"/>
                <w:szCs w:val="22"/>
              </w:rPr>
              <w:t>Czas reakcji matrycy</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56557655" w14:textId="77777777" w:rsidR="00694110" w:rsidRPr="00A37C21" w:rsidRDefault="00694110" w:rsidP="00854492">
            <w:pPr>
              <w:suppressAutoHyphens/>
              <w:overflowPunct w:val="0"/>
              <w:autoSpaceDE w:val="0"/>
              <w:spacing w:line="300" w:lineRule="auto"/>
              <w:jc w:val="both"/>
              <w:textAlignment w:val="baseline"/>
              <w:rPr>
                <w:bCs w:val="0"/>
                <w:color w:val="000000"/>
                <w:sz w:val="22"/>
                <w:szCs w:val="22"/>
                <w:lang w:eastAsia="en-US"/>
              </w:rPr>
            </w:pPr>
            <w:r w:rsidRPr="00A37C21">
              <w:rPr>
                <w:sz w:val="22"/>
                <w:szCs w:val="22"/>
                <w:lang w:eastAsia="en-US"/>
              </w:rPr>
              <w:t xml:space="preserve">maksymalnie </w:t>
            </w:r>
            <w:r>
              <w:rPr>
                <w:sz w:val="22"/>
                <w:szCs w:val="22"/>
                <w:lang w:eastAsia="en-US"/>
              </w:rPr>
              <w:t>8</w:t>
            </w:r>
            <w:r w:rsidRPr="00A37C21">
              <w:rPr>
                <w:sz w:val="22"/>
                <w:szCs w:val="22"/>
                <w:lang w:eastAsia="en-US"/>
              </w:rPr>
              <w:t xml:space="preserve"> ms</w:t>
            </w:r>
          </w:p>
        </w:tc>
      </w:tr>
      <w:tr w:rsidR="00694110" w:rsidRPr="00A37C21" w14:paraId="5C25BE91" w14:textId="77777777" w:rsidTr="004A7695">
        <w:trPr>
          <w:trHeight w:val="284"/>
        </w:trPr>
        <w:tc>
          <w:tcPr>
            <w:tcW w:w="254" w:type="pct"/>
            <w:tcBorders>
              <w:top w:val="single" w:sz="4" w:space="0" w:color="auto"/>
              <w:left w:val="single" w:sz="4" w:space="0" w:color="auto"/>
              <w:bottom w:val="single" w:sz="4" w:space="0" w:color="auto"/>
              <w:right w:val="single" w:sz="4" w:space="0" w:color="auto"/>
            </w:tcBorders>
            <w:vAlign w:val="center"/>
          </w:tcPr>
          <w:p w14:paraId="2E64E0AF" w14:textId="77777777" w:rsidR="00694110" w:rsidRPr="00A37C21" w:rsidRDefault="00694110">
            <w:pPr>
              <w:numPr>
                <w:ilvl w:val="0"/>
                <w:numId w:val="53"/>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6F0C6FAA" w14:textId="77777777" w:rsidR="00694110" w:rsidRPr="00A37C21" w:rsidRDefault="00694110" w:rsidP="00854492">
            <w:pPr>
              <w:spacing w:line="300" w:lineRule="auto"/>
              <w:rPr>
                <w:bCs w:val="0"/>
                <w:sz w:val="22"/>
                <w:szCs w:val="22"/>
              </w:rPr>
            </w:pPr>
            <w:r w:rsidRPr="00A37C21">
              <w:rPr>
                <w:sz w:val="22"/>
                <w:szCs w:val="22"/>
              </w:rPr>
              <w:t>Rozdzielczość maksymalna</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4B24C1A5" w14:textId="77777777" w:rsidR="00694110" w:rsidRPr="00A37C21" w:rsidRDefault="00694110" w:rsidP="00854492">
            <w:pPr>
              <w:spacing w:line="300" w:lineRule="auto"/>
              <w:jc w:val="both"/>
              <w:rPr>
                <w:bCs w:val="0"/>
                <w:sz w:val="22"/>
                <w:szCs w:val="22"/>
              </w:rPr>
            </w:pPr>
            <w:r w:rsidRPr="00A37C21">
              <w:rPr>
                <w:sz w:val="22"/>
                <w:szCs w:val="22"/>
              </w:rPr>
              <w:t xml:space="preserve">co najmniej </w:t>
            </w:r>
            <w:r w:rsidRPr="00BE63D0">
              <w:rPr>
                <w:sz w:val="22"/>
                <w:szCs w:val="22"/>
              </w:rPr>
              <w:t>3840 x 2160 (8.3 megapixel 4K UHD)</w:t>
            </w:r>
          </w:p>
        </w:tc>
      </w:tr>
      <w:tr w:rsidR="00694110" w:rsidRPr="00CD2DC9" w14:paraId="79F5E832" w14:textId="77777777" w:rsidTr="004A7695">
        <w:trPr>
          <w:trHeight w:val="620"/>
        </w:trPr>
        <w:tc>
          <w:tcPr>
            <w:tcW w:w="254" w:type="pct"/>
            <w:tcBorders>
              <w:top w:val="single" w:sz="4" w:space="0" w:color="auto"/>
              <w:left w:val="single" w:sz="4" w:space="0" w:color="auto"/>
              <w:bottom w:val="single" w:sz="4" w:space="0" w:color="auto"/>
              <w:right w:val="single" w:sz="4" w:space="0" w:color="auto"/>
            </w:tcBorders>
            <w:vAlign w:val="center"/>
          </w:tcPr>
          <w:p w14:paraId="2F0CA289" w14:textId="77777777" w:rsidR="00694110" w:rsidRPr="00A37C21" w:rsidRDefault="00694110">
            <w:pPr>
              <w:numPr>
                <w:ilvl w:val="0"/>
                <w:numId w:val="53"/>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12C41DCA" w14:textId="77777777" w:rsidR="00694110" w:rsidRPr="00A37C21" w:rsidRDefault="00694110" w:rsidP="00854492">
            <w:pPr>
              <w:spacing w:line="300" w:lineRule="auto"/>
              <w:rPr>
                <w:bCs w:val="0"/>
                <w:sz w:val="22"/>
                <w:szCs w:val="22"/>
              </w:rPr>
            </w:pPr>
            <w:r w:rsidRPr="00A37C21">
              <w:rPr>
                <w:sz w:val="22"/>
                <w:szCs w:val="22"/>
              </w:rPr>
              <w:t>Złącza</w:t>
            </w:r>
            <w:r>
              <w:rPr>
                <w:sz w:val="22"/>
                <w:szCs w:val="22"/>
              </w:rPr>
              <w:t xml:space="preserve"> wejściowe</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08B794D2" w14:textId="77777777" w:rsidR="00694110" w:rsidRDefault="00694110" w:rsidP="00854492">
            <w:pPr>
              <w:spacing w:line="300" w:lineRule="auto"/>
              <w:jc w:val="both"/>
              <w:rPr>
                <w:bCs w:val="0"/>
                <w:sz w:val="22"/>
                <w:szCs w:val="22"/>
              </w:rPr>
            </w:pPr>
            <w:r w:rsidRPr="00A37C21">
              <w:rPr>
                <w:sz w:val="22"/>
                <w:szCs w:val="22"/>
              </w:rPr>
              <w:t xml:space="preserve">co najmniej: </w:t>
            </w:r>
          </w:p>
          <w:p w14:paraId="05D4E5E1" w14:textId="77777777" w:rsidR="00694110" w:rsidRDefault="00694110" w:rsidP="00854492">
            <w:pPr>
              <w:spacing w:line="300" w:lineRule="auto"/>
              <w:jc w:val="both"/>
              <w:rPr>
                <w:bCs w:val="0"/>
                <w:sz w:val="22"/>
                <w:szCs w:val="22"/>
              </w:rPr>
            </w:pPr>
            <w:r>
              <w:rPr>
                <w:sz w:val="22"/>
                <w:szCs w:val="22"/>
              </w:rPr>
              <w:t>2x HDMI</w:t>
            </w:r>
          </w:p>
          <w:p w14:paraId="538394F2" w14:textId="77777777" w:rsidR="00694110" w:rsidRPr="00CD2DC9" w:rsidRDefault="00694110" w:rsidP="00854492">
            <w:pPr>
              <w:spacing w:line="300" w:lineRule="auto"/>
              <w:jc w:val="both"/>
              <w:rPr>
                <w:bCs w:val="0"/>
                <w:sz w:val="22"/>
                <w:szCs w:val="22"/>
              </w:rPr>
            </w:pPr>
            <w:r>
              <w:rPr>
                <w:sz w:val="22"/>
                <w:szCs w:val="22"/>
              </w:rPr>
              <w:t>4x USB</w:t>
            </w:r>
          </w:p>
        </w:tc>
      </w:tr>
      <w:tr w:rsidR="00694110" w:rsidRPr="00A37C21" w14:paraId="4A807160" w14:textId="77777777" w:rsidTr="004A7695">
        <w:trPr>
          <w:trHeight w:val="1129"/>
        </w:trPr>
        <w:tc>
          <w:tcPr>
            <w:tcW w:w="254" w:type="pct"/>
            <w:tcBorders>
              <w:top w:val="single" w:sz="4" w:space="0" w:color="auto"/>
              <w:left w:val="single" w:sz="4" w:space="0" w:color="auto"/>
              <w:bottom w:val="single" w:sz="4" w:space="0" w:color="auto"/>
              <w:right w:val="single" w:sz="4" w:space="0" w:color="auto"/>
            </w:tcBorders>
            <w:vAlign w:val="center"/>
          </w:tcPr>
          <w:p w14:paraId="69D9AFA9" w14:textId="77777777" w:rsidR="00694110" w:rsidRPr="00CD2DC9" w:rsidRDefault="00694110">
            <w:pPr>
              <w:numPr>
                <w:ilvl w:val="0"/>
                <w:numId w:val="53"/>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5F34DD01" w14:textId="77777777" w:rsidR="00694110" w:rsidRPr="00A37C21" w:rsidRDefault="00694110" w:rsidP="00854492">
            <w:pPr>
              <w:spacing w:line="300" w:lineRule="auto"/>
              <w:rPr>
                <w:bCs w:val="0"/>
                <w:sz w:val="22"/>
                <w:szCs w:val="22"/>
              </w:rPr>
            </w:pPr>
            <w:r>
              <w:rPr>
                <w:sz w:val="22"/>
                <w:szCs w:val="22"/>
              </w:rPr>
              <w:t>Komunikacja</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0A0F5DD0" w14:textId="77777777" w:rsidR="00694110" w:rsidRDefault="00694110" w:rsidP="00854492">
            <w:pPr>
              <w:spacing w:line="300" w:lineRule="auto"/>
              <w:jc w:val="both"/>
              <w:rPr>
                <w:sz w:val="22"/>
                <w:szCs w:val="22"/>
                <w:lang w:eastAsia="en-US"/>
              </w:rPr>
            </w:pPr>
            <w:r>
              <w:rPr>
                <w:sz w:val="22"/>
                <w:szCs w:val="22"/>
                <w:lang w:eastAsia="en-US"/>
              </w:rPr>
              <w:t>Co najmniej:</w:t>
            </w:r>
          </w:p>
          <w:p w14:paraId="0A8E9E00" w14:textId="77777777" w:rsidR="00694110" w:rsidRDefault="00694110" w:rsidP="00854492">
            <w:pPr>
              <w:spacing w:line="300" w:lineRule="auto"/>
              <w:jc w:val="both"/>
              <w:rPr>
                <w:sz w:val="22"/>
                <w:szCs w:val="22"/>
                <w:lang w:eastAsia="en-US"/>
              </w:rPr>
            </w:pPr>
            <w:r>
              <w:rPr>
                <w:sz w:val="22"/>
                <w:szCs w:val="22"/>
                <w:lang w:eastAsia="en-US"/>
              </w:rPr>
              <w:t xml:space="preserve">1x </w:t>
            </w:r>
            <w:r w:rsidRPr="00993805">
              <w:rPr>
                <w:sz w:val="22"/>
                <w:szCs w:val="22"/>
                <w:lang w:eastAsia="en-US"/>
              </w:rPr>
              <w:t>RJ45 (LAN)</w:t>
            </w:r>
          </w:p>
          <w:p w14:paraId="1C502AA3" w14:textId="77777777" w:rsidR="00694110" w:rsidRPr="00A37C21" w:rsidRDefault="00694110" w:rsidP="00854492">
            <w:pPr>
              <w:spacing w:line="300" w:lineRule="auto"/>
              <w:jc w:val="both"/>
              <w:rPr>
                <w:sz w:val="22"/>
                <w:szCs w:val="22"/>
                <w:lang w:eastAsia="en-US"/>
              </w:rPr>
            </w:pPr>
            <w:r>
              <w:rPr>
                <w:sz w:val="22"/>
                <w:szCs w:val="22"/>
                <w:lang w:eastAsia="en-US"/>
              </w:rPr>
              <w:t>Wifi – 802.11ac</w:t>
            </w:r>
          </w:p>
        </w:tc>
      </w:tr>
      <w:tr w:rsidR="00694110" w:rsidRPr="00A37C21" w14:paraId="749EFC86" w14:textId="77777777" w:rsidTr="004A7695">
        <w:trPr>
          <w:trHeight w:val="284"/>
        </w:trPr>
        <w:tc>
          <w:tcPr>
            <w:tcW w:w="254" w:type="pct"/>
            <w:tcBorders>
              <w:top w:val="single" w:sz="4" w:space="0" w:color="auto"/>
              <w:left w:val="single" w:sz="4" w:space="0" w:color="auto"/>
              <w:bottom w:val="single" w:sz="4" w:space="0" w:color="auto"/>
              <w:right w:val="single" w:sz="4" w:space="0" w:color="auto"/>
            </w:tcBorders>
            <w:vAlign w:val="center"/>
          </w:tcPr>
          <w:p w14:paraId="3C8A58A0" w14:textId="77777777" w:rsidR="00694110" w:rsidRPr="00A37C21" w:rsidRDefault="00694110">
            <w:pPr>
              <w:numPr>
                <w:ilvl w:val="0"/>
                <w:numId w:val="53"/>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2276C96B" w14:textId="77777777" w:rsidR="00694110" w:rsidRPr="00A37C21" w:rsidRDefault="00694110" w:rsidP="00854492">
            <w:pPr>
              <w:spacing w:line="300" w:lineRule="auto"/>
              <w:ind w:left="9" w:hanging="9"/>
              <w:rPr>
                <w:bCs w:val="0"/>
                <w:sz w:val="22"/>
                <w:szCs w:val="22"/>
              </w:rPr>
            </w:pPr>
            <w:r>
              <w:rPr>
                <w:sz w:val="22"/>
                <w:szCs w:val="22"/>
              </w:rPr>
              <w:t>RAM</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4219D8CD" w14:textId="77777777" w:rsidR="00694110" w:rsidRPr="00A37C21" w:rsidRDefault="00694110" w:rsidP="00854492">
            <w:pPr>
              <w:spacing w:line="300" w:lineRule="auto"/>
              <w:jc w:val="both"/>
              <w:rPr>
                <w:rFonts w:eastAsia="Arial Unicode MS"/>
                <w:sz w:val="22"/>
                <w:szCs w:val="22"/>
              </w:rPr>
            </w:pPr>
            <w:r>
              <w:rPr>
                <w:rFonts w:eastAsia="Arial Unicode MS"/>
                <w:sz w:val="22"/>
                <w:szCs w:val="22"/>
              </w:rPr>
              <w:t>Co najmniej 2 GB RAM</w:t>
            </w:r>
          </w:p>
        </w:tc>
      </w:tr>
      <w:tr w:rsidR="00694110" w:rsidRPr="00A37C21" w14:paraId="5E43F1E5" w14:textId="77777777" w:rsidTr="004A7695">
        <w:trPr>
          <w:trHeight w:val="284"/>
        </w:trPr>
        <w:tc>
          <w:tcPr>
            <w:tcW w:w="254" w:type="pct"/>
            <w:tcBorders>
              <w:top w:val="single" w:sz="4" w:space="0" w:color="auto"/>
              <w:left w:val="single" w:sz="4" w:space="0" w:color="auto"/>
              <w:bottom w:val="single" w:sz="4" w:space="0" w:color="auto"/>
              <w:right w:val="single" w:sz="4" w:space="0" w:color="auto"/>
            </w:tcBorders>
            <w:vAlign w:val="center"/>
          </w:tcPr>
          <w:p w14:paraId="124A8889" w14:textId="77777777" w:rsidR="00694110" w:rsidRPr="00A37C21" w:rsidRDefault="00694110">
            <w:pPr>
              <w:numPr>
                <w:ilvl w:val="0"/>
                <w:numId w:val="53"/>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506499F4" w14:textId="77777777" w:rsidR="00694110" w:rsidRDefault="00694110" w:rsidP="00854492">
            <w:pPr>
              <w:spacing w:line="300" w:lineRule="auto"/>
              <w:ind w:left="9" w:hanging="9"/>
              <w:rPr>
                <w:bCs w:val="0"/>
                <w:sz w:val="22"/>
                <w:szCs w:val="22"/>
              </w:rPr>
            </w:pPr>
            <w:r>
              <w:rPr>
                <w:sz w:val="22"/>
                <w:szCs w:val="22"/>
              </w:rPr>
              <w:t>Wewnętrzna pamięć</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3E730998" w14:textId="77777777" w:rsidR="00694110" w:rsidRDefault="00694110" w:rsidP="00854492">
            <w:pPr>
              <w:spacing w:line="300" w:lineRule="auto"/>
              <w:jc w:val="both"/>
              <w:rPr>
                <w:rFonts w:eastAsia="Arial Unicode MS"/>
                <w:sz w:val="22"/>
                <w:szCs w:val="22"/>
              </w:rPr>
            </w:pPr>
            <w:r>
              <w:rPr>
                <w:rFonts w:eastAsia="Arial Unicode MS"/>
                <w:sz w:val="22"/>
                <w:szCs w:val="22"/>
              </w:rPr>
              <w:t>Co najmniej 16 GB</w:t>
            </w:r>
          </w:p>
        </w:tc>
      </w:tr>
      <w:tr w:rsidR="00694110" w:rsidRPr="00A37C21" w14:paraId="2FFAF631" w14:textId="77777777" w:rsidTr="004A7695">
        <w:trPr>
          <w:trHeight w:val="284"/>
        </w:trPr>
        <w:tc>
          <w:tcPr>
            <w:tcW w:w="254" w:type="pct"/>
            <w:tcBorders>
              <w:top w:val="single" w:sz="4" w:space="0" w:color="auto"/>
              <w:left w:val="single" w:sz="4" w:space="0" w:color="auto"/>
              <w:bottom w:val="single" w:sz="4" w:space="0" w:color="auto"/>
              <w:right w:val="single" w:sz="4" w:space="0" w:color="auto"/>
            </w:tcBorders>
            <w:vAlign w:val="center"/>
          </w:tcPr>
          <w:p w14:paraId="6FA3CAAF" w14:textId="77777777" w:rsidR="00694110" w:rsidRPr="00A37C21" w:rsidRDefault="00694110">
            <w:pPr>
              <w:numPr>
                <w:ilvl w:val="0"/>
                <w:numId w:val="53"/>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79A39C5F" w14:textId="77777777" w:rsidR="00694110" w:rsidRDefault="00694110" w:rsidP="00854492">
            <w:pPr>
              <w:spacing w:line="300" w:lineRule="auto"/>
              <w:ind w:left="9" w:hanging="9"/>
              <w:rPr>
                <w:bCs w:val="0"/>
                <w:sz w:val="22"/>
                <w:szCs w:val="22"/>
              </w:rPr>
            </w:pPr>
            <w:r>
              <w:rPr>
                <w:sz w:val="22"/>
                <w:szCs w:val="22"/>
              </w:rPr>
              <w:t>Obudowa</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14B2F202" w14:textId="77777777" w:rsidR="00694110" w:rsidRDefault="00694110" w:rsidP="00854492">
            <w:pPr>
              <w:spacing w:line="300" w:lineRule="auto"/>
              <w:jc w:val="both"/>
              <w:rPr>
                <w:rFonts w:eastAsia="Arial Unicode MS"/>
                <w:sz w:val="22"/>
                <w:szCs w:val="22"/>
              </w:rPr>
            </w:pPr>
            <w:r>
              <w:rPr>
                <w:rFonts w:eastAsia="Arial Unicode MS"/>
                <w:sz w:val="22"/>
                <w:szCs w:val="22"/>
              </w:rPr>
              <w:t xml:space="preserve"> Metalowa</w:t>
            </w:r>
          </w:p>
        </w:tc>
      </w:tr>
      <w:tr w:rsidR="00694110" w:rsidRPr="00A37C21" w14:paraId="256F0A31" w14:textId="77777777" w:rsidTr="004A7695">
        <w:trPr>
          <w:trHeight w:val="284"/>
        </w:trPr>
        <w:tc>
          <w:tcPr>
            <w:tcW w:w="254" w:type="pct"/>
            <w:tcBorders>
              <w:top w:val="single" w:sz="4" w:space="0" w:color="auto"/>
              <w:left w:val="single" w:sz="4" w:space="0" w:color="auto"/>
              <w:bottom w:val="single" w:sz="4" w:space="0" w:color="auto"/>
              <w:right w:val="single" w:sz="4" w:space="0" w:color="auto"/>
            </w:tcBorders>
            <w:vAlign w:val="center"/>
          </w:tcPr>
          <w:p w14:paraId="49C389DF" w14:textId="77777777" w:rsidR="00694110" w:rsidRPr="00A37C21" w:rsidRDefault="00694110">
            <w:pPr>
              <w:numPr>
                <w:ilvl w:val="0"/>
                <w:numId w:val="53"/>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6D8D0235" w14:textId="77777777" w:rsidR="00694110" w:rsidRDefault="00694110" w:rsidP="00854492">
            <w:pPr>
              <w:spacing w:line="300" w:lineRule="auto"/>
              <w:ind w:left="9" w:hanging="9"/>
              <w:rPr>
                <w:bCs w:val="0"/>
                <w:sz w:val="22"/>
                <w:szCs w:val="22"/>
              </w:rPr>
            </w:pPr>
            <w:r>
              <w:rPr>
                <w:sz w:val="22"/>
                <w:szCs w:val="22"/>
              </w:rPr>
              <w:t>Szkło</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559A8F0F" w14:textId="77777777" w:rsidR="00694110" w:rsidRDefault="00694110" w:rsidP="00854492">
            <w:pPr>
              <w:spacing w:line="300" w:lineRule="auto"/>
              <w:jc w:val="both"/>
              <w:rPr>
                <w:rFonts w:eastAsia="Arial Unicode MS"/>
                <w:sz w:val="22"/>
                <w:szCs w:val="22"/>
              </w:rPr>
            </w:pPr>
            <w:r>
              <w:rPr>
                <w:rFonts w:eastAsia="Arial Unicode MS"/>
                <w:sz w:val="22"/>
                <w:szCs w:val="22"/>
              </w:rPr>
              <w:t>O twardości co najmniej 7H</w:t>
            </w:r>
          </w:p>
        </w:tc>
      </w:tr>
      <w:tr w:rsidR="00694110" w:rsidRPr="00A37C21" w14:paraId="71D45725" w14:textId="77777777" w:rsidTr="004A7695">
        <w:trPr>
          <w:trHeight w:val="284"/>
        </w:trPr>
        <w:tc>
          <w:tcPr>
            <w:tcW w:w="254" w:type="pct"/>
            <w:tcBorders>
              <w:top w:val="single" w:sz="4" w:space="0" w:color="auto"/>
              <w:left w:val="single" w:sz="4" w:space="0" w:color="auto"/>
              <w:bottom w:val="single" w:sz="4" w:space="0" w:color="auto"/>
              <w:right w:val="single" w:sz="4" w:space="0" w:color="auto"/>
            </w:tcBorders>
            <w:vAlign w:val="center"/>
          </w:tcPr>
          <w:p w14:paraId="2FE6C82D" w14:textId="77777777" w:rsidR="00694110" w:rsidRPr="00A37C21" w:rsidRDefault="00694110">
            <w:pPr>
              <w:numPr>
                <w:ilvl w:val="0"/>
                <w:numId w:val="53"/>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439A4009" w14:textId="77777777" w:rsidR="00694110" w:rsidRDefault="00694110" w:rsidP="00854492">
            <w:pPr>
              <w:spacing w:line="300" w:lineRule="auto"/>
              <w:ind w:left="9" w:hanging="9"/>
              <w:rPr>
                <w:bCs w:val="0"/>
                <w:sz w:val="22"/>
                <w:szCs w:val="22"/>
              </w:rPr>
            </w:pPr>
            <w:r>
              <w:rPr>
                <w:sz w:val="22"/>
                <w:szCs w:val="22"/>
              </w:rPr>
              <w:t>Dotyk</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0F97835F" w14:textId="77777777" w:rsidR="00694110" w:rsidRDefault="00694110" w:rsidP="00854492">
            <w:pPr>
              <w:spacing w:line="300" w:lineRule="auto"/>
              <w:jc w:val="both"/>
              <w:rPr>
                <w:rFonts w:eastAsia="Arial Unicode MS"/>
                <w:sz w:val="22"/>
                <w:szCs w:val="22"/>
              </w:rPr>
            </w:pPr>
            <w:r>
              <w:rPr>
                <w:rFonts w:eastAsia="Arial Unicode MS"/>
                <w:sz w:val="22"/>
                <w:szCs w:val="22"/>
              </w:rPr>
              <w:t>Co najmniej 20 punktów dotykowych</w:t>
            </w:r>
          </w:p>
          <w:p w14:paraId="42978EC8" w14:textId="77777777" w:rsidR="00694110" w:rsidRDefault="00694110" w:rsidP="00854492">
            <w:pPr>
              <w:spacing w:line="300" w:lineRule="auto"/>
              <w:jc w:val="both"/>
              <w:rPr>
                <w:rFonts w:eastAsia="Arial Unicode MS"/>
                <w:sz w:val="22"/>
                <w:szCs w:val="22"/>
              </w:rPr>
            </w:pPr>
            <w:r>
              <w:rPr>
                <w:rFonts w:eastAsia="Arial Unicode MS"/>
                <w:sz w:val="22"/>
                <w:szCs w:val="22"/>
              </w:rPr>
              <w:t>Dokładność dotyku co najmniej 1mm</w:t>
            </w:r>
          </w:p>
          <w:p w14:paraId="4B4D5C22" w14:textId="77777777" w:rsidR="00694110" w:rsidRDefault="00694110" w:rsidP="00854492">
            <w:pPr>
              <w:spacing w:line="300" w:lineRule="auto"/>
              <w:jc w:val="both"/>
              <w:rPr>
                <w:rFonts w:eastAsia="Arial Unicode MS"/>
                <w:sz w:val="22"/>
                <w:szCs w:val="22"/>
              </w:rPr>
            </w:pPr>
            <w:r>
              <w:rPr>
                <w:rFonts w:eastAsia="Arial Unicode MS"/>
                <w:sz w:val="22"/>
                <w:szCs w:val="22"/>
              </w:rPr>
              <w:t>Dotyk możliwy co najmniej za pomocą metod: dedykowanego urządzenia, palcem.</w:t>
            </w:r>
          </w:p>
        </w:tc>
      </w:tr>
      <w:tr w:rsidR="00694110" w:rsidRPr="006357F9" w14:paraId="082EB6E4" w14:textId="77777777" w:rsidTr="004A7695">
        <w:trPr>
          <w:trHeight w:val="284"/>
        </w:trPr>
        <w:tc>
          <w:tcPr>
            <w:tcW w:w="254" w:type="pct"/>
            <w:tcBorders>
              <w:top w:val="single" w:sz="4" w:space="0" w:color="auto"/>
              <w:left w:val="single" w:sz="4" w:space="0" w:color="auto"/>
              <w:bottom w:val="single" w:sz="4" w:space="0" w:color="auto"/>
              <w:right w:val="single" w:sz="4" w:space="0" w:color="auto"/>
            </w:tcBorders>
            <w:vAlign w:val="center"/>
          </w:tcPr>
          <w:p w14:paraId="7A201BA0" w14:textId="77777777" w:rsidR="00694110" w:rsidRPr="00A37C21" w:rsidRDefault="00694110">
            <w:pPr>
              <w:numPr>
                <w:ilvl w:val="0"/>
                <w:numId w:val="53"/>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3CD0CCA0" w14:textId="77777777" w:rsidR="00694110" w:rsidRDefault="00694110" w:rsidP="00854492">
            <w:pPr>
              <w:spacing w:line="300" w:lineRule="auto"/>
              <w:ind w:left="9" w:hanging="9"/>
              <w:rPr>
                <w:bCs w:val="0"/>
                <w:sz w:val="22"/>
                <w:szCs w:val="22"/>
              </w:rPr>
            </w:pPr>
            <w:r>
              <w:rPr>
                <w:sz w:val="22"/>
                <w:szCs w:val="22"/>
              </w:rPr>
              <w:t>Wyposażenie</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3146E793" w14:textId="77777777" w:rsidR="00694110" w:rsidRPr="006357F9" w:rsidRDefault="00694110" w:rsidP="00854492">
            <w:pPr>
              <w:spacing w:line="300" w:lineRule="auto"/>
              <w:jc w:val="both"/>
              <w:rPr>
                <w:rFonts w:eastAsia="Arial Unicode MS"/>
                <w:sz w:val="22"/>
                <w:szCs w:val="22"/>
              </w:rPr>
            </w:pPr>
            <w:r w:rsidRPr="006357F9">
              <w:rPr>
                <w:rFonts w:eastAsia="Arial Unicode MS"/>
                <w:sz w:val="22"/>
                <w:szCs w:val="22"/>
              </w:rPr>
              <w:t xml:space="preserve">Co najmniej 4 </w:t>
            </w:r>
            <w:r>
              <w:rPr>
                <w:rFonts w:eastAsia="Arial Unicode MS"/>
                <w:sz w:val="22"/>
                <w:szCs w:val="22"/>
              </w:rPr>
              <w:t xml:space="preserve">dwustronne </w:t>
            </w:r>
            <w:r w:rsidRPr="006357F9">
              <w:rPr>
                <w:rFonts w:eastAsia="Arial Unicode MS"/>
                <w:sz w:val="22"/>
                <w:szCs w:val="22"/>
              </w:rPr>
              <w:t>rysiki do p</w:t>
            </w:r>
            <w:r>
              <w:rPr>
                <w:rFonts w:eastAsia="Arial Unicode MS"/>
                <w:sz w:val="22"/>
                <w:szCs w:val="22"/>
              </w:rPr>
              <w:t xml:space="preserve">isania/tworzenia notatek na ekranie. Obie strony muszą mieć możliwość konfiguracji różnych styli pisania. </w:t>
            </w:r>
          </w:p>
        </w:tc>
      </w:tr>
      <w:tr w:rsidR="00694110" w:rsidRPr="00A37C21" w14:paraId="3AE46AB7" w14:textId="77777777" w:rsidTr="004A7695">
        <w:trPr>
          <w:trHeight w:val="983"/>
        </w:trPr>
        <w:tc>
          <w:tcPr>
            <w:tcW w:w="254" w:type="pct"/>
            <w:tcBorders>
              <w:top w:val="single" w:sz="4" w:space="0" w:color="auto"/>
              <w:left w:val="single" w:sz="4" w:space="0" w:color="auto"/>
              <w:bottom w:val="single" w:sz="4" w:space="0" w:color="auto"/>
              <w:right w:val="single" w:sz="4" w:space="0" w:color="auto"/>
            </w:tcBorders>
            <w:vAlign w:val="center"/>
          </w:tcPr>
          <w:p w14:paraId="032AFD0F" w14:textId="77777777" w:rsidR="00694110" w:rsidRPr="006357F9" w:rsidRDefault="00694110">
            <w:pPr>
              <w:numPr>
                <w:ilvl w:val="0"/>
                <w:numId w:val="53"/>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233ACCB7" w14:textId="77777777" w:rsidR="00694110" w:rsidRPr="00A37C21" w:rsidRDefault="00694110" w:rsidP="00854492">
            <w:pPr>
              <w:spacing w:line="300" w:lineRule="auto"/>
              <w:rPr>
                <w:bCs w:val="0"/>
                <w:sz w:val="22"/>
                <w:szCs w:val="22"/>
              </w:rPr>
            </w:pPr>
            <w:r>
              <w:rPr>
                <w:sz w:val="22"/>
                <w:szCs w:val="22"/>
              </w:rPr>
              <w:t>Głośniki i audio</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21CC5F07" w14:textId="77777777" w:rsidR="00694110" w:rsidRDefault="00694110" w:rsidP="00854492">
            <w:pPr>
              <w:spacing w:line="300" w:lineRule="auto"/>
              <w:jc w:val="both"/>
              <w:rPr>
                <w:rFonts w:eastAsia="Arial Unicode MS"/>
                <w:sz w:val="22"/>
                <w:szCs w:val="22"/>
              </w:rPr>
            </w:pPr>
            <w:r>
              <w:rPr>
                <w:rFonts w:eastAsia="Arial Unicode MS"/>
                <w:sz w:val="22"/>
                <w:szCs w:val="22"/>
              </w:rPr>
              <w:t>Wbudowane co najmniej 2 głośniki o mocy co najmniej 10W</w:t>
            </w:r>
          </w:p>
          <w:p w14:paraId="38665228" w14:textId="77777777" w:rsidR="00694110" w:rsidRPr="006357F9" w:rsidRDefault="00694110" w:rsidP="00854492">
            <w:pPr>
              <w:spacing w:line="300" w:lineRule="auto"/>
              <w:jc w:val="both"/>
              <w:rPr>
                <w:rFonts w:eastAsia="Arial Unicode MS"/>
                <w:sz w:val="22"/>
                <w:szCs w:val="22"/>
              </w:rPr>
            </w:pPr>
            <w:r>
              <w:rPr>
                <w:rFonts w:eastAsia="Arial Unicode MS"/>
                <w:sz w:val="22"/>
                <w:szCs w:val="22"/>
              </w:rPr>
              <w:t>Co najmniej wyjście audio:</w:t>
            </w:r>
            <w:r w:rsidRPr="006357F9">
              <w:rPr>
                <w:rFonts w:eastAsia="Arial Unicode MS"/>
                <w:sz w:val="22"/>
                <w:szCs w:val="22"/>
              </w:rPr>
              <w:t xml:space="preserve"> </w:t>
            </w:r>
          </w:p>
          <w:p w14:paraId="486A8E5D" w14:textId="77777777" w:rsidR="00694110" w:rsidRPr="00015816" w:rsidRDefault="00694110" w:rsidP="00854492">
            <w:pPr>
              <w:spacing w:line="300" w:lineRule="auto"/>
              <w:jc w:val="both"/>
              <w:rPr>
                <w:sz w:val="22"/>
                <w:szCs w:val="22"/>
              </w:rPr>
            </w:pPr>
            <w:r w:rsidRPr="00C2577C">
              <w:rPr>
                <w:rFonts w:eastAsia="Arial Unicode MS"/>
                <w:sz w:val="22"/>
                <w:szCs w:val="22"/>
              </w:rPr>
              <w:t>Mini jack x1</w:t>
            </w:r>
          </w:p>
        </w:tc>
      </w:tr>
      <w:tr w:rsidR="00694110" w:rsidRPr="00A37C21" w14:paraId="5CAEC220" w14:textId="77777777" w:rsidTr="004A7695">
        <w:trPr>
          <w:trHeight w:val="983"/>
        </w:trPr>
        <w:tc>
          <w:tcPr>
            <w:tcW w:w="254" w:type="pct"/>
            <w:tcBorders>
              <w:top w:val="single" w:sz="4" w:space="0" w:color="auto"/>
              <w:left w:val="single" w:sz="4" w:space="0" w:color="auto"/>
              <w:bottom w:val="single" w:sz="4" w:space="0" w:color="auto"/>
              <w:right w:val="single" w:sz="4" w:space="0" w:color="auto"/>
            </w:tcBorders>
            <w:vAlign w:val="center"/>
          </w:tcPr>
          <w:p w14:paraId="67DEBBA8" w14:textId="77777777" w:rsidR="00694110" w:rsidRPr="00C2577C" w:rsidRDefault="00694110">
            <w:pPr>
              <w:numPr>
                <w:ilvl w:val="0"/>
                <w:numId w:val="53"/>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66D1F951" w14:textId="77777777" w:rsidR="00694110" w:rsidRPr="00A37C21" w:rsidRDefault="00694110" w:rsidP="00854492">
            <w:pPr>
              <w:spacing w:line="300" w:lineRule="auto"/>
              <w:rPr>
                <w:bCs w:val="0"/>
                <w:sz w:val="22"/>
                <w:szCs w:val="22"/>
              </w:rPr>
            </w:pPr>
            <w:r>
              <w:rPr>
                <w:sz w:val="22"/>
                <w:szCs w:val="22"/>
              </w:rPr>
              <w:t>Wybór źródła</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205677BD" w14:textId="77777777" w:rsidR="00694110" w:rsidRDefault="00694110" w:rsidP="00854492">
            <w:pPr>
              <w:spacing w:line="300" w:lineRule="auto"/>
              <w:jc w:val="both"/>
              <w:rPr>
                <w:sz w:val="22"/>
                <w:szCs w:val="22"/>
              </w:rPr>
            </w:pPr>
            <w:r>
              <w:rPr>
                <w:sz w:val="22"/>
                <w:szCs w:val="22"/>
              </w:rPr>
              <w:t>Urządzenie musi umożliwiać wybór źródłowa obrazu co najmniej z:</w:t>
            </w:r>
          </w:p>
          <w:p w14:paraId="303C42EF" w14:textId="77777777" w:rsidR="00694110" w:rsidRDefault="00694110" w:rsidP="00854492">
            <w:pPr>
              <w:spacing w:line="300" w:lineRule="auto"/>
              <w:jc w:val="both"/>
              <w:rPr>
                <w:sz w:val="22"/>
                <w:szCs w:val="22"/>
              </w:rPr>
            </w:pPr>
            <w:r>
              <w:rPr>
                <w:sz w:val="22"/>
                <w:szCs w:val="22"/>
              </w:rPr>
              <w:t>- Wbudowanego systemu w monitor</w:t>
            </w:r>
          </w:p>
          <w:p w14:paraId="12E0AA49" w14:textId="77777777" w:rsidR="00694110" w:rsidRDefault="00694110" w:rsidP="00854492">
            <w:pPr>
              <w:spacing w:line="300" w:lineRule="auto"/>
              <w:jc w:val="both"/>
              <w:rPr>
                <w:sz w:val="22"/>
                <w:szCs w:val="22"/>
              </w:rPr>
            </w:pPr>
            <w:r>
              <w:rPr>
                <w:sz w:val="22"/>
                <w:szCs w:val="22"/>
              </w:rPr>
              <w:t>- komputera OPS</w:t>
            </w:r>
          </w:p>
          <w:p w14:paraId="4FF175BB" w14:textId="77777777" w:rsidR="00694110" w:rsidRDefault="00694110" w:rsidP="00854492">
            <w:pPr>
              <w:spacing w:line="300" w:lineRule="auto"/>
              <w:jc w:val="both"/>
              <w:rPr>
                <w:sz w:val="22"/>
                <w:szCs w:val="22"/>
              </w:rPr>
            </w:pPr>
            <w:r>
              <w:rPr>
                <w:sz w:val="22"/>
                <w:szCs w:val="22"/>
              </w:rPr>
              <w:t>- wejść cyfrowych</w:t>
            </w:r>
          </w:p>
          <w:p w14:paraId="7D3E5E26" w14:textId="77777777" w:rsidR="00694110" w:rsidRPr="00015816" w:rsidRDefault="00694110" w:rsidP="00854492">
            <w:pPr>
              <w:spacing w:line="300" w:lineRule="auto"/>
              <w:jc w:val="both"/>
              <w:rPr>
                <w:sz w:val="22"/>
                <w:szCs w:val="22"/>
              </w:rPr>
            </w:pPr>
            <w:r>
              <w:rPr>
                <w:sz w:val="22"/>
                <w:szCs w:val="22"/>
              </w:rPr>
              <w:t>z poziomu ekranu dotykowego.</w:t>
            </w:r>
          </w:p>
        </w:tc>
      </w:tr>
      <w:tr w:rsidR="00694110" w:rsidRPr="00A37C21" w14:paraId="2CFF8881" w14:textId="77777777" w:rsidTr="004A7695">
        <w:trPr>
          <w:trHeight w:val="983"/>
        </w:trPr>
        <w:tc>
          <w:tcPr>
            <w:tcW w:w="254" w:type="pct"/>
            <w:tcBorders>
              <w:top w:val="single" w:sz="4" w:space="0" w:color="auto"/>
              <w:left w:val="single" w:sz="4" w:space="0" w:color="auto"/>
              <w:bottom w:val="single" w:sz="4" w:space="0" w:color="auto"/>
              <w:right w:val="single" w:sz="4" w:space="0" w:color="auto"/>
            </w:tcBorders>
            <w:vAlign w:val="center"/>
          </w:tcPr>
          <w:p w14:paraId="375A3C3D" w14:textId="77777777" w:rsidR="00694110" w:rsidRPr="00FF67BE" w:rsidRDefault="00694110">
            <w:pPr>
              <w:numPr>
                <w:ilvl w:val="0"/>
                <w:numId w:val="53"/>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1BC5B83E" w14:textId="77777777" w:rsidR="00694110" w:rsidRPr="00A37C21" w:rsidRDefault="00694110" w:rsidP="00854492">
            <w:pPr>
              <w:spacing w:line="300" w:lineRule="auto"/>
              <w:rPr>
                <w:bCs w:val="0"/>
                <w:sz w:val="22"/>
                <w:szCs w:val="22"/>
              </w:rPr>
            </w:pPr>
            <w:r>
              <w:rPr>
                <w:sz w:val="22"/>
                <w:szCs w:val="22"/>
              </w:rPr>
              <w:t>Oprogramowanie</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0B39F253" w14:textId="77777777" w:rsidR="00694110" w:rsidRPr="00B17495" w:rsidRDefault="00694110" w:rsidP="00854492">
            <w:pPr>
              <w:spacing w:line="300" w:lineRule="auto"/>
              <w:jc w:val="both"/>
              <w:rPr>
                <w:sz w:val="22"/>
                <w:szCs w:val="22"/>
              </w:rPr>
            </w:pPr>
            <w:r w:rsidRPr="00B17495">
              <w:rPr>
                <w:sz w:val="22"/>
                <w:szCs w:val="22"/>
              </w:rPr>
              <w:t xml:space="preserve">Zainstalowany na sprzęcie system operacyjny </w:t>
            </w:r>
            <w:r>
              <w:rPr>
                <w:sz w:val="22"/>
                <w:szCs w:val="22"/>
              </w:rPr>
              <w:t>Android</w:t>
            </w:r>
            <w:r w:rsidRPr="00B17495">
              <w:rPr>
                <w:sz w:val="22"/>
                <w:szCs w:val="22"/>
              </w:rPr>
              <w:t xml:space="preserve"> lub „równoważny”</w:t>
            </w:r>
            <w:r>
              <w:rPr>
                <w:sz w:val="22"/>
                <w:szCs w:val="22"/>
              </w:rPr>
              <w:t>, posiadający zainstalowane aplikacje</w:t>
            </w:r>
            <w:r w:rsidRPr="00B17495">
              <w:rPr>
                <w:sz w:val="22"/>
                <w:szCs w:val="22"/>
              </w:rPr>
              <w:t xml:space="preserve"> pozwalając</w:t>
            </w:r>
            <w:r>
              <w:rPr>
                <w:sz w:val="22"/>
                <w:szCs w:val="22"/>
              </w:rPr>
              <w:t>e</w:t>
            </w:r>
            <w:r w:rsidRPr="00B17495">
              <w:rPr>
                <w:sz w:val="22"/>
                <w:szCs w:val="22"/>
              </w:rPr>
              <w:t xml:space="preserve"> na:</w:t>
            </w:r>
          </w:p>
          <w:p w14:paraId="49121EC9" w14:textId="77777777" w:rsidR="00694110" w:rsidRDefault="00694110" w:rsidP="00854492">
            <w:pPr>
              <w:spacing w:line="300" w:lineRule="auto"/>
              <w:jc w:val="both"/>
              <w:rPr>
                <w:sz w:val="22"/>
                <w:szCs w:val="22"/>
              </w:rPr>
            </w:pPr>
            <w:r w:rsidRPr="00B17495">
              <w:rPr>
                <w:sz w:val="22"/>
                <w:szCs w:val="22"/>
              </w:rPr>
              <w:t>-</w:t>
            </w:r>
            <w:r>
              <w:rPr>
                <w:sz w:val="22"/>
                <w:szCs w:val="22"/>
              </w:rPr>
              <w:t xml:space="preserve"> </w:t>
            </w:r>
            <w:r w:rsidRPr="00B17495">
              <w:rPr>
                <w:sz w:val="22"/>
                <w:szCs w:val="22"/>
              </w:rPr>
              <w:t xml:space="preserve">uruchomienie </w:t>
            </w:r>
            <w:r>
              <w:rPr>
                <w:sz w:val="22"/>
                <w:szCs w:val="22"/>
              </w:rPr>
              <w:t>przeglądarki sieci WWW,</w:t>
            </w:r>
          </w:p>
          <w:p w14:paraId="5733ED8B" w14:textId="77777777" w:rsidR="00694110" w:rsidRDefault="00694110" w:rsidP="00854492">
            <w:pPr>
              <w:spacing w:line="300" w:lineRule="auto"/>
              <w:jc w:val="both"/>
              <w:rPr>
                <w:sz w:val="22"/>
                <w:szCs w:val="22"/>
              </w:rPr>
            </w:pPr>
            <w:r>
              <w:rPr>
                <w:sz w:val="22"/>
                <w:szCs w:val="22"/>
              </w:rPr>
              <w:t>- zarządzanie plikami</w:t>
            </w:r>
          </w:p>
          <w:p w14:paraId="7E2CD63E" w14:textId="77777777" w:rsidR="00694110" w:rsidRDefault="00694110" w:rsidP="00854492">
            <w:pPr>
              <w:spacing w:line="300" w:lineRule="auto"/>
              <w:jc w:val="both"/>
              <w:rPr>
                <w:sz w:val="22"/>
                <w:szCs w:val="22"/>
              </w:rPr>
            </w:pPr>
            <w:r>
              <w:rPr>
                <w:sz w:val="22"/>
                <w:szCs w:val="22"/>
              </w:rPr>
              <w:t>- dostęp do dysku w chmurze</w:t>
            </w:r>
          </w:p>
          <w:p w14:paraId="1924062E" w14:textId="77777777" w:rsidR="00694110" w:rsidRDefault="00694110" w:rsidP="00854492">
            <w:pPr>
              <w:spacing w:line="300" w:lineRule="auto"/>
              <w:jc w:val="both"/>
              <w:rPr>
                <w:sz w:val="22"/>
                <w:szCs w:val="22"/>
              </w:rPr>
            </w:pPr>
            <w:r>
              <w:rPr>
                <w:sz w:val="22"/>
                <w:szCs w:val="22"/>
              </w:rPr>
              <w:t xml:space="preserve">- współdzielenia ekranu z komputerami w sieci LAN </w:t>
            </w:r>
          </w:p>
          <w:p w14:paraId="160DDDB8" w14:textId="77777777" w:rsidR="00694110" w:rsidRPr="00015816" w:rsidRDefault="00694110" w:rsidP="00854492">
            <w:pPr>
              <w:spacing w:line="300" w:lineRule="auto"/>
              <w:jc w:val="both"/>
              <w:rPr>
                <w:sz w:val="22"/>
                <w:szCs w:val="22"/>
              </w:rPr>
            </w:pPr>
            <w:r>
              <w:rPr>
                <w:sz w:val="22"/>
                <w:szCs w:val="22"/>
              </w:rPr>
              <w:t xml:space="preserve">- </w:t>
            </w:r>
            <w:r w:rsidRPr="006357F9">
              <w:rPr>
                <w:sz w:val="22"/>
                <w:szCs w:val="22"/>
              </w:rPr>
              <w:t>bezprzewodowe łączenie z urządzeniami Windows/iOS/Android</w:t>
            </w:r>
          </w:p>
        </w:tc>
      </w:tr>
      <w:tr w:rsidR="00694110" w:rsidRPr="00A37C21" w14:paraId="742D6764" w14:textId="77777777" w:rsidTr="004A7695">
        <w:trPr>
          <w:trHeight w:val="172"/>
        </w:trPr>
        <w:tc>
          <w:tcPr>
            <w:tcW w:w="254" w:type="pct"/>
            <w:vMerge w:val="restart"/>
            <w:tcBorders>
              <w:top w:val="single" w:sz="4" w:space="0" w:color="auto"/>
              <w:left w:val="single" w:sz="4" w:space="0" w:color="auto"/>
              <w:right w:val="single" w:sz="4" w:space="0" w:color="auto"/>
            </w:tcBorders>
            <w:vAlign w:val="center"/>
          </w:tcPr>
          <w:p w14:paraId="62247A3A" w14:textId="77777777" w:rsidR="00694110" w:rsidRPr="00A37C21" w:rsidRDefault="00694110">
            <w:pPr>
              <w:numPr>
                <w:ilvl w:val="0"/>
                <w:numId w:val="53"/>
              </w:numPr>
              <w:spacing w:line="300" w:lineRule="auto"/>
              <w:ind w:left="0" w:firstLine="0"/>
              <w:rPr>
                <w:bCs w:val="0"/>
                <w:sz w:val="22"/>
                <w:szCs w:val="22"/>
              </w:rPr>
            </w:pPr>
          </w:p>
        </w:tc>
        <w:tc>
          <w:tcPr>
            <w:tcW w:w="898" w:type="pct"/>
            <w:vMerge w:val="restart"/>
            <w:tcBorders>
              <w:top w:val="single" w:sz="4" w:space="0" w:color="auto"/>
              <w:left w:val="single" w:sz="4" w:space="0" w:color="auto"/>
              <w:right w:val="single" w:sz="4" w:space="0" w:color="auto"/>
            </w:tcBorders>
            <w:vAlign w:val="center"/>
          </w:tcPr>
          <w:p w14:paraId="2C71FA35" w14:textId="77777777" w:rsidR="00694110" w:rsidRPr="00A37C21" w:rsidRDefault="00694110" w:rsidP="00854492">
            <w:pPr>
              <w:spacing w:line="300" w:lineRule="auto"/>
              <w:rPr>
                <w:bCs w:val="0"/>
                <w:sz w:val="22"/>
                <w:szCs w:val="22"/>
              </w:rPr>
            </w:pPr>
            <w:r>
              <w:rPr>
                <w:sz w:val="22"/>
                <w:szCs w:val="22"/>
              </w:rPr>
              <w:t>Komputer OPS</w:t>
            </w:r>
          </w:p>
        </w:tc>
        <w:tc>
          <w:tcPr>
            <w:tcW w:w="1170" w:type="pct"/>
            <w:tcBorders>
              <w:top w:val="single" w:sz="4" w:space="0" w:color="auto"/>
              <w:left w:val="single" w:sz="4" w:space="0" w:color="auto"/>
              <w:bottom w:val="single" w:sz="4" w:space="0" w:color="auto"/>
              <w:right w:val="single" w:sz="4" w:space="0" w:color="auto"/>
            </w:tcBorders>
            <w:vAlign w:val="center"/>
          </w:tcPr>
          <w:p w14:paraId="2B9895C0" w14:textId="77777777" w:rsidR="00694110" w:rsidRPr="00A37C21" w:rsidRDefault="00694110" w:rsidP="00854492">
            <w:pPr>
              <w:spacing w:line="300" w:lineRule="auto"/>
              <w:jc w:val="both"/>
              <w:rPr>
                <w:bCs w:val="0"/>
                <w:sz w:val="22"/>
                <w:szCs w:val="22"/>
              </w:rPr>
            </w:pPr>
            <w:r w:rsidRPr="00993805">
              <w:rPr>
                <w:sz w:val="22"/>
                <w:szCs w:val="22"/>
              </w:rPr>
              <w:t>Procesor</w:t>
            </w:r>
          </w:p>
        </w:tc>
        <w:tc>
          <w:tcPr>
            <w:tcW w:w="2679" w:type="pct"/>
            <w:tcBorders>
              <w:top w:val="single" w:sz="4" w:space="0" w:color="auto"/>
              <w:left w:val="single" w:sz="4" w:space="0" w:color="auto"/>
              <w:bottom w:val="single" w:sz="4" w:space="0" w:color="auto"/>
              <w:right w:val="single" w:sz="4" w:space="0" w:color="auto"/>
            </w:tcBorders>
            <w:vAlign w:val="center"/>
          </w:tcPr>
          <w:p w14:paraId="17B5C011" w14:textId="77777777" w:rsidR="00694110" w:rsidRPr="00993805" w:rsidRDefault="00694110" w:rsidP="00854492">
            <w:pPr>
              <w:spacing w:line="300" w:lineRule="auto"/>
              <w:jc w:val="both"/>
              <w:rPr>
                <w:bCs w:val="0"/>
                <w:sz w:val="22"/>
                <w:szCs w:val="22"/>
              </w:rPr>
            </w:pPr>
            <w:r w:rsidRPr="00993805">
              <w:rPr>
                <w:sz w:val="22"/>
                <w:szCs w:val="22"/>
              </w:rPr>
              <w:t>Zainstalowany co najmniej jeden procesor Zaoferowany procesor musi uzyskiwać w teście PassMark CPU Mark wynik co najmniej 9.000 pkt. Wynik testu zaoferowanego procesora musi znajdować się na stronie internetowej:</w:t>
            </w:r>
          </w:p>
          <w:p w14:paraId="3296136F" w14:textId="77777777" w:rsidR="00694110" w:rsidRPr="00993805" w:rsidRDefault="00694110" w:rsidP="00854492">
            <w:pPr>
              <w:spacing w:line="300" w:lineRule="auto"/>
              <w:jc w:val="both"/>
              <w:rPr>
                <w:bCs w:val="0"/>
                <w:sz w:val="22"/>
                <w:szCs w:val="22"/>
              </w:rPr>
            </w:pPr>
            <w:r w:rsidRPr="00993805">
              <w:rPr>
                <w:sz w:val="22"/>
                <w:szCs w:val="22"/>
              </w:rPr>
              <w:t>http://www.cpubenchmark.net/high_end_cpus.html.</w:t>
            </w:r>
          </w:p>
          <w:p w14:paraId="42745933" w14:textId="77777777" w:rsidR="00694110" w:rsidRPr="00993805" w:rsidRDefault="00694110" w:rsidP="00854492">
            <w:pPr>
              <w:spacing w:line="300" w:lineRule="auto"/>
              <w:jc w:val="both"/>
              <w:rPr>
                <w:bCs w:val="0"/>
                <w:sz w:val="22"/>
                <w:szCs w:val="22"/>
              </w:rPr>
            </w:pPr>
            <w:r w:rsidRPr="00993805">
              <w:rPr>
                <w:sz w:val="22"/>
                <w:szCs w:val="22"/>
              </w:rPr>
              <w:t>lub http://www.cpubenchmark.net/mid_range_cpus.html</w:t>
            </w:r>
          </w:p>
          <w:p w14:paraId="048EC522" w14:textId="77777777" w:rsidR="00694110" w:rsidRPr="00A37C21" w:rsidRDefault="00694110" w:rsidP="00854492">
            <w:pPr>
              <w:spacing w:line="300" w:lineRule="auto"/>
              <w:jc w:val="both"/>
              <w:rPr>
                <w:bCs w:val="0"/>
                <w:sz w:val="22"/>
                <w:szCs w:val="22"/>
              </w:rPr>
            </w:pPr>
            <w:r w:rsidRPr="00993805">
              <w:rPr>
                <w:sz w:val="22"/>
                <w:szCs w:val="22"/>
              </w:rPr>
              <w:t>Wynik testu zaoferowanego procesora nie może być starszy niż data ogłoszenia postępowania.</w:t>
            </w:r>
          </w:p>
        </w:tc>
      </w:tr>
      <w:tr w:rsidR="00694110" w:rsidRPr="00A37C21" w14:paraId="1F6C9034" w14:textId="77777777" w:rsidTr="004A7695">
        <w:trPr>
          <w:trHeight w:val="159"/>
        </w:trPr>
        <w:tc>
          <w:tcPr>
            <w:tcW w:w="254" w:type="pct"/>
            <w:vMerge/>
            <w:tcBorders>
              <w:left w:val="single" w:sz="4" w:space="0" w:color="auto"/>
              <w:right w:val="single" w:sz="4" w:space="0" w:color="auto"/>
            </w:tcBorders>
            <w:vAlign w:val="center"/>
          </w:tcPr>
          <w:p w14:paraId="0CE45075" w14:textId="77777777" w:rsidR="00694110" w:rsidRPr="00A37C21" w:rsidRDefault="00694110">
            <w:pPr>
              <w:numPr>
                <w:ilvl w:val="0"/>
                <w:numId w:val="53"/>
              </w:numPr>
              <w:spacing w:line="300" w:lineRule="auto"/>
              <w:ind w:left="0" w:firstLine="0"/>
              <w:rPr>
                <w:bCs w:val="0"/>
                <w:sz w:val="22"/>
                <w:szCs w:val="22"/>
              </w:rPr>
            </w:pPr>
          </w:p>
        </w:tc>
        <w:tc>
          <w:tcPr>
            <w:tcW w:w="898" w:type="pct"/>
            <w:vMerge/>
            <w:tcBorders>
              <w:left w:val="single" w:sz="4" w:space="0" w:color="auto"/>
              <w:right w:val="single" w:sz="4" w:space="0" w:color="auto"/>
            </w:tcBorders>
            <w:vAlign w:val="center"/>
          </w:tcPr>
          <w:p w14:paraId="2DEF45FD" w14:textId="77777777" w:rsidR="00694110" w:rsidRPr="00A37C21" w:rsidRDefault="00694110" w:rsidP="00854492">
            <w:pPr>
              <w:spacing w:line="300" w:lineRule="auto"/>
              <w:rPr>
                <w:bCs w:val="0"/>
                <w:sz w:val="22"/>
                <w:szCs w:val="22"/>
              </w:rPr>
            </w:pPr>
          </w:p>
        </w:tc>
        <w:tc>
          <w:tcPr>
            <w:tcW w:w="1170" w:type="pct"/>
            <w:tcBorders>
              <w:top w:val="single" w:sz="4" w:space="0" w:color="auto"/>
              <w:left w:val="single" w:sz="4" w:space="0" w:color="auto"/>
              <w:bottom w:val="single" w:sz="4" w:space="0" w:color="auto"/>
              <w:right w:val="single" w:sz="4" w:space="0" w:color="auto"/>
            </w:tcBorders>
            <w:vAlign w:val="center"/>
          </w:tcPr>
          <w:p w14:paraId="4F5CB833" w14:textId="77777777" w:rsidR="00694110" w:rsidRPr="00A37C21" w:rsidRDefault="00694110" w:rsidP="00854492">
            <w:pPr>
              <w:spacing w:line="300" w:lineRule="auto"/>
              <w:jc w:val="both"/>
              <w:rPr>
                <w:bCs w:val="0"/>
                <w:sz w:val="22"/>
                <w:szCs w:val="22"/>
              </w:rPr>
            </w:pPr>
            <w:r w:rsidRPr="00993805">
              <w:rPr>
                <w:sz w:val="22"/>
                <w:szCs w:val="22"/>
              </w:rPr>
              <w:t>Płyta główna</w:t>
            </w:r>
          </w:p>
        </w:tc>
        <w:tc>
          <w:tcPr>
            <w:tcW w:w="2679" w:type="pct"/>
            <w:tcBorders>
              <w:top w:val="single" w:sz="4" w:space="0" w:color="auto"/>
              <w:left w:val="single" w:sz="4" w:space="0" w:color="auto"/>
              <w:bottom w:val="single" w:sz="4" w:space="0" w:color="auto"/>
              <w:right w:val="single" w:sz="4" w:space="0" w:color="auto"/>
            </w:tcBorders>
            <w:vAlign w:val="center"/>
          </w:tcPr>
          <w:p w14:paraId="33136CB2" w14:textId="77777777" w:rsidR="00694110" w:rsidRPr="00993805" w:rsidRDefault="00694110" w:rsidP="00854492">
            <w:pPr>
              <w:spacing w:line="300" w:lineRule="auto"/>
              <w:jc w:val="both"/>
              <w:rPr>
                <w:bCs w:val="0"/>
                <w:sz w:val="22"/>
                <w:szCs w:val="22"/>
                <w:lang w:eastAsia="en-US"/>
              </w:rPr>
            </w:pPr>
            <w:r w:rsidRPr="00993805">
              <w:rPr>
                <w:sz w:val="22"/>
                <w:szCs w:val="22"/>
                <w:lang w:eastAsia="en-US"/>
              </w:rPr>
              <w:t>Zaoferowana płyta główna musi obsługiwać zaoferowany procesor a także posiadać:</w:t>
            </w:r>
          </w:p>
          <w:p w14:paraId="0B3DBF49" w14:textId="77777777" w:rsidR="00694110" w:rsidRDefault="00694110" w:rsidP="00854492">
            <w:pPr>
              <w:spacing w:line="300" w:lineRule="auto"/>
              <w:jc w:val="both"/>
              <w:rPr>
                <w:bCs w:val="0"/>
                <w:sz w:val="22"/>
                <w:szCs w:val="22"/>
                <w:lang w:eastAsia="en-US"/>
              </w:rPr>
            </w:pPr>
            <w:r w:rsidRPr="00993805">
              <w:rPr>
                <w:sz w:val="22"/>
                <w:szCs w:val="22"/>
                <w:lang w:eastAsia="en-US"/>
              </w:rPr>
              <w:t>-</w:t>
            </w:r>
            <w:r>
              <w:rPr>
                <w:sz w:val="22"/>
                <w:szCs w:val="22"/>
                <w:lang w:eastAsia="en-US"/>
              </w:rPr>
              <w:t xml:space="preserve"> </w:t>
            </w:r>
            <w:r w:rsidRPr="00993805">
              <w:rPr>
                <w:sz w:val="22"/>
                <w:szCs w:val="22"/>
                <w:lang w:eastAsia="en-US"/>
              </w:rPr>
              <w:t>zintegrowana kartę sieciową Ethernet o prędkości co najmniej 10/100/1000;</w:t>
            </w:r>
          </w:p>
          <w:p w14:paraId="5AE00618" w14:textId="77777777" w:rsidR="00694110" w:rsidRPr="00993805" w:rsidRDefault="00694110" w:rsidP="00854492">
            <w:pPr>
              <w:spacing w:line="300" w:lineRule="auto"/>
              <w:jc w:val="both"/>
              <w:rPr>
                <w:bCs w:val="0"/>
                <w:sz w:val="22"/>
                <w:szCs w:val="22"/>
                <w:lang w:eastAsia="en-US"/>
              </w:rPr>
            </w:pPr>
            <w:r>
              <w:rPr>
                <w:sz w:val="22"/>
                <w:szCs w:val="22"/>
                <w:lang w:eastAsia="en-US"/>
              </w:rPr>
              <w:t>- zintegrowaną kartę łączności bezprzewodowej co najmniej w standardzie Wifi – 802.11ac</w:t>
            </w:r>
          </w:p>
          <w:p w14:paraId="5F56B7DC" w14:textId="77777777" w:rsidR="00694110" w:rsidRPr="00993805" w:rsidRDefault="00694110" w:rsidP="00854492">
            <w:pPr>
              <w:spacing w:line="300" w:lineRule="auto"/>
              <w:jc w:val="both"/>
              <w:rPr>
                <w:bCs w:val="0"/>
                <w:sz w:val="22"/>
                <w:szCs w:val="22"/>
                <w:lang w:eastAsia="en-US"/>
              </w:rPr>
            </w:pPr>
            <w:r w:rsidRPr="00993805">
              <w:rPr>
                <w:sz w:val="22"/>
                <w:szCs w:val="22"/>
                <w:lang w:eastAsia="en-US"/>
              </w:rPr>
              <w:t>-</w:t>
            </w:r>
            <w:r>
              <w:rPr>
                <w:sz w:val="22"/>
                <w:szCs w:val="22"/>
                <w:lang w:eastAsia="en-US"/>
              </w:rPr>
              <w:t xml:space="preserve"> </w:t>
            </w:r>
            <w:r w:rsidRPr="00993805">
              <w:rPr>
                <w:sz w:val="22"/>
                <w:szCs w:val="22"/>
                <w:lang w:eastAsia="en-US"/>
              </w:rPr>
              <w:t>zintegrowaną kartę dźwiękową (karta dźwiękowa musi umożliwić podłączenie głośników oraz mikrofonu).</w:t>
            </w:r>
          </w:p>
          <w:p w14:paraId="1CD85767" w14:textId="77777777" w:rsidR="00694110" w:rsidRPr="00993805" w:rsidRDefault="00694110" w:rsidP="00854492">
            <w:pPr>
              <w:spacing w:line="300" w:lineRule="auto"/>
              <w:jc w:val="both"/>
              <w:rPr>
                <w:bCs w:val="0"/>
                <w:sz w:val="22"/>
                <w:szCs w:val="22"/>
                <w:lang w:eastAsia="en-US"/>
              </w:rPr>
            </w:pPr>
            <w:r w:rsidRPr="00993805">
              <w:rPr>
                <w:sz w:val="22"/>
                <w:szCs w:val="22"/>
                <w:lang w:eastAsia="en-US"/>
              </w:rPr>
              <w:t>Pamięć RAM</w:t>
            </w:r>
            <w:r w:rsidRPr="00993805">
              <w:rPr>
                <w:sz w:val="22"/>
                <w:szCs w:val="22"/>
                <w:lang w:eastAsia="en-US"/>
              </w:rPr>
              <w:tab/>
              <w:t xml:space="preserve">Zainstalowana pamięć operacyjna RAM o pojemności co najmniej 8 GB </w:t>
            </w:r>
          </w:p>
          <w:p w14:paraId="329DD426" w14:textId="77777777" w:rsidR="00694110" w:rsidRPr="00993805" w:rsidRDefault="00694110" w:rsidP="00854492">
            <w:pPr>
              <w:spacing w:line="300" w:lineRule="auto"/>
              <w:jc w:val="both"/>
              <w:rPr>
                <w:bCs w:val="0"/>
                <w:sz w:val="22"/>
                <w:szCs w:val="22"/>
                <w:lang w:eastAsia="en-US"/>
              </w:rPr>
            </w:pPr>
            <w:r w:rsidRPr="00993805">
              <w:rPr>
                <w:sz w:val="22"/>
                <w:szCs w:val="22"/>
                <w:lang w:eastAsia="en-US"/>
              </w:rPr>
              <w:t xml:space="preserve">Dysk </w:t>
            </w:r>
            <w:r w:rsidRPr="00993805">
              <w:rPr>
                <w:sz w:val="22"/>
                <w:szCs w:val="22"/>
                <w:lang w:eastAsia="en-US"/>
              </w:rPr>
              <w:tab/>
              <w:t>Wbudowany wewnętrzny 1 x SSD M.2 PCIe NVMe  o pojemności co najmniej</w:t>
            </w:r>
            <w:r>
              <w:rPr>
                <w:sz w:val="22"/>
                <w:szCs w:val="22"/>
                <w:lang w:eastAsia="en-US"/>
              </w:rPr>
              <w:t xml:space="preserve"> 256</w:t>
            </w:r>
            <w:r w:rsidRPr="00993805">
              <w:rPr>
                <w:sz w:val="22"/>
                <w:szCs w:val="22"/>
                <w:lang w:eastAsia="en-US"/>
              </w:rPr>
              <w:t xml:space="preserve"> GB</w:t>
            </w:r>
          </w:p>
          <w:p w14:paraId="6BE08573" w14:textId="77777777" w:rsidR="00694110" w:rsidRPr="00A37C21" w:rsidRDefault="00694110" w:rsidP="00854492">
            <w:pPr>
              <w:spacing w:line="300" w:lineRule="auto"/>
              <w:jc w:val="both"/>
              <w:rPr>
                <w:bCs w:val="0"/>
                <w:sz w:val="22"/>
                <w:szCs w:val="22"/>
                <w:lang w:eastAsia="en-US"/>
              </w:rPr>
            </w:pPr>
            <w:r w:rsidRPr="00993805">
              <w:rPr>
                <w:sz w:val="22"/>
                <w:szCs w:val="22"/>
                <w:lang w:eastAsia="en-US"/>
              </w:rPr>
              <w:t>Karta graficzna</w:t>
            </w:r>
            <w:r w:rsidRPr="00993805">
              <w:rPr>
                <w:sz w:val="22"/>
                <w:szCs w:val="22"/>
                <w:lang w:eastAsia="en-US"/>
              </w:rPr>
              <w:tab/>
              <w:t xml:space="preserve">Zintegrowana lub dedykowana karta graficzna. </w:t>
            </w:r>
          </w:p>
        </w:tc>
      </w:tr>
      <w:tr w:rsidR="00694110" w:rsidRPr="00A37C21" w14:paraId="2FA4BF26" w14:textId="77777777" w:rsidTr="004A7695">
        <w:trPr>
          <w:trHeight w:val="159"/>
        </w:trPr>
        <w:tc>
          <w:tcPr>
            <w:tcW w:w="254" w:type="pct"/>
            <w:vMerge/>
            <w:tcBorders>
              <w:left w:val="single" w:sz="4" w:space="0" w:color="auto"/>
              <w:right w:val="single" w:sz="4" w:space="0" w:color="auto"/>
            </w:tcBorders>
            <w:vAlign w:val="center"/>
          </w:tcPr>
          <w:p w14:paraId="22E4E572" w14:textId="77777777" w:rsidR="00694110" w:rsidRPr="00A37C21" w:rsidRDefault="00694110">
            <w:pPr>
              <w:numPr>
                <w:ilvl w:val="0"/>
                <w:numId w:val="53"/>
              </w:numPr>
              <w:spacing w:line="300" w:lineRule="auto"/>
              <w:ind w:left="0" w:firstLine="0"/>
              <w:rPr>
                <w:bCs w:val="0"/>
                <w:sz w:val="22"/>
                <w:szCs w:val="22"/>
              </w:rPr>
            </w:pPr>
          </w:p>
        </w:tc>
        <w:tc>
          <w:tcPr>
            <w:tcW w:w="898" w:type="pct"/>
            <w:vMerge/>
            <w:tcBorders>
              <w:left w:val="single" w:sz="4" w:space="0" w:color="auto"/>
              <w:right w:val="single" w:sz="4" w:space="0" w:color="auto"/>
            </w:tcBorders>
            <w:vAlign w:val="center"/>
          </w:tcPr>
          <w:p w14:paraId="424315FD" w14:textId="77777777" w:rsidR="00694110" w:rsidRPr="00A37C21" w:rsidRDefault="00694110" w:rsidP="00854492">
            <w:pPr>
              <w:spacing w:line="300" w:lineRule="auto"/>
              <w:rPr>
                <w:bCs w:val="0"/>
                <w:sz w:val="22"/>
                <w:szCs w:val="22"/>
              </w:rPr>
            </w:pPr>
          </w:p>
        </w:tc>
        <w:tc>
          <w:tcPr>
            <w:tcW w:w="1170" w:type="pct"/>
            <w:tcBorders>
              <w:top w:val="single" w:sz="4" w:space="0" w:color="auto"/>
              <w:left w:val="single" w:sz="4" w:space="0" w:color="auto"/>
              <w:bottom w:val="single" w:sz="4" w:space="0" w:color="auto"/>
              <w:right w:val="single" w:sz="4" w:space="0" w:color="auto"/>
            </w:tcBorders>
            <w:vAlign w:val="center"/>
          </w:tcPr>
          <w:p w14:paraId="22AF6101" w14:textId="77777777" w:rsidR="00694110" w:rsidRPr="00A37C21" w:rsidRDefault="00694110" w:rsidP="00854492">
            <w:pPr>
              <w:spacing w:line="300" w:lineRule="auto"/>
              <w:jc w:val="both"/>
              <w:rPr>
                <w:bCs w:val="0"/>
                <w:sz w:val="22"/>
                <w:szCs w:val="22"/>
              </w:rPr>
            </w:pPr>
            <w:r w:rsidRPr="00993805">
              <w:rPr>
                <w:sz w:val="22"/>
                <w:szCs w:val="22"/>
              </w:rPr>
              <w:t>Porty</w:t>
            </w:r>
          </w:p>
        </w:tc>
        <w:tc>
          <w:tcPr>
            <w:tcW w:w="2679" w:type="pct"/>
            <w:tcBorders>
              <w:top w:val="single" w:sz="4" w:space="0" w:color="auto"/>
              <w:left w:val="single" w:sz="4" w:space="0" w:color="auto"/>
              <w:bottom w:val="single" w:sz="4" w:space="0" w:color="auto"/>
              <w:right w:val="single" w:sz="4" w:space="0" w:color="auto"/>
            </w:tcBorders>
            <w:vAlign w:val="center"/>
          </w:tcPr>
          <w:p w14:paraId="3D2931E3" w14:textId="77777777" w:rsidR="00694110" w:rsidRPr="00993805" w:rsidRDefault="00694110" w:rsidP="00854492">
            <w:pPr>
              <w:spacing w:line="300" w:lineRule="auto"/>
              <w:jc w:val="both"/>
              <w:rPr>
                <w:bCs w:val="0"/>
                <w:sz w:val="22"/>
                <w:szCs w:val="22"/>
                <w:lang w:eastAsia="en-US"/>
              </w:rPr>
            </w:pPr>
            <w:r w:rsidRPr="00993805">
              <w:rPr>
                <w:sz w:val="22"/>
                <w:szCs w:val="22"/>
                <w:lang w:eastAsia="en-US"/>
              </w:rPr>
              <w:t xml:space="preserve">Co najmniej: </w:t>
            </w:r>
          </w:p>
          <w:p w14:paraId="706BB917" w14:textId="77777777" w:rsidR="00694110" w:rsidRPr="00993805" w:rsidRDefault="00694110" w:rsidP="00854492">
            <w:pPr>
              <w:spacing w:line="300" w:lineRule="auto"/>
              <w:jc w:val="both"/>
              <w:rPr>
                <w:bCs w:val="0"/>
                <w:sz w:val="22"/>
                <w:szCs w:val="22"/>
                <w:lang w:eastAsia="en-US"/>
              </w:rPr>
            </w:pPr>
            <w:r w:rsidRPr="00993805">
              <w:rPr>
                <w:sz w:val="22"/>
                <w:szCs w:val="22"/>
                <w:lang w:eastAsia="en-US"/>
              </w:rPr>
              <w:t xml:space="preserve">- 1 złącze HDMI, </w:t>
            </w:r>
          </w:p>
          <w:p w14:paraId="6FA88936" w14:textId="77777777" w:rsidR="00694110" w:rsidRPr="00A37C21" w:rsidRDefault="00694110" w:rsidP="00854492">
            <w:pPr>
              <w:spacing w:line="300" w:lineRule="auto"/>
              <w:jc w:val="both"/>
              <w:rPr>
                <w:bCs w:val="0"/>
                <w:sz w:val="22"/>
                <w:szCs w:val="22"/>
                <w:lang w:eastAsia="en-US"/>
              </w:rPr>
            </w:pPr>
            <w:r w:rsidRPr="00993805">
              <w:rPr>
                <w:sz w:val="22"/>
                <w:szCs w:val="22"/>
                <w:lang w:eastAsia="en-US"/>
              </w:rPr>
              <w:t xml:space="preserve">- </w:t>
            </w:r>
            <w:r>
              <w:rPr>
                <w:sz w:val="22"/>
                <w:szCs w:val="22"/>
                <w:lang w:eastAsia="en-US"/>
              </w:rPr>
              <w:t>5</w:t>
            </w:r>
            <w:r w:rsidRPr="00993805">
              <w:rPr>
                <w:sz w:val="22"/>
                <w:szCs w:val="22"/>
                <w:lang w:eastAsia="en-US"/>
              </w:rPr>
              <w:t xml:space="preserve"> złącz USB; w tym co najmniej </w:t>
            </w:r>
            <w:r>
              <w:rPr>
                <w:sz w:val="22"/>
                <w:szCs w:val="22"/>
                <w:lang w:eastAsia="en-US"/>
              </w:rPr>
              <w:t>3</w:t>
            </w:r>
            <w:r w:rsidRPr="00993805">
              <w:rPr>
                <w:sz w:val="22"/>
                <w:szCs w:val="22"/>
                <w:lang w:eastAsia="en-US"/>
              </w:rPr>
              <w:t xml:space="preserve"> złącza USB 3.0 </w:t>
            </w:r>
          </w:p>
        </w:tc>
      </w:tr>
      <w:tr w:rsidR="00694110" w:rsidRPr="00A37C21" w14:paraId="7C53F3D5" w14:textId="77777777" w:rsidTr="004A7695">
        <w:trPr>
          <w:trHeight w:val="242"/>
        </w:trPr>
        <w:tc>
          <w:tcPr>
            <w:tcW w:w="254" w:type="pct"/>
            <w:vMerge/>
            <w:tcBorders>
              <w:left w:val="single" w:sz="4" w:space="0" w:color="auto"/>
              <w:right w:val="single" w:sz="4" w:space="0" w:color="auto"/>
            </w:tcBorders>
            <w:vAlign w:val="center"/>
          </w:tcPr>
          <w:p w14:paraId="5E45E93F" w14:textId="77777777" w:rsidR="00694110" w:rsidRPr="00A37C21" w:rsidRDefault="00694110">
            <w:pPr>
              <w:numPr>
                <w:ilvl w:val="0"/>
                <w:numId w:val="53"/>
              </w:numPr>
              <w:spacing w:line="300" w:lineRule="auto"/>
              <w:ind w:left="0" w:firstLine="0"/>
              <w:rPr>
                <w:bCs w:val="0"/>
                <w:sz w:val="22"/>
                <w:szCs w:val="22"/>
              </w:rPr>
            </w:pPr>
          </w:p>
        </w:tc>
        <w:tc>
          <w:tcPr>
            <w:tcW w:w="898" w:type="pct"/>
            <w:vMerge/>
            <w:tcBorders>
              <w:left w:val="single" w:sz="4" w:space="0" w:color="auto"/>
              <w:right w:val="single" w:sz="4" w:space="0" w:color="auto"/>
            </w:tcBorders>
            <w:vAlign w:val="center"/>
          </w:tcPr>
          <w:p w14:paraId="3B120AED" w14:textId="77777777" w:rsidR="00694110" w:rsidRPr="00A37C21" w:rsidRDefault="00694110" w:rsidP="00854492">
            <w:pPr>
              <w:spacing w:line="300" w:lineRule="auto"/>
              <w:rPr>
                <w:bCs w:val="0"/>
                <w:sz w:val="22"/>
                <w:szCs w:val="22"/>
              </w:rPr>
            </w:pPr>
          </w:p>
        </w:tc>
        <w:tc>
          <w:tcPr>
            <w:tcW w:w="1170" w:type="pct"/>
            <w:tcBorders>
              <w:top w:val="single" w:sz="4" w:space="0" w:color="auto"/>
              <w:left w:val="single" w:sz="4" w:space="0" w:color="auto"/>
              <w:bottom w:val="single" w:sz="4" w:space="0" w:color="auto"/>
              <w:right w:val="single" w:sz="4" w:space="0" w:color="auto"/>
            </w:tcBorders>
            <w:vAlign w:val="center"/>
          </w:tcPr>
          <w:p w14:paraId="3E39F54C" w14:textId="77777777" w:rsidR="00694110" w:rsidRPr="00A37C21" w:rsidRDefault="00694110" w:rsidP="00854492">
            <w:pPr>
              <w:spacing w:line="300" w:lineRule="auto"/>
              <w:jc w:val="both"/>
              <w:rPr>
                <w:bCs w:val="0"/>
                <w:sz w:val="22"/>
                <w:szCs w:val="22"/>
              </w:rPr>
            </w:pPr>
            <w:r w:rsidRPr="00993805">
              <w:rPr>
                <w:sz w:val="22"/>
                <w:szCs w:val="22"/>
              </w:rPr>
              <w:t>Obudowa</w:t>
            </w:r>
          </w:p>
        </w:tc>
        <w:tc>
          <w:tcPr>
            <w:tcW w:w="2679" w:type="pct"/>
            <w:tcBorders>
              <w:top w:val="single" w:sz="4" w:space="0" w:color="auto"/>
              <w:left w:val="single" w:sz="4" w:space="0" w:color="auto"/>
              <w:bottom w:val="single" w:sz="4" w:space="0" w:color="auto"/>
              <w:right w:val="single" w:sz="4" w:space="0" w:color="auto"/>
            </w:tcBorders>
            <w:vAlign w:val="center"/>
          </w:tcPr>
          <w:p w14:paraId="50843E39" w14:textId="77777777" w:rsidR="00694110" w:rsidRPr="00A37C21" w:rsidRDefault="00694110" w:rsidP="00854492">
            <w:pPr>
              <w:spacing w:line="300" w:lineRule="auto"/>
              <w:ind w:left="-120" w:firstLine="120"/>
              <w:jc w:val="both"/>
              <w:rPr>
                <w:bCs w:val="0"/>
                <w:sz w:val="22"/>
                <w:szCs w:val="22"/>
              </w:rPr>
            </w:pPr>
            <w:r w:rsidRPr="00993805">
              <w:rPr>
                <w:sz w:val="22"/>
                <w:szCs w:val="22"/>
              </w:rPr>
              <w:t>Obudowa dostosowana do umieszczenia wewnątrz monitora jako komputer OPS</w:t>
            </w:r>
          </w:p>
        </w:tc>
      </w:tr>
      <w:tr w:rsidR="00694110" w:rsidRPr="00A37C21" w14:paraId="622DD558" w14:textId="77777777" w:rsidTr="004A7695">
        <w:trPr>
          <w:trHeight w:val="178"/>
        </w:trPr>
        <w:tc>
          <w:tcPr>
            <w:tcW w:w="254" w:type="pct"/>
            <w:vMerge/>
            <w:tcBorders>
              <w:left w:val="single" w:sz="4" w:space="0" w:color="auto"/>
              <w:right w:val="single" w:sz="4" w:space="0" w:color="auto"/>
            </w:tcBorders>
            <w:vAlign w:val="center"/>
          </w:tcPr>
          <w:p w14:paraId="3BBE3E7F" w14:textId="77777777" w:rsidR="00694110" w:rsidRPr="00A37C21" w:rsidRDefault="00694110">
            <w:pPr>
              <w:numPr>
                <w:ilvl w:val="0"/>
                <w:numId w:val="53"/>
              </w:numPr>
              <w:spacing w:line="300" w:lineRule="auto"/>
              <w:ind w:left="0" w:firstLine="0"/>
              <w:rPr>
                <w:bCs w:val="0"/>
                <w:sz w:val="22"/>
                <w:szCs w:val="22"/>
              </w:rPr>
            </w:pPr>
          </w:p>
        </w:tc>
        <w:tc>
          <w:tcPr>
            <w:tcW w:w="898" w:type="pct"/>
            <w:vMerge/>
            <w:tcBorders>
              <w:left w:val="single" w:sz="4" w:space="0" w:color="auto"/>
              <w:right w:val="single" w:sz="4" w:space="0" w:color="auto"/>
            </w:tcBorders>
            <w:vAlign w:val="center"/>
          </w:tcPr>
          <w:p w14:paraId="0C705B64" w14:textId="77777777" w:rsidR="00694110" w:rsidRPr="00A37C21" w:rsidRDefault="00694110" w:rsidP="00854492">
            <w:pPr>
              <w:spacing w:line="300" w:lineRule="auto"/>
              <w:rPr>
                <w:bCs w:val="0"/>
                <w:sz w:val="22"/>
                <w:szCs w:val="22"/>
              </w:rPr>
            </w:pPr>
          </w:p>
        </w:tc>
        <w:tc>
          <w:tcPr>
            <w:tcW w:w="1170" w:type="pct"/>
            <w:tcBorders>
              <w:top w:val="single" w:sz="4" w:space="0" w:color="auto"/>
              <w:left w:val="single" w:sz="4" w:space="0" w:color="auto"/>
              <w:bottom w:val="single" w:sz="4" w:space="0" w:color="auto"/>
              <w:right w:val="single" w:sz="4" w:space="0" w:color="auto"/>
            </w:tcBorders>
            <w:vAlign w:val="center"/>
          </w:tcPr>
          <w:p w14:paraId="4D6EC938" w14:textId="77777777" w:rsidR="00694110" w:rsidRPr="00A37C21" w:rsidRDefault="00694110" w:rsidP="00854492">
            <w:pPr>
              <w:spacing w:line="300" w:lineRule="auto"/>
              <w:jc w:val="both"/>
              <w:rPr>
                <w:bCs w:val="0"/>
                <w:sz w:val="22"/>
                <w:szCs w:val="22"/>
              </w:rPr>
            </w:pPr>
            <w:r w:rsidRPr="00993805">
              <w:rPr>
                <w:sz w:val="22"/>
                <w:szCs w:val="22"/>
              </w:rPr>
              <w:t>System operacyjny</w:t>
            </w:r>
          </w:p>
        </w:tc>
        <w:tc>
          <w:tcPr>
            <w:tcW w:w="2679" w:type="pct"/>
            <w:tcBorders>
              <w:top w:val="single" w:sz="4" w:space="0" w:color="auto"/>
              <w:left w:val="single" w:sz="4" w:space="0" w:color="auto"/>
              <w:bottom w:val="single" w:sz="4" w:space="0" w:color="auto"/>
              <w:right w:val="single" w:sz="4" w:space="0" w:color="auto"/>
            </w:tcBorders>
            <w:vAlign w:val="center"/>
          </w:tcPr>
          <w:p w14:paraId="2E2A4488" w14:textId="77777777" w:rsidR="00694110" w:rsidRPr="00993805" w:rsidRDefault="00694110" w:rsidP="00854492">
            <w:pPr>
              <w:spacing w:line="300" w:lineRule="auto"/>
              <w:jc w:val="both"/>
              <w:rPr>
                <w:bCs w:val="0"/>
                <w:sz w:val="22"/>
                <w:szCs w:val="22"/>
              </w:rPr>
            </w:pPr>
            <w:r w:rsidRPr="00993805">
              <w:rPr>
                <w:sz w:val="22"/>
                <w:szCs w:val="22"/>
              </w:rPr>
              <w:t>Zainstalowany na sprzęcie system operacyjny Win 1</w:t>
            </w:r>
            <w:r>
              <w:rPr>
                <w:sz w:val="22"/>
                <w:szCs w:val="22"/>
              </w:rPr>
              <w:t>1</w:t>
            </w:r>
            <w:r w:rsidRPr="00993805">
              <w:rPr>
                <w:sz w:val="22"/>
                <w:szCs w:val="22"/>
              </w:rPr>
              <w:t xml:space="preserve"> IoT Enterprise 64-bit lub „równoważny” pozwalający na:</w:t>
            </w:r>
          </w:p>
          <w:p w14:paraId="2693F16C" w14:textId="77777777" w:rsidR="00694110" w:rsidRPr="00993805" w:rsidRDefault="00694110" w:rsidP="00854492">
            <w:pPr>
              <w:spacing w:line="300" w:lineRule="auto"/>
              <w:jc w:val="both"/>
              <w:rPr>
                <w:bCs w:val="0"/>
                <w:sz w:val="22"/>
                <w:szCs w:val="22"/>
              </w:rPr>
            </w:pPr>
            <w:r w:rsidRPr="00993805">
              <w:rPr>
                <w:sz w:val="22"/>
                <w:szCs w:val="22"/>
              </w:rPr>
              <w:t>-</w:t>
            </w:r>
            <w:r w:rsidRPr="00993805">
              <w:rPr>
                <w:sz w:val="22"/>
                <w:szCs w:val="22"/>
              </w:rPr>
              <w:tab/>
              <w:t xml:space="preserve">uruchomienie posiadanego przez Zamawiającego pakietu MS Office 365 (instalacja pakietu MS Office 365 </w:t>
            </w:r>
            <w:r w:rsidRPr="00993805">
              <w:rPr>
                <w:sz w:val="22"/>
                <w:szCs w:val="22"/>
              </w:rPr>
              <w:lastRenderedPageBreak/>
              <w:t>przez Zamawiającego powinna przebiegać na zaoferowanym przez Wykonawcę systemie operacyjnym bez jakichkolwiek emulatorów, implementacji lub programów towarzyszących);</w:t>
            </w:r>
          </w:p>
          <w:p w14:paraId="14A171D0" w14:textId="77777777" w:rsidR="00694110" w:rsidRPr="00993805" w:rsidRDefault="00694110" w:rsidP="00854492">
            <w:pPr>
              <w:spacing w:line="300" w:lineRule="auto"/>
              <w:jc w:val="both"/>
              <w:rPr>
                <w:bCs w:val="0"/>
                <w:sz w:val="22"/>
                <w:szCs w:val="22"/>
              </w:rPr>
            </w:pPr>
            <w:r w:rsidRPr="00993805">
              <w:rPr>
                <w:sz w:val="22"/>
                <w:szCs w:val="22"/>
              </w:rPr>
              <w:t>-</w:t>
            </w:r>
            <w:r>
              <w:rPr>
                <w:sz w:val="22"/>
                <w:szCs w:val="22"/>
              </w:rPr>
              <w:t xml:space="preserve"> </w:t>
            </w:r>
            <w:r w:rsidRPr="00993805">
              <w:rPr>
                <w:sz w:val="22"/>
                <w:szCs w:val="22"/>
              </w:rPr>
              <w:t>aktualizację pakietu MS Office 365 przez Internet;</w:t>
            </w:r>
          </w:p>
          <w:p w14:paraId="1097E72C" w14:textId="77777777" w:rsidR="00694110" w:rsidRPr="00993805" w:rsidRDefault="00694110" w:rsidP="00854492">
            <w:pPr>
              <w:spacing w:line="300" w:lineRule="auto"/>
              <w:jc w:val="both"/>
              <w:rPr>
                <w:bCs w:val="0"/>
                <w:sz w:val="22"/>
                <w:szCs w:val="22"/>
              </w:rPr>
            </w:pPr>
            <w:r w:rsidRPr="00993805">
              <w:rPr>
                <w:sz w:val="22"/>
                <w:szCs w:val="22"/>
              </w:rPr>
              <w:t>-</w:t>
            </w:r>
            <w:r>
              <w:rPr>
                <w:sz w:val="22"/>
                <w:szCs w:val="22"/>
              </w:rPr>
              <w:t xml:space="preserve"> </w:t>
            </w:r>
            <w:r w:rsidRPr="00993805">
              <w:rPr>
                <w:sz w:val="22"/>
                <w:szCs w:val="22"/>
              </w:rPr>
              <w:t>pracę w domenie MS Windows;</w:t>
            </w:r>
          </w:p>
          <w:p w14:paraId="2E8C35B6" w14:textId="77777777" w:rsidR="00694110" w:rsidRPr="00993805" w:rsidRDefault="00694110" w:rsidP="00854492">
            <w:pPr>
              <w:spacing w:line="300" w:lineRule="auto"/>
              <w:jc w:val="both"/>
              <w:rPr>
                <w:bCs w:val="0"/>
                <w:sz w:val="22"/>
                <w:szCs w:val="22"/>
              </w:rPr>
            </w:pPr>
            <w:r w:rsidRPr="00993805">
              <w:rPr>
                <w:sz w:val="22"/>
                <w:szCs w:val="22"/>
              </w:rPr>
              <w:t>-</w:t>
            </w:r>
            <w:r>
              <w:rPr>
                <w:sz w:val="22"/>
                <w:szCs w:val="22"/>
              </w:rPr>
              <w:t xml:space="preserve"> u</w:t>
            </w:r>
            <w:r w:rsidRPr="00993805">
              <w:rPr>
                <w:sz w:val="22"/>
                <w:szCs w:val="22"/>
              </w:rPr>
              <w:t>ruchomienie aplikacji MS Teams</w:t>
            </w:r>
          </w:p>
          <w:p w14:paraId="53F55FD5" w14:textId="77777777" w:rsidR="00694110" w:rsidRDefault="00694110" w:rsidP="00854492">
            <w:pPr>
              <w:spacing w:line="300" w:lineRule="auto"/>
              <w:jc w:val="both"/>
              <w:rPr>
                <w:bCs w:val="0"/>
                <w:sz w:val="22"/>
                <w:szCs w:val="22"/>
              </w:rPr>
            </w:pPr>
            <w:r w:rsidRPr="00993805">
              <w:rPr>
                <w:sz w:val="22"/>
                <w:szCs w:val="22"/>
              </w:rPr>
              <w:t>-</w:t>
            </w:r>
            <w:r>
              <w:rPr>
                <w:sz w:val="22"/>
                <w:szCs w:val="22"/>
              </w:rPr>
              <w:t xml:space="preserve"> </w:t>
            </w:r>
            <w:r w:rsidRPr="00993805">
              <w:rPr>
                <w:sz w:val="22"/>
                <w:szCs w:val="22"/>
              </w:rPr>
              <w:t>uruchamianie aplikacji 64-bitowych.</w:t>
            </w:r>
          </w:p>
          <w:p w14:paraId="076A4A9F" w14:textId="77777777" w:rsidR="00694110" w:rsidRPr="00993805" w:rsidRDefault="00694110" w:rsidP="00854492">
            <w:pPr>
              <w:spacing w:line="300" w:lineRule="auto"/>
              <w:jc w:val="both"/>
              <w:rPr>
                <w:bCs w:val="0"/>
                <w:sz w:val="22"/>
                <w:szCs w:val="22"/>
              </w:rPr>
            </w:pPr>
            <w:r>
              <w:rPr>
                <w:sz w:val="22"/>
                <w:szCs w:val="22"/>
              </w:rPr>
              <w:t>- aplikację Microsoft Whiteboard</w:t>
            </w:r>
          </w:p>
          <w:p w14:paraId="13BD59E1" w14:textId="77777777" w:rsidR="00694110" w:rsidRPr="00A37C21" w:rsidRDefault="00694110" w:rsidP="00854492">
            <w:pPr>
              <w:spacing w:line="300" w:lineRule="auto"/>
              <w:jc w:val="both"/>
              <w:rPr>
                <w:bCs w:val="0"/>
                <w:sz w:val="22"/>
                <w:szCs w:val="22"/>
              </w:rPr>
            </w:pPr>
            <w:r w:rsidRPr="00993805">
              <w:rPr>
                <w:sz w:val="22"/>
                <w:szCs w:val="22"/>
              </w:rPr>
              <w:t>Zamawiający wymaga, aby system operacyjny został dostarczony wraz z licencją pozwalającą na użytkowanie oprogramowania.</w:t>
            </w:r>
          </w:p>
        </w:tc>
      </w:tr>
      <w:tr w:rsidR="00694110" w:rsidRPr="00A37C21" w14:paraId="47919AA8" w14:textId="77777777" w:rsidTr="004A7695">
        <w:trPr>
          <w:trHeight w:val="681"/>
        </w:trPr>
        <w:tc>
          <w:tcPr>
            <w:tcW w:w="254" w:type="pct"/>
            <w:tcBorders>
              <w:top w:val="single" w:sz="4" w:space="0" w:color="auto"/>
              <w:left w:val="single" w:sz="4" w:space="0" w:color="auto"/>
              <w:bottom w:val="single" w:sz="4" w:space="0" w:color="auto"/>
              <w:right w:val="single" w:sz="4" w:space="0" w:color="auto"/>
            </w:tcBorders>
            <w:vAlign w:val="center"/>
          </w:tcPr>
          <w:p w14:paraId="135E6B2F" w14:textId="77777777" w:rsidR="00694110" w:rsidRPr="00A37C21" w:rsidRDefault="00694110">
            <w:pPr>
              <w:numPr>
                <w:ilvl w:val="0"/>
                <w:numId w:val="53"/>
              </w:numPr>
              <w:spacing w:line="300" w:lineRule="auto"/>
              <w:ind w:left="0" w:firstLine="0"/>
              <w:rPr>
                <w:bCs w:val="0"/>
                <w:sz w:val="22"/>
                <w:szCs w:val="22"/>
              </w:rPr>
            </w:pPr>
          </w:p>
        </w:tc>
        <w:tc>
          <w:tcPr>
            <w:tcW w:w="898" w:type="pct"/>
            <w:tcBorders>
              <w:top w:val="single" w:sz="4" w:space="0" w:color="auto"/>
              <w:left w:val="single" w:sz="4" w:space="0" w:color="auto"/>
              <w:bottom w:val="single" w:sz="4" w:space="0" w:color="auto"/>
              <w:right w:val="single" w:sz="4" w:space="0" w:color="auto"/>
            </w:tcBorders>
            <w:vAlign w:val="center"/>
          </w:tcPr>
          <w:p w14:paraId="2842B83A" w14:textId="77777777" w:rsidR="00694110" w:rsidRPr="0047786F" w:rsidRDefault="00694110" w:rsidP="00854492">
            <w:pPr>
              <w:spacing w:line="300" w:lineRule="auto"/>
              <w:rPr>
                <w:sz w:val="22"/>
                <w:szCs w:val="22"/>
              </w:rPr>
            </w:pPr>
            <w:r w:rsidRPr="00A37C21">
              <w:rPr>
                <w:sz w:val="22"/>
                <w:szCs w:val="22"/>
              </w:rPr>
              <w:t>Warunki gwarancji</w:t>
            </w:r>
          </w:p>
        </w:tc>
        <w:tc>
          <w:tcPr>
            <w:tcW w:w="3848" w:type="pct"/>
            <w:gridSpan w:val="2"/>
            <w:tcBorders>
              <w:top w:val="single" w:sz="4" w:space="0" w:color="auto"/>
              <w:left w:val="single" w:sz="4" w:space="0" w:color="auto"/>
              <w:bottom w:val="single" w:sz="4" w:space="0" w:color="auto"/>
              <w:right w:val="single" w:sz="4" w:space="0" w:color="auto"/>
            </w:tcBorders>
            <w:vAlign w:val="center"/>
          </w:tcPr>
          <w:p w14:paraId="4BCB293A" w14:textId="77777777" w:rsidR="0047786F" w:rsidRPr="0047786F" w:rsidRDefault="0047786F" w:rsidP="0047786F">
            <w:pPr>
              <w:rPr>
                <w:sz w:val="22"/>
                <w:szCs w:val="22"/>
              </w:rPr>
            </w:pPr>
            <w:r w:rsidRPr="0047786F">
              <w:rPr>
                <w:sz w:val="22"/>
                <w:szCs w:val="22"/>
              </w:rPr>
              <w:t>W okresie co najmniej 36 miesięcy od daty potwierdzenia należytego wykonania zamówienia dla monitora wielkoformatowego.</w:t>
            </w:r>
          </w:p>
          <w:p w14:paraId="22A24DDB" w14:textId="44DBAA49" w:rsidR="00694110" w:rsidRPr="0047786F" w:rsidRDefault="0047786F" w:rsidP="0047786F">
            <w:pPr>
              <w:rPr>
                <w:sz w:val="22"/>
                <w:szCs w:val="22"/>
              </w:rPr>
            </w:pPr>
            <w:r w:rsidRPr="0047786F">
              <w:rPr>
                <w:sz w:val="22"/>
                <w:szCs w:val="22"/>
              </w:rPr>
              <w:t>W okresie co najmniej 36 miesięcy od daty potwierdzenia należytego wykonania zamówienia dla komputera OPS.</w:t>
            </w:r>
          </w:p>
        </w:tc>
      </w:tr>
    </w:tbl>
    <w:p w14:paraId="37E6FF8A" w14:textId="77777777" w:rsidR="00694110" w:rsidRDefault="00694110" w:rsidP="00694110">
      <w:pPr>
        <w:spacing w:line="300" w:lineRule="auto"/>
        <w:ind w:hanging="1"/>
        <w:rPr>
          <w:iCs/>
          <w:sz w:val="22"/>
          <w:szCs w:val="22"/>
        </w:rPr>
      </w:pPr>
    </w:p>
    <w:p w14:paraId="04ED1F52" w14:textId="77777777" w:rsidR="00284B74" w:rsidRDefault="00284B74" w:rsidP="00694110">
      <w:pPr>
        <w:spacing w:line="300" w:lineRule="auto"/>
        <w:jc w:val="both"/>
        <w:rPr>
          <w:b/>
          <w:bCs w:val="0"/>
          <w:noProof/>
          <w:color w:val="000000"/>
          <w:sz w:val="22"/>
          <w:szCs w:val="22"/>
        </w:rPr>
      </w:pPr>
    </w:p>
    <w:p w14:paraId="3830BDB8" w14:textId="77777777" w:rsidR="00284B74" w:rsidRDefault="00284B74" w:rsidP="00694110">
      <w:pPr>
        <w:spacing w:line="300" w:lineRule="auto"/>
        <w:jc w:val="both"/>
        <w:rPr>
          <w:b/>
          <w:bCs w:val="0"/>
          <w:noProof/>
          <w:color w:val="000000"/>
          <w:sz w:val="22"/>
          <w:szCs w:val="22"/>
        </w:rPr>
      </w:pPr>
    </w:p>
    <w:p w14:paraId="50403455" w14:textId="77777777" w:rsidR="00142B1B" w:rsidRDefault="00142B1B" w:rsidP="00284B74">
      <w:pPr>
        <w:spacing w:line="300" w:lineRule="auto"/>
        <w:jc w:val="both"/>
        <w:rPr>
          <w:rFonts w:asciiTheme="majorHAnsi" w:hAnsiTheme="majorHAnsi" w:cstheme="majorHAnsi"/>
          <w:b/>
          <w:bCs w:val="0"/>
          <w:sz w:val="22"/>
          <w:szCs w:val="22"/>
        </w:rPr>
      </w:pPr>
    </w:p>
    <w:p w14:paraId="73E69DA0" w14:textId="77777777" w:rsidR="00142B1B" w:rsidRDefault="00142B1B" w:rsidP="00284B74">
      <w:pPr>
        <w:spacing w:line="300" w:lineRule="auto"/>
        <w:jc w:val="both"/>
        <w:rPr>
          <w:rFonts w:asciiTheme="majorHAnsi" w:hAnsiTheme="majorHAnsi" w:cstheme="majorHAnsi"/>
          <w:b/>
          <w:bCs w:val="0"/>
          <w:sz w:val="22"/>
          <w:szCs w:val="22"/>
        </w:rPr>
      </w:pPr>
    </w:p>
    <w:p w14:paraId="59062631" w14:textId="77777777" w:rsidR="00142B1B" w:rsidRDefault="00142B1B" w:rsidP="00284B74">
      <w:pPr>
        <w:spacing w:line="300" w:lineRule="auto"/>
        <w:jc w:val="both"/>
        <w:rPr>
          <w:rFonts w:asciiTheme="majorHAnsi" w:hAnsiTheme="majorHAnsi" w:cstheme="majorHAnsi"/>
          <w:b/>
          <w:bCs w:val="0"/>
          <w:sz w:val="22"/>
          <w:szCs w:val="22"/>
        </w:rPr>
      </w:pPr>
    </w:p>
    <w:p w14:paraId="3AE80526" w14:textId="77777777" w:rsidR="00142B1B" w:rsidRDefault="00142B1B" w:rsidP="00284B74">
      <w:pPr>
        <w:spacing w:line="300" w:lineRule="auto"/>
        <w:jc w:val="both"/>
        <w:rPr>
          <w:rFonts w:asciiTheme="majorHAnsi" w:hAnsiTheme="majorHAnsi" w:cstheme="majorHAnsi"/>
          <w:b/>
          <w:bCs w:val="0"/>
          <w:sz w:val="22"/>
          <w:szCs w:val="22"/>
        </w:rPr>
      </w:pPr>
    </w:p>
    <w:p w14:paraId="74FCDEAB" w14:textId="77777777" w:rsidR="00142B1B" w:rsidRDefault="00142B1B" w:rsidP="00284B74">
      <w:pPr>
        <w:spacing w:line="300" w:lineRule="auto"/>
        <w:jc w:val="both"/>
        <w:rPr>
          <w:rFonts w:asciiTheme="majorHAnsi" w:hAnsiTheme="majorHAnsi" w:cstheme="majorHAnsi"/>
          <w:b/>
          <w:bCs w:val="0"/>
          <w:sz w:val="22"/>
          <w:szCs w:val="22"/>
        </w:rPr>
      </w:pPr>
    </w:p>
    <w:p w14:paraId="5D0A55A9" w14:textId="77777777" w:rsidR="00142B1B" w:rsidRDefault="00142B1B" w:rsidP="00284B74">
      <w:pPr>
        <w:spacing w:line="300" w:lineRule="auto"/>
        <w:jc w:val="both"/>
        <w:rPr>
          <w:rFonts w:asciiTheme="majorHAnsi" w:hAnsiTheme="majorHAnsi" w:cstheme="majorHAnsi"/>
          <w:b/>
          <w:bCs w:val="0"/>
          <w:sz w:val="22"/>
          <w:szCs w:val="22"/>
        </w:rPr>
      </w:pPr>
    </w:p>
    <w:p w14:paraId="3E9661E8" w14:textId="77777777" w:rsidR="00142B1B" w:rsidRDefault="00142B1B" w:rsidP="00284B74">
      <w:pPr>
        <w:spacing w:line="300" w:lineRule="auto"/>
        <w:jc w:val="both"/>
        <w:rPr>
          <w:rFonts w:asciiTheme="majorHAnsi" w:hAnsiTheme="majorHAnsi" w:cstheme="majorHAnsi"/>
          <w:b/>
          <w:bCs w:val="0"/>
          <w:sz w:val="22"/>
          <w:szCs w:val="22"/>
        </w:rPr>
      </w:pPr>
    </w:p>
    <w:p w14:paraId="12566A68" w14:textId="77777777" w:rsidR="00142B1B" w:rsidRDefault="00142B1B" w:rsidP="00284B74">
      <w:pPr>
        <w:spacing w:line="300" w:lineRule="auto"/>
        <w:jc w:val="both"/>
        <w:rPr>
          <w:rFonts w:asciiTheme="majorHAnsi" w:hAnsiTheme="majorHAnsi" w:cstheme="majorHAnsi"/>
          <w:b/>
          <w:bCs w:val="0"/>
          <w:sz w:val="22"/>
          <w:szCs w:val="22"/>
        </w:rPr>
      </w:pPr>
    </w:p>
    <w:p w14:paraId="70EC6206" w14:textId="77777777" w:rsidR="00142B1B" w:rsidRDefault="00142B1B" w:rsidP="00284B74">
      <w:pPr>
        <w:spacing w:line="300" w:lineRule="auto"/>
        <w:jc w:val="both"/>
        <w:rPr>
          <w:rFonts w:asciiTheme="majorHAnsi" w:hAnsiTheme="majorHAnsi" w:cstheme="majorHAnsi"/>
          <w:b/>
          <w:bCs w:val="0"/>
          <w:sz w:val="22"/>
          <w:szCs w:val="22"/>
        </w:rPr>
      </w:pPr>
    </w:p>
    <w:p w14:paraId="487BE12A" w14:textId="77777777" w:rsidR="00142B1B" w:rsidRDefault="00142B1B" w:rsidP="00284B74">
      <w:pPr>
        <w:spacing w:line="300" w:lineRule="auto"/>
        <w:jc w:val="both"/>
        <w:rPr>
          <w:rFonts w:asciiTheme="majorHAnsi" w:hAnsiTheme="majorHAnsi" w:cstheme="majorHAnsi"/>
          <w:b/>
          <w:bCs w:val="0"/>
          <w:sz w:val="22"/>
          <w:szCs w:val="22"/>
        </w:rPr>
      </w:pPr>
    </w:p>
    <w:p w14:paraId="0390A587" w14:textId="77777777" w:rsidR="00142B1B" w:rsidRDefault="00142B1B" w:rsidP="00284B74">
      <w:pPr>
        <w:spacing w:line="300" w:lineRule="auto"/>
        <w:jc w:val="both"/>
        <w:rPr>
          <w:rFonts w:asciiTheme="majorHAnsi" w:hAnsiTheme="majorHAnsi" w:cstheme="majorHAnsi"/>
          <w:b/>
          <w:bCs w:val="0"/>
          <w:sz w:val="22"/>
          <w:szCs w:val="22"/>
        </w:rPr>
      </w:pPr>
    </w:p>
    <w:p w14:paraId="0C18541F" w14:textId="77777777" w:rsidR="00142B1B" w:rsidRDefault="00142B1B" w:rsidP="00284B74">
      <w:pPr>
        <w:spacing w:line="300" w:lineRule="auto"/>
        <w:jc w:val="both"/>
        <w:rPr>
          <w:rFonts w:asciiTheme="majorHAnsi" w:hAnsiTheme="majorHAnsi" w:cstheme="majorHAnsi"/>
          <w:b/>
          <w:bCs w:val="0"/>
          <w:sz w:val="22"/>
          <w:szCs w:val="22"/>
        </w:rPr>
      </w:pPr>
    </w:p>
    <w:p w14:paraId="228A8885" w14:textId="77777777" w:rsidR="00142B1B" w:rsidRDefault="00142B1B" w:rsidP="00284B74">
      <w:pPr>
        <w:spacing w:line="300" w:lineRule="auto"/>
        <w:jc w:val="both"/>
        <w:rPr>
          <w:rFonts w:asciiTheme="majorHAnsi" w:hAnsiTheme="majorHAnsi" w:cstheme="majorHAnsi"/>
          <w:b/>
          <w:bCs w:val="0"/>
          <w:sz w:val="22"/>
          <w:szCs w:val="22"/>
        </w:rPr>
      </w:pPr>
    </w:p>
    <w:p w14:paraId="2B889D60" w14:textId="77777777" w:rsidR="00142B1B" w:rsidRDefault="00142B1B" w:rsidP="00284B74">
      <w:pPr>
        <w:spacing w:line="300" w:lineRule="auto"/>
        <w:jc w:val="both"/>
        <w:rPr>
          <w:rFonts w:asciiTheme="majorHAnsi" w:hAnsiTheme="majorHAnsi" w:cstheme="majorHAnsi"/>
          <w:b/>
          <w:bCs w:val="0"/>
          <w:sz w:val="22"/>
          <w:szCs w:val="22"/>
        </w:rPr>
      </w:pPr>
    </w:p>
    <w:p w14:paraId="2AF93C79" w14:textId="77777777" w:rsidR="00142B1B" w:rsidRDefault="00142B1B" w:rsidP="00284B74">
      <w:pPr>
        <w:spacing w:line="300" w:lineRule="auto"/>
        <w:jc w:val="both"/>
        <w:rPr>
          <w:rFonts w:asciiTheme="majorHAnsi" w:hAnsiTheme="majorHAnsi" w:cstheme="majorHAnsi"/>
          <w:b/>
          <w:bCs w:val="0"/>
          <w:sz w:val="22"/>
          <w:szCs w:val="22"/>
        </w:rPr>
      </w:pPr>
    </w:p>
    <w:p w14:paraId="11F84B4B" w14:textId="77777777" w:rsidR="00142B1B" w:rsidRDefault="00142B1B" w:rsidP="00284B74">
      <w:pPr>
        <w:spacing w:line="300" w:lineRule="auto"/>
        <w:jc w:val="both"/>
        <w:rPr>
          <w:rFonts w:asciiTheme="majorHAnsi" w:hAnsiTheme="majorHAnsi" w:cstheme="majorHAnsi"/>
          <w:b/>
          <w:bCs w:val="0"/>
          <w:sz w:val="22"/>
          <w:szCs w:val="22"/>
        </w:rPr>
      </w:pPr>
    </w:p>
    <w:p w14:paraId="614DF80F" w14:textId="77777777" w:rsidR="00142B1B" w:rsidRDefault="00142B1B" w:rsidP="00284B74">
      <w:pPr>
        <w:spacing w:line="300" w:lineRule="auto"/>
        <w:jc w:val="both"/>
        <w:rPr>
          <w:rFonts w:asciiTheme="majorHAnsi" w:hAnsiTheme="majorHAnsi" w:cstheme="majorHAnsi"/>
          <w:b/>
          <w:bCs w:val="0"/>
          <w:sz w:val="22"/>
          <w:szCs w:val="22"/>
        </w:rPr>
      </w:pPr>
    </w:p>
    <w:p w14:paraId="2C7FAB36" w14:textId="77777777" w:rsidR="00142B1B" w:rsidRDefault="00142B1B" w:rsidP="00284B74">
      <w:pPr>
        <w:spacing w:line="300" w:lineRule="auto"/>
        <w:jc w:val="both"/>
        <w:rPr>
          <w:rFonts w:asciiTheme="majorHAnsi" w:hAnsiTheme="majorHAnsi" w:cstheme="majorHAnsi"/>
          <w:b/>
          <w:bCs w:val="0"/>
          <w:sz w:val="22"/>
          <w:szCs w:val="22"/>
        </w:rPr>
      </w:pPr>
    </w:p>
    <w:p w14:paraId="50811244" w14:textId="77777777" w:rsidR="00142B1B" w:rsidRDefault="00142B1B" w:rsidP="00284B74">
      <w:pPr>
        <w:spacing w:line="300" w:lineRule="auto"/>
        <w:jc w:val="both"/>
        <w:rPr>
          <w:rFonts w:asciiTheme="majorHAnsi" w:hAnsiTheme="majorHAnsi" w:cstheme="majorHAnsi"/>
          <w:b/>
          <w:bCs w:val="0"/>
          <w:sz w:val="22"/>
          <w:szCs w:val="22"/>
        </w:rPr>
      </w:pPr>
    </w:p>
    <w:p w14:paraId="4D46D707" w14:textId="77777777" w:rsidR="00142B1B" w:rsidRDefault="00142B1B" w:rsidP="00284B74">
      <w:pPr>
        <w:spacing w:line="300" w:lineRule="auto"/>
        <w:jc w:val="both"/>
        <w:rPr>
          <w:rFonts w:asciiTheme="majorHAnsi" w:hAnsiTheme="majorHAnsi" w:cstheme="majorHAnsi"/>
          <w:b/>
          <w:bCs w:val="0"/>
          <w:sz w:val="22"/>
          <w:szCs w:val="22"/>
        </w:rPr>
      </w:pPr>
    </w:p>
    <w:p w14:paraId="622A2F53" w14:textId="77777777" w:rsidR="00142B1B" w:rsidRDefault="00142B1B" w:rsidP="00284B74">
      <w:pPr>
        <w:spacing w:line="300" w:lineRule="auto"/>
        <w:jc w:val="both"/>
        <w:rPr>
          <w:rFonts w:asciiTheme="majorHAnsi" w:hAnsiTheme="majorHAnsi" w:cstheme="majorHAnsi"/>
          <w:b/>
          <w:bCs w:val="0"/>
          <w:sz w:val="22"/>
          <w:szCs w:val="22"/>
        </w:rPr>
      </w:pPr>
    </w:p>
    <w:p w14:paraId="01B33847" w14:textId="77777777" w:rsidR="00142B1B" w:rsidRDefault="00142B1B" w:rsidP="00284B74">
      <w:pPr>
        <w:spacing w:line="300" w:lineRule="auto"/>
        <w:jc w:val="both"/>
        <w:rPr>
          <w:rFonts w:asciiTheme="majorHAnsi" w:hAnsiTheme="majorHAnsi" w:cstheme="majorHAnsi"/>
          <w:b/>
          <w:bCs w:val="0"/>
          <w:sz w:val="22"/>
          <w:szCs w:val="22"/>
        </w:rPr>
      </w:pPr>
    </w:p>
    <w:p w14:paraId="59E380B6" w14:textId="77777777" w:rsidR="00142B1B" w:rsidRDefault="00142B1B" w:rsidP="00284B74">
      <w:pPr>
        <w:spacing w:line="300" w:lineRule="auto"/>
        <w:jc w:val="both"/>
        <w:rPr>
          <w:rFonts w:asciiTheme="majorHAnsi" w:hAnsiTheme="majorHAnsi" w:cstheme="majorHAnsi"/>
          <w:b/>
          <w:bCs w:val="0"/>
          <w:sz w:val="22"/>
          <w:szCs w:val="22"/>
        </w:rPr>
      </w:pPr>
    </w:p>
    <w:p w14:paraId="2B096B80" w14:textId="5382BEEE" w:rsidR="00284B74" w:rsidRPr="00AF4593" w:rsidRDefault="00284B74" w:rsidP="00284B74">
      <w:pPr>
        <w:spacing w:line="300" w:lineRule="auto"/>
        <w:jc w:val="both"/>
        <w:rPr>
          <w:rFonts w:asciiTheme="majorHAnsi" w:hAnsiTheme="majorHAnsi" w:cstheme="majorHAnsi"/>
          <w:b/>
          <w:bCs w:val="0"/>
          <w:sz w:val="22"/>
          <w:szCs w:val="22"/>
        </w:rPr>
      </w:pPr>
      <w:r w:rsidRPr="00AF4593">
        <w:rPr>
          <w:rFonts w:asciiTheme="majorHAnsi" w:hAnsiTheme="majorHAnsi" w:cstheme="majorHAnsi"/>
          <w:b/>
          <w:bCs w:val="0"/>
          <w:sz w:val="22"/>
          <w:szCs w:val="22"/>
        </w:rPr>
        <w:t xml:space="preserve">Część nr 3 – Dostawa dedykowanych jednostek centralnych typu OPS dla posiadanych przez zamawiającego tablic – 4 sztuk </w:t>
      </w:r>
    </w:p>
    <w:p w14:paraId="48EDC536" w14:textId="40EB1A54" w:rsidR="00694110" w:rsidRPr="005E3D45" w:rsidRDefault="00694110" w:rsidP="00694110">
      <w:pPr>
        <w:spacing w:line="300" w:lineRule="auto"/>
        <w:jc w:val="both"/>
        <w:rPr>
          <w:sz w:val="22"/>
          <w:szCs w:val="22"/>
        </w:rPr>
      </w:pPr>
      <w:r>
        <w:rPr>
          <w:sz w:val="22"/>
          <w:szCs w:val="22"/>
        </w:rPr>
        <w:t>P</w:t>
      </w:r>
      <w:r w:rsidRPr="005E3D45">
        <w:rPr>
          <w:sz w:val="22"/>
          <w:szCs w:val="22"/>
        </w:rPr>
        <w:t xml:space="preserve">rzedmiotem zamówienia jest dostawa </w:t>
      </w:r>
      <w:r>
        <w:rPr>
          <w:sz w:val="22"/>
          <w:szCs w:val="22"/>
        </w:rPr>
        <w:t xml:space="preserve">4 </w:t>
      </w:r>
      <w:r w:rsidRPr="005E3D45">
        <w:rPr>
          <w:sz w:val="22"/>
          <w:szCs w:val="22"/>
        </w:rPr>
        <w:t>(</w:t>
      </w:r>
      <w:r>
        <w:rPr>
          <w:sz w:val="22"/>
          <w:szCs w:val="22"/>
        </w:rPr>
        <w:t>czterech</w:t>
      </w:r>
      <w:r w:rsidRPr="005E3D45">
        <w:rPr>
          <w:sz w:val="22"/>
          <w:szCs w:val="22"/>
        </w:rPr>
        <w:t>) dedykowan</w:t>
      </w:r>
      <w:r>
        <w:rPr>
          <w:sz w:val="22"/>
          <w:szCs w:val="22"/>
        </w:rPr>
        <w:t>ych</w:t>
      </w:r>
      <w:r w:rsidRPr="005E3D45">
        <w:rPr>
          <w:sz w:val="22"/>
          <w:szCs w:val="22"/>
        </w:rPr>
        <w:t xml:space="preserve"> jednost</w:t>
      </w:r>
      <w:r>
        <w:rPr>
          <w:sz w:val="22"/>
          <w:szCs w:val="22"/>
        </w:rPr>
        <w:t>ek</w:t>
      </w:r>
      <w:r w:rsidRPr="005E3D45">
        <w:rPr>
          <w:sz w:val="22"/>
          <w:szCs w:val="22"/>
        </w:rPr>
        <w:t xml:space="preserve"> centraln</w:t>
      </w:r>
      <w:r>
        <w:rPr>
          <w:sz w:val="22"/>
          <w:szCs w:val="22"/>
        </w:rPr>
        <w:t>ych</w:t>
      </w:r>
      <w:r w:rsidRPr="005E3D45">
        <w:rPr>
          <w:sz w:val="22"/>
          <w:szCs w:val="22"/>
        </w:rPr>
        <w:t xml:space="preserve"> typu OPS </w:t>
      </w:r>
      <w:r>
        <w:rPr>
          <w:sz w:val="22"/>
          <w:szCs w:val="22"/>
        </w:rPr>
        <w:t xml:space="preserve">dla posiadanych przez zamawiającego tablic </w:t>
      </w:r>
      <w:r w:rsidRPr="00F7567B">
        <w:rPr>
          <w:color w:val="000000" w:themeColor="text1"/>
          <w:sz w:val="22"/>
          <w:szCs w:val="22"/>
        </w:rPr>
        <w:t>„</w:t>
      </w:r>
      <w:r>
        <w:rPr>
          <w:color w:val="000000" w:themeColor="text1"/>
          <w:sz w:val="22"/>
          <w:szCs w:val="22"/>
        </w:rPr>
        <w:t>I</w:t>
      </w:r>
      <w:r w:rsidRPr="00F7567B">
        <w:rPr>
          <w:color w:val="000000" w:themeColor="text1"/>
          <w:sz w:val="22"/>
          <w:szCs w:val="22"/>
        </w:rPr>
        <w:t xml:space="preserve">iyama ProLite TE6504MIS-B3AG”. </w:t>
      </w:r>
    </w:p>
    <w:p w14:paraId="64B39244" w14:textId="77777777" w:rsidR="00694110" w:rsidRDefault="00694110" w:rsidP="00694110">
      <w:pPr>
        <w:spacing w:line="300" w:lineRule="auto"/>
        <w:ind w:hanging="1"/>
        <w:rPr>
          <w:b/>
          <w:bCs w:val="0"/>
          <w:iCs/>
          <w:sz w:val="22"/>
          <w:szCs w:val="22"/>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2"/>
        <w:gridCol w:w="1984"/>
        <w:gridCol w:w="6700"/>
      </w:tblGrid>
      <w:tr w:rsidR="00AA3921" w:rsidRPr="00A37C21" w14:paraId="37061D77" w14:textId="77777777" w:rsidTr="004019C1">
        <w:trPr>
          <w:trHeight w:val="172"/>
        </w:trPr>
        <w:tc>
          <w:tcPr>
            <w:tcW w:w="304" w:type="pct"/>
            <w:tcBorders>
              <w:top w:val="single" w:sz="4" w:space="0" w:color="auto"/>
              <w:left w:val="single" w:sz="4" w:space="0" w:color="auto"/>
              <w:bottom w:val="single" w:sz="4" w:space="0" w:color="auto"/>
              <w:right w:val="single" w:sz="4" w:space="0" w:color="auto"/>
            </w:tcBorders>
            <w:vAlign w:val="center"/>
          </w:tcPr>
          <w:p w14:paraId="345636FC" w14:textId="31F6FFF0" w:rsidR="00AA3921" w:rsidRPr="00993805" w:rsidRDefault="00AA3921" w:rsidP="00AA3921">
            <w:pPr>
              <w:spacing w:line="300" w:lineRule="auto"/>
              <w:jc w:val="both"/>
              <w:rPr>
                <w:sz w:val="22"/>
                <w:szCs w:val="22"/>
              </w:rPr>
            </w:pPr>
            <w:r w:rsidRPr="00A37C21">
              <w:rPr>
                <w:rFonts w:ascii="Times New Roman" w:hAnsi="Times New Roman"/>
                <w:b/>
                <w:szCs w:val="22"/>
                <w:lang w:eastAsia="en-US"/>
              </w:rPr>
              <w:t>Lp.</w:t>
            </w:r>
          </w:p>
        </w:tc>
        <w:tc>
          <w:tcPr>
            <w:tcW w:w="1073" w:type="pct"/>
            <w:tcBorders>
              <w:top w:val="single" w:sz="4" w:space="0" w:color="auto"/>
              <w:left w:val="single" w:sz="4" w:space="0" w:color="auto"/>
              <w:bottom w:val="single" w:sz="4" w:space="0" w:color="auto"/>
              <w:right w:val="single" w:sz="4" w:space="0" w:color="auto"/>
            </w:tcBorders>
            <w:vAlign w:val="center"/>
          </w:tcPr>
          <w:p w14:paraId="6BC5755F" w14:textId="77777777" w:rsidR="00AA3921" w:rsidRPr="00A37C21" w:rsidRDefault="00AA3921" w:rsidP="00AA3921">
            <w:pPr>
              <w:spacing w:line="300" w:lineRule="auto"/>
              <w:jc w:val="center"/>
              <w:rPr>
                <w:b/>
                <w:sz w:val="22"/>
                <w:szCs w:val="22"/>
              </w:rPr>
            </w:pPr>
            <w:r w:rsidRPr="00A37C21">
              <w:rPr>
                <w:b/>
                <w:sz w:val="22"/>
                <w:szCs w:val="22"/>
              </w:rPr>
              <w:t>Nazwa</w:t>
            </w:r>
          </w:p>
          <w:p w14:paraId="12F2566D" w14:textId="1134BFE4" w:rsidR="00AA3921" w:rsidRPr="00993805" w:rsidRDefault="00AA3921" w:rsidP="00AA3921">
            <w:pPr>
              <w:spacing w:line="300" w:lineRule="auto"/>
              <w:jc w:val="both"/>
              <w:rPr>
                <w:sz w:val="22"/>
                <w:szCs w:val="22"/>
              </w:rPr>
            </w:pPr>
            <w:r w:rsidRPr="00A37C21">
              <w:rPr>
                <w:b/>
                <w:sz w:val="22"/>
                <w:szCs w:val="22"/>
              </w:rPr>
              <w:t>komponentu</w:t>
            </w:r>
          </w:p>
        </w:tc>
        <w:tc>
          <w:tcPr>
            <w:tcW w:w="3623" w:type="pct"/>
            <w:tcBorders>
              <w:top w:val="single" w:sz="4" w:space="0" w:color="auto"/>
              <w:left w:val="single" w:sz="4" w:space="0" w:color="auto"/>
              <w:bottom w:val="single" w:sz="4" w:space="0" w:color="auto"/>
              <w:right w:val="single" w:sz="4" w:space="0" w:color="auto"/>
            </w:tcBorders>
            <w:vAlign w:val="center"/>
          </w:tcPr>
          <w:p w14:paraId="75EA4280" w14:textId="2FB24367" w:rsidR="00AA3921" w:rsidRPr="00993805" w:rsidRDefault="00AA3921" w:rsidP="00AA3921">
            <w:pPr>
              <w:spacing w:line="300" w:lineRule="auto"/>
              <w:jc w:val="both"/>
              <w:rPr>
                <w:sz w:val="22"/>
                <w:szCs w:val="22"/>
              </w:rPr>
            </w:pPr>
            <w:r w:rsidRPr="00A37C21">
              <w:rPr>
                <w:b/>
                <w:sz w:val="22"/>
                <w:szCs w:val="22"/>
              </w:rPr>
              <w:t xml:space="preserve">Wymagane minimalne parametry techniczne </w:t>
            </w:r>
          </w:p>
        </w:tc>
      </w:tr>
      <w:tr w:rsidR="00AA3921" w:rsidRPr="00A37C21" w14:paraId="3E83A027" w14:textId="77777777" w:rsidTr="00AA3921">
        <w:trPr>
          <w:trHeight w:val="172"/>
        </w:trPr>
        <w:tc>
          <w:tcPr>
            <w:tcW w:w="304" w:type="pct"/>
            <w:tcBorders>
              <w:top w:val="single" w:sz="4" w:space="0" w:color="auto"/>
              <w:left w:val="single" w:sz="4" w:space="0" w:color="auto"/>
              <w:bottom w:val="single" w:sz="4" w:space="0" w:color="auto"/>
              <w:right w:val="single" w:sz="4" w:space="0" w:color="auto"/>
            </w:tcBorders>
            <w:vAlign w:val="center"/>
          </w:tcPr>
          <w:p w14:paraId="0524D01E" w14:textId="31E5FE0E" w:rsidR="00AA3921" w:rsidRPr="00993805" w:rsidRDefault="00AA3921" w:rsidP="00AA3921">
            <w:pPr>
              <w:spacing w:line="300" w:lineRule="auto"/>
              <w:jc w:val="center"/>
              <w:rPr>
                <w:sz w:val="22"/>
                <w:szCs w:val="22"/>
              </w:rPr>
            </w:pPr>
            <w:r>
              <w:rPr>
                <w:sz w:val="22"/>
                <w:szCs w:val="22"/>
              </w:rPr>
              <w:t>1.</w:t>
            </w:r>
          </w:p>
        </w:tc>
        <w:tc>
          <w:tcPr>
            <w:tcW w:w="1073" w:type="pct"/>
            <w:tcBorders>
              <w:top w:val="single" w:sz="4" w:space="0" w:color="auto"/>
              <w:left w:val="single" w:sz="4" w:space="0" w:color="auto"/>
              <w:bottom w:val="single" w:sz="4" w:space="0" w:color="auto"/>
              <w:right w:val="single" w:sz="4" w:space="0" w:color="auto"/>
            </w:tcBorders>
            <w:vAlign w:val="center"/>
          </w:tcPr>
          <w:p w14:paraId="57FF18E3" w14:textId="6A882C9F" w:rsidR="00AA3921" w:rsidRPr="00A37C21" w:rsidRDefault="00AA3921" w:rsidP="00AA3921">
            <w:pPr>
              <w:spacing w:line="300" w:lineRule="auto"/>
              <w:jc w:val="both"/>
              <w:rPr>
                <w:bCs w:val="0"/>
                <w:sz w:val="22"/>
                <w:szCs w:val="22"/>
              </w:rPr>
            </w:pPr>
            <w:r w:rsidRPr="00993805">
              <w:rPr>
                <w:sz w:val="22"/>
                <w:szCs w:val="22"/>
              </w:rPr>
              <w:t>Procesor</w:t>
            </w:r>
          </w:p>
        </w:tc>
        <w:tc>
          <w:tcPr>
            <w:tcW w:w="3623" w:type="pct"/>
            <w:tcBorders>
              <w:top w:val="single" w:sz="4" w:space="0" w:color="auto"/>
              <w:left w:val="single" w:sz="4" w:space="0" w:color="auto"/>
              <w:bottom w:val="single" w:sz="4" w:space="0" w:color="auto"/>
              <w:right w:val="single" w:sz="4" w:space="0" w:color="auto"/>
            </w:tcBorders>
            <w:vAlign w:val="center"/>
          </w:tcPr>
          <w:p w14:paraId="706AA2AA" w14:textId="77777777" w:rsidR="00AA3921" w:rsidRPr="00993805" w:rsidRDefault="00AA3921" w:rsidP="00AA3921">
            <w:pPr>
              <w:spacing w:line="300" w:lineRule="auto"/>
              <w:jc w:val="both"/>
              <w:rPr>
                <w:bCs w:val="0"/>
                <w:sz w:val="22"/>
                <w:szCs w:val="22"/>
              </w:rPr>
            </w:pPr>
            <w:r w:rsidRPr="00993805">
              <w:rPr>
                <w:sz w:val="22"/>
                <w:szCs w:val="22"/>
              </w:rPr>
              <w:t xml:space="preserve">Zainstalowany co najmniej jeden procesor Zaoferowany procesor musi uzyskiwać w teście PassMark CPU Mark wynik co najmniej </w:t>
            </w:r>
            <w:r>
              <w:rPr>
                <w:sz w:val="22"/>
                <w:szCs w:val="22"/>
              </w:rPr>
              <w:t>9</w:t>
            </w:r>
            <w:r w:rsidRPr="00993805">
              <w:rPr>
                <w:sz w:val="22"/>
                <w:szCs w:val="22"/>
              </w:rPr>
              <w:t>.000 pkt. Wynik testu zaoferowanego procesora musi znajdować się na stronie internetowej:</w:t>
            </w:r>
          </w:p>
          <w:p w14:paraId="45EF4AAB" w14:textId="77777777" w:rsidR="00AA3921" w:rsidRPr="00993805" w:rsidRDefault="00AA3921" w:rsidP="00AA3921">
            <w:pPr>
              <w:spacing w:line="300" w:lineRule="auto"/>
              <w:jc w:val="both"/>
              <w:rPr>
                <w:bCs w:val="0"/>
                <w:sz w:val="22"/>
                <w:szCs w:val="22"/>
              </w:rPr>
            </w:pPr>
            <w:r w:rsidRPr="00993805">
              <w:rPr>
                <w:sz w:val="22"/>
                <w:szCs w:val="22"/>
              </w:rPr>
              <w:t>http://www.cpubenchmark.net/high_end_cpus.html.</w:t>
            </w:r>
          </w:p>
          <w:p w14:paraId="08106627" w14:textId="77777777" w:rsidR="00AA3921" w:rsidRPr="00993805" w:rsidRDefault="00AA3921" w:rsidP="00AA3921">
            <w:pPr>
              <w:spacing w:line="300" w:lineRule="auto"/>
              <w:jc w:val="both"/>
              <w:rPr>
                <w:bCs w:val="0"/>
                <w:sz w:val="22"/>
                <w:szCs w:val="22"/>
              </w:rPr>
            </w:pPr>
            <w:r w:rsidRPr="00993805">
              <w:rPr>
                <w:sz w:val="22"/>
                <w:szCs w:val="22"/>
              </w:rPr>
              <w:t>lub http://www.cpubenchmark.net/mid_range_cpus.html</w:t>
            </w:r>
          </w:p>
          <w:p w14:paraId="782BAC73" w14:textId="77777777" w:rsidR="00AA3921" w:rsidRPr="00A37C21" w:rsidRDefault="00AA3921" w:rsidP="00AA3921">
            <w:pPr>
              <w:spacing w:line="300" w:lineRule="auto"/>
              <w:jc w:val="both"/>
              <w:rPr>
                <w:bCs w:val="0"/>
                <w:sz w:val="22"/>
                <w:szCs w:val="22"/>
              </w:rPr>
            </w:pPr>
            <w:r w:rsidRPr="00993805">
              <w:rPr>
                <w:sz w:val="22"/>
                <w:szCs w:val="22"/>
              </w:rPr>
              <w:t>Wynik testu zaoferowanego procesora nie może być starszy niż data ogłoszenia postępowania.</w:t>
            </w:r>
          </w:p>
        </w:tc>
      </w:tr>
      <w:tr w:rsidR="00AA3921" w:rsidRPr="00A37C21" w14:paraId="169174A7" w14:textId="77777777" w:rsidTr="00AA3921">
        <w:trPr>
          <w:trHeight w:val="159"/>
        </w:trPr>
        <w:tc>
          <w:tcPr>
            <w:tcW w:w="304" w:type="pct"/>
            <w:tcBorders>
              <w:top w:val="single" w:sz="4" w:space="0" w:color="auto"/>
              <w:left w:val="single" w:sz="4" w:space="0" w:color="auto"/>
              <w:bottom w:val="single" w:sz="4" w:space="0" w:color="auto"/>
              <w:right w:val="single" w:sz="4" w:space="0" w:color="auto"/>
            </w:tcBorders>
            <w:vAlign w:val="center"/>
          </w:tcPr>
          <w:p w14:paraId="661B0496" w14:textId="23798FB6" w:rsidR="00AA3921" w:rsidRPr="00993805" w:rsidRDefault="00AA3921" w:rsidP="00AA3921">
            <w:pPr>
              <w:spacing w:line="300" w:lineRule="auto"/>
              <w:jc w:val="center"/>
              <w:rPr>
                <w:sz w:val="22"/>
                <w:szCs w:val="22"/>
              </w:rPr>
            </w:pPr>
            <w:r>
              <w:rPr>
                <w:sz w:val="22"/>
                <w:szCs w:val="22"/>
              </w:rPr>
              <w:t>2.</w:t>
            </w:r>
          </w:p>
        </w:tc>
        <w:tc>
          <w:tcPr>
            <w:tcW w:w="1073" w:type="pct"/>
            <w:tcBorders>
              <w:top w:val="single" w:sz="4" w:space="0" w:color="auto"/>
              <w:left w:val="single" w:sz="4" w:space="0" w:color="auto"/>
              <w:bottom w:val="single" w:sz="4" w:space="0" w:color="auto"/>
              <w:right w:val="single" w:sz="4" w:space="0" w:color="auto"/>
            </w:tcBorders>
            <w:vAlign w:val="center"/>
          </w:tcPr>
          <w:p w14:paraId="5AA3D30E" w14:textId="7050C824" w:rsidR="00AA3921" w:rsidRPr="00A37C21" w:rsidRDefault="00AA3921" w:rsidP="00AA3921">
            <w:pPr>
              <w:spacing w:line="300" w:lineRule="auto"/>
              <w:jc w:val="both"/>
              <w:rPr>
                <w:bCs w:val="0"/>
                <w:sz w:val="22"/>
                <w:szCs w:val="22"/>
              </w:rPr>
            </w:pPr>
            <w:r w:rsidRPr="00993805">
              <w:rPr>
                <w:sz w:val="22"/>
                <w:szCs w:val="22"/>
              </w:rPr>
              <w:t>Płyta główna</w:t>
            </w:r>
          </w:p>
        </w:tc>
        <w:tc>
          <w:tcPr>
            <w:tcW w:w="3623" w:type="pct"/>
            <w:tcBorders>
              <w:top w:val="single" w:sz="4" w:space="0" w:color="auto"/>
              <w:left w:val="single" w:sz="4" w:space="0" w:color="auto"/>
              <w:bottom w:val="single" w:sz="4" w:space="0" w:color="auto"/>
              <w:right w:val="single" w:sz="4" w:space="0" w:color="auto"/>
            </w:tcBorders>
            <w:vAlign w:val="center"/>
          </w:tcPr>
          <w:p w14:paraId="59E4A696" w14:textId="77777777" w:rsidR="00AA3921" w:rsidRPr="00993805" w:rsidRDefault="00AA3921" w:rsidP="00AA3921">
            <w:pPr>
              <w:spacing w:line="300" w:lineRule="auto"/>
              <w:jc w:val="both"/>
              <w:rPr>
                <w:bCs w:val="0"/>
                <w:sz w:val="22"/>
                <w:szCs w:val="22"/>
                <w:lang w:eastAsia="en-US"/>
              </w:rPr>
            </w:pPr>
            <w:r w:rsidRPr="00993805">
              <w:rPr>
                <w:sz w:val="22"/>
                <w:szCs w:val="22"/>
                <w:lang w:eastAsia="en-US"/>
              </w:rPr>
              <w:t>Zaoferowana płyta główna musi obsługiwać zaoferowany procesor a także posiadać:</w:t>
            </w:r>
          </w:p>
          <w:p w14:paraId="33D7B4EA" w14:textId="77777777" w:rsidR="00AA3921" w:rsidRDefault="00AA3921" w:rsidP="00AA3921">
            <w:pPr>
              <w:spacing w:line="300" w:lineRule="auto"/>
              <w:jc w:val="both"/>
              <w:rPr>
                <w:bCs w:val="0"/>
                <w:sz w:val="22"/>
                <w:szCs w:val="22"/>
                <w:lang w:eastAsia="en-US"/>
              </w:rPr>
            </w:pPr>
            <w:r w:rsidRPr="00993805">
              <w:rPr>
                <w:sz w:val="22"/>
                <w:szCs w:val="22"/>
                <w:lang w:eastAsia="en-US"/>
              </w:rPr>
              <w:t>-</w:t>
            </w:r>
            <w:r>
              <w:rPr>
                <w:sz w:val="22"/>
                <w:szCs w:val="22"/>
                <w:lang w:eastAsia="en-US"/>
              </w:rPr>
              <w:t xml:space="preserve"> </w:t>
            </w:r>
            <w:r w:rsidRPr="00993805">
              <w:rPr>
                <w:sz w:val="22"/>
                <w:szCs w:val="22"/>
                <w:lang w:eastAsia="en-US"/>
              </w:rPr>
              <w:t>zintegrowana kartę sieciową Ethernet o prędkości co najmniej 10/100/1000;</w:t>
            </w:r>
          </w:p>
          <w:p w14:paraId="7544487A" w14:textId="77777777" w:rsidR="00AA3921" w:rsidRPr="00993805" w:rsidRDefault="00AA3921" w:rsidP="00AA3921">
            <w:pPr>
              <w:spacing w:line="300" w:lineRule="auto"/>
              <w:jc w:val="both"/>
              <w:rPr>
                <w:bCs w:val="0"/>
                <w:sz w:val="22"/>
                <w:szCs w:val="22"/>
                <w:lang w:eastAsia="en-US"/>
              </w:rPr>
            </w:pPr>
            <w:r>
              <w:rPr>
                <w:sz w:val="22"/>
                <w:szCs w:val="22"/>
                <w:lang w:eastAsia="en-US"/>
              </w:rPr>
              <w:t>- zintegrowaną kartę łączności bezprzewodowej co najmniej w standardzie Wifi – 802.11ac</w:t>
            </w:r>
          </w:p>
          <w:p w14:paraId="579D577F" w14:textId="77777777" w:rsidR="00AA3921" w:rsidRPr="00993805" w:rsidRDefault="00AA3921" w:rsidP="00AA3921">
            <w:pPr>
              <w:spacing w:line="300" w:lineRule="auto"/>
              <w:jc w:val="both"/>
              <w:rPr>
                <w:bCs w:val="0"/>
                <w:sz w:val="22"/>
                <w:szCs w:val="22"/>
                <w:lang w:eastAsia="en-US"/>
              </w:rPr>
            </w:pPr>
            <w:r w:rsidRPr="00993805">
              <w:rPr>
                <w:sz w:val="22"/>
                <w:szCs w:val="22"/>
                <w:lang w:eastAsia="en-US"/>
              </w:rPr>
              <w:t>-</w:t>
            </w:r>
            <w:r>
              <w:rPr>
                <w:sz w:val="22"/>
                <w:szCs w:val="22"/>
                <w:lang w:eastAsia="en-US"/>
              </w:rPr>
              <w:t xml:space="preserve"> </w:t>
            </w:r>
            <w:r w:rsidRPr="00993805">
              <w:rPr>
                <w:sz w:val="22"/>
                <w:szCs w:val="22"/>
                <w:lang w:eastAsia="en-US"/>
              </w:rPr>
              <w:t>zintegrowaną kartę dźwiękową (karta dźwiękowa musi umożliwić podłączenie głośników oraz mikrofonu).</w:t>
            </w:r>
          </w:p>
          <w:p w14:paraId="4A32819F" w14:textId="77777777" w:rsidR="00AA3921" w:rsidRPr="00993805" w:rsidRDefault="00AA3921" w:rsidP="00AA3921">
            <w:pPr>
              <w:spacing w:line="300" w:lineRule="auto"/>
              <w:jc w:val="both"/>
              <w:rPr>
                <w:bCs w:val="0"/>
                <w:sz w:val="22"/>
                <w:szCs w:val="22"/>
                <w:lang w:eastAsia="en-US"/>
              </w:rPr>
            </w:pPr>
            <w:r w:rsidRPr="00993805">
              <w:rPr>
                <w:sz w:val="22"/>
                <w:szCs w:val="22"/>
                <w:lang w:eastAsia="en-US"/>
              </w:rPr>
              <w:t>Pamięć RAM</w:t>
            </w:r>
            <w:r w:rsidRPr="00993805">
              <w:rPr>
                <w:sz w:val="22"/>
                <w:szCs w:val="22"/>
                <w:lang w:eastAsia="en-US"/>
              </w:rPr>
              <w:tab/>
              <w:t xml:space="preserve">Zainstalowana pamięć operacyjna RAM o pojemności co najmniej 8 GB </w:t>
            </w:r>
          </w:p>
          <w:p w14:paraId="0EA38C7A" w14:textId="77777777" w:rsidR="00AA3921" w:rsidRPr="00993805" w:rsidRDefault="00AA3921" w:rsidP="00AA3921">
            <w:pPr>
              <w:spacing w:line="300" w:lineRule="auto"/>
              <w:jc w:val="both"/>
              <w:rPr>
                <w:bCs w:val="0"/>
                <w:sz w:val="22"/>
                <w:szCs w:val="22"/>
                <w:lang w:eastAsia="en-US"/>
              </w:rPr>
            </w:pPr>
            <w:r w:rsidRPr="00993805">
              <w:rPr>
                <w:sz w:val="22"/>
                <w:szCs w:val="22"/>
                <w:lang w:eastAsia="en-US"/>
              </w:rPr>
              <w:t xml:space="preserve">Dysk </w:t>
            </w:r>
            <w:r w:rsidRPr="00993805">
              <w:rPr>
                <w:sz w:val="22"/>
                <w:szCs w:val="22"/>
                <w:lang w:eastAsia="en-US"/>
              </w:rPr>
              <w:tab/>
              <w:t>Wbudowany wewnętrzny 1 x SSD M.2 PCIe NVMe  o pojemności co najmniej</w:t>
            </w:r>
            <w:r>
              <w:rPr>
                <w:sz w:val="22"/>
                <w:szCs w:val="22"/>
                <w:lang w:eastAsia="en-US"/>
              </w:rPr>
              <w:t xml:space="preserve"> 128</w:t>
            </w:r>
            <w:r w:rsidRPr="00993805">
              <w:rPr>
                <w:sz w:val="22"/>
                <w:szCs w:val="22"/>
                <w:lang w:eastAsia="en-US"/>
              </w:rPr>
              <w:t xml:space="preserve"> GB</w:t>
            </w:r>
          </w:p>
          <w:p w14:paraId="5C8BB4D3" w14:textId="77777777" w:rsidR="00AA3921" w:rsidRDefault="00AA3921" w:rsidP="00AA3921">
            <w:pPr>
              <w:spacing w:line="300" w:lineRule="auto"/>
              <w:jc w:val="both"/>
              <w:rPr>
                <w:sz w:val="22"/>
                <w:szCs w:val="22"/>
                <w:lang w:eastAsia="en-US"/>
              </w:rPr>
            </w:pPr>
            <w:r w:rsidRPr="00993805">
              <w:rPr>
                <w:sz w:val="22"/>
                <w:szCs w:val="22"/>
                <w:lang w:eastAsia="en-US"/>
              </w:rPr>
              <w:t>Karta graficzna</w:t>
            </w:r>
            <w:r w:rsidRPr="00993805">
              <w:rPr>
                <w:sz w:val="22"/>
                <w:szCs w:val="22"/>
                <w:lang w:eastAsia="en-US"/>
              </w:rPr>
              <w:tab/>
              <w:t xml:space="preserve">Zintegrowana lub dedykowana karta graficzna. Zaoferowana karta graficzna musi uzyskiwać w teście PassMark G3D Mark wynik co najmniej 1000 pkt. </w:t>
            </w:r>
          </w:p>
          <w:p w14:paraId="3350E463" w14:textId="460F85C5" w:rsidR="00AA3921" w:rsidRPr="00993805" w:rsidRDefault="00AA3921" w:rsidP="00AA3921">
            <w:pPr>
              <w:spacing w:line="300" w:lineRule="auto"/>
              <w:jc w:val="both"/>
              <w:rPr>
                <w:bCs w:val="0"/>
                <w:sz w:val="22"/>
                <w:szCs w:val="22"/>
                <w:lang w:eastAsia="en-US"/>
              </w:rPr>
            </w:pPr>
            <w:r w:rsidRPr="00993805">
              <w:rPr>
                <w:sz w:val="22"/>
                <w:szCs w:val="22"/>
                <w:lang w:eastAsia="en-US"/>
              </w:rPr>
              <w:t>Wynik zaoferowanego układu graficznego musi znajdować się na stronie internetowej: http://www.videocardbenchmark.net/high_end_gpus.html lub</w:t>
            </w:r>
          </w:p>
          <w:p w14:paraId="4156690E" w14:textId="77777777" w:rsidR="00AA3921" w:rsidRPr="00993805" w:rsidRDefault="00AA3921" w:rsidP="00AA3921">
            <w:pPr>
              <w:spacing w:line="300" w:lineRule="auto"/>
              <w:jc w:val="both"/>
              <w:rPr>
                <w:bCs w:val="0"/>
                <w:sz w:val="22"/>
                <w:szCs w:val="22"/>
                <w:lang w:eastAsia="en-US"/>
              </w:rPr>
            </w:pPr>
            <w:r w:rsidRPr="00993805">
              <w:rPr>
                <w:sz w:val="22"/>
                <w:szCs w:val="22"/>
                <w:lang w:eastAsia="en-US"/>
              </w:rPr>
              <w:t>http://www.videocardbenchmark.net/mid_range_gpus.html</w:t>
            </w:r>
          </w:p>
          <w:p w14:paraId="2B0915AE" w14:textId="77777777" w:rsidR="00AA3921" w:rsidRPr="00A37C21" w:rsidRDefault="00AA3921" w:rsidP="00AA3921">
            <w:pPr>
              <w:spacing w:line="300" w:lineRule="auto"/>
              <w:jc w:val="both"/>
              <w:rPr>
                <w:bCs w:val="0"/>
                <w:sz w:val="22"/>
                <w:szCs w:val="22"/>
                <w:lang w:eastAsia="en-US"/>
              </w:rPr>
            </w:pPr>
            <w:r w:rsidRPr="00993805">
              <w:rPr>
                <w:sz w:val="22"/>
                <w:szCs w:val="22"/>
                <w:lang w:eastAsia="en-US"/>
              </w:rPr>
              <w:t>Wynik testu zaoferowanej karty graficznej nie może być starszy niż data ogłoszenia postępowania.</w:t>
            </w:r>
          </w:p>
        </w:tc>
      </w:tr>
      <w:tr w:rsidR="00AA3921" w:rsidRPr="00A37C21" w14:paraId="20D969C2" w14:textId="77777777" w:rsidTr="00AA3921">
        <w:trPr>
          <w:trHeight w:val="159"/>
        </w:trPr>
        <w:tc>
          <w:tcPr>
            <w:tcW w:w="304" w:type="pct"/>
            <w:tcBorders>
              <w:top w:val="single" w:sz="4" w:space="0" w:color="auto"/>
              <w:left w:val="single" w:sz="4" w:space="0" w:color="auto"/>
              <w:bottom w:val="single" w:sz="4" w:space="0" w:color="auto"/>
              <w:right w:val="single" w:sz="4" w:space="0" w:color="auto"/>
            </w:tcBorders>
            <w:vAlign w:val="center"/>
          </w:tcPr>
          <w:p w14:paraId="52B306F5" w14:textId="3515CD30" w:rsidR="00AA3921" w:rsidRPr="00993805" w:rsidRDefault="00AA3921" w:rsidP="00AA3921">
            <w:pPr>
              <w:spacing w:line="300" w:lineRule="auto"/>
              <w:jc w:val="center"/>
              <w:rPr>
                <w:sz w:val="22"/>
                <w:szCs w:val="22"/>
              </w:rPr>
            </w:pPr>
            <w:r>
              <w:rPr>
                <w:sz w:val="22"/>
                <w:szCs w:val="22"/>
              </w:rPr>
              <w:t>3.</w:t>
            </w:r>
          </w:p>
        </w:tc>
        <w:tc>
          <w:tcPr>
            <w:tcW w:w="1073" w:type="pct"/>
            <w:tcBorders>
              <w:top w:val="single" w:sz="4" w:space="0" w:color="auto"/>
              <w:left w:val="single" w:sz="4" w:space="0" w:color="auto"/>
              <w:bottom w:val="single" w:sz="4" w:space="0" w:color="auto"/>
              <w:right w:val="single" w:sz="4" w:space="0" w:color="auto"/>
            </w:tcBorders>
            <w:vAlign w:val="center"/>
          </w:tcPr>
          <w:p w14:paraId="6534E63C" w14:textId="358BE3E8" w:rsidR="00AA3921" w:rsidRPr="00A37C21" w:rsidRDefault="00AA3921" w:rsidP="00AA3921">
            <w:pPr>
              <w:spacing w:line="300" w:lineRule="auto"/>
              <w:jc w:val="both"/>
              <w:rPr>
                <w:bCs w:val="0"/>
                <w:sz w:val="22"/>
                <w:szCs w:val="22"/>
              </w:rPr>
            </w:pPr>
            <w:r w:rsidRPr="00993805">
              <w:rPr>
                <w:sz w:val="22"/>
                <w:szCs w:val="22"/>
              </w:rPr>
              <w:t>Porty</w:t>
            </w:r>
          </w:p>
        </w:tc>
        <w:tc>
          <w:tcPr>
            <w:tcW w:w="3623" w:type="pct"/>
            <w:tcBorders>
              <w:top w:val="single" w:sz="4" w:space="0" w:color="auto"/>
              <w:left w:val="single" w:sz="4" w:space="0" w:color="auto"/>
              <w:bottom w:val="single" w:sz="4" w:space="0" w:color="auto"/>
              <w:right w:val="single" w:sz="4" w:space="0" w:color="auto"/>
            </w:tcBorders>
            <w:vAlign w:val="center"/>
          </w:tcPr>
          <w:p w14:paraId="39717526" w14:textId="77777777" w:rsidR="00AA3921" w:rsidRPr="00993805" w:rsidRDefault="00AA3921" w:rsidP="00AA3921">
            <w:pPr>
              <w:spacing w:line="300" w:lineRule="auto"/>
              <w:jc w:val="both"/>
              <w:rPr>
                <w:bCs w:val="0"/>
                <w:sz w:val="22"/>
                <w:szCs w:val="22"/>
                <w:lang w:eastAsia="en-US"/>
              </w:rPr>
            </w:pPr>
            <w:r w:rsidRPr="00993805">
              <w:rPr>
                <w:sz w:val="22"/>
                <w:szCs w:val="22"/>
                <w:lang w:eastAsia="en-US"/>
              </w:rPr>
              <w:t xml:space="preserve">Co najmniej: </w:t>
            </w:r>
          </w:p>
          <w:p w14:paraId="50A7F51E" w14:textId="77777777" w:rsidR="00AA3921" w:rsidRPr="00993805" w:rsidRDefault="00AA3921" w:rsidP="00AA3921">
            <w:pPr>
              <w:spacing w:line="300" w:lineRule="auto"/>
              <w:jc w:val="both"/>
              <w:rPr>
                <w:bCs w:val="0"/>
                <w:sz w:val="22"/>
                <w:szCs w:val="22"/>
                <w:lang w:eastAsia="en-US"/>
              </w:rPr>
            </w:pPr>
            <w:r w:rsidRPr="00993805">
              <w:rPr>
                <w:sz w:val="22"/>
                <w:szCs w:val="22"/>
                <w:lang w:eastAsia="en-US"/>
              </w:rPr>
              <w:lastRenderedPageBreak/>
              <w:t xml:space="preserve">- 1 złącze HDMI, </w:t>
            </w:r>
          </w:p>
          <w:p w14:paraId="56735038" w14:textId="2486C8D2" w:rsidR="00AA3921" w:rsidRPr="00A37C21" w:rsidRDefault="00AA3921" w:rsidP="00AA3921">
            <w:pPr>
              <w:spacing w:line="300" w:lineRule="auto"/>
              <w:jc w:val="both"/>
              <w:rPr>
                <w:bCs w:val="0"/>
                <w:sz w:val="22"/>
                <w:szCs w:val="22"/>
                <w:lang w:eastAsia="en-US"/>
              </w:rPr>
            </w:pPr>
            <w:r w:rsidRPr="00993805">
              <w:rPr>
                <w:sz w:val="22"/>
                <w:szCs w:val="22"/>
                <w:lang w:eastAsia="en-US"/>
              </w:rPr>
              <w:t xml:space="preserve">- </w:t>
            </w:r>
            <w:r>
              <w:rPr>
                <w:sz w:val="22"/>
                <w:szCs w:val="22"/>
                <w:lang w:eastAsia="en-US"/>
              </w:rPr>
              <w:t>5</w:t>
            </w:r>
            <w:r w:rsidRPr="00993805">
              <w:rPr>
                <w:sz w:val="22"/>
                <w:szCs w:val="22"/>
                <w:lang w:eastAsia="en-US"/>
              </w:rPr>
              <w:t xml:space="preserve"> złącz USB; w tym co najmniej </w:t>
            </w:r>
            <w:r>
              <w:rPr>
                <w:sz w:val="22"/>
                <w:szCs w:val="22"/>
                <w:lang w:eastAsia="en-US"/>
              </w:rPr>
              <w:t>3</w:t>
            </w:r>
            <w:r w:rsidRPr="00993805">
              <w:rPr>
                <w:sz w:val="22"/>
                <w:szCs w:val="22"/>
                <w:lang w:eastAsia="en-US"/>
              </w:rPr>
              <w:t xml:space="preserve"> złącza USB 3.0 </w:t>
            </w:r>
          </w:p>
        </w:tc>
      </w:tr>
      <w:tr w:rsidR="00AA3921" w:rsidRPr="00A37C21" w14:paraId="21F0C523" w14:textId="77777777" w:rsidTr="00AA3921">
        <w:trPr>
          <w:trHeight w:val="242"/>
        </w:trPr>
        <w:tc>
          <w:tcPr>
            <w:tcW w:w="304" w:type="pct"/>
            <w:tcBorders>
              <w:top w:val="single" w:sz="4" w:space="0" w:color="auto"/>
              <w:left w:val="single" w:sz="4" w:space="0" w:color="auto"/>
              <w:bottom w:val="single" w:sz="4" w:space="0" w:color="auto"/>
              <w:right w:val="single" w:sz="4" w:space="0" w:color="auto"/>
            </w:tcBorders>
            <w:vAlign w:val="center"/>
          </w:tcPr>
          <w:p w14:paraId="6E2CD7E0" w14:textId="72AAD9FF" w:rsidR="00AA3921" w:rsidRPr="00993805" w:rsidRDefault="00AA3921" w:rsidP="00AA3921">
            <w:pPr>
              <w:spacing w:line="300" w:lineRule="auto"/>
              <w:jc w:val="center"/>
              <w:rPr>
                <w:sz w:val="22"/>
                <w:szCs w:val="22"/>
              </w:rPr>
            </w:pPr>
            <w:r>
              <w:rPr>
                <w:sz w:val="22"/>
                <w:szCs w:val="22"/>
              </w:rPr>
              <w:lastRenderedPageBreak/>
              <w:t>4.</w:t>
            </w:r>
          </w:p>
        </w:tc>
        <w:tc>
          <w:tcPr>
            <w:tcW w:w="1073" w:type="pct"/>
            <w:tcBorders>
              <w:top w:val="single" w:sz="4" w:space="0" w:color="auto"/>
              <w:left w:val="single" w:sz="4" w:space="0" w:color="auto"/>
              <w:bottom w:val="single" w:sz="4" w:space="0" w:color="auto"/>
              <w:right w:val="single" w:sz="4" w:space="0" w:color="auto"/>
            </w:tcBorders>
            <w:vAlign w:val="center"/>
          </w:tcPr>
          <w:p w14:paraId="4FBB0327" w14:textId="391ED060" w:rsidR="00AA3921" w:rsidRPr="00A37C21" w:rsidRDefault="00AA3921" w:rsidP="00AA3921">
            <w:pPr>
              <w:spacing w:line="300" w:lineRule="auto"/>
              <w:jc w:val="both"/>
              <w:rPr>
                <w:bCs w:val="0"/>
                <w:sz w:val="22"/>
                <w:szCs w:val="22"/>
              </w:rPr>
            </w:pPr>
            <w:r w:rsidRPr="00993805">
              <w:rPr>
                <w:sz w:val="22"/>
                <w:szCs w:val="22"/>
              </w:rPr>
              <w:t>Obudowa</w:t>
            </w:r>
          </w:p>
        </w:tc>
        <w:tc>
          <w:tcPr>
            <w:tcW w:w="3623" w:type="pct"/>
            <w:tcBorders>
              <w:top w:val="single" w:sz="4" w:space="0" w:color="auto"/>
              <w:left w:val="single" w:sz="4" w:space="0" w:color="auto"/>
              <w:bottom w:val="single" w:sz="4" w:space="0" w:color="auto"/>
              <w:right w:val="single" w:sz="4" w:space="0" w:color="auto"/>
            </w:tcBorders>
            <w:vAlign w:val="center"/>
          </w:tcPr>
          <w:p w14:paraId="5474DA8A" w14:textId="77777777" w:rsidR="00AA3921" w:rsidRPr="00A37C21" w:rsidRDefault="00AA3921" w:rsidP="00AA3921">
            <w:pPr>
              <w:spacing w:line="300" w:lineRule="auto"/>
              <w:ind w:left="-120" w:firstLine="120"/>
              <w:jc w:val="both"/>
              <w:rPr>
                <w:bCs w:val="0"/>
                <w:sz w:val="22"/>
                <w:szCs w:val="22"/>
              </w:rPr>
            </w:pPr>
            <w:r w:rsidRPr="00993805">
              <w:rPr>
                <w:sz w:val="22"/>
                <w:szCs w:val="22"/>
              </w:rPr>
              <w:t>Obudowa dostosowana do umieszczenia wewnątrz monitora jako komputer OPS</w:t>
            </w:r>
          </w:p>
        </w:tc>
      </w:tr>
      <w:tr w:rsidR="00AA3921" w:rsidRPr="00A37C21" w14:paraId="1FAA3A11" w14:textId="77777777" w:rsidTr="00AA3921">
        <w:trPr>
          <w:trHeight w:val="178"/>
        </w:trPr>
        <w:tc>
          <w:tcPr>
            <w:tcW w:w="304" w:type="pct"/>
            <w:tcBorders>
              <w:top w:val="single" w:sz="4" w:space="0" w:color="auto"/>
              <w:left w:val="single" w:sz="4" w:space="0" w:color="auto"/>
              <w:bottom w:val="single" w:sz="4" w:space="0" w:color="auto"/>
              <w:right w:val="single" w:sz="4" w:space="0" w:color="auto"/>
            </w:tcBorders>
            <w:vAlign w:val="center"/>
          </w:tcPr>
          <w:p w14:paraId="68A90557" w14:textId="2924DD45" w:rsidR="00AA3921" w:rsidRPr="00993805" w:rsidRDefault="00AA3921" w:rsidP="00AA3921">
            <w:pPr>
              <w:spacing w:line="300" w:lineRule="auto"/>
              <w:jc w:val="center"/>
              <w:rPr>
                <w:sz w:val="22"/>
                <w:szCs w:val="22"/>
              </w:rPr>
            </w:pPr>
            <w:r>
              <w:rPr>
                <w:sz w:val="22"/>
                <w:szCs w:val="22"/>
              </w:rPr>
              <w:t>5.</w:t>
            </w:r>
          </w:p>
        </w:tc>
        <w:tc>
          <w:tcPr>
            <w:tcW w:w="1073" w:type="pct"/>
            <w:tcBorders>
              <w:top w:val="single" w:sz="4" w:space="0" w:color="auto"/>
              <w:left w:val="single" w:sz="4" w:space="0" w:color="auto"/>
              <w:bottom w:val="single" w:sz="4" w:space="0" w:color="auto"/>
              <w:right w:val="single" w:sz="4" w:space="0" w:color="auto"/>
            </w:tcBorders>
            <w:vAlign w:val="center"/>
          </w:tcPr>
          <w:p w14:paraId="2CC7A3DC" w14:textId="4962A6E2" w:rsidR="00AA3921" w:rsidRPr="00A37C21" w:rsidRDefault="00AA3921" w:rsidP="00AA3921">
            <w:pPr>
              <w:spacing w:line="300" w:lineRule="auto"/>
              <w:jc w:val="both"/>
              <w:rPr>
                <w:bCs w:val="0"/>
                <w:sz w:val="22"/>
                <w:szCs w:val="22"/>
              </w:rPr>
            </w:pPr>
            <w:r w:rsidRPr="00993805">
              <w:rPr>
                <w:sz w:val="22"/>
                <w:szCs w:val="22"/>
              </w:rPr>
              <w:t>System operacyjny</w:t>
            </w:r>
          </w:p>
        </w:tc>
        <w:tc>
          <w:tcPr>
            <w:tcW w:w="3623" w:type="pct"/>
            <w:tcBorders>
              <w:top w:val="single" w:sz="4" w:space="0" w:color="auto"/>
              <w:left w:val="single" w:sz="4" w:space="0" w:color="auto"/>
              <w:bottom w:val="single" w:sz="4" w:space="0" w:color="auto"/>
              <w:right w:val="single" w:sz="4" w:space="0" w:color="auto"/>
            </w:tcBorders>
            <w:vAlign w:val="center"/>
          </w:tcPr>
          <w:p w14:paraId="01E60817" w14:textId="77777777" w:rsidR="00AA3921" w:rsidRPr="00993805" w:rsidRDefault="00AA3921" w:rsidP="00AA3921">
            <w:pPr>
              <w:spacing w:line="300" w:lineRule="auto"/>
              <w:jc w:val="both"/>
              <w:rPr>
                <w:bCs w:val="0"/>
                <w:sz w:val="22"/>
                <w:szCs w:val="22"/>
              </w:rPr>
            </w:pPr>
            <w:r w:rsidRPr="00993805">
              <w:rPr>
                <w:sz w:val="22"/>
                <w:szCs w:val="22"/>
              </w:rPr>
              <w:t>Zainstalowany na sprzęcie system operacyjny Win 10 IoT Enterprise 64-bit lub „równoważny” pozwalający na:</w:t>
            </w:r>
          </w:p>
          <w:p w14:paraId="70D113AC" w14:textId="77777777" w:rsidR="00AA3921" w:rsidRPr="00993805" w:rsidRDefault="00AA3921" w:rsidP="00AA3921">
            <w:pPr>
              <w:spacing w:line="300" w:lineRule="auto"/>
              <w:jc w:val="both"/>
              <w:rPr>
                <w:bCs w:val="0"/>
                <w:sz w:val="22"/>
                <w:szCs w:val="22"/>
              </w:rPr>
            </w:pPr>
            <w:r w:rsidRPr="00993805">
              <w:rPr>
                <w:sz w:val="22"/>
                <w:szCs w:val="22"/>
              </w:rPr>
              <w:t>-</w:t>
            </w:r>
            <w:r w:rsidRPr="00993805">
              <w:rPr>
                <w:sz w:val="22"/>
                <w:szCs w:val="22"/>
              </w:rPr>
              <w:tab/>
              <w:t>uruchomienie posiadanego przez Zamawiającego pakietu MS Office 365 (instalacja pakietu MS Office 365 przez Zamawiającego powinna przebiegać na zaoferowanym przez Wykonawcę systemie operacyjnym bez jakichkolwiek emulatorów, implementacji lub programów towarzyszących);</w:t>
            </w:r>
          </w:p>
          <w:p w14:paraId="1FECABF8" w14:textId="77777777" w:rsidR="00AA3921" w:rsidRPr="00993805" w:rsidRDefault="00AA3921" w:rsidP="00AA3921">
            <w:pPr>
              <w:spacing w:line="300" w:lineRule="auto"/>
              <w:jc w:val="both"/>
              <w:rPr>
                <w:bCs w:val="0"/>
                <w:sz w:val="22"/>
                <w:szCs w:val="22"/>
              </w:rPr>
            </w:pPr>
            <w:r w:rsidRPr="00993805">
              <w:rPr>
                <w:sz w:val="22"/>
                <w:szCs w:val="22"/>
              </w:rPr>
              <w:t>-</w:t>
            </w:r>
            <w:r>
              <w:rPr>
                <w:sz w:val="22"/>
                <w:szCs w:val="22"/>
              </w:rPr>
              <w:t xml:space="preserve"> </w:t>
            </w:r>
            <w:r w:rsidRPr="00993805">
              <w:rPr>
                <w:sz w:val="22"/>
                <w:szCs w:val="22"/>
              </w:rPr>
              <w:t>aktualizację pakietu MS Office 365 przez Internet;</w:t>
            </w:r>
          </w:p>
          <w:p w14:paraId="558E04A9" w14:textId="77777777" w:rsidR="00AA3921" w:rsidRPr="00993805" w:rsidRDefault="00AA3921" w:rsidP="00AA3921">
            <w:pPr>
              <w:spacing w:line="300" w:lineRule="auto"/>
              <w:jc w:val="both"/>
              <w:rPr>
                <w:bCs w:val="0"/>
                <w:sz w:val="22"/>
                <w:szCs w:val="22"/>
              </w:rPr>
            </w:pPr>
            <w:r w:rsidRPr="00993805">
              <w:rPr>
                <w:sz w:val="22"/>
                <w:szCs w:val="22"/>
              </w:rPr>
              <w:t>-</w:t>
            </w:r>
            <w:r>
              <w:rPr>
                <w:sz w:val="22"/>
                <w:szCs w:val="22"/>
              </w:rPr>
              <w:t xml:space="preserve"> </w:t>
            </w:r>
            <w:r w:rsidRPr="00993805">
              <w:rPr>
                <w:sz w:val="22"/>
                <w:szCs w:val="22"/>
              </w:rPr>
              <w:t>pracę w domenie MS Windows;</w:t>
            </w:r>
          </w:p>
          <w:p w14:paraId="4455B0BE" w14:textId="77777777" w:rsidR="00AA3921" w:rsidRPr="00993805" w:rsidRDefault="00AA3921" w:rsidP="00AA3921">
            <w:pPr>
              <w:spacing w:line="300" w:lineRule="auto"/>
              <w:jc w:val="both"/>
              <w:rPr>
                <w:bCs w:val="0"/>
                <w:sz w:val="22"/>
                <w:szCs w:val="22"/>
              </w:rPr>
            </w:pPr>
            <w:r w:rsidRPr="00993805">
              <w:rPr>
                <w:sz w:val="22"/>
                <w:szCs w:val="22"/>
              </w:rPr>
              <w:t>-</w:t>
            </w:r>
            <w:r>
              <w:rPr>
                <w:sz w:val="22"/>
                <w:szCs w:val="22"/>
              </w:rPr>
              <w:t xml:space="preserve"> u</w:t>
            </w:r>
            <w:r w:rsidRPr="00993805">
              <w:rPr>
                <w:sz w:val="22"/>
                <w:szCs w:val="22"/>
              </w:rPr>
              <w:t>ruchomienie aplikacji MS Teams</w:t>
            </w:r>
          </w:p>
          <w:p w14:paraId="266A51B3" w14:textId="77777777" w:rsidR="00AA3921" w:rsidRDefault="00AA3921" w:rsidP="00AA3921">
            <w:pPr>
              <w:spacing w:line="300" w:lineRule="auto"/>
              <w:jc w:val="both"/>
              <w:rPr>
                <w:bCs w:val="0"/>
                <w:sz w:val="22"/>
                <w:szCs w:val="22"/>
              </w:rPr>
            </w:pPr>
            <w:r w:rsidRPr="00993805">
              <w:rPr>
                <w:sz w:val="22"/>
                <w:szCs w:val="22"/>
              </w:rPr>
              <w:t>-</w:t>
            </w:r>
            <w:r>
              <w:rPr>
                <w:sz w:val="22"/>
                <w:szCs w:val="22"/>
              </w:rPr>
              <w:t xml:space="preserve"> </w:t>
            </w:r>
            <w:r w:rsidRPr="00993805">
              <w:rPr>
                <w:sz w:val="22"/>
                <w:szCs w:val="22"/>
              </w:rPr>
              <w:t>uruchamianie aplikacji 64-bitowych.</w:t>
            </w:r>
          </w:p>
          <w:p w14:paraId="57CD1059" w14:textId="77777777" w:rsidR="00AA3921" w:rsidRPr="00993805" w:rsidRDefault="00AA3921" w:rsidP="00AA3921">
            <w:pPr>
              <w:spacing w:line="300" w:lineRule="auto"/>
              <w:jc w:val="both"/>
              <w:rPr>
                <w:bCs w:val="0"/>
                <w:sz w:val="22"/>
                <w:szCs w:val="22"/>
              </w:rPr>
            </w:pPr>
            <w:r>
              <w:rPr>
                <w:sz w:val="22"/>
                <w:szCs w:val="22"/>
              </w:rPr>
              <w:t>- aplikację Microsoft Whiteboard</w:t>
            </w:r>
          </w:p>
          <w:p w14:paraId="70F91BBE" w14:textId="77777777" w:rsidR="00AA3921" w:rsidRPr="00A37C21" w:rsidRDefault="00AA3921" w:rsidP="00AA3921">
            <w:pPr>
              <w:spacing w:line="300" w:lineRule="auto"/>
              <w:jc w:val="both"/>
              <w:rPr>
                <w:bCs w:val="0"/>
                <w:sz w:val="22"/>
                <w:szCs w:val="22"/>
              </w:rPr>
            </w:pPr>
            <w:r w:rsidRPr="00993805">
              <w:rPr>
                <w:sz w:val="22"/>
                <w:szCs w:val="22"/>
              </w:rPr>
              <w:t>Zamawiający wymaga, aby system operacyjny został dostarczony wraz z licencją pozwalającą na użytkowanie oprogramowania.</w:t>
            </w:r>
          </w:p>
        </w:tc>
      </w:tr>
      <w:tr w:rsidR="00AA3921" w:rsidRPr="00A37C21" w14:paraId="29F19231" w14:textId="77777777" w:rsidTr="00AA3921">
        <w:trPr>
          <w:trHeight w:val="178"/>
        </w:trPr>
        <w:tc>
          <w:tcPr>
            <w:tcW w:w="304" w:type="pct"/>
            <w:tcBorders>
              <w:top w:val="single" w:sz="4" w:space="0" w:color="auto"/>
              <w:left w:val="single" w:sz="4" w:space="0" w:color="auto"/>
              <w:bottom w:val="single" w:sz="4" w:space="0" w:color="auto"/>
              <w:right w:val="single" w:sz="4" w:space="0" w:color="auto"/>
            </w:tcBorders>
            <w:vAlign w:val="center"/>
          </w:tcPr>
          <w:p w14:paraId="7D88D4F8" w14:textId="488C50D8" w:rsidR="00AA3921" w:rsidRPr="00A37C21" w:rsidRDefault="00AA3921" w:rsidP="00AA3921">
            <w:pPr>
              <w:spacing w:line="300" w:lineRule="auto"/>
              <w:jc w:val="center"/>
              <w:rPr>
                <w:sz w:val="22"/>
                <w:szCs w:val="22"/>
              </w:rPr>
            </w:pPr>
            <w:r>
              <w:rPr>
                <w:sz w:val="22"/>
                <w:szCs w:val="22"/>
              </w:rPr>
              <w:t>6.</w:t>
            </w:r>
          </w:p>
        </w:tc>
        <w:tc>
          <w:tcPr>
            <w:tcW w:w="1073" w:type="pct"/>
            <w:tcBorders>
              <w:top w:val="single" w:sz="4" w:space="0" w:color="auto"/>
              <w:left w:val="single" w:sz="4" w:space="0" w:color="auto"/>
              <w:bottom w:val="single" w:sz="4" w:space="0" w:color="auto"/>
              <w:right w:val="single" w:sz="4" w:space="0" w:color="auto"/>
            </w:tcBorders>
            <w:vAlign w:val="center"/>
          </w:tcPr>
          <w:p w14:paraId="60826355" w14:textId="373EC142" w:rsidR="00AA3921" w:rsidRPr="00993805" w:rsidRDefault="00AA3921" w:rsidP="00AA3921">
            <w:pPr>
              <w:spacing w:line="300" w:lineRule="auto"/>
              <w:jc w:val="both"/>
              <w:rPr>
                <w:bCs w:val="0"/>
                <w:sz w:val="22"/>
                <w:szCs w:val="22"/>
              </w:rPr>
            </w:pPr>
            <w:r w:rsidRPr="00A37C21">
              <w:rPr>
                <w:sz w:val="22"/>
                <w:szCs w:val="22"/>
              </w:rPr>
              <w:t>Warunki gwarancji</w:t>
            </w:r>
          </w:p>
        </w:tc>
        <w:tc>
          <w:tcPr>
            <w:tcW w:w="3623" w:type="pct"/>
            <w:tcBorders>
              <w:top w:val="single" w:sz="4" w:space="0" w:color="auto"/>
              <w:left w:val="single" w:sz="4" w:space="0" w:color="auto"/>
              <w:bottom w:val="single" w:sz="4" w:space="0" w:color="auto"/>
              <w:right w:val="single" w:sz="4" w:space="0" w:color="auto"/>
            </w:tcBorders>
            <w:vAlign w:val="center"/>
          </w:tcPr>
          <w:p w14:paraId="0529A6D3" w14:textId="77777777" w:rsidR="00AA3921" w:rsidRPr="00993805" w:rsidRDefault="00AA3921" w:rsidP="00AA3921">
            <w:pPr>
              <w:spacing w:line="300" w:lineRule="auto"/>
              <w:jc w:val="both"/>
              <w:rPr>
                <w:bCs w:val="0"/>
                <w:sz w:val="22"/>
                <w:szCs w:val="22"/>
              </w:rPr>
            </w:pPr>
            <w:r w:rsidRPr="00A37C21">
              <w:rPr>
                <w:sz w:val="22"/>
                <w:szCs w:val="22"/>
              </w:rPr>
              <w:t xml:space="preserve">W okresie co najmniej </w:t>
            </w:r>
            <w:r>
              <w:rPr>
                <w:sz w:val="22"/>
                <w:szCs w:val="22"/>
              </w:rPr>
              <w:t>24</w:t>
            </w:r>
            <w:r w:rsidRPr="00A37C21">
              <w:rPr>
                <w:sz w:val="22"/>
                <w:szCs w:val="22"/>
              </w:rPr>
              <w:t xml:space="preserve"> miesięcy od daty potwierdzenia należytego wykonania zamówienia.</w:t>
            </w:r>
          </w:p>
        </w:tc>
      </w:tr>
    </w:tbl>
    <w:p w14:paraId="33823BB7" w14:textId="77777777" w:rsidR="00694110" w:rsidRDefault="00694110" w:rsidP="00694110">
      <w:pPr>
        <w:spacing w:line="300" w:lineRule="auto"/>
        <w:ind w:hanging="1"/>
        <w:rPr>
          <w:b/>
          <w:bCs w:val="0"/>
          <w:iCs/>
          <w:sz w:val="22"/>
          <w:szCs w:val="22"/>
        </w:rPr>
      </w:pPr>
    </w:p>
    <w:p w14:paraId="780F7E2F" w14:textId="77777777" w:rsidR="00694110" w:rsidRDefault="00694110" w:rsidP="00AF4593">
      <w:pPr>
        <w:spacing w:line="300" w:lineRule="auto"/>
        <w:jc w:val="both"/>
        <w:rPr>
          <w:rFonts w:asciiTheme="majorHAnsi" w:hAnsiTheme="majorHAnsi" w:cstheme="majorHAnsi"/>
          <w:b/>
          <w:bCs w:val="0"/>
          <w:sz w:val="22"/>
          <w:szCs w:val="22"/>
        </w:rPr>
      </w:pPr>
    </w:p>
    <w:p w14:paraId="22AFB144" w14:textId="77777777" w:rsidR="00694110" w:rsidRDefault="00694110" w:rsidP="00AF4593">
      <w:pPr>
        <w:spacing w:line="300" w:lineRule="auto"/>
        <w:jc w:val="both"/>
        <w:rPr>
          <w:rFonts w:asciiTheme="majorHAnsi" w:hAnsiTheme="majorHAnsi" w:cstheme="majorHAnsi"/>
          <w:b/>
          <w:bCs w:val="0"/>
          <w:sz w:val="22"/>
          <w:szCs w:val="22"/>
        </w:rPr>
      </w:pPr>
    </w:p>
    <w:p w14:paraId="5CE374F4" w14:textId="77777777" w:rsidR="00694110" w:rsidRDefault="00694110" w:rsidP="00AF4593">
      <w:pPr>
        <w:spacing w:line="300" w:lineRule="auto"/>
        <w:jc w:val="both"/>
        <w:rPr>
          <w:rFonts w:asciiTheme="majorHAnsi" w:hAnsiTheme="majorHAnsi" w:cstheme="majorHAnsi"/>
          <w:b/>
          <w:bCs w:val="0"/>
          <w:sz w:val="22"/>
          <w:szCs w:val="22"/>
        </w:rPr>
      </w:pPr>
    </w:p>
    <w:p w14:paraId="3B789A4B" w14:textId="77777777" w:rsidR="00694110" w:rsidRDefault="00694110" w:rsidP="00AF4593">
      <w:pPr>
        <w:spacing w:line="300" w:lineRule="auto"/>
        <w:jc w:val="both"/>
        <w:rPr>
          <w:rFonts w:asciiTheme="majorHAnsi" w:hAnsiTheme="majorHAnsi" w:cstheme="majorHAnsi"/>
          <w:b/>
          <w:bCs w:val="0"/>
          <w:sz w:val="22"/>
          <w:szCs w:val="22"/>
        </w:rPr>
      </w:pPr>
    </w:p>
    <w:p w14:paraId="25C31801" w14:textId="77777777" w:rsidR="00694110" w:rsidRDefault="00694110" w:rsidP="00AF4593">
      <w:pPr>
        <w:spacing w:line="300" w:lineRule="auto"/>
        <w:jc w:val="both"/>
        <w:rPr>
          <w:rFonts w:asciiTheme="majorHAnsi" w:hAnsiTheme="majorHAnsi" w:cstheme="majorHAnsi"/>
          <w:b/>
          <w:bCs w:val="0"/>
          <w:sz w:val="22"/>
          <w:szCs w:val="22"/>
        </w:rPr>
      </w:pPr>
    </w:p>
    <w:p w14:paraId="720CE792" w14:textId="77777777" w:rsidR="00694110" w:rsidRDefault="00694110" w:rsidP="00AF4593">
      <w:pPr>
        <w:spacing w:line="300" w:lineRule="auto"/>
        <w:jc w:val="both"/>
        <w:rPr>
          <w:rFonts w:asciiTheme="majorHAnsi" w:hAnsiTheme="majorHAnsi" w:cstheme="majorHAnsi"/>
          <w:b/>
          <w:bCs w:val="0"/>
          <w:sz w:val="22"/>
          <w:szCs w:val="22"/>
        </w:rPr>
      </w:pPr>
    </w:p>
    <w:p w14:paraId="7747829F" w14:textId="77777777" w:rsidR="00142B1B" w:rsidRDefault="00142B1B" w:rsidP="00AF4593">
      <w:pPr>
        <w:spacing w:line="300" w:lineRule="auto"/>
        <w:jc w:val="both"/>
        <w:rPr>
          <w:rFonts w:asciiTheme="majorHAnsi" w:hAnsiTheme="majorHAnsi" w:cstheme="majorHAnsi"/>
          <w:b/>
          <w:bCs w:val="0"/>
          <w:sz w:val="22"/>
          <w:szCs w:val="22"/>
        </w:rPr>
      </w:pPr>
    </w:p>
    <w:p w14:paraId="5BF5B1A7" w14:textId="77777777" w:rsidR="00142B1B" w:rsidRDefault="00142B1B" w:rsidP="00AF4593">
      <w:pPr>
        <w:spacing w:line="300" w:lineRule="auto"/>
        <w:jc w:val="both"/>
        <w:rPr>
          <w:rFonts w:asciiTheme="majorHAnsi" w:hAnsiTheme="majorHAnsi" w:cstheme="majorHAnsi"/>
          <w:b/>
          <w:bCs w:val="0"/>
          <w:sz w:val="22"/>
          <w:szCs w:val="22"/>
        </w:rPr>
      </w:pPr>
    </w:p>
    <w:p w14:paraId="3FF3AC2A" w14:textId="77777777" w:rsidR="00142B1B" w:rsidRDefault="00142B1B" w:rsidP="00AF4593">
      <w:pPr>
        <w:spacing w:line="300" w:lineRule="auto"/>
        <w:jc w:val="both"/>
        <w:rPr>
          <w:rFonts w:asciiTheme="majorHAnsi" w:hAnsiTheme="majorHAnsi" w:cstheme="majorHAnsi"/>
          <w:b/>
          <w:bCs w:val="0"/>
          <w:sz w:val="22"/>
          <w:szCs w:val="22"/>
        </w:rPr>
      </w:pPr>
    </w:p>
    <w:p w14:paraId="3697E75C" w14:textId="77777777" w:rsidR="00142B1B" w:rsidRDefault="00142B1B" w:rsidP="00AF4593">
      <w:pPr>
        <w:spacing w:line="300" w:lineRule="auto"/>
        <w:jc w:val="both"/>
        <w:rPr>
          <w:rFonts w:asciiTheme="majorHAnsi" w:hAnsiTheme="majorHAnsi" w:cstheme="majorHAnsi"/>
          <w:b/>
          <w:bCs w:val="0"/>
          <w:sz w:val="22"/>
          <w:szCs w:val="22"/>
        </w:rPr>
      </w:pPr>
    </w:p>
    <w:p w14:paraId="4540F7F2" w14:textId="77777777" w:rsidR="00142B1B" w:rsidRDefault="00142B1B" w:rsidP="00AF4593">
      <w:pPr>
        <w:spacing w:line="300" w:lineRule="auto"/>
        <w:jc w:val="both"/>
        <w:rPr>
          <w:rFonts w:asciiTheme="majorHAnsi" w:hAnsiTheme="majorHAnsi" w:cstheme="majorHAnsi"/>
          <w:b/>
          <w:bCs w:val="0"/>
          <w:sz w:val="22"/>
          <w:szCs w:val="22"/>
        </w:rPr>
      </w:pPr>
    </w:p>
    <w:p w14:paraId="633991FA" w14:textId="77777777" w:rsidR="00142B1B" w:rsidRDefault="00142B1B" w:rsidP="00AF4593">
      <w:pPr>
        <w:spacing w:line="300" w:lineRule="auto"/>
        <w:jc w:val="both"/>
        <w:rPr>
          <w:rFonts w:asciiTheme="majorHAnsi" w:hAnsiTheme="majorHAnsi" w:cstheme="majorHAnsi"/>
          <w:b/>
          <w:bCs w:val="0"/>
          <w:sz w:val="22"/>
          <w:szCs w:val="22"/>
        </w:rPr>
      </w:pPr>
    </w:p>
    <w:p w14:paraId="0DE2F32C" w14:textId="77777777" w:rsidR="00142B1B" w:rsidRDefault="00142B1B" w:rsidP="00AF4593">
      <w:pPr>
        <w:spacing w:line="300" w:lineRule="auto"/>
        <w:jc w:val="both"/>
        <w:rPr>
          <w:rFonts w:asciiTheme="majorHAnsi" w:hAnsiTheme="majorHAnsi" w:cstheme="majorHAnsi"/>
          <w:b/>
          <w:bCs w:val="0"/>
          <w:sz w:val="22"/>
          <w:szCs w:val="22"/>
        </w:rPr>
      </w:pPr>
    </w:p>
    <w:p w14:paraId="0DCF6214" w14:textId="77777777" w:rsidR="00142B1B" w:rsidRDefault="00142B1B" w:rsidP="00AF4593">
      <w:pPr>
        <w:spacing w:line="300" w:lineRule="auto"/>
        <w:jc w:val="both"/>
        <w:rPr>
          <w:rFonts w:asciiTheme="majorHAnsi" w:hAnsiTheme="majorHAnsi" w:cstheme="majorHAnsi"/>
          <w:b/>
          <w:bCs w:val="0"/>
          <w:sz w:val="22"/>
          <w:szCs w:val="22"/>
        </w:rPr>
      </w:pPr>
    </w:p>
    <w:p w14:paraId="58904300" w14:textId="77777777" w:rsidR="00142B1B" w:rsidRDefault="00142B1B" w:rsidP="00AF4593">
      <w:pPr>
        <w:spacing w:line="300" w:lineRule="auto"/>
        <w:jc w:val="both"/>
        <w:rPr>
          <w:rFonts w:asciiTheme="majorHAnsi" w:hAnsiTheme="majorHAnsi" w:cstheme="majorHAnsi"/>
          <w:b/>
          <w:bCs w:val="0"/>
          <w:sz w:val="22"/>
          <w:szCs w:val="22"/>
        </w:rPr>
      </w:pPr>
    </w:p>
    <w:p w14:paraId="60BDA346" w14:textId="77777777" w:rsidR="00142B1B" w:rsidRDefault="00142B1B" w:rsidP="00AF4593">
      <w:pPr>
        <w:spacing w:line="300" w:lineRule="auto"/>
        <w:jc w:val="both"/>
        <w:rPr>
          <w:rFonts w:asciiTheme="majorHAnsi" w:hAnsiTheme="majorHAnsi" w:cstheme="majorHAnsi"/>
          <w:b/>
          <w:bCs w:val="0"/>
          <w:sz w:val="22"/>
          <w:szCs w:val="22"/>
        </w:rPr>
      </w:pPr>
    </w:p>
    <w:p w14:paraId="7E6CAB14" w14:textId="77777777" w:rsidR="00142B1B" w:rsidRDefault="00142B1B" w:rsidP="00AF4593">
      <w:pPr>
        <w:spacing w:line="300" w:lineRule="auto"/>
        <w:jc w:val="both"/>
        <w:rPr>
          <w:rFonts w:asciiTheme="majorHAnsi" w:hAnsiTheme="majorHAnsi" w:cstheme="majorHAnsi"/>
          <w:b/>
          <w:bCs w:val="0"/>
          <w:sz w:val="22"/>
          <w:szCs w:val="22"/>
        </w:rPr>
      </w:pPr>
    </w:p>
    <w:p w14:paraId="606589D7" w14:textId="77777777" w:rsidR="00142B1B" w:rsidRDefault="00142B1B" w:rsidP="00AF4593">
      <w:pPr>
        <w:spacing w:line="300" w:lineRule="auto"/>
        <w:jc w:val="both"/>
        <w:rPr>
          <w:rFonts w:asciiTheme="majorHAnsi" w:hAnsiTheme="majorHAnsi" w:cstheme="majorHAnsi"/>
          <w:b/>
          <w:bCs w:val="0"/>
          <w:sz w:val="22"/>
          <w:szCs w:val="22"/>
        </w:rPr>
      </w:pPr>
    </w:p>
    <w:p w14:paraId="0CE77A8E" w14:textId="77777777" w:rsidR="00142B1B" w:rsidRDefault="00142B1B" w:rsidP="00AF4593">
      <w:pPr>
        <w:spacing w:line="300" w:lineRule="auto"/>
        <w:jc w:val="both"/>
        <w:rPr>
          <w:rFonts w:asciiTheme="majorHAnsi" w:hAnsiTheme="majorHAnsi" w:cstheme="majorHAnsi"/>
          <w:b/>
          <w:bCs w:val="0"/>
          <w:sz w:val="22"/>
          <w:szCs w:val="22"/>
        </w:rPr>
      </w:pPr>
    </w:p>
    <w:p w14:paraId="31636CD6" w14:textId="77777777" w:rsidR="00AF4593" w:rsidRPr="00AF4593" w:rsidRDefault="00AF4593" w:rsidP="00AF4593">
      <w:pPr>
        <w:spacing w:line="300" w:lineRule="auto"/>
        <w:jc w:val="both"/>
        <w:rPr>
          <w:rFonts w:asciiTheme="majorHAnsi" w:hAnsiTheme="majorHAnsi" w:cstheme="majorHAnsi"/>
          <w:b/>
          <w:bCs w:val="0"/>
          <w:sz w:val="22"/>
          <w:szCs w:val="22"/>
        </w:rPr>
      </w:pPr>
      <w:r w:rsidRPr="00AF4593">
        <w:rPr>
          <w:rFonts w:asciiTheme="majorHAnsi" w:hAnsiTheme="majorHAnsi" w:cstheme="majorHAnsi"/>
          <w:b/>
          <w:bCs w:val="0"/>
          <w:sz w:val="22"/>
          <w:szCs w:val="22"/>
        </w:rPr>
        <w:t>Część nr 4 – Dostawa monitorów LCD – 6 sztuk</w:t>
      </w:r>
      <w:r w:rsidRPr="00AF4593">
        <w:rPr>
          <w:b/>
          <w:bCs w:val="0"/>
          <w:sz w:val="22"/>
          <w:szCs w:val="22"/>
        </w:rPr>
        <w:t xml:space="preserve"> </w:t>
      </w:r>
    </w:p>
    <w:p w14:paraId="298A684F" w14:textId="77777777" w:rsidR="00AF4593" w:rsidRDefault="00AF4593" w:rsidP="00AF4593">
      <w:pPr>
        <w:spacing w:line="300" w:lineRule="auto"/>
        <w:ind w:hanging="1"/>
        <w:rPr>
          <w:iCs/>
          <w:sz w:val="22"/>
          <w:szCs w:val="22"/>
        </w:rPr>
      </w:pPr>
    </w:p>
    <w:p w14:paraId="04DB30C5" w14:textId="77777777" w:rsidR="00284B74" w:rsidRPr="00A37C21" w:rsidRDefault="00284B74" w:rsidP="00284B74">
      <w:pPr>
        <w:spacing w:line="300" w:lineRule="auto"/>
        <w:ind w:firstLine="708"/>
        <w:jc w:val="both"/>
        <w:rPr>
          <w:sz w:val="22"/>
          <w:szCs w:val="22"/>
        </w:rPr>
      </w:pPr>
      <w:r w:rsidRPr="00A37C21">
        <w:rPr>
          <w:sz w:val="22"/>
          <w:szCs w:val="22"/>
        </w:rPr>
        <w:t xml:space="preserve">Przedmiotem zamówienia jest dostawa </w:t>
      </w:r>
      <w:r>
        <w:rPr>
          <w:b/>
          <w:sz w:val="22"/>
          <w:szCs w:val="22"/>
        </w:rPr>
        <w:t>6</w:t>
      </w:r>
      <w:r w:rsidRPr="005E3D45">
        <w:rPr>
          <w:b/>
          <w:sz w:val="22"/>
          <w:szCs w:val="22"/>
        </w:rPr>
        <w:t xml:space="preserve"> </w:t>
      </w:r>
      <w:r w:rsidRPr="005E3D45">
        <w:rPr>
          <w:sz w:val="22"/>
          <w:szCs w:val="22"/>
        </w:rPr>
        <w:t>(</w:t>
      </w:r>
      <w:r>
        <w:rPr>
          <w:sz w:val="22"/>
          <w:szCs w:val="22"/>
        </w:rPr>
        <w:t>sześciu</w:t>
      </w:r>
      <w:r w:rsidRPr="005E3D45">
        <w:rPr>
          <w:b/>
          <w:sz w:val="22"/>
          <w:szCs w:val="22"/>
        </w:rPr>
        <w:t>) sztuk monitorów LCD</w:t>
      </w:r>
      <w:r w:rsidRPr="005E3D45">
        <w:rPr>
          <w:sz w:val="22"/>
          <w:szCs w:val="22"/>
        </w:rPr>
        <w:t xml:space="preserve"> dla Politechniki Bydgoskiej na potrzeby wyposażenia jej jednostek, </w:t>
      </w:r>
      <w:r w:rsidRPr="00A37C21">
        <w:rPr>
          <w:sz w:val="22"/>
          <w:szCs w:val="22"/>
        </w:rPr>
        <w:t>co najmniej o poniższych parametrach technicznych:</w:t>
      </w:r>
    </w:p>
    <w:p w14:paraId="67EA9C87" w14:textId="4F5A41EA" w:rsidR="00284B74" w:rsidRPr="00A37C21" w:rsidRDefault="00284B74" w:rsidP="00284B74">
      <w:pPr>
        <w:spacing w:line="300" w:lineRule="auto"/>
        <w:ind w:left="426"/>
        <w:rPr>
          <w:noProof/>
          <w:color w:val="000000"/>
          <w:sz w:val="22"/>
          <w:szCs w:val="22"/>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9"/>
        <w:gridCol w:w="1565"/>
        <w:gridCol w:w="7563"/>
      </w:tblGrid>
      <w:tr w:rsidR="00284B74" w:rsidRPr="00A37C21" w14:paraId="5B82E2D0" w14:textId="77777777" w:rsidTr="00854492">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2E83D244" w14:textId="77777777" w:rsidR="00284B74" w:rsidRPr="00A37C21" w:rsidRDefault="00284B74" w:rsidP="00854492">
            <w:pPr>
              <w:pStyle w:val="Tabelapozycja"/>
              <w:spacing w:line="300" w:lineRule="auto"/>
              <w:jc w:val="center"/>
              <w:rPr>
                <w:rFonts w:ascii="Times New Roman" w:hAnsi="Times New Roman"/>
                <w:b/>
                <w:szCs w:val="22"/>
                <w:lang w:eastAsia="en-US"/>
              </w:rPr>
            </w:pPr>
            <w:r w:rsidRPr="00A37C21">
              <w:rPr>
                <w:rFonts w:ascii="Times New Roman" w:hAnsi="Times New Roman"/>
                <w:b/>
                <w:szCs w:val="22"/>
                <w:lang w:eastAsia="en-US"/>
              </w:rPr>
              <w:t>Lp.</w:t>
            </w:r>
          </w:p>
        </w:tc>
        <w:tc>
          <w:tcPr>
            <w:tcW w:w="813" w:type="pct"/>
            <w:tcBorders>
              <w:top w:val="single" w:sz="4" w:space="0" w:color="auto"/>
              <w:left w:val="single" w:sz="4" w:space="0" w:color="auto"/>
              <w:bottom w:val="single" w:sz="4" w:space="0" w:color="auto"/>
              <w:right w:val="single" w:sz="4" w:space="0" w:color="auto"/>
            </w:tcBorders>
            <w:vAlign w:val="center"/>
          </w:tcPr>
          <w:p w14:paraId="122651C6" w14:textId="77777777" w:rsidR="00284B74" w:rsidRPr="00A37C21" w:rsidRDefault="00284B74" w:rsidP="00854492">
            <w:pPr>
              <w:spacing w:line="300" w:lineRule="auto"/>
              <w:jc w:val="center"/>
              <w:rPr>
                <w:b/>
                <w:sz w:val="22"/>
                <w:szCs w:val="22"/>
              </w:rPr>
            </w:pPr>
            <w:r w:rsidRPr="00A37C21">
              <w:rPr>
                <w:b/>
                <w:sz w:val="22"/>
                <w:szCs w:val="22"/>
              </w:rPr>
              <w:t>Nazwa</w:t>
            </w:r>
          </w:p>
          <w:p w14:paraId="631BCEF4" w14:textId="77777777" w:rsidR="00284B74" w:rsidRPr="00A37C21" w:rsidRDefault="00284B74" w:rsidP="00854492">
            <w:pPr>
              <w:spacing w:line="300" w:lineRule="auto"/>
              <w:jc w:val="center"/>
              <w:rPr>
                <w:b/>
                <w:sz w:val="22"/>
                <w:szCs w:val="22"/>
              </w:rPr>
            </w:pPr>
            <w:r w:rsidRPr="00A37C21">
              <w:rPr>
                <w:b/>
                <w:sz w:val="22"/>
                <w:szCs w:val="22"/>
              </w:rPr>
              <w:t>komponentu</w:t>
            </w:r>
          </w:p>
        </w:tc>
        <w:tc>
          <w:tcPr>
            <w:tcW w:w="3928" w:type="pct"/>
            <w:tcBorders>
              <w:top w:val="single" w:sz="4" w:space="0" w:color="auto"/>
              <w:left w:val="single" w:sz="4" w:space="0" w:color="auto"/>
              <w:bottom w:val="single" w:sz="4" w:space="0" w:color="auto"/>
              <w:right w:val="single" w:sz="4" w:space="0" w:color="auto"/>
            </w:tcBorders>
            <w:vAlign w:val="center"/>
          </w:tcPr>
          <w:p w14:paraId="3CDF3F0E" w14:textId="77777777" w:rsidR="00284B74" w:rsidRPr="00A37C21" w:rsidRDefault="00284B74" w:rsidP="00854492">
            <w:pPr>
              <w:spacing w:line="300" w:lineRule="auto"/>
              <w:ind w:left="-71"/>
              <w:jc w:val="center"/>
              <w:rPr>
                <w:b/>
                <w:sz w:val="22"/>
                <w:szCs w:val="22"/>
              </w:rPr>
            </w:pPr>
            <w:r w:rsidRPr="00A37C21">
              <w:rPr>
                <w:b/>
                <w:sz w:val="22"/>
                <w:szCs w:val="22"/>
              </w:rPr>
              <w:t xml:space="preserve">Wymagane minimalne parametry techniczne </w:t>
            </w:r>
          </w:p>
        </w:tc>
      </w:tr>
      <w:tr w:rsidR="00284B74" w:rsidRPr="00A37C21" w14:paraId="5A6803A7" w14:textId="77777777" w:rsidTr="00854492">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47442086" w14:textId="77777777" w:rsidR="00284B74" w:rsidRPr="00A37C21" w:rsidRDefault="00284B74">
            <w:pPr>
              <w:numPr>
                <w:ilvl w:val="0"/>
                <w:numId w:val="56"/>
              </w:numPr>
              <w:spacing w:line="300" w:lineRule="auto"/>
              <w:rPr>
                <w:bCs w:val="0"/>
                <w:sz w:val="22"/>
                <w:szCs w:val="22"/>
              </w:rPr>
            </w:pPr>
            <w:r w:rsidRPr="00A37C21">
              <w:rPr>
                <w:bCs w:val="0"/>
                <w:sz w:val="22"/>
                <w:szCs w:val="22"/>
              </w:rPr>
              <w:t>d</w:t>
            </w:r>
          </w:p>
        </w:tc>
        <w:tc>
          <w:tcPr>
            <w:tcW w:w="813" w:type="pct"/>
            <w:tcBorders>
              <w:top w:val="single" w:sz="4" w:space="0" w:color="auto"/>
              <w:left w:val="single" w:sz="4" w:space="0" w:color="auto"/>
              <w:bottom w:val="single" w:sz="4" w:space="0" w:color="auto"/>
              <w:right w:val="single" w:sz="4" w:space="0" w:color="auto"/>
            </w:tcBorders>
            <w:vAlign w:val="center"/>
          </w:tcPr>
          <w:p w14:paraId="1BA0A227" w14:textId="77777777" w:rsidR="00284B74" w:rsidRPr="00A37C21" w:rsidRDefault="00284B74" w:rsidP="00854492">
            <w:pPr>
              <w:spacing w:line="300" w:lineRule="auto"/>
              <w:rPr>
                <w:bCs w:val="0"/>
                <w:sz w:val="22"/>
                <w:szCs w:val="22"/>
              </w:rPr>
            </w:pPr>
            <w:r w:rsidRPr="00A37C21">
              <w:rPr>
                <w:bCs w:val="0"/>
                <w:sz w:val="22"/>
                <w:szCs w:val="22"/>
              </w:rPr>
              <w:t>Rozmiar</w:t>
            </w:r>
          </w:p>
        </w:tc>
        <w:tc>
          <w:tcPr>
            <w:tcW w:w="3928" w:type="pct"/>
            <w:tcBorders>
              <w:top w:val="single" w:sz="4" w:space="0" w:color="auto"/>
              <w:left w:val="single" w:sz="4" w:space="0" w:color="auto"/>
              <w:bottom w:val="single" w:sz="4" w:space="0" w:color="auto"/>
              <w:right w:val="single" w:sz="4" w:space="0" w:color="auto"/>
            </w:tcBorders>
            <w:vAlign w:val="center"/>
          </w:tcPr>
          <w:p w14:paraId="7C79741A" w14:textId="77777777" w:rsidR="00284B74" w:rsidRPr="00A37C21" w:rsidRDefault="00284B74" w:rsidP="00854492">
            <w:pPr>
              <w:spacing w:line="300" w:lineRule="auto"/>
              <w:rPr>
                <w:bCs w:val="0"/>
                <w:i/>
                <w:sz w:val="22"/>
                <w:szCs w:val="22"/>
                <w:u w:val="single"/>
                <w:lang w:eastAsia="en-US"/>
              </w:rPr>
            </w:pPr>
            <w:r>
              <w:rPr>
                <w:bCs w:val="0"/>
                <w:sz w:val="22"/>
                <w:szCs w:val="22"/>
              </w:rPr>
              <w:t xml:space="preserve">Matowa zakrzywiona </w:t>
            </w:r>
            <w:r w:rsidRPr="00A37C21">
              <w:rPr>
                <w:bCs w:val="0"/>
                <w:sz w:val="22"/>
                <w:szCs w:val="22"/>
              </w:rPr>
              <w:t xml:space="preserve">matryca o przekątnej co najmniej </w:t>
            </w:r>
            <w:r>
              <w:rPr>
                <w:bCs w:val="0"/>
                <w:sz w:val="22"/>
                <w:szCs w:val="22"/>
              </w:rPr>
              <w:t>49</w:t>
            </w:r>
            <w:r w:rsidRPr="00A37C21">
              <w:rPr>
                <w:bCs w:val="0"/>
                <w:sz w:val="22"/>
                <w:szCs w:val="22"/>
              </w:rPr>
              <w:t xml:space="preserve">” </w:t>
            </w:r>
          </w:p>
        </w:tc>
      </w:tr>
      <w:tr w:rsidR="00284B74" w:rsidRPr="00A37C21" w14:paraId="53EEFBE7" w14:textId="77777777" w:rsidTr="00854492">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63610165" w14:textId="77777777" w:rsidR="00284B74" w:rsidRPr="00A37C21" w:rsidRDefault="00284B74">
            <w:pPr>
              <w:numPr>
                <w:ilvl w:val="0"/>
                <w:numId w:val="56"/>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1B7F76D4" w14:textId="77777777" w:rsidR="00284B74" w:rsidRPr="00A37C21" w:rsidRDefault="00284B74" w:rsidP="00854492">
            <w:pPr>
              <w:spacing w:line="300" w:lineRule="auto"/>
              <w:rPr>
                <w:bCs w:val="0"/>
                <w:sz w:val="22"/>
                <w:szCs w:val="22"/>
              </w:rPr>
            </w:pPr>
            <w:r w:rsidRPr="00A37C21">
              <w:rPr>
                <w:bCs w:val="0"/>
                <w:sz w:val="22"/>
                <w:szCs w:val="22"/>
              </w:rPr>
              <w:t>Jasność</w:t>
            </w:r>
          </w:p>
        </w:tc>
        <w:tc>
          <w:tcPr>
            <w:tcW w:w="3928" w:type="pct"/>
            <w:tcBorders>
              <w:top w:val="single" w:sz="4" w:space="0" w:color="auto"/>
              <w:left w:val="single" w:sz="4" w:space="0" w:color="auto"/>
              <w:bottom w:val="single" w:sz="4" w:space="0" w:color="auto"/>
              <w:right w:val="single" w:sz="4" w:space="0" w:color="auto"/>
            </w:tcBorders>
            <w:vAlign w:val="center"/>
          </w:tcPr>
          <w:p w14:paraId="03FE7584" w14:textId="77777777" w:rsidR="00284B74" w:rsidRPr="00A37C21" w:rsidRDefault="00284B74" w:rsidP="00854492">
            <w:pPr>
              <w:suppressAutoHyphens/>
              <w:overflowPunct w:val="0"/>
              <w:spacing w:line="300" w:lineRule="auto"/>
              <w:jc w:val="both"/>
              <w:textAlignment w:val="baseline"/>
              <w:rPr>
                <w:bCs w:val="0"/>
                <w:color w:val="000000"/>
                <w:sz w:val="22"/>
                <w:szCs w:val="22"/>
                <w:lang w:eastAsia="en-US"/>
              </w:rPr>
            </w:pPr>
            <w:r w:rsidRPr="00A37C21">
              <w:rPr>
                <w:bCs w:val="0"/>
                <w:sz w:val="22"/>
                <w:szCs w:val="22"/>
                <w:lang w:eastAsia="en-US"/>
              </w:rPr>
              <w:t xml:space="preserve">co najmniej </w:t>
            </w:r>
            <w:r>
              <w:rPr>
                <w:bCs w:val="0"/>
                <w:sz w:val="22"/>
                <w:szCs w:val="22"/>
                <w:lang w:eastAsia="en-US"/>
              </w:rPr>
              <w:t>35</w:t>
            </w:r>
            <w:r w:rsidRPr="005E3D45">
              <w:rPr>
                <w:b/>
                <w:sz w:val="22"/>
                <w:szCs w:val="22"/>
                <w:lang w:eastAsia="en-US"/>
              </w:rPr>
              <w:t>0 cd/m</w:t>
            </w:r>
            <w:r w:rsidRPr="005E3D45">
              <w:rPr>
                <w:b/>
                <w:sz w:val="22"/>
                <w:szCs w:val="22"/>
                <w:vertAlign w:val="superscript"/>
                <w:lang w:eastAsia="en-US"/>
              </w:rPr>
              <w:t>2</w:t>
            </w:r>
          </w:p>
        </w:tc>
      </w:tr>
      <w:tr w:rsidR="00284B74" w:rsidRPr="00A37C21" w14:paraId="345AC2EC" w14:textId="77777777" w:rsidTr="00854492">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1242BA8B" w14:textId="77777777" w:rsidR="00284B74" w:rsidRPr="00A37C21" w:rsidRDefault="00284B74">
            <w:pPr>
              <w:numPr>
                <w:ilvl w:val="0"/>
                <w:numId w:val="56"/>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24FB1002" w14:textId="77777777" w:rsidR="00284B74" w:rsidRPr="00A37C21" w:rsidRDefault="00284B74" w:rsidP="00854492">
            <w:pPr>
              <w:spacing w:line="300" w:lineRule="auto"/>
              <w:rPr>
                <w:bCs w:val="0"/>
                <w:sz w:val="22"/>
                <w:szCs w:val="22"/>
              </w:rPr>
            </w:pPr>
            <w:r>
              <w:rPr>
                <w:bCs w:val="0"/>
                <w:sz w:val="22"/>
                <w:szCs w:val="22"/>
              </w:rPr>
              <w:t>Format obrazu</w:t>
            </w:r>
          </w:p>
        </w:tc>
        <w:tc>
          <w:tcPr>
            <w:tcW w:w="3928" w:type="pct"/>
            <w:tcBorders>
              <w:top w:val="single" w:sz="4" w:space="0" w:color="auto"/>
              <w:left w:val="single" w:sz="4" w:space="0" w:color="auto"/>
              <w:bottom w:val="single" w:sz="4" w:space="0" w:color="auto"/>
              <w:right w:val="single" w:sz="4" w:space="0" w:color="auto"/>
            </w:tcBorders>
            <w:vAlign w:val="center"/>
          </w:tcPr>
          <w:p w14:paraId="4EA1E854" w14:textId="77777777" w:rsidR="00284B74" w:rsidRPr="00A37C21" w:rsidRDefault="00284B74" w:rsidP="00854492">
            <w:pPr>
              <w:suppressAutoHyphens/>
              <w:overflowPunct w:val="0"/>
              <w:spacing w:line="300" w:lineRule="auto"/>
              <w:jc w:val="both"/>
              <w:textAlignment w:val="baseline"/>
              <w:rPr>
                <w:bCs w:val="0"/>
                <w:sz w:val="22"/>
                <w:szCs w:val="22"/>
                <w:lang w:eastAsia="en-US"/>
              </w:rPr>
            </w:pPr>
            <w:r>
              <w:rPr>
                <w:bCs w:val="0"/>
                <w:sz w:val="22"/>
                <w:szCs w:val="22"/>
                <w:lang w:eastAsia="en-US"/>
              </w:rPr>
              <w:t>32:9</w:t>
            </w:r>
          </w:p>
        </w:tc>
      </w:tr>
      <w:tr w:rsidR="00284B74" w:rsidRPr="00A37C21" w14:paraId="46080D18" w14:textId="77777777" w:rsidTr="00854492">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18F49A80" w14:textId="77777777" w:rsidR="00284B74" w:rsidRPr="00A37C21" w:rsidRDefault="00284B74">
            <w:pPr>
              <w:numPr>
                <w:ilvl w:val="0"/>
                <w:numId w:val="56"/>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7AD7CDE7" w14:textId="77777777" w:rsidR="00284B74" w:rsidRPr="00A37C21" w:rsidRDefault="00284B74" w:rsidP="00854492">
            <w:pPr>
              <w:spacing w:line="300" w:lineRule="auto"/>
              <w:rPr>
                <w:bCs w:val="0"/>
                <w:sz w:val="22"/>
                <w:szCs w:val="22"/>
              </w:rPr>
            </w:pPr>
            <w:r w:rsidRPr="00A37C21">
              <w:rPr>
                <w:bCs w:val="0"/>
                <w:sz w:val="22"/>
                <w:szCs w:val="22"/>
              </w:rPr>
              <w:t>Czas reakcji matrycy</w:t>
            </w:r>
          </w:p>
        </w:tc>
        <w:tc>
          <w:tcPr>
            <w:tcW w:w="3928" w:type="pct"/>
            <w:tcBorders>
              <w:top w:val="single" w:sz="4" w:space="0" w:color="auto"/>
              <w:left w:val="single" w:sz="4" w:space="0" w:color="auto"/>
              <w:bottom w:val="single" w:sz="4" w:space="0" w:color="auto"/>
              <w:right w:val="single" w:sz="4" w:space="0" w:color="auto"/>
            </w:tcBorders>
            <w:vAlign w:val="center"/>
          </w:tcPr>
          <w:p w14:paraId="440319F8" w14:textId="77777777" w:rsidR="00284B74" w:rsidRPr="00A37C21" w:rsidRDefault="00284B74" w:rsidP="00854492">
            <w:pPr>
              <w:spacing w:line="300" w:lineRule="auto"/>
              <w:jc w:val="both"/>
              <w:rPr>
                <w:bCs w:val="0"/>
                <w:sz w:val="22"/>
                <w:szCs w:val="22"/>
              </w:rPr>
            </w:pPr>
            <w:r w:rsidRPr="00A37C21">
              <w:rPr>
                <w:bCs w:val="0"/>
                <w:sz w:val="22"/>
                <w:szCs w:val="22"/>
                <w:lang w:eastAsia="en-US"/>
              </w:rPr>
              <w:t xml:space="preserve">maksymalnie </w:t>
            </w:r>
            <w:r>
              <w:rPr>
                <w:bCs w:val="0"/>
                <w:sz w:val="22"/>
                <w:szCs w:val="22"/>
                <w:lang w:eastAsia="en-US"/>
              </w:rPr>
              <w:t>5</w:t>
            </w:r>
            <w:r w:rsidRPr="00A37C21">
              <w:rPr>
                <w:bCs w:val="0"/>
                <w:sz w:val="22"/>
                <w:szCs w:val="22"/>
                <w:lang w:eastAsia="en-US"/>
              </w:rPr>
              <w:t xml:space="preserve"> ms</w:t>
            </w:r>
          </w:p>
        </w:tc>
      </w:tr>
      <w:tr w:rsidR="00284B74" w:rsidRPr="00A37C21" w14:paraId="7513E684" w14:textId="77777777" w:rsidTr="00854492">
        <w:trPr>
          <w:trHeight w:val="620"/>
        </w:trPr>
        <w:tc>
          <w:tcPr>
            <w:tcW w:w="259" w:type="pct"/>
            <w:tcBorders>
              <w:top w:val="single" w:sz="4" w:space="0" w:color="auto"/>
              <w:left w:val="single" w:sz="4" w:space="0" w:color="auto"/>
              <w:bottom w:val="single" w:sz="4" w:space="0" w:color="auto"/>
              <w:right w:val="single" w:sz="4" w:space="0" w:color="auto"/>
            </w:tcBorders>
            <w:vAlign w:val="center"/>
          </w:tcPr>
          <w:p w14:paraId="3DEB2EEE" w14:textId="77777777" w:rsidR="00284B74" w:rsidRPr="00A37C21" w:rsidRDefault="00284B74">
            <w:pPr>
              <w:numPr>
                <w:ilvl w:val="0"/>
                <w:numId w:val="56"/>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027438CE" w14:textId="77777777" w:rsidR="00284B74" w:rsidRPr="00A37C21" w:rsidRDefault="00284B74" w:rsidP="00854492">
            <w:pPr>
              <w:spacing w:line="300" w:lineRule="auto"/>
              <w:rPr>
                <w:bCs w:val="0"/>
                <w:sz w:val="22"/>
                <w:szCs w:val="22"/>
              </w:rPr>
            </w:pPr>
            <w:r w:rsidRPr="00A37C21">
              <w:rPr>
                <w:bCs w:val="0"/>
                <w:sz w:val="22"/>
                <w:szCs w:val="22"/>
              </w:rPr>
              <w:t>Rozdzielczość maksymalna</w:t>
            </w:r>
          </w:p>
        </w:tc>
        <w:tc>
          <w:tcPr>
            <w:tcW w:w="3928" w:type="pct"/>
            <w:tcBorders>
              <w:top w:val="single" w:sz="4" w:space="0" w:color="auto"/>
              <w:left w:val="single" w:sz="4" w:space="0" w:color="auto"/>
              <w:bottom w:val="single" w:sz="4" w:space="0" w:color="auto"/>
              <w:right w:val="single" w:sz="4" w:space="0" w:color="auto"/>
            </w:tcBorders>
            <w:vAlign w:val="center"/>
          </w:tcPr>
          <w:p w14:paraId="3FB3F03B" w14:textId="77777777" w:rsidR="00284B74" w:rsidRPr="00A37C21" w:rsidRDefault="00284B74" w:rsidP="00854492">
            <w:pPr>
              <w:spacing w:line="300" w:lineRule="auto"/>
              <w:jc w:val="both"/>
              <w:rPr>
                <w:bCs w:val="0"/>
                <w:sz w:val="22"/>
                <w:szCs w:val="22"/>
                <w:lang w:eastAsia="en-US"/>
              </w:rPr>
            </w:pPr>
            <w:r w:rsidRPr="00A37C21">
              <w:rPr>
                <w:bCs w:val="0"/>
                <w:sz w:val="22"/>
                <w:szCs w:val="22"/>
              </w:rPr>
              <w:t xml:space="preserve">co najmniej </w:t>
            </w:r>
            <w:r>
              <w:rPr>
                <w:bCs w:val="0"/>
                <w:sz w:val="22"/>
                <w:szCs w:val="22"/>
              </w:rPr>
              <w:t>5120</w:t>
            </w:r>
            <w:r w:rsidRPr="00C27430">
              <w:rPr>
                <w:bCs w:val="0"/>
                <w:sz w:val="22"/>
                <w:szCs w:val="22"/>
              </w:rPr>
              <w:t xml:space="preserve">x1440 </w:t>
            </w:r>
            <w:r w:rsidRPr="00A37C21">
              <w:rPr>
                <w:bCs w:val="0"/>
                <w:sz w:val="22"/>
                <w:szCs w:val="22"/>
              </w:rPr>
              <w:t>pikseli</w:t>
            </w:r>
          </w:p>
        </w:tc>
      </w:tr>
      <w:tr w:rsidR="00284B74" w:rsidRPr="00A37C21" w14:paraId="1DEE77E2" w14:textId="77777777" w:rsidTr="00854492">
        <w:trPr>
          <w:trHeight w:val="1339"/>
        </w:trPr>
        <w:tc>
          <w:tcPr>
            <w:tcW w:w="259" w:type="pct"/>
            <w:tcBorders>
              <w:top w:val="single" w:sz="4" w:space="0" w:color="auto"/>
              <w:left w:val="single" w:sz="4" w:space="0" w:color="auto"/>
              <w:bottom w:val="single" w:sz="4" w:space="0" w:color="auto"/>
              <w:right w:val="single" w:sz="4" w:space="0" w:color="auto"/>
            </w:tcBorders>
            <w:vAlign w:val="center"/>
          </w:tcPr>
          <w:p w14:paraId="177F5A0E" w14:textId="77777777" w:rsidR="00284B74" w:rsidRPr="00A37C21" w:rsidRDefault="00284B74">
            <w:pPr>
              <w:numPr>
                <w:ilvl w:val="0"/>
                <w:numId w:val="56"/>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0BAE878E" w14:textId="77777777" w:rsidR="00284B74" w:rsidRPr="00A37C21" w:rsidRDefault="00284B74" w:rsidP="00854492">
            <w:pPr>
              <w:spacing w:line="300" w:lineRule="auto"/>
              <w:rPr>
                <w:bCs w:val="0"/>
                <w:sz w:val="22"/>
                <w:szCs w:val="22"/>
              </w:rPr>
            </w:pPr>
            <w:r w:rsidRPr="00A37C21">
              <w:rPr>
                <w:bCs w:val="0"/>
                <w:sz w:val="22"/>
                <w:szCs w:val="22"/>
              </w:rPr>
              <w:t>Złącza</w:t>
            </w:r>
          </w:p>
        </w:tc>
        <w:tc>
          <w:tcPr>
            <w:tcW w:w="3928" w:type="pct"/>
            <w:tcBorders>
              <w:top w:val="single" w:sz="4" w:space="0" w:color="auto"/>
              <w:left w:val="single" w:sz="4" w:space="0" w:color="auto"/>
              <w:bottom w:val="single" w:sz="4" w:space="0" w:color="auto"/>
              <w:right w:val="single" w:sz="4" w:space="0" w:color="auto"/>
            </w:tcBorders>
            <w:vAlign w:val="center"/>
          </w:tcPr>
          <w:p w14:paraId="41931C77" w14:textId="77777777" w:rsidR="00284B74" w:rsidRDefault="00284B74" w:rsidP="00854492">
            <w:pPr>
              <w:spacing w:line="300" w:lineRule="auto"/>
              <w:jc w:val="both"/>
              <w:rPr>
                <w:bCs w:val="0"/>
                <w:sz w:val="22"/>
                <w:szCs w:val="22"/>
              </w:rPr>
            </w:pPr>
            <w:r w:rsidRPr="00A37C21">
              <w:rPr>
                <w:bCs w:val="0"/>
                <w:sz w:val="22"/>
                <w:szCs w:val="22"/>
              </w:rPr>
              <w:t xml:space="preserve">co najmniej: </w:t>
            </w:r>
          </w:p>
          <w:p w14:paraId="43B7DED1" w14:textId="77777777" w:rsidR="00284B74" w:rsidRDefault="00284B74" w:rsidP="00854492">
            <w:pPr>
              <w:spacing w:line="300" w:lineRule="auto"/>
              <w:jc w:val="both"/>
              <w:rPr>
                <w:bCs w:val="0"/>
                <w:sz w:val="22"/>
                <w:szCs w:val="22"/>
              </w:rPr>
            </w:pPr>
            <w:r w:rsidRPr="00A37C21">
              <w:rPr>
                <w:bCs w:val="0"/>
                <w:sz w:val="22"/>
                <w:szCs w:val="22"/>
              </w:rPr>
              <w:t>1 x DisplayPort,</w:t>
            </w:r>
          </w:p>
          <w:p w14:paraId="7FEBCCBE" w14:textId="77777777" w:rsidR="00284B74" w:rsidRDefault="00284B74" w:rsidP="00854492">
            <w:pPr>
              <w:spacing w:line="300" w:lineRule="auto"/>
              <w:jc w:val="both"/>
              <w:rPr>
                <w:bCs w:val="0"/>
                <w:sz w:val="22"/>
                <w:szCs w:val="22"/>
              </w:rPr>
            </w:pPr>
            <w:r w:rsidRPr="00A37C21">
              <w:rPr>
                <w:bCs w:val="0"/>
                <w:sz w:val="22"/>
                <w:szCs w:val="22"/>
              </w:rPr>
              <w:t xml:space="preserve">1 x </w:t>
            </w:r>
            <w:r>
              <w:rPr>
                <w:bCs w:val="0"/>
                <w:sz w:val="22"/>
                <w:szCs w:val="22"/>
              </w:rPr>
              <w:t>HDMI</w:t>
            </w:r>
          </w:p>
          <w:p w14:paraId="141A868B" w14:textId="77777777" w:rsidR="00284B74" w:rsidRDefault="00284B74" w:rsidP="00854492">
            <w:pPr>
              <w:spacing w:line="300" w:lineRule="auto"/>
              <w:jc w:val="both"/>
              <w:rPr>
                <w:bCs w:val="0"/>
                <w:sz w:val="22"/>
                <w:szCs w:val="22"/>
              </w:rPr>
            </w:pPr>
            <w:r>
              <w:rPr>
                <w:bCs w:val="0"/>
                <w:sz w:val="22"/>
                <w:szCs w:val="22"/>
              </w:rPr>
              <w:t>1x Wyjście słuchawkowe</w:t>
            </w:r>
          </w:p>
          <w:p w14:paraId="58A83D2A" w14:textId="77777777" w:rsidR="00284B74" w:rsidRDefault="00284B74" w:rsidP="00854492">
            <w:pPr>
              <w:spacing w:line="300" w:lineRule="auto"/>
              <w:jc w:val="both"/>
              <w:rPr>
                <w:bCs w:val="0"/>
                <w:sz w:val="22"/>
                <w:szCs w:val="22"/>
              </w:rPr>
            </w:pPr>
            <w:r>
              <w:rPr>
                <w:bCs w:val="0"/>
                <w:sz w:val="22"/>
                <w:szCs w:val="22"/>
              </w:rPr>
              <w:t>USB Typu-C – z zasilaniem co najmeniej 60W</w:t>
            </w:r>
          </w:p>
          <w:p w14:paraId="493F56B7" w14:textId="77777777" w:rsidR="00284B74" w:rsidRPr="00A37C21" w:rsidRDefault="00284B74" w:rsidP="00854492">
            <w:pPr>
              <w:spacing w:line="300" w:lineRule="auto"/>
              <w:jc w:val="both"/>
              <w:rPr>
                <w:sz w:val="22"/>
                <w:szCs w:val="22"/>
                <w:lang w:eastAsia="en-US"/>
              </w:rPr>
            </w:pPr>
            <w:r>
              <w:rPr>
                <w:bCs w:val="0"/>
                <w:sz w:val="22"/>
                <w:szCs w:val="22"/>
              </w:rPr>
              <w:t>Porty USB 3x3.0</w:t>
            </w:r>
          </w:p>
        </w:tc>
      </w:tr>
      <w:tr w:rsidR="00284B74" w:rsidRPr="00A37C21" w14:paraId="0BC54A74" w14:textId="77777777" w:rsidTr="00854492">
        <w:trPr>
          <w:trHeight w:val="365"/>
        </w:trPr>
        <w:tc>
          <w:tcPr>
            <w:tcW w:w="259" w:type="pct"/>
            <w:tcBorders>
              <w:top w:val="single" w:sz="4" w:space="0" w:color="auto"/>
              <w:left w:val="single" w:sz="4" w:space="0" w:color="auto"/>
              <w:bottom w:val="single" w:sz="4" w:space="0" w:color="auto"/>
              <w:right w:val="single" w:sz="4" w:space="0" w:color="auto"/>
            </w:tcBorders>
            <w:vAlign w:val="center"/>
          </w:tcPr>
          <w:p w14:paraId="6079E4ED" w14:textId="77777777" w:rsidR="00284B74" w:rsidRPr="00A37C21" w:rsidRDefault="00284B74">
            <w:pPr>
              <w:numPr>
                <w:ilvl w:val="0"/>
                <w:numId w:val="56"/>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3F505168" w14:textId="77777777" w:rsidR="00284B74" w:rsidRPr="00A37C21" w:rsidRDefault="00284B74" w:rsidP="00854492">
            <w:pPr>
              <w:spacing w:line="300" w:lineRule="auto"/>
              <w:rPr>
                <w:bCs w:val="0"/>
                <w:sz w:val="22"/>
                <w:szCs w:val="22"/>
              </w:rPr>
            </w:pPr>
            <w:r>
              <w:rPr>
                <w:bCs w:val="0"/>
                <w:sz w:val="22"/>
                <w:szCs w:val="22"/>
              </w:rPr>
              <w:t>Okablowanie</w:t>
            </w:r>
          </w:p>
        </w:tc>
        <w:tc>
          <w:tcPr>
            <w:tcW w:w="3928" w:type="pct"/>
            <w:tcBorders>
              <w:top w:val="single" w:sz="4" w:space="0" w:color="auto"/>
              <w:left w:val="single" w:sz="4" w:space="0" w:color="auto"/>
              <w:bottom w:val="single" w:sz="4" w:space="0" w:color="auto"/>
              <w:right w:val="single" w:sz="4" w:space="0" w:color="auto"/>
            </w:tcBorders>
            <w:vAlign w:val="center"/>
          </w:tcPr>
          <w:p w14:paraId="074FDF8C" w14:textId="77777777" w:rsidR="00284B74" w:rsidRDefault="00284B74" w:rsidP="00854492">
            <w:pPr>
              <w:spacing w:line="300" w:lineRule="auto"/>
              <w:jc w:val="both"/>
              <w:rPr>
                <w:sz w:val="22"/>
                <w:szCs w:val="22"/>
              </w:rPr>
            </w:pPr>
            <w:r w:rsidRPr="00A37C21">
              <w:rPr>
                <w:sz w:val="22"/>
                <w:szCs w:val="22"/>
              </w:rPr>
              <w:t xml:space="preserve">kabel sygnałowy DVI </w:t>
            </w:r>
            <w:r>
              <w:rPr>
                <w:sz w:val="22"/>
                <w:szCs w:val="22"/>
              </w:rPr>
              <w:t>oraz HDMI co najmniej 1,2 metra</w:t>
            </w:r>
          </w:p>
          <w:p w14:paraId="1E3FAC64" w14:textId="77777777" w:rsidR="00284B74" w:rsidRPr="00A37C21" w:rsidRDefault="00284B74" w:rsidP="00854492">
            <w:pPr>
              <w:spacing w:line="300" w:lineRule="auto"/>
              <w:rPr>
                <w:bCs w:val="0"/>
                <w:sz w:val="22"/>
                <w:szCs w:val="22"/>
              </w:rPr>
            </w:pPr>
            <w:r>
              <w:rPr>
                <w:bCs w:val="0"/>
                <w:sz w:val="22"/>
                <w:szCs w:val="22"/>
              </w:rPr>
              <w:t>Przewód zasilający</w:t>
            </w:r>
          </w:p>
        </w:tc>
      </w:tr>
      <w:tr w:rsidR="00284B74" w:rsidRPr="00A37C21" w14:paraId="13D8AE8A" w14:textId="77777777" w:rsidTr="00854492">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2AC5FA9D" w14:textId="77777777" w:rsidR="00284B74" w:rsidRPr="00A37C21" w:rsidRDefault="00284B74">
            <w:pPr>
              <w:numPr>
                <w:ilvl w:val="0"/>
                <w:numId w:val="56"/>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082C34E7" w14:textId="77777777" w:rsidR="00284B74" w:rsidRPr="00A37C21" w:rsidRDefault="00284B74" w:rsidP="00854492">
            <w:pPr>
              <w:spacing w:line="300" w:lineRule="auto"/>
              <w:rPr>
                <w:bCs w:val="0"/>
                <w:sz w:val="22"/>
                <w:szCs w:val="22"/>
              </w:rPr>
            </w:pPr>
            <w:r w:rsidRPr="00A37C21">
              <w:rPr>
                <w:bCs w:val="0"/>
                <w:sz w:val="22"/>
                <w:szCs w:val="22"/>
              </w:rPr>
              <w:t>Pozostałe wymagania</w:t>
            </w:r>
          </w:p>
        </w:tc>
        <w:tc>
          <w:tcPr>
            <w:tcW w:w="3928" w:type="pct"/>
            <w:tcBorders>
              <w:top w:val="single" w:sz="4" w:space="0" w:color="auto"/>
              <w:left w:val="single" w:sz="4" w:space="0" w:color="auto"/>
              <w:bottom w:val="single" w:sz="4" w:space="0" w:color="auto"/>
              <w:right w:val="single" w:sz="4" w:space="0" w:color="auto"/>
            </w:tcBorders>
            <w:vAlign w:val="center"/>
          </w:tcPr>
          <w:p w14:paraId="22F6298F" w14:textId="77777777" w:rsidR="00284B74" w:rsidRDefault="00284B74" w:rsidP="00854492">
            <w:pPr>
              <w:spacing w:line="300" w:lineRule="auto"/>
              <w:jc w:val="both"/>
              <w:rPr>
                <w:sz w:val="22"/>
                <w:szCs w:val="22"/>
              </w:rPr>
            </w:pPr>
            <w:r>
              <w:rPr>
                <w:sz w:val="22"/>
                <w:szCs w:val="22"/>
              </w:rPr>
              <w:t>Regulacja kąta pochylenia</w:t>
            </w:r>
          </w:p>
          <w:p w14:paraId="58A509CC" w14:textId="77777777" w:rsidR="00284B74" w:rsidRDefault="00284B74" w:rsidP="00854492">
            <w:pPr>
              <w:spacing w:line="300" w:lineRule="auto"/>
              <w:jc w:val="both"/>
              <w:rPr>
                <w:sz w:val="22"/>
                <w:szCs w:val="22"/>
              </w:rPr>
            </w:pPr>
            <w:r>
              <w:rPr>
                <w:sz w:val="22"/>
                <w:szCs w:val="22"/>
              </w:rPr>
              <w:t>Regulacja kąta obrotu</w:t>
            </w:r>
          </w:p>
          <w:p w14:paraId="4E75AF73" w14:textId="77777777" w:rsidR="00284B74" w:rsidRPr="00156331" w:rsidRDefault="00284B74" w:rsidP="00854492">
            <w:pPr>
              <w:spacing w:line="300" w:lineRule="auto"/>
              <w:jc w:val="both"/>
              <w:rPr>
                <w:sz w:val="22"/>
                <w:szCs w:val="22"/>
              </w:rPr>
            </w:pPr>
            <w:r>
              <w:rPr>
                <w:rFonts w:ascii="Lato" w:hAnsi="Lato"/>
                <w:color w:val="1A1A1A"/>
                <w:sz w:val="21"/>
                <w:szCs w:val="21"/>
                <w:shd w:val="clear" w:color="auto" w:fill="F9F9F9"/>
              </w:rPr>
              <w:t>Redukcja migotania (Flicker free)</w:t>
            </w:r>
          </w:p>
        </w:tc>
      </w:tr>
      <w:tr w:rsidR="00284B74" w:rsidRPr="00A37C21" w14:paraId="3E6FFFD7" w14:textId="77777777" w:rsidTr="00854492">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7AAC9CDA" w14:textId="77777777" w:rsidR="00284B74" w:rsidRPr="00A37C21" w:rsidRDefault="00284B74">
            <w:pPr>
              <w:numPr>
                <w:ilvl w:val="0"/>
                <w:numId w:val="56"/>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4B0A444A" w14:textId="77777777" w:rsidR="00284B74" w:rsidRPr="00A37C21" w:rsidRDefault="00284B74" w:rsidP="00854492">
            <w:pPr>
              <w:spacing w:line="300" w:lineRule="auto"/>
              <w:ind w:left="9" w:hanging="9"/>
              <w:rPr>
                <w:bCs w:val="0"/>
                <w:sz w:val="22"/>
                <w:szCs w:val="22"/>
              </w:rPr>
            </w:pPr>
            <w:r w:rsidRPr="00A37C21">
              <w:rPr>
                <w:bCs w:val="0"/>
                <w:sz w:val="22"/>
                <w:szCs w:val="22"/>
              </w:rPr>
              <w:t>Warunki gwarancji</w:t>
            </w:r>
          </w:p>
        </w:tc>
        <w:tc>
          <w:tcPr>
            <w:tcW w:w="3928" w:type="pct"/>
            <w:tcBorders>
              <w:top w:val="single" w:sz="4" w:space="0" w:color="auto"/>
              <w:left w:val="single" w:sz="4" w:space="0" w:color="auto"/>
              <w:bottom w:val="single" w:sz="4" w:space="0" w:color="auto"/>
              <w:right w:val="single" w:sz="4" w:space="0" w:color="auto"/>
            </w:tcBorders>
            <w:vAlign w:val="center"/>
          </w:tcPr>
          <w:p w14:paraId="63EAB6B4" w14:textId="77777777" w:rsidR="00284B74" w:rsidRPr="00A37C21" w:rsidRDefault="00284B74" w:rsidP="00854492">
            <w:pPr>
              <w:spacing w:line="300" w:lineRule="auto"/>
              <w:jc w:val="both"/>
              <w:rPr>
                <w:rFonts w:eastAsia="Arial Unicode MS"/>
                <w:sz w:val="22"/>
                <w:szCs w:val="22"/>
              </w:rPr>
            </w:pPr>
            <w:r w:rsidRPr="00A37C21">
              <w:rPr>
                <w:sz w:val="22"/>
                <w:szCs w:val="22"/>
              </w:rPr>
              <w:t xml:space="preserve">W okresie co najmniej </w:t>
            </w:r>
            <w:r>
              <w:rPr>
                <w:sz w:val="22"/>
                <w:szCs w:val="22"/>
              </w:rPr>
              <w:t>24</w:t>
            </w:r>
            <w:r w:rsidRPr="00A37C21">
              <w:rPr>
                <w:sz w:val="22"/>
                <w:szCs w:val="22"/>
              </w:rPr>
              <w:t xml:space="preserve"> miesięcy od daty potwierdzenia należytego wykonania zamówienia.</w:t>
            </w:r>
          </w:p>
        </w:tc>
      </w:tr>
    </w:tbl>
    <w:p w14:paraId="69B6BCE2" w14:textId="77777777" w:rsidR="00284B74" w:rsidRDefault="00284B74" w:rsidP="00284B74">
      <w:pPr>
        <w:rPr>
          <w:rFonts w:ascii="Times New Roman" w:hAnsi="Times New Roman"/>
          <w:sz w:val="22"/>
          <w:szCs w:val="22"/>
        </w:rPr>
      </w:pPr>
    </w:p>
    <w:p w14:paraId="3EBEBEF4" w14:textId="77777777" w:rsidR="00AF4593" w:rsidRPr="00A37C21" w:rsidRDefault="00AF4593" w:rsidP="00AF4593">
      <w:pPr>
        <w:spacing w:line="300" w:lineRule="auto"/>
        <w:ind w:hanging="1"/>
        <w:rPr>
          <w:iCs/>
          <w:sz w:val="22"/>
          <w:szCs w:val="22"/>
        </w:rPr>
      </w:pPr>
    </w:p>
    <w:p w14:paraId="4432CAD2" w14:textId="77777777" w:rsidR="00AF4593" w:rsidRDefault="00AF4593" w:rsidP="00B82D0D">
      <w:pPr>
        <w:tabs>
          <w:tab w:val="left" w:pos="3402"/>
        </w:tabs>
        <w:spacing w:line="300" w:lineRule="auto"/>
        <w:jc w:val="right"/>
        <w:rPr>
          <w:rFonts w:asciiTheme="majorHAnsi" w:hAnsiTheme="majorHAnsi" w:cstheme="majorHAnsi"/>
          <w:bCs w:val="0"/>
          <w:kern w:val="0"/>
          <w:sz w:val="22"/>
          <w:szCs w:val="22"/>
        </w:rPr>
      </w:pPr>
    </w:p>
    <w:p w14:paraId="4EC1D9FA" w14:textId="77777777" w:rsidR="00AF4593" w:rsidRDefault="00AF4593" w:rsidP="00B82D0D">
      <w:pPr>
        <w:tabs>
          <w:tab w:val="left" w:pos="3402"/>
        </w:tabs>
        <w:spacing w:line="300" w:lineRule="auto"/>
        <w:jc w:val="right"/>
        <w:rPr>
          <w:rFonts w:asciiTheme="majorHAnsi" w:hAnsiTheme="majorHAnsi" w:cstheme="majorHAnsi"/>
          <w:bCs w:val="0"/>
          <w:kern w:val="0"/>
          <w:sz w:val="22"/>
          <w:szCs w:val="22"/>
        </w:rPr>
      </w:pPr>
    </w:p>
    <w:p w14:paraId="5172F683" w14:textId="77777777" w:rsidR="00AF4593" w:rsidRDefault="00AF4593" w:rsidP="00B82D0D">
      <w:pPr>
        <w:tabs>
          <w:tab w:val="left" w:pos="3402"/>
        </w:tabs>
        <w:spacing w:line="300" w:lineRule="auto"/>
        <w:jc w:val="right"/>
        <w:rPr>
          <w:rFonts w:asciiTheme="majorHAnsi" w:hAnsiTheme="majorHAnsi" w:cstheme="majorHAnsi"/>
          <w:bCs w:val="0"/>
          <w:kern w:val="0"/>
          <w:sz w:val="22"/>
          <w:szCs w:val="22"/>
        </w:rPr>
      </w:pPr>
    </w:p>
    <w:p w14:paraId="23CB311F" w14:textId="77777777" w:rsidR="00AF4593" w:rsidRDefault="00AF4593" w:rsidP="00B82D0D">
      <w:pPr>
        <w:tabs>
          <w:tab w:val="left" w:pos="3402"/>
        </w:tabs>
        <w:spacing w:line="300" w:lineRule="auto"/>
        <w:jc w:val="right"/>
        <w:rPr>
          <w:rFonts w:asciiTheme="majorHAnsi" w:hAnsiTheme="majorHAnsi" w:cstheme="majorHAnsi"/>
          <w:bCs w:val="0"/>
          <w:kern w:val="0"/>
          <w:sz w:val="22"/>
          <w:szCs w:val="22"/>
        </w:rPr>
      </w:pPr>
    </w:p>
    <w:p w14:paraId="3059540A" w14:textId="77777777" w:rsidR="00AF4593" w:rsidRDefault="00AF4593" w:rsidP="00B82D0D">
      <w:pPr>
        <w:tabs>
          <w:tab w:val="left" w:pos="3402"/>
        </w:tabs>
        <w:spacing w:line="300" w:lineRule="auto"/>
        <w:jc w:val="right"/>
        <w:rPr>
          <w:rFonts w:asciiTheme="majorHAnsi" w:hAnsiTheme="majorHAnsi" w:cstheme="majorHAnsi"/>
          <w:bCs w:val="0"/>
          <w:kern w:val="0"/>
          <w:sz w:val="22"/>
          <w:szCs w:val="22"/>
        </w:rPr>
      </w:pPr>
    </w:p>
    <w:p w14:paraId="2533C252" w14:textId="77777777" w:rsidR="00AF4593" w:rsidRDefault="00AF4593" w:rsidP="00B82D0D">
      <w:pPr>
        <w:tabs>
          <w:tab w:val="left" w:pos="3402"/>
        </w:tabs>
        <w:spacing w:line="300" w:lineRule="auto"/>
        <w:jc w:val="right"/>
        <w:rPr>
          <w:rFonts w:asciiTheme="majorHAnsi" w:hAnsiTheme="majorHAnsi" w:cstheme="majorHAnsi"/>
          <w:bCs w:val="0"/>
          <w:kern w:val="0"/>
          <w:sz w:val="22"/>
          <w:szCs w:val="22"/>
        </w:rPr>
      </w:pPr>
    </w:p>
    <w:p w14:paraId="56B80DC8" w14:textId="77777777" w:rsidR="00AF4593" w:rsidRDefault="00AF4593" w:rsidP="00B82D0D">
      <w:pPr>
        <w:tabs>
          <w:tab w:val="left" w:pos="3402"/>
        </w:tabs>
        <w:spacing w:line="300" w:lineRule="auto"/>
        <w:jc w:val="right"/>
        <w:rPr>
          <w:rFonts w:asciiTheme="majorHAnsi" w:hAnsiTheme="majorHAnsi" w:cstheme="majorHAnsi"/>
          <w:bCs w:val="0"/>
          <w:kern w:val="0"/>
          <w:sz w:val="22"/>
          <w:szCs w:val="22"/>
        </w:rPr>
      </w:pPr>
    </w:p>
    <w:p w14:paraId="0295FA8D" w14:textId="77777777" w:rsidR="00AF4593" w:rsidRDefault="00AF4593" w:rsidP="00B82D0D">
      <w:pPr>
        <w:tabs>
          <w:tab w:val="left" w:pos="3402"/>
        </w:tabs>
        <w:spacing w:line="300" w:lineRule="auto"/>
        <w:jc w:val="right"/>
        <w:rPr>
          <w:rFonts w:asciiTheme="majorHAnsi" w:hAnsiTheme="majorHAnsi" w:cstheme="majorHAnsi"/>
          <w:bCs w:val="0"/>
          <w:kern w:val="0"/>
          <w:sz w:val="22"/>
          <w:szCs w:val="22"/>
        </w:rPr>
      </w:pPr>
    </w:p>
    <w:p w14:paraId="42627C88" w14:textId="77777777" w:rsidR="00AF4593" w:rsidRDefault="00AF4593" w:rsidP="00B82D0D">
      <w:pPr>
        <w:tabs>
          <w:tab w:val="left" w:pos="3402"/>
        </w:tabs>
        <w:spacing w:line="300" w:lineRule="auto"/>
        <w:jc w:val="right"/>
        <w:rPr>
          <w:rFonts w:asciiTheme="majorHAnsi" w:hAnsiTheme="majorHAnsi" w:cstheme="majorHAnsi"/>
          <w:bCs w:val="0"/>
          <w:kern w:val="0"/>
          <w:sz w:val="22"/>
          <w:szCs w:val="22"/>
        </w:rPr>
      </w:pPr>
    </w:p>
    <w:p w14:paraId="5B01367F" w14:textId="77777777" w:rsidR="00142B1B" w:rsidRDefault="00142B1B" w:rsidP="00B82D0D">
      <w:pPr>
        <w:tabs>
          <w:tab w:val="left" w:pos="3402"/>
        </w:tabs>
        <w:spacing w:line="300" w:lineRule="auto"/>
        <w:jc w:val="right"/>
        <w:rPr>
          <w:rFonts w:asciiTheme="majorHAnsi" w:hAnsiTheme="majorHAnsi" w:cstheme="majorHAnsi"/>
          <w:b/>
          <w:i/>
          <w:sz w:val="20"/>
        </w:rPr>
      </w:pPr>
    </w:p>
    <w:p w14:paraId="3C9D9146" w14:textId="77777777" w:rsidR="00FE2F72" w:rsidRPr="004E4A2C" w:rsidRDefault="00FE2F72" w:rsidP="00FE2F72">
      <w:pPr>
        <w:tabs>
          <w:tab w:val="left" w:pos="3402"/>
        </w:tabs>
        <w:spacing w:line="300" w:lineRule="auto"/>
        <w:jc w:val="right"/>
        <w:rPr>
          <w:rFonts w:asciiTheme="majorHAnsi" w:hAnsiTheme="majorHAnsi" w:cstheme="majorHAnsi"/>
          <w:b/>
          <w:i/>
          <w:sz w:val="20"/>
        </w:rPr>
      </w:pPr>
      <w:r w:rsidRPr="004E4A2C">
        <w:rPr>
          <w:rFonts w:asciiTheme="majorHAnsi" w:hAnsiTheme="majorHAnsi" w:cstheme="majorHAnsi"/>
          <w:b/>
          <w:i/>
          <w:sz w:val="20"/>
        </w:rPr>
        <w:t>Załącznik nr 4 do SWZ</w:t>
      </w:r>
    </w:p>
    <w:p w14:paraId="03DAF417" w14:textId="77777777" w:rsidR="00FE2F72" w:rsidRPr="004E4A2C" w:rsidRDefault="00FE2F72" w:rsidP="00FE2F72">
      <w:pPr>
        <w:tabs>
          <w:tab w:val="left" w:pos="3402"/>
        </w:tabs>
        <w:spacing w:line="300" w:lineRule="auto"/>
        <w:jc w:val="right"/>
        <w:rPr>
          <w:rFonts w:asciiTheme="majorHAnsi" w:hAnsiTheme="majorHAnsi" w:cstheme="majorHAnsi"/>
          <w:b/>
          <w:i/>
          <w:sz w:val="20"/>
        </w:rPr>
      </w:pPr>
      <w:r w:rsidRPr="004E4A2C">
        <w:rPr>
          <w:rFonts w:asciiTheme="majorHAnsi" w:hAnsiTheme="majorHAnsi" w:cstheme="majorHAnsi"/>
          <w:b/>
          <w:i/>
          <w:sz w:val="20"/>
        </w:rPr>
        <w:t>Wzór</w:t>
      </w:r>
    </w:p>
    <w:p w14:paraId="01D2B8AD" w14:textId="77777777" w:rsidR="00FE2F72" w:rsidRPr="004E4A2C" w:rsidRDefault="00FE2F72" w:rsidP="00FE2F72">
      <w:pPr>
        <w:tabs>
          <w:tab w:val="left" w:pos="3402"/>
        </w:tabs>
        <w:spacing w:line="300" w:lineRule="auto"/>
        <w:jc w:val="center"/>
        <w:rPr>
          <w:rFonts w:cs="Calibri"/>
          <w:b/>
          <w:iCs/>
          <w:sz w:val="22"/>
          <w:szCs w:val="22"/>
        </w:rPr>
      </w:pPr>
      <w:r w:rsidRPr="004E4A2C">
        <w:rPr>
          <w:rFonts w:cs="Calibri"/>
          <w:b/>
          <w:iCs/>
          <w:sz w:val="22"/>
          <w:szCs w:val="22"/>
        </w:rPr>
        <w:t>Umowa RZP.244.</w:t>
      </w:r>
      <w:r>
        <w:rPr>
          <w:rFonts w:cs="Calibri"/>
          <w:b/>
          <w:iCs/>
          <w:sz w:val="22"/>
          <w:szCs w:val="22"/>
        </w:rPr>
        <w:t>52</w:t>
      </w:r>
      <w:r w:rsidRPr="004E4A2C">
        <w:rPr>
          <w:rFonts w:cs="Calibri"/>
          <w:b/>
          <w:iCs/>
          <w:sz w:val="22"/>
          <w:szCs w:val="22"/>
        </w:rPr>
        <w:t>.2023</w:t>
      </w:r>
      <w:r>
        <w:rPr>
          <w:rFonts w:cs="Calibri"/>
          <w:b/>
          <w:iCs/>
          <w:sz w:val="22"/>
          <w:szCs w:val="22"/>
        </w:rPr>
        <w:t>.C….</w:t>
      </w:r>
    </w:p>
    <w:p w14:paraId="0C037FAB" w14:textId="77777777" w:rsidR="00FE2F72" w:rsidRPr="004E4A2C" w:rsidRDefault="00FE2F72" w:rsidP="00FE2F72">
      <w:pPr>
        <w:tabs>
          <w:tab w:val="left" w:pos="3402"/>
        </w:tabs>
        <w:spacing w:line="300" w:lineRule="auto"/>
        <w:jc w:val="center"/>
        <w:rPr>
          <w:rFonts w:cs="Calibri"/>
          <w:b/>
          <w:iCs/>
          <w:sz w:val="22"/>
          <w:szCs w:val="22"/>
        </w:rPr>
      </w:pPr>
    </w:p>
    <w:p w14:paraId="7D458D26" w14:textId="77777777" w:rsidR="00FE2F72" w:rsidRPr="004E4A2C" w:rsidRDefault="00FE2F72" w:rsidP="00FE2F72">
      <w:pPr>
        <w:spacing w:line="300" w:lineRule="auto"/>
        <w:jc w:val="both"/>
        <w:rPr>
          <w:rFonts w:cs="Calibri"/>
          <w:sz w:val="22"/>
          <w:szCs w:val="22"/>
        </w:rPr>
      </w:pPr>
      <w:r w:rsidRPr="004E4A2C">
        <w:rPr>
          <w:rFonts w:cs="Calibri"/>
          <w:sz w:val="22"/>
          <w:szCs w:val="22"/>
        </w:rPr>
        <w:t xml:space="preserve">zawarta w Bydgoszczy w dniu </w:t>
      </w:r>
      <w:r w:rsidRPr="004E4A2C">
        <w:rPr>
          <w:rFonts w:cs="Calibri"/>
          <w:b/>
          <w:sz w:val="22"/>
          <w:szCs w:val="22"/>
        </w:rPr>
        <w:t>……………….. 2023 r.</w:t>
      </w:r>
      <w:r w:rsidRPr="004E4A2C">
        <w:rPr>
          <w:rFonts w:cs="Calibri"/>
          <w:sz w:val="22"/>
          <w:szCs w:val="22"/>
        </w:rPr>
        <w:t xml:space="preserve"> </w:t>
      </w:r>
    </w:p>
    <w:p w14:paraId="7044ED51" w14:textId="77777777" w:rsidR="00FE2F72" w:rsidRPr="004E4A2C" w:rsidRDefault="00FE2F72" w:rsidP="00FE2F72">
      <w:pPr>
        <w:spacing w:line="300" w:lineRule="auto"/>
        <w:jc w:val="both"/>
        <w:outlineLvl w:val="0"/>
        <w:rPr>
          <w:rFonts w:cs="Calibri"/>
          <w:b/>
          <w:bCs w:val="0"/>
          <w:sz w:val="22"/>
          <w:szCs w:val="22"/>
        </w:rPr>
      </w:pPr>
      <w:r w:rsidRPr="004E4A2C">
        <w:rPr>
          <w:rFonts w:cs="Calibri"/>
          <w:b/>
          <w:sz w:val="22"/>
          <w:szCs w:val="22"/>
        </w:rPr>
        <w:t>Strony umowy:</w:t>
      </w:r>
    </w:p>
    <w:p w14:paraId="1F513D88" w14:textId="77777777" w:rsidR="00FE2F72" w:rsidRPr="004E4A2C" w:rsidRDefault="00FE2F72" w:rsidP="00FE2F72">
      <w:pPr>
        <w:spacing w:line="300" w:lineRule="auto"/>
        <w:jc w:val="both"/>
        <w:outlineLvl w:val="0"/>
        <w:rPr>
          <w:rFonts w:cs="Calibri"/>
          <w:b/>
          <w:bCs w:val="0"/>
          <w:sz w:val="22"/>
          <w:szCs w:val="22"/>
        </w:rPr>
      </w:pPr>
      <w:r w:rsidRPr="004E4A2C">
        <w:rPr>
          <w:rFonts w:cs="Calibri"/>
          <w:b/>
          <w:sz w:val="22"/>
          <w:szCs w:val="22"/>
        </w:rPr>
        <w:t>Zamawiający:</w:t>
      </w:r>
    </w:p>
    <w:p w14:paraId="0AB23CB0" w14:textId="77777777" w:rsidR="00FE2F72" w:rsidRPr="004E4A2C" w:rsidRDefault="00FE2F72" w:rsidP="00FE2F72">
      <w:pPr>
        <w:spacing w:line="300" w:lineRule="auto"/>
        <w:jc w:val="both"/>
        <w:outlineLvl w:val="0"/>
        <w:rPr>
          <w:rFonts w:cs="Calibri"/>
          <w:sz w:val="22"/>
          <w:szCs w:val="22"/>
        </w:rPr>
      </w:pPr>
      <w:r w:rsidRPr="004E4A2C">
        <w:rPr>
          <w:rFonts w:cs="Calibri"/>
          <w:b/>
          <w:sz w:val="22"/>
          <w:szCs w:val="22"/>
        </w:rPr>
        <w:t xml:space="preserve">Politechnika Bydgoska im. Jana i Jędrzeja Śniadeckich </w:t>
      </w:r>
      <w:r w:rsidRPr="004E4A2C">
        <w:rPr>
          <w:rFonts w:cs="Calibri"/>
          <w:sz w:val="22"/>
          <w:szCs w:val="22"/>
        </w:rPr>
        <w:t>z siedzibą przy Al. prof. S. Kaliskiego 7, 85-796 Bydgoszcz, NIP 5540313107, w imieniu którego działa:</w:t>
      </w:r>
    </w:p>
    <w:p w14:paraId="72CEDAD7" w14:textId="77777777" w:rsidR="00FE2F72" w:rsidRPr="004E4A2C" w:rsidRDefault="00FE2F72" w:rsidP="00FE2F72">
      <w:pPr>
        <w:spacing w:line="300" w:lineRule="auto"/>
        <w:jc w:val="both"/>
        <w:rPr>
          <w:rFonts w:cs="Calibri"/>
          <w:sz w:val="22"/>
          <w:szCs w:val="22"/>
        </w:rPr>
      </w:pPr>
      <w:r w:rsidRPr="004E4A2C">
        <w:rPr>
          <w:rFonts w:cs="Calibri"/>
          <w:sz w:val="22"/>
          <w:szCs w:val="22"/>
        </w:rPr>
        <w:t>…………………………………………., na podstawie stosownego pełnomocnictwa/na podstawie umocowania ustawowego,</w:t>
      </w:r>
    </w:p>
    <w:p w14:paraId="04AE5F13" w14:textId="77777777" w:rsidR="00FE2F72" w:rsidRPr="004E4A2C" w:rsidRDefault="00FE2F72" w:rsidP="00FE2F72">
      <w:pPr>
        <w:spacing w:line="300" w:lineRule="auto"/>
        <w:jc w:val="both"/>
        <w:rPr>
          <w:rFonts w:cs="Calibri"/>
          <w:sz w:val="22"/>
          <w:szCs w:val="22"/>
        </w:rPr>
      </w:pPr>
      <w:r w:rsidRPr="004E4A2C">
        <w:rPr>
          <w:rFonts w:cs="Calibri"/>
          <w:sz w:val="22"/>
          <w:szCs w:val="22"/>
        </w:rPr>
        <w:t>przy kontrasygnacie Kwestora</w:t>
      </w:r>
    </w:p>
    <w:p w14:paraId="3081FDD9" w14:textId="77777777" w:rsidR="00FE2F72" w:rsidRPr="004E4A2C" w:rsidRDefault="00FE2F72" w:rsidP="00FE2F72">
      <w:pPr>
        <w:spacing w:line="300" w:lineRule="auto"/>
        <w:jc w:val="both"/>
        <w:rPr>
          <w:rFonts w:cs="Calibri"/>
          <w:bCs w:val="0"/>
          <w:sz w:val="22"/>
          <w:szCs w:val="22"/>
        </w:rPr>
      </w:pPr>
    </w:p>
    <w:p w14:paraId="05F42C2D" w14:textId="77777777" w:rsidR="00FE2F72" w:rsidRPr="004E4A2C" w:rsidRDefault="00FE2F72" w:rsidP="00FE2F72">
      <w:pPr>
        <w:spacing w:line="300" w:lineRule="auto"/>
        <w:jc w:val="both"/>
        <w:rPr>
          <w:rFonts w:cs="Calibri"/>
          <w:b/>
          <w:bCs w:val="0"/>
          <w:sz w:val="22"/>
          <w:szCs w:val="22"/>
        </w:rPr>
      </w:pPr>
      <w:r w:rsidRPr="004E4A2C">
        <w:rPr>
          <w:rFonts w:cs="Calibri"/>
          <w:b/>
          <w:sz w:val="22"/>
          <w:szCs w:val="22"/>
        </w:rPr>
        <w:t>Wykonawca:</w:t>
      </w:r>
    </w:p>
    <w:p w14:paraId="034F729F" w14:textId="77777777" w:rsidR="00FE2F72" w:rsidRPr="004E4A2C" w:rsidRDefault="00FE2F72" w:rsidP="00FE2F72">
      <w:pPr>
        <w:spacing w:line="300" w:lineRule="auto"/>
        <w:jc w:val="both"/>
        <w:rPr>
          <w:rFonts w:cs="Calibri"/>
          <w:bCs w:val="0"/>
          <w:sz w:val="22"/>
          <w:szCs w:val="22"/>
        </w:rPr>
      </w:pPr>
    </w:p>
    <w:p w14:paraId="19ED010D" w14:textId="77777777" w:rsidR="00FE2F72" w:rsidRPr="004E4A2C" w:rsidRDefault="00FE2F72" w:rsidP="00FE2F72">
      <w:pPr>
        <w:spacing w:line="300" w:lineRule="auto"/>
        <w:jc w:val="both"/>
        <w:rPr>
          <w:rFonts w:cs="Calibri"/>
          <w:sz w:val="22"/>
          <w:szCs w:val="22"/>
        </w:rPr>
      </w:pPr>
      <w:r w:rsidRPr="004E4A2C">
        <w:rPr>
          <w:rFonts w:cs="Calibri"/>
          <w:b/>
          <w:sz w:val="22"/>
          <w:szCs w:val="22"/>
        </w:rPr>
        <w:t>……………………………………………</w:t>
      </w:r>
      <w:r w:rsidRPr="004E4A2C">
        <w:rPr>
          <w:rFonts w:cs="Calibri"/>
          <w:sz w:val="22"/>
          <w:szCs w:val="22"/>
        </w:rPr>
        <w:t xml:space="preserve"> </w:t>
      </w:r>
    </w:p>
    <w:p w14:paraId="344E078C" w14:textId="77777777" w:rsidR="00FE2F72" w:rsidRPr="004E4A2C" w:rsidRDefault="00FE2F72" w:rsidP="00FE2F72">
      <w:pPr>
        <w:spacing w:line="300" w:lineRule="auto"/>
        <w:jc w:val="both"/>
        <w:rPr>
          <w:rFonts w:cs="Calibri"/>
          <w:sz w:val="22"/>
          <w:szCs w:val="22"/>
        </w:rPr>
      </w:pPr>
      <w:r w:rsidRPr="004E4A2C">
        <w:rPr>
          <w:rFonts w:cs="Calibri"/>
          <w:sz w:val="22"/>
          <w:szCs w:val="22"/>
        </w:rPr>
        <w:t>w imieniu którego działa</w:t>
      </w:r>
    </w:p>
    <w:p w14:paraId="30845CB4" w14:textId="77777777" w:rsidR="00FE2F72" w:rsidRPr="004E4A2C" w:rsidRDefault="00FE2F72" w:rsidP="00FE2F72">
      <w:pPr>
        <w:tabs>
          <w:tab w:val="right" w:pos="9752"/>
        </w:tabs>
        <w:spacing w:line="300" w:lineRule="auto"/>
        <w:jc w:val="both"/>
        <w:rPr>
          <w:rFonts w:cs="Calibri"/>
          <w:sz w:val="22"/>
          <w:szCs w:val="22"/>
        </w:rPr>
      </w:pPr>
      <w:r w:rsidRPr="004E4A2C">
        <w:rPr>
          <w:rFonts w:cs="Calibri"/>
          <w:sz w:val="22"/>
          <w:szCs w:val="22"/>
        </w:rPr>
        <w:t xml:space="preserve">…………………………………………., </w:t>
      </w:r>
    </w:p>
    <w:p w14:paraId="60E52CDF" w14:textId="77777777" w:rsidR="00FE2F72" w:rsidRPr="004E4A2C" w:rsidRDefault="00FE2F72" w:rsidP="00FE2F72">
      <w:pPr>
        <w:spacing w:line="300" w:lineRule="auto"/>
        <w:jc w:val="both"/>
        <w:rPr>
          <w:rFonts w:cs="Calibri"/>
          <w:bCs w:val="0"/>
          <w:sz w:val="22"/>
          <w:szCs w:val="22"/>
        </w:rPr>
      </w:pPr>
    </w:p>
    <w:p w14:paraId="52F74BCA" w14:textId="77777777" w:rsidR="00FE2F72" w:rsidRPr="004E4A2C" w:rsidRDefault="00FE2F72" w:rsidP="00FE2F72">
      <w:pPr>
        <w:spacing w:line="300" w:lineRule="auto"/>
        <w:jc w:val="center"/>
        <w:rPr>
          <w:rFonts w:cs="Calibri"/>
          <w:b/>
          <w:sz w:val="22"/>
          <w:szCs w:val="22"/>
        </w:rPr>
      </w:pPr>
      <w:r w:rsidRPr="004E4A2C">
        <w:rPr>
          <w:rFonts w:cs="Calibri"/>
          <w:b/>
          <w:sz w:val="22"/>
          <w:szCs w:val="22"/>
        </w:rPr>
        <w:t>§ 1</w:t>
      </w:r>
    </w:p>
    <w:p w14:paraId="742369FC" w14:textId="77777777" w:rsidR="00FE2F72" w:rsidRPr="004E4A2C" w:rsidRDefault="00FE2F72" w:rsidP="00FE2F72">
      <w:pPr>
        <w:spacing w:line="300" w:lineRule="auto"/>
        <w:jc w:val="center"/>
        <w:rPr>
          <w:rFonts w:cs="Calibri"/>
          <w:b/>
          <w:sz w:val="22"/>
          <w:szCs w:val="22"/>
        </w:rPr>
      </w:pPr>
      <w:r w:rsidRPr="004E4A2C">
        <w:rPr>
          <w:rFonts w:cs="Calibri"/>
          <w:b/>
          <w:sz w:val="22"/>
          <w:szCs w:val="22"/>
        </w:rPr>
        <w:t>Przedmiot zamówienia</w:t>
      </w:r>
    </w:p>
    <w:p w14:paraId="0DA5CE14" w14:textId="77777777" w:rsidR="00FE2F72" w:rsidRPr="004E4A2C" w:rsidRDefault="00FE2F72" w:rsidP="00FE2F72">
      <w:pPr>
        <w:numPr>
          <w:ilvl w:val="0"/>
          <w:numId w:val="61"/>
        </w:numPr>
        <w:spacing w:line="300" w:lineRule="auto"/>
        <w:ind w:left="426"/>
        <w:jc w:val="both"/>
        <w:rPr>
          <w:rFonts w:cs="Calibri"/>
          <w:sz w:val="22"/>
          <w:szCs w:val="22"/>
        </w:rPr>
      </w:pPr>
      <w:r w:rsidRPr="004E4A2C">
        <w:rPr>
          <w:rFonts w:cs="Calibri"/>
          <w:sz w:val="22"/>
          <w:szCs w:val="22"/>
        </w:rPr>
        <w:t xml:space="preserve">W wyniku przeprowadzonego postępowania o udzielenie zamówienia publicznego w trybie podstawowym na </w:t>
      </w:r>
      <w:r w:rsidRPr="004E4A2C">
        <w:rPr>
          <w:rFonts w:cs="Calibri"/>
          <w:bCs w:val="0"/>
          <w:kern w:val="0"/>
          <w:sz w:val="22"/>
          <w:szCs w:val="22"/>
        </w:rPr>
        <w:t>„</w:t>
      </w:r>
      <w:r w:rsidRPr="004E4A2C">
        <w:rPr>
          <w:rFonts w:cs="Calibri"/>
          <w:b/>
          <w:bCs w:val="0"/>
          <w:kern w:val="0"/>
          <w:sz w:val="22"/>
          <w:szCs w:val="22"/>
        </w:rPr>
        <w:t xml:space="preserve">Dostawę </w:t>
      </w:r>
      <w:r w:rsidRPr="009B41A1">
        <w:rPr>
          <w:rFonts w:cs="Calibri"/>
          <w:b/>
          <w:bCs w:val="0"/>
          <w:kern w:val="0"/>
          <w:sz w:val="22"/>
          <w:szCs w:val="22"/>
        </w:rPr>
        <w:t>monitorów, monitorów wielkoformatowych oraz komputerów typu OPS do monitorów wielkoformatowych dla Jednostek Organizacyjnych PBŚ</w:t>
      </w:r>
      <w:r w:rsidRPr="004E4A2C">
        <w:rPr>
          <w:rFonts w:cs="Calibri"/>
          <w:b/>
          <w:bCs w:val="0"/>
          <w:kern w:val="0"/>
          <w:sz w:val="22"/>
          <w:szCs w:val="22"/>
        </w:rPr>
        <w:t>”</w:t>
      </w:r>
      <w:r w:rsidRPr="004E4A2C">
        <w:rPr>
          <w:rFonts w:cs="Calibri"/>
          <w:sz w:val="22"/>
          <w:szCs w:val="22"/>
        </w:rPr>
        <w:t xml:space="preserve"> Zamawiający wybrał ofertę złożoną przez Wykonawcę.</w:t>
      </w:r>
    </w:p>
    <w:p w14:paraId="2CDF8D8A" w14:textId="77777777" w:rsidR="00FE2F72" w:rsidRPr="004E4A2C" w:rsidRDefault="00FE2F72" w:rsidP="00FE2F72">
      <w:pPr>
        <w:numPr>
          <w:ilvl w:val="0"/>
          <w:numId w:val="61"/>
        </w:numPr>
        <w:spacing w:line="300" w:lineRule="auto"/>
        <w:ind w:left="426" w:hanging="426"/>
        <w:jc w:val="both"/>
        <w:rPr>
          <w:rFonts w:cs="Calibri"/>
          <w:sz w:val="22"/>
          <w:szCs w:val="22"/>
        </w:rPr>
      </w:pPr>
      <w:r w:rsidRPr="004E4A2C">
        <w:rPr>
          <w:rFonts w:cs="Calibri"/>
          <w:sz w:val="22"/>
          <w:szCs w:val="22"/>
        </w:rPr>
        <w:t xml:space="preserve">Na mocy niniejszej umowy Wykonawca dostarczy Zamawiającemu </w:t>
      </w:r>
      <w:r w:rsidRPr="004E4A2C">
        <w:rPr>
          <w:rFonts w:cs="Calibri"/>
          <w:b/>
          <w:sz w:val="22"/>
          <w:szCs w:val="22"/>
        </w:rPr>
        <w:t>……………………………..</w:t>
      </w:r>
      <w:r w:rsidRPr="004E4A2C">
        <w:rPr>
          <w:rFonts w:cs="Calibri"/>
          <w:sz w:val="22"/>
          <w:szCs w:val="22"/>
        </w:rPr>
        <w:t xml:space="preserve"> (dalej jako „Sprzęt”). Wykonawca zobowiązuje się przenieść prawo własności Sprzętu na Zamawiającego. Wykonawca wykona również inne obowiązki przewidziane umową, związane z dostarczeniem Sprzętu i przeniesieniem prawa jego własności.</w:t>
      </w:r>
    </w:p>
    <w:p w14:paraId="1745AA6C" w14:textId="77777777" w:rsidR="00FE2F72" w:rsidRPr="004E4A2C" w:rsidRDefault="00FE2F72" w:rsidP="00FE2F72">
      <w:pPr>
        <w:numPr>
          <w:ilvl w:val="0"/>
          <w:numId w:val="61"/>
        </w:numPr>
        <w:spacing w:line="300" w:lineRule="auto"/>
        <w:ind w:left="426" w:hanging="426"/>
        <w:jc w:val="both"/>
        <w:rPr>
          <w:rFonts w:cs="Calibri"/>
          <w:sz w:val="22"/>
          <w:szCs w:val="22"/>
        </w:rPr>
      </w:pPr>
      <w:r w:rsidRPr="004E4A2C">
        <w:rPr>
          <w:rFonts w:cs="Calibri"/>
          <w:sz w:val="22"/>
          <w:szCs w:val="22"/>
        </w:rPr>
        <w:t xml:space="preserve">Sprzęt będzie zgodny z wymogami i opisem wynikającymi z treści Specyfikacji Warunków Zamówienia postępowania nr </w:t>
      </w:r>
      <w:r w:rsidRPr="004E4A2C">
        <w:rPr>
          <w:rFonts w:cs="Calibri"/>
          <w:b/>
          <w:sz w:val="22"/>
          <w:szCs w:val="22"/>
        </w:rPr>
        <w:t>RZP.243.</w:t>
      </w:r>
      <w:r>
        <w:rPr>
          <w:rFonts w:cs="Calibri"/>
          <w:b/>
          <w:sz w:val="22"/>
          <w:szCs w:val="22"/>
        </w:rPr>
        <w:t>52</w:t>
      </w:r>
      <w:r w:rsidRPr="004E4A2C">
        <w:rPr>
          <w:rFonts w:cs="Calibri"/>
          <w:b/>
          <w:sz w:val="22"/>
          <w:szCs w:val="22"/>
        </w:rPr>
        <w:t>.2023</w:t>
      </w:r>
      <w:r w:rsidRPr="004E4A2C">
        <w:rPr>
          <w:rFonts w:cs="Calibri"/>
          <w:sz w:val="22"/>
          <w:szCs w:val="22"/>
        </w:rPr>
        <w:t xml:space="preserve"> – dalej: SWZ oraz ofertą Wykonawcy.</w:t>
      </w:r>
    </w:p>
    <w:p w14:paraId="66A7A90E" w14:textId="77777777" w:rsidR="00FE2F72" w:rsidRPr="004E4A2C" w:rsidRDefault="00FE2F72" w:rsidP="00FE2F72">
      <w:pPr>
        <w:spacing w:line="300" w:lineRule="auto"/>
        <w:jc w:val="both"/>
        <w:rPr>
          <w:rFonts w:cs="Calibri"/>
          <w:bCs w:val="0"/>
          <w:sz w:val="22"/>
          <w:szCs w:val="22"/>
        </w:rPr>
      </w:pPr>
    </w:p>
    <w:p w14:paraId="490D644A" w14:textId="77777777" w:rsidR="00FE2F72" w:rsidRPr="004E4A2C" w:rsidRDefault="00FE2F72" w:rsidP="00FE2F72">
      <w:pPr>
        <w:spacing w:line="300" w:lineRule="auto"/>
        <w:jc w:val="center"/>
        <w:rPr>
          <w:rFonts w:cs="Calibri"/>
          <w:b/>
          <w:sz w:val="22"/>
          <w:szCs w:val="22"/>
        </w:rPr>
      </w:pPr>
      <w:r w:rsidRPr="004E4A2C">
        <w:rPr>
          <w:rFonts w:cs="Calibri"/>
          <w:b/>
          <w:sz w:val="22"/>
          <w:szCs w:val="22"/>
        </w:rPr>
        <w:t>§ 2</w:t>
      </w:r>
    </w:p>
    <w:p w14:paraId="21CD3B6F" w14:textId="77777777" w:rsidR="00FE2F72" w:rsidRPr="004E4A2C" w:rsidRDefault="00FE2F72" w:rsidP="00FE2F72">
      <w:pPr>
        <w:spacing w:line="300" w:lineRule="auto"/>
        <w:jc w:val="center"/>
        <w:rPr>
          <w:rFonts w:cs="Calibri"/>
          <w:b/>
          <w:sz w:val="22"/>
          <w:szCs w:val="22"/>
        </w:rPr>
      </w:pPr>
      <w:r w:rsidRPr="004E4A2C">
        <w:rPr>
          <w:rFonts w:cs="Calibri"/>
          <w:b/>
          <w:sz w:val="22"/>
          <w:szCs w:val="22"/>
        </w:rPr>
        <w:t>Termin i warunki dostawy</w:t>
      </w:r>
    </w:p>
    <w:p w14:paraId="596DCEEA" w14:textId="77777777" w:rsidR="00FE2F72" w:rsidRPr="004E4A2C" w:rsidRDefault="00FE2F72" w:rsidP="00FE2F72">
      <w:pPr>
        <w:numPr>
          <w:ilvl w:val="0"/>
          <w:numId w:val="62"/>
        </w:numPr>
        <w:spacing w:line="300" w:lineRule="auto"/>
        <w:ind w:left="426" w:hanging="426"/>
        <w:jc w:val="both"/>
        <w:rPr>
          <w:rFonts w:eastAsia="Calibri" w:cs="Calibri"/>
          <w:sz w:val="22"/>
          <w:szCs w:val="22"/>
        </w:rPr>
      </w:pPr>
      <w:r w:rsidRPr="004E4A2C">
        <w:rPr>
          <w:rFonts w:eastAsia="Calibri" w:cs="Calibri"/>
          <w:sz w:val="22"/>
          <w:szCs w:val="22"/>
        </w:rPr>
        <w:t>Strony ustalają następujący termin i warunki dostawy:</w:t>
      </w:r>
    </w:p>
    <w:p w14:paraId="64A7CCAF" w14:textId="77777777" w:rsidR="00FE2F72" w:rsidRPr="004E4A2C" w:rsidRDefault="00FE2F72" w:rsidP="00FE2F72">
      <w:pPr>
        <w:numPr>
          <w:ilvl w:val="0"/>
          <w:numId w:val="63"/>
        </w:numPr>
        <w:spacing w:line="300" w:lineRule="auto"/>
        <w:ind w:left="709" w:hanging="283"/>
        <w:jc w:val="both"/>
        <w:rPr>
          <w:rFonts w:cs="Calibri"/>
          <w:sz w:val="22"/>
          <w:szCs w:val="22"/>
        </w:rPr>
      </w:pPr>
      <w:r w:rsidRPr="004E4A2C">
        <w:rPr>
          <w:rFonts w:cs="Calibri"/>
          <w:sz w:val="22"/>
          <w:szCs w:val="22"/>
        </w:rPr>
        <w:t xml:space="preserve">Dostawa zostanie wykonana w terminie </w:t>
      </w:r>
      <w:r w:rsidRPr="004E4A2C">
        <w:rPr>
          <w:rFonts w:cs="Calibri"/>
          <w:b/>
          <w:sz w:val="22"/>
          <w:szCs w:val="22"/>
        </w:rPr>
        <w:t>do</w:t>
      </w:r>
      <w:r w:rsidRPr="004E4A2C">
        <w:rPr>
          <w:rFonts w:cs="Calibri"/>
          <w:sz w:val="22"/>
          <w:szCs w:val="22"/>
        </w:rPr>
        <w:t xml:space="preserve"> </w:t>
      </w:r>
      <w:r w:rsidRPr="004E4A2C">
        <w:rPr>
          <w:rFonts w:cs="Calibri"/>
          <w:b/>
          <w:sz w:val="22"/>
          <w:szCs w:val="22"/>
        </w:rPr>
        <w:t>………. dni</w:t>
      </w:r>
      <w:r w:rsidRPr="004E4A2C">
        <w:rPr>
          <w:rFonts w:cs="Calibri"/>
          <w:sz w:val="22"/>
          <w:szCs w:val="22"/>
        </w:rPr>
        <w:t xml:space="preserve"> od daty podpisania niniejszej umowy;</w:t>
      </w:r>
    </w:p>
    <w:p w14:paraId="14644213" w14:textId="77777777" w:rsidR="00FE2F72" w:rsidRPr="004E4A2C" w:rsidRDefault="00FE2F72" w:rsidP="00FE2F72">
      <w:pPr>
        <w:numPr>
          <w:ilvl w:val="0"/>
          <w:numId w:val="63"/>
        </w:numPr>
        <w:spacing w:line="300" w:lineRule="auto"/>
        <w:ind w:left="709" w:hanging="283"/>
        <w:jc w:val="both"/>
        <w:rPr>
          <w:rFonts w:cs="Calibri"/>
          <w:sz w:val="22"/>
          <w:szCs w:val="22"/>
        </w:rPr>
      </w:pPr>
      <w:r w:rsidRPr="004E4A2C">
        <w:rPr>
          <w:rFonts w:cs="Calibri"/>
          <w:sz w:val="22"/>
          <w:szCs w:val="22"/>
        </w:rPr>
        <w:t>Wykonawca dostarczy Sprzęt na swój koszt i ryzyko oraz dokona jego wniesienia w miejsce wskazane przez Zamawiającego;</w:t>
      </w:r>
    </w:p>
    <w:p w14:paraId="654786FA" w14:textId="77777777" w:rsidR="00FE2F72" w:rsidRPr="004E4A2C" w:rsidRDefault="00FE2F72" w:rsidP="00FE2F72">
      <w:pPr>
        <w:numPr>
          <w:ilvl w:val="0"/>
          <w:numId w:val="63"/>
        </w:numPr>
        <w:spacing w:line="300" w:lineRule="auto"/>
        <w:ind w:left="709" w:hanging="283"/>
        <w:jc w:val="both"/>
        <w:rPr>
          <w:rFonts w:cs="Calibri"/>
          <w:sz w:val="22"/>
          <w:szCs w:val="22"/>
        </w:rPr>
      </w:pPr>
      <w:r w:rsidRPr="004E4A2C">
        <w:rPr>
          <w:rFonts w:cs="Calibri"/>
          <w:sz w:val="22"/>
          <w:szCs w:val="22"/>
        </w:rPr>
        <w:lastRenderedPageBreak/>
        <w:t>Sprzęt zostanie przekazany Zamawiającemu na podstawie protokołu odbioru. Protokół odbioru sporządzi Wykonawca i przedstawi do podpisu Zamawiającemu.</w:t>
      </w:r>
    </w:p>
    <w:p w14:paraId="041207E1" w14:textId="77777777" w:rsidR="00FE2F72" w:rsidRPr="004E4A2C" w:rsidRDefault="00FE2F72" w:rsidP="00FE2F72">
      <w:pPr>
        <w:numPr>
          <w:ilvl w:val="0"/>
          <w:numId w:val="62"/>
        </w:numPr>
        <w:spacing w:line="300" w:lineRule="auto"/>
        <w:ind w:left="426" w:hanging="426"/>
        <w:jc w:val="both"/>
        <w:rPr>
          <w:rFonts w:eastAsia="Calibri" w:cs="Calibri"/>
          <w:sz w:val="22"/>
          <w:szCs w:val="22"/>
        </w:rPr>
      </w:pPr>
      <w:r w:rsidRPr="004E4A2C">
        <w:rPr>
          <w:rFonts w:eastAsia="Calibri" w:cs="Calibri"/>
          <w:sz w:val="22"/>
          <w:szCs w:val="22"/>
        </w:rPr>
        <w:t>Miejsce dostawy Sprzętu:</w:t>
      </w:r>
    </w:p>
    <w:p w14:paraId="42C4FB29" w14:textId="77777777" w:rsidR="00FE2F72" w:rsidRPr="004E4A2C" w:rsidRDefault="00FE2F72" w:rsidP="00FE2F72">
      <w:pPr>
        <w:spacing w:line="300" w:lineRule="auto"/>
        <w:ind w:left="426"/>
        <w:jc w:val="both"/>
        <w:rPr>
          <w:rFonts w:eastAsia="Calibri" w:cs="Calibri"/>
          <w:sz w:val="22"/>
          <w:szCs w:val="22"/>
        </w:rPr>
      </w:pPr>
      <w:bookmarkStart w:id="57" w:name="_Hlk23247402"/>
      <w:r w:rsidRPr="004E4A2C">
        <w:rPr>
          <w:rFonts w:eastAsia="Calibri" w:cs="Calibri"/>
          <w:sz w:val="22"/>
          <w:szCs w:val="22"/>
        </w:rPr>
        <w:t>Politechnika Bydgoska</w:t>
      </w:r>
    </w:p>
    <w:p w14:paraId="19E4251F" w14:textId="77777777" w:rsidR="00FE2F72" w:rsidRPr="004E4A2C" w:rsidRDefault="00FE2F72" w:rsidP="00FE2F72">
      <w:pPr>
        <w:spacing w:line="300" w:lineRule="auto"/>
        <w:ind w:left="426"/>
        <w:jc w:val="both"/>
        <w:rPr>
          <w:rFonts w:eastAsia="Calibri" w:cs="Calibri"/>
          <w:sz w:val="22"/>
          <w:szCs w:val="22"/>
        </w:rPr>
      </w:pPr>
      <w:r w:rsidRPr="004E4A2C">
        <w:rPr>
          <w:rFonts w:eastAsia="Calibri" w:cs="Calibri"/>
          <w:sz w:val="22"/>
          <w:szCs w:val="22"/>
        </w:rPr>
        <w:t>Al. prof. S. Kaliskiego 7</w:t>
      </w:r>
    </w:p>
    <w:p w14:paraId="6070C5D7" w14:textId="77777777" w:rsidR="00FE2F72" w:rsidRPr="004E4A2C" w:rsidRDefault="00FE2F72" w:rsidP="00FE2F72">
      <w:pPr>
        <w:spacing w:line="300" w:lineRule="auto"/>
        <w:ind w:left="426"/>
        <w:jc w:val="both"/>
        <w:rPr>
          <w:rFonts w:eastAsia="Calibri" w:cs="Calibri"/>
          <w:sz w:val="22"/>
          <w:szCs w:val="22"/>
        </w:rPr>
      </w:pPr>
      <w:r w:rsidRPr="004E4A2C">
        <w:rPr>
          <w:rFonts w:eastAsia="Calibri" w:cs="Calibri"/>
          <w:sz w:val="22"/>
          <w:szCs w:val="22"/>
        </w:rPr>
        <w:t xml:space="preserve">85-796 Bydgoszcz </w:t>
      </w:r>
    </w:p>
    <w:bookmarkEnd w:id="57"/>
    <w:p w14:paraId="6162B00E" w14:textId="77777777" w:rsidR="00FE2F72" w:rsidRPr="004E4A2C" w:rsidRDefault="00FE2F72" w:rsidP="00FE2F72">
      <w:pPr>
        <w:numPr>
          <w:ilvl w:val="0"/>
          <w:numId w:val="62"/>
        </w:numPr>
        <w:spacing w:line="300" w:lineRule="auto"/>
        <w:ind w:left="426" w:hanging="426"/>
        <w:jc w:val="both"/>
        <w:rPr>
          <w:rFonts w:eastAsia="Calibri" w:cs="Calibri"/>
          <w:sz w:val="22"/>
          <w:szCs w:val="22"/>
        </w:rPr>
      </w:pPr>
      <w:r w:rsidRPr="004E4A2C">
        <w:rPr>
          <w:rFonts w:eastAsia="Calibri" w:cs="Calibri"/>
          <w:sz w:val="22"/>
          <w:szCs w:val="22"/>
        </w:rPr>
        <w:t>Wraz ze Sprzętem Wykonawca dostarczy Zamawiającemu wszelkie związane z nim dokumenty, w szczególności instrukcje (wszystkie w języku polskim lub z tłumaczeniami na język polski).</w:t>
      </w:r>
    </w:p>
    <w:p w14:paraId="2208F8F5" w14:textId="77777777" w:rsidR="00FE2F72" w:rsidRPr="004E4A2C" w:rsidRDefault="00FE2F72" w:rsidP="00FE2F72">
      <w:pPr>
        <w:numPr>
          <w:ilvl w:val="0"/>
          <w:numId w:val="62"/>
        </w:numPr>
        <w:spacing w:line="300" w:lineRule="auto"/>
        <w:ind w:left="426" w:hanging="426"/>
        <w:jc w:val="both"/>
        <w:rPr>
          <w:rFonts w:eastAsia="Calibri" w:cs="Calibri"/>
          <w:sz w:val="22"/>
          <w:szCs w:val="22"/>
        </w:rPr>
      </w:pPr>
      <w:r w:rsidRPr="004E4A2C">
        <w:rPr>
          <w:rFonts w:eastAsia="Calibri" w:cs="Calibri"/>
          <w:sz w:val="22"/>
          <w:szCs w:val="22"/>
        </w:rPr>
        <w:t>Strony zgodnie oświadczają, że za datę wykonania Umowy przyjmuje się podpisanie przez Zamawiającego protokołu odbioru bez zastrzeżeń. Prawo własności Sprzętu przechodzi na Zamawiającego z chwilą podpisania protokołu odbioru bez zastrzeżeń.</w:t>
      </w:r>
    </w:p>
    <w:p w14:paraId="4D4389BF" w14:textId="77777777" w:rsidR="00FE2F72" w:rsidRPr="004E4A2C" w:rsidRDefault="00FE2F72" w:rsidP="00FE2F72">
      <w:pPr>
        <w:numPr>
          <w:ilvl w:val="0"/>
          <w:numId w:val="62"/>
        </w:numPr>
        <w:spacing w:line="300" w:lineRule="auto"/>
        <w:ind w:left="426" w:hanging="426"/>
        <w:jc w:val="both"/>
        <w:rPr>
          <w:rFonts w:eastAsia="Calibri" w:cs="Calibri"/>
          <w:sz w:val="22"/>
          <w:szCs w:val="22"/>
        </w:rPr>
      </w:pPr>
      <w:r w:rsidRPr="004E4A2C">
        <w:rPr>
          <w:rFonts w:eastAsia="Calibri" w:cs="Calibri"/>
          <w:sz w:val="22"/>
          <w:szCs w:val="22"/>
        </w:rPr>
        <w:t>Sprzęt ma być fabrycznie nowy, nieużywany, wolny od wad i kompletny tj. posiadający wszelkie akcesoria niezbędne do użytkowania. Zaoferowany Sprzęt musi być kompletny i gotowy do użytkowania bez dodatkowych zakupów;</w:t>
      </w:r>
    </w:p>
    <w:p w14:paraId="33084DD0" w14:textId="77777777" w:rsidR="00FE2F72" w:rsidRPr="004E4A2C" w:rsidRDefault="00FE2F72" w:rsidP="00FE2F72">
      <w:pPr>
        <w:numPr>
          <w:ilvl w:val="0"/>
          <w:numId w:val="62"/>
        </w:numPr>
        <w:spacing w:line="300" w:lineRule="auto"/>
        <w:ind w:left="426" w:hanging="426"/>
        <w:jc w:val="both"/>
        <w:rPr>
          <w:rFonts w:eastAsia="Calibri" w:cs="Calibri"/>
          <w:sz w:val="22"/>
          <w:szCs w:val="22"/>
        </w:rPr>
      </w:pPr>
      <w:r w:rsidRPr="004E4A2C">
        <w:rPr>
          <w:rFonts w:eastAsia="Calibri" w:cs="Calibri"/>
          <w:sz w:val="22"/>
          <w:szCs w:val="22"/>
        </w:rPr>
        <w:t>Sprzęt pochodzić będzie z oficjalnych kanałów dystrybucyjnych producenta obejmujących również rynek Unii Europejskiej, zapewniających w szczególności realizację uprawnień gwarancyjnych;</w:t>
      </w:r>
    </w:p>
    <w:p w14:paraId="609DEDD7" w14:textId="77777777" w:rsidR="00FE2F72" w:rsidRPr="004E4A2C" w:rsidRDefault="00FE2F72" w:rsidP="00FE2F72">
      <w:pPr>
        <w:numPr>
          <w:ilvl w:val="0"/>
          <w:numId w:val="62"/>
        </w:numPr>
        <w:spacing w:line="300" w:lineRule="auto"/>
        <w:ind w:left="426" w:hanging="426"/>
        <w:jc w:val="both"/>
        <w:rPr>
          <w:rFonts w:eastAsia="Calibri" w:cs="Calibri"/>
          <w:sz w:val="22"/>
          <w:szCs w:val="22"/>
        </w:rPr>
      </w:pPr>
      <w:r w:rsidRPr="004E4A2C">
        <w:rPr>
          <w:rFonts w:eastAsia="Calibri" w:cs="Calibri"/>
          <w:sz w:val="22"/>
          <w:szCs w:val="22"/>
        </w:rPr>
        <w:t>Sprzęt musi być odpowiednio zapakowany, aby zapobiec uszkodzeniu w czasie dostawy. Zamawiający wymaga, aby instrukcje do zamawianych towarów były w języku polskim, lub angielskim;</w:t>
      </w:r>
    </w:p>
    <w:p w14:paraId="25BA43AC" w14:textId="77777777" w:rsidR="00FE2F72" w:rsidRPr="004E4A2C" w:rsidRDefault="00FE2F72" w:rsidP="00FE2F72">
      <w:pPr>
        <w:numPr>
          <w:ilvl w:val="0"/>
          <w:numId w:val="62"/>
        </w:numPr>
        <w:spacing w:line="300" w:lineRule="auto"/>
        <w:ind w:left="426" w:hanging="426"/>
        <w:jc w:val="both"/>
        <w:rPr>
          <w:rFonts w:eastAsia="Calibri" w:cs="Calibri"/>
          <w:sz w:val="22"/>
          <w:szCs w:val="22"/>
        </w:rPr>
      </w:pPr>
      <w:r w:rsidRPr="004E4A2C">
        <w:rPr>
          <w:rFonts w:eastAsia="Calibri" w:cs="Calibri"/>
          <w:sz w:val="22"/>
          <w:szCs w:val="22"/>
        </w:rPr>
        <w:t>Do obowiązku Wykonawcy należy skompletowanie i przedstawienie Zamawiającemu dokumentów pozwalających na ocenę prawidłowego wykonania przedmiotu odbioru wraz z dostawą Sprzętu.</w:t>
      </w:r>
    </w:p>
    <w:p w14:paraId="75C2ECE8" w14:textId="77777777" w:rsidR="00FE2F72" w:rsidRPr="004E4A2C" w:rsidRDefault="00FE2F72" w:rsidP="00FE2F72">
      <w:pPr>
        <w:spacing w:line="300" w:lineRule="auto"/>
        <w:jc w:val="both"/>
        <w:rPr>
          <w:rFonts w:cs="Calibri"/>
          <w:bCs w:val="0"/>
          <w:sz w:val="22"/>
          <w:szCs w:val="22"/>
        </w:rPr>
      </w:pPr>
    </w:p>
    <w:p w14:paraId="52076ECD" w14:textId="77777777" w:rsidR="00FE2F72" w:rsidRPr="004E4A2C" w:rsidRDefault="00FE2F72" w:rsidP="00FE2F72">
      <w:pPr>
        <w:spacing w:line="300" w:lineRule="auto"/>
        <w:jc w:val="center"/>
        <w:rPr>
          <w:rFonts w:cs="Calibri"/>
          <w:b/>
          <w:sz w:val="22"/>
          <w:szCs w:val="22"/>
        </w:rPr>
      </w:pPr>
      <w:r w:rsidRPr="004E4A2C">
        <w:rPr>
          <w:rFonts w:cs="Calibri"/>
          <w:b/>
          <w:sz w:val="22"/>
          <w:szCs w:val="22"/>
        </w:rPr>
        <w:t>§ 3</w:t>
      </w:r>
    </w:p>
    <w:p w14:paraId="02328552" w14:textId="77777777" w:rsidR="00FE2F72" w:rsidRPr="004E4A2C" w:rsidRDefault="00FE2F72" w:rsidP="00FE2F72">
      <w:pPr>
        <w:autoSpaceDE w:val="0"/>
        <w:autoSpaceDN w:val="0"/>
        <w:adjustRightInd w:val="0"/>
        <w:spacing w:line="300" w:lineRule="auto"/>
        <w:jc w:val="center"/>
        <w:rPr>
          <w:rFonts w:cs="Calibri"/>
          <w:b/>
          <w:bCs w:val="0"/>
          <w:sz w:val="22"/>
          <w:szCs w:val="22"/>
        </w:rPr>
      </w:pPr>
      <w:r w:rsidRPr="004E4A2C">
        <w:rPr>
          <w:rFonts w:cs="Calibri"/>
          <w:b/>
          <w:sz w:val="22"/>
          <w:szCs w:val="22"/>
        </w:rPr>
        <w:t>Licencja na oprogramowanie</w:t>
      </w:r>
    </w:p>
    <w:p w14:paraId="67313BE8" w14:textId="77777777" w:rsidR="00FE2F72" w:rsidRPr="004E4A2C" w:rsidRDefault="00FE2F72" w:rsidP="00FE2F72">
      <w:pPr>
        <w:numPr>
          <w:ilvl w:val="0"/>
          <w:numId w:val="67"/>
        </w:numPr>
        <w:spacing w:line="300" w:lineRule="auto"/>
        <w:ind w:left="426" w:hanging="426"/>
        <w:jc w:val="both"/>
        <w:rPr>
          <w:rFonts w:eastAsia="Calibri" w:cs="Calibri"/>
          <w:sz w:val="22"/>
          <w:szCs w:val="22"/>
        </w:rPr>
      </w:pPr>
      <w:r w:rsidRPr="004E4A2C">
        <w:rPr>
          <w:rFonts w:eastAsia="Calibri" w:cs="Calibri"/>
          <w:sz w:val="22"/>
          <w:szCs w:val="22"/>
        </w:rPr>
        <w:t>Z chwilą dostarczenia Sprzętu Wykonawca udziela Zamawiającemu nieograniczonej terytorialnie licencji na korzystanie z dostarczonego na podstawie niniejszej umowy oprogramowania, która obejmuje prawo do korzystania z niego na następujących polach eksploatacji:</w:t>
      </w:r>
    </w:p>
    <w:p w14:paraId="66D4180F" w14:textId="77777777" w:rsidR="00FE2F72" w:rsidRPr="004E4A2C" w:rsidRDefault="00FE2F72" w:rsidP="00FE2F72">
      <w:pPr>
        <w:numPr>
          <w:ilvl w:val="0"/>
          <w:numId w:val="68"/>
        </w:numPr>
        <w:spacing w:line="300" w:lineRule="auto"/>
        <w:ind w:left="709" w:hanging="283"/>
        <w:jc w:val="both"/>
        <w:rPr>
          <w:rFonts w:cs="Calibri"/>
          <w:sz w:val="22"/>
          <w:szCs w:val="22"/>
        </w:rPr>
      </w:pPr>
      <w:r w:rsidRPr="004E4A2C">
        <w:rPr>
          <w:rFonts w:cs="Calibri"/>
          <w:sz w:val="22"/>
          <w:szCs w:val="22"/>
        </w:rPr>
        <w:t>wprowadzanie i zapisywanie w pamięci komputerów;</w:t>
      </w:r>
    </w:p>
    <w:p w14:paraId="71ABF40D" w14:textId="77777777" w:rsidR="00FE2F72" w:rsidRPr="004E4A2C" w:rsidRDefault="00FE2F72" w:rsidP="00FE2F72">
      <w:pPr>
        <w:numPr>
          <w:ilvl w:val="0"/>
          <w:numId w:val="68"/>
        </w:numPr>
        <w:spacing w:line="300" w:lineRule="auto"/>
        <w:ind w:left="709" w:hanging="283"/>
        <w:jc w:val="both"/>
        <w:rPr>
          <w:rFonts w:cs="Calibri"/>
          <w:sz w:val="22"/>
          <w:szCs w:val="22"/>
        </w:rPr>
      </w:pPr>
      <w:r w:rsidRPr="004E4A2C">
        <w:rPr>
          <w:rFonts w:cs="Calibri"/>
          <w:sz w:val="22"/>
          <w:szCs w:val="22"/>
        </w:rPr>
        <w:t>odtwarzanie;</w:t>
      </w:r>
    </w:p>
    <w:p w14:paraId="6CBE998C" w14:textId="77777777" w:rsidR="00FE2F72" w:rsidRPr="004E4A2C" w:rsidRDefault="00FE2F72" w:rsidP="00FE2F72">
      <w:pPr>
        <w:numPr>
          <w:ilvl w:val="0"/>
          <w:numId w:val="68"/>
        </w:numPr>
        <w:spacing w:line="300" w:lineRule="auto"/>
        <w:ind w:left="709" w:hanging="283"/>
        <w:jc w:val="both"/>
        <w:rPr>
          <w:rFonts w:cs="Calibri"/>
          <w:sz w:val="22"/>
          <w:szCs w:val="22"/>
        </w:rPr>
      </w:pPr>
      <w:r w:rsidRPr="004E4A2C">
        <w:rPr>
          <w:rFonts w:cs="Calibri"/>
          <w:sz w:val="22"/>
          <w:szCs w:val="22"/>
        </w:rPr>
        <w:t>przechowywanie;</w:t>
      </w:r>
    </w:p>
    <w:p w14:paraId="67156F64" w14:textId="77777777" w:rsidR="00FE2F72" w:rsidRPr="004E4A2C" w:rsidRDefault="00FE2F72" w:rsidP="00FE2F72">
      <w:pPr>
        <w:numPr>
          <w:ilvl w:val="0"/>
          <w:numId w:val="68"/>
        </w:numPr>
        <w:spacing w:line="300" w:lineRule="auto"/>
        <w:ind w:left="709" w:hanging="283"/>
        <w:jc w:val="both"/>
        <w:rPr>
          <w:rFonts w:cs="Calibri"/>
          <w:sz w:val="22"/>
          <w:szCs w:val="22"/>
        </w:rPr>
      </w:pPr>
      <w:r w:rsidRPr="004E4A2C">
        <w:rPr>
          <w:rFonts w:cs="Calibri"/>
          <w:sz w:val="22"/>
          <w:szCs w:val="22"/>
        </w:rPr>
        <w:t>sporządzanie kopii zapasowej (kopii bezpieczeństwa) nośników instalacyjnych i nośników z zainstalowanym oprogramowaniem, o ile taki nośnik danych występuje;</w:t>
      </w:r>
    </w:p>
    <w:p w14:paraId="3C5F3FF2" w14:textId="77777777" w:rsidR="00FE2F72" w:rsidRPr="004E4A2C" w:rsidRDefault="00FE2F72" w:rsidP="00FE2F72">
      <w:pPr>
        <w:numPr>
          <w:ilvl w:val="0"/>
          <w:numId w:val="68"/>
        </w:numPr>
        <w:spacing w:line="300" w:lineRule="auto"/>
        <w:ind w:left="709" w:hanging="283"/>
        <w:jc w:val="both"/>
        <w:rPr>
          <w:rFonts w:cs="Calibri"/>
          <w:sz w:val="22"/>
          <w:szCs w:val="22"/>
        </w:rPr>
      </w:pPr>
      <w:r w:rsidRPr="004E4A2C">
        <w:rPr>
          <w:rFonts w:cs="Calibri"/>
          <w:sz w:val="22"/>
          <w:szCs w:val="22"/>
        </w:rPr>
        <w:t>wyświetlanie;</w:t>
      </w:r>
    </w:p>
    <w:p w14:paraId="2D2500FB" w14:textId="77777777" w:rsidR="00FE2F72" w:rsidRPr="004E4A2C" w:rsidRDefault="00FE2F72" w:rsidP="00FE2F72">
      <w:pPr>
        <w:numPr>
          <w:ilvl w:val="0"/>
          <w:numId w:val="68"/>
        </w:numPr>
        <w:spacing w:line="300" w:lineRule="auto"/>
        <w:ind w:left="709" w:hanging="283"/>
        <w:jc w:val="both"/>
        <w:rPr>
          <w:rFonts w:cs="Calibri"/>
          <w:sz w:val="22"/>
          <w:szCs w:val="22"/>
        </w:rPr>
      </w:pPr>
      <w:r w:rsidRPr="004E4A2C">
        <w:rPr>
          <w:rFonts w:cs="Calibri"/>
          <w:sz w:val="22"/>
          <w:szCs w:val="22"/>
        </w:rPr>
        <w:t>instalowanie i deinstalowanie oprogramowania na sprzęcie, do którego oprogramowanie zostało przypisane, pod warunkiem zachowania liczby udzielonych licencji;</w:t>
      </w:r>
    </w:p>
    <w:p w14:paraId="7FA35D65" w14:textId="77777777" w:rsidR="00FE2F72" w:rsidRPr="004E4A2C" w:rsidRDefault="00FE2F72" w:rsidP="00FE2F72">
      <w:pPr>
        <w:numPr>
          <w:ilvl w:val="0"/>
          <w:numId w:val="68"/>
        </w:numPr>
        <w:spacing w:line="300" w:lineRule="auto"/>
        <w:ind w:left="709" w:hanging="283"/>
        <w:jc w:val="both"/>
        <w:rPr>
          <w:rFonts w:cs="Calibri"/>
          <w:sz w:val="22"/>
          <w:szCs w:val="22"/>
        </w:rPr>
      </w:pPr>
      <w:r w:rsidRPr="004E4A2C">
        <w:rPr>
          <w:rFonts w:cs="Calibri"/>
          <w:sz w:val="22"/>
          <w:szCs w:val="22"/>
        </w:rPr>
        <w:t>korzystanie z oprogramowania na wszystkich możliwych polach jego funkcjonalności, w szczególności tych deklarowanych przez producenta oprogramowania.</w:t>
      </w:r>
    </w:p>
    <w:p w14:paraId="3942DF15" w14:textId="77777777" w:rsidR="00FE2F72" w:rsidRPr="004E4A2C" w:rsidRDefault="00FE2F72" w:rsidP="00FE2F72">
      <w:pPr>
        <w:numPr>
          <w:ilvl w:val="0"/>
          <w:numId w:val="67"/>
        </w:numPr>
        <w:spacing w:line="300" w:lineRule="auto"/>
        <w:ind w:left="426" w:hanging="426"/>
        <w:jc w:val="both"/>
        <w:rPr>
          <w:rFonts w:eastAsia="Calibri" w:cs="Calibri"/>
          <w:sz w:val="22"/>
          <w:szCs w:val="22"/>
        </w:rPr>
      </w:pPr>
      <w:r w:rsidRPr="004E4A2C">
        <w:rPr>
          <w:rFonts w:eastAsia="Calibri" w:cs="Calibri"/>
          <w:sz w:val="22"/>
          <w:szCs w:val="22"/>
        </w:rPr>
        <w:t xml:space="preserve">Licencja uprawnia Zamawiającego do korzystania z oprogramowania przez czas nieokreślony i zainstalowania oprogramowania na stanowisku komputerowym oraz odinstalowania i ponownego </w:t>
      </w:r>
      <w:r w:rsidRPr="004E4A2C">
        <w:rPr>
          <w:rFonts w:eastAsia="Calibri" w:cs="Calibri"/>
          <w:sz w:val="22"/>
          <w:szCs w:val="22"/>
        </w:rPr>
        <w:lastRenderedPageBreak/>
        <w:t>zainstalowania oprogramowania bez ograniczenia ilości tychże operacji. Licencja nie podlega wypowiedzeniu.</w:t>
      </w:r>
    </w:p>
    <w:p w14:paraId="5574F7FA" w14:textId="77777777" w:rsidR="00FE2F72" w:rsidRPr="004E4A2C" w:rsidRDefault="00FE2F72" w:rsidP="00FE2F72">
      <w:pPr>
        <w:numPr>
          <w:ilvl w:val="0"/>
          <w:numId w:val="67"/>
        </w:numPr>
        <w:spacing w:line="300" w:lineRule="auto"/>
        <w:ind w:left="426" w:hanging="426"/>
        <w:jc w:val="both"/>
        <w:rPr>
          <w:rFonts w:eastAsia="Calibri" w:cs="Calibri"/>
          <w:sz w:val="22"/>
          <w:szCs w:val="22"/>
        </w:rPr>
      </w:pPr>
      <w:r w:rsidRPr="004E4A2C">
        <w:rPr>
          <w:rFonts w:eastAsia="Calibri" w:cs="Calibri"/>
          <w:sz w:val="22"/>
          <w:szCs w:val="22"/>
        </w:rPr>
        <w:t>Wykonawca udziela również licencji na korzystanie z dołączonej do oprogramowania i Sprzętu dokumentacji, na polach eksploatacji wymienionych w art. 50 ustawy z dnia 4 lutego 1994 roku o prawie autorskim i prawach pokrewnych.</w:t>
      </w:r>
    </w:p>
    <w:p w14:paraId="035A1960" w14:textId="77777777" w:rsidR="00FE2F72" w:rsidRPr="004E4A2C" w:rsidRDefault="00FE2F72" w:rsidP="00FE2F72">
      <w:pPr>
        <w:numPr>
          <w:ilvl w:val="0"/>
          <w:numId w:val="67"/>
        </w:numPr>
        <w:spacing w:line="300" w:lineRule="auto"/>
        <w:ind w:left="426" w:hanging="426"/>
        <w:jc w:val="both"/>
        <w:rPr>
          <w:rFonts w:eastAsia="Calibri" w:cs="Calibri"/>
          <w:sz w:val="22"/>
          <w:szCs w:val="22"/>
        </w:rPr>
      </w:pPr>
      <w:r w:rsidRPr="004E4A2C">
        <w:rPr>
          <w:rFonts w:eastAsia="Calibri" w:cs="Calibri"/>
          <w:sz w:val="22"/>
          <w:szCs w:val="22"/>
        </w:rPr>
        <w:t>W przypadku, gdy Wykonawca nie jest uprawniony do udzielenia Zamawiającemu licencji, Wykonawca zapewnia, że osoba trzecia której służą autorskie majątkowe prawa do dostarczanego przez Wykonawcę oprogramowania i dokumentacji, udzieli licencji Zamawiającemu z tym, że Wykonawca zapewnia, że licencja udzielana Zamawiającemu będzie na warunkach nie gorszych niż te opisane w ustępach 1-3 powyżej, a udzielenie licencji nastąpi nieodpłatnie bądź też Wykonawca pokryje koszty jej udzielenia. Wykonawca jest zobowiązany do powzięcia takich działań, aby w dacie dostarczenia Sprzętu Zamawiający uzyskał również licencje, o których mowa we wcześniejszych częściach umowy.</w:t>
      </w:r>
    </w:p>
    <w:p w14:paraId="328C2C67" w14:textId="77777777" w:rsidR="00FE2F72" w:rsidRPr="004E4A2C" w:rsidRDefault="00FE2F72" w:rsidP="00FE2F72">
      <w:pPr>
        <w:numPr>
          <w:ilvl w:val="0"/>
          <w:numId w:val="67"/>
        </w:numPr>
        <w:spacing w:line="300" w:lineRule="auto"/>
        <w:ind w:left="426" w:hanging="426"/>
        <w:jc w:val="both"/>
        <w:rPr>
          <w:rFonts w:eastAsia="Calibri" w:cs="Calibri"/>
          <w:sz w:val="22"/>
          <w:szCs w:val="22"/>
        </w:rPr>
      </w:pPr>
      <w:r w:rsidRPr="004E4A2C">
        <w:rPr>
          <w:rFonts w:eastAsia="Calibri" w:cs="Calibri"/>
          <w:sz w:val="22"/>
          <w:szCs w:val="22"/>
        </w:rPr>
        <w:t>Z chwilą udzielenia Zamawiającemu licencji, Zamawiający nabywa własność nośników, na których oprogramowanie i dołączona do niego dokumentacja zostały utrwalone i dostarczone Zamawiającemu, o ile nośniki danych występują.</w:t>
      </w:r>
    </w:p>
    <w:p w14:paraId="46902B8E" w14:textId="77777777" w:rsidR="00FE2F72" w:rsidRPr="004E4A2C" w:rsidRDefault="00FE2F72" w:rsidP="00FE2F72">
      <w:pPr>
        <w:numPr>
          <w:ilvl w:val="0"/>
          <w:numId w:val="67"/>
        </w:numPr>
        <w:spacing w:line="300" w:lineRule="auto"/>
        <w:ind w:left="426" w:hanging="426"/>
        <w:jc w:val="both"/>
        <w:rPr>
          <w:rFonts w:eastAsia="Calibri" w:cs="Calibri"/>
          <w:sz w:val="22"/>
          <w:szCs w:val="22"/>
        </w:rPr>
      </w:pPr>
      <w:r w:rsidRPr="004E4A2C">
        <w:rPr>
          <w:rFonts w:eastAsia="Calibri" w:cs="Calibri"/>
          <w:sz w:val="22"/>
          <w:szCs w:val="22"/>
        </w:rPr>
        <w:t>Wykonawca oświadcza i zapewnia, że udzielenie licencji zgodnie z treścią niniejszej umowy nie będzie naruszało autorskich praw majątkowych lub osobistych osób trzecich. W razie gdyby doszło do takiego naruszenia, pomimo zachowania przez Wykonawcę należytej staranności, Wykonawca odpowiada za ewentualne szkody poniesione z tego tytułu przez Zamawiającego.</w:t>
      </w:r>
    </w:p>
    <w:p w14:paraId="23E3D302" w14:textId="77777777" w:rsidR="00FE2F72" w:rsidRPr="004E4A2C" w:rsidRDefault="00FE2F72" w:rsidP="00FE2F72">
      <w:pPr>
        <w:spacing w:line="300" w:lineRule="auto"/>
        <w:jc w:val="both"/>
        <w:rPr>
          <w:rFonts w:cs="Calibri"/>
          <w:bCs w:val="0"/>
          <w:sz w:val="22"/>
          <w:szCs w:val="22"/>
        </w:rPr>
      </w:pPr>
    </w:p>
    <w:p w14:paraId="7622C732" w14:textId="77777777" w:rsidR="00FE2F72" w:rsidRPr="004E4A2C" w:rsidRDefault="00FE2F72" w:rsidP="00FE2F72">
      <w:pPr>
        <w:autoSpaceDE w:val="0"/>
        <w:autoSpaceDN w:val="0"/>
        <w:adjustRightInd w:val="0"/>
        <w:spacing w:line="300" w:lineRule="auto"/>
        <w:jc w:val="center"/>
        <w:rPr>
          <w:rFonts w:cs="Calibri"/>
          <w:b/>
          <w:bCs w:val="0"/>
          <w:sz w:val="22"/>
          <w:szCs w:val="22"/>
        </w:rPr>
      </w:pPr>
      <w:r w:rsidRPr="004E4A2C">
        <w:rPr>
          <w:rFonts w:cs="Calibri"/>
          <w:b/>
          <w:sz w:val="22"/>
          <w:szCs w:val="22"/>
        </w:rPr>
        <w:t>§ 4</w:t>
      </w:r>
    </w:p>
    <w:p w14:paraId="2F40B057" w14:textId="77777777" w:rsidR="00FE2F72" w:rsidRPr="004E4A2C" w:rsidRDefault="00FE2F72" w:rsidP="00FE2F72">
      <w:pPr>
        <w:autoSpaceDE w:val="0"/>
        <w:autoSpaceDN w:val="0"/>
        <w:adjustRightInd w:val="0"/>
        <w:spacing w:line="300" w:lineRule="auto"/>
        <w:jc w:val="center"/>
        <w:rPr>
          <w:rFonts w:cs="Calibri"/>
          <w:b/>
          <w:bCs w:val="0"/>
          <w:sz w:val="22"/>
          <w:szCs w:val="22"/>
        </w:rPr>
      </w:pPr>
      <w:r w:rsidRPr="004E4A2C">
        <w:rPr>
          <w:rFonts w:cs="Calibri"/>
          <w:b/>
          <w:sz w:val="22"/>
          <w:szCs w:val="22"/>
        </w:rPr>
        <w:t>Gwarancja i rękojmia</w:t>
      </w:r>
    </w:p>
    <w:p w14:paraId="5FB9D817" w14:textId="77777777" w:rsidR="00FE2F72" w:rsidRPr="004E4A2C" w:rsidRDefault="00FE2F72" w:rsidP="00FE2F72">
      <w:pPr>
        <w:numPr>
          <w:ilvl w:val="0"/>
          <w:numId w:val="69"/>
        </w:numPr>
        <w:spacing w:line="300" w:lineRule="auto"/>
        <w:ind w:left="426" w:hanging="426"/>
        <w:jc w:val="both"/>
        <w:rPr>
          <w:rFonts w:eastAsia="Calibri" w:cs="Calibri"/>
          <w:sz w:val="22"/>
          <w:szCs w:val="22"/>
        </w:rPr>
      </w:pPr>
      <w:r w:rsidRPr="004E4A2C">
        <w:rPr>
          <w:rFonts w:eastAsia="Calibri" w:cs="Calibri"/>
          <w:sz w:val="22"/>
          <w:szCs w:val="22"/>
        </w:rPr>
        <w:t xml:space="preserve">Sprzęt objęty jest </w:t>
      </w:r>
      <w:r w:rsidRPr="004E4A2C">
        <w:rPr>
          <w:rFonts w:eastAsia="Calibri" w:cs="Calibri"/>
          <w:b/>
          <w:sz w:val="22"/>
          <w:szCs w:val="22"/>
        </w:rPr>
        <w:t>… - miesięczną</w:t>
      </w:r>
      <w:r w:rsidRPr="004E4A2C">
        <w:rPr>
          <w:rFonts w:eastAsia="Calibri" w:cs="Calibri"/>
          <w:sz w:val="22"/>
          <w:szCs w:val="22"/>
        </w:rPr>
        <w:t xml:space="preserve"> gwarancją jakości udzieloną przez Wykonawcę. Jeżeli oprócz gwarancji udzielonej przez Wykonawcę Sprzęt objęty jest również odrębną gwarancją producenta, Wykonawca wraz ze Sprzętem przekaże Zamawiającemu stosowne dokumenty gwarancyjne uprawniające do skorzystania z praw i roszczeń wynikających z takiej odrębnej gwarancji producenta. Niżej określone warunki znajdują zastosowanie do gwarancji Wykonawcy.</w:t>
      </w:r>
    </w:p>
    <w:p w14:paraId="77A3C611" w14:textId="77777777" w:rsidR="00FE2F72" w:rsidRPr="004E4A2C" w:rsidRDefault="00FE2F72" w:rsidP="00FE2F72">
      <w:pPr>
        <w:numPr>
          <w:ilvl w:val="0"/>
          <w:numId w:val="69"/>
        </w:numPr>
        <w:spacing w:line="300" w:lineRule="auto"/>
        <w:ind w:left="426" w:hanging="426"/>
        <w:jc w:val="both"/>
        <w:rPr>
          <w:rFonts w:eastAsia="Calibri" w:cs="Calibri"/>
          <w:sz w:val="22"/>
          <w:szCs w:val="22"/>
        </w:rPr>
      </w:pPr>
      <w:r w:rsidRPr="004E4A2C">
        <w:rPr>
          <w:rFonts w:eastAsia="Calibri" w:cs="Calibri"/>
          <w:sz w:val="22"/>
          <w:szCs w:val="22"/>
        </w:rPr>
        <w:t>Bieg terminu gwarancji rozpoczyna się z dniem podpisania przez Zamawiającego protokołu odbioru.</w:t>
      </w:r>
    </w:p>
    <w:p w14:paraId="60F2609A" w14:textId="77777777" w:rsidR="00FE2F72" w:rsidRPr="004E4A2C" w:rsidRDefault="00FE2F72" w:rsidP="00FE2F72">
      <w:pPr>
        <w:numPr>
          <w:ilvl w:val="0"/>
          <w:numId w:val="69"/>
        </w:numPr>
        <w:spacing w:line="300" w:lineRule="auto"/>
        <w:ind w:left="426" w:hanging="426"/>
        <w:jc w:val="both"/>
        <w:rPr>
          <w:rFonts w:eastAsia="Calibri" w:cs="Calibri"/>
          <w:sz w:val="22"/>
          <w:szCs w:val="22"/>
        </w:rPr>
      </w:pPr>
      <w:r w:rsidRPr="004E4A2C">
        <w:rPr>
          <w:rFonts w:eastAsia="Calibri" w:cs="Calibri"/>
          <w:sz w:val="22"/>
          <w:szCs w:val="22"/>
        </w:rPr>
        <w:t>Szczegółowe warunki gwarancji zostały określone w dokumencie gwarancyjnym stanowiącym załącznik numer 1 do niniejszej umowy.</w:t>
      </w:r>
    </w:p>
    <w:p w14:paraId="4D70D979" w14:textId="77777777" w:rsidR="00FE2F72" w:rsidRPr="004E4A2C" w:rsidRDefault="00FE2F72" w:rsidP="00FE2F72">
      <w:pPr>
        <w:numPr>
          <w:ilvl w:val="0"/>
          <w:numId w:val="69"/>
        </w:numPr>
        <w:spacing w:line="300" w:lineRule="auto"/>
        <w:ind w:left="426" w:hanging="426"/>
        <w:jc w:val="both"/>
        <w:rPr>
          <w:rFonts w:eastAsia="Calibri" w:cs="Calibri"/>
          <w:sz w:val="22"/>
          <w:szCs w:val="22"/>
        </w:rPr>
      </w:pPr>
      <w:r w:rsidRPr="004E4A2C">
        <w:rPr>
          <w:rFonts w:eastAsia="Calibri" w:cs="Calibri"/>
          <w:sz w:val="22"/>
          <w:szCs w:val="22"/>
        </w:rPr>
        <w:t>Wykonawca zobowiązany jest do świadczenia serwisu gwarancyjnego na zasadach określonych w Umowie i dokumencie gwarancyjnym, ponosząc przed Zamawiającym pełną odpowiedzialność za należyte załatwienie reklamacji.</w:t>
      </w:r>
    </w:p>
    <w:p w14:paraId="7D53D583" w14:textId="77777777" w:rsidR="00FE2F72" w:rsidRPr="004E4A2C" w:rsidRDefault="00FE2F72" w:rsidP="00FE2F72">
      <w:pPr>
        <w:numPr>
          <w:ilvl w:val="0"/>
          <w:numId w:val="69"/>
        </w:numPr>
        <w:spacing w:line="300" w:lineRule="auto"/>
        <w:ind w:left="426" w:hanging="426"/>
        <w:jc w:val="both"/>
        <w:rPr>
          <w:rFonts w:eastAsia="Calibri" w:cs="Calibri"/>
          <w:sz w:val="22"/>
          <w:szCs w:val="22"/>
        </w:rPr>
      </w:pPr>
      <w:r w:rsidRPr="004E4A2C">
        <w:rPr>
          <w:rFonts w:eastAsia="Calibri" w:cs="Calibri"/>
          <w:sz w:val="22"/>
          <w:szCs w:val="22"/>
        </w:rPr>
        <w:t>Wykonawca pokrywa koszty wszelkich napraw Sprzętu objętego gwarancją w okresie gwarancji, w tym koszty dojazdu, transportu.</w:t>
      </w:r>
    </w:p>
    <w:p w14:paraId="14330BA3" w14:textId="77777777" w:rsidR="00FE2F72" w:rsidRPr="004E4A2C" w:rsidRDefault="00FE2F72" w:rsidP="00FE2F72">
      <w:pPr>
        <w:numPr>
          <w:ilvl w:val="0"/>
          <w:numId w:val="69"/>
        </w:numPr>
        <w:spacing w:line="300" w:lineRule="auto"/>
        <w:ind w:left="426" w:hanging="426"/>
        <w:jc w:val="both"/>
        <w:rPr>
          <w:rFonts w:eastAsia="Calibri" w:cs="Calibri"/>
          <w:sz w:val="22"/>
          <w:szCs w:val="22"/>
        </w:rPr>
      </w:pPr>
      <w:r w:rsidRPr="004E4A2C">
        <w:rPr>
          <w:rFonts w:eastAsia="Calibri" w:cs="Calibri"/>
          <w:sz w:val="22"/>
          <w:szCs w:val="22"/>
        </w:rPr>
        <w:t xml:space="preserve">Zgłoszenie reklamacji dotyczących dostarczonego Sprzętu następuje pisemnie lub na adres poczty elektronicznej Wykonawcy: </w:t>
      </w:r>
      <w:r w:rsidRPr="004E4A2C">
        <w:rPr>
          <w:rFonts w:eastAsia="Calibri" w:cs="Calibri"/>
          <w:b/>
          <w:sz w:val="22"/>
          <w:szCs w:val="22"/>
        </w:rPr>
        <w:t xml:space="preserve">………………... </w:t>
      </w:r>
      <w:r w:rsidRPr="004E4A2C">
        <w:rPr>
          <w:rFonts w:eastAsia="Calibri" w:cs="Calibri"/>
          <w:sz w:val="22"/>
          <w:szCs w:val="22"/>
        </w:rPr>
        <w:t xml:space="preserve">Zgłoszenie, w miarę możliwości, będzie zawierać opis wady </w:t>
      </w:r>
      <w:r w:rsidRPr="004E4A2C">
        <w:rPr>
          <w:rFonts w:eastAsia="Calibri" w:cs="Calibri"/>
          <w:sz w:val="22"/>
          <w:szCs w:val="22"/>
        </w:rPr>
        <w:lastRenderedPageBreak/>
        <w:t>lub usterki. Wykonawca jest zobowiązany usunąć zgłoszone wady w ciągu 14 dni kalendarzowych od daty ich zgłoszenia.</w:t>
      </w:r>
    </w:p>
    <w:p w14:paraId="0552283C" w14:textId="77777777" w:rsidR="00FE2F72" w:rsidRPr="004E4A2C" w:rsidRDefault="00FE2F72" w:rsidP="00FE2F72">
      <w:pPr>
        <w:numPr>
          <w:ilvl w:val="0"/>
          <w:numId w:val="69"/>
        </w:numPr>
        <w:spacing w:line="300" w:lineRule="auto"/>
        <w:ind w:left="426" w:hanging="426"/>
        <w:jc w:val="both"/>
        <w:rPr>
          <w:rFonts w:eastAsia="Calibri" w:cs="Calibri"/>
          <w:sz w:val="22"/>
          <w:szCs w:val="22"/>
        </w:rPr>
      </w:pPr>
      <w:r w:rsidRPr="004E4A2C">
        <w:rPr>
          <w:rFonts w:eastAsia="Calibri" w:cs="Calibr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3BDE4C3B" w14:textId="77777777" w:rsidR="00FE2F72" w:rsidRPr="004E4A2C" w:rsidRDefault="00FE2F72" w:rsidP="00FE2F72">
      <w:pPr>
        <w:numPr>
          <w:ilvl w:val="0"/>
          <w:numId w:val="69"/>
        </w:numPr>
        <w:spacing w:line="300" w:lineRule="auto"/>
        <w:ind w:left="426" w:hanging="426"/>
        <w:jc w:val="both"/>
        <w:rPr>
          <w:rFonts w:eastAsia="Calibri" w:cs="Calibri"/>
          <w:sz w:val="22"/>
          <w:szCs w:val="22"/>
        </w:rPr>
      </w:pPr>
      <w:r w:rsidRPr="004E4A2C">
        <w:rPr>
          <w:rFonts w:eastAsia="Calibri" w:cs="Calibri"/>
          <w:sz w:val="22"/>
          <w:szCs w:val="22"/>
        </w:rPr>
        <w:t>W przypadku nie przystąpienia lub nie wykonania naprawy lub wymiany Sprzętu z tytułu gwarancji lub rękojmi w terminie, Zamawiający ma prawo, bez konieczności wzywania Wykonawcy na piśmie do realizacji jego obowiązków i wyznaczania mu dodatkowego terminu, dokonać odpowiednio: naprawy lub wymiany Sprzętu na koszt Wykonawcy, bądź odstąpić od umowy. W wypadku skorzystania z wykonania zastępczego Zamawiający prześle Wykonawcy notę obciążeniową, w której wskazane będą koszty realizacji umownego wykonania zastępczego, a Wykonawca zobowiązany jest do uiszczenia tej kwoty w terminie 7 dni.</w:t>
      </w:r>
    </w:p>
    <w:p w14:paraId="5A1F4361" w14:textId="77777777" w:rsidR="00FE2F72" w:rsidRPr="004E4A2C" w:rsidRDefault="00FE2F72" w:rsidP="00FE2F72">
      <w:pPr>
        <w:numPr>
          <w:ilvl w:val="0"/>
          <w:numId w:val="69"/>
        </w:numPr>
        <w:spacing w:line="300" w:lineRule="auto"/>
        <w:ind w:left="426" w:hanging="426"/>
        <w:jc w:val="both"/>
        <w:rPr>
          <w:rFonts w:eastAsia="Calibri" w:cs="Calibri"/>
          <w:sz w:val="22"/>
          <w:szCs w:val="22"/>
        </w:rPr>
      </w:pPr>
      <w:r w:rsidRPr="004E4A2C">
        <w:rPr>
          <w:rFonts w:eastAsia="Calibri" w:cs="Calibr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7C68D92B" w14:textId="77777777" w:rsidR="00FE2F72" w:rsidRPr="004E4A2C" w:rsidRDefault="00FE2F72" w:rsidP="00FE2F72">
      <w:pPr>
        <w:spacing w:line="300" w:lineRule="auto"/>
        <w:jc w:val="both"/>
        <w:rPr>
          <w:rFonts w:cs="Calibri"/>
          <w:bCs w:val="0"/>
          <w:sz w:val="22"/>
          <w:szCs w:val="22"/>
        </w:rPr>
      </w:pPr>
    </w:p>
    <w:p w14:paraId="5D604D44" w14:textId="77777777" w:rsidR="00FE2F72" w:rsidRPr="004E4A2C" w:rsidRDefault="00FE2F72" w:rsidP="00FE2F72">
      <w:pPr>
        <w:spacing w:line="300" w:lineRule="auto"/>
        <w:jc w:val="center"/>
        <w:rPr>
          <w:rFonts w:cs="Calibri"/>
          <w:b/>
          <w:sz w:val="22"/>
          <w:szCs w:val="22"/>
        </w:rPr>
      </w:pPr>
      <w:r w:rsidRPr="004E4A2C">
        <w:rPr>
          <w:rFonts w:cs="Calibri"/>
          <w:b/>
          <w:sz w:val="22"/>
          <w:szCs w:val="22"/>
        </w:rPr>
        <w:t>§ 5</w:t>
      </w:r>
    </w:p>
    <w:p w14:paraId="52811347" w14:textId="77777777" w:rsidR="00FE2F72" w:rsidRPr="004E4A2C" w:rsidRDefault="00FE2F72" w:rsidP="00FE2F72">
      <w:pPr>
        <w:autoSpaceDE w:val="0"/>
        <w:autoSpaceDN w:val="0"/>
        <w:adjustRightInd w:val="0"/>
        <w:spacing w:line="300" w:lineRule="auto"/>
        <w:jc w:val="center"/>
        <w:rPr>
          <w:rFonts w:cs="Calibri"/>
          <w:b/>
          <w:bCs w:val="0"/>
          <w:sz w:val="22"/>
          <w:szCs w:val="22"/>
        </w:rPr>
      </w:pPr>
      <w:r w:rsidRPr="004E4A2C">
        <w:rPr>
          <w:rFonts w:cs="Calibri"/>
          <w:b/>
          <w:sz w:val="22"/>
          <w:szCs w:val="22"/>
        </w:rPr>
        <w:t>Wynagrodzenie</w:t>
      </w:r>
    </w:p>
    <w:p w14:paraId="3CCD6203" w14:textId="77777777" w:rsidR="00FE2F72" w:rsidRPr="004E4A2C" w:rsidRDefault="00FE2F72" w:rsidP="00FE2F72">
      <w:pPr>
        <w:numPr>
          <w:ilvl w:val="0"/>
          <w:numId w:val="64"/>
        </w:numPr>
        <w:spacing w:line="300" w:lineRule="auto"/>
        <w:ind w:left="426" w:hanging="426"/>
        <w:jc w:val="both"/>
        <w:rPr>
          <w:rFonts w:cs="Calibri"/>
          <w:sz w:val="22"/>
          <w:szCs w:val="22"/>
        </w:rPr>
      </w:pPr>
      <w:r w:rsidRPr="004E4A2C">
        <w:rPr>
          <w:rFonts w:cs="Calibri"/>
          <w:sz w:val="22"/>
          <w:szCs w:val="22"/>
        </w:rPr>
        <w:t xml:space="preserve">Wynagrodzenie Wykonawcy za wykonanie umowy zostało ustalone </w:t>
      </w:r>
      <w:r w:rsidRPr="004E4A2C">
        <w:rPr>
          <w:rFonts w:cs="Calibri"/>
          <w:b/>
          <w:sz w:val="22"/>
          <w:szCs w:val="22"/>
        </w:rPr>
        <w:t>na kwotę ………….. zł (słownie: ……………………………………….) brutto</w:t>
      </w:r>
      <w:r w:rsidRPr="004E4A2C">
        <w:rPr>
          <w:rFonts w:cs="Calibri"/>
          <w:sz w:val="22"/>
          <w:szCs w:val="22"/>
        </w:rPr>
        <w:t>. Wynagrodzenie wskazane w zdaniu poprzednim wyczerpuje całość roszczeń Wykonawcy z tytułu wykonania niniejszej umowy, w tym roszczenia z tytułu udzielenia lub dostarczenia licencji, dostarczenia dokumentacji i kosztów dostawy Sprzętu.</w:t>
      </w:r>
    </w:p>
    <w:p w14:paraId="2E35D10D" w14:textId="77777777" w:rsidR="00FE2F72" w:rsidRPr="004E4A2C" w:rsidRDefault="00FE2F72" w:rsidP="00FE2F72">
      <w:pPr>
        <w:numPr>
          <w:ilvl w:val="0"/>
          <w:numId w:val="64"/>
        </w:numPr>
        <w:spacing w:line="300" w:lineRule="auto"/>
        <w:ind w:left="426" w:hanging="426"/>
        <w:jc w:val="both"/>
        <w:rPr>
          <w:rFonts w:cs="Calibri"/>
          <w:sz w:val="22"/>
          <w:szCs w:val="22"/>
        </w:rPr>
      </w:pPr>
      <w:r w:rsidRPr="004E4A2C">
        <w:rPr>
          <w:rFonts w:cs="Calibri"/>
          <w:sz w:val="22"/>
          <w:szCs w:val="22"/>
        </w:rPr>
        <w:t>Faktura lub załączniki do faktury dotyczące Sprzętu muszą zawierać dokładną specyfikację konfiguracji sprzętowej.</w:t>
      </w:r>
    </w:p>
    <w:p w14:paraId="61A1AFE5" w14:textId="77777777" w:rsidR="00FE2F72" w:rsidRPr="004E4A2C" w:rsidRDefault="00FE2F72" w:rsidP="00FE2F72">
      <w:pPr>
        <w:numPr>
          <w:ilvl w:val="0"/>
          <w:numId w:val="64"/>
        </w:numPr>
        <w:spacing w:line="300" w:lineRule="auto"/>
        <w:ind w:left="426" w:hanging="426"/>
        <w:jc w:val="both"/>
        <w:rPr>
          <w:rFonts w:cs="Calibri"/>
          <w:sz w:val="22"/>
          <w:szCs w:val="22"/>
        </w:rPr>
      </w:pPr>
      <w:r w:rsidRPr="004E4A2C">
        <w:rPr>
          <w:rFonts w:cs="Calibri"/>
          <w:sz w:val="22"/>
          <w:szCs w:val="22"/>
        </w:rPr>
        <w:t>Wykonawca wystawi fakturę zawierającą wycenę poszczególnych elementów składających się na realizację Umowy oraz numer umowy. Jeżeli Wykonawca dostarczy fakturę niespełniającą powyższych wymogów (wskazanych w ust. 2 i 3 niniejszego paragrafu), Zamawiający ma prawo powstrzymać się z zapłatą do czasu dostarczenia mu prawidłowo wystawionej faktury, a wszelka odpowiedzialność z tytułu opóźnienia w płatności zostaje wyłączona.</w:t>
      </w:r>
    </w:p>
    <w:p w14:paraId="12E5CBAC" w14:textId="77777777" w:rsidR="00FE2F72" w:rsidRPr="004E4A2C" w:rsidRDefault="00FE2F72" w:rsidP="00FE2F72">
      <w:pPr>
        <w:numPr>
          <w:ilvl w:val="0"/>
          <w:numId w:val="64"/>
        </w:numPr>
        <w:spacing w:line="300" w:lineRule="auto"/>
        <w:ind w:left="426" w:hanging="426"/>
        <w:jc w:val="both"/>
        <w:rPr>
          <w:rFonts w:cs="Calibri"/>
          <w:sz w:val="22"/>
          <w:szCs w:val="22"/>
        </w:rPr>
      </w:pPr>
      <w:r w:rsidRPr="004E4A2C">
        <w:rPr>
          <w:rFonts w:cs="Calibri"/>
          <w:sz w:val="22"/>
          <w:szCs w:val="22"/>
        </w:rPr>
        <w:t xml:space="preserve">Zamawiający dokona zapłaty wynagrodzenia w terminie do </w:t>
      </w:r>
      <w:r w:rsidRPr="004E4A2C">
        <w:rPr>
          <w:rFonts w:cs="Calibri"/>
          <w:b/>
          <w:sz w:val="22"/>
          <w:szCs w:val="22"/>
        </w:rPr>
        <w:t>…… dni</w:t>
      </w:r>
      <w:r w:rsidRPr="004E4A2C">
        <w:rPr>
          <w:rFonts w:cs="Calibri"/>
          <w:sz w:val="22"/>
          <w:szCs w:val="22"/>
        </w:rPr>
        <w:t xml:space="preserve"> licząc od dnia doręczenia Zamawiającemu faktury, wystawionej po podpisaniu przez Zamawiającego protokołu odbioru.</w:t>
      </w:r>
    </w:p>
    <w:p w14:paraId="14C3330B" w14:textId="77777777" w:rsidR="00FE2F72" w:rsidRPr="004E4A2C" w:rsidRDefault="00FE2F72" w:rsidP="00FE2F72">
      <w:pPr>
        <w:spacing w:line="300" w:lineRule="auto"/>
        <w:jc w:val="both"/>
        <w:rPr>
          <w:rFonts w:cs="Calibri"/>
          <w:bCs w:val="0"/>
          <w:sz w:val="22"/>
          <w:szCs w:val="22"/>
        </w:rPr>
      </w:pPr>
    </w:p>
    <w:p w14:paraId="1F89F142" w14:textId="77777777" w:rsidR="00FE2F72" w:rsidRPr="004E4A2C" w:rsidRDefault="00FE2F72" w:rsidP="00FE2F72">
      <w:pPr>
        <w:spacing w:line="300" w:lineRule="auto"/>
        <w:jc w:val="center"/>
        <w:rPr>
          <w:rFonts w:cs="Calibri"/>
          <w:b/>
          <w:sz w:val="22"/>
          <w:szCs w:val="22"/>
        </w:rPr>
      </w:pPr>
      <w:r w:rsidRPr="004E4A2C">
        <w:rPr>
          <w:rFonts w:cs="Calibri"/>
          <w:b/>
          <w:sz w:val="22"/>
          <w:szCs w:val="22"/>
        </w:rPr>
        <w:t>§ 6</w:t>
      </w:r>
    </w:p>
    <w:p w14:paraId="09F936AA" w14:textId="77777777" w:rsidR="00FE2F72" w:rsidRPr="004E4A2C" w:rsidRDefault="00FE2F72" w:rsidP="00FE2F72">
      <w:pPr>
        <w:autoSpaceDE w:val="0"/>
        <w:autoSpaceDN w:val="0"/>
        <w:adjustRightInd w:val="0"/>
        <w:spacing w:line="300" w:lineRule="auto"/>
        <w:jc w:val="center"/>
        <w:rPr>
          <w:rFonts w:cs="Calibri"/>
          <w:b/>
          <w:bCs w:val="0"/>
          <w:sz w:val="22"/>
          <w:szCs w:val="22"/>
        </w:rPr>
      </w:pPr>
      <w:r w:rsidRPr="004E4A2C">
        <w:rPr>
          <w:rFonts w:cs="Calibri"/>
          <w:b/>
          <w:sz w:val="22"/>
          <w:szCs w:val="22"/>
        </w:rPr>
        <w:t>Szczególne przypadki rozliczenia</w:t>
      </w:r>
    </w:p>
    <w:p w14:paraId="38B2C863" w14:textId="77777777" w:rsidR="00FE2F72" w:rsidRPr="004E4A2C" w:rsidRDefault="00FE2F72" w:rsidP="00FE2F72">
      <w:pPr>
        <w:numPr>
          <w:ilvl w:val="0"/>
          <w:numId w:val="73"/>
        </w:numPr>
        <w:spacing w:line="300" w:lineRule="auto"/>
        <w:ind w:left="426" w:hanging="426"/>
        <w:jc w:val="both"/>
        <w:rPr>
          <w:rFonts w:cs="Calibri"/>
          <w:sz w:val="22"/>
          <w:szCs w:val="22"/>
        </w:rPr>
      </w:pPr>
      <w:r w:rsidRPr="004E4A2C">
        <w:rPr>
          <w:rFonts w:cs="Calibri"/>
          <w:sz w:val="22"/>
          <w:szCs w:val="22"/>
        </w:rPr>
        <w:t>W przypadku, gdy przedmiotem zamówienia jest Sprzęt w odniesieniu, do którego mają zastosowanie przepisy określone w art. 108a ustawy z dnia 17 marca 2004 roku o podatku od towarów i usług odnoszące się do stosowania mechanizmu podzielonej płatności (ang. split payment) , rozliczenia odbywać się będą zgodnie z ww. artykułem ustawy.</w:t>
      </w:r>
    </w:p>
    <w:p w14:paraId="3DBE5362" w14:textId="77777777" w:rsidR="00FE2F72" w:rsidRPr="004E4A2C" w:rsidRDefault="00FE2F72" w:rsidP="00FE2F72">
      <w:pPr>
        <w:numPr>
          <w:ilvl w:val="0"/>
          <w:numId w:val="73"/>
        </w:numPr>
        <w:spacing w:line="300" w:lineRule="auto"/>
        <w:jc w:val="both"/>
        <w:rPr>
          <w:rFonts w:cs="Calibri"/>
          <w:sz w:val="22"/>
          <w:szCs w:val="22"/>
        </w:rPr>
      </w:pPr>
      <w:r w:rsidRPr="004E4A2C">
        <w:rPr>
          <w:rFonts w:cs="Calibri"/>
          <w:sz w:val="22"/>
          <w:szCs w:val="22"/>
        </w:rPr>
        <w:lastRenderedPageBreak/>
        <w:t>Wykonawca oświadcza, że rachunek bankowy Wykonawcy, służący do rozliczenia wynagrodzenia będzie spełniał wymogi na potrzeby mechanizmu podzielonej płatności (split payment),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4991B323" w14:textId="77777777" w:rsidR="00FE2F72" w:rsidRPr="004E4A2C" w:rsidRDefault="00FE2F72" w:rsidP="00FE2F72">
      <w:pPr>
        <w:numPr>
          <w:ilvl w:val="0"/>
          <w:numId w:val="73"/>
        </w:numPr>
        <w:spacing w:line="300" w:lineRule="auto"/>
        <w:jc w:val="both"/>
        <w:rPr>
          <w:rFonts w:cs="Calibri"/>
          <w:sz w:val="22"/>
          <w:szCs w:val="22"/>
        </w:rPr>
      </w:pPr>
      <w:r w:rsidRPr="004E4A2C">
        <w:rPr>
          <w:rFonts w:cs="Calibri"/>
          <w:sz w:val="22"/>
          <w:szCs w:val="22"/>
        </w:rPr>
        <w:t>Zamawiający oświadcza, że płatności za wszystkie faktury, do których znajduje zastosowanie regulacja tzw. split payment, realizuje z zastosowaniem mechanizmu podzielonej płatności (split payment).</w:t>
      </w:r>
    </w:p>
    <w:p w14:paraId="75922C10" w14:textId="77777777" w:rsidR="00FE2F72" w:rsidRPr="004E4A2C" w:rsidRDefault="00FE2F72" w:rsidP="00FE2F72">
      <w:pPr>
        <w:numPr>
          <w:ilvl w:val="0"/>
          <w:numId w:val="73"/>
        </w:numPr>
        <w:spacing w:line="300" w:lineRule="auto"/>
        <w:jc w:val="both"/>
        <w:rPr>
          <w:rFonts w:cs="Calibri"/>
          <w:sz w:val="22"/>
          <w:szCs w:val="22"/>
        </w:rPr>
      </w:pPr>
      <w:r w:rsidRPr="004E4A2C">
        <w:rPr>
          <w:rFonts w:cs="Calibri"/>
          <w:sz w:val="22"/>
          <w:szCs w:val="22"/>
        </w:rPr>
        <w:t>Wykonawca oświadcza, że wyraża zgodę na dokonywanie przez Zamawiającego płatności w systemie podzielonej płatności(split payment).</w:t>
      </w:r>
    </w:p>
    <w:p w14:paraId="03B166AA" w14:textId="77777777" w:rsidR="00FE2F72" w:rsidRPr="004E4A2C" w:rsidRDefault="00FE2F72" w:rsidP="00FE2F72">
      <w:pPr>
        <w:numPr>
          <w:ilvl w:val="0"/>
          <w:numId w:val="73"/>
        </w:numPr>
        <w:spacing w:line="300" w:lineRule="auto"/>
        <w:jc w:val="both"/>
        <w:rPr>
          <w:rFonts w:cs="Calibri"/>
          <w:sz w:val="22"/>
          <w:szCs w:val="22"/>
        </w:rPr>
      </w:pPr>
      <w:r w:rsidRPr="004E4A2C">
        <w:rPr>
          <w:rFonts w:cs="Calibr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47BC3D2E" w14:textId="77777777" w:rsidR="00FE2F72" w:rsidRPr="004E4A2C" w:rsidRDefault="00FE2F72" w:rsidP="00FE2F72">
      <w:pPr>
        <w:numPr>
          <w:ilvl w:val="0"/>
          <w:numId w:val="73"/>
        </w:numPr>
        <w:spacing w:line="300" w:lineRule="auto"/>
        <w:jc w:val="both"/>
        <w:rPr>
          <w:rFonts w:cs="Calibri"/>
          <w:sz w:val="22"/>
          <w:szCs w:val="22"/>
        </w:rPr>
      </w:pPr>
      <w:r w:rsidRPr="004E4A2C">
        <w:rPr>
          <w:rFonts w:cs="Calibr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1B83FB1C" w14:textId="77777777" w:rsidR="00FE2F72" w:rsidRPr="004E4A2C" w:rsidRDefault="00FE2F72" w:rsidP="00FE2F72">
      <w:pPr>
        <w:numPr>
          <w:ilvl w:val="0"/>
          <w:numId w:val="73"/>
        </w:numPr>
        <w:spacing w:line="300" w:lineRule="auto"/>
        <w:jc w:val="both"/>
        <w:rPr>
          <w:rFonts w:cs="Calibri"/>
          <w:sz w:val="22"/>
          <w:szCs w:val="22"/>
        </w:rPr>
      </w:pPr>
      <w:r w:rsidRPr="004E4A2C">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31451C24" w14:textId="77777777" w:rsidR="00FE2F72" w:rsidRPr="004E4A2C" w:rsidRDefault="00FE2F72" w:rsidP="00FE2F72">
      <w:pPr>
        <w:numPr>
          <w:ilvl w:val="0"/>
          <w:numId w:val="73"/>
        </w:numPr>
        <w:spacing w:line="300" w:lineRule="auto"/>
        <w:ind w:left="426" w:hanging="426"/>
        <w:jc w:val="both"/>
        <w:rPr>
          <w:rFonts w:cs="Calibri"/>
          <w:sz w:val="22"/>
          <w:szCs w:val="22"/>
        </w:rPr>
      </w:pPr>
      <w:r w:rsidRPr="004E4A2C">
        <w:rPr>
          <w:rFonts w:cs="Calibri"/>
          <w:sz w:val="22"/>
          <w:szCs w:val="22"/>
        </w:rPr>
        <w:t xml:space="preserve">Zamawiający będzie się ubiegał o zastosowanie przy zakupie 0% stawki VAT, po przedstawieniu odpowiednich potwierdzeń zgodnie z art. 83 ust. 1 pkt. 26 lit. a ustawy z dnia 11 marca 2004 o podatku od towarów i usług. </w:t>
      </w:r>
    </w:p>
    <w:p w14:paraId="4355690B" w14:textId="77777777" w:rsidR="00FE2F72" w:rsidRPr="004E4A2C" w:rsidRDefault="00FE2F72" w:rsidP="00FE2F72">
      <w:pPr>
        <w:numPr>
          <w:ilvl w:val="0"/>
          <w:numId w:val="73"/>
        </w:numPr>
        <w:spacing w:line="300" w:lineRule="auto"/>
        <w:jc w:val="both"/>
        <w:rPr>
          <w:rFonts w:cs="Calibri"/>
          <w:sz w:val="22"/>
          <w:szCs w:val="22"/>
        </w:rPr>
      </w:pPr>
      <w:r w:rsidRPr="004E4A2C">
        <w:rPr>
          <w:rFonts w:cs="Calibri"/>
          <w:sz w:val="22"/>
          <w:szCs w:val="22"/>
        </w:rPr>
        <w:t xml:space="preserve">W przypadku spełnienia wymogów dla zastosowana stawki 0% VAT, Wykonawca, w terminie do 7 dni od otrzymania od Zamawiającego stosownego zaświadczenia, wystawi fakturę korygującą, dostarczy ją Zamawiającemu oraz dokona zwrotu Zamawiającemu części wynagrodzenia odpowiadającej wysokości należnego podatku VAT. Zwrot dokonany będzie w terminie do 21 dni od daty wystawienia faktury korygującej. </w:t>
      </w:r>
    </w:p>
    <w:p w14:paraId="3EABAE47" w14:textId="77777777" w:rsidR="00FE2F72" w:rsidRPr="004E4A2C" w:rsidRDefault="00FE2F72" w:rsidP="00FE2F72">
      <w:pPr>
        <w:spacing w:line="300" w:lineRule="auto"/>
        <w:jc w:val="both"/>
        <w:rPr>
          <w:rFonts w:cs="Calibri"/>
          <w:bCs w:val="0"/>
          <w:sz w:val="22"/>
          <w:szCs w:val="22"/>
        </w:rPr>
      </w:pPr>
    </w:p>
    <w:p w14:paraId="5B49A71E" w14:textId="77777777" w:rsidR="00FE2F72" w:rsidRPr="004E4A2C" w:rsidRDefault="00FE2F72" w:rsidP="00FE2F72">
      <w:pPr>
        <w:autoSpaceDE w:val="0"/>
        <w:autoSpaceDN w:val="0"/>
        <w:adjustRightInd w:val="0"/>
        <w:spacing w:line="300" w:lineRule="auto"/>
        <w:jc w:val="center"/>
        <w:rPr>
          <w:rFonts w:cs="Calibri"/>
          <w:b/>
          <w:bCs w:val="0"/>
          <w:sz w:val="22"/>
          <w:szCs w:val="22"/>
        </w:rPr>
      </w:pPr>
      <w:r w:rsidRPr="004E4A2C">
        <w:rPr>
          <w:rFonts w:cs="Calibri"/>
          <w:b/>
          <w:sz w:val="22"/>
          <w:szCs w:val="22"/>
        </w:rPr>
        <w:lastRenderedPageBreak/>
        <w:t xml:space="preserve">§ 7 </w:t>
      </w:r>
    </w:p>
    <w:p w14:paraId="339D151F" w14:textId="77777777" w:rsidR="00FE2F72" w:rsidRPr="004E4A2C" w:rsidRDefault="00FE2F72" w:rsidP="00FE2F72">
      <w:pPr>
        <w:autoSpaceDE w:val="0"/>
        <w:autoSpaceDN w:val="0"/>
        <w:adjustRightInd w:val="0"/>
        <w:spacing w:line="300" w:lineRule="auto"/>
        <w:jc w:val="center"/>
        <w:rPr>
          <w:rFonts w:cs="Calibri"/>
          <w:b/>
          <w:bCs w:val="0"/>
          <w:sz w:val="22"/>
          <w:szCs w:val="22"/>
        </w:rPr>
      </w:pPr>
      <w:r w:rsidRPr="004E4A2C">
        <w:rPr>
          <w:rFonts w:cs="Calibri"/>
          <w:b/>
          <w:sz w:val="22"/>
          <w:szCs w:val="22"/>
        </w:rPr>
        <w:t>Odstąpienie od umowy</w:t>
      </w:r>
    </w:p>
    <w:p w14:paraId="2C401D54" w14:textId="77777777" w:rsidR="00FE2F72" w:rsidRPr="004E4A2C" w:rsidRDefault="00FE2F72" w:rsidP="00FE2F72">
      <w:pPr>
        <w:numPr>
          <w:ilvl w:val="0"/>
          <w:numId w:val="70"/>
        </w:numPr>
        <w:spacing w:line="300" w:lineRule="auto"/>
        <w:ind w:left="426" w:hanging="426"/>
        <w:jc w:val="both"/>
        <w:rPr>
          <w:rFonts w:cs="Calibri"/>
          <w:sz w:val="22"/>
          <w:szCs w:val="22"/>
        </w:rPr>
      </w:pPr>
      <w:r w:rsidRPr="004E4A2C">
        <w:rPr>
          <w:rFonts w:cs="Calibri"/>
          <w:sz w:val="22"/>
          <w:szCs w:val="22"/>
        </w:rPr>
        <w:t>Zamawiający będzie uprawniony do odstąpienia od umowy, bez konieczności wyznaczania Wykonawcy dodatkowego terminu do spełnienia świadczenia, jeżeli Wykonawca popadnie w zwłokę w dostarczeniu Sprzętu w terminie ściśle określonym wskazanym w § 2 ust. 1 (art. 492 kodeksu cywilnego). Odstąpienie od umowy w takim przypadku może nastąpić najpóźniej do dnia …………………… (należy wskazać planowany termin dostawy oraz dodać 120 dni).</w:t>
      </w:r>
    </w:p>
    <w:p w14:paraId="32B1FBE7" w14:textId="77777777" w:rsidR="00FE2F72" w:rsidRPr="004E4A2C" w:rsidRDefault="00FE2F72" w:rsidP="00FE2F72">
      <w:pPr>
        <w:numPr>
          <w:ilvl w:val="0"/>
          <w:numId w:val="70"/>
        </w:numPr>
        <w:spacing w:line="300" w:lineRule="auto"/>
        <w:ind w:left="426" w:hanging="426"/>
        <w:jc w:val="both"/>
        <w:rPr>
          <w:rFonts w:cs="Calibri"/>
          <w:sz w:val="22"/>
          <w:szCs w:val="22"/>
        </w:rPr>
      </w:pPr>
      <w:r w:rsidRPr="004E4A2C">
        <w:rPr>
          <w:rFonts w:cs="Calibri"/>
          <w:sz w:val="22"/>
          <w:szCs w:val="22"/>
        </w:rPr>
        <w:t>Powyższe nie ogranicza uprawnień Zamawiającego do odstąpienia od umowy w innych przypadkach, gdy wynikają one z przepisów prawa, w szczególności z art. 560 kodeksu cywilnego.</w:t>
      </w:r>
    </w:p>
    <w:p w14:paraId="7119A555" w14:textId="77777777" w:rsidR="00FE2F72" w:rsidRPr="004E4A2C" w:rsidRDefault="00FE2F72" w:rsidP="00FE2F72">
      <w:pPr>
        <w:numPr>
          <w:ilvl w:val="0"/>
          <w:numId w:val="70"/>
        </w:numPr>
        <w:spacing w:line="300" w:lineRule="auto"/>
        <w:ind w:left="426" w:hanging="426"/>
        <w:jc w:val="both"/>
        <w:rPr>
          <w:rFonts w:cs="Calibri"/>
          <w:sz w:val="22"/>
          <w:szCs w:val="22"/>
        </w:rPr>
      </w:pPr>
      <w:r w:rsidRPr="004E4A2C">
        <w:rPr>
          <w:rFonts w:cs="Calibri"/>
          <w:sz w:val="22"/>
          <w:szCs w:val="22"/>
        </w:rPr>
        <w:t>Każde oświadczenie o odstąpieniu od umowy dla swej ważności wymaga zachowania formy pisemnej.</w:t>
      </w:r>
    </w:p>
    <w:p w14:paraId="7FE8949A" w14:textId="77777777" w:rsidR="00FE2F72" w:rsidRPr="004E4A2C" w:rsidRDefault="00FE2F72" w:rsidP="00FE2F72">
      <w:pPr>
        <w:numPr>
          <w:ilvl w:val="0"/>
          <w:numId w:val="70"/>
        </w:numPr>
        <w:spacing w:line="300" w:lineRule="auto"/>
        <w:ind w:left="426" w:hanging="426"/>
        <w:jc w:val="both"/>
        <w:rPr>
          <w:rFonts w:cs="Calibri"/>
          <w:sz w:val="22"/>
          <w:szCs w:val="22"/>
        </w:rPr>
      </w:pPr>
      <w:r w:rsidRPr="004E4A2C">
        <w:rPr>
          <w:rFonts w:cs="Calibri"/>
          <w:sz w:val="22"/>
          <w:szCs w:val="22"/>
        </w:rPr>
        <w:t>Zamawiający zastrzega sobie możliwość odstąpienia od umowy w części.</w:t>
      </w:r>
    </w:p>
    <w:p w14:paraId="1899D959" w14:textId="77777777" w:rsidR="00FE2F72" w:rsidRPr="004E4A2C" w:rsidRDefault="00FE2F72" w:rsidP="00FE2F72">
      <w:pPr>
        <w:spacing w:line="300" w:lineRule="auto"/>
        <w:ind w:left="426"/>
        <w:jc w:val="both"/>
        <w:rPr>
          <w:rFonts w:cs="Calibri"/>
          <w:sz w:val="22"/>
          <w:szCs w:val="22"/>
        </w:rPr>
      </w:pPr>
    </w:p>
    <w:p w14:paraId="6133F97B" w14:textId="77777777" w:rsidR="00FE2F72" w:rsidRPr="004E4A2C" w:rsidRDefault="00FE2F72" w:rsidP="00FE2F72">
      <w:pPr>
        <w:spacing w:line="300" w:lineRule="auto"/>
        <w:ind w:left="360"/>
        <w:jc w:val="center"/>
        <w:rPr>
          <w:rFonts w:cs="Calibri"/>
          <w:b/>
          <w:bCs w:val="0"/>
          <w:sz w:val="22"/>
          <w:szCs w:val="22"/>
        </w:rPr>
      </w:pPr>
      <w:r w:rsidRPr="004E4A2C">
        <w:rPr>
          <w:rFonts w:cs="Calibri"/>
          <w:b/>
          <w:sz w:val="22"/>
          <w:szCs w:val="22"/>
        </w:rPr>
        <w:t xml:space="preserve">§ 7a </w:t>
      </w:r>
    </w:p>
    <w:p w14:paraId="21F6CED5" w14:textId="77777777" w:rsidR="00FE2F72" w:rsidRPr="004E4A2C" w:rsidRDefault="00FE2F72" w:rsidP="00FE2F72">
      <w:pPr>
        <w:spacing w:line="300" w:lineRule="auto"/>
        <w:ind w:left="360"/>
        <w:jc w:val="center"/>
        <w:rPr>
          <w:rFonts w:cs="Calibri"/>
          <w:b/>
          <w:bCs w:val="0"/>
          <w:sz w:val="22"/>
          <w:szCs w:val="22"/>
        </w:rPr>
      </w:pPr>
      <w:r w:rsidRPr="004E4A2C">
        <w:rPr>
          <w:rFonts w:cs="Calibri"/>
          <w:b/>
          <w:sz w:val="22"/>
          <w:szCs w:val="22"/>
        </w:rPr>
        <w:t>Szczególne przypadki rozwiązania umowy</w:t>
      </w:r>
    </w:p>
    <w:p w14:paraId="1469917B" w14:textId="77777777" w:rsidR="00FE2F72" w:rsidRPr="004E4A2C" w:rsidRDefault="00FE2F72" w:rsidP="00FE2F72">
      <w:pPr>
        <w:numPr>
          <w:ilvl w:val="0"/>
          <w:numId w:val="75"/>
        </w:numPr>
        <w:spacing w:line="300" w:lineRule="auto"/>
        <w:jc w:val="both"/>
        <w:rPr>
          <w:rFonts w:cs="Calibri"/>
          <w:iCs/>
          <w:sz w:val="22"/>
          <w:szCs w:val="22"/>
        </w:rPr>
      </w:pPr>
      <w:r w:rsidRPr="004E4A2C">
        <w:rPr>
          <w:rFonts w:cs="Calibri"/>
          <w:iCs/>
          <w:sz w:val="22"/>
          <w:szCs w:val="22"/>
        </w:rPr>
        <w:t>Zamawiający lojalnie informuje, iż posiada środki finansowe przeznaczone na realizację zamówienia objętego niniejszą umową z ograniczeniem co do okresu ich wydatkowania do 31.12.2023 r., a po tej dacie środki te będą podlegały obligatoryjnemu zwrotowi, zaś realizacja umowy straci dla Zamawiający sens i znaczenie, co Wykonawca przyjmuje do wiadomości.</w:t>
      </w:r>
    </w:p>
    <w:p w14:paraId="30FED5D4" w14:textId="77777777" w:rsidR="00FE2F72" w:rsidRPr="004E4A2C" w:rsidRDefault="00FE2F72" w:rsidP="00FE2F72">
      <w:pPr>
        <w:numPr>
          <w:ilvl w:val="0"/>
          <w:numId w:val="75"/>
        </w:numPr>
        <w:spacing w:line="300" w:lineRule="auto"/>
        <w:ind w:left="426" w:hanging="426"/>
        <w:jc w:val="both"/>
        <w:rPr>
          <w:rFonts w:cs="Calibri"/>
          <w:iCs/>
          <w:sz w:val="22"/>
          <w:szCs w:val="22"/>
        </w:rPr>
      </w:pPr>
      <w:r w:rsidRPr="004E4A2C">
        <w:rPr>
          <w:rFonts w:cs="Calibri"/>
          <w:iCs/>
          <w:sz w:val="22"/>
          <w:szCs w:val="22"/>
        </w:rPr>
        <w:t>Strony zgodnie oświadczają, że jeżeli Sprzęt nie zostanie dostarczony Zamawiającemu do końca dnia wskazanego w § 2 ust. 1 pkt 1 niniejszej umowy, umowa ta bez konieczności składania w tym zakresie dodatkowych oświadczeń ulega rozwiązaniu, ustają wszelkie jej skutki prawne i uważana jest za niebyłą, co Strony rozumieją w charakterze warunku rozwiązującego w postaci braku spełnienia przez Wykonawcę całości świadczenia polegającego na dostawie Sprzętu w terminie wskazanym w umowie, przy czym Zamawiający zachowuje prawo do żądania zapłaty kar umownych przewidzianych umową.</w:t>
      </w:r>
    </w:p>
    <w:p w14:paraId="3B5DFE0F" w14:textId="77777777" w:rsidR="00FE2F72" w:rsidRPr="004E4A2C" w:rsidRDefault="00FE2F72" w:rsidP="00FE2F72">
      <w:pPr>
        <w:spacing w:line="300" w:lineRule="auto"/>
        <w:jc w:val="both"/>
        <w:rPr>
          <w:rFonts w:cs="Calibri"/>
          <w:bCs w:val="0"/>
          <w:sz w:val="22"/>
          <w:szCs w:val="22"/>
        </w:rPr>
      </w:pPr>
    </w:p>
    <w:p w14:paraId="1FE84956" w14:textId="77777777" w:rsidR="00FE2F72" w:rsidRPr="004E4A2C" w:rsidRDefault="00FE2F72" w:rsidP="00FE2F72">
      <w:pPr>
        <w:spacing w:line="300" w:lineRule="auto"/>
        <w:jc w:val="center"/>
        <w:rPr>
          <w:rFonts w:cs="Calibri"/>
          <w:b/>
          <w:sz w:val="22"/>
          <w:szCs w:val="22"/>
        </w:rPr>
      </w:pPr>
      <w:r w:rsidRPr="004E4A2C">
        <w:rPr>
          <w:rFonts w:cs="Calibri"/>
          <w:b/>
          <w:sz w:val="22"/>
          <w:szCs w:val="22"/>
        </w:rPr>
        <w:t>§ 8</w:t>
      </w:r>
    </w:p>
    <w:p w14:paraId="2D523173" w14:textId="77777777" w:rsidR="00FE2F72" w:rsidRPr="004E4A2C" w:rsidRDefault="00FE2F72" w:rsidP="00FE2F72">
      <w:pPr>
        <w:autoSpaceDE w:val="0"/>
        <w:autoSpaceDN w:val="0"/>
        <w:adjustRightInd w:val="0"/>
        <w:spacing w:line="300" w:lineRule="auto"/>
        <w:jc w:val="center"/>
        <w:rPr>
          <w:rFonts w:cs="Calibri"/>
          <w:b/>
          <w:bCs w:val="0"/>
          <w:sz w:val="22"/>
          <w:szCs w:val="22"/>
        </w:rPr>
      </w:pPr>
      <w:r w:rsidRPr="004E4A2C">
        <w:rPr>
          <w:rFonts w:cs="Calibri"/>
          <w:b/>
          <w:sz w:val="22"/>
          <w:szCs w:val="22"/>
        </w:rPr>
        <w:t>Kary umowne</w:t>
      </w:r>
    </w:p>
    <w:p w14:paraId="453FCE03" w14:textId="77777777" w:rsidR="00FE2F72" w:rsidRPr="004E4A2C" w:rsidRDefault="00FE2F72" w:rsidP="00FE2F72">
      <w:pPr>
        <w:numPr>
          <w:ilvl w:val="0"/>
          <w:numId w:val="72"/>
        </w:numPr>
        <w:spacing w:line="300" w:lineRule="auto"/>
        <w:ind w:left="426" w:hanging="426"/>
        <w:jc w:val="both"/>
        <w:rPr>
          <w:rFonts w:cs="Calibri"/>
          <w:sz w:val="22"/>
          <w:szCs w:val="22"/>
        </w:rPr>
      </w:pPr>
      <w:r w:rsidRPr="004E4A2C">
        <w:rPr>
          <w:rFonts w:cs="Calibri"/>
          <w:sz w:val="22"/>
          <w:szCs w:val="22"/>
        </w:rPr>
        <w:t>Wykonawca zapłaci Zamawiającemu kary umowne:</w:t>
      </w:r>
    </w:p>
    <w:p w14:paraId="3BCF1CA3" w14:textId="77777777" w:rsidR="00FE2F72" w:rsidRPr="004E4A2C" w:rsidRDefault="00FE2F72" w:rsidP="00FE2F72">
      <w:pPr>
        <w:numPr>
          <w:ilvl w:val="0"/>
          <w:numId w:val="65"/>
        </w:numPr>
        <w:spacing w:line="300" w:lineRule="auto"/>
        <w:ind w:left="709" w:hanging="283"/>
        <w:jc w:val="both"/>
        <w:rPr>
          <w:rFonts w:cs="Calibri"/>
          <w:sz w:val="22"/>
          <w:szCs w:val="22"/>
        </w:rPr>
      </w:pPr>
      <w:r w:rsidRPr="004E4A2C">
        <w:rPr>
          <w:rFonts w:cs="Calibri"/>
          <w:sz w:val="22"/>
          <w:szCs w:val="22"/>
        </w:rPr>
        <w:t>za zwłokę w dostarczeniu Sprzętu lub licencji lub dokumentów przewidzianych w umowie – w wysokości 0,5% wynagrodzenia umownego brutto, za każdy rozpoczęty dzień zwłoki;</w:t>
      </w:r>
    </w:p>
    <w:p w14:paraId="138A6100" w14:textId="77777777" w:rsidR="00FE2F72" w:rsidRPr="00B56514" w:rsidRDefault="00FE2F72" w:rsidP="00FE2F72">
      <w:pPr>
        <w:numPr>
          <w:ilvl w:val="0"/>
          <w:numId w:val="65"/>
        </w:numPr>
        <w:spacing w:line="300" w:lineRule="auto"/>
        <w:ind w:left="709" w:hanging="283"/>
        <w:jc w:val="both"/>
        <w:rPr>
          <w:rFonts w:cs="Calibri"/>
          <w:sz w:val="22"/>
          <w:szCs w:val="22"/>
        </w:rPr>
      </w:pPr>
      <w:r w:rsidRPr="00B56514">
        <w:rPr>
          <w:rFonts w:cs="Calibri"/>
          <w:sz w:val="22"/>
          <w:szCs w:val="22"/>
        </w:rPr>
        <w:t>za zwłokę w usunięciu wad lub awarii w okresie rękojmi lub gwarancji – w wysokości 100 zł, za każdy rozpoczęty dzień zwłoki (w odniesieniu do każdej sztuki Sprzętu);</w:t>
      </w:r>
    </w:p>
    <w:p w14:paraId="3EB7F0ED" w14:textId="77777777" w:rsidR="00FE2F72" w:rsidRPr="004E4A2C" w:rsidRDefault="00FE2F72" w:rsidP="00FE2F72">
      <w:pPr>
        <w:numPr>
          <w:ilvl w:val="0"/>
          <w:numId w:val="65"/>
        </w:numPr>
        <w:spacing w:line="300" w:lineRule="auto"/>
        <w:jc w:val="both"/>
        <w:rPr>
          <w:rFonts w:cs="Calibri"/>
          <w:sz w:val="22"/>
          <w:szCs w:val="22"/>
        </w:rPr>
      </w:pPr>
      <w:r w:rsidRPr="004E4A2C">
        <w:rPr>
          <w:rFonts w:cs="Calibri"/>
          <w:sz w:val="22"/>
          <w:szCs w:val="22"/>
        </w:rPr>
        <w:t>za zwłokę w realizacji obowiązku zachowania czasu reakcji na zgłoszenie roszczeń z tytułu gwarancji lub rękojmi – w wysokości 100 zł za każdy rozpoczęty dzień zwłoki (w odniesieniu do każdej sztuki Sprzętu);</w:t>
      </w:r>
    </w:p>
    <w:p w14:paraId="31A28938" w14:textId="77777777" w:rsidR="00FE2F72" w:rsidRPr="004E4A2C" w:rsidRDefault="00FE2F72" w:rsidP="00FE2F72">
      <w:pPr>
        <w:numPr>
          <w:ilvl w:val="0"/>
          <w:numId w:val="65"/>
        </w:numPr>
        <w:spacing w:line="300" w:lineRule="auto"/>
        <w:jc w:val="both"/>
        <w:rPr>
          <w:rFonts w:cs="Calibri"/>
          <w:sz w:val="22"/>
          <w:szCs w:val="22"/>
        </w:rPr>
      </w:pPr>
      <w:r w:rsidRPr="004E4A2C">
        <w:rPr>
          <w:rFonts w:cs="Calibri"/>
          <w:sz w:val="22"/>
          <w:szCs w:val="22"/>
        </w:rPr>
        <w:t>za zwłokę w realizacji obowiązku zapewnienia wizyty serwisanta kolejnego dnia roboczego po dniu zgłoszenia roszczeń z tytułu gwarancji – jeżeli warunki gwarancji przewidują w danym wypadku obowiązek wizyty serwisanta w takim terminie – w wysokości 200 zł za każdy rozpoczęty dzień zwłoki (w odniesieniu do każdej sztuki Sprzętu)</w:t>
      </w:r>
    </w:p>
    <w:p w14:paraId="4376EA02" w14:textId="77777777" w:rsidR="00FE2F72" w:rsidRPr="004E4A2C" w:rsidRDefault="00FE2F72" w:rsidP="00FE2F72">
      <w:pPr>
        <w:numPr>
          <w:ilvl w:val="0"/>
          <w:numId w:val="65"/>
        </w:numPr>
        <w:spacing w:line="300" w:lineRule="auto"/>
        <w:ind w:left="709" w:hanging="283"/>
        <w:jc w:val="both"/>
        <w:rPr>
          <w:rFonts w:cs="Calibri"/>
          <w:sz w:val="22"/>
          <w:szCs w:val="22"/>
        </w:rPr>
      </w:pPr>
      <w:r w:rsidRPr="004E4A2C">
        <w:rPr>
          <w:rFonts w:cs="Calibri"/>
          <w:sz w:val="22"/>
          <w:szCs w:val="22"/>
        </w:rPr>
        <w:lastRenderedPageBreak/>
        <w:t>za zwłokę w wystawieniu i dostarczeniu faktury korygującej zgodnie z treścią §6 ust. 9 o więcej niż 7 dni – w wysokości 0,2% wynagrodzenia umownego brutto za każdy kolejny dzień zwłoki;</w:t>
      </w:r>
    </w:p>
    <w:p w14:paraId="43FC1F33" w14:textId="77777777" w:rsidR="00FE2F72" w:rsidRPr="004E4A2C" w:rsidRDefault="00FE2F72" w:rsidP="00FE2F72">
      <w:pPr>
        <w:numPr>
          <w:ilvl w:val="0"/>
          <w:numId w:val="65"/>
        </w:numPr>
        <w:spacing w:line="300" w:lineRule="auto"/>
        <w:ind w:left="709" w:hanging="283"/>
        <w:jc w:val="both"/>
        <w:rPr>
          <w:rFonts w:cs="Calibri"/>
          <w:sz w:val="22"/>
          <w:szCs w:val="22"/>
        </w:rPr>
      </w:pPr>
      <w:r w:rsidRPr="004E4A2C">
        <w:rPr>
          <w:rFonts w:cs="Calibri"/>
          <w:sz w:val="22"/>
          <w:szCs w:val="22"/>
        </w:rPr>
        <w:t>za odstąpienie od umowy z przyczyn zawinionych przez Wykonawcę w wysokości 20% wynagrodzenia umownego brutto;</w:t>
      </w:r>
    </w:p>
    <w:p w14:paraId="3A45C484" w14:textId="77777777" w:rsidR="00FE2F72" w:rsidRPr="004E4A2C" w:rsidRDefault="00FE2F72" w:rsidP="00FE2F72">
      <w:pPr>
        <w:numPr>
          <w:ilvl w:val="0"/>
          <w:numId w:val="72"/>
        </w:numPr>
        <w:spacing w:line="300" w:lineRule="auto"/>
        <w:ind w:left="426" w:hanging="426"/>
        <w:jc w:val="both"/>
        <w:rPr>
          <w:rFonts w:cs="Calibri"/>
          <w:sz w:val="22"/>
          <w:szCs w:val="22"/>
        </w:rPr>
      </w:pPr>
      <w:r w:rsidRPr="004E4A2C">
        <w:rPr>
          <w:rFonts w:cs="Calibri"/>
          <w:sz w:val="22"/>
          <w:szCs w:val="22"/>
        </w:rPr>
        <w:t>Łączna maksymalna wysokość kar umownych nie może przekroczyć wartości wynagrodzenia Wykonawcy przewidzianego w § 5 ust. 1 umowy.</w:t>
      </w:r>
    </w:p>
    <w:p w14:paraId="2190BF64" w14:textId="77777777" w:rsidR="00FE2F72" w:rsidRPr="004E4A2C" w:rsidRDefault="00FE2F72" w:rsidP="00FE2F72">
      <w:pPr>
        <w:numPr>
          <w:ilvl w:val="0"/>
          <w:numId w:val="72"/>
        </w:numPr>
        <w:spacing w:line="300" w:lineRule="auto"/>
        <w:ind w:left="426" w:hanging="426"/>
        <w:jc w:val="both"/>
        <w:rPr>
          <w:rFonts w:cs="Calibri"/>
          <w:sz w:val="22"/>
          <w:szCs w:val="22"/>
        </w:rPr>
      </w:pPr>
      <w:r w:rsidRPr="004E4A2C">
        <w:rPr>
          <w:rFonts w:cs="Calibri"/>
          <w:sz w:val="22"/>
          <w:szCs w:val="22"/>
        </w:rPr>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490B2516" w14:textId="77777777" w:rsidR="00FE2F72" w:rsidRPr="004E4A2C" w:rsidRDefault="00FE2F72" w:rsidP="00FE2F72">
      <w:pPr>
        <w:numPr>
          <w:ilvl w:val="0"/>
          <w:numId w:val="72"/>
        </w:numPr>
        <w:spacing w:line="300" w:lineRule="auto"/>
        <w:ind w:left="426" w:hanging="426"/>
        <w:jc w:val="both"/>
        <w:rPr>
          <w:rFonts w:cs="Calibri"/>
          <w:sz w:val="22"/>
          <w:szCs w:val="22"/>
        </w:rPr>
      </w:pPr>
      <w:r w:rsidRPr="004E4A2C">
        <w:rPr>
          <w:rFonts w:cs="Calibri"/>
          <w:sz w:val="22"/>
          <w:szCs w:val="22"/>
        </w:rPr>
        <w:t>Wykonawca wyraża zgodę na potrącenie kar umownych z przysługującego mu wynagrodzenia, choćby nie było ono jeszcze wymagalne.</w:t>
      </w:r>
    </w:p>
    <w:p w14:paraId="4B9A9AF4" w14:textId="77777777" w:rsidR="00FE2F72" w:rsidRPr="004E4A2C" w:rsidRDefault="00FE2F72" w:rsidP="00FE2F72">
      <w:pPr>
        <w:numPr>
          <w:ilvl w:val="0"/>
          <w:numId w:val="72"/>
        </w:numPr>
        <w:spacing w:line="300" w:lineRule="auto"/>
        <w:ind w:left="426" w:hanging="426"/>
        <w:jc w:val="both"/>
        <w:rPr>
          <w:rFonts w:cs="Calibri"/>
          <w:sz w:val="22"/>
          <w:szCs w:val="22"/>
        </w:rPr>
      </w:pPr>
      <w:r w:rsidRPr="004E4A2C">
        <w:rPr>
          <w:rFonts w:cs="Calibr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053753F1" w14:textId="77777777" w:rsidR="00FE2F72" w:rsidRPr="004E4A2C" w:rsidRDefault="00FE2F72" w:rsidP="00FE2F72">
      <w:pPr>
        <w:spacing w:line="300" w:lineRule="auto"/>
        <w:jc w:val="center"/>
        <w:rPr>
          <w:rFonts w:cs="Calibri"/>
          <w:b/>
          <w:sz w:val="22"/>
          <w:szCs w:val="22"/>
        </w:rPr>
      </w:pPr>
      <w:r w:rsidRPr="004E4A2C">
        <w:rPr>
          <w:rFonts w:cs="Calibri"/>
          <w:b/>
          <w:sz w:val="22"/>
          <w:szCs w:val="22"/>
        </w:rPr>
        <w:t>§ 9</w:t>
      </w:r>
    </w:p>
    <w:p w14:paraId="369BFB19" w14:textId="77777777" w:rsidR="00FE2F72" w:rsidRPr="004E4A2C" w:rsidRDefault="00FE2F72" w:rsidP="00FE2F72">
      <w:pPr>
        <w:spacing w:line="300" w:lineRule="auto"/>
        <w:jc w:val="center"/>
        <w:rPr>
          <w:rFonts w:cs="Calibri"/>
          <w:b/>
          <w:sz w:val="22"/>
          <w:szCs w:val="22"/>
        </w:rPr>
      </w:pPr>
      <w:r w:rsidRPr="004E4A2C">
        <w:rPr>
          <w:rFonts w:cs="Calibri"/>
          <w:b/>
          <w:sz w:val="22"/>
          <w:szCs w:val="22"/>
        </w:rPr>
        <w:t>Zmiany Umowy</w:t>
      </w:r>
    </w:p>
    <w:p w14:paraId="18FCD0EA" w14:textId="77777777" w:rsidR="00FE2F72" w:rsidRPr="004E4A2C" w:rsidRDefault="00FE2F72" w:rsidP="00FE2F72">
      <w:pPr>
        <w:numPr>
          <w:ilvl w:val="0"/>
          <w:numId w:val="66"/>
        </w:numPr>
        <w:spacing w:line="300" w:lineRule="auto"/>
        <w:ind w:left="426" w:hanging="426"/>
        <w:jc w:val="both"/>
        <w:rPr>
          <w:rFonts w:cs="Calibri"/>
          <w:sz w:val="22"/>
          <w:szCs w:val="22"/>
        </w:rPr>
      </w:pPr>
      <w:r w:rsidRPr="004E4A2C">
        <w:rPr>
          <w:rFonts w:cs="Calibri"/>
          <w:sz w:val="22"/>
          <w:szCs w:val="22"/>
        </w:rPr>
        <w:t>Zamawiający przewiduje możliwość wprowadzenia następujących zmian:</w:t>
      </w:r>
    </w:p>
    <w:p w14:paraId="35E76AE3" w14:textId="77777777" w:rsidR="00FE2F72" w:rsidRPr="004E4A2C" w:rsidRDefault="00FE2F72" w:rsidP="00FE2F72">
      <w:pPr>
        <w:numPr>
          <w:ilvl w:val="0"/>
          <w:numId w:val="74"/>
        </w:numPr>
        <w:tabs>
          <w:tab w:val="left" w:pos="709"/>
        </w:tabs>
        <w:spacing w:line="300" w:lineRule="auto"/>
        <w:ind w:left="709" w:hanging="283"/>
        <w:jc w:val="both"/>
        <w:rPr>
          <w:rFonts w:cs="Calibri"/>
          <w:sz w:val="22"/>
          <w:szCs w:val="22"/>
        </w:rPr>
      </w:pPr>
      <w:r w:rsidRPr="004E4A2C">
        <w:rPr>
          <w:rFonts w:cs="Calibr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09FC640E" w14:textId="77777777" w:rsidR="00FE2F72" w:rsidRPr="004E4A2C" w:rsidRDefault="00FE2F72" w:rsidP="00FE2F72">
      <w:pPr>
        <w:numPr>
          <w:ilvl w:val="0"/>
          <w:numId w:val="74"/>
        </w:numPr>
        <w:tabs>
          <w:tab w:val="left" w:pos="709"/>
        </w:tabs>
        <w:spacing w:line="300" w:lineRule="auto"/>
        <w:ind w:left="709"/>
        <w:jc w:val="both"/>
        <w:rPr>
          <w:rFonts w:cs="Calibri"/>
          <w:sz w:val="22"/>
          <w:szCs w:val="22"/>
        </w:rPr>
      </w:pPr>
      <w:r w:rsidRPr="004E4A2C">
        <w:rPr>
          <w:rFonts w:cs="Calibri"/>
          <w:sz w:val="22"/>
          <w:szCs w:val="22"/>
        </w:rPr>
        <w:t>zastąpienie elementów składowych konfiguracji sprzętowej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32971B8B" w14:textId="77777777" w:rsidR="00FE2F72" w:rsidRPr="004E4A2C" w:rsidRDefault="00FE2F72" w:rsidP="00FE2F72">
      <w:pPr>
        <w:numPr>
          <w:ilvl w:val="0"/>
          <w:numId w:val="74"/>
        </w:numPr>
        <w:tabs>
          <w:tab w:val="left" w:pos="709"/>
        </w:tabs>
        <w:spacing w:line="300" w:lineRule="auto"/>
        <w:ind w:left="709"/>
        <w:jc w:val="both"/>
        <w:rPr>
          <w:rFonts w:cs="Calibri"/>
          <w:sz w:val="22"/>
          <w:szCs w:val="22"/>
        </w:rPr>
      </w:pPr>
      <w:r w:rsidRPr="004E4A2C">
        <w:rPr>
          <w:rFonts w:cs="Calibri"/>
          <w:sz w:val="22"/>
          <w:szCs w:val="22"/>
        </w:rPr>
        <w:t>zmiany, które nie mają charakteru istotnego w rozumieniu art. 454 ust. 2 ustawy Pzp;</w:t>
      </w:r>
    </w:p>
    <w:p w14:paraId="6A086EA6" w14:textId="77777777" w:rsidR="00FE2F72" w:rsidRPr="004E4A2C" w:rsidRDefault="00FE2F72" w:rsidP="00FE2F72">
      <w:pPr>
        <w:numPr>
          <w:ilvl w:val="0"/>
          <w:numId w:val="74"/>
        </w:numPr>
        <w:tabs>
          <w:tab w:val="left" w:pos="709"/>
        </w:tabs>
        <w:spacing w:line="300" w:lineRule="auto"/>
        <w:ind w:left="709"/>
        <w:jc w:val="both"/>
        <w:rPr>
          <w:rFonts w:cs="Calibri"/>
          <w:sz w:val="22"/>
          <w:szCs w:val="22"/>
        </w:rPr>
      </w:pPr>
      <w:r w:rsidRPr="004E4A2C">
        <w:rPr>
          <w:rFonts w:cs="Calibri"/>
          <w:sz w:val="22"/>
          <w:szCs w:val="22"/>
        </w:rPr>
        <w:t>zmiany na zasadach określonych w art. art. 455 ust 1 pkt 2-4 oraz ust 2 ustawy Pzp.</w:t>
      </w:r>
    </w:p>
    <w:p w14:paraId="6089B743" w14:textId="77777777" w:rsidR="00FE2F72" w:rsidRPr="004E4A2C" w:rsidRDefault="00FE2F72" w:rsidP="00FE2F72">
      <w:pPr>
        <w:numPr>
          <w:ilvl w:val="0"/>
          <w:numId w:val="66"/>
        </w:numPr>
        <w:spacing w:line="300" w:lineRule="auto"/>
        <w:ind w:left="426" w:hanging="426"/>
        <w:jc w:val="both"/>
        <w:rPr>
          <w:rFonts w:cs="Calibri"/>
          <w:sz w:val="22"/>
          <w:szCs w:val="22"/>
        </w:rPr>
      </w:pPr>
      <w:r w:rsidRPr="004E4A2C">
        <w:rPr>
          <w:rFonts w:cs="Calibri"/>
          <w:sz w:val="22"/>
          <w:szCs w:val="22"/>
        </w:rPr>
        <w:t>Wszelkie zmiany umowy, pod rygorem nieważności, mogą być dokonywane na warunkach określonych przez przepisy prawa, wyłącznie za zgodą obu Stron, w formie pisemnej, z uwzględnieniem przepisu art. 455 ustawy Pzp.</w:t>
      </w:r>
    </w:p>
    <w:p w14:paraId="1E4860D4" w14:textId="77777777" w:rsidR="00FE2F72" w:rsidRDefault="00FE2F72" w:rsidP="00FE2F72">
      <w:pPr>
        <w:spacing w:line="300" w:lineRule="auto"/>
        <w:ind w:right="-51"/>
        <w:jc w:val="center"/>
        <w:rPr>
          <w:rFonts w:cs="Calibri"/>
          <w:b/>
          <w:sz w:val="22"/>
          <w:szCs w:val="22"/>
        </w:rPr>
      </w:pPr>
    </w:p>
    <w:p w14:paraId="59B77689" w14:textId="77777777" w:rsidR="00FE2F72" w:rsidRPr="004E4A2C" w:rsidRDefault="00FE2F72" w:rsidP="00FE2F72">
      <w:pPr>
        <w:spacing w:line="300" w:lineRule="auto"/>
        <w:ind w:right="-51"/>
        <w:jc w:val="center"/>
        <w:rPr>
          <w:rFonts w:cs="Calibri"/>
          <w:b/>
          <w:sz w:val="22"/>
          <w:szCs w:val="22"/>
        </w:rPr>
      </w:pPr>
      <w:r w:rsidRPr="004E4A2C">
        <w:rPr>
          <w:rFonts w:cs="Calibri"/>
          <w:b/>
          <w:sz w:val="22"/>
          <w:szCs w:val="22"/>
        </w:rPr>
        <w:lastRenderedPageBreak/>
        <w:t>§ 10 Dostępność</w:t>
      </w:r>
    </w:p>
    <w:p w14:paraId="6E4B5795" w14:textId="77777777" w:rsidR="00FE2F72" w:rsidRPr="004E4A2C" w:rsidRDefault="00FE2F72" w:rsidP="00FE2F72">
      <w:pPr>
        <w:spacing w:line="300" w:lineRule="auto"/>
        <w:jc w:val="both"/>
        <w:rPr>
          <w:rFonts w:cs="Calibri"/>
          <w:sz w:val="22"/>
          <w:szCs w:val="22"/>
        </w:rPr>
      </w:pPr>
      <w:r w:rsidRPr="004E4A2C">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5B6BEBF5" w14:textId="77777777" w:rsidR="00FE2F72" w:rsidRDefault="00FE2F72" w:rsidP="00FE2F72">
      <w:pPr>
        <w:spacing w:line="300" w:lineRule="auto"/>
        <w:jc w:val="center"/>
        <w:rPr>
          <w:rFonts w:cs="Calibri"/>
          <w:b/>
          <w:sz w:val="22"/>
          <w:szCs w:val="22"/>
        </w:rPr>
      </w:pPr>
    </w:p>
    <w:p w14:paraId="56480785" w14:textId="77777777" w:rsidR="00FE2F72" w:rsidRPr="004E4A2C" w:rsidRDefault="00FE2F72" w:rsidP="00FE2F72">
      <w:pPr>
        <w:spacing w:line="300" w:lineRule="auto"/>
        <w:jc w:val="center"/>
        <w:rPr>
          <w:rFonts w:cs="Calibri"/>
          <w:b/>
          <w:sz w:val="22"/>
          <w:szCs w:val="22"/>
        </w:rPr>
      </w:pPr>
      <w:r w:rsidRPr="004E4A2C">
        <w:rPr>
          <w:rFonts w:cs="Calibri"/>
          <w:b/>
          <w:sz w:val="22"/>
          <w:szCs w:val="22"/>
        </w:rPr>
        <w:t>§11</w:t>
      </w:r>
    </w:p>
    <w:p w14:paraId="24555A47" w14:textId="77777777" w:rsidR="00FE2F72" w:rsidRPr="004E4A2C" w:rsidRDefault="00FE2F72" w:rsidP="00FE2F72">
      <w:pPr>
        <w:autoSpaceDE w:val="0"/>
        <w:autoSpaceDN w:val="0"/>
        <w:adjustRightInd w:val="0"/>
        <w:spacing w:line="300" w:lineRule="auto"/>
        <w:jc w:val="center"/>
        <w:rPr>
          <w:rFonts w:cs="Calibri"/>
          <w:b/>
          <w:bCs w:val="0"/>
          <w:sz w:val="22"/>
          <w:szCs w:val="22"/>
        </w:rPr>
      </w:pPr>
      <w:r w:rsidRPr="004E4A2C">
        <w:rPr>
          <w:rFonts w:cs="Calibri"/>
          <w:b/>
          <w:sz w:val="22"/>
          <w:szCs w:val="22"/>
        </w:rPr>
        <w:t>Postanowienia końcowe</w:t>
      </w:r>
    </w:p>
    <w:p w14:paraId="79750AEA" w14:textId="77777777" w:rsidR="00FE2F72" w:rsidRPr="004E4A2C" w:rsidRDefault="00FE2F72" w:rsidP="00FE2F72">
      <w:pPr>
        <w:numPr>
          <w:ilvl w:val="0"/>
          <w:numId w:val="71"/>
        </w:numPr>
        <w:spacing w:line="300" w:lineRule="auto"/>
        <w:ind w:left="426" w:hanging="426"/>
        <w:jc w:val="both"/>
        <w:rPr>
          <w:rFonts w:cs="Calibri"/>
          <w:sz w:val="22"/>
          <w:szCs w:val="22"/>
        </w:rPr>
      </w:pPr>
      <w:r w:rsidRPr="004E4A2C">
        <w:rPr>
          <w:rFonts w:cs="Calibri"/>
          <w:sz w:val="22"/>
          <w:szCs w:val="22"/>
        </w:rPr>
        <w:t>W sprawach nieokreślonych w umowie, mają zastosowanie postanowienia SWZ oraz przepisy prawa polskiego, w szczególności przepisy ustawy prawo zamówień publicznych oraz kodeksu cywilnego.</w:t>
      </w:r>
    </w:p>
    <w:p w14:paraId="1A30AAE5" w14:textId="77777777" w:rsidR="00FE2F72" w:rsidRPr="004E4A2C" w:rsidRDefault="00FE2F72" w:rsidP="00FE2F72">
      <w:pPr>
        <w:numPr>
          <w:ilvl w:val="0"/>
          <w:numId w:val="71"/>
        </w:numPr>
        <w:spacing w:line="300" w:lineRule="auto"/>
        <w:ind w:left="426" w:hanging="426"/>
        <w:jc w:val="both"/>
        <w:rPr>
          <w:rFonts w:cs="Calibri"/>
          <w:sz w:val="22"/>
          <w:szCs w:val="22"/>
        </w:rPr>
      </w:pPr>
      <w:r w:rsidRPr="004E4A2C">
        <w:rPr>
          <w:rFonts w:cs="Calibri"/>
          <w:sz w:val="22"/>
          <w:szCs w:val="22"/>
        </w:rPr>
        <w:t>Spory mogące wyniknąć z tej umowy będzie rozpoznawał sąd powszechny właściwy dla siedziby Zamawiającego.</w:t>
      </w:r>
    </w:p>
    <w:p w14:paraId="5818DEA5" w14:textId="77777777" w:rsidR="00FE2F72" w:rsidRPr="004E4A2C" w:rsidRDefault="00FE2F72" w:rsidP="00FE2F72">
      <w:pPr>
        <w:numPr>
          <w:ilvl w:val="0"/>
          <w:numId w:val="71"/>
        </w:numPr>
        <w:spacing w:line="300" w:lineRule="auto"/>
        <w:ind w:left="426" w:hanging="426"/>
        <w:jc w:val="both"/>
        <w:rPr>
          <w:rFonts w:cs="Calibri"/>
          <w:sz w:val="22"/>
          <w:szCs w:val="22"/>
        </w:rPr>
      </w:pPr>
      <w:r w:rsidRPr="004E4A2C">
        <w:rPr>
          <w:rFonts w:cs="Calibri"/>
          <w:sz w:val="22"/>
          <w:szCs w:val="22"/>
        </w:rPr>
        <w:t>Wykonawca nie może przenieść swoich wierzytelności wynikających z niniejszej umowy na podmiot trzeci bez uprzedniej pisemnej zgody Zamawiającego.</w:t>
      </w:r>
    </w:p>
    <w:p w14:paraId="4D223668" w14:textId="77777777" w:rsidR="00FE2F72" w:rsidRPr="004E4A2C" w:rsidRDefault="00FE2F72" w:rsidP="00FE2F72">
      <w:pPr>
        <w:numPr>
          <w:ilvl w:val="0"/>
          <w:numId w:val="71"/>
        </w:numPr>
        <w:spacing w:line="300" w:lineRule="auto"/>
        <w:ind w:left="426" w:hanging="426"/>
        <w:jc w:val="both"/>
        <w:rPr>
          <w:rFonts w:cs="Calibri"/>
          <w:sz w:val="22"/>
          <w:szCs w:val="22"/>
        </w:rPr>
      </w:pPr>
      <w:r w:rsidRPr="004E4A2C">
        <w:rPr>
          <w:rFonts w:cs="Calibri"/>
          <w:sz w:val="22"/>
          <w:szCs w:val="22"/>
        </w:rPr>
        <w:t xml:space="preserve">Osobami wyznaczonymi do kontaktów ze strony Zamawiającego są: </w:t>
      </w:r>
    </w:p>
    <w:p w14:paraId="348E2526" w14:textId="77777777" w:rsidR="00FE2F72" w:rsidRPr="004E4A2C" w:rsidRDefault="00FE2F72" w:rsidP="00FE2F72">
      <w:pPr>
        <w:spacing w:line="300" w:lineRule="auto"/>
        <w:ind w:left="720"/>
        <w:jc w:val="both"/>
        <w:rPr>
          <w:rFonts w:cs="Calibri"/>
          <w:sz w:val="22"/>
          <w:szCs w:val="22"/>
        </w:rPr>
      </w:pPr>
      <w:r w:rsidRPr="004E4A2C">
        <w:rPr>
          <w:rFonts w:cs="Calibri"/>
          <w:sz w:val="22"/>
          <w:szCs w:val="22"/>
        </w:rPr>
        <w:t>…………….……………, tel. ……………………….., e-mail: ………………………..</w:t>
      </w:r>
    </w:p>
    <w:p w14:paraId="4C33F5D3" w14:textId="77777777" w:rsidR="00FE2F72" w:rsidRPr="004E4A2C" w:rsidRDefault="00FE2F72" w:rsidP="00FE2F72">
      <w:pPr>
        <w:numPr>
          <w:ilvl w:val="0"/>
          <w:numId w:val="71"/>
        </w:numPr>
        <w:spacing w:line="300" w:lineRule="auto"/>
        <w:ind w:left="426" w:hanging="426"/>
        <w:jc w:val="both"/>
        <w:rPr>
          <w:rFonts w:cs="Calibri"/>
          <w:sz w:val="22"/>
          <w:szCs w:val="22"/>
        </w:rPr>
      </w:pPr>
      <w:r w:rsidRPr="004E4A2C">
        <w:rPr>
          <w:rFonts w:cs="Calibri"/>
          <w:sz w:val="22"/>
          <w:szCs w:val="22"/>
        </w:rPr>
        <w:t>Osobą wyznaczoną do kontaktów zamówień ze strony Wykonawcy jest:</w:t>
      </w:r>
    </w:p>
    <w:p w14:paraId="006A8363" w14:textId="77777777" w:rsidR="00FE2F72" w:rsidRPr="004E4A2C" w:rsidRDefault="00FE2F72" w:rsidP="00FE2F72">
      <w:pPr>
        <w:spacing w:line="300" w:lineRule="auto"/>
        <w:ind w:left="720"/>
        <w:jc w:val="both"/>
        <w:rPr>
          <w:rFonts w:cs="Calibri"/>
          <w:sz w:val="22"/>
          <w:szCs w:val="22"/>
        </w:rPr>
      </w:pPr>
      <w:r w:rsidRPr="004E4A2C">
        <w:rPr>
          <w:rFonts w:cs="Calibri"/>
          <w:sz w:val="22"/>
          <w:szCs w:val="22"/>
        </w:rPr>
        <w:t>…………….……………, tel. ……………………….., e-mail: …………………………..</w:t>
      </w:r>
    </w:p>
    <w:p w14:paraId="113F1761" w14:textId="77777777" w:rsidR="00FE2F72" w:rsidRPr="004E4A2C" w:rsidRDefault="00FE2F72" w:rsidP="00FE2F72">
      <w:pPr>
        <w:numPr>
          <w:ilvl w:val="0"/>
          <w:numId w:val="71"/>
        </w:numPr>
        <w:spacing w:line="300" w:lineRule="auto"/>
        <w:ind w:left="426" w:hanging="426"/>
        <w:jc w:val="both"/>
        <w:rPr>
          <w:rFonts w:cs="Calibri"/>
          <w:sz w:val="22"/>
          <w:szCs w:val="22"/>
        </w:rPr>
      </w:pPr>
      <w:r w:rsidRPr="004E4A2C">
        <w:rPr>
          <w:rFonts w:cs="Calibri"/>
          <w:sz w:val="22"/>
          <w:szCs w:val="22"/>
        </w:rPr>
        <w:t>Zmiany wyznaczonych osób będą zgłaszane na podany powyżej adres e-mail. Zmiany te nie wymagają sporządzania aneksu.</w:t>
      </w:r>
    </w:p>
    <w:p w14:paraId="3C70905F" w14:textId="77777777" w:rsidR="00FE2F72" w:rsidRPr="004E4A2C" w:rsidRDefault="00FE2F72" w:rsidP="00FE2F72">
      <w:pPr>
        <w:numPr>
          <w:ilvl w:val="0"/>
          <w:numId w:val="71"/>
        </w:numPr>
        <w:spacing w:line="300" w:lineRule="auto"/>
        <w:ind w:left="426" w:hanging="426"/>
        <w:jc w:val="both"/>
        <w:rPr>
          <w:rFonts w:cs="Calibri"/>
          <w:i/>
          <w:sz w:val="22"/>
          <w:szCs w:val="22"/>
        </w:rPr>
      </w:pPr>
      <w:r w:rsidRPr="004E4A2C">
        <w:rPr>
          <w:rFonts w:cs="Calibri"/>
          <w:i/>
          <w:sz w:val="22"/>
          <w:szCs w:val="22"/>
        </w:rPr>
        <w:t>Umowę sporządzono w 2 (dwóch) jednobrzmiących egzemplarzach, po 1 (jednym) dla każdej ze Stron.</w:t>
      </w:r>
    </w:p>
    <w:p w14:paraId="455F7154" w14:textId="77777777" w:rsidR="00FE2F72" w:rsidRPr="004E4A2C" w:rsidRDefault="00FE2F72" w:rsidP="00FE2F72">
      <w:pPr>
        <w:numPr>
          <w:ilvl w:val="0"/>
          <w:numId w:val="71"/>
        </w:numPr>
        <w:spacing w:line="300" w:lineRule="auto"/>
        <w:ind w:left="426" w:hanging="426"/>
        <w:jc w:val="both"/>
        <w:rPr>
          <w:rFonts w:cs="Calibri"/>
          <w:sz w:val="22"/>
          <w:szCs w:val="22"/>
        </w:rPr>
      </w:pPr>
      <w:r w:rsidRPr="004E4A2C">
        <w:rPr>
          <w:rFonts w:cs="Calibri"/>
          <w:sz w:val="22"/>
          <w:szCs w:val="22"/>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798B7961" w14:textId="77777777" w:rsidR="00FE2F72" w:rsidRPr="004E4A2C" w:rsidRDefault="00FE2F72" w:rsidP="00FE2F72">
      <w:pPr>
        <w:numPr>
          <w:ilvl w:val="0"/>
          <w:numId w:val="71"/>
        </w:numPr>
        <w:spacing w:line="300" w:lineRule="auto"/>
        <w:ind w:left="426" w:hanging="426"/>
        <w:jc w:val="both"/>
        <w:rPr>
          <w:rFonts w:cs="Calibri"/>
          <w:sz w:val="22"/>
          <w:szCs w:val="22"/>
        </w:rPr>
      </w:pPr>
      <w:r w:rsidRPr="004E4A2C">
        <w:rPr>
          <w:rFonts w:cs="Calibri"/>
          <w:sz w:val="22"/>
          <w:szCs w:val="22"/>
        </w:rPr>
        <w:t>Zgodnie z art. 4c ustawy o przeciwdziałaniu nadmiernym opóźnieniom w transakcjach handlowych, Zamawiający oświadcza, że jest dużym przedsiębiorcą w rozumieniu art. 4 pkt 6 tej ustawy.</w:t>
      </w:r>
    </w:p>
    <w:p w14:paraId="76BC8495" w14:textId="77777777" w:rsidR="00FE2F72" w:rsidRPr="004E4A2C" w:rsidRDefault="00FE2F72" w:rsidP="00FE2F72">
      <w:pPr>
        <w:numPr>
          <w:ilvl w:val="0"/>
          <w:numId w:val="71"/>
        </w:numPr>
        <w:spacing w:line="300" w:lineRule="auto"/>
        <w:ind w:left="426" w:hanging="426"/>
        <w:jc w:val="both"/>
        <w:rPr>
          <w:rFonts w:cs="Calibri"/>
          <w:sz w:val="22"/>
          <w:szCs w:val="22"/>
        </w:rPr>
      </w:pPr>
      <w:r w:rsidRPr="004E4A2C">
        <w:rPr>
          <w:rFonts w:cs="Calibri"/>
          <w:sz w:val="22"/>
          <w:szCs w:val="22"/>
        </w:rPr>
        <w:t xml:space="preserve">Zgodnie z art. 4c ustawy o przeciwdziałaniu nadmiernym opóźnieniom w transakcjach handlowych, Wykonawca oświadcza, że </w:t>
      </w:r>
      <w:r w:rsidRPr="004E4A2C">
        <w:rPr>
          <w:rFonts w:cs="Calibri"/>
          <w:i/>
          <w:sz w:val="22"/>
          <w:szCs w:val="22"/>
        </w:rPr>
        <w:t xml:space="preserve">jest/ nie jest  </w:t>
      </w:r>
      <w:r w:rsidRPr="004E4A2C">
        <w:rPr>
          <w:rFonts w:cs="Calibri"/>
          <w:sz w:val="22"/>
          <w:szCs w:val="22"/>
        </w:rPr>
        <w:t>dużym przedsiębiorcą w rozumieniu art. 4 pkt 6 tej ustawy.</w:t>
      </w:r>
    </w:p>
    <w:p w14:paraId="39373C32" w14:textId="77777777" w:rsidR="00FE2F72" w:rsidRPr="004E4A2C" w:rsidRDefault="00FE2F72" w:rsidP="00FE2F72">
      <w:pPr>
        <w:spacing w:line="300" w:lineRule="auto"/>
        <w:ind w:left="426"/>
        <w:jc w:val="both"/>
        <w:rPr>
          <w:rFonts w:cs="Calibri"/>
          <w:sz w:val="22"/>
          <w:szCs w:val="22"/>
        </w:rPr>
      </w:pPr>
    </w:p>
    <w:p w14:paraId="170D0B94" w14:textId="77777777" w:rsidR="00FE2F72" w:rsidRPr="004E4A2C" w:rsidRDefault="00FE2F72" w:rsidP="00FE2F72">
      <w:pPr>
        <w:spacing w:line="300" w:lineRule="auto"/>
        <w:jc w:val="both"/>
        <w:rPr>
          <w:rFonts w:cs="Calibri"/>
          <w:bCs w:val="0"/>
          <w:sz w:val="22"/>
          <w:szCs w:val="22"/>
        </w:rPr>
      </w:pPr>
    </w:p>
    <w:p w14:paraId="6A81F631" w14:textId="77777777" w:rsidR="00FE2F72" w:rsidRPr="004E4A2C" w:rsidRDefault="00FE2F72" w:rsidP="00FE2F72">
      <w:pPr>
        <w:spacing w:line="300" w:lineRule="auto"/>
        <w:jc w:val="both"/>
        <w:rPr>
          <w:rFonts w:cs="Calibri"/>
          <w:b/>
          <w:sz w:val="22"/>
          <w:szCs w:val="22"/>
        </w:rPr>
      </w:pPr>
      <w:r w:rsidRPr="004E4A2C">
        <w:rPr>
          <w:rFonts w:cs="Calibri"/>
          <w:b/>
          <w:sz w:val="22"/>
          <w:szCs w:val="22"/>
        </w:rPr>
        <w:lastRenderedPageBreak/>
        <w:tab/>
      </w:r>
      <w:r w:rsidRPr="004E4A2C">
        <w:rPr>
          <w:rFonts w:cs="Calibri"/>
          <w:b/>
          <w:sz w:val="22"/>
          <w:szCs w:val="22"/>
        </w:rPr>
        <w:tab/>
        <w:t>Zamawiający</w:t>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t>Wykonawca</w:t>
      </w:r>
    </w:p>
    <w:p w14:paraId="16CEB64E" w14:textId="77777777" w:rsidR="00FE2F72" w:rsidRPr="004E4A2C" w:rsidRDefault="00FE2F72" w:rsidP="00FE2F72">
      <w:pPr>
        <w:tabs>
          <w:tab w:val="left" w:pos="3402"/>
        </w:tabs>
        <w:spacing w:line="300" w:lineRule="auto"/>
        <w:jc w:val="right"/>
        <w:rPr>
          <w:rFonts w:cs="Calibri"/>
          <w:b/>
          <w:i/>
          <w:sz w:val="22"/>
          <w:szCs w:val="22"/>
        </w:rPr>
      </w:pPr>
      <w:r w:rsidRPr="004E4A2C">
        <w:rPr>
          <w:rFonts w:cs="Calibri"/>
          <w:b/>
          <w:i/>
          <w:sz w:val="22"/>
          <w:szCs w:val="22"/>
        </w:rPr>
        <w:br w:type="column"/>
      </w:r>
      <w:r w:rsidRPr="004E4A2C">
        <w:rPr>
          <w:rFonts w:cs="Calibri"/>
          <w:b/>
          <w:i/>
          <w:sz w:val="22"/>
          <w:szCs w:val="22"/>
        </w:rPr>
        <w:lastRenderedPageBreak/>
        <w:t>Załącznik nr 1 do umowy</w:t>
      </w:r>
    </w:p>
    <w:p w14:paraId="13349585" w14:textId="77777777" w:rsidR="00FE2F72" w:rsidRPr="004E4A2C" w:rsidRDefault="00FE2F72" w:rsidP="00FE2F72">
      <w:pPr>
        <w:spacing w:line="300" w:lineRule="auto"/>
        <w:jc w:val="center"/>
        <w:rPr>
          <w:rFonts w:cs="Calibri"/>
          <w:b/>
          <w:sz w:val="22"/>
          <w:szCs w:val="22"/>
        </w:rPr>
      </w:pPr>
      <w:r w:rsidRPr="004E4A2C">
        <w:rPr>
          <w:rFonts w:cs="Calibri"/>
          <w:b/>
          <w:sz w:val="22"/>
          <w:szCs w:val="22"/>
        </w:rPr>
        <w:t>Warunki gwarancji</w:t>
      </w:r>
    </w:p>
    <w:p w14:paraId="6358D838" w14:textId="77777777" w:rsidR="00FE2F72" w:rsidRPr="004E4A2C" w:rsidRDefault="00FE2F72" w:rsidP="00FE2F72">
      <w:pPr>
        <w:numPr>
          <w:ilvl w:val="1"/>
          <w:numId w:val="65"/>
        </w:numPr>
        <w:spacing w:line="300" w:lineRule="auto"/>
        <w:ind w:left="426" w:hanging="426"/>
        <w:jc w:val="both"/>
        <w:rPr>
          <w:rFonts w:eastAsia="Calibri" w:cs="Calibri"/>
          <w:sz w:val="22"/>
          <w:szCs w:val="22"/>
        </w:rPr>
      </w:pPr>
      <w:r w:rsidRPr="004E4A2C">
        <w:rPr>
          <w:rFonts w:eastAsia="Calibri" w:cs="Calibri"/>
          <w:sz w:val="22"/>
          <w:szCs w:val="22"/>
        </w:rPr>
        <w:t xml:space="preserve">Wykonawca udziela Politechnice Bydgoskiej im. Jana i Jędrzeja Śniadeckich (Zamawiający) gwarancji jakości i sprawnego działania Sprzętu opisanego szczegółowo w załączniku nr …. do SWZ. Gwarancja obowiązuje w okresie: </w:t>
      </w:r>
      <w:r w:rsidRPr="004E4A2C">
        <w:rPr>
          <w:rFonts w:eastAsia="Calibri" w:cs="Calibri"/>
          <w:b/>
          <w:sz w:val="22"/>
          <w:szCs w:val="22"/>
        </w:rPr>
        <w:t>………………….  miesięcy</w:t>
      </w:r>
      <w:r w:rsidRPr="004E4A2C">
        <w:rPr>
          <w:rFonts w:eastAsia="Calibri" w:cs="Calibri"/>
          <w:sz w:val="22"/>
          <w:szCs w:val="22"/>
        </w:rPr>
        <w:t xml:space="preserve"> od daty potwierdzenia należytego wykonania zamówienia. W okresie gwarancji Wykonawca będzie usuwał wszystkie wady i usterki Sprzętu, poza tymi wynikającymi z uszkodzeń mechanicznych Sprzętu.</w:t>
      </w:r>
    </w:p>
    <w:p w14:paraId="626BD26E" w14:textId="77777777" w:rsidR="00FE2F72" w:rsidRPr="004E4A2C" w:rsidRDefault="00FE2F72" w:rsidP="00FE2F72">
      <w:pPr>
        <w:numPr>
          <w:ilvl w:val="1"/>
          <w:numId w:val="65"/>
        </w:numPr>
        <w:spacing w:line="300" w:lineRule="auto"/>
        <w:ind w:left="426" w:hanging="426"/>
        <w:jc w:val="both"/>
        <w:rPr>
          <w:rFonts w:eastAsia="Calibri" w:cs="Calibri"/>
          <w:sz w:val="22"/>
          <w:szCs w:val="22"/>
        </w:rPr>
      </w:pPr>
      <w:r w:rsidRPr="004E4A2C">
        <w:rPr>
          <w:rFonts w:eastAsia="Calibri" w:cs="Calibri"/>
          <w:sz w:val="22"/>
          <w:szCs w:val="22"/>
        </w:rPr>
        <w:t>Uprawnionym do świadczeń gwarancyjnych jest Zamawiający bądź wskazane przez Zamawiającego osoby, w tym każdy następny posiadacz Sprzętu.</w:t>
      </w:r>
    </w:p>
    <w:p w14:paraId="5D74A9FD" w14:textId="77777777" w:rsidR="00FE2F72" w:rsidRPr="004E4A2C" w:rsidRDefault="00FE2F72" w:rsidP="00FE2F72">
      <w:pPr>
        <w:numPr>
          <w:ilvl w:val="1"/>
          <w:numId w:val="65"/>
        </w:numPr>
        <w:spacing w:line="300" w:lineRule="auto"/>
        <w:ind w:left="426" w:hanging="426"/>
        <w:jc w:val="both"/>
        <w:rPr>
          <w:rFonts w:eastAsia="Calibri" w:cs="Calibri"/>
          <w:sz w:val="22"/>
          <w:szCs w:val="22"/>
        </w:rPr>
      </w:pPr>
      <w:r w:rsidRPr="004E4A2C">
        <w:rPr>
          <w:rFonts w:eastAsia="Calibri" w:cs="Calibri"/>
          <w:sz w:val="22"/>
          <w:szCs w:val="22"/>
        </w:rPr>
        <w:t>Czas reakcji na zgłoszenie gwarancyjne to następny dzień roboczy po dniu zgłoszenia. Czas wizyty serwisanta w miejscu lokalizacji Sprzętu oraz rozpoczęcia naprawy to następny dzień roboczy po dniu zgłoszenia. Świadczeń gwarancyjnych dokonuje się w miejscu instalacji Sprzętu lub miejscu wskazanym przez Zamawiającego znajdującym się na terenie Polski.</w:t>
      </w:r>
    </w:p>
    <w:p w14:paraId="5FAA3B8E" w14:textId="77777777" w:rsidR="00FE2F72" w:rsidRPr="004E4A2C" w:rsidRDefault="00FE2F72" w:rsidP="00FE2F72">
      <w:pPr>
        <w:numPr>
          <w:ilvl w:val="1"/>
          <w:numId w:val="65"/>
        </w:numPr>
        <w:spacing w:line="300" w:lineRule="auto"/>
        <w:ind w:left="426" w:hanging="426"/>
        <w:jc w:val="both"/>
        <w:rPr>
          <w:rFonts w:eastAsia="Calibri" w:cs="Calibri"/>
          <w:sz w:val="22"/>
          <w:szCs w:val="22"/>
        </w:rPr>
      </w:pPr>
      <w:r w:rsidRPr="004E4A2C">
        <w:rPr>
          <w:rFonts w:eastAsia="Calibri" w:cs="Calibri"/>
          <w:sz w:val="22"/>
          <w:szCs w:val="22"/>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t>
      </w:r>
    </w:p>
    <w:p w14:paraId="20BB9EF7" w14:textId="77777777" w:rsidR="00FE2F72" w:rsidRPr="004E4A2C" w:rsidRDefault="00FE2F72" w:rsidP="00FE2F72">
      <w:pPr>
        <w:numPr>
          <w:ilvl w:val="1"/>
          <w:numId w:val="65"/>
        </w:numPr>
        <w:spacing w:line="300" w:lineRule="auto"/>
        <w:ind w:left="426" w:hanging="426"/>
        <w:jc w:val="both"/>
        <w:rPr>
          <w:rFonts w:eastAsia="Calibri" w:cs="Calibri"/>
          <w:sz w:val="22"/>
          <w:szCs w:val="22"/>
        </w:rPr>
      </w:pPr>
      <w:r w:rsidRPr="004E4A2C">
        <w:rPr>
          <w:rFonts w:eastAsia="Calibri" w:cs="Calibri"/>
          <w:sz w:val="22"/>
          <w:szCs w:val="22"/>
        </w:rPr>
        <w:t>Okres obowiązywania Gwarancji ulegnie przedłużeniu o okres rozpoczynający się w dniu zgłoszenia konieczności dokonania naprawy sprzętu Wykonawcy lub w Punkcie Serwisowym, o którym mowa w punkcie 4 powyżej i kończący się w dniu naprawy bądź wymiany. Jeżeli w następstwie wykonania obowiązków wynikających z niniejszych Warunków Gwarancji Uprawniony z Gwarancji otrzymał zamiast Sprzętu wadliwego Sprzęt wolny od wad lub też zostały dokonane 2 naprawy Sprzętu, przewidziany powyżej okres obowiązywania Gwarancji biegnie na nowo od chwili otrzymania przez Uprawnionego z Gwarancji Sprzętu wolnego od wad lub dokonania ostatniej naprawy Sprzętu.</w:t>
      </w:r>
    </w:p>
    <w:p w14:paraId="58CE1E2E" w14:textId="77777777" w:rsidR="00FE2F72" w:rsidRPr="004E4A2C" w:rsidRDefault="00FE2F72" w:rsidP="00FE2F72">
      <w:pPr>
        <w:numPr>
          <w:ilvl w:val="1"/>
          <w:numId w:val="65"/>
        </w:numPr>
        <w:spacing w:line="300" w:lineRule="auto"/>
        <w:ind w:left="426" w:hanging="426"/>
        <w:jc w:val="both"/>
        <w:rPr>
          <w:rFonts w:eastAsia="Calibri" w:cs="Calibri"/>
          <w:sz w:val="22"/>
          <w:szCs w:val="22"/>
        </w:rPr>
      </w:pPr>
      <w:r w:rsidRPr="004E4A2C">
        <w:rPr>
          <w:rFonts w:eastAsia="Calibri" w:cs="Calibri"/>
          <w:sz w:val="22"/>
          <w:szCs w:val="22"/>
        </w:rPr>
        <w:t>Uprawniony z Gwarancji może dochodzić swoich praw również po zakończeniu okresu gwarancyjnego określonego powyżej w punkcie 1, o ile ujawnienie się wady Sprzętu nastąpiło przed upływem tego terminu.</w:t>
      </w:r>
    </w:p>
    <w:p w14:paraId="7668AA3E" w14:textId="77777777" w:rsidR="00FE2F72" w:rsidRPr="004E4A2C" w:rsidRDefault="00FE2F72" w:rsidP="00FE2F72">
      <w:pPr>
        <w:numPr>
          <w:ilvl w:val="1"/>
          <w:numId w:val="65"/>
        </w:numPr>
        <w:spacing w:line="300" w:lineRule="auto"/>
        <w:ind w:left="426" w:hanging="426"/>
        <w:jc w:val="both"/>
        <w:rPr>
          <w:rFonts w:eastAsia="Calibri" w:cs="Calibri"/>
          <w:sz w:val="22"/>
          <w:szCs w:val="22"/>
        </w:rPr>
      </w:pPr>
      <w:r w:rsidRPr="004E4A2C">
        <w:rPr>
          <w:rFonts w:eastAsia="Calibri" w:cs="Calibri"/>
          <w:sz w:val="22"/>
          <w:szCs w:val="22"/>
        </w:rPr>
        <w:t>Naprawa bądź wymiana Sprzętu w ramach świadczeń gwarancyjnych nastąpi w terminie 14 dni kalendarzowych od daty zgłoszenia uszkodzenia przez Uprawnionego. Zgłoszenie może nastąpić pisemnie bądź przez e-mail na adres poczty elektronicznej Wykonawcy.</w:t>
      </w:r>
    </w:p>
    <w:p w14:paraId="2857FD11" w14:textId="77777777" w:rsidR="00FE2F72" w:rsidRPr="004E4A2C" w:rsidRDefault="00FE2F72" w:rsidP="00FE2F72">
      <w:pPr>
        <w:numPr>
          <w:ilvl w:val="1"/>
          <w:numId w:val="65"/>
        </w:numPr>
        <w:spacing w:line="300" w:lineRule="auto"/>
        <w:ind w:left="426" w:hanging="426"/>
        <w:jc w:val="both"/>
        <w:rPr>
          <w:rFonts w:eastAsia="Calibri" w:cs="Calibri"/>
          <w:sz w:val="22"/>
          <w:szCs w:val="22"/>
        </w:rPr>
      </w:pPr>
      <w:r w:rsidRPr="004E4A2C">
        <w:rPr>
          <w:rFonts w:eastAsia="Calibri" w:cs="Calibri"/>
          <w:sz w:val="22"/>
          <w:szCs w:val="22"/>
        </w:rPr>
        <w:t>Usunięcie wad Sprzętu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Sprzętu podlegającego naprawie. Serwis urządzeń będzie realizowany przez producenta lub autoryzowanego partnera serwisowego producenta.</w:t>
      </w:r>
    </w:p>
    <w:p w14:paraId="5294486C" w14:textId="77777777" w:rsidR="00FE2F72" w:rsidRPr="004E4A2C" w:rsidRDefault="00FE2F72" w:rsidP="00FE2F72">
      <w:pPr>
        <w:numPr>
          <w:ilvl w:val="1"/>
          <w:numId w:val="65"/>
        </w:numPr>
        <w:spacing w:line="300" w:lineRule="auto"/>
        <w:ind w:left="426" w:hanging="426"/>
        <w:jc w:val="both"/>
        <w:rPr>
          <w:rFonts w:eastAsia="Calibri" w:cs="Calibri"/>
          <w:sz w:val="22"/>
          <w:szCs w:val="22"/>
        </w:rPr>
      </w:pPr>
      <w:r w:rsidRPr="004E4A2C">
        <w:rPr>
          <w:rFonts w:eastAsia="Calibri" w:cs="Calibri"/>
          <w:sz w:val="22"/>
          <w:szCs w:val="22"/>
        </w:rPr>
        <w:t xml:space="preserve">Wszelkie części wymieniane w trakcie naprawy dokonywanej przez Wykonawcę lub Punkt Serwisowy będą fabrycznie nowe i będą stanowiły dokładny odpowiednik części podlegających wymianie. Odpowiedzialność z tytułu gwarancji obejmuje wszystkie zaistniałe wady z wyjątkiem uszkodzeń </w:t>
      </w:r>
      <w:r w:rsidRPr="004E4A2C">
        <w:rPr>
          <w:rFonts w:eastAsia="Calibri" w:cs="Calibri"/>
          <w:sz w:val="22"/>
          <w:szCs w:val="22"/>
        </w:rPr>
        <w:lastRenderedPageBreak/>
        <w:t>spowodowanych korzystaniem ze Sprzętu w sposób niezgodny z jego przeznaczeniem oraz uszkodzeń w wyniku działania sił zewnętrznych.</w:t>
      </w:r>
    </w:p>
    <w:p w14:paraId="1DAB2982" w14:textId="77777777" w:rsidR="00FE2F72" w:rsidRPr="004E4A2C" w:rsidRDefault="00FE2F72" w:rsidP="00FE2F72">
      <w:pPr>
        <w:numPr>
          <w:ilvl w:val="1"/>
          <w:numId w:val="65"/>
        </w:numPr>
        <w:spacing w:line="300" w:lineRule="auto"/>
        <w:ind w:left="426" w:hanging="426"/>
        <w:jc w:val="both"/>
        <w:rPr>
          <w:rFonts w:eastAsia="Calibri" w:cs="Calibri"/>
          <w:sz w:val="22"/>
          <w:szCs w:val="22"/>
        </w:rPr>
      </w:pPr>
      <w:r w:rsidRPr="004E4A2C">
        <w:rPr>
          <w:rFonts w:eastAsia="Calibri" w:cs="Calibri"/>
          <w:sz w:val="22"/>
          <w:szCs w:val="22"/>
        </w:rPr>
        <w:t>Odpowiedzialność z tytułu gwarancji obejmuje rzecz będącą przedmiotem zamówienia oraz jej przynależności.</w:t>
      </w:r>
    </w:p>
    <w:p w14:paraId="4A6424A3" w14:textId="77777777" w:rsidR="00FE2F72" w:rsidRPr="004E4A2C" w:rsidRDefault="00FE2F72" w:rsidP="00FE2F72">
      <w:pPr>
        <w:spacing w:line="300" w:lineRule="auto"/>
        <w:ind w:left="6384" w:hanging="5"/>
        <w:jc w:val="center"/>
        <w:rPr>
          <w:rFonts w:cs="Calibri"/>
          <w:sz w:val="20"/>
        </w:rPr>
      </w:pPr>
    </w:p>
    <w:p w14:paraId="7EDE54D5" w14:textId="77777777" w:rsidR="00FE2F72" w:rsidRPr="004E4A2C" w:rsidRDefault="00FE2F72" w:rsidP="00FE2F72">
      <w:pPr>
        <w:spacing w:line="300" w:lineRule="auto"/>
        <w:ind w:left="6384" w:hanging="5"/>
        <w:jc w:val="center"/>
        <w:rPr>
          <w:rFonts w:cs="Calibri"/>
          <w:sz w:val="20"/>
        </w:rPr>
      </w:pPr>
      <w:r w:rsidRPr="004E4A2C">
        <w:rPr>
          <w:rFonts w:cs="Calibri"/>
          <w:sz w:val="20"/>
        </w:rPr>
        <w:t>Podpis i pieczęć Wykonawcy</w:t>
      </w:r>
    </w:p>
    <w:p w14:paraId="3269647E" w14:textId="77777777" w:rsidR="00FE2F72" w:rsidRPr="004E4A2C" w:rsidRDefault="00FE2F72" w:rsidP="00FE2F72">
      <w:pPr>
        <w:spacing w:line="300" w:lineRule="auto"/>
        <w:ind w:left="6384" w:hanging="5"/>
        <w:jc w:val="center"/>
        <w:rPr>
          <w:rFonts w:cs="Calibri"/>
          <w:sz w:val="20"/>
        </w:rPr>
      </w:pPr>
    </w:p>
    <w:p w14:paraId="10410C05" w14:textId="77777777" w:rsidR="00FE2F72" w:rsidRPr="004E4A2C" w:rsidRDefault="00FE2F72" w:rsidP="00FE2F72">
      <w:pPr>
        <w:spacing w:line="300" w:lineRule="auto"/>
        <w:ind w:left="6384" w:hanging="5"/>
        <w:jc w:val="center"/>
        <w:rPr>
          <w:rFonts w:eastAsia="Calibri" w:cs="Calibri"/>
          <w:sz w:val="20"/>
        </w:rPr>
      </w:pPr>
      <w:r w:rsidRPr="004E4A2C">
        <w:rPr>
          <w:rFonts w:cs="Calibri"/>
          <w:sz w:val="20"/>
        </w:rPr>
        <w:t>……………………………….</w:t>
      </w:r>
    </w:p>
    <w:p w14:paraId="2A76D1EB" w14:textId="77777777" w:rsidR="00FE2F72" w:rsidRPr="004E4A2C" w:rsidRDefault="00FE2F72" w:rsidP="00FE2F72">
      <w:pPr>
        <w:spacing w:line="300" w:lineRule="auto"/>
        <w:rPr>
          <w:rFonts w:eastAsia="Calibri"/>
          <w:bCs w:val="0"/>
          <w:kern w:val="0"/>
          <w:sz w:val="22"/>
          <w:szCs w:val="22"/>
          <w:lang w:eastAsia="en-US"/>
        </w:rPr>
      </w:pPr>
    </w:p>
    <w:p w14:paraId="2B5FDD65" w14:textId="77777777" w:rsidR="00FE2F72" w:rsidRPr="00C25ABE" w:rsidRDefault="00FE2F72" w:rsidP="00FE2F72">
      <w:pPr>
        <w:spacing w:line="300" w:lineRule="auto"/>
        <w:ind w:left="6384" w:hanging="5"/>
        <w:jc w:val="center"/>
        <w:rPr>
          <w:rFonts w:eastAsia="Calibri" w:cs="Calibri"/>
          <w:sz w:val="20"/>
        </w:rPr>
      </w:pPr>
    </w:p>
    <w:p w14:paraId="17BD27F0" w14:textId="77777777" w:rsidR="00FE2F72" w:rsidRPr="00C25ABE" w:rsidRDefault="00FE2F72" w:rsidP="00FE2F72">
      <w:pPr>
        <w:spacing w:line="300" w:lineRule="auto"/>
        <w:ind w:left="6384" w:hanging="5"/>
        <w:jc w:val="center"/>
        <w:rPr>
          <w:rFonts w:eastAsia="Calibri" w:cs="Calibri"/>
          <w:sz w:val="20"/>
        </w:rPr>
      </w:pPr>
    </w:p>
    <w:p w14:paraId="64CF5348" w14:textId="00A411A2" w:rsidR="00021A41" w:rsidRPr="004E4A2C" w:rsidRDefault="00021A41" w:rsidP="00B82D0D">
      <w:pPr>
        <w:spacing w:line="300" w:lineRule="auto"/>
        <w:jc w:val="right"/>
        <w:rPr>
          <w:rFonts w:asciiTheme="majorHAnsi" w:hAnsiTheme="majorHAnsi" w:cstheme="majorHAnsi"/>
        </w:rPr>
      </w:pPr>
    </w:p>
    <w:sectPr w:rsidR="00021A41" w:rsidRPr="004E4A2C" w:rsidSect="009E05E1">
      <w:headerReference w:type="default" r:id="rId16"/>
      <w:footerReference w:type="default" r:id="rId17"/>
      <w:headerReference w:type="first" r:id="rId18"/>
      <w:footerReference w:type="first" r:id="rId19"/>
      <w:pgSz w:w="11900" w:h="16840"/>
      <w:pgMar w:top="993" w:right="1247" w:bottom="1588" w:left="1247"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976FE" w14:textId="77777777" w:rsidR="004E6E3A" w:rsidRDefault="004E6E3A" w:rsidP="001320DB">
      <w:r>
        <w:separator/>
      </w:r>
    </w:p>
  </w:endnote>
  <w:endnote w:type="continuationSeparator" w:id="0">
    <w:p w14:paraId="4D0383A6" w14:textId="77777777" w:rsidR="004E6E3A" w:rsidRDefault="004E6E3A"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Carlito">
    <w:altName w:val="Calibri"/>
    <w:charset w:val="00"/>
    <w:family w:val="swiss"/>
    <w:pitch w:val="variable"/>
    <w:sig w:usb0="E10002FF" w:usb1="5000ECFF" w:usb2="00000009" w:usb3="00000000" w:csb0="0000019F" w:csb1="00000000"/>
  </w:font>
  <w:font w:name="Lato">
    <w:charset w:val="00"/>
    <w:family w:val="swiss"/>
    <w:pitch w:val="variable"/>
    <w:sig w:usb0="E10002FF" w:usb1="5000ECFF" w:usb2="00000021" w:usb3="00000000" w:csb0="0000019F"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4E4A2C" w:rsidRPr="00CE5AD6" w:rsidRDefault="004E4A2C"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EC38FE6" w14:textId="38DB74B6" w:rsidR="004E4A2C" w:rsidRPr="00021A41" w:rsidRDefault="004E4A2C" w:rsidP="009653DC">
    <w:pPr>
      <w:pStyle w:val="Stopka"/>
      <w:tabs>
        <w:tab w:val="left" w:pos="3969"/>
      </w:tabs>
      <w:ind w:left="-510" w:right="-397"/>
      <w:rPr>
        <w:rFonts w:asciiTheme="majorHAnsi" w:hAnsiTheme="majorHAnsi" w:cstheme="majorHAnsi"/>
        <w:sz w:val="18"/>
        <w:szCs w:val="18"/>
      </w:rPr>
    </w:pPr>
    <w:r w:rsidRPr="008E1BC7">
      <w:rPr>
        <w:sz w:val="18"/>
        <w:szCs w:val="18"/>
        <w:lang w:val="en-US"/>
      </w:rPr>
      <w:t>e-mail: przetargi@pbs.edu.pl</w:t>
    </w:r>
    <w:r w:rsidRPr="008E1BC7">
      <w:rPr>
        <w:rFonts w:asciiTheme="majorHAnsi" w:hAnsiTheme="majorHAnsi" w:cstheme="majorHAnsi"/>
        <w:sz w:val="18"/>
        <w:szCs w:val="18"/>
        <w:lang w:val="en-US"/>
      </w:rPr>
      <w:tab/>
    </w:r>
    <w:r w:rsidRPr="008E1BC7">
      <w:rPr>
        <w:rFonts w:asciiTheme="majorHAnsi" w:hAnsiTheme="majorHAnsi" w:cstheme="majorHAnsi"/>
        <w:sz w:val="18"/>
        <w:szCs w:val="18"/>
        <w:lang w:val="en-US"/>
      </w:rPr>
      <w:tab/>
    </w:r>
    <w:r w:rsidRPr="008E1BC7">
      <w:rPr>
        <w:rFonts w:asciiTheme="majorHAnsi" w:hAnsiTheme="majorHAnsi" w:cstheme="majorHAnsi"/>
        <w:sz w:val="18"/>
        <w:szCs w:val="18"/>
        <w:lang w:val="en-US"/>
      </w:rPr>
      <w:tab/>
    </w:r>
    <w:r w:rsidRPr="008E1BC7">
      <w:rPr>
        <w:rFonts w:asciiTheme="majorHAnsi" w:hAnsiTheme="majorHAnsi" w:cstheme="majorHAnsi"/>
        <w:sz w:val="18"/>
        <w:szCs w:val="18"/>
        <w:lang w:val="en-US"/>
      </w:rPr>
      <w:tab/>
    </w:r>
    <w:r w:rsidRPr="008E1BC7">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8E1BC7">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FD3A0E" w:rsidRPr="00FD3A0E">
      <w:rPr>
        <w:rFonts w:asciiTheme="majorHAnsi" w:eastAsiaTheme="majorEastAsia" w:hAnsiTheme="majorHAnsi" w:cstheme="majorHAnsi"/>
        <w:noProof/>
        <w:sz w:val="18"/>
        <w:szCs w:val="18"/>
        <w:lang w:val="en-US"/>
      </w:rPr>
      <w:t>39</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4E4A2C" w:rsidRPr="00CE5AD6" w:rsidRDefault="004E4A2C"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4C6F6B8" w14:textId="09AA782E" w:rsidR="004E4A2C" w:rsidRPr="00021A41" w:rsidRDefault="004E4A2C" w:rsidP="00021A41">
    <w:pPr>
      <w:pStyle w:val="Stopka"/>
      <w:tabs>
        <w:tab w:val="left" w:pos="3969"/>
      </w:tabs>
      <w:ind w:left="-510"/>
      <w:rPr>
        <w:sz w:val="18"/>
        <w:szCs w:val="18"/>
      </w:rPr>
    </w:pPr>
    <w:r w:rsidRPr="008E1BC7">
      <w:rPr>
        <w:sz w:val="18"/>
        <w:szCs w:val="18"/>
        <w:lang w:val="en-US"/>
      </w:rPr>
      <w:t xml:space="preserve">e-mail: przetargi@pbs.edu.pl </w:t>
    </w:r>
    <w:r w:rsidRPr="008E1BC7">
      <w:rPr>
        <w:sz w:val="18"/>
        <w:szCs w:val="18"/>
        <w:lang w:val="en-US"/>
      </w:rPr>
      <w:tab/>
    </w:r>
    <w:r w:rsidRPr="008E1BC7">
      <w:rPr>
        <w:sz w:val="18"/>
        <w:szCs w:val="18"/>
        <w:lang w:val="en-US"/>
      </w:rPr>
      <w:tab/>
    </w:r>
    <w:r w:rsidRPr="008E1BC7">
      <w:rPr>
        <w:sz w:val="18"/>
        <w:szCs w:val="18"/>
        <w:lang w:val="en-US"/>
      </w:rPr>
      <w:tab/>
    </w:r>
    <w:r w:rsidRPr="008E1BC7">
      <w:rPr>
        <w:rFonts w:asciiTheme="majorHAnsi" w:hAnsiTheme="majorHAnsi" w:cstheme="majorHAnsi"/>
        <w:sz w:val="18"/>
        <w:szCs w:val="18"/>
        <w:lang w:val="en-US"/>
      </w:rPr>
      <w:tab/>
    </w:r>
    <w:r w:rsidRPr="008E1BC7">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8E1BC7">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Pr="009E05E1">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AB8CE" w14:textId="77777777" w:rsidR="004E6E3A" w:rsidRDefault="004E6E3A" w:rsidP="001320DB">
      <w:r>
        <w:separator/>
      </w:r>
    </w:p>
  </w:footnote>
  <w:footnote w:type="continuationSeparator" w:id="0">
    <w:p w14:paraId="7F3DD7C2" w14:textId="77777777" w:rsidR="004E6E3A" w:rsidRDefault="004E6E3A" w:rsidP="001320DB">
      <w:r>
        <w:continuationSeparator/>
      </w:r>
    </w:p>
  </w:footnote>
  <w:footnote w:id="1">
    <w:p w14:paraId="696580ED" w14:textId="77777777" w:rsidR="004E4A2C" w:rsidRDefault="004E4A2C" w:rsidP="0013257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760FE37A" w14:textId="77777777" w:rsidR="004E4A2C" w:rsidRPr="00EA3F65" w:rsidRDefault="004E4A2C" w:rsidP="0050734E">
      <w:pPr>
        <w:pStyle w:val="TableParagraph"/>
        <w:numPr>
          <w:ilvl w:val="0"/>
          <w:numId w:val="24"/>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5A96C84A" w14:textId="77777777" w:rsidR="004E4A2C" w:rsidRPr="00EA3F65" w:rsidRDefault="004E4A2C" w:rsidP="0050734E">
      <w:pPr>
        <w:pStyle w:val="TableParagraph"/>
        <w:numPr>
          <w:ilvl w:val="0"/>
          <w:numId w:val="24"/>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58E9A38" w14:textId="77777777" w:rsidR="004E4A2C" w:rsidRPr="00EA3F65" w:rsidRDefault="004E4A2C" w:rsidP="0050734E">
      <w:pPr>
        <w:pStyle w:val="TableParagraph"/>
        <w:numPr>
          <w:ilvl w:val="0"/>
          <w:numId w:val="24"/>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2ABF404B" w14:textId="77777777" w:rsidR="004E4A2C" w:rsidRPr="00634ADA" w:rsidRDefault="004E4A2C" w:rsidP="00132573">
      <w:pPr>
        <w:pStyle w:val="Tekstprzypisudolnego"/>
        <w:rPr>
          <w:rFonts w:asciiTheme="minorHAnsi" w:hAnsiTheme="minorHAnsi" w:cstheme="minorHAnsi"/>
        </w:rPr>
      </w:pPr>
      <w:r w:rsidRPr="00634ADA">
        <w:rPr>
          <w:rStyle w:val="Odwoanieprzypisudolnego"/>
          <w:rFonts w:asciiTheme="minorHAnsi" w:hAnsiTheme="minorHAnsi" w:cstheme="minorHAnsi"/>
        </w:rPr>
        <w:footnoteRef/>
      </w:r>
      <w:r w:rsidRPr="00634ADA">
        <w:rPr>
          <w:rFonts w:asciiTheme="minorHAnsi" w:hAnsiTheme="minorHAnsi" w:cstheme="minorHAnsi"/>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56F40FF3" w:rsidR="004E4A2C" w:rsidRPr="00545E43" w:rsidRDefault="004E4A2C" w:rsidP="004A295E">
    <w:pPr>
      <w:pStyle w:val="Nagwek"/>
      <w:spacing w:before="240"/>
      <w:rPr>
        <w:b/>
        <w:sz w:val="18"/>
        <w:szCs w:val="18"/>
      </w:rPr>
    </w:pPr>
    <w:r w:rsidRPr="00CF3666">
      <w:rPr>
        <w:rFonts w:ascii="Corbel" w:eastAsia="Cambria" w:hAnsi="Corbel"/>
        <w:bCs w:val="0"/>
        <w:noProof/>
        <w:kern w:val="0"/>
        <w:sz w:val="22"/>
        <w:szCs w:val="22"/>
      </w:rPr>
      <w:drawing>
        <wp:inline distT="0" distB="0" distL="0" distR="0" wp14:anchorId="6C14C919" wp14:editId="7473B7FE">
          <wp:extent cx="5756910" cy="739671"/>
          <wp:effectExtent l="0" t="0" r="0" b="0"/>
          <wp:docPr id="1079096449" name="Obraz 1079096449" descr="Obraz zawierający tekst, Czcionka,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71525" name="Obraz 1620271525" descr="Obraz zawierający tekst, Czcionka, zrzut ekranu,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67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4744" w14:textId="0A22E05E" w:rsidR="004E4A2C" w:rsidRDefault="004E4A2C" w:rsidP="00FD48B5">
    <w:pPr>
      <w:pStyle w:val="Nagwek"/>
      <w:jc w:val="center"/>
    </w:pPr>
    <w:r w:rsidRPr="00CF3666">
      <w:rPr>
        <w:rFonts w:ascii="Corbel" w:eastAsia="Cambria" w:hAnsi="Corbel"/>
        <w:bCs w:val="0"/>
        <w:noProof/>
        <w:kern w:val="0"/>
        <w:sz w:val="22"/>
        <w:szCs w:val="22"/>
      </w:rPr>
      <w:drawing>
        <wp:inline distT="0" distB="0" distL="0" distR="0" wp14:anchorId="75A5A6F3" wp14:editId="6F02A140">
          <wp:extent cx="5756910" cy="739671"/>
          <wp:effectExtent l="0" t="0" r="0" b="0"/>
          <wp:docPr id="1487450635" name="Obraz 1487450635" descr="Obraz zawierający tekst, Czcionka,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71525" name="Obraz 1620271525" descr="Obraz zawierający tekst, Czcionka, zrzut ekranu,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671"/>
                  </a:xfrm>
                  <a:prstGeom prst="rect">
                    <a:avLst/>
                  </a:prstGeom>
                  <a:noFill/>
                  <a:ln>
                    <a:noFill/>
                  </a:ln>
                </pic:spPr>
              </pic:pic>
            </a:graphicData>
          </a:graphic>
        </wp:inline>
      </w:drawing>
    </w:r>
  </w:p>
  <w:p w14:paraId="58A1C617" w14:textId="33E29718" w:rsidR="004E4A2C" w:rsidRDefault="004E4A2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44509D7"/>
    <w:multiLevelType w:val="hybridMultilevel"/>
    <w:tmpl w:val="C55CDFD4"/>
    <w:lvl w:ilvl="0" w:tplc="6A581FA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567D8"/>
    <w:multiLevelType w:val="hybridMultilevel"/>
    <w:tmpl w:val="E5023CEA"/>
    <w:lvl w:ilvl="0" w:tplc="FFFFFFFF">
      <w:start w:val="1"/>
      <w:numFmt w:val="lowerLetter"/>
      <w:lvlText w:val="%1."/>
      <w:lvlJc w:val="left"/>
      <w:pPr>
        <w:ind w:left="1784"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 w15:restartNumberingAfterBreak="0">
    <w:nsid w:val="0D7904F4"/>
    <w:multiLevelType w:val="multilevel"/>
    <w:tmpl w:val="132CDC3A"/>
    <w:lvl w:ilvl="0">
      <w:start w:val="1"/>
      <w:numFmt w:val="decimal"/>
      <w:lvlText w:val="%1)"/>
      <w:lvlJc w:val="left"/>
      <w:pPr>
        <w:ind w:left="720" w:hanging="360"/>
      </w:pPr>
    </w:lvl>
    <w:lvl w:ilvl="1">
      <w:start w:val="1"/>
      <w:numFmt w:val="decimal"/>
      <w:isLgl/>
      <w:lvlText w:val="%2)"/>
      <w:lvlJc w:val="left"/>
      <w:pPr>
        <w:ind w:left="720" w:hanging="360"/>
      </w:pPr>
      <w:rPr>
        <w:rFonts w:asciiTheme="majorHAnsi" w:eastAsia="Times New Roman" w:hAnsiTheme="majorHAnsi" w:cstheme="majorHAnsi"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511712D"/>
    <w:multiLevelType w:val="hybridMultilevel"/>
    <w:tmpl w:val="8A767160"/>
    <w:lvl w:ilvl="0" w:tplc="FFFFFFFF">
      <w:start w:val="1"/>
      <w:numFmt w:val="decimal"/>
      <w:lvlText w:val="%1."/>
      <w:lvlJc w:val="left"/>
      <w:pPr>
        <w:tabs>
          <w:tab w:val="num" w:pos="1080"/>
        </w:tabs>
        <w:ind w:left="1080" w:hanging="1080"/>
      </w:pPr>
      <w:rPr>
        <w:rFonts w:cs="Times New Roman" w:hint="default"/>
      </w:rPr>
    </w:lvl>
    <w:lvl w:ilvl="1" w:tplc="FFFFFFFF">
      <w:start w:val="1"/>
      <w:numFmt w:val="lowerLetter"/>
      <w:lvlText w:val="%2)"/>
      <w:lvlJc w:val="left"/>
      <w:pPr>
        <w:tabs>
          <w:tab w:val="num" w:pos="1156"/>
        </w:tabs>
        <w:ind w:left="1156" w:hanging="360"/>
      </w:pPr>
      <w:rPr>
        <w:rFonts w:ascii="Times New Roman" w:eastAsia="Times New Roman" w:hAnsi="Times New Roman" w:cs="Times New Roman"/>
      </w:rPr>
    </w:lvl>
    <w:lvl w:ilvl="2" w:tplc="FFFFFFFF">
      <w:start w:val="512"/>
      <w:numFmt w:val="bullet"/>
      <w:lvlText w:val="-"/>
      <w:lvlJc w:val="left"/>
      <w:pPr>
        <w:tabs>
          <w:tab w:val="num" w:pos="2056"/>
        </w:tabs>
        <w:ind w:left="2056" w:hanging="360"/>
      </w:pPr>
      <w:rPr>
        <w:rFonts w:ascii="Tahoma" w:eastAsia="Times New Roman" w:hAnsi="Tahoma" w:hint="default"/>
      </w:rPr>
    </w:lvl>
    <w:lvl w:ilvl="3" w:tplc="FFFFFFFF">
      <w:start w:val="1"/>
      <w:numFmt w:val="decimal"/>
      <w:lvlText w:val="%4."/>
      <w:lvlJc w:val="left"/>
      <w:pPr>
        <w:tabs>
          <w:tab w:val="num" w:pos="2596"/>
        </w:tabs>
        <w:ind w:left="2596" w:hanging="360"/>
      </w:pPr>
      <w:rPr>
        <w:rFonts w:cs="Times New Roman"/>
      </w:rPr>
    </w:lvl>
    <w:lvl w:ilvl="4" w:tplc="FFFFFFFF">
      <w:start w:val="1"/>
      <w:numFmt w:val="lowerLetter"/>
      <w:lvlText w:val="%5."/>
      <w:lvlJc w:val="left"/>
      <w:pPr>
        <w:tabs>
          <w:tab w:val="num" w:pos="3316"/>
        </w:tabs>
        <w:ind w:left="3316" w:hanging="360"/>
      </w:pPr>
      <w:rPr>
        <w:rFonts w:cs="Times New Roman"/>
      </w:rPr>
    </w:lvl>
    <w:lvl w:ilvl="5" w:tplc="FFFFFFFF">
      <w:start w:val="1"/>
      <w:numFmt w:val="lowerRoman"/>
      <w:lvlText w:val="%6."/>
      <w:lvlJc w:val="right"/>
      <w:pPr>
        <w:tabs>
          <w:tab w:val="num" w:pos="4036"/>
        </w:tabs>
        <w:ind w:left="4036" w:hanging="180"/>
      </w:pPr>
      <w:rPr>
        <w:rFonts w:cs="Times New Roman"/>
      </w:rPr>
    </w:lvl>
    <w:lvl w:ilvl="6" w:tplc="FFFFFFFF">
      <w:start w:val="1"/>
      <w:numFmt w:val="decimal"/>
      <w:lvlText w:val="%7."/>
      <w:lvlJc w:val="left"/>
      <w:pPr>
        <w:tabs>
          <w:tab w:val="num" w:pos="4756"/>
        </w:tabs>
        <w:ind w:left="4756" w:hanging="360"/>
      </w:pPr>
      <w:rPr>
        <w:rFonts w:cs="Times New Roman"/>
      </w:rPr>
    </w:lvl>
    <w:lvl w:ilvl="7" w:tplc="FFFFFFFF">
      <w:start w:val="1"/>
      <w:numFmt w:val="lowerLetter"/>
      <w:lvlText w:val="%8."/>
      <w:lvlJc w:val="left"/>
      <w:pPr>
        <w:tabs>
          <w:tab w:val="num" w:pos="5476"/>
        </w:tabs>
        <w:ind w:left="5476" w:hanging="360"/>
      </w:pPr>
      <w:rPr>
        <w:rFonts w:cs="Times New Roman"/>
      </w:rPr>
    </w:lvl>
    <w:lvl w:ilvl="8" w:tplc="FFFFFFFF">
      <w:start w:val="1"/>
      <w:numFmt w:val="lowerRoman"/>
      <w:lvlText w:val="%9."/>
      <w:lvlJc w:val="right"/>
      <w:pPr>
        <w:tabs>
          <w:tab w:val="num" w:pos="6196"/>
        </w:tabs>
        <w:ind w:left="6196" w:hanging="180"/>
      </w:pPr>
      <w:rPr>
        <w:rFonts w:cs="Times New Roman"/>
      </w:rPr>
    </w:lvl>
  </w:abstractNum>
  <w:abstractNum w:abstractNumId="12"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E740DC"/>
    <w:multiLevelType w:val="hybridMultilevel"/>
    <w:tmpl w:val="F508B8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87452F6"/>
    <w:multiLevelType w:val="hybridMultilevel"/>
    <w:tmpl w:val="736A44F0"/>
    <w:lvl w:ilvl="0" w:tplc="FBD47F00">
      <w:start w:val="1"/>
      <w:numFmt w:val="lowerLetter"/>
      <w:lvlText w:val="%1."/>
      <w:lvlJc w:val="left"/>
      <w:pPr>
        <w:ind w:left="1200" w:hanging="360"/>
      </w:pPr>
      <w:rPr>
        <w:b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7" w15:restartNumberingAfterBreak="0">
    <w:nsid w:val="1CAB0C1B"/>
    <w:multiLevelType w:val="hybridMultilevel"/>
    <w:tmpl w:val="6220C5F4"/>
    <w:lvl w:ilvl="0" w:tplc="0415000F">
      <w:start w:val="1"/>
      <w:numFmt w:val="decimal"/>
      <w:lvlText w:val="%1."/>
      <w:lvlJc w:val="left"/>
      <w:pPr>
        <w:ind w:left="1004" w:hanging="360"/>
      </w:pPr>
    </w:lvl>
    <w:lvl w:ilvl="1" w:tplc="FAC8593C">
      <w:start w:val="1"/>
      <w:numFmt w:val="lowerLetter"/>
      <w:lvlText w:val="%2."/>
      <w:lvlJc w:val="left"/>
      <w:pPr>
        <w:ind w:left="1784" w:hanging="420"/>
      </w:pPr>
      <w:rPr>
        <w:rFonts w:hint="default"/>
      </w:rPr>
    </w:lvl>
    <w:lvl w:ilvl="2" w:tplc="9BAA34F6">
      <w:start w:val="1"/>
      <w:numFmt w:val="upperRoman"/>
      <w:lvlText w:val="%3."/>
      <w:lvlJc w:val="left"/>
      <w:pPr>
        <w:ind w:left="2984" w:hanging="720"/>
      </w:pPr>
      <w:rPr>
        <w:rFonts w:hint="default"/>
        <w:b/>
        <w:sz w:val="22"/>
        <w:szCs w:val="22"/>
        <w:u w:val="none"/>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708C3A7C">
      <w:start w:val="1"/>
      <w:numFmt w:val="decimal"/>
      <w:lvlText w:val="%7."/>
      <w:lvlJc w:val="left"/>
      <w:pPr>
        <w:ind w:left="5324" w:hanging="360"/>
      </w:pPr>
      <w:rPr>
        <w:color w:val="auto"/>
      </w:r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D6C660C"/>
    <w:multiLevelType w:val="multilevel"/>
    <w:tmpl w:val="2F68F13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FCB5E03"/>
    <w:multiLevelType w:val="hybridMultilevel"/>
    <w:tmpl w:val="CF3A6A84"/>
    <w:lvl w:ilvl="0" w:tplc="B30A0F98">
      <w:start w:val="1"/>
      <w:numFmt w:val="lowerLetter"/>
      <w:lvlText w:val="%1."/>
      <w:lvlJc w:val="left"/>
      <w:pPr>
        <w:tabs>
          <w:tab w:val="num" w:pos="1440"/>
        </w:tabs>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42250B"/>
    <w:multiLevelType w:val="hybridMultilevel"/>
    <w:tmpl w:val="8A767160"/>
    <w:lvl w:ilvl="0" w:tplc="FFFFFFFF">
      <w:start w:val="1"/>
      <w:numFmt w:val="decimal"/>
      <w:lvlText w:val="%1."/>
      <w:lvlJc w:val="left"/>
      <w:pPr>
        <w:tabs>
          <w:tab w:val="num" w:pos="1080"/>
        </w:tabs>
        <w:ind w:left="1080" w:hanging="1080"/>
      </w:pPr>
      <w:rPr>
        <w:rFonts w:cs="Times New Roman" w:hint="default"/>
      </w:rPr>
    </w:lvl>
    <w:lvl w:ilvl="1" w:tplc="FFFFFFFF">
      <w:start w:val="1"/>
      <w:numFmt w:val="lowerLetter"/>
      <w:lvlText w:val="%2)"/>
      <w:lvlJc w:val="left"/>
      <w:pPr>
        <w:tabs>
          <w:tab w:val="num" w:pos="1156"/>
        </w:tabs>
        <w:ind w:left="1156" w:hanging="360"/>
      </w:pPr>
      <w:rPr>
        <w:rFonts w:ascii="Times New Roman" w:eastAsia="Times New Roman" w:hAnsi="Times New Roman" w:cs="Times New Roman"/>
      </w:rPr>
    </w:lvl>
    <w:lvl w:ilvl="2" w:tplc="FFFFFFFF">
      <w:start w:val="512"/>
      <w:numFmt w:val="bullet"/>
      <w:lvlText w:val="-"/>
      <w:lvlJc w:val="left"/>
      <w:pPr>
        <w:tabs>
          <w:tab w:val="num" w:pos="2056"/>
        </w:tabs>
        <w:ind w:left="2056" w:hanging="360"/>
      </w:pPr>
      <w:rPr>
        <w:rFonts w:ascii="Tahoma" w:eastAsia="Times New Roman" w:hAnsi="Tahoma" w:hint="default"/>
      </w:rPr>
    </w:lvl>
    <w:lvl w:ilvl="3" w:tplc="FFFFFFFF">
      <w:start w:val="1"/>
      <w:numFmt w:val="decimal"/>
      <w:lvlText w:val="%4."/>
      <w:lvlJc w:val="left"/>
      <w:pPr>
        <w:tabs>
          <w:tab w:val="num" w:pos="2596"/>
        </w:tabs>
        <w:ind w:left="2596" w:hanging="360"/>
      </w:pPr>
      <w:rPr>
        <w:rFonts w:cs="Times New Roman"/>
      </w:rPr>
    </w:lvl>
    <w:lvl w:ilvl="4" w:tplc="FFFFFFFF">
      <w:start w:val="1"/>
      <w:numFmt w:val="lowerLetter"/>
      <w:lvlText w:val="%5."/>
      <w:lvlJc w:val="left"/>
      <w:pPr>
        <w:tabs>
          <w:tab w:val="num" w:pos="3316"/>
        </w:tabs>
        <w:ind w:left="3316" w:hanging="360"/>
      </w:pPr>
      <w:rPr>
        <w:rFonts w:cs="Times New Roman"/>
      </w:rPr>
    </w:lvl>
    <w:lvl w:ilvl="5" w:tplc="FFFFFFFF">
      <w:start w:val="1"/>
      <w:numFmt w:val="lowerRoman"/>
      <w:lvlText w:val="%6."/>
      <w:lvlJc w:val="right"/>
      <w:pPr>
        <w:tabs>
          <w:tab w:val="num" w:pos="4036"/>
        </w:tabs>
        <w:ind w:left="4036" w:hanging="180"/>
      </w:pPr>
      <w:rPr>
        <w:rFonts w:cs="Times New Roman"/>
      </w:rPr>
    </w:lvl>
    <w:lvl w:ilvl="6" w:tplc="FFFFFFFF">
      <w:start w:val="1"/>
      <w:numFmt w:val="decimal"/>
      <w:lvlText w:val="%7."/>
      <w:lvlJc w:val="left"/>
      <w:pPr>
        <w:tabs>
          <w:tab w:val="num" w:pos="4756"/>
        </w:tabs>
        <w:ind w:left="4756" w:hanging="360"/>
      </w:pPr>
      <w:rPr>
        <w:rFonts w:cs="Times New Roman"/>
      </w:rPr>
    </w:lvl>
    <w:lvl w:ilvl="7" w:tplc="FFFFFFFF">
      <w:start w:val="1"/>
      <w:numFmt w:val="lowerLetter"/>
      <w:lvlText w:val="%8."/>
      <w:lvlJc w:val="left"/>
      <w:pPr>
        <w:tabs>
          <w:tab w:val="num" w:pos="5476"/>
        </w:tabs>
        <w:ind w:left="5476" w:hanging="360"/>
      </w:pPr>
      <w:rPr>
        <w:rFonts w:cs="Times New Roman"/>
      </w:rPr>
    </w:lvl>
    <w:lvl w:ilvl="8" w:tplc="FFFFFFFF">
      <w:start w:val="1"/>
      <w:numFmt w:val="lowerRoman"/>
      <w:lvlText w:val="%9."/>
      <w:lvlJc w:val="right"/>
      <w:pPr>
        <w:tabs>
          <w:tab w:val="num" w:pos="6196"/>
        </w:tabs>
        <w:ind w:left="6196" w:hanging="180"/>
      </w:pPr>
      <w:rPr>
        <w:rFonts w:cs="Times New Roman"/>
      </w:rPr>
    </w:lvl>
  </w:abstractNum>
  <w:abstractNum w:abstractNumId="23" w15:restartNumberingAfterBreak="0">
    <w:nsid w:val="242B3912"/>
    <w:multiLevelType w:val="hybridMultilevel"/>
    <w:tmpl w:val="308A6CD6"/>
    <w:lvl w:ilvl="0" w:tplc="5B74FE3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5684839"/>
    <w:multiLevelType w:val="hybridMultilevel"/>
    <w:tmpl w:val="F418F2D2"/>
    <w:lvl w:ilvl="0" w:tplc="FFFFFFFF">
      <w:start w:val="1"/>
      <w:numFmt w:val="lowerLetter"/>
      <w:lvlText w:val="%1."/>
      <w:lvlJc w:val="left"/>
      <w:pPr>
        <w:ind w:left="1069" w:hanging="360"/>
      </w:pPr>
    </w:lvl>
    <w:lvl w:ilvl="1" w:tplc="FFFFFFFF" w:tentative="1">
      <w:start w:val="1"/>
      <w:numFmt w:val="lowerLetter"/>
      <w:lvlText w:val="%2."/>
      <w:lvlJc w:val="left"/>
      <w:pPr>
        <w:ind w:left="1069" w:hanging="360"/>
      </w:pPr>
    </w:lvl>
    <w:lvl w:ilvl="2" w:tplc="FFFFFFFF" w:tentative="1">
      <w:start w:val="1"/>
      <w:numFmt w:val="lowerRoman"/>
      <w:lvlText w:val="%3."/>
      <w:lvlJc w:val="right"/>
      <w:pPr>
        <w:ind w:left="1789" w:hanging="180"/>
      </w:pPr>
    </w:lvl>
    <w:lvl w:ilvl="3" w:tplc="FFFFFFFF" w:tentative="1">
      <w:start w:val="1"/>
      <w:numFmt w:val="decimal"/>
      <w:lvlText w:val="%4."/>
      <w:lvlJc w:val="left"/>
      <w:pPr>
        <w:ind w:left="2509" w:hanging="360"/>
      </w:pPr>
    </w:lvl>
    <w:lvl w:ilvl="4" w:tplc="FFFFFFFF" w:tentative="1">
      <w:start w:val="1"/>
      <w:numFmt w:val="lowerLetter"/>
      <w:lvlText w:val="%5."/>
      <w:lvlJc w:val="left"/>
      <w:pPr>
        <w:ind w:left="3229" w:hanging="360"/>
      </w:pPr>
    </w:lvl>
    <w:lvl w:ilvl="5" w:tplc="FFFFFFFF" w:tentative="1">
      <w:start w:val="1"/>
      <w:numFmt w:val="lowerRoman"/>
      <w:lvlText w:val="%6."/>
      <w:lvlJc w:val="right"/>
      <w:pPr>
        <w:ind w:left="3949" w:hanging="180"/>
      </w:pPr>
    </w:lvl>
    <w:lvl w:ilvl="6" w:tplc="FFFFFFFF" w:tentative="1">
      <w:start w:val="1"/>
      <w:numFmt w:val="decimal"/>
      <w:lvlText w:val="%7."/>
      <w:lvlJc w:val="left"/>
      <w:pPr>
        <w:ind w:left="4669" w:hanging="360"/>
      </w:pPr>
    </w:lvl>
    <w:lvl w:ilvl="7" w:tplc="FFFFFFFF" w:tentative="1">
      <w:start w:val="1"/>
      <w:numFmt w:val="lowerLetter"/>
      <w:lvlText w:val="%8."/>
      <w:lvlJc w:val="left"/>
      <w:pPr>
        <w:ind w:left="5389" w:hanging="360"/>
      </w:pPr>
    </w:lvl>
    <w:lvl w:ilvl="8" w:tplc="FFFFFFFF" w:tentative="1">
      <w:start w:val="1"/>
      <w:numFmt w:val="lowerRoman"/>
      <w:lvlText w:val="%9."/>
      <w:lvlJc w:val="right"/>
      <w:pPr>
        <w:ind w:left="6109" w:hanging="180"/>
      </w:pPr>
    </w:lvl>
  </w:abstractNum>
  <w:abstractNum w:abstractNumId="25" w15:restartNumberingAfterBreak="0">
    <w:nsid w:val="2A6B165F"/>
    <w:multiLevelType w:val="hybridMultilevel"/>
    <w:tmpl w:val="F418F2D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6" w15:restartNumberingAfterBreak="0">
    <w:nsid w:val="2A966F4E"/>
    <w:multiLevelType w:val="hybridMultilevel"/>
    <w:tmpl w:val="6542EB88"/>
    <w:lvl w:ilvl="0" w:tplc="FFFFFFFF">
      <w:start w:val="1"/>
      <w:numFmt w:val="lowerLetter"/>
      <w:lvlText w:val="%1)"/>
      <w:lvlJc w:val="left"/>
      <w:pPr>
        <w:tabs>
          <w:tab w:val="num" w:pos="720"/>
        </w:tabs>
        <w:ind w:left="720" w:hanging="360"/>
      </w:pPr>
      <w:rPr>
        <w:rFonts w:hint="default"/>
      </w:rPr>
    </w:lvl>
    <w:lvl w:ilvl="1" w:tplc="7FE4B2F0">
      <w:start w:val="1"/>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C2962B1"/>
    <w:multiLevelType w:val="hybridMultilevel"/>
    <w:tmpl w:val="B3FAF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DA3139B"/>
    <w:multiLevelType w:val="hybridMultilevel"/>
    <w:tmpl w:val="6CB256EC"/>
    <w:lvl w:ilvl="0" w:tplc="04150011">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9"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3910171"/>
    <w:multiLevelType w:val="hybridMultilevel"/>
    <w:tmpl w:val="19345308"/>
    <w:lvl w:ilvl="0" w:tplc="2B8AD65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4D22C42"/>
    <w:multiLevelType w:val="hybridMultilevel"/>
    <w:tmpl w:val="F418F2D2"/>
    <w:lvl w:ilvl="0" w:tplc="FFFFFFFF">
      <w:start w:val="1"/>
      <w:numFmt w:val="lowerLetter"/>
      <w:lvlText w:val="%1."/>
      <w:lvlJc w:val="left"/>
      <w:pPr>
        <w:ind w:left="108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533CF6"/>
    <w:multiLevelType w:val="hybridMultilevel"/>
    <w:tmpl w:val="E5023CEA"/>
    <w:lvl w:ilvl="0" w:tplc="FAC8593C">
      <w:start w:val="1"/>
      <w:numFmt w:val="lowerLetter"/>
      <w:lvlText w:val="%1."/>
      <w:lvlJc w:val="left"/>
      <w:pPr>
        <w:ind w:left="1784"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9C5A2F"/>
    <w:multiLevelType w:val="multilevel"/>
    <w:tmpl w:val="2C8A23DA"/>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6" w15:restartNumberingAfterBreak="0">
    <w:nsid w:val="3C9140C9"/>
    <w:multiLevelType w:val="hybridMultilevel"/>
    <w:tmpl w:val="2DC400F0"/>
    <w:lvl w:ilvl="0" w:tplc="76A03B6E">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7F770B"/>
    <w:multiLevelType w:val="hybridMultilevel"/>
    <w:tmpl w:val="EE003090"/>
    <w:lvl w:ilvl="0" w:tplc="6666B36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40"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41"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3" w15:restartNumberingAfterBreak="0">
    <w:nsid w:val="40E55ECF"/>
    <w:multiLevelType w:val="hybridMultilevel"/>
    <w:tmpl w:val="E1563B9C"/>
    <w:lvl w:ilvl="0" w:tplc="0415000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A15B41"/>
    <w:multiLevelType w:val="hybridMultilevel"/>
    <w:tmpl w:val="1FC2D9FA"/>
    <w:lvl w:ilvl="0" w:tplc="F50E9F92">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45F211B8"/>
    <w:multiLevelType w:val="hybridMultilevel"/>
    <w:tmpl w:val="E6D03F2E"/>
    <w:lvl w:ilvl="0" w:tplc="1A163A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492B305F"/>
    <w:multiLevelType w:val="hybridMultilevel"/>
    <w:tmpl w:val="F418F2D2"/>
    <w:lvl w:ilvl="0" w:tplc="FFFFFFFF">
      <w:start w:val="1"/>
      <w:numFmt w:val="lowerLetter"/>
      <w:lvlText w:val="%1."/>
      <w:lvlJc w:val="left"/>
      <w:pPr>
        <w:ind w:left="108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4C5D49A2"/>
    <w:multiLevelType w:val="hybridMultilevel"/>
    <w:tmpl w:val="4828855A"/>
    <w:lvl w:ilvl="0" w:tplc="5E38EBE0">
      <w:start w:val="1"/>
      <w:numFmt w:val="decimal"/>
      <w:lvlText w:val="%1."/>
      <w:lvlJc w:val="left"/>
      <w:pPr>
        <w:tabs>
          <w:tab w:val="num" w:pos="1920"/>
        </w:tabs>
        <w:ind w:left="192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2" w15:restartNumberingAfterBreak="0">
    <w:nsid w:val="4D515168"/>
    <w:multiLevelType w:val="hybridMultilevel"/>
    <w:tmpl w:val="8A767160"/>
    <w:lvl w:ilvl="0" w:tplc="FFFFFFFF">
      <w:start w:val="1"/>
      <w:numFmt w:val="decimal"/>
      <w:lvlText w:val="%1."/>
      <w:lvlJc w:val="left"/>
      <w:pPr>
        <w:tabs>
          <w:tab w:val="num" w:pos="1080"/>
        </w:tabs>
        <w:ind w:left="1080" w:hanging="1080"/>
      </w:pPr>
      <w:rPr>
        <w:rFonts w:cs="Times New Roman" w:hint="default"/>
      </w:rPr>
    </w:lvl>
    <w:lvl w:ilvl="1" w:tplc="FFFFFFFF">
      <w:start w:val="1"/>
      <w:numFmt w:val="lowerLetter"/>
      <w:lvlText w:val="%2)"/>
      <w:lvlJc w:val="left"/>
      <w:pPr>
        <w:tabs>
          <w:tab w:val="num" w:pos="1156"/>
        </w:tabs>
        <w:ind w:left="1156" w:hanging="360"/>
      </w:pPr>
      <w:rPr>
        <w:rFonts w:ascii="Times New Roman" w:eastAsia="Times New Roman" w:hAnsi="Times New Roman" w:cs="Times New Roman"/>
      </w:rPr>
    </w:lvl>
    <w:lvl w:ilvl="2" w:tplc="FFFFFFFF">
      <w:start w:val="512"/>
      <w:numFmt w:val="bullet"/>
      <w:lvlText w:val="-"/>
      <w:lvlJc w:val="left"/>
      <w:pPr>
        <w:tabs>
          <w:tab w:val="num" w:pos="2056"/>
        </w:tabs>
        <w:ind w:left="2056" w:hanging="360"/>
      </w:pPr>
      <w:rPr>
        <w:rFonts w:ascii="Tahoma" w:eastAsia="Times New Roman" w:hAnsi="Tahoma" w:hint="default"/>
      </w:rPr>
    </w:lvl>
    <w:lvl w:ilvl="3" w:tplc="FFFFFFFF">
      <w:start w:val="1"/>
      <w:numFmt w:val="decimal"/>
      <w:lvlText w:val="%4."/>
      <w:lvlJc w:val="left"/>
      <w:pPr>
        <w:tabs>
          <w:tab w:val="num" w:pos="2596"/>
        </w:tabs>
        <w:ind w:left="2596" w:hanging="360"/>
      </w:pPr>
      <w:rPr>
        <w:rFonts w:cs="Times New Roman"/>
      </w:rPr>
    </w:lvl>
    <w:lvl w:ilvl="4" w:tplc="FFFFFFFF">
      <w:start w:val="1"/>
      <w:numFmt w:val="lowerLetter"/>
      <w:lvlText w:val="%5."/>
      <w:lvlJc w:val="left"/>
      <w:pPr>
        <w:tabs>
          <w:tab w:val="num" w:pos="3316"/>
        </w:tabs>
        <w:ind w:left="3316" w:hanging="360"/>
      </w:pPr>
      <w:rPr>
        <w:rFonts w:cs="Times New Roman"/>
      </w:rPr>
    </w:lvl>
    <w:lvl w:ilvl="5" w:tplc="FFFFFFFF">
      <w:start w:val="1"/>
      <w:numFmt w:val="lowerRoman"/>
      <w:lvlText w:val="%6."/>
      <w:lvlJc w:val="right"/>
      <w:pPr>
        <w:tabs>
          <w:tab w:val="num" w:pos="4036"/>
        </w:tabs>
        <w:ind w:left="4036" w:hanging="180"/>
      </w:pPr>
      <w:rPr>
        <w:rFonts w:cs="Times New Roman"/>
      </w:rPr>
    </w:lvl>
    <w:lvl w:ilvl="6" w:tplc="FFFFFFFF">
      <w:start w:val="1"/>
      <w:numFmt w:val="decimal"/>
      <w:lvlText w:val="%7."/>
      <w:lvlJc w:val="left"/>
      <w:pPr>
        <w:tabs>
          <w:tab w:val="num" w:pos="4756"/>
        </w:tabs>
        <w:ind w:left="4756" w:hanging="360"/>
      </w:pPr>
      <w:rPr>
        <w:rFonts w:cs="Times New Roman"/>
      </w:rPr>
    </w:lvl>
    <w:lvl w:ilvl="7" w:tplc="FFFFFFFF">
      <w:start w:val="1"/>
      <w:numFmt w:val="lowerLetter"/>
      <w:lvlText w:val="%8."/>
      <w:lvlJc w:val="left"/>
      <w:pPr>
        <w:tabs>
          <w:tab w:val="num" w:pos="5476"/>
        </w:tabs>
        <w:ind w:left="5476" w:hanging="360"/>
      </w:pPr>
      <w:rPr>
        <w:rFonts w:cs="Times New Roman"/>
      </w:rPr>
    </w:lvl>
    <w:lvl w:ilvl="8" w:tplc="FFFFFFFF">
      <w:start w:val="1"/>
      <w:numFmt w:val="lowerRoman"/>
      <w:lvlText w:val="%9."/>
      <w:lvlJc w:val="right"/>
      <w:pPr>
        <w:tabs>
          <w:tab w:val="num" w:pos="6196"/>
        </w:tabs>
        <w:ind w:left="6196" w:hanging="180"/>
      </w:pPr>
      <w:rPr>
        <w:rFonts w:cs="Times New Roman"/>
      </w:rPr>
    </w:lvl>
  </w:abstractNum>
  <w:abstractNum w:abstractNumId="53"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6"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C513E1"/>
    <w:multiLevelType w:val="hybridMultilevel"/>
    <w:tmpl w:val="9A3A424A"/>
    <w:lvl w:ilvl="0" w:tplc="A34065C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3162C7F"/>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D80042"/>
    <w:multiLevelType w:val="hybridMultilevel"/>
    <w:tmpl w:val="E5023CEA"/>
    <w:lvl w:ilvl="0" w:tplc="FFFFFFFF">
      <w:start w:val="1"/>
      <w:numFmt w:val="lowerLetter"/>
      <w:lvlText w:val="%1."/>
      <w:lvlJc w:val="left"/>
      <w:pPr>
        <w:ind w:left="1784"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CF60CB4"/>
    <w:multiLevelType w:val="hybridMultilevel"/>
    <w:tmpl w:val="676C2E2A"/>
    <w:lvl w:ilvl="0" w:tplc="86A2947E">
      <w:start w:val="1"/>
      <w:numFmt w:val="decimal"/>
      <w:lvlText w:val="%1."/>
      <w:lvlJc w:val="left"/>
      <w:pPr>
        <w:ind w:left="360" w:hanging="360"/>
      </w:pPr>
      <w:rPr>
        <w:rFonts w:ascii="Calibri" w:eastAsia="Times New Roman"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64B1DFA"/>
    <w:multiLevelType w:val="hybridMultilevel"/>
    <w:tmpl w:val="7990028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66FC2503"/>
    <w:multiLevelType w:val="hybridMultilevel"/>
    <w:tmpl w:val="F418F2D2"/>
    <w:lvl w:ilvl="0" w:tplc="FFFFFFFF">
      <w:start w:val="1"/>
      <w:numFmt w:val="lowerLetter"/>
      <w:lvlText w:val="%1."/>
      <w:lvlJc w:val="left"/>
      <w:pPr>
        <w:ind w:left="108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67684150"/>
    <w:multiLevelType w:val="hybridMultilevel"/>
    <w:tmpl w:val="2A406752"/>
    <w:lvl w:ilvl="0" w:tplc="4F943E6A">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2715B2"/>
    <w:multiLevelType w:val="hybridMultilevel"/>
    <w:tmpl w:val="91D86F3E"/>
    <w:lvl w:ilvl="0" w:tplc="02F6F42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D7450A0"/>
    <w:multiLevelType w:val="hybridMultilevel"/>
    <w:tmpl w:val="8A767160"/>
    <w:lvl w:ilvl="0" w:tplc="FFFFFFFF">
      <w:start w:val="1"/>
      <w:numFmt w:val="decimal"/>
      <w:lvlText w:val="%1."/>
      <w:lvlJc w:val="left"/>
      <w:pPr>
        <w:tabs>
          <w:tab w:val="num" w:pos="1080"/>
        </w:tabs>
        <w:ind w:left="1080" w:hanging="1080"/>
      </w:pPr>
      <w:rPr>
        <w:rFonts w:cs="Times New Roman" w:hint="default"/>
      </w:rPr>
    </w:lvl>
    <w:lvl w:ilvl="1" w:tplc="FFFFFFFF">
      <w:start w:val="1"/>
      <w:numFmt w:val="lowerLetter"/>
      <w:lvlText w:val="%2)"/>
      <w:lvlJc w:val="left"/>
      <w:pPr>
        <w:tabs>
          <w:tab w:val="num" w:pos="1156"/>
        </w:tabs>
        <w:ind w:left="1156" w:hanging="360"/>
      </w:pPr>
      <w:rPr>
        <w:rFonts w:ascii="Times New Roman" w:eastAsia="Times New Roman" w:hAnsi="Times New Roman" w:cs="Times New Roman"/>
      </w:rPr>
    </w:lvl>
    <w:lvl w:ilvl="2" w:tplc="FFFFFFFF">
      <w:start w:val="512"/>
      <w:numFmt w:val="bullet"/>
      <w:lvlText w:val="-"/>
      <w:lvlJc w:val="left"/>
      <w:pPr>
        <w:tabs>
          <w:tab w:val="num" w:pos="2056"/>
        </w:tabs>
        <w:ind w:left="2056" w:hanging="360"/>
      </w:pPr>
      <w:rPr>
        <w:rFonts w:ascii="Tahoma" w:eastAsia="Times New Roman" w:hAnsi="Tahoma" w:hint="default"/>
      </w:rPr>
    </w:lvl>
    <w:lvl w:ilvl="3" w:tplc="FFFFFFFF">
      <w:start w:val="1"/>
      <w:numFmt w:val="decimal"/>
      <w:lvlText w:val="%4."/>
      <w:lvlJc w:val="left"/>
      <w:pPr>
        <w:tabs>
          <w:tab w:val="num" w:pos="2596"/>
        </w:tabs>
        <w:ind w:left="2596" w:hanging="360"/>
      </w:pPr>
      <w:rPr>
        <w:rFonts w:cs="Times New Roman"/>
      </w:rPr>
    </w:lvl>
    <w:lvl w:ilvl="4" w:tplc="FFFFFFFF">
      <w:start w:val="1"/>
      <w:numFmt w:val="lowerLetter"/>
      <w:lvlText w:val="%5."/>
      <w:lvlJc w:val="left"/>
      <w:pPr>
        <w:tabs>
          <w:tab w:val="num" w:pos="3316"/>
        </w:tabs>
        <w:ind w:left="3316" w:hanging="360"/>
      </w:pPr>
      <w:rPr>
        <w:rFonts w:cs="Times New Roman"/>
      </w:rPr>
    </w:lvl>
    <w:lvl w:ilvl="5" w:tplc="FFFFFFFF">
      <w:start w:val="1"/>
      <w:numFmt w:val="lowerRoman"/>
      <w:lvlText w:val="%6."/>
      <w:lvlJc w:val="right"/>
      <w:pPr>
        <w:tabs>
          <w:tab w:val="num" w:pos="4036"/>
        </w:tabs>
        <w:ind w:left="4036" w:hanging="180"/>
      </w:pPr>
      <w:rPr>
        <w:rFonts w:cs="Times New Roman"/>
      </w:rPr>
    </w:lvl>
    <w:lvl w:ilvl="6" w:tplc="FFFFFFFF">
      <w:start w:val="1"/>
      <w:numFmt w:val="decimal"/>
      <w:lvlText w:val="%7."/>
      <w:lvlJc w:val="left"/>
      <w:pPr>
        <w:tabs>
          <w:tab w:val="num" w:pos="4756"/>
        </w:tabs>
        <w:ind w:left="4756" w:hanging="360"/>
      </w:pPr>
      <w:rPr>
        <w:rFonts w:cs="Times New Roman"/>
      </w:rPr>
    </w:lvl>
    <w:lvl w:ilvl="7" w:tplc="FFFFFFFF">
      <w:start w:val="1"/>
      <w:numFmt w:val="lowerLetter"/>
      <w:lvlText w:val="%8."/>
      <w:lvlJc w:val="left"/>
      <w:pPr>
        <w:tabs>
          <w:tab w:val="num" w:pos="5476"/>
        </w:tabs>
        <w:ind w:left="5476" w:hanging="360"/>
      </w:pPr>
      <w:rPr>
        <w:rFonts w:cs="Times New Roman"/>
      </w:rPr>
    </w:lvl>
    <w:lvl w:ilvl="8" w:tplc="FFFFFFFF">
      <w:start w:val="1"/>
      <w:numFmt w:val="lowerRoman"/>
      <w:lvlText w:val="%9."/>
      <w:lvlJc w:val="right"/>
      <w:pPr>
        <w:tabs>
          <w:tab w:val="num" w:pos="6196"/>
        </w:tabs>
        <w:ind w:left="6196" w:hanging="180"/>
      </w:pPr>
      <w:rPr>
        <w:rFonts w:cs="Times New Roman"/>
      </w:rPr>
    </w:lvl>
  </w:abstractNum>
  <w:abstractNum w:abstractNumId="69"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49D7A55"/>
    <w:multiLevelType w:val="hybridMultilevel"/>
    <w:tmpl w:val="2EBAF08E"/>
    <w:lvl w:ilvl="0" w:tplc="40FC8664">
      <w:start w:val="1"/>
      <w:numFmt w:val="lowerLetter"/>
      <w:lvlText w:val="%1."/>
      <w:lvlJc w:val="left"/>
      <w:pPr>
        <w:ind w:left="786" w:hanging="360"/>
      </w:pPr>
      <w:rPr>
        <w:color w:val="auto"/>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71"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474B3B"/>
    <w:multiLevelType w:val="hybridMultilevel"/>
    <w:tmpl w:val="3CF638BE"/>
    <w:lvl w:ilvl="0" w:tplc="2334E0DA">
      <w:start w:val="1"/>
      <w:numFmt w:val="decimal"/>
      <w:lvlText w:val="%1."/>
      <w:lvlJc w:val="left"/>
      <w:pPr>
        <w:tabs>
          <w:tab w:val="num" w:pos="1440"/>
        </w:tabs>
        <w:ind w:left="1440"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F8E2ECD"/>
    <w:multiLevelType w:val="hybridMultilevel"/>
    <w:tmpl w:val="308A6CD6"/>
    <w:lvl w:ilvl="0" w:tplc="5B74FE3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30497073">
    <w:abstractNumId w:val="7"/>
  </w:num>
  <w:num w:numId="2" w16cid:durableId="393745913">
    <w:abstractNumId w:val="39"/>
  </w:num>
  <w:num w:numId="3" w16cid:durableId="144013470">
    <w:abstractNumId w:val="69"/>
  </w:num>
  <w:num w:numId="4" w16cid:durableId="2127578710">
    <w:abstractNumId w:val="28"/>
  </w:num>
  <w:num w:numId="5" w16cid:durableId="746271742">
    <w:abstractNumId w:val="56"/>
  </w:num>
  <w:num w:numId="6" w16cid:durableId="1739471035">
    <w:abstractNumId w:val="51"/>
  </w:num>
  <w:num w:numId="7" w16cid:durableId="382486313">
    <w:abstractNumId w:val="26"/>
  </w:num>
  <w:num w:numId="8" w16cid:durableId="643513750">
    <w:abstractNumId w:val="1"/>
  </w:num>
  <w:num w:numId="9" w16cid:durableId="14775348">
    <w:abstractNumId w:val="66"/>
  </w:num>
  <w:num w:numId="10" w16cid:durableId="917054664">
    <w:abstractNumId w:val="36"/>
  </w:num>
  <w:num w:numId="11" w16cid:durableId="105855227">
    <w:abstractNumId w:val="50"/>
  </w:num>
  <w:num w:numId="12" w16cid:durableId="1598516570">
    <w:abstractNumId w:val="57"/>
  </w:num>
  <w:num w:numId="13" w16cid:durableId="1484807800">
    <w:abstractNumId w:val="70"/>
  </w:num>
  <w:num w:numId="14" w16cid:durableId="1080953017">
    <w:abstractNumId w:val="44"/>
  </w:num>
  <w:num w:numId="15" w16cid:durableId="658465630">
    <w:abstractNumId w:val="58"/>
  </w:num>
  <w:num w:numId="16" w16cid:durableId="833573296">
    <w:abstractNumId w:val="2"/>
  </w:num>
  <w:num w:numId="17" w16cid:durableId="125858863">
    <w:abstractNumId w:val="5"/>
  </w:num>
  <w:num w:numId="18" w16cid:durableId="2012099229">
    <w:abstractNumId w:val="38"/>
  </w:num>
  <w:num w:numId="19" w16cid:durableId="1048262390">
    <w:abstractNumId w:val="4"/>
  </w:num>
  <w:num w:numId="20" w16cid:durableId="69696484">
    <w:abstractNumId w:val="41"/>
  </w:num>
  <w:num w:numId="21" w16cid:durableId="1854953794">
    <w:abstractNumId w:val="73"/>
  </w:num>
  <w:num w:numId="22" w16cid:durableId="1336226372">
    <w:abstractNumId w:val="37"/>
  </w:num>
  <w:num w:numId="23" w16cid:durableId="548568502">
    <w:abstractNumId w:val="9"/>
  </w:num>
  <w:num w:numId="24" w16cid:durableId="529030246">
    <w:abstractNumId w:val="40"/>
  </w:num>
  <w:num w:numId="25" w16cid:durableId="611480922">
    <w:abstractNumId w:val="71"/>
  </w:num>
  <w:num w:numId="26" w16cid:durableId="782261733">
    <w:abstractNumId w:val="72"/>
  </w:num>
  <w:num w:numId="27" w16cid:durableId="2020305165">
    <w:abstractNumId w:val="59"/>
  </w:num>
  <w:num w:numId="28" w16cid:durableId="1797328851">
    <w:abstractNumId w:val="15"/>
  </w:num>
  <w:num w:numId="29" w16cid:durableId="119425081">
    <w:abstractNumId w:val="62"/>
  </w:num>
  <w:num w:numId="30" w16cid:durableId="75251575">
    <w:abstractNumId w:val="21"/>
  </w:num>
  <w:num w:numId="31" w16cid:durableId="46924342">
    <w:abstractNumId w:val="20"/>
  </w:num>
  <w:num w:numId="32" w16cid:durableId="400955667">
    <w:abstractNumId w:val="60"/>
  </w:num>
  <w:num w:numId="33" w16cid:durableId="2076851928">
    <w:abstractNumId w:val="0"/>
  </w:num>
  <w:num w:numId="34" w16cid:durableId="967781948">
    <w:abstractNumId w:val="45"/>
  </w:num>
  <w:num w:numId="35" w16cid:durableId="1465076625">
    <w:abstractNumId w:val="46"/>
  </w:num>
  <w:num w:numId="36" w16cid:durableId="1455296943">
    <w:abstractNumId w:val="14"/>
  </w:num>
  <w:num w:numId="37" w16cid:durableId="1597716233">
    <w:abstractNumId w:val="55"/>
  </w:num>
  <w:num w:numId="38" w16cid:durableId="137111346">
    <w:abstractNumId w:val="32"/>
  </w:num>
  <w:num w:numId="39" w16cid:durableId="1238900119">
    <w:abstractNumId w:val="67"/>
  </w:num>
  <w:num w:numId="40" w16cid:durableId="846214141">
    <w:abstractNumId w:val="42"/>
  </w:num>
  <w:num w:numId="41" w16cid:durableId="1601329607">
    <w:abstractNumId w:val="33"/>
  </w:num>
  <w:num w:numId="42" w16cid:durableId="483355105">
    <w:abstractNumId w:val="19"/>
  </w:num>
  <w:num w:numId="43" w16cid:durableId="1984967405">
    <w:abstractNumId w:val="6"/>
  </w:num>
  <w:num w:numId="44" w16cid:durableId="1755735705">
    <w:abstractNumId w:val="10"/>
  </w:num>
  <w:num w:numId="45" w16cid:durableId="1875536087">
    <w:abstractNumId w:val="16"/>
  </w:num>
  <w:num w:numId="46" w16cid:durableId="1487623509">
    <w:abstractNumId w:val="43"/>
  </w:num>
  <w:num w:numId="47" w16cid:durableId="255597468">
    <w:abstractNumId w:val="17"/>
  </w:num>
  <w:num w:numId="48" w16cid:durableId="396242512">
    <w:abstractNumId w:val="25"/>
  </w:num>
  <w:num w:numId="49" w16cid:durableId="2116905636">
    <w:abstractNumId w:val="64"/>
  </w:num>
  <w:num w:numId="50" w16cid:durableId="42143707">
    <w:abstractNumId w:val="24"/>
  </w:num>
  <w:num w:numId="51" w16cid:durableId="975335532">
    <w:abstractNumId w:val="11"/>
  </w:num>
  <w:num w:numId="52" w16cid:durableId="969046613">
    <w:abstractNumId w:val="22"/>
  </w:num>
  <w:num w:numId="53" w16cid:durableId="1072655646">
    <w:abstractNumId w:val="52"/>
  </w:num>
  <w:num w:numId="54" w16cid:durableId="1893694058">
    <w:abstractNumId w:val="48"/>
  </w:num>
  <w:num w:numId="55" w16cid:durableId="636684656">
    <w:abstractNumId w:val="31"/>
  </w:num>
  <w:num w:numId="56" w16cid:durableId="2071154022">
    <w:abstractNumId w:val="68"/>
  </w:num>
  <w:num w:numId="57" w16cid:durableId="331878937">
    <w:abstractNumId w:val="65"/>
  </w:num>
  <w:num w:numId="58" w16cid:durableId="1646467297">
    <w:abstractNumId w:val="34"/>
  </w:num>
  <w:num w:numId="59" w16cid:durableId="327902263">
    <w:abstractNumId w:val="3"/>
  </w:num>
  <w:num w:numId="60" w16cid:durableId="265843176">
    <w:abstractNumId w:val="61"/>
  </w:num>
  <w:num w:numId="61" w16cid:durableId="3329980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408122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130250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395691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32938680">
    <w:abstractNumId w:val="8"/>
  </w:num>
  <w:num w:numId="66" w16cid:durableId="1732190722">
    <w:abstractNumId w:val="53"/>
  </w:num>
  <w:num w:numId="67" w16cid:durableId="163174618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9635269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739072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84490587">
    <w:abstractNumId w:val="23"/>
  </w:num>
  <w:num w:numId="71" w16cid:durableId="13239245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86879836">
    <w:abstractNumId w:val="74"/>
  </w:num>
  <w:num w:numId="73" w16cid:durableId="3849173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92655367">
    <w:abstractNumId w:val="13"/>
  </w:num>
  <w:num w:numId="75" w16cid:durableId="1004894305">
    <w:abstractNumId w:val="6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0355"/>
    <w:rsid w:val="00021A41"/>
    <w:rsid w:val="00040E52"/>
    <w:rsid w:val="0005593F"/>
    <w:rsid w:val="00064CAE"/>
    <w:rsid w:val="00070BFC"/>
    <w:rsid w:val="00073959"/>
    <w:rsid w:val="000935DD"/>
    <w:rsid w:val="0009680E"/>
    <w:rsid w:val="000A3095"/>
    <w:rsid w:val="000A69FE"/>
    <w:rsid w:val="000C0493"/>
    <w:rsid w:val="000C087F"/>
    <w:rsid w:val="000D029E"/>
    <w:rsid w:val="000D53E4"/>
    <w:rsid w:val="000D5784"/>
    <w:rsid w:val="00114B3C"/>
    <w:rsid w:val="00114BFE"/>
    <w:rsid w:val="00126B73"/>
    <w:rsid w:val="001320DB"/>
    <w:rsid w:val="00132573"/>
    <w:rsid w:val="00142B1B"/>
    <w:rsid w:val="001468EE"/>
    <w:rsid w:val="00175C33"/>
    <w:rsid w:val="001801FE"/>
    <w:rsid w:val="0018226D"/>
    <w:rsid w:val="00183A7D"/>
    <w:rsid w:val="001A058E"/>
    <w:rsid w:val="001C0D3C"/>
    <w:rsid w:val="001C41A4"/>
    <w:rsid w:val="001C5E10"/>
    <w:rsid w:val="001C7818"/>
    <w:rsid w:val="001E0891"/>
    <w:rsid w:val="001E127A"/>
    <w:rsid w:val="00205AEA"/>
    <w:rsid w:val="00205B5B"/>
    <w:rsid w:val="00226510"/>
    <w:rsid w:val="002275AA"/>
    <w:rsid w:val="00234AC6"/>
    <w:rsid w:val="00234D86"/>
    <w:rsid w:val="00247CB3"/>
    <w:rsid w:val="00260227"/>
    <w:rsid w:val="0027124B"/>
    <w:rsid w:val="00284B74"/>
    <w:rsid w:val="00287739"/>
    <w:rsid w:val="00287A70"/>
    <w:rsid w:val="002976AD"/>
    <w:rsid w:val="002B6309"/>
    <w:rsid w:val="002C4680"/>
    <w:rsid w:val="002D4825"/>
    <w:rsid w:val="002E0BB7"/>
    <w:rsid w:val="002E354C"/>
    <w:rsid w:val="002E7F5C"/>
    <w:rsid w:val="002F5628"/>
    <w:rsid w:val="003010F9"/>
    <w:rsid w:val="00304D4D"/>
    <w:rsid w:val="00307D1B"/>
    <w:rsid w:val="00314E46"/>
    <w:rsid w:val="00321E7A"/>
    <w:rsid w:val="00325ECF"/>
    <w:rsid w:val="00327E3F"/>
    <w:rsid w:val="003402EB"/>
    <w:rsid w:val="00342110"/>
    <w:rsid w:val="0034422C"/>
    <w:rsid w:val="003465DE"/>
    <w:rsid w:val="0037173A"/>
    <w:rsid w:val="00371D63"/>
    <w:rsid w:val="0037669B"/>
    <w:rsid w:val="0038256A"/>
    <w:rsid w:val="003855FA"/>
    <w:rsid w:val="003B02AC"/>
    <w:rsid w:val="003B64AA"/>
    <w:rsid w:val="003C2664"/>
    <w:rsid w:val="003E6117"/>
    <w:rsid w:val="003F03F6"/>
    <w:rsid w:val="0040175B"/>
    <w:rsid w:val="00405FB7"/>
    <w:rsid w:val="004120EA"/>
    <w:rsid w:val="00417815"/>
    <w:rsid w:val="00427552"/>
    <w:rsid w:val="0043779E"/>
    <w:rsid w:val="0045562D"/>
    <w:rsid w:val="00466DFD"/>
    <w:rsid w:val="00474FEB"/>
    <w:rsid w:val="0047586F"/>
    <w:rsid w:val="0047786F"/>
    <w:rsid w:val="0048336D"/>
    <w:rsid w:val="00495042"/>
    <w:rsid w:val="004A295E"/>
    <w:rsid w:val="004A66FE"/>
    <w:rsid w:val="004A7695"/>
    <w:rsid w:val="004B61AA"/>
    <w:rsid w:val="004C0667"/>
    <w:rsid w:val="004C7BD2"/>
    <w:rsid w:val="004D1A4F"/>
    <w:rsid w:val="004D303E"/>
    <w:rsid w:val="004E2279"/>
    <w:rsid w:val="004E3F8B"/>
    <w:rsid w:val="004E4A2C"/>
    <w:rsid w:val="004E6E3A"/>
    <w:rsid w:val="004F04BA"/>
    <w:rsid w:val="0050208C"/>
    <w:rsid w:val="0050264D"/>
    <w:rsid w:val="005057DA"/>
    <w:rsid w:val="0050734E"/>
    <w:rsid w:val="00513E2F"/>
    <w:rsid w:val="0051761D"/>
    <w:rsid w:val="00540AAE"/>
    <w:rsid w:val="00545E43"/>
    <w:rsid w:val="00571675"/>
    <w:rsid w:val="005763C8"/>
    <w:rsid w:val="00583F9B"/>
    <w:rsid w:val="00585585"/>
    <w:rsid w:val="00590E0C"/>
    <w:rsid w:val="0059643A"/>
    <w:rsid w:val="005A5872"/>
    <w:rsid w:val="005B445A"/>
    <w:rsid w:val="005C1767"/>
    <w:rsid w:val="005D6652"/>
    <w:rsid w:val="005F29FF"/>
    <w:rsid w:val="005F7837"/>
    <w:rsid w:val="006109FA"/>
    <w:rsid w:val="00617186"/>
    <w:rsid w:val="00621AFD"/>
    <w:rsid w:val="00625B40"/>
    <w:rsid w:val="006266A8"/>
    <w:rsid w:val="00642D79"/>
    <w:rsid w:val="00666A71"/>
    <w:rsid w:val="0067390D"/>
    <w:rsid w:val="00675E87"/>
    <w:rsid w:val="00693251"/>
    <w:rsid w:val="00694110"/>
    <w:rsid w:val="006969FF"/>
    <w:rsid w:val="006A0350"/>
    <w:rsid w:val="006A62F1"/>
    <w:rsid w:val="006A6B84"/>
    <w:rsid w:val="006B5622"/>
    <w:rsid w:val="006C4A72"/>
    <w:rsid w:val="006D05E8"/>
    <w:rsid w:val="006D4BAF"/>
    <w:rsid w:val="006F6E4F"/>
    <w:rsid w:val="00713B6B"/>
    <w:rsid w:val="00721B24"/>
    <w:rsid w:val="00726A08"/>
    <w:rsid w:val="0073196B"/>
    <w:rsid w:val="007376F7"/>
    <w:rsid w:val="00741D7F"/>
    <w:rsid w:val="0074608B"/>
    <w:rsid w:val="007619E3"/>
    <w:rsid w:val="00767D24"/>
    <w:rsid w:val="007801D9"/>
    <w:rsid w:val="007900F7"/>
    <w:rsid w:val="007B3FD3"/>
    <w:rsid w:val="007B7347"/>
    <w:rsid w:val="007D6D83"/>
    <w:rsid w:val="007E0B27"/>
    <w:rsid w:val="007E6906"/>
    <w:rsid w:val="007F7764"/>
    <w:rsid w:val="00801594"/>
    <w:rsid w:val="00812185"/>
    <w:rsid w:val="00822333"/>
    <w:rsid w:val="008249B3"/>
    <w:rsid w:val="00827F61"/>
    <w:rsid w:val="00837B2A"/>
    <w:rsid w:val="00870F05"/>
    <w:rsid w:val="00875640"/>
    <w:rsid w:val="008773EE"/>
    <w:rsid w:val="0088410D"/>
    <w:rsid w:val="0089034F"/>
    <w:rsid w:val="008A0922"/>
    <w:rsid w:val="008C0D76"/>
    <w:rsid w:val="008D187E"/>
    <w:rsid w:val="008D46C0"/>
    <w:rsid w:val="008D7B9D"/>
    <w:rsid w:val="008E1754"/>
    <w:rsid w:val="008E1BC7"/>
    <w:rsid w:val="008F0046"/>
    <w:rsid w:val="008F26DF"/>
    <w:rsid w:val="0090408B"/>
    <w:rsid w:val="0091467D"/>
    <w:rsid w:val="009154B3"/>
    <w:rsid w:val="00920836"/>
    <w:rsid w:val="00927AE4"/>
    <w:rsid w:val="00947923"/>
    <w:rsid w:val="00953ADE"/>
    <w:rsid w:val="00956EA1"/>
    <w:rsid w:val="009653DC"/>
    <w:rsid w:val="0097061B"/>
    <w:rsid w:val="009844EA"/>
    <w:rsid w:val="009A20D2"/>
    <w:rsid w:val="009A7C35"/>
    <w:rsid w:val="009B038F"/>
    <w:rsid w:val="009B2068"/>
    <w:rsid w:val="009C28E2"/>
    <w:rsid w:val="009D0647"/>
    <w:rsid w:val="009D1DBD"/>
    <w:rsid w:val="009E05E1"/>
    <w:rsid w:val="009E694D"/>
    <w:rsid w:val="009F373C"/>
    <w:rsid w:val="009F5FBF"/>
    <w:rsid w:val="00A05FFF"/>
    <w:rsid w:val="00A14EC5"/>
    <w:rsid w:val="00A16DA6"/>
    <w:rsid w:val="00A27487"/>
    <w:rsid w:val="00A30F13"/>
    <w:rsid w:val="00A3397D"/>
    <w:rsid w:val="00A4449F"/>
    <w:rsid w:val="00A638B2"/>
    <w:rsid w:val="00A72DB8"/>
    <w:rsid w:val="00A84C4A"/>
    <w:rsid w:val="00A902A0"/>
    <w:rsid w:val="00AA331C"/>
    <w:rsid w:val="00AA3921"/>
    <w:rsid w:val="00AA4918"/>
    <w:rsid w:val="00AB0E3D"/>
    <w:rsid w:val="00AB10BD"/>
    <w:rsid w:val="00AB1314"/>
    <w:rsid w:val="00AD438D"/>
    <w:rsid w:val="00AD43F3"/>
    <w:rsid w:val="00AE0548"/>
    <w:rsid w:val="00AF4593"/>
    <w:rsid w:val="00AF7725"/>
    <w:rsid w:val="00B10843"/>
    <w:rsid w:val="00B110D9"/>
    <w:rsid w:val="00B13439"/>
    <w:rsid w:val="00B1692B"/>
    <w:rsid w:val="00B22DEE"/>
    <w:rsid w:val="00B41F60"/>
    <w:rsid w:val="00B62DC6"/>
    <w:rsid w:val="00B67E60"/>
    <w:rsid w:val="00B7050B"/>
    <w:rsid w:val="00B7233B"/>
    <w:rsid w:val="00B77DAC"/>
    <w:rsid w:val="00B82D0D"/>
    <w:rsid w:val="00B83BD3"/>
    <w:rsid w:val="00B851B2"/>
    <w:rsid w:val="00B86693"/>
    <w:rsid w:val="00B87CC0"/>
    <w:rsid w:val="00BA1926"/>
    <w:rsid w:val="00BA1FA4"/>
    <w:rsid w:val="00BA4C61"/>
    <w:rsid w:val="00BB57C1"/>
    <w:rsid w:val="00BC0CEF"/>
    <w:rsid w:val="00BE4CA1"/>
    <w:rsid w:val="00C15B87"/>
    <w:rsid w:val="00C24549"/>
    <w:rsid w:val="00C434FF"/>
    <w:rsid w:val="00C4753B"/>
    <w:rsid w:val="00C5377B"/>
    <w:rsid w:val="00C867B7"/>
    <w:rsid w:val="00CA1A57"/>
    <w:rsid w:val="00CB79D3"/>
    <w:rsid w:val="00CC44EE"/>
    <w:rsid w:val="00CC5F4B"/>
    <w:rsid w:val="00CC732A"/>
    <w:rsid w:val="00CD34DC"/>
    <w:rsid w:val="00CE5AD6"/>
    <w:rsid w:val="00CE5E13"/>
    <w:rsid w:val="00CF0724"/>
    <w:rsid w:val="00CF1AD0"/>
    <w:rsid w:val="00D02821"/>
    <w:rsid w:val="00D04CC5"/>
    <w:rsid w:val="00D06734"/>
    <w:rsid w:val="00D07314"/>
    <w:rsid w:val="00D1265F"/>
    <w:rsid w:val="00D1480C"/>
    <w:rsid w:val="00D43C36"/>
    <w:rsid w:val="00D61ADC"/>
    <w:rsid w:val="00D711B4"/>
    <w:rsid w:val="00D75D36"/>
    <w:rsid w:val="00D802EE"/>
    <w:rsid w:val="00D96207"/>
    <w:rsid w:val="00DB015E"/>
    <w:rsid w:val="00DB4F16"/>
    <w:rsid w:val="00DC524B"/>
    <w:rsid w:val="00DC61E4"/>
    <w:rsid w:val="00DE3DC3"/>
    <w:rsid w:val="00DE7B80"/>
    <w:rsid w:val="00DF0CF0"/>
    <w:rsid w:val="00DF4E16"/>
    <w:rsid w:val="00E136B0"/>
    <w:rsid w:val="00E17199"/>
    <w:rsid w:val="00E22919"/>
    <w:rsid w:val="00E30467"/>
    <w:rsid w:val="00E31410"/>
    <w:rsid w:val="00E345D6"/>
    <w:rsid w:val="00E44381"/>
    <w:rsid w:val="00E5270B"/>
    <w:rsid w:val="00E55ABC"/>
    <w:rsid w:val="00E57EA7"/>
    <w:rsid w:val="00E6515B"/>
    <w:rsid w:val="00E74837"/>
    <w:rsid w:val="00E861F6"/>
    <w:rsid w:val="00E87308"/>
    <w:rsid w:val="00E92C11"/>
    <w:rsid w:val="00EA15C5"/>
    <w:rsid w:val="00EA40EC"/>
    <w:rsid w:val="00EB4B52"/>
    <w:rsid w:val="00EB531A"/>
    <w:rsid w:val="00ED0A56"/>
    <w:rsid w:val="00ED186D"/>
    <w:rsid w:val="00ED2674"/>
    <w:rsid w:val="00ED3104"/>
    <w:rsid w:val="00ED464D"/>
    <w:rsid w:val="00ED574C"/>
    <w:rsid w:val="00EE25FA"/>
    <w:rsid w:val="00F132A6"/>
    <w:rsid w:val="00F15A95"/>
    <w:rsid w:val="00F21BF3"/>
    <w:rsid w:val="00F358A8"/>
    <w:rsid w:val="00F608D8"/>
    <w:rsid w:val="00F67891"/>
    <w:rsid w:val="00F80A3A"/>
    <w:rsid w:val="00F855D3"/>
    <w:rsid w:val="00F8646B"/>
    <w:rsid w:val="00F8710D"/>
    <w:rsid w:val="00FA73E1"/>
    <w:rsid w:val="00FA78CF"/>
    <w:rsid w:val="00FB1547"/>
    <w:rsid w:val="00FC00EF"/>
    <w:rsid w:val="00FD3A0E"/>
    <w:rsid w:val="00FD48B5"/>
    <w:rsid w:val="00FE032F"/>
    <w:rsid w:val="00FE0701"/>
    <w:rsid w:val="00FE1129"/>
    <w:rsid w:val="00FE2F7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8C0D76"/>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20DB"/>
    <w:pPr>
      <w:tabs>
        <w:tab w:val="center" w:pos="4153"/>
        <w:tab w:val="right" w:pos="8306"/>
      </w:tabs>
    </w:pPr>
  </w:style>
  <w:style w:type="character" w:customStyle="1" w:styleId="NagwekZnak">
    <w:name w:val="Nagłówek Znak"/>
    <w:link w:val="Nagwek"/>
    <w:uiPriority w:val="99"/>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uiPriority w:val="99"/>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uiPriority w:val="99"/>
    <w:rsid w:val="00132573"/>
    <w:rPr>
      <w:rFonts w:ascii="Times New Roman" w:eastAsia="Times New Roman" w:hAnsi="Times New Roman"/>
      <w:lang w:eastAsia="pl-PL"/>
    </w:rPr>
  </w:style>
  <w:style w:type="paragraph" w:styleId="Akapitzlist">
    <w:name w:val="List Paragraph"/>
    <w:aliases w:val="normalny tekst,L1,Numerowanie,List Paragraph,Akapit z listą5,Bullet List,FooterText,numbered,List Paragraph1,Paragraphe de liste1,lp1"/>
    <w:basedOn w:val="Normalny"/>
    <w:link w:val="AkapitzlistZnak"/>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qFormat/>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customStyle="1" w:styleId="AkapitzlistZnak">
    <w:name w:val="Akapit z listą Znak"/>
    <w:aliases w:val="normalny tekst Znak,L1 Znak,Numerowanie Znak,List Paragraph Znak,Akapit z listą5 Znak,Bullet List Znak,FooterText Znak,numbered Znak,List Paragraph1 Znak,Paragraphe de liste1 Znak,lp1 Znak"/>
    <w:link w:val="Akapitzlist"/>
    <w:uiPriority w:val="34"/>
    <w:rsid w:val="00FC00E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2961">
      <w:bodyDiv w:val="1"/>
      <w:marLeft w:val="0"/>
      <w:marRight w:val="0"/>
      <w:marTop w:val="0"/>
      <w:marBottom w:val="0"/>
      <w:divBdr>
        <w:top w:val="none" w:sz="0" w:space="0" w:color="auto"/>
        <w:left w:val="none" w:sz="0" w:space="0" w:color="auto"/>
        <w:bottom w:val="none" w:sz="0" w:space="0" w:color="auto"/>
        <w:right w:val="none" w:sz="0" w:space="0" w:color="auto"/>
      </w:divBdr>
    </w:div>
    <w:div w:id="173546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p" TargetMode="External"/><Relationship Id="rId14" Type="http://schemas.openxmlformats.org/officeDocument/2006/relationships/hyperlink" Target="https://platformazakupowa.pl/strona/1-regula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24694-C242-4AD4-BBA4-A665173E2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53</Pages>
  <Words>15902</Words>
  <Characters>95412</Characters>
  <Application>Microsoft Office Word</Application>
  <DocSecurity>0</DocSecurity>
  <Lines>795</Lines>
  <Paragraphs>222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ajuskowiak@o365.utp.edu.pl</cp:lastModifiedBy>
  <cp:revision>8</cp:revision>
  <cp:lastPrinted>2023-09-15T09:07:00Z</cp:lastPrinted>
  <dcterms:created xsi:type="dcterms:W3CDTF">2023-09-20T06:01:00Z</dcterms:created>
  <dcterms:modified xsi:type="dcterms:W3CDTF">2023-09-21T08:03:00Z</dcterms:modified>
</cp:coreProperties>
</file>