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3EA0B3E5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661D72">
        <w:rPr>
          <w:sz w:val="24"/>
          <w:szCs w:val="24"/>
        </w:rPr>
        <w:t>2</w:t>
      </w:r>
      <w:r w:rsidR="00A710DF">
        <w:rPr>
          <w:sz w:val="24"/>
          <w:szCs w:val="24"/>
        </w:rPr>
        <w:t>7</w:t>
      </w:r>
      <w:bookmarkStart w:id="0" w:name="_GoBack"/>
      <w:bookmarkEnd w:id="0"/>
      <w:r w:rsidR="003410DA" w:rsidRPr="009E1CDC">
        <w:rPr>
          <w:sz w:val="24"/>
          <w:szCs w:val="24"/>
        </w:rPr>
        <w:t>.</w:t>
      </w:r>
      <w:r w:rsidR="00356449">
        <w:rPr>
          <w:sz w:val="24"/>
          <w:szCs w:val="24"/>
        </w:rPr>
        <w:t>0</w:t>
      </w:r>
      <w:r w:rsidR="008B482D">
        <w:rPr>
          <w:sz w:val="24"/>
          <w:szCs w:val="24"/>
        </w:rPr>
        <w:t>9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15543886" w:rsidR="00A344DA" w:rsidRPr="0064005A" w:rsidRDefault="00626BE2" w:rsidP="004576E5">
      <w:pPr>
        <w:pStyle w:val="Tekstpodstawowy"/>
        <w:spacing w:line="360" w:lineRule="auto"/>
        <w:rPr>
          <w:rFonts w:cs="Arial"/>
          <w:b w:val="0"/>
          <w:szCs w:val="22"/>
        </w:rPr>
      </w:pPr>
      <w:r w:rsidRPr="0064005A">
        <w:rPr>
          <w:rFonts w:cs="Arial"/>
          <w:szCs w:val="22"/>
        </w:rPr>
        <w:t xml:space="preserve">           </w:t>
      </w:r>
      <w:r w:rsidRPr="0064005A">
        <w:rPr>
          <w:rFonts w:cs="Arial"/>
          <w:b w:val="0"/>
          <w:szCs w:val="22"/>
        </w:rPr>
        <w:t xml:space="preserve">Działając na podstawie ustawy Prawo zamówień publicznych (tj. Dz. U. z 2019 r. poz. 2019) Zamawiający przekazuje treść zapytań wraz z udzielonymi odpowiedziami w postępowaniu o udzielenie zamówienia publicznego </w:t>
      </w:r>
      <w:proofErr w:type="spellStart"/>
      <w:r w:rsidRPr="0064005A">
        <w:rPr>
          <w:rFonts w:cs="Arial"/>
          <w:b w:val="0"/>
          <w:szCs w:val="22"/>
        </w:rPr>
        <w:t>pn</w:t>
      </w:r>
      <w:proofErr w:type="spellEnd"/>
      <w:r w:rsidR="00A344DA" w:rsidRPr="0064005A">
        <w:rPr>
          <w:rFonts w:cs="Arial"/>
          <w:b w:val="0"/>
          <w:bCs/>
          <w:szCs w:val="22"/>
        </w:rPr>
        <w:t xml:space="preserve">: </w:t>
      </w:r>
      <w:r w:rsidR="00AC03CC" w:rsidRPr="0064005A">
        <w:rPr>
          <w:rFonts w:cs="Arial"/>
          <w:b w:val="0"/>
          <w:szCs w:val="22"/>
        </w:rPr>
        <w:t xml:space="preserve">” </w:t>
      </w:r>
      <w:r w:rsidR="00661D72" w:rsidRPr="0064005A">
        <w:rPr>
          <w:rFonts w:cs="Arial"/>
          <w:i/>
          <w:color w:val="000000" w:themeColor="text1"/>
          <w:szCs w:val="22"/>
          <w:shd w:val="clear" w:color="auto" w:fill="FFFFFF"/>
        </w:rPr>
        <w:t xml:space="preserve">Dostawa  wyposażenia sali doświadczania świata, sali  wspomagania rozwoju sensomotorycznego, trzech platform </w:t>
      </w:r>
      <w:r w:rsidR="00661D72" w:rsidRPr="0064005A">
        <w:rPr>
          <w:rFonts w:cs="Arial"/>
          <w:i/>
          <w:szCs w:val="22"/>
          <w:shd w:val="clear" w:color="auto" w:fill="FFFFFF"/>
        </w:rPr>
        <w:t>diagnostyczno-rehabilitacyjnych  dla Centrum Pomocy Psychologicznej UKW w Bydgoszczy</w:t>
      </w:r>
      <w:r w:rsidR="00AC03CC" w:rsidRPr="0064005A">
        <w:rPr>
          <w:rFonts w:cs="Arial"/>
          <w:b w:val="0"/>
          <w:szCs w:val="22"/>
          <w:shd w:val="clear" w:color="auto" w:fill="FFFFFF"/>
        </w:rPr>
        <w:t>”</w:t>
      </w:r>
      <w:r w:rsidR="00A344DA" w:rsidRPr="0064005A">
        <w:rPr>
          <w:rFonts w:cs="Arial"/>
          <w:b w:val="0"/>
          <w:szCs w:val="22"/>
        </w:rPr>
        <w:t xml:space="preserve"> .</w:t>
      </w:r>
    </w:p>
    <w:p w14:paraId="18C9670B" w14:textId="6BD0B847" w:rsidR="008B482D" w:rsidRPr="00A710DF" w:rsidRDefault="008B482D" w:rsidP="004576E5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  <w:r w:rsidRPr="00A710DF">
        <w:rPr>
          <w:rFonts w:cs="Arial"/>
          <w:b w:val="0"/>
          <w:szCs w:val="22"/>
          <w:shd w:val="clear" w:color="auto" w:fill="FFFFFF"/>
        </w:rPr>
        <w:t>Pytanie 1.Prosimy o odpowiedź na następujące pytania:</w:t>
      </w:r>
    </w:p>
    <w:p w14:paraId="099C88E3" w14:textId="77777777" w:rsidR="00776A88" w:rsidRPr="00A710DF" w:rsidRDefault="008B482D" w:rsidP="004576E5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  <w:r w:rsidRPr="00A710DF">
        <w:rPr>
          <w:rFonts w:cs="Arial"/>
          <w:b w:val="0"/>
          <w:szCs w:val="22"/>
          <w:shd w:val="clear" w:color="auto" w:fill="FFFFFF"/>
        </w:rPr>
        <w:t>Poz. 2 - TABLICA ŚWIETLNO-DŹWIĘKOWA Czy dopuszczą Państwo urządzenie z radiem z CD i MP3 , ze wzmacniaczem miksującym z 3 wejściami mikrofonowymi ( mikrofony przewodowe ), każde z regulacją wzmocnienia i regulacją cyfrową echa?</w:t>
      </w:r>
      <w:r w:rsidRPr="00A710DF">
        <w:rPr>
          <w:rFonts w:cs="Arial"/>
          <w:b w:val="0"/>
          <w:szCs w:val="22"/>
        </w:rPr>
        <w:br/>
        <w:t xml:space="preserve">Odp. </w:t>
      </w:r>
      <w:r w:rsidR="00776A88" w:rsidRPr="00A710DF">
        <w:rPr>
          <w:rFonts w:cs="Arial"/>
          <w:b w:val="0"/>
          <w:szCs w:val="22"/>
          <w:shd w:val="clear" w:color="auto" w:fill="FFFFFF"/>
        </w:rPr>
        <w:t>ZAMAWIAJĄCY DOPUSZCZA PROPONOWANE URZĄDZENIE.</w:t>
      </w:r>
    </w:p>
    <w:p w14:paraId="7790AF78" w14:textId="77777777" w:rsidR="00A710DF" w:rsidRDefault="00A710DF" w:rsidP="004576E5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</w:p>
    <w:p w14:paraId="562276F1" w14:textId="77970466" w:rsidR="008B482D" w:rsidRPr="00A710DF" w:rsidRDefault="008B482D" w:rsidP="004576E5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  <w:r w:rsidRPr="00A710DF">
        <w:rPr>
          <w:rFonts w:cs="Arial"/>
          <w:b w:val="0"/>
          <w:szCs w:val="22"/>
          <w:shd w:val="clear" w:color="auto" w:fill="FFFFFF"/>
        </w:rPr>
        <w:t>Pytanie 2.Poz. 3 PROJEKTOR IMITUJĄCY FALOWANIUE WODY Z dostępnych na rynku projektorów imitujących wodę, żaden nie posiada wbudowanego głośnika i możliwości podłączenia odtwarzacza MP3. Czy dopuszczą Państwo projektor o następujących parametrach:</w:t>
      </w:r>
      <w:r w:rsidRPr="00A710DF">
        <w:rPr>
          <w:rFonts w:cs="Arial"/>
          <w:b w:val="0"/>
          <w:szCs w:val="22"/>
        </w:rPr>
        <w:br/>
      </w:r>
      <w:r w:rsidRPr="00A710DF">
        <w:rPr>
          <w:rFonts w:cs="Arial"/>
          <w:b w:val="0"/>
          <w:szCs w:val="22"/>
          <w:shd w:val="clear" w:color="auto" w:fill="FFFFFF"/>
        </w:rPr>
        <w:t>- PRODUKT WYPOSAŻONY W TARCZĘ Z DWOMA SZKLANYMI EFEKTAMI ORAZ JEDNA NIEZALEŻNĄ TARCZĘ KOLORÓW -5 kolorów: pomarańcz, zieleń, niebieski, żółty, purpurowy oraz biały, dzielone kolory - zwarta solidna wytrzymała obudowa</w:t>
      </w:r>
      <w:r w:rsidRPr="00A710DF">
        <w:rPr>
          <w:rFonts w:cs="Arial"/>
          <w:b w:val="0"/>
          <w:szCs w:val="22"/>
        </w:rPr>
        <w:br/>
      </w:r>
      <w:r w:rsidRPr="00A710DF">
        <w:rPr>
          <w:rFonts w:cs="Arial"/>
          <w:b w:val="0"/>
          <w:szCs w:val="22"/>
          <w:shd w:val="clear" w:color="auto" w:fill="FFFFFF"/>
        </w:rPr>
        <w:t>- manualny Focus - 2 tryby pracy: płynna zmiana kolorów oraz tryb jednego koloru</w:t>
      </w:r>
      <w:r w:rsidRPr="00A710DF">
        <w:rPr>
          <w:rFonts w:cs="Arial"/>
          <w:b w:val="0"/>
          <w:szCs w:val="22"/>
        </w:rPr>
        <w:br/>
      </w:r>
      <w:r w:rsidRPr="00A710DF">
        <w:rPr>
          <w:rFonts w:cs="Arial"/>
          <w:b w:val="0"/>
          <w:szCs w:val="22"/>
          <w:shd w:val="clear" w:color="auto" w:fill="FFFFFF"/>
        </w:rPr>
        <w:t>- kąt świecenia : 34 stopnie</w:t>
      </w:r>
    </w:p>
    <w:p w14:paraId="0A15E50C" w14:textId="77777777" w:rsidR="008B482D" w:rsidRPr="00A710DF" w:rsidRDefault="008B482D" w:rsidP="004576E5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  <w:r w:rsidRPr="00A710DF">
        <w:rPr>
          <w:rFonts w:cs="Arial"/>
          <w:b w:val="0"/>
          <w:szCs w:val="22"/>
          <w:shd w:val="clear" w:color="auto" w:fill="FFFFFF"/>
        </w:rPr>
        <w:t>- w zestawie uchwyt montażowy,</w:t>
      </w:r>
    </w:p>
    <w:p w14:paraId="70782560" w14:textId="77777777" w:rsidR="008B482D" w:rsidRPr="00A710DF" w:rsidRDefault="008B482D" w:rsidP="004576E5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  <w:r w:rsidRPr="00A710DF">
        <w:rPr>
          <w:rFonts w:cs="Arial"/>
          <w:b w:val="0"/>
          <w:szCs w:val="22"/>
          <w:shd w:val="clear" w:color="auto" w:fill="FFFFFF"/>
        </w:rPr>
        <w:t>- może pracować całą noc, nie wymaga chłodzenia ,</w:t>
      </w:r>
    </w:p>
    <w:p w14:paraId="36CFD2BA" w14:textId="5DD3F6D2" w:rsidR="008B482D" w:rsidRPr="00A710DF" w:rsidRDefault="008B482D" w:rsidP="004576E5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  <w:r w:rsidRPr="00A710DF">
        <w:rPr>
          <w:rFonts w:cs="Arial"/>
          <w:b w:val="0"/>
          <w:szCs w:val="22"/>
          <w:shd w:val="clear" w:color="auto" w:fill="FFFFFF"/>
        </w:rPr>
        <w:t>- kompatybilny z bezprzewodowym pilotem ( sprzedaż jako wyposażenie dodatkowe ),</w:t>
      </w:r>
    </w:p>
    <w:p w14:paraId="27DD006E" w14:textId="77777777" w:rsidR="008B482D" w:rsidRPr="00A710DF" w:rsidRDefault="008B482D" w:rsidP="004576E5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  <w:r w:rsidRPr="00A710DF">
        <w:rPr>
          <w:rFonts w:cs="Arial"/>
          <w:b w:val="0"/>
          <w:szCs w:val="22"/>
          <w:shd w:val="clear" w:color="auto" w:fill="FFFFFF"/>
        </w:rPr>
        <w:t>- pobór mocy: 23,8W,</w:t>
      </w:r>
    </w:p>
    <w:p w14:paraId="3CCBB36D" w14:textId="64B22257" w:rsidR="008B482D" w:rsidRPr="00A710DF" w:rsidRDefault="008B482D" w:rsidP="004576E5">
      <w:pPr>
        <w:pStyle w:val="Tekstpodstawowy"/>
        <w:spacing w:line="360" w:lineRule="auto"/>
        <w:rPr>
          <w:rFonts w:cs="Arial"/>
          <w:b w:val="0"/>
          <w:szCs w:val="22"/>
          <w:shd w:val="clear" w:color="auto" w:fill="FFFFFF"/>
        </w:rPr>
      </w:pPr>
      <w:r w:rsidRPr="00A710DF">
        <w:rPr>
          <w:rFonts w:cs="Arial"/>
          <w:b w:val="0"/>
          <w:szCs w:val="22"/>
          <w:shd w:val="clear" w:color="auto" w:fill="FFFFFF"/>
        </w:rPr>
        <w:t>- długa żywotność diody LED , szacowana żywotność 30.000 godzin,</w:t>
      </w:r>
      <w:r w:rsidRPr="00A710DF">
        <w:rPr>
          <w:rFonts w:cs="Arial"/>
          <w:b w:val="0"/>
          <w:szCs w:val="22"/>
        </w:rPr>
        <w:br/>
      </w:r>
      <w:r w:rsidRPr="00A710DF">
        <w:rPr>
          <w:rFonts w:cs="Arial"/>
          <w:b w:val="0"/>
          <w:szCs w:val="22"/>
          <w:shd w:val="clear" w:color="auto" w:fill="FFFFFF"/>
        </w:rPr>
        <w:t>- zasilanie: 120V/60Hz lub 230V/50HZ (wejście IEC),</w:t>
      </w:r>
    </w:p>
    <w:p w14:paraId="03D69D6E" w14:textId="5B624180" w:rsidR="00776A88" w:rsidRPr="00A710DF" w:rsidRDefault="008B482D" w:rsidP="00776A88">
      <w:pPr>
        <w:shd w:val="clear" w:color="auto" w:fill="FFFFFF"/>
        <w:spacing w:after="270" w:line="240" w:lineRule="auto"/>
        <w:rPr>
          <w:rFonts w:ascii="Arial" w:hAnsi="Arial" w:cs="Arial"/>
          <w:shd w:val="clear" w:color="auto" w:fill="FFFFFF"/>
        </w:rPr>
      </w:pPr>
      <w:r w:rsidRPr="00A710DF">
        <w:rPr>
          <w:rFonts w:ascii="Arial" w:hAnsi="Arial" w:cs="Arial"/>
          <w:shd w:val="clear" w:color="auto" w:fill="FFFFFF"/>
        </w:rPr>
        <w:lastRenderedPageBreak/>
        <w:t xml:space="preserve">-wymiary: 236x229x187mm, </w:t>
      </w:r>
      <w:r w:rsidRPr="00A710DF">
        <w:rPr>
          <w:rFonts w:ascii="Arial" w:hAnsi="Arial" w:cs="Arial"/>
        </w:rPr>
        <w:br/>
      </w:r>
      <w:r w:rsidRPr="00A710DF">
        <w:rPr>
          <w:rFonts w:ascii="Arial" w:hAnsi="Arial" w:cs="Arial"/>
          <w:shd w:val="clear" w:color="auto" w:fill="FFFFFF"/>
        </w:rPr>
        <w:t>waga: 3,5kg</w:t>
      </w:r>
      <w:r w:rsidRPr="00A710DF">
        <w:rPr>
          <w:rFonts w:ascii="Arial" w:hAnsi="Arial" w:cs="Arial"/>
        </w:rPr>
        <w:br/>
        <w:t>Odp.</w:t>
      </w:r>
      <w:r w:rsidR="00776A88" w:rsidRPr="00A710DF">
        <w:rPr>
          <w:rFonts w:ascii="Arial" w:hAnsi="Arial" w:cs="Arial"/>
          <w:shd w:val="clear" w:color="auto" w:fill="FFFFFF"/>
        </w:rPr>
        <w:t xml:space="preserve">  ZAMAWIAJĄCY DOPUSZCZA PROPONOWANE URZĄDZENIE.</w:t>
      </w:r>
    </w:p>
    <w:p w14:paraId="5B0933C9" w14:textId="04759996" w:rsidR="008B482D" w:rsidRPr="00A710DF" w:rsidRDefault="008B482D" w:rsidP="008B482D">
      <w:pPr>
        <w:pStyle w:val="Tekstpodstawowy"/>
        <w:spacing w:line="360" w:lineRule="auto"/>
        <w:jc w:val="left"/>
        <w:rPr>
          <w:rFonts w:cs="Arial"/>
          <w:b w:val="0"/>
          <w:szCs w:val="22"/>
        </w:rPr>
      </w:pPr>
      <w:r w:rsidRPr="00A710DF">
        <w:rPr>
          <w:rFonts w:cs="Arial"/>
          <w:b w:val="0"/>
          <w:szCs w:val="22"/>
        </w:rPr>
        <w:br/>
      </w:r>
      <w:r w:rsidRPr="00A710DF">
        <w:rPr>
          <w:rFonts w:cs="Arial"/>
          <w:b w:val="0"/>
          <w:szCs w:val="22"/>
        </w:rPr>
        <w:br/>
      </w:r>
      <w:r w:rsidRPr="00A710DF">
        <w:rPr>
          <w:rFonts w:cs="Arial"/>
          <w:b w:val="0"/>
          <w:szCs w:val="22"/>
          <w:shd w:val="clear" w:color="auto" w:fill="FFFFFF"/>
        </w:rPr>
        <w:t>Pytanie 3. Pozycja 10 - REFLEKTOR UV</w:t>
      </w:r>
      <w:r w:rsidRPr="00A710DF">
        <w:rPr>
          <w:rFonts w:cs="Arial"/>
          <w:b w:val="0"/>
          <w:szCs w:val="22"/>
        </w:rPr>
        <w:br/>
      </w:r>
      <w:r w:rsidRPr="00A710DF">
        <w:rPr>
          <w:rFonts w:cs="Arial"/>
          <w:b w:val="0"/>
          <w:szCs w:val="22"/>
          <w:shd w:val="clear" w:color="auto" w:fill="FFFFFF"/>
        </w:rPr>
        <w:t>Czy dopuszczą Państwo belkę UV z diodami LED 6x3W, która dużo lepiej oświetli tapetę UV i jest tańsza w eksploatacji.</w:t>
      </w:r>
      <w:r w:rsidRPr="00A710DF">
        <w:rPr>
          <w:rFonts w:cs="Arial"/>
          <w:b w:val="0"/>
          <w:szCs w:val="22"/>
        </w:rPr>
        <w:br/>
        <w:t xml:space="preserve">Odp. </w:t>
      </w:r>
      <w:r w:rsidR="00776A88" w:rsidRPr="00A710DF">
        <w:rPr>
          <w:rFonts w:cs="Arial"/>
          <w:b w:val="0"/>
          <w:szCs w:val="22"/>
          <w:shd w:val="clear" w:color="auto" w:fill="FFFFFF"/>
        </w:rPr>
        <w:t>ZAMAWIAJĄCY DOPUSZCZA PROPONOWANE URZĄDZENIE.</w:t>
      </w:r>
      <w:r w:rsidRPr="00A710DF">
        <w:rPr>
          <w:rFonts w:cs="Arial"/>
          <w:b w:val="0"/>
          <w:szCs w:val="22"/>
        </w:rPr>
        <w:br/>
      </w:r>
      <w:r w:rsidRPr="00A710DF">
        <w:rPr>
          <w:rFonts w:cs="Arial"/>
          <w:b w:val="0"/>
          <w:szCs w:val="22"/>
        </w:rPr>
        <w:br/>
      </w:r>
      <w:r w:rsidRPr="00A710DF">
        <w:rPr>
          <w:rFonts w:cs="Arial"/>
          <w:b w:val="0"/>
          <w:szCs w:val="22"/>
          <w:shd w:val="clear" w:color="auto" w:fill="FFFFFF"/>
        </w:rPr>
        <w:t>Pytanie 4. poz. 18 Pufa relaksacyjna</w:t>
      </w:r>
      <w:r w:rsidRPr="00A710DF">
        <w:rPr>
          <w:rFonts w:cs="Arial"/>
          <w:b w:val="0"/>
          <w:szCs w:val="22"/>
        </w:rPr>
        <w:br/>
      </w:r>
      <w:r w:rsidRPr="00A710DF">
        <w:rPr>
          <w:rFonts w:cs="Arial"/>
          <w:b w:val="0"/>
          <w:szCs w:val="22"/>
          <w:shd w:val="clear" w:color="auto" w:fill="FFFFFF"/>
        </w:rPr>
        <w:t>Zamawiający informuje , że opis pufy znajduje się wyżej w pkt 7 . W punkcie 7 znajduje się opis schodów basenowych. Czy zamawiającemu chodziło o pkt 4 - pufa w formie piłki o średnicy 80cm z podnóżkiem średnicy ok 20cm?</w:t>
      </w:r>
    </w:p>
    <w:p w14:paraId="2EA4B3A3" w14:textId="7F8C3181" w:rsidR="008B482D" w:rsidRPr="00A710DF" w:rsidRDefault="008B482D" w:rsidP="004576E5">
      <w:pPr>
        <w:pStyle w:val="Tekstpodstawowy"/>
        <w:spacing w:line="360" w:lineRule="auto"/>
        <w:rPr>
          <w:rFonts w:cs="Arial"/>
          <w:b w:val="0"/>
          <w:szCs w:val="22"/>
        </w:rPr>
      </w:pPr>
    </w:p>
    <w:p w14:paraId="40541208" w14:textId="57DCD01A" w:rsidR="008B482D" w:rsidRPr="00A710DF" w:rsidRDefault="008B482D" w:rsidP="004576E5">
      <w:pPr>
        <w:pStyle w:val="Tekstpodstawowy"/>
        <w:spacing w:line="360" w:lineRule="auto"/>
        <w:rPr>
          <w:rFonts w:cs="Arial"/>
          <w:b w:val="0"/>
          <w:szCs w:val="22"/>
        </w:rPr>
      </w:pPr>
      <w:r w:rsidRPr="00A710DF">
        <w:rPr>
          <w:rFonts w:cs="Arial"/>
          <w:b w:val="0"/>
          <w:szCs w:val="22"/>
        </w:rPr>
        <w:t xml:space="preserve">Odp. </w:t>
      </w:r>
      <w:r w:rsidR="00776A88" w:rsidRPr="00A710DF">
        <w:rPr>
          <w:rFonts w:cs="Arial"/>
          <w:b w:val="0"/>
          <w:szCs w:val="22"/>
        </w:rPr>
        <w:t>Tak chodzi o punkt 4.</w:t>
      </w:r>
    </w:p>
    <w:p w14:paraId="05DF347E" w14:textId="5EED8C6E" w:rsidR="008B482D" w:rsidRPr="00A710DF" w:rsidRDefault="008B482D" w:rsidP="004576E5">
      <w:pPr>
        <w:pStyle w:val="Tekstpodstawowy"/>
        <w:spacing w:line="360" w:lineRule="auto"/>
        <w:rPr>
          <w:rFonts w:cs="Arial"/>
          <w:b w:val="0"/>
          <w:szCs w:val="22"/>
        </w:rPr>
      </w:pPr>
    </w:p>
    <w:p w14:paraId="5A313CD0" w14:textId="77777777" w:rsidR="008B482D" w:rsidRPr="006B3FEE" w:rsidRDefault="008B482D" w:rsidP="004576E5">
      <w:pPr>
        <w:pStyle w:val="Tekstpodstawowy"/>
        <w:spacing w:line="360" w:lineRule="auto"/>
        <w:rPr>
          <w:rFonts w:cs="Arial"/>
          <w:b w:val="0"/>
          <w:szCs w:val="22"/>
        </w:rPr>
      </w:pPr>
    </w:p>
    <w:p w14:paraId="35FA5C78" w14:textId="2E91BE53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A2574"/>
    <w:rsid w:val="002D7387"/>
    <w:rsid w:val="002F1247"/>
    <w:rsid w:val="003410DA"/>
    <w:rsid w:val="00356449"/>
    <w:rsid w:val="003565D0"/>
    <w:rsid w:val="003E7545"/>
    <w:rsid w:val="0041003C"/>
    <w:rsid w:val="00434502"/>
    <w:rsid w:val="004576E5"/>
    <w:rsid w:val="0051123C"/>
    <w:rsid w:val="005301ED"/>
    <w:rsid w:val="00553433"/>
    <w:rsid w:val="0059569A"/>
    <w:rsid w:val="00626BE2"/>
    <w:rsid w:val="0062757A"/>
    <w:rsid w:val="0064005A"/>
    <w:rsid w:val="00661D72"/>
    <w:rsid w:val="006B28E3"/>
    <w:rsid w:val="006B3FEE"/>
    <w:rsid w:val="006D17F3"/>
    <w:rsid w:val="006D3A6F"/>
    <w:rsid w:val="00776A88"/>
    <w:rsid w:val="00826DA1"/>
    <w:rsid w:val="00846C7C"/>
    <w:rsid w:val="00851A5C"/>
    <w:rsid w:val="00864FA0"/>
    <w:rsid w:val="008B482D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321E"/>
    <w:rsid w:val="00C2484C"/>
    <w:rsid w:val="00C732C1"/>
    <w:rsid w:val="00C7486C"/>
    <w:rsid w:val="00C815DF"/>
    <w:rsid w:val="00D748DA"/>
    <w:rsid w:val="00D8155C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6</cp:revision>
  <cp:lastPrinted>2022-09-27T09:01:00Z</cp:lastPrinted>
  <dcterms:created xsi:type="dcterms:W3CDTF">2022-09-26T10:21:00Z</dcterms:created>
  <dcterms:modified xsi:type="dcterms:W3CDTF">2022-09-27T09:01:00Z</dcterms:modified>
</cp:coreProperties>
</file>