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C903" w14:textId="2E06D128" w:rsidR="00536210" w:rsidRDefault="00536210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1 do SWZ</w:t>
      </w:r>
    </w:p>
    <w:p w14:paraId="76C8863A" w14:textId="51D5AE3A" w:rsidR="00AA48D3" w:rsidRPr="00AA48D3" w:rsidRDefault="00AA48D3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AA48D3">
        <w:rPr>
          <w:rFonts w:ascii="Times New Roman" w:eastAsia="Times New Roman" w:hAnsi="Times New Roman"/>
          <w:b/>
          <w:bCs/>
          <w:lang w:eastAsia="pl-PL"/>
        </w:rPr>
        <w:t xml:space="preserve">Nr postępowania </w:t>
      </w:r>
      <w:r w:rsidR="00070518">
        <w:rPr>
          <w:rFonts w:ascii="Times New Roman" w:eastAsia="Times New Roman" w:hAnsi="Times New Roman"/>
          <w:b/>
          <w:bCs/>
          <w:lang w:eastAsia="pl-PL"/>
        </w:rPr>
        <w:t>4</w:t>
      </w:r>
      <w:r w:rsidR="00D02FD9">
        <w:rPr>
          <w:rFonts w:ascii="Times New Roman" w:eastAsia="Times New Roman" w:hAnsi="Times New Roman"/>
          <w:b/>
          <w:bCs/>
          <w:lang w:eastAsia="pl-PL"/>
        </w:rPr>
        <w:t>48</w:t>
      </w:r>
      <w:r w:rsidRPr="00AA48D3">
        <w:rPr>
          <w:rFonts w:ascii="Times New Roman" w:eastAsia="Times New Roman" w:hAnsi="Times New Roman"/>
          <w:b/>
          <w:bCs/>
          <w:lang w:eastAsia="pl-PL"/>
        </w:rPr>
        <w:t>/202</w:t>
      </w:r>
      <w:r w:rsidR="0035659B">
        <w:rPr>
          <w:rFonts w:ascii="Times New Roman" w:eastAsia="Times New Roman" w:hAnsi="Times New Roman"/>
          <w:b/>
          <w:bCs/>
          <w:lang w:eastAsia="pl-PL"/>
        </w:rPr>
        <w:t>2</w:t>
      </w:r>
      <w:r w:rsidRPr="00AA48D3">
        <w:rPr>
          <w:rFonts w:ascii="Times New Roman" w:eastAsia="Times New Roman" w:hAnsi="Times New Roman"/>
          <w:b/>
          <w:bCs/>
          <w:lang w:eastAsia="pl-PL"/>
        </w:rPr>
        <w:t>/</w:t>
      </w:r>
      <w:r w:rsidR="00943ADA">
        <w:rPr>
          <w:rFonts w:ascii="Times New Roman" w:eastAsia="Times New Roman" w:hAnsi="Times New Roman"/>
          <w:b/>
          <w:bCs/>
          <w:lang w:eastAsia="pl-PL"/>
        </w:rPr>
        <w:t>TP</w:t>
      </w:r>
      <w:r w:rsidRPr="00AA48D3">
        <w:rPr>
          <w:rFonts w:ascii="Times New Roman" w:eastAsia="Times New Roman" w:hAnsi="Times New Roman"/>
          <w:b/>
          <w:bCs/>
          <w:lang w:eastAsia="pl-PL"/>
        </w:rPr>
        <w:t>/DZP</w:t>
      </w: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9CCEE6" w14:textId="77777777" w:rsidR="003A0E06" w:rsidRDefault="003A0E06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18134DCF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536210">
        <w:rPr>
          <w:rFonts w:ascii="Times New Roman" w:hAnsi="Times New Roman"/>
          <w:b/>
        </w:rPr>
        <w:t xml:space="preserve"> / FORMULARZ CENOWY</w:t>
      </w:r>
    </w:p>
    <w:p w14:paraId="45F8A3DC" w14:textId="77777777" w:rsidR="00536210" w:rsidRDefault="00536210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DF0EBF7" w14:textId="2CBDDE84" w:rsidR="00D02FD9" w:rsidRPr="00AA48D3" w:rsidRDefault="00D02FD9" w:rsidP="000247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02FD9">
        <w:rPr>
          <w:rFonts w:ascii="Times New Roman" w:hAnsi="Times New Roman"/>
          <w:b/>
          <w:bCs/>
        </w:rPr>
        <w:t>Dostawa mebli do Centrum Popularyzacji Nauki i Innowacji</w:t>
      </w:r>
    </w:p>
    <w:p w14:paraId="449BDCDE" w14:textId="7CED808F" w:rsidR="006279DA" w:rsidRPr="00AA48D3" w:rsidRDefault="006279DA" w:rsidP="000677AB">
      <w:pPr>
        <w:spacing w:after="0" w:line="240" w:lineRule="auto"/>
        <w:rPr>
          <w:rFonts w:ascii="Times New Roman" w:hAnsi="Times New Roman"/>
          <w:b/>
          <w:bCs/>
        </w:rPr>
      </w:pPr>
    </w:p>
    <w:p w14:paraId="1F611811" w14:textId="6AE50B0E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0DF72B4" w14:textId="2BB19A13" w:rsidR="00024747" w:rsidRDefault="00D02FD9" w:rsidP="004E09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1 - </w:t>
      </w:r>
      <w:r w:rsidRPr="00D02FD9">
        <w:rPr>
          <w:rFonts w:ascii="Times New Roman" w:hAnsi="Times New Roman"/>
          <w:b/>
          <w:bCs/>
        </w:rPr>
        <w:t xml:space="preserve">Zakup, dostawa, montaż zabudowy szatni </w:t>
      </w:r>
    </w:p>
    <w:p w14:paraId="5770990D" w14:textId="77777777" w:rsidR="00D02FD9" w:rsidRPr="00AA48D3" w:rsidRDefault="00D02FD9" w:rsidP="004E09B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786"/>
        <w:gridCol w:w="3199"/>
        <w:gridCol w:w="1919"/>
        <w:gridCol w:w="1279"/>
        <w:gridCol w:w="1279"/>
        <w:gridCol w:w="1601"/>
        <w:gridCol w:w="1377"/>
      </w:tblGrid>
      <w:tr w:rsidR="00070518" w:rsidRPr="00AA48D3" w14:paraId="58A56680" w14:textId="4DFE841D" w:rsidTr="00070518">
        <w:trPr>
          <w:trHeight w:val="64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070518" w:rsidRPr="00AA48D3" w:rsidRDefault="00070518" w:rsidP="00B63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118967558"/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070518" w:rsidRPr="00536210" w:rsidRDefault="00070518" w:rsidP="00B635F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2249" w14:textId="4EFA2101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49728C4F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070518" w:rsidRPr="00AA48D3" w14:paraId="012932C6" w14:textId="1CE23021" w:rsidTr="00070518">
        <w:trPr>
          <w:trHeight w:val="23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6E6" w14:textId="45CFCFC9" w:rsidR="00070518" w:rsidRPr="00AA48D3" w:rsidRDefault="00070518" w:rsidP="00B63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1CB3" w14:textId="50633F1D" w:rsidR="00070518" w:rsidRPr="00536210" w:rsidRDefault="00070518" w:rsidP="00B635F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BC04" w14:textId="0A79275C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64E7B682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8517B02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E01C" w14:textId="58E8D723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95A" w14:textId="77924AA1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9BE" w14:textId="46108AA0" w:rsidR="00070518" w:rsidRPr="00AA48D3" w:rsidRDefault="00070518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  <w:r w:rsidRPr="00AA48D3">
              <w:rPr>
                <w:rFonts w:ascii="Times New Roman" w:hAnsi="Times New Roman"/>
                <w:b/>
                <w:bCs/>
              </w:rPr>
              <w:t>=FxG</w:t>
            </w:r>
          </w:p>
        </w:tc>
      </w:tr>
      <w:tr w:rsidR="00070518" w:rsidRPr="00AA48D3" w14:paraId="74DD1697" w14:textId="0B971630" w:rsidTr="00070518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77777777" w:rsidR="00070518" w:rsidRPr="00AA48D3" w:rsidRDefault="00070518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1A0" w14:textId="54312556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70518">
              <w:rPr>
                <w:rFonts w:ascii="Times New Roman" w:hAnsi="Times New Roman"/>
                <w:lang w:eastAsia="zh-CN"/>
              </w:rPr>
              <w:t>Zabudowa szatni składająca się z 44 bloków o wymiarach 300 mm szerokość x głębokość 490mm-500mm x 1900mm wysokość + 100 mm cokół = 2000 mm, Zamawiający dopuszcza blokowanie pojedynczych bloków w moduły.</w:t>
            </w:r>
          </w:p>
          <w:p w14:paraId="7C7232A6" w14:textId="77777777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  <w:p w14:paraId="6661E23D" w14:textId="440E0569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70518">
              <w:rPr>
                <w:rFonts w:ascii="Times New Roman" w:hAnsi="Times New Roman"/>
                <w:lang w:eastAsia="zh-CN"/>
              </w:rPr>
              <w:t>Zmontowane korpusy należy dostarczyć do budynku zamawiającego</w:t>
            </w:r>
          </w:p>
          <w:p w14:paraId="68F277C4" w14:textId="38E98640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  <w:p w14:paraId="1A67ABDC" w14:textId="77777777" w:rsidR="00070518" w:rsidRDefault="00070518" w:rsidP="00070518">
            <w:pPr>
              <w:keepNext/>
              <w:suppressAutoHyphens/>
              <w:spacing w:after="0" w:line="240" w:lineRule="auto"/>
              <w:ind w:left="576"/>
              <w:outlineLvl w:val="1"/>
              <w:rPr>
                <w:rFonts w:ascii="Times New Roman" w:eastAsia="Times New Roman" w:hAnsi="Times New Roman"/>
                <w:b/>
                <w:szCs w:val="26"/>
                <w:lang w:eastAsia="pl-PL"/>
              </w:rPr>
            </w:pPr>
          </w:p>
          <w:p w14:paraId="402B6766" w14:textId="209BF737" w:rsidR="00070518" w:rsidRPr="00070518" w:rsidRDefault="00070518" w:rsidP="0007051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Cs w:val="26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/>
                <w:szCs w:val="26"/>
                <w:lang w:eastAsia="pl-PL"/>
              </w:rPr>
              <w:t xml:space="preserve">Szafki do szatni wykonane z płyty LPW (płyta wiórowa laminowana). </w:t>
            </w:r>
          </w:p>
          <w:p w14:paraId="5C2A7E9B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lang w:eastAsia="pl-PL"/>
              </w:rPr>
              <w:t>Do zabudowy ściana:</w:t>
            </w:r>
          </w:p>
          <w:p w14:paraId="6547F63E" w14:textId="77777777" w:rsidR="00070518" w:rsidRPr="00070518" w:rsidRDefault="00070518" w:rsidP="0007051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lang w:eastAsia="pl-PL"/>
              </w:rPr>
              <w:t xml:space="preserve">570 cm </w:t>
            </w:r>
          </w:p>
          <w:p w14:paraId="4DB3AFE7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/>
                <w:lang w:eastAsia="pl-PL"/>
              </w:rPr>
              <w:t xml:space="preserve">Opis pojedynczego bloku szafki: </w:t>
            </w:r>
          </w:p>
          <w:p w14:paraId="017013A4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- Składa się z dwóch komór, które służą do przechowywania. </w:t>
            </w:r>
          </w:p>
          <w:p w14:paraId="43AE26C9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- Każde z drzwiczek wyposażone jest w dwa zawiasy niewidoczne z zewnątrz z funkcją soft close</w:t>
            </w: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br/>
              <w:t>- W każdej skrytce znajduje się drążek z 3 wieszakami S</w:t>
            </w:r>
          </w:p>
          <w:p w14:paraId="0B12CD4F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- Każde drzwiczki zawierają tabliczkę aluminiową z numer min. wymiar 37 x 37 mm lub są znakowane liczbami inna techniką o wysokości 200mm</w:t>
            </w:r>
          </w:p>
          <w:p w14:paraId="6B5AF7EF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Konstrukcja wykonana z LPW: </w:t>
            </w:r>
          </w:p>
          <w:p w14:paraId="1BE67A6C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Laminowana płyta wiórowa LPW to sprasowane w warunkach wysokiej temperatury oraz ciśnienia z udziałem środków wiążących wióry drzewne. Jej wierzchnią warstwę stanowi dekoracyjne pokrycie melaminowe w bogatej palecie kolorów. Płyty LPW są wilgocioodporne a krawędź płyty musi być zabezpieczona profilami lub okleiną. </w:t>
            </w: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73F3389B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Grubość płyty zastosowane w elementach szafki </w:t>
            </w:r>
          </w:p>
          <w:p w14:paraId="54CF7510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PLECY 18mm</w:t>
            </w: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35CAD03D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KORPUS 18mm – wentylowany </w:t>
            </w:r>
          </w:p>
          <w:p w14:paraId="40A37D71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DRZWI 18mm</w:t>
            </w: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5B102440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- Drzwiczki wyposażone w zamki szafki – wrzutowe na monetę PLN 1 zł lub 2 zł (symbol monety umieszczony na zamku – wewnątrz szafki), moneta zwrotna po umieszczeniu kluczyka w zamku </w:t>
            </w:r>
          </w:p>
          <w:p w14:paraId="154BA10A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- Drzwi prawe</w:t>
            </w:r>
          </w:p>
          <w:p w14:paraId="116DC4CB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- Klucze do zamka patentowe, jeden zamek wyposażony w min. 2 kluczyki</w:t>
            </w:r>
            <w:r w:rsidRPr="00022919"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</w:p>
          <w:p w14:paraId="3B235027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- Zabudowa ściany składa się z 19 pojedynczych bloków o szerokości 30 cm, zmawiający dopuszcza zblokowanie </w:t>
            </w: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pojedynczych szafek w moduły np. po 2 co daje łączną szerokość  60 cm lub 3 pojedyncze co daje łącznie moduł o szerokości 90 cm </w:t>
            </w:r>
          </w:p>
          <w:p w14:paraId="54C6A8AE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Wymiary pionu: 300 mm szerokość x głębokość 490mm-500mm x 1900mm wysokość + 100 mm cokół = 2000 mm </w:t>
            </w:r>
          </w:p>
          <w:p w14:paraId="6442041C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- Szafki wyposażone w cokół 100mm z uwagi na zastosowanie nóżek w szafkach</w:t>
            </w:r>
          </w:p>
          <w:p w14:paraId="53A48B66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Korpus w kolorze czarnym</w:t>
            </w:r>
          </w:p>
          <w:p w14:paraId="6A84B11A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 xml:space="preserve">Kolor drzwiczek to układ kolorów: żółty, pomarańczowy, czerwony, zielony. </w:t>
            </w:r>
          </w:p>
          <w:p w14:paraId="7F8B259B" w14:textId="77777777" w:rsidR="00070518" w:rsidRPr="00022919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2919">
              <w:rPr>
                <w:rFonts w:ascii="Times New Roman" w:eastAsia="Times New Roman" w:hAnsi="Times New Roman"/>
                <w:bCs/>
                <w:lang w:eastAsia="pl-PL"/>
              </w:rPr>
              <w:t>- Zamawiający przed przejściem do produkcji zaakceptuje projekt graficzny i układ kolorów</w:t>
            </w:r>
          </w:p>
          <w:p w14:paraId="71D01C3D" w14:textId="5B7A4655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  <w:p w14:paraId="074A8FC9" w14:textId="77777777" w:rsidR="00070518" w:rsidRPr="00070518" w:rsidRDefault="00070518" w:rsidP="0007051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6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/>
                <w:szCs w:val="26"/>
                <w:lang w:eastAsia="pl-PL"/>
              </w:rPr>
              <w:t>Szafki do szatni wykonane z płyty LPW (płyta wiórowa laminowana)</w:t>
            </w:r>
          </w:p>
          <w:p w14:paraId="527AC1AC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lang w:eastAsia="pl-PL"/>
              </w:rPr>
              <w:t>Do zabudowy ściana:</w:t>
            </w:r>
          </w:p>
          <w:p w14:paraId="4A64D167" w14:textId="77777777" w:rsidR="00070518" w:rsidRPr="00070518" w:rsidRDefault="00070518" w:rsidP="0007051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lang w:eastAsia="pl-PL"/>
              </w:rPr>
              <w:t xml:space="preserve">750 cm </w:t>
            </w:r>
          </w:p>
          <w:p w14:paraId="7CE91666" w14:textId="77777777" w:rsidR="00070518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  <w:p w14:paraId="617B3DC0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/>
                <w:lang w:eastAsia="pl-PL"/>
              </w:rPr>
              <w:t xml:space="preserve">Opis pojedynczego bloku szafki: </w:t>
            </w:r>
          </w:p>
          <w:p w14:paraId="4FFCE523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- Składa się z dwóch komór, które służą do przechowywania. </w:t>
            </w:r>
          </w:p>
          <w:p w14:paraId="33EF4941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Każde z drzwiczek wyposażone jest w dwa zawiasy niewidoczne z zewnątrz z funkcją soft close</w:t>
            </w: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br/>
              <w:t>- W każdej skrytce znajduje się drążek z 3 wieszakami S</w:t>
            </w:r>
          </w:p>
          <w:p w14:paraId="7DDA1EC6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Każde drzwiczki zawierają tabliczkę aluminiową z numer min. wymiar 37 x 37 mm lub są znakowane liczbami inną techniką o wysokości 200mm</w:t>
            </w:r>
          </w:p>
          <w:p w14:paraId="33DB7BCE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Konstrukcja wykonana z LPW: </w:t>
            </w:r>
          </w:p>
          <w:p w14:paraId="06295AA4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Laminowana płyta wiórowa LPW to sprasowane w warunkach wysokiej temperatury oraz ciśnienia z udziałem środków wiążących wióry drzewne. Jej wierzchnią warstwę stanowi dekoracyjne pokrycie melaminowe w bogatej palecie kolorów. Płyty LPW są wilgocioodporne a krawędź płyty musi być zabezpieczona profilami lub okleiną. </w:t>
            </w: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7B870005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Grubość płyty zastosowane w elementach szafki </w:t>
            </w:r>
          </w:p>
          <w:p w14:paraId="0518B3BC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PLECY 18mm</w:t>
            </w: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1FB3E6C6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KORPUS 18mm – wentylowany </w:t>
            </w:r>
          </w:p>
          <w:p w14:paraId="53A90B9A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DRZWI 18mm</w:t>
            </w: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ab/>
            </w:r>
          </w:p>
          <w:p w14:paraId="172EEC56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- Drzwiczki wyposażone w zamki szafki – wrzutowe na monetę PLN 1 zł lub 2 zł (symbol monety umieszczony na zamku – wewnątrz szafki), moneta zwrotna po umieszczeniu kluczyka w zamku </w:t>
            </w:r>
          </w:p>
          <w:p w14:paraId="7E2D6D77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Drzwi prawe</w:t>
            </w:r>
          </w:p>
          <w:p w14:paraId="2FCD6059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Klucze do zamka patentowe, jeden zamek wyposażony w min. 2 kluczyki</w:t>
            </w:r>
            <w:r w:rsidRPr="00070518"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</w:p>
          <w:p w14:paraId="74F60262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- Zabudowa ściany składa się z 25 pojedynczych bloków o szerokości 30 cm, zmawiający dopuszcza zblokowanie pojedynczych szafek w moduły np. po 2 co daje łączną szerokość  60 cm lub 3 pojedyncze co daje łącznie moduł o szerokości 90 cm </w:t>
            </w:r>
          </w:p>
          <w:p w14:paraId="1CC65174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Wymiary pionu: 300 mm szerokość x głębokość 490mm-500mm x 1900mm wysokość + 100 mm cokół = 2000 mm </w:t>
            </w:r>
          </w:p>
          <w:p w14:paraId="7F2F9FAF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Szafki wyposażone w cokół 100mm z uwagi na zastosowanie nóżek w szafkach</w:t>
            </w:r>
          </w:p>
          <w:p w14:paraId="610E06E4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Korpus w kolorze czarnym</w:t>
            </w:r>
          </w:p>
          <w:p w14:paraId="722B3EA7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Kolor drzwiczek to układ kolorów: żółty, pomarańczowy, czerwony, zielony. </w:t>
            </w:r>
          </w:p>
          <w:p w14:paraId="000F871B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>- Zamawiający przed przejściem do produkcji zaakceptuje projekt graficzny i układ kolorów</w:t>
            </w:r>
          </w:p>
          <w:p w14:paraId="6EBEC2CA" w14:textId="77777777" w:rsidR="00070518" w:rsidRPr="00070518" w:rsidRDefault="00070518" w:rsidP="0007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0518">
              <w:rPr>
                <w:rFonts w:ascii="Times New Roman" w:eastAsia="Times New Roman" w:hAnsi="Times New Roman"/>
                <w:bCs/>
                <w:lang w:eastAsia="pl-PL"/>
              </w:rPr>
              <w:t xml:space="preserve">- Należy zastosować maskownicę po stronie lewej zabudowy, ponieważ na ścianie są dwie kolumny, które wychodzą poza płaszczyznę ściany o +/- 8 cm </w:t>
            </w:r>
          </w:p>
          <w:p w14:paraId="48D782C5" w14:textId="306EA1F3" w:rsidR="00070518" w:rsidRPr="00536210" w:rsidRDefault="00070518" w:rsidP="0007051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262B4F46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598E758B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3B30D272" w:rsidR="00070518" w:rsidRPr="00AA48D3" w:rsidRDefault="00070518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E101C51" w14:textId="0B1B2D04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E531B07" w14:textId="77777777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771D95BC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1AAD74A6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18B9625B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4458472C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1FFCFC03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4BFE820B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25CE3045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1797A96D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5D0EEF6E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38954706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13BC210C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16DCC0BF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4AA2E09C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50C5A9A8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1087F145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033B5178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43D14FC5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7A1CDEC5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1C3892E6" w14:textId="77777777" w:rsidR="00CD7F67" w:rsidRDefault="00CD7F67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37D4D85F" w14:textId="409B2DCB" w:rsidR="00BB4232" w:rsidRDefault="001D0530" w:rsidP="00CE6A0C">
      <w:pPr>
        <w:spacing w:after="0" w:line="240" w:lineRule="auto"/>
        <w:rPr>
          <w:rFonts w:ascii="Times New Roman" w:hAnsi="Times New Roman"/>
          <w:b/>
          <w:bCs/>
        </w:rPr>
      </w:pPr>
      <w:r w:rsidRPr="001D0530">
        <w:rPr>
          <w:rFonts w:ascii="Times New Roman" w:hAnsi="Times New Roman"/>
          <w:b/>
          <w:bCs/>
        </w:rPr>
        <w:lastRenderedPageBreak/>
        <w:t xml:space="preserve">Część nr </w:t>
      </w:r>
      <w:r>
        <w:rPr>
          <w:rFonts w:ascii="Times New Roman" w:hAnsi="Times New Roman"/>
          <w:b/>
          <w:bCs/>
        </w:rPr>
        <w:t>2</w:t>
      </w:r>
      <w:r w:rsidRPr="001D0530">
        <w:rPr>
          <w:rFonts w:ascii="Times New Roman" w:hAnsi="Times New Roman"/>
          <w:b/>
          <w:bCs/>
        </w:rPr>
        <w:t xml:space="preserve"> - Zakup i dostawa mebli biurowych do pomieszczenia edukatorów</w:t>
      </w:r>
    </w:p>
    <w:p w14:paraId="2ED3F879" w14:textId="77777777" w:rsidR="008D0FAD" w:rsidRDefault="008D0FAD" w:rsidP="00CE6A0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786"/>
        <w:gridCol w:w="3199"/>
        <w:gridCol w:w="1919"/>
        <w:gridCol w:w="1279"/>
        <w:gridCol w:w="1279"/>
        <w:gridCol w:w="1601"/>
        <w:gridCol w:w="1377"/>
      </w:tblGrid>
      <w:tr w:rsidR="001D0530" w:rsidRPr="00AA48D3" w14:paraId="7E9E3C9C" w14:textId="77777777" w:rsidTr="008979E4">
        <w:trPr>
          <w:trHeight w:val="64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B9D4" w14:textId="77777777" w:rsidR="001D0530" w:rsidRPr="00AA48D3" w:rsidRDefault="001D0530" w:rsidP="00897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F6B2" w14:textId="77777777" w:rsidR="001D0530" w:rsidRPr="00536210" w:rsidRDefault="001D0530" w:rsidP="008979E4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EE18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E9FC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252A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9413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23F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B075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1D0530" w:rsidRPr="00AA48D3" w14:paraId="471B27C7" w14:textId="77777777" w:rsidTr="008979E4">
        <w:trPr>
          <w:trHeight w:val="23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3126" w14:textId="77777777" w:rsidR="001D0530" w:rsidRPr="00AA48D3" w:rsidRDefault="001D0530" w:rsidP="00897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7AC" w14:textId="77777777" w:rsidR="001D0530" w:rsidRPr="00536210" w:rsidRDefault="001D0530" w:rsidP="008979E4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BC84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788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59C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60C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32EC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7C66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  <w:r w:rsidRPr="00AA48D3">
              <w:rPr>
                <w:rFonts w:ascii="Times New Roman" w:hAnsi="Times New Roman"/>
                <w:b/>
                <w:bCs/>
              </w:rPr>
              <w:t>=FxG</w:t>
            </w:r>
          </w:p>
        </w:tc>
      </w:tr>
      <w:tr w:rsidR="001D0530" w:rsidRPr="00AA48D3" w14:paraId="7701D6C0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1C525" w14:textId="77777777" w:rsidR="001D0530" w:rsidRPr="00AA48D3" w:rsidRDefault="001D0530" w:rsidP="00897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12B7" w14:textId="77777777" w:rsidR="001D0530" w:rsidRDefault="00CD7F67" w:rsidP="008979E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Biurka:</w:t>
            </w:r>
          </w:p>
          <w:p w14:paraId="4056F95A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Biurko o blacie i nogach płytowych o grubości 25mm,</w:t>
            </w:r>
          </w:p>
          <w:p w14:paraId="63A8B833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Biurko wyposażone w dolny panel maskujący,</w:t>
            </w:r>
          </w:p>
          <w:p w14:paraId="5AAF79CE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Blat wykonany z płyty meblowej o grubości 25 mm.</w:t>
            </w:r>
          </w:p>
          <w:p w14:paraId="18E0C8A7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 xml:space="preserve">-Przelotka na kable po stronie prawej  </w:t>
            </w:r>
          </w:p>
          <w:p w14:paraId="027E68F7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-Krawędzie blatu i nóg zabezpieczone trwałym obrzeżem ABS o grubości 2 mm w kolorze płyty,</w:t>
            </w:r>
          </w:p>
          <w:p w14:paraId="468D8B58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Posiada strukturę BS - Biuro Special - zapewniającą trwałość i gładkość powierzchni roboczej blatów biurek oraz klasę higieny E1.</w:t>
            </w:r>
          </w:p>
          <w:p w14:paraId="3F2790FA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Biurko do własnego montażu</w:t>
            </w:r>
          </w:p>
          <w:p w14:paraId="6BF1A7C6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Kolor: Dąb Urban</w:t>
            </w:r>
          </w:p>
          <w:p w14:paraId="30BE58C8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Wymiary blatu: wymiary minimalne:  1200 mm x 700 mm</w:t>
            </w:r>
          </w:p>
          <w:p w14:paraId="1160C242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Wysokość biurka: 760 mm (wymiar minimalny)</w:t>
            </w:r>
          </w:p>
          <w:p w14:paraId="48090A09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1DD2CD9E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 xml:space="preserve">Przykładowy projekt biurka: </w:t>
            </w:r>
          </w:p>
          <w:p w14:paraId="43528838" w14:textId="0F017E3C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noProof/>
                <w:lang w:eastAsia="pl-PL"/>
              </w:rPr>
              <w:lastRenderedPageBreak/>
              <w:drawing>
                <wp:inline distT="0" distB="0" distL="0" distR="0" wp14:anchorId="4B2B8D71" wp14:editId="1CED9FF3">
                  <wp:extent cx="1983105" cy="19831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98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93D3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A6E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390" w14:textId="08297FFF" w:rsidR="001D0530" w:rsidRPr="00AA48D3" w:rsidRDefault="00CD7F67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70D6" w14:textId="7EFD5C9D" w:rsidR="001D0530" w:rsidRPr="00AA48D3" w:rsidRDefault="00CD7F67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6BE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A62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0530" w:rsidRPr="00AA48D3" w14:paraId="3235E657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DE10" w14:textId="76D6699E" w:rsidR="001D0530" w:rsidRPr="00AA48D3" w:rsidRDefault="008D0FAD" w:rsidP="00897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728" w14:textId="77777777" w:rsidR="001D0530" w:rsidRDefault="00CD7F67" w:rsidP="008979E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D7F67">
              <w:rPr>
                <w:rFonts w:ascii="Times New Roman" w:hAnsi="Times New Roman"/>
                <w:lang w:eastAsia="zh-CN"/>
              </w:rPr>
              <w:t>Kontener biurowy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6579E136" w14:textId="77777777" w:rsidR="00CD7F67" w:rsidRPr="00CD7F67" w:rsidRDefault="00CD7F67" w:rsidP="00CD7F6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D7F67">
              <w:rPr>
                <w:rFonts w:ascii="Times New Roman" w:hAnsi="Times New Roman"/>
                <w:lang w:eastAsia="zh-CN"/>
              </w:rPr>
              <w:t xml:space="preserve">Kontener biurowy podbiurkowy z trzema szufladami. Wykonany z  wysokiej jakości płyty meblowej o grubości 18 mm, wieniec górny i dolny 25mm. Szuflady wyposażone są w centralny zamek. </w:t>
            </w:r>
          </w:p>
          <w:p w14:paraId="0FC1CC0E" w14:textId="77777777" w:rsidR="00CD7F67" w:rsidRPr="00CD7F67" w:rsidRDefault="00CD7F67" w:rsidP="00CD7F6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D7F67">
              <w:rPr>
                <w:rFonts w:ascii="Times New Roman" w:hAnsi="Times New Roman"/>
                <w:lang w:eastAsia="zh-CN"/>
              </w:rPr>
              <w:t>-Kontener wyposażony jest w kółka.</w:t>
            </w:r>
          </w:p>
          <w:p w14:paraId="18BDFD18" w14:textId="77777777" w:rsidR="00CD7F67" w:rsidRPr="00CD7F67" w:rsidRDefault="00CD7F67" w:rsidP="00CD7F6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D7F67">
              <w:rPr>
                <w:rFonts w:ascii="Times New Roman" w:hAnsi="Times New Roman"/>
                <w:lang w:eastAsia="zh-CN"/>
              </w:rPr>
              <w:t>- Kolor drzwiczek i frontu:  Dąb Urban</w:t>
            </w:r>
          </w:p>
          <w:p w14:paraId="4BA34A8C" w14:textId="77777777" w:rsidR="00CD7F67" w:rsidRPr="00CD7F67" w:rsidRDefault="00CD7F67" w:rsidP="00CD7F6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D7F67">
              <w:rPr>
                <w:rFonts w:ascii="Times New Roman" w:hAnsi="Times New Roman"/>
                <w:lang w:eastAsia="zh-CN"/>
              </w:rPr>
              <w:t>Wymiary: Wysokość min. 620 mm, szerokość płyty front min. 430 mm, szerokość bok min. 504 mm</w:t>
            </w:r>
          </w:p>
          <w:p w14:paraId="526FCBFA" w14:textId="77777777" w:rsidR="00CD7F67" w:rsidRPr="00CD7F67" w:rsidRDefault="00CD7F67" w:rsidP="00CD7F6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D7F67">
              <w:rPr>
                <w:rFonts w:ascii="Times New Roman" w:hAnsi="Times New Roman"/>
                <w:lang w:eastAsia="zh-CN"/>
              </w:rPr>
              <w:t xml:space="preserve">- Rączka szuflad- min. 96 mm, kolor: metaliczny </w:t>
            </w:r>
          </w:p>
          <w:p w14:paraId="661EF11D" w14:textId="095E8E15" w:rsidR="00CD7F67" w:rsidRPr="00536210" w:rsidRDefault="00CD7F67" w:rsidP="008979E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D7F67">
              <w:rPr>
                <w:rFonts w:ascii="Times New Roman" w:hAnsi="Times New Roman"/>
                <w:lang w:eastAsia="zh-CN"/>
              </w:rPr>
              <w:lastRenderedPageBreak/>
              <w:t>Przykładowy projekt kontenera:</w:t>
            </w:r>
            <w:r>
              <w:rPr>
                <w:bCs/>
                <w:noProof/>
              </w:rPr>
              <w:drawing>
                <wp:inline distT="0" distB="0" distL="0" distR="0" wp14:anchorId="605F3D40" wp14:editId="65766BB7">
                  <wp:extent cx="2232025" cy="22320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5" cy="223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58D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144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EE3" w14:textId="563F733E" w:rsidR="001D0530" w:rsidRDefault="00CD7F67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B47F" w14:textId="58D6FC74" w:rsidR="001D0530" w:rsidRDefault="00CD7F67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14B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D30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0530" w:rsidRPr="00AA48D3" w14:paraId="102235DB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47CAE" w14:textId="5A66CB3D" w:rsidR="001D0530" w:rsidRPr="00AA48D3" w:rsidRDefault="008D0FAD" w:rsidP="00897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F3FD" w14:textId="77777777" w:rsidR="001D0530" w:rsidRDefault="00CD7F67" w:rsidP="008979E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D7F67">
              <w:rPr>
                <w:rFonts w:ascii="Times New Roman" w:hAnsi="Times New Roman"/>
                <w:lang w:eastAsia="zh-CN"/>
              </w:rPr>
              <w:t>Szafa ubraniowa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4500406C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Wysoka szafa ubraniowa zamykana na klucz na ubrania,</w:t>
            </w:r>
          </w:p>
          <w:p w14:paraId="35B449E6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Szafa biurowa z górną półką,</w:t>
            </w:r>
          </w:p>
          <w:p w14:paraId="6083CE26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Szafa posiada zamykane drzwiczki na klucz,</w:t>
            </w:r>
          </w:p>
          <w:p w14:paraId="3B888097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 xml:space="preserve">- Szafa posiada min. 2 zawiasy do drzwiczek </w:t>
            </w:r>
          </w:p>
          <w:p w14:paraId="7EB9F333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Szafy biurowe posiadają regulowane stopki</w:t>
            </w:r>
          </w:p>
          <w:p w14:paraId="3EB3DD45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Krawędzie szafy zabezpieczone trwałym obrzeżem ABS o grubości 2 mm w kolorze płyty,</w:t>
            </w:r>
          </w:p>
          <w:p w14:paraId="153C6FB8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Szafy biurowe posiadają gładkość powierzchni roboczej blatów biurek oraz klasę higieny E1.</w:t>
            </w:r>
          </w:p>
          <w:p w14:paraId="4A969C8B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 xml:space="preserve">- Zbudowana jest z wysokiej jakości płyty meblowej o gr. 18 mm. </w:t>
            </w:r>
          </w:p>
          <w:p w14:paraId="0F004AE7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 xml:space="preserve">- Wykończona jest wieńcem górnym i dolnym o gr. 25 mm. </w:t>
            </w:r>
          </w:p>
          <w:p w14:paraId="1946418F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-Wszystkie połączenia konstrukcyjne szafy wykonywane są za pomocą mimośrodów, które w istotny sposób usztywniają elementy i zapewniają jej stabilność.</w:t>
            </w:r>
          </w:p>
          <w:p w14:paraId="374DC2EC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- Kolor korpusu, frontu, półki:  Dąb Urban</w:t>
            </w:r>
          </w:p>
          <w:p w14:paraId="3D3BA583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>Wymiary: Wysokość min. 1842 mm, szerokość płyty front min. 600 mm, szerokość bok min. 604  mm</w:t>
            </w:r>
          </w:p>
          <w:p w14:paraId="34495AE6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 xml:space="preserve">- Rączka drzwiczek - min. 96 mm, kolor: metaliczny </w:t>
            </w:r>
          </w:p>
          <w:p w14:paraId="7D30E7E4" w14:textId="77777777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lang w:eastAsia="pl-PL"/>
              </w:rPr>
              <w:t xml:space="preserve">Przykładowy projekt szafy: </w:t>
            </w:r>
          </w:p>
          <w:p w14:paraId="583D1AD3" w14:textId="27BFBECD" w:rsidR="00CD7F67" w:rsidRPr="00CD7F67" w:rsidRDefault="00CD7F67" w:rsidP="00CD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D7F67">
              <w:rPr>
                <w:rFonts w:ascii="Times New Roman" w:eastAsia="Times New Roman" w:hAnsi="Times New Roman"/>
                <w:bCs/>
                <w:noProof/>
                <w:lang w:eastAsia="pl-PL"/>
              </w:rPr>
              <w:drawing>
                <wp:inline distT="0" distB="0" distL="0" distR="0" wp14:anchorId="35F2A7D7" wp14:editId="7BC3F5F5">
                  <wp:extent cx="2076450" cy="20764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0FEFE8" w14:textId="53CAB91A" w:rsidR="00CD7F67" w:rsidRPr="00536210" w:rsidRDefault="00CD7F67" w:rsidP="008979E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92D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A6B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081E" w14:textId="5B34F733" w:rsidR="001D0530" w:rsidRDefault="00CD7F67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A4B" w14:textId="4A9FCD13" w:rsidR="001D0530" w:rsidRDefault="00CD7F67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F75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7AB" w14:textId="77777777" w:rsidR="001D0530" w:rsidRPr="00AA48D3" w:rsidRDefault="001D0530" w:rsidP="008979E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FAD" w:rsidRPr="00AA48D3" w14:paraId="15B27666" w14:textId="77777777" w:rsidTr="00AF728A">
        <w:trPr>
          <w:trHeight w:val="1119"/>
        </w:trPr>
        <w:tc>
          <w:tcPr>
            <w:tcW w:w="135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584D5" w14:textId="36BF1DB9" w:rsidR="008D0FAD" w:rsidRPr="00AA48D3" w:rsidRDefault="008D0FAD" w:rsidP="008D0FAD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29F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282C391" w14:textId="727FC797" w:rsidR="001D0530" w:rsidRDefault="001D0530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2B18D8E1" w14:textId="30B958BD" w:rsidR="001D0530" w:rsidRDefault="001D0530" w:rsidP="001D05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>Podpis Wykonawcy zgodnie zapisami SWZ</w:t>
      </w:r>
    </w:p>
    <w:p w14:paraId="518E2147" w14:textId="549F79BB" w:rsidR="008D0FAD" w:rsidRDefault="008D0FAD" w:rsidP="008D0FA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585F47B4" w14:textId="77777777" w:rsidR="00CD7F67" w:rsidRDefault="00CD7F67" w:rsidP="008D0FAD">
      <w:pPr>
        <w:spacing w:after="0" w:line="240" w:lineRule="auto"/>
        <w:rPr>
          <w:rFonts w:ascii="Times New Roman" w:hAnsi="Times New Roman"/>
          <w:b/>
          <w:bCs/>
        </w:rPr>
      </w:pPr>
    </w:p>
    <w:p w14:paraId="15BEF7DA" w14:textId="41684657" w:rsidR="008D0FAD" w:rsidRDefault="008D0FAD" w:rsidP="008D0FAD">
      <w:pPr>
        <w:spacing w:after="0" w:line="240" w:lineRule="auto"/>
        <w:rPr>
          <w:rFonts w:ascii="Times New Roman" w:hAnsi="Times New Roman"/>
          <w:b/>
          <w:bCs/>
        </w:rPr>
      </w:pPr>
      <w:r w:rsidRPr="001D0530">
        <w:rPr>
          <w:rFonts w:ascii="Times New Roman" w:hAnsi="Times New Roman"/>
          <w:b/>
          <w:bCs/>
        </w:rPr>
        <w:lastRenderedPageBreak/>
        <w:t xml:space="preserve">Część nr </w:t>
      </w:r>
      <w:r>
        <w:rPr>
          <w:rFonts w:ascii="Times New Roman" w:hAnsi="Times New Roman"/>
          <w:b/>
          <w:bCs/>
        </w:rPr>
        <w:t>3</w:t>
      </w:r>
      <w:r w:rsidRPr="001D0530">
        <w:rPr>
          <w:rFonts w:ascii="Times New Roman" w:hAnsi="Times New Roman"/>
          <w:b/>
          <w:bCs/>
        </w:rPr>
        <w:t xml:space="preserve"> - </w:t>
      </w:r>
      <w:r w:rsidRPr="008D0FAD">
        <w:rPr>
          <w:rFonts w:ascii="Times New Roman" w:hAnsi="Times New Roman"/>
          <w:b/>
          <w:bCs/>
        </w:rPr>
        <w:t>Zakup i dostawa mebli do sklepu edukacyjnego oraz zabudowa lady kasowej</w:t>
      </w:r>
    </w:p>
    <w:p w14:paraId="190B6E55" w14:textId="77777777" w:rsidR="008D0FAD" w:rsidRDefault="008D0FAD" w:rsidP="008D0FA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786"/>
        <w:gridCol w:w="3199"/>
        <w:gridCol w:w="1919"/>
        <w:gridCol w:w="1279"/>
        <w:gridCol w:w="1279"/>
        <w:gridCol w:w="1601"/>
        <w:gridCol w:w="1377"/>
      </w:tblGrid>
      <w:tr w:rsidR="008D0FAD" w:rsidRPr="00AA48D3" w14:paraId="3A73C718" w14:textId="77777777" w:rsidTr="008979E4">
        <w:trPr>
          <w:trHeight w:val="64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8DC0" w14:textId="77777777" w:rsidR="008D0FAD" w:rsidRPr="00AA48D3" w:rsidRDefault="008D0FAD" w:rsidP="00897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C6C2" w14:textId="77777777" w:rsidR="008D0FAD" w:rsidRPr="00536210" w:rsidRDefault="008D0FAD" w:rsidP="008979E4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C94F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A474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DE4B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A927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2912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3A3C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8D0FAD" w:rsidRPr="00AA48D3" w14:paraId="07E1FA1B" w14:textId="77777777" w:rsidTr="008979E4">
        <w:trPr>
          <w:trHeight w:val="23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F82" w14:textId="77777777" w:rsidR="008D0FAD" w:rsidRPr="00AA48D3" w:rsidRDefault="008D0FAD" w:rsidP="00897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A542" w14:textId="77777777" w:rsidR="008D0FAD" w:rsidRPr="00536210" w:rsidRDefault="008D0FAD" w:rsidP="008979E4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B64F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CCAA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7909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41F6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3F3A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6B24" w14:textId="77777777" w:rsidR="008D0FAD" w:rsidRPr="00AA48D3" w:rsidRDefault="008D0FAD" w:rsidP="008979E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  <w:r w:rsidRPr="00AA48D3">
              <w:rPr>
                <w:rFonts w:ascii="Times New Roman" w:hAnsi="Times New Roman"/>
                <w:b/>
                <w:bCs/>
              </w:rPr>
              <w:t>=FxG</w:t>
            </w:r>
          </w:p>
        </w:tc>
      </w:tr>
      <w:tr w:rsidR="00DF597C" w:rsidRPr="00AA48D3" w14:paraId="7C442C5B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48FDD" w14:textId="77777777" w:rsidR="00DF597C" w:rsidRPr="00AA48D3" w:rsidRDefault="00DF597C" w:rsidP="00DF5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5141" w14:textId="09373555" w:rsidR="008A3153" w:rsidRDefault="008A3153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 w:rsidRPr="008A3153">
              <w:rPr>
                <w:rFonts w:ascii="Times New Roman" w:eastAsia="Times New Roman" w:hAnsi="Times New Roman" w:cs="Times New Roman"/>
              </w:rPr>
              <w:t>Lada 120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7938DEA" w14:textId="7AB1221B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Płyta kolor antracyt </w:t>
            </w:r>
          </w:p>
          <w:p w14:paraId="02B833BC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Wysokość min. 95 cm </w:t>
            </w:r>
          </w:p>
          <w:p w14:paraId="6FA57216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Szerokość min. 120 cm </w:t>
            </w:r>
          </w:p>
          <w:p w14:paraId="39169814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Głębokość min. 46 cm z płytą z lamelami – lamele min. 30 x 35 mm żółty Dijon </w:t>
            </w:r>
          </w:p>
          <w:p w14:paraId="32D4F8D4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front bez profili srebrnych </w:t>
            </w:r>
          </w:p>
          <w:p w14:paraId="2F5AB462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tył z profilami kwadratowy 30x30 mm</w:t>
            </w:r>
          </w:p>
          <w:p w14:paraId="45C6E580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Tył- 2 szuflady + Drzwiczki x 2 – wszystko zamykane na zamek </w:t>
            </w:r>
          </w:p>
          <w:p w14:paraId="7A5F276E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 środku półka</w:t>
            </w:r>
            <w:r>
              <w:rPr>
                <w:rFonts w:ascii="Times New Roman" w:eastAsia="Times New Roman" w:hAnsi="Times New Roman" w:cs="Times New Roman"/>
              </w:rPr>
              <w:br/>
              <w:t>- Kółka w każdym meblu</w:t>
            </w:r>
          </w:p>
          <w:p w14:paraId="2F788F30" w14:textId="77777777" w:rsidR="00DF597C" w:rsidRDefault="00DF597C" w:rsidP="00DF597C">
            <w:pPr>
              <w:pStyle w:val="Standard"/>
              <w:ind w:left="7"/>
            </w:pPr>
          </w:p>
          <w:p w14:paraId="784FD1A5" w14:textId="583BB4AE" w:rsidR="00DF597C" w:rsidRPr="00DF597C" w:rsidRDefault="00DF597C" w:rsidP="00DF597C">
            <w:pPr>
              <w:pStyle w:val="Standard"/>
              <w:ind w:left="7"/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7CA411E0" wp14:editId="0B11E3F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247015</wp:posOffset>
                  </wp:positionV>
                  <wp:extent cx="2687955" cy="1638300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Rysunek poglądowy: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A846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D40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675" w14:textId="47F62395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80B0" w14:textId="5B516C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3E5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783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7C" w:rsidRPr="00AA48D3" w14:paraId="6C3750DD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69FDC" w14:textId="77777777" w:rsidR="00DF597C" w:rsidRPr="00AA48D3" w:rsidRDefault="00DF597C" w:rsidP="00DF5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F986" w14:textId="726F47B1" w:rsid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>Lada 158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2BBE844B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Płyta kolor antracyt </w:t>
            </w:r>
          </w:p>
          <w:p w14:paraId="46E5F8F4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Wysokość min. 95 cm </w:t>
            </w:r>
          </w:p>
          <w:p w14:paraId="7F8C8775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Szerokość min. 158 cm </w:t>
            </w:r>
          </w:p>
          <w:p w14:paraId="4D35A1B8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Głębokość min. 46 cm z płytą z lamelami – lamele min. 30 x 35 mm żółty Dijon </w:t>
            </w:r>
          </w:p>
          <w:p w14:paraId="1D89E065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front bez profili srebrnych </w:t>
            </w:r>
          </w:p>
          <w:p w14:paraId="4D724048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-front z lamelami</w:t>
            </w:r>
          </w:p>
          <w:p w14:paraId="3318EFD6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tył z profilami kwadratowy 30x30 mm</w:t>
            </w:r>
          </w:p>
          <w:p w14:paraId="5EB5AAE0" w14:textId="77777777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 środku półka</w:t>
            </w:r>
          </w:p>
          <w:p w14:paraId="7A692DCF" w14:textId="62D6A195" w:rsidR="00DF597C" w:rsidRDefault="00DF597C" w:rsidP="00DF597C">
            <w:pPr>
              <w:pStyle w:val="Standard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Tył- 2 szuflady + Drzwiczki x 2 – wszystko zamykane na zamek </w:t>
            </w:r>
            <w:r>
              <w:rPr>
                <w:rFonts w:ascii="Times New Roman" w:eastAsia="Times New Roman" w:hAnsi="Times New Roman" w:cs="Times New Roman"/>
              </w:rPr>
              <w:br/>
              <w:t>- Kółka w każdym meblu</w:t>
            </w:r>
          </w:p>
          <w:p w14:paraId="300F679E" w14:textId="65874F35" w:rsidR="00DF597C" w:rsidRDefault="00DF597C" w:rsidP="00DF597C">
            <w:pPr>
              <w:pStyle w:val="Standard"/>
              <w:ind w:left="7"/>
            </w:pPr>
          </w:p>
          <w:p w14:paraId="5A06F755" w14:textId="321E5181" w:rsidR="00DF597C" w:rsidRDefault="00DF597C" w:rsidP="00DF597C">
            <w:pPr>
              <w:pStyle w:val="Standard"/>
              <w:ind w:left="7"/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D4EC027" wp14:editId="221EE7E9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278130</wp:posOffset>
                  </wp:positionV>
                  <wp:extent cx="2315210" cy="1410970"/>
                  <wp:effectExtent l="0" t="0" r="889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Rysunek poglądowy: </w:t>
            </w:r>
          </w:p>
          <w:p w14:paraId="220F9E0E" w14:textId="62D54A1E" w:rsidR="00DF597C" w:rsidRPr="00536210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E7A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B6C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548E" w14:textId="035D8BFB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88A7" w14:textId="5DBB0A9D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9EF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270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7C" w:rsidRPr="00AA48D3" w14:paraId="600C09D5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629FE" w14:textId="77777777" w:rsidR="00DF597C" w:rsidRPr="00AA48D3" w:rsidRDefault="00DF597C" w:rsidP="00DF5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14B" w14:textId="66CFA71F" w:rsid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112E62BA" wp14:editId="424832BF">
                  <wp:simplePos x="0" y="0"/>
                  <wp:positionH relativeFrom="column">
                    <wp:posOffset>3383915</wp:posOffset>
                  </wp:positionH>
                  <wp:positionV relativeFrom="paragraph">
                    <wp:posOffset>2763520</wp:posOffset>
                  </wp:positionV>
                  <wp:extent cx="2315210" cy="1324610"/>
                  <wp:effectExtent l="0" t="0" r="889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97C">
              <w:rPr>
                <w:rFonts w:ascii="Times New Roman" w:hAnsi="Times New Roman"/>
                <w:lang w:eastAsia="zh-CN"/>
              </w:rPr>
              <w:t>Lada kasowa 160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42B19BCB" w14:textId="77777777" w:rsidR="00DF597C" w:rsidRP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 xml:space="preserve">- Płyta kolor antracyt </w:t>
            </w:r>
          </w:p>
          <w:p w14:paraId="32B290FD" w14:textId="77777777" w:rsidR="00DF597C" w:rsidRP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 xml:space="preserve">- Wysokość min. 95 cm </w:t>
            </w:r>
          </w:p>
          <w:p w14:paraId="07711660" w14:textId="77777777" w:rsidR="00DF597C" w:rsidRP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 xml:space="preserve">- Szerokość min. 160 cm </w:t>
            </w:r>
          </w:p>
          <w:p w14:paraId="187419E6" w14:textId="77777777" w:rsidR="00DF597C" w:rsidRP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 xml:space="preserve">- Głębokość min. 46 cm z płytą z lamelami – lamele min. 30 x 35 mm żółty Dijon </w:t>
            </w:r>
          </w:p>
          <w:p w14:paraId="391248CC" w14:textId="77777777" w:rsidR="00DF597C" w:rsidRP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 xml:space="preserve">- front bez profili srebrnych </w:t>
            </w:r>
          </w:p>
          <w:p w14:paraId="0D7F9573" w14:textId="77777777" w:rsidR="00DF597C" w:rsidRP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>-front z lamelami</w:t>
            </w:r>
          </w:p>
          <w:p w14:paraId="7295205C" w14:textId="77777777" w:rsidR="00DF597C" w:rsidRP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>- boki z lamelami</w:t>
            </w:r>
          </w:p>
          <w:p w14:paraId="5E07637B" w14:textId="77777777" w:rsidR="00DF597C" w:rsidRP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>- Tył- 2 szuflady + Drzwiczki x 2 – wszystko zamykane na zamek - w środku półka</w:t>
            </w:r>
          </w:p>
          <w:p w14:paraId="658C04FD" w14:textId="77777777" w:rsid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>- Kółka w każdym meblu</w:t>
            </w:r>
          </w:p>
          <w:p w14:paraId="5025CAEA" w14:textId="3E769056" w:rsidR="00DF597C" w:rsidRPr="00536210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473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9C5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3D0" w14:textId="36CFC878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3B5" w14:textId="45DC90EC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C18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995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7C" w:rsidRPr="00AA48D3" w14:paraId="0B63AE5E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841D" w14:textId="0E672A0D" w:rsidR="00DF597C" w:rsidRDefault="00DF597C" w:rsidP="00DF5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3EE" w14:textId="3E39D294" w:rsidR="00DF597C" w:rsidRDefault="00DF597C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DF597C">
              <w:rPr>
                <w:rFonts w:ascii="Times New Roman" w:hAnsi="Times New Roman"/>
                <w:lang w:eastAsia="zh-CN"/>
              </w:rPr>
              <w:t>Lada przeszklona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6CFF2E7C" w14:textId="77777777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Płyta kolor antracyt </w:t>
            </w:r>
          </w:p>
          <w:p w14:paraId="14A73380" w14:textId="228F0A9A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Szkło 5 i 6 mm float- półka szklana, 3/5 szafki szklana wraz z górną pokrywa (z list wą wykończeniową kolor antracyt); drzwiczki wyposażone w oddzielne zamki; 2/5 szafki zabudowane </w:t>
            </w:r>
            <w:r w:rsidRPr="00550D53">
              <w:rPr>
                <w:rFonts w:ascii="Times New Roman" w:hAnsi="Times New Roman"/>
                <w:lang w:eastAsia="zh-CN"/>
              </w:rPr>
              <w:lastRenderedPageBreak/>
              <w:t>na stałe z płyty w kolorze antracyt; 2 x drzwiczki; zamek w drzwiczkach</w:t>
            </w:r>
          </w:p>
          <w:p w14:paraId="6D6F7111" w14:textId="77777777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>- krawędzie - Profil srebrny kwadratowy min. 30x30 mm</w:t>
            </w:r>
          </w:p>
          <w:p w14:paraId="67518286" w14:textId="34927ADB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Kółka w każdym meblu, szafka na cokole </w:t>
            </w:r>
          </w:p>
          <w:p w14:paraId="3D093781" w14:textId="361AEE53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Wysokość min. 95 cm </w:t>
            </w:r>
          </w:p>
          <w:p w14:paraId="25A32E20" w14:textId="77777777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Szerokość min. 90 cm </w:t>
            </w:r>
          </w:p>
          <w:p w14:paraId="002D4870" w14:textId="3501C1E6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Głębokość min. 46 cm </w:t>
            </w:r>
          </w:p>
          <w:p w14:paraId="77E277CE" w14:textId="4B50520E" w:rsidR="00DF597C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3B8E22C8" wp14:editId="488788EB">
                  <wp:simplePos x="0" y="0"/>
                  <wp:positionH relativeFrom="column">
                    <wp:posOffset>-372745</wp:posOffset>
                  </wp:positionH>
                  <wp:positionV relativeFrom="paragraph">
                    <wp:posOffset>264795</wp:posOffset>
                  </wp:positionV>
                  <wp:extent cx="2315210" cy="1497330"/>
                  <wp:effectExtent l="0" t="0" r="8890" b="762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D53">
              <w:rPr>
                <w:rFonts w:ascii="Times New Roman" w:hAnsi="Times New Roman"/>
                <w:lang w:eastAsia="zh-CN"/>
              </w:rPr>
              <w:t>Rysunek poglądowy:</w:t>
            </w:r>
          </w:p>
          <w:p w14:paraId="456D3AC1" w14:textId="0B99CB4C" w:rsidR="00550D53" w:rsidRPr="00536210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F60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083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32A1" w14:textId="5C4A647B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1771" w14:textId="39B084A7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26F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1A2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7C" w:rsidRPr="00AA48D3" w14:paraId="7C8828D2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5B67" w14:textId="6BCD5588" w:rsidR="00DF597C" w:rsidRDefault="00DF597C" w:rsidP="00DF5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455" w14:textId="03BA09A3" w:rsidR="00DF597C" w:rsidRDefault="00550D53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>Witryna narożna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463FC673" w14:textId="77777777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Płyta kolor antracyt </w:t>
            </w:r>
          </w:p>
          <w:p w14:paraId="17AD07BD" w14:textId="44AE0E92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>- Szkło 5 i 6 mm float-  4 x półka szklana, 4/5 szafki ze szkła, górna pokrywa wykonana z płyty - kolor antracyt; drzwiczki wyposażone w oddzielne zamki; 1/5 szafki zabudowana na stałe z płyty w kolorze antracyt; 1 x drzwiczki; zamek w drzwiczkach</w:t>
            </w:r>
          </w:p>
          <w:p w14:paraId="640EAEF5" w14:textId="535659B0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>- krawędzie - Profil srebrny kwadratowy min. 30x30 mm</w:t>
            </w:r>
          </w:p>
          <w:p w14:paraId="225AC9EB" w14:textId="05285BA1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lastRenderedPageBreak/>
              <w:t xml:space="preserve">- Kółka w każdym meblu, szafka na cokole </w:t>
            </w:r>
          </w:p>
          <w:p w14:paraId="1000F8D7" w14:textId="38F54505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Wysokość min. 190 cm </w:t>
            </w:r>
          </w:p>
          <w:p w14:paraId="105719FD" w14:textId="4187780F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Szafka narożna (z zachowaniem kąta prostego o bokach 70 cm), kolejna krawędź min. 45 cm </w:t>
            </w:r>
          </w:p>
          <w:p w14:paraId="6C9D6223" w14:textId="13105B6E" w:rsid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56D928BF" wp14:editId="54A20488">
                  <wp:simplePos x="0" y="0"/>
                  <wp:positionH relativeFrom="margin">
                    <wp:posOffset>-201295</wp:posOffset>
                  </wp:positionH>
                  <wp:positionV relativeFrom="paragraph">
                    <wp:posOffset>314325</wp:posOffset>
                  </wp:positionV>
                  <wp:extent cx="2315210" cy="1259840"/>
                  <wp:effectExtent l="0" t="0" r="889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D53">
              <w:rPr>
                <w:rFonts w:ascii="Times New Roman" w:hAnsi="Times New Roman"/>
                <w:lang w:eastAsia="zh-CN"/>
              </w:rPr>
              <w:t>Rysunek poglądowy:</w:t>
            </w:r>
          </w:p>
          <w:p w14:paraId="256B63F3" w14:textId="27D9E5EF" w:rsidR="00550D53" w:rsidRPr="00536210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197A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9A3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6485" w14:textId="2CFDA810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2825" w14:textId="43DDC91E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783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EC8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7C" w:rsidRPr="00AA48D3" w14:paraId="65A56758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CEE40" w14:textId="106F9A2F" w:rsidR="00DF597C" w:rsidRDefault="00DF597C" w:rsidP="00DF5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CF1" w14:textId="111B63F5" w:rsidR="00DF597C" w:rsidRDefault="00550D53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>Wyspa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5B22E38D" w14:textId="1291F8B2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Płyta kolor antracyt </w:t>
            </w:r>
          </w:p>
          <w:p w14:paraId="648074AF" w14:textId="10A6A165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Kółka w każdym meblu, szafka na cokole </w:t>
            </w:r>
          </w:p>
          <w:p w14:paraId="2F093CF6" w14:textId="7A4B2791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Wysokość min. 10cm cokół+  40 cm szafka + pierwszy poziom na wysokości 30 cm- płyta, o grubości 36mm;  100 cm x 100 cm, łącznik między podstawą – boksem to kwadrat o bokach 30 cm </w:t>
            </w:r>
          </w:p>
          <w:p w14:paraId="1074659D" w14:textId="2263C627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Szerokość min. 120 cm </w:t>
            </w:r>
          </w:p>
          <w:p w14:paraId="5C6AED02" w14:textId="28F97C3C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Głębokość min. 120 cm </w:t>
            </w:r>
          </w:p>
          <w:p w14:paraId="0D134FAE" w14:textId="7D85182A" w:rsidR="00550D53" w:rsidRP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 xml:space="preserve">- dolna cześć wyposażona w 2 drzwiczek i zamek- szafki z dwóch stron wyspy  </w:t>
            </w:r>
          </w:p>
          <w:p w14:paraId="6E4C7B20" w14:textId="5131B3BB" w:rsidR="00550D53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noProof/>
                <w:lang w:eastAsia="zh-CN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3FD1C46" wp14:editId="23EF53F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297180</wp:posOffset>
                  </wp:positionV>
                  <wp:extent cx="2315210" cy="796925"/>
                  <wp:effectExtent l="0" t="0" r="8890" b="3175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D53">
              <w:rPr>
                <w:rFonts w:ascii="Times New Roman" w:hAnsi="Times New Roman"/>
                <w:lang w:eastAsia="zh-CN"/>
              </w:rPr>
              <w:t>Rysunek poglądowy</w:t>
            </w:r>
            <w:r>
              <w:rPr>
                <w:rFonts w:ascii="Times New Roman" w:hAnsi="Times New Roman"/>
                <w:lang w:eastAsia="zh-CN"/>
              </w:rPr>
              <w:t xml:space="preserve">: </w:t>
            </w:r>
          </w:p>
          <w:p w14:paraId="326CEAB0" w14:textId="41184160" w:rsidR="00550D53" w:rsidRPr="00536210" w:rsidRDefault="00550D53" w:rsidP="00550D53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28D3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3AF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0C9" w14:textId="1A253E70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9B2F" w14:textId="2E79648F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4D0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510F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7C" w:rsidRPr="00AA48D3" w14:paraId="076BD08D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80CE6" w14:textId="7765649D" w:rsidR="00DF597C" w:rsidRDefault="00DF597C" w:rsidP="00DF5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5283" w14:textId="30C08F9B" w:rsidR="00DF597C" w:rsidRDefault="00550D53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550D53">
              <w:rPr>
                <w:rFonts w:ascii="Times New Roman" w:hAnsi="Times New Roman"/>
                <w:lang w:eastAsia="zh-CN"/>
              </w:rPr>
              <w:t>Witryna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4AE305B9" w14:textId="415F3A57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 xml:space="preserve">- Płyta kolor antracyt </w:t>
            </w:r>
          </w:p>
          <w:p w14:paraId="025F62A0" w14:textId="0BFAD35B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>- Szkło 5 i 6 mm float- 3 x półka szklana, 4/5 szafki szklana, górna pokrywa z płyty ;</w:t>
            </w:r>
          </w:p>
          <w:p w14:paraId="2057547E" w14:textId="167AC7A6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>- 2x drzwiczki wyposażone w oddzielne zamki; 1/5 szafki zabudowane na stałe z płyty w kolorze antracyt; 2 x drzwiczki; zamek w drzwiczkach</w:t>
            </w:r>
          </w:p>
          <w:p w14:paraId="51511A60" w14:textId="01A1F246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>- krawędzie - Profil srebrny kwadratowy min. 30x30 mm</w:t>
            </w:r>
          </w:p>
          <w:p w14:paraId="2F6DB2FC" w14:textId="51F683C1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 xml:space="preserve">- Kółka w każdym meblu, szafka na cokole </w:t>
            </w:r>
          </w:p>
          <w:p w14:paraId="1E784CC8" w14:textId="026A3F6E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 xml:space="preserve">- Wysokość min. 190 cm </w:t>
            </w:r>
          </w:p>
          <w:p w14:paraId="08266954" w14:textId="47745D4A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 xml:space="preserve">- Szerokość min. 88 cm </w:t>
            </w:r>
          </w:p>
          <w:p w14:paraId="44A378BB" w14:textId="26B47683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 xml:space="preserve">- Głębokość min. 46 cm </w:t>
            </w:r>
          </w:p>
          <w:p w14:paraId="6C2F90EB" w14:textId="562BBFCA" w:rsidR="00550D53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noProof/>
                <w:lang w:eastAsia="zh-CN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032910F" wp14:editId="75D365E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281940</wp:posOffset>
                  </wp:positionV>
                  <wp:extent cx="2315210" cy="1667510"/>
                  <wp:effectExtent l="0" t="0" r="8890" b="889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C04">
              <w:rPr>
                <w:rFonts w:ascii="Times New Roman" w:hAnsi="Times New Roman"/>
                <w:lang w:eastAsia="zh-CN"/>
              </w:rPr>
              <w:t>Rysunek poglądowy:</w:t>
            </w:r>
          </w:p>
          <w:p w14:paraId="3313CBD1" w14:textId="2B313668" w:rsidR="000F5C04" w:rsidRPr="00536210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D8DC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1C9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B8E6" w14:textId="21D91340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10F8" w14:textId="02138191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385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5D1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7C" w:rsidRPr="00AA48D3" w14:paraId="36FD8654" w14:textId="77777777" w:rsidTr="008979E4">
        <w:trPr>
          <w:trHeight w:val="111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BDE4" w14:textId="1D554A28" w:rsidR="00DF597C" w:rsidRDefault="00DF597C" w:rsidP="00DF5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EB5C" w14:textId="0DFDFEAA" w:rsidR="00DF597C" w:rsidRDefault="000F5C04" w:rsidP="00DF597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>Zabudowa lady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6BEFC9F9" w14:textId="603DEA5A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 xml:space="preserve">- Płyta kolor antracyt </w:t>
            </w:r>
          </w:p>
          <w:p w14:paraId="692458E1" w14:textId="7D6E80CF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>- Wysokość min. 120 cm ; wysokość wewnętrzna obecnej lady to 76 cm;</w:t>
            </w:r>
          </w:p>
          <w:p w14:paraId="3272A0A8" w14:textId="266B1247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>- Głębokość blatu górnego 20 cm – blat z płyty 36mm</w:t>
            </w:r>
          </w:p>
          <w:p w14:paraId="728A1C9A" w14:textId="47FA1EB4" w:rsidR="000F5C04" w:rsidRP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 xml:space="preserve">- Szerokość 2 x min. 240,5 cm – w jednym boku należy zastosować obniżenie dla niepełnosprawnych o szerokości 50 cm- wysokość min. 40 cm;  front 190, 5 cm </w:t>
            </w:r>
          </w:p>
          <w:p w14:paraId="3B372A0C" w14:textId="7CFFB4BD" w:rsid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>- Lada obudowana lamelami min. 30 x 35 mm żółty Dijon po krawędzi zewnętrznej</w:t>
            </w:r>
          </w:p>
          <w:p w14:paraId="6CD993AE" w14:textId="6337C5EE" w:rsidR="000F5C04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F5C04">
              <w:rPr>
                <w:rFonts w:ascii="Times New Roman" w:hAnsi="Times New Roman"/>
                <w:lang w:eastAsia="zh-CN"/>
              </w:rPr>
              <w:t>Rysunek poglądowy:</w:t>
            </w:r>
          </w:p>
          <w:p w14:paraId="49558D00" w14:textId="6178C6B7" w:rsidR="000F5C04" w:rsidRPr="00536210" w:rsidRDefault="000F5C04" w:rsidP="000F5C0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noProof/>
                <w:lang w:eastAsia="zh-CN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EF3A7F2" wp14:editId="12EDFBB7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119380</wp:posOffset>
                  </wp:positionV>
                  <wp:extent cx="2315210" cy="1273810"/>
                  <wp:effectExtent l="0" t="0" r="8890" b="254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032D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ECE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9F9C" w14:textId="1FC43972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74B" w14:textId="415E5352" w:rsidR="00DF597C" w:rsidRDefault="00DF597C" w:rsidP="00DF59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6FF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FACE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7C" w:rsidRPr="00AA48D3" w14:paraId="4FB3C756" w14:textId="77777777" w:rsidTr="008979E4">
        <w:trPr>
          <w:trHeight w:val="1119"/>
        </w:trPr>
        <w:tc>
          <w:tcPr>
            <w:tcW w:w="135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0CC4" w14:textId="23505988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F16" w14:textId="77777777" w:rsidR="00DF597C" w:rsidRPr="00AA48D3" w:rsidRDefault="00DF597C" w:rsidP="00DF59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C8BA1B" w14:textId="4694434B" w:rsidR="008D0FAD" w:rsidRDefault="008D0FAD" w:rsidP="008D0FAD">
      <w:pPr>
        <w:spacing w:after="0" w:line="240" w:lineRule="auto"/>
        <w:rPr>
          <w:rFonts w:ascii="Times New Roman" w:hAnsi="Times New Roman"/>
          <w:b/>
          <w:bCs/>
        </w:rPr>
      </w:pPr>
    </w:p>
    <w:p w14:paraId="1B988CA1" w14:textId="77777777" w:rsidR="008D0FAD" w:rsidRDefault="008D0FAD" w:rsidP="008D0FAD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>Podpis Wykonawcy zgodnie zapisami SWZ</w:t>
      </w:r>
    </w:p>
    <w:p w14:paraId="050DEC14" w14:textId="50ADFF96" w:rsidR="008D0FAD" w:rsidRDefault="008D0FAD" w:rsidP="008D0FAD">
      <w:pPr>
        <w:spacing w:after="0" w:line="240" w:lineRule="auto"/>
        <w:rPr>
          <w:rFonts w:ascii="Times New Roman" w:hAnsi="Times New Roman"/>
          <w:b/>
          <w:bCs/>
        </w:rPr>
      </w:pPr>
    </w:p>
    <w:sectPr w:rsidR="008D0FAD" w:rsidSect="006279DA">
      <w:headerReference w:type="default" r:id="rId22"/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B413" w14:textId="77777777" w:rsidR="00412E82" w:rsidRDefault="00412E82" w:rsidP="004C41F9">
      <w:pPr>
        <w:spacing w:after="0" w:line="240" w:lineRule="auto"/>
      </w:pPr>
      <w:r>
        <w:separator/>
      </w:r>
    </w:p>
  </w:endnote>
  <w:endnote w:type="continuationSeparator" w:id="0">
    <w:p w14:paraId="26938C1E" w14:textId="77777777" w:rsidR="00412E82" w:rsidRDefault="00412E82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Klee One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19723854" w:rsidR="00D067CA" w:rsidRDefault="00D067CA" w:rsidP="004C41F9">
        <w:pPr>
          <w:pStyle w:val="Stopka"/>
          <w:jc w:val="center"/>
          <w:rPr>
            <w:bCs/>
            <w:i/>
            <w:iCs/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</w:t>
        </w:r>
        <w:r w:rsidR="00070518">
          <w:rPr>
            <w:bCs/>
            <w:i/>
            <w:iCs/>
            <w:sz w:val="20"/>
            <w:szCs w:val="20"/>
          </w:rPr>
          <w:t xml:space="preserve">. </w:t>
        </w:r>
        <w:r w:rsidRPr="00D067CA">
          <w:rPr>
            <w:bCs/>
            <w:i/>
            <w:iCs/>
            <w:sz w:val="20"/>
            <w:szCs w:val="20"/>
          </w:rPr>
          <w:t>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4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86E3" w14:textId="77777777" w:rsidR="00412E82" w:rsidRDefault="00412E82" w:rsidP="004C41F9">
      <w:pPr>
        <w:spacing w:after="0" w:line="240" w:lineRule="auto"/>
      </w:pPr>
      <w:r>
        <w:separator/>
      </w:r>
    </w:p>
  </w:footnote>
  <w:footnote w:type="continuationSeparator" w:id="0">
    <w:p w14:paraId="136550C4" w14:textId="77777777" w:rsidR="00412E82" w:rsidRDefault="00412E82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5E9" w14:textId="1D182995" w:rsidR="0035659B" w:rsidRPr="0035659B" w:rsidRDefault="0035659B" w:rsidP="003565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47909"/>
    <w:multiLevelType w:val="hybridMultilevel"/>
    <w:tmpl w:val="1312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E185F"/>
    <w:multiLevelType w:val="hybridMultilevel"/>
    <w:tmpl w:val="1312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237CD0"/>
    <w:multiLevelType w:val="hybridMultilevel"/>
    <w:tmpl w:val="186A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2121146360">
    <w:abstractNumId w:val="1"/>
  </w:num>
  <w:num w:numId="2" w16cid:durableId="32921544">
    <w:abstractNumId w:val="0"/>
  </w:num>
  <w:num w:numId="3" w16cid:durableId="1651209284">
    <w:abstractNumId w:val="20"/>
  </w:num>
  <w:num w:numId="4" w16cid:durableId="1958832124">
    <w:abstractNumId w:val="12"/>
  </w:num>
  <w:num w:numId="5" w16cid:durableId="1342780513">
    <w:abstractNumId w:val="23"/>
  </w:num>
  <w:num w:numId="6" w16cid:durableId="18211460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513883">
    <w:abstractNumId w:val="15"/>
  </w:num>
  <w:num w:numId="8" w16cid:durableId="1034772597">
    <w:abstractNumId w:val="21"/>
  </w:num>
  <w:num w:numId="9" w16cid:durableId="1062951038">
    <w:abstractNumId w:val="3"/>
  </w:num>
  <w:num w:numId="10" w16cid:durableId="1917323673">
    <w:abstractNumId w:val="8"/>
  </w:num>
  <w:num w:numId="11" w16cid:durableId="418865763">
    <w:abstractNumId w:val="4"/>
  </w:num>
  <w:num w:numId="12" w16cid:durableId="1638412921">
    <w:abstractNumId w:val="11"/>
  </w:num>
  <w:num w:numId="13" w16cid:durableId="407192582">
    <w:abstractNumId w:val="19"/>
  </w:num>
  <w:num w:numId="14" w16cid:durableId="163281597">
    <w:abstractNumId w:val="9"/>
  </w:num>
  <w:num w:numId="15" w16cid:durableId="1975061223">
    <w:abstractNumId w:val="5"/>
  </w:num>
  <w:num w:numId="16" w16cid:durableId="1486702530">
    <w:abstractNumId w:val="17"/>
  </w:num>
  <w:num w:numId="17" w16cid:durableId="1449355626">
    <w:abstractNumId w:val="10"/>
  </w:num>
  <w:num w:numId="18" w16cid:durableId="1448937443">
    <w:abstractNumId w:val="25"/>
  </w:num>
  <w:num w:numId="19" w16cid:durableId="2021740161">
    <w:abstractNumId w:val="27"/>
  </w:num>
  <w:num w:numId="20" w16cid:durableId="546845056">
    <w:abstractNumId w:val="7"/>
  </w:num>
  <w:num w:numId="21" w16cid:durableId="1052316502">
    <w:abstractNumId w:val="29"/>
  </w:num>
  <w:num w:numId="22" w16cid:durableId="1827092000">
    <w:abstractNumId w:val="22"/>
  </w:num>
  <w:num w:numId="23" w16cid:durableId="790561491">
    <w:abstractNumId w:val="28"/>
  </w:num>
  <w:num w:numId="24" w16cid:durableId="492070057">
    <w:abstractNumId w:val="13"/>
  </w:num>
  <w:num w:numId="25" w16cid:durableId="1928928037">
    <w:abstractNumId w:val="14"/>
  </w:num>
  <w:num w:numId="26" w16cid:durableId="17776522">
    <w:abstractNumId w:val="24"/>
  </w:num>
  <w:num w:numId="27" w16cid:durableId="2018070619">
    <w:abstractNumId w:val="26"/>
  </w:num>
  <w:num w:numId="28" w16cid:durableId="721826336">
    <w:abstractNumId w:val="2"/>
  </w:num>
  <w:num w:numId="29" w16cid:durableId="975910187">
    <w:abstractNumId w:val="6"/>
  </w:num>
  <w:num w:numId="30" w16cid:durableId="55354616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E5"/>
    <w:rsid w:val="0000408A"/>
    <w:rsid w:val="00006B20"/>
    <w:rsid w:val="0001359E"/>
    <w:rsid w:val="00024747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0518"/>
    <w:rsid w:val="00072392"/>
    <w:rsid w:val="00090D0B"/>
    <w:rsid w:val="00092389"/>
    <w:rsid w:val="0009789C"/>
    <w:rsid w:val="000978BD"/>
    <w:rsid w:val="000A22C3"/>
    <w:rsid w:val="000B0D32"/>
    <w:rsid w:val="000B100A"/>
    <w:rsid w:val="000B58D4"/>
    <w:rsid w:val="000B7DF1"/>
    <w:rsid w:val="000C05D6"/>
    <w:rsid w:val="000C5477"/>
    <w:rsid w:val="000E0CB5"/>
    <w:rsid w:val="000E16A0"/>
    <w:rsid w:val="000E27C2"/>
    <w:rsid w:val="000E4934"/>
    <w:rsid w:val="000E4B18"/>
    <w:rsid w:val="000E5F69"/>
    <w:rsid w:val="000F5C04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D0530"/>
    <w:rsid w:val="001F2168"/>
    <w:rsid w:val="002010E0"/>
    <w:rsid w:val="002018F6"/>
    <w:rsid w:val="00207121"/>
    <w:rsid w:val="00210512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54A07"/>
    <w:rsid w:val="00272685"/>
    <w:rsid w:val="00276059"/>
    <w:rsid w:val="002762A9"/>
    <w:rsid w:val="00282AEE"/>
    <w:rsid w:val="00283A24"/>
    <w:rsid w:val="002901E5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5659B"/>
    <w:rsid w:val="00360684"/>
    <w:rsid w:val="003610C4"/>
    <w:rsid w:val="00364B69"/>
    <w:rsid w:val="00365D7E"/>
    <w:rsid w:val="00370BC5"/>
    <w:rsid w:val="00374400"/>
    <w:rsid w:val="003753ED"/>
    <w:rsid w:val="0037703D"/>
    <w:rsid w:val="00382BCC"/>
    <w:rsid w:val="003A0E06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2E82"/>
    <w:rsid w:val="00417C1F"/>
    <w:rsid w:val="00426AD0"/>
    <w:rsid w:val="0042718B"/>
    <w:rsid w:val="00432B55"/>
    <w:rsid w:val="00433D86"/>
    <w:rsid w:val="004351BC"/>
    <w:rsid w:val="0044186A"/>
    <w:rsid w:val="00441BC0"/>
    <w:rsid w:val="0044618F"/>
    <w:rsid w:val="00447AF2"/>
    <w:rsid w:val="004536F1"/>
    <w:rsid w:val="00455B45"/>
    <w:rsid w:val="004614D9"/>
    <w:rsid w:val="00462F38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A3589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36210"/>
    <w:rsid w:val="00540B52"/>
    <w:rsid w:val="00542F4B"/>
    <w:rsid w:val="00543E75"/>
    <w:rsid w:val="00546F53"/>
    <w:rsid w:val="00550D53"/>
    <w:rsid w:val="00550E89"/>
    <w:rsid w:val="00551B27"/>
    <w:rsid w:val="005534C2"/>
    <w:rsid w:val="0055625B"/>
    <w:rsid w:val="005623CC"/>
    <w:rsid w:val="005626FE"/>
    <w:rsid w:val="00577248"/>
    <w:rsid w:val="00580782"/>
    <w:rsid w:val="00583C9A"/>
    <w:rsid w:val="00583D65"/>
    <w:rsid w:val="00584819"/>
    <w:rsid w:val="005860FC"/>
    <w:rsid w:val="00586706"/>
    <w:rsid w:val="00594581"/>
    <w:rsid w:val="005950AA"/>
    <w:rsid w:val="00597414"/>
    <w:rsid w:val="0059748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7090"/>
    <w:rsid w:val="00601A1A"/>
    <w:rsid w:val="00604FFC"/>
    <w:rsid w:val="00607A68"/>
    <w:rsid w:val="006158FD"/>
    <w:rsid w:val="00616AD0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44E5"/>
    <w:rsid w:val="006A5E05"/>
    <w:rsid w:val="006B0866"/>
    <w:rsid w:val="006B3494"/>
    <w:rsid w:val="006B4C0B"/>
    <w:rsid w:val="006D2BC5"/>
    <w:rsid w:val="006F084D"/>
    <w:rsid w:val="006F36DC"/>
    <w:rsid w:val="006F5551"/>
    <w:rsid w:val="006F638B"/>
    <w:rsid w:val="0071784F"/>
    <w:rsid w:val="0072012C"/>
    <w:rsid w:val="007227AB"/>
    <w:rsid w:val="00723841"/>
    <w:rsid w:val="00723BA4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9313F"/>
    <w:rsid w:val="007A31DE"/>
    <w:rsid w:val="007A35D4"/>
    <w:rsid w:val="007A5989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052C0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0C2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3153"/>
    <w:rsid w:val="008A45DF"/>
    <w:rsid w:val="008A7B57"/>
    <w:rsid w:val="008B37B0"/>
    <w:rsid w:val="008C0487"/>
    <w:rsid w:val="008C1859"/>
    <w:rsid w:val="008C551A"/>
    <w:rsid w:val="008D0FAD"/>
    <w:rsid w:val="008D348D"/>
    <w:rsid w:val="008D4FB9"/>
    <w:rsid w:val="008D6128"/>
    <w:rsid w:val="008D716E"/>
    <w:rsid w:val="008E1B6C"/>
    <w:rsid w:val="008E4C47"/>
    <w:rsid w:val="008F1398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4D7E"/>
    <w:rsid w:val="009B53A9"/>
    <w:rsid w:val="009B5D78"/>
    <w:rsid w:val="009B7080"/>
    <w:rsid w:val="009C7BE2"/>
    <w:rsid w:val="009D3EEA"/>
    <w:rsid w:val="009E2A62"/>
    <w:rsid w:val="009E2B93"/>
    <w:rsid w:val="009F2CD0"/>
    <w:rsid w:val="00A00D27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404E"/>
    <w:rsid w:val="00A573F6"/>
    <w:rsid w:val="00A67C0D"/>
    <w:rsid w:val="00A71624"/>
    <w:rsid w:val="00A75BA2"/>
    <w:rsid w:val="00A7785C"/>
    <w:rsid w:val="00A82469"/>
    <w:rsid w:val="00A84DB3"/>
    <w:rsid w:val="00A84F1C"/>
    <w:rsid w:val="00A857E2"/>
    <w:rsid w:val="00A86AEF"/>
    <w:rsid w:val="00A872FC"/>
    <w:rsid w:val="00A9678B"/>
    <w:rsid w:val="00AA48D3"/>
    <w:rsid w:val="00AA4FFA"/>
    <w:rsid w:val="00AA6B01"/>
    <w:rsid w:val="00AA7C29"/>
    <w:rsid w:val="00AB5F76"/>
    <w:rsid w:val="00AB7A48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55CFE"/>
    <w:rsid w:val="00B5731C"/>
    <w:rsid w:val="00B635FB"/>
    <w:rsid w:val="00B77033"/>
    <w:rsid w:val="00B82FCE"/>
    <w:rsid w:val="00B85E4D"/>
    <w:rsid w:val="00B86282"/>
    <w:rsid w:val="00B91C60"/>
    <w:rsid w:val="00B953E5"/>
    <w:rsid w:val="00B95D76"/>
    <w:rsid w:val="00BA0433"/>
    <w:rsid w:val="00BA14A8"/>
    <w:rsid w:val="00BA2788"/>
    <w:rsid w:val="00BA373A"/>
    <w:rsid w:val="00BA7D78"/>
    <w:rsid w:val="00BB0A6E"/>
    <w:rsid w:val="00BB2B02"/>
    <w:rsid w:val="00BB2CDF"/>
    <w:rsid w:val="00BB4232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D7F67"/>
    <w:rsid w:val="00CE2C3B"/>
    <w:rsid w:val="00CE6A0C"/>
    <w:rsid w:val="00CE6A94"/>
    <w:rsid w:val="00CE7B5E"/>
    <w:rsid w:val="00CF729B"/>
    <w:rsid w:val="00D02FD9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08F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97C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paragraph" w:customStyle="1" w:styleId="Bezformatowania">
    <w:name w:val="Bez formatowania"/>
    <w:rsid w:val="00536210"/>
    <w:pPr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Standard">
    <w:name w:val="Standard"/>
    <w:rsid w:val="00DF597C"/>
    <w:pPr>
      <w:suppressAutoHyphens/>
      <w:autoSpaceDN w:val="0"/>
      <w:textAlignment w:val="baseline"/>
    </w:pPr>
    <w:rPr>
      <w:rFonts w:eastAsia="Segoe UI" w:cs="Mang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82D7F-6A65-4136-BF9B-C7BA541DE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11</cp:revision>
  <cp:lastPrinted>2021-04-01T16:51:00Z</cp:lastPrinted>
  <dcterms:created xsi:type="dcterms:W3CDTF">2022-07-26T05:32:00Z</dcterms:created>
  <dcterms:modified xsi:type="dcterms:W3CDTF">2022-11-10T09:29:00Z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