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ECA8" w14:textId="77777777" w:rsidR="00E32DCF" w:rsidRPr="00CD5D4F" w:rsidRDefault="00E32DCF" w:rsidP="00E32DCF">
      <w:pPr>
        <w:widowControl/>
        <w:tabs>
          <w:tab w:val="left" w:pos="6096"/>
          <w:tab w:val="left" w:pos="10206"/>
          <w:tab w:val="left" w:pos="10348"/>
        </w:tabs>
        <w:autoSpaceDE/>
        <w:autoSpaceDN/>
        <w:adjustRightInd/>
        <w:spacing w:before="120"/>
        <w:ind w:left="425" w:firstLine="567"/>
        <w:jc w:val="right"/>
        <w:rPr>
          <w:rFonts w:asciiTheme="minorHAnsi" w:hAnsiTheme="minorHAnsi" w:cstheme="minorHAnsi"/>
          <w:b/>
          <w:sz w:val="22"/>
          <w:szCs w:val="22"/>
        </w:rPr>
      </w:pPr>
      <w:r w:rsidRPr="00CD5D4F">
        <w:rPr>
          <w:rFonts w:asciiTheme="minorHAnsi" w:eastAsia="Calibri" w:hAnsiTheme="minorHAnsi" w:cstheme="minorHAnsi"/>
          <w:sz w:val="22"/>
          <w:szCs w:val="22"/>
          <w:lang w:eastAsia="en-US"/>
        </w:rPr>
        <w:t>Płock, dnia ……………….roku</w:t>
      </w:r>
    </w:p>
    <w:p w14:paraId="7650CF01" w14:textId="77777777" w:rsidR="00E32DCF" w:rsidRPr="00CD5D4F" w:rsidRDefault="00E32DCF" w:rsidP="00E32DCF">
      <w:pPr>
        <w:widowControl/>
        <w:tabs>
          <w:tab w:val="left" w:pos="10206"/>
          <w:tab w:val="left" w:pos="10348"/>
        </w:tabs>
        <w:autoSpaceDE/>
        <w:autoSpaceDN/>
        <w:adjustRightInd/>
        <w:ind w:right="-1"/>
        <w:jc w:val="both"/>
        <w:rPr>
          <w:rFonts w:asciiTheme="minorHAnsi" w:hAnsiTheme="minorHAnsi" w:cstheme="minorHAnsi"/>
          <w:b/>
          <w:sz w:val="22"/>
          <w:szCs w:val="22"/>
        </w:rPr>
      </w:pPr>
      <w:r w:rsidRPr="00CD5D4F">
        <w:rPr>
          <w:rFonts w:asciiTheme="minorHAnsi" w:hAnsiTheme="minorHAnsi" w:cstheme="minorHAnsi"/>
          <w:b/>
          <w:sz w:val="22"/>
          <w:szCs w:val="22"/>
        </w:rPr>
        <w:t xml:space="preserve">     </w:t>
      </w:r>
    </w:p>
    <w:p w14:paraId="152261BC" w14:textId="77777777" w:rsidR="00E32DCF" w:rsidRPr="00CD5D4F" w:rsidRDefault="00E32DCF" w:rsidP="00E32DCF">
      <w:pPr>
        <w:widowControl/>
        <w:autoSpaceDE/>
        <w:autoSpaceDN/>
        <w:adjustRightInd/>
        <w:spacing w:line="276" w:lineRule="auto"/>
        <w:ind w:left="5245" w:right="-1"/>
        <w:rPr>
          <w:rFonts w:asciiTheme="minorHAnsi" w:hAnsiTheme="minorHAnsi" w:cstheme="minorHAnsi"/>
          <w:b/>
          <w:iCs/>
          <w:sz w:val="22"/>
          <w:szCs w:val="22"/>
        </w:rPr>
      </w:pPr>
    </w:p>
    <w:p w14:paraId="630C3340" w14:textId="77777777" w:rsidR="00E32DCF" w:rsidRPr="00CD5D4F" w:rsidRDefault="00E32DCF" w:rsidP="000135EB">
      <w:pPr>
        <w:widowControl/>
        <w:autoSpaceDE/>
        <w:autoSpaceDN/>
        <w:adjustRightInd/>
        <w:spacing w:line="276" w:lineRule="auto"/>
        <w:ind w:left="2410" w:right="-1"/>
        <w:jc w:val="center"/>
        <w:rPr>
          <w:rFonts w:asciiTheme="minorHAnsi" w:hAnsiTheme="minorHAnsi" w:cstheme="minorHAnsi"/>
          <w:b/>
          <w:iCs/>
          <w:sz w:val="22"/>
          <w:szCs w:val="22"/>
        </w:rPr>
      </w:pPr>
    </w:p>
    <w:p w14:paraId="3B47F88A" w14:textId="77777777" w:rsidR="000135EB" w:rsidRPr="00CD5D4F" w:rsidRDefault="000135EB" w:rsidP="000135EB">
      <w:pPr>
        <w:jc w:val="center"/>
        <w:rPr>
          <w:rFonts w:asciiTheme="minorHAnsi" w:hAnsiTheme="minorHAnsi" w:cstheme="minorHAnsi"/>
          <w:b/>
          <w:sz w:val="22"/>
          <w:szCs w:val="22"/>
        </w:rPr>
      </w:pPr>
      <w:r w:rsidRPr="00CD5D4F">
        <w:rPr>
          <w:rFonts w:asciiTheme="minorHAnsi" w:hAnsiTheme="minorHAnsi" w:cstheme="minorHAnsi"/>
          <w:b/>
          <w:sz w:val="22"/>
          <w:szCs w:val="22"/>
        </w:rPr>
        <w:t xml:space="preserve">UMOWA </w:t>
      </w:r>
    </w:p>
    <w:p w14:paraId="53169A5A" w14:textId="77777777" w:rsidR="000135EB" w:rsidRPr="00CD5D4F" w:rsidRDefault="000135EB" w:rsidP="000135EB">
      <w:pPr>
        <w:jc w:val="center"/>
        <w:rPr>
          <w:rFonts w:asciiTheme="minorHAnsi" w:hAnsiTheme="minorHAnsi" w:cstheme="minorHAnsi"/>
          <w:b/>
          <w:sz w:val="22"/>
          <w:szCs w:val="22"/>
        </w:rPr>
      </w:pPr>
      <w:r w:rsidRPr="00CD5D4F">
        <w:rPr>
          <w:rFonts w:asciiTheme="minorHAnsi" w:hAnsiTheme="minorHAnsi" w:cstheme="minorHAnsi"/>
          <w:b/>
          <w:sz w:val="22"/>
          <w:szCs w:val="22"/>
        </w:rPr>
        <w:t xml:space="preserve">O ROBOTY BUDOWLANE </w:t>
      </w:r>
    </w:p>
    <w:p w14:paraId="6E215C3F" w14:textId="77777777" w:rsidR="000135EB" w:rsidRPr="00CD5D4F" w:rsidRDefault="000135EB" w:rsidP="00E32DCF">
      <w:pPr>
        <w:tabs>
          <w:tab w:val="left" w:pos="567"/>
        </w:tabs>
        <w:spacing w:after="120" w:line="276" w:lineRule="auto"/>
        <w:ind w:left="567"/>
        <w:jc w:val="both"/>
        <w:rPr>
          <w:rFonts w:asciiTheme="minorHAnsi" w:hAnsiTheme="minorHAnsi" w:cstheme="minorHAnsi"/>
          <w:sz w:val="22"/>
          <w:szCs w:val="22"/>
        </w:rPr>
      </w:pPr>
    </w:p>
    <w:p w14:paraId="780AC76A" w14:textId="6CBFC2D5" w:rsidR="000135EB" w:rsidRPr="00CD5D4F" w:rsidRDefault="000135EB" w:rsidP="00E32DCF">
      <w:pPr>
        <w:tabs>
          <w:tab w:val="left" w:pos="567"/>
        </w:tabs>
        <w:spacing w:after="120" w:line="276" w:lineRule="auto"/>
        <w:ind w:left="567"/>
        <w:jc w:val="both"/>
        <w:rPr>
          <w:rFonts w:asciiTheme="minorHAnsi" w:hAnsiTheme="minorHAnsi" w:cstheme="minorHAnsi"/>
          <w:sz w:val="22"/>
          <w:szCs w:val="22"/>
        </w:rPr>
      </w:pPr>
      <w:r w:rsidRPr="00CD5D4F">
        <w:rPr>
          <w:rFonts w:asciiTheme="minorHAnsi" w:hAnsiTheme="minorHAnsi" w:cstheme="minorHAnsi"/>
          <w:sz w:val="22"/>
          <w:szCs w:val="22"/>
        </w:rPr>
        <w:t>zawarta w …………………w dniu ………………..pomiędzy:</w:t>
      </w:r>
    </w:p>
    <w:p w14:paraId="1BD36989" w14:textId="5E0378C8" w:rsidR="00E32DCF" w:rsidRPr="00CD5D4F" w:rsidRDefault="00E32DCF" w:rsidP="00E32DCF">
      <w:pPr>
        <w:tabs>
          <w:tab w:val="left" w:pos="567"/>
        </w:tabs>
        <w:spacing w:after="120" w:line="276" w:lineRule="auto"/>
        <w:ind w:left="567"/>
        <w:jc w:val="both"/>
        <w:rPr>
          <w:rFonts w:asciiTheme="minorHAnsi" w:hAnsiTheme="minorHAnsi" w:cstheme="minorHAnsi"/>
          <w:b/>
          <w:sz w:val="22"/>
          <w:szCs w:val="22"/>
        </w:rPr>
      </w:pPr>
      <w:r w:rsidRPr="00CD5D4F">
        <w:rPr>
          <w:rFonts w:asciiTheme="minorHAnsi" w:hAnsiTheme="minorHAnsi" w:cstheme="minorHAnsi"/>
          <w:b/>
          <w:sz w:val="22"/>
          <w:szCs w:val="22"/>
          <w:u w:val="single"/>
        </w:rPr>
        <w:t>Zamawiający</w:t>
      </w:r>
      <w:r w:rsidR="000135EB" w:rsidRPr="00CD5D4F">
        <w:rPr>
          <w:rFonts w:asciiTheme="minorHAnsi" w:hAnsiTheme="minorHAnsi" w:cstheme="minorHAnsi"/>
          <w:b/>
          <w:sz w:val="22"/>
          <w:szCs w:val="22"/>
          <w:u w:val="single"/>
        </w:rPr>
        <w:t>m</w:t>
      </w:r>
      <w:r w:rsidRPr="00CD5D4F">
        <w:rPr>
          <w:rFonts w:asciiTheme="minorHAnsi" w:hAnsiTheme="minorHAnsi" w:cstheme="minorHAnsi"/>
          <w:b/>
          <w:sz w:val="22"/>
          <w:szCs w:val="22"/>
          <w:u w:val="single"/>
        </w:rPr>
        <w:t>:</w:t>
      </w:r>
      <w:r w:rsidRPr="00CD5D4F">
        <w:rPr>
          <w:rFonts w:asciiTheme="minorHAnsi" w:hAnsiTheme="minorHAnsi" w:cstheme="minorHAnsi"/>
          <w:b/>
          <w:sz w:val="22"/>
          <w:szCs w:val="22"/>
        </w:rPr>
        <w:tab/>
      </w:r>
    </w:p>
    <w:p w14:paraId="1884784D" w14:textId="0FD157E8" w:rsidR="00E32DCF" w:rsidRPr="00CD5D4F" w:rsidRDefault="00153E34" w:rsidP="00E32DCF">
      <w:pPr>
        <w:tabs>
          <w:tab w:val="left" w:pos="567"/>
        </w:tabs>
        <w:spacing w:after="240" w:line="276" w:lineRule="auto"/>
        <w:ind w:left="567"/>
        <w:jc w:val="both"/>
        <w:rPr>
          <w:rFonts w:asciiTheme="minorHAnsi" w:hAnsiTheme="minorHAnsi" w:cstheme="minorHAnsi"/>
          <w:sz w:val="22"/>
          <w:szCs w:val="22"/>
        </w:rPr>
      </w:pPr>
      <w:r w:rsidRPr="00CD5D4F">
        <w:rPr>
          <w:rFonts w:asciiTheme="minorHAnsi" w:hAnsiTheme="minorHAnsi" w:cstheme="minorHAnsi"/>
          <w:b/>
          <w:sz w:val="22"/>
          <w:szCs w:val="22"/>
        </w:rPr>
        <w:t xml:space="preserve">PERN </w:t>
      </w:r>
      <w:r w:rsidR="00E32DCF" w:rsidRPr="00CD5D4F">
        <w:rPr>
          <w:rFonts w:asciiTheme="minorHAnsi" w:hAnsiTheme="minorHAnsi" w:cstheme="minorHAnsi"/>
          <w:b/>
          <w:sz w:val="22"/>
          <w:szCs w:val="22"/>
        </w:rPr>
        <w:t>Spółk</w:t>
      </w:r>
      <w:r w:rsidR="000135EB" w:rsidRPr="00CD5D4F">
        <w:rPr>
          <w:rFonts w:asciiTheme="minorHAnsi" w:hAnsiTheme="minorHAnsi" w:cstheme="minorHAnsi"/>
          <w:b/>
          <w:sz w:val="22"/>
          <w:szCs w:val="22"/>
        </w:rPr>
        <w:t>ą</w:t>
      </w:r>
      <w:r w:rsidR="00E32DCF" w:rsidRPr="00CD5D4F">
        <w:rPr>
          <w:rFonts w:asciiTheme="minorHAnsi" w:hAnsiTheme="minorHAnsi" w:cstheme="minorHAnsi"/>
          <w:b/>
          <w:sz w:val="22"/>
          <w:szCs w:val="22"/>
        </w:rPr>
        <w:t xml:space="preserve"> Akcyjn</w:t>
      </w:r>
      <w:r w:rsidR="000135EB" w:rsidRPr="00CD5D4F">
        <w:rPr>
          <w:rFonts w:asciiTheme="minorHAnsi" w:hAnsiTheme="minorHAnsi" w:cstheme="minorHAnsi"/>
          <w:b/>
          <w:sz w:val="22"/>
          <w:szCs w:val="22"/>
        </w:rPr>
        <w:t>ą</w:t>
      </w:r>
      <w:r w:rsidR="00E32DCF" w:rsidRPr="00CD5D4F">
        <w:rPr>
          <w:rFonts w:asciiTheme="minorHAnsi" w:hAnsiTheme="minorHAnsi" w:cstheme="minorHAnsi"/>
          <w:b/>
          <w:sz w:val="22"/>
          <w:szCs w:val="22"/>
        </w:rPr>
        <w:t xml:space="preserve"> </w:t>
      </w:r>
      <w:r w:rsidR="00E32DCF" w:rsidRPr="00CD5D4F">
        <w:rPr>
          <w:rFonts w:asciiTheme="minorHAnsi" w:hAnsiTheme="minorHAnsi" w:cstheme="minorHAnsi"/>
          <w:sz w:val="22"/>
          <w:szCs w:val="22"/>
        </w:rPr>
        <w:t>z siedzibą w Płocku (09–410) przy ul. Wyszogrodzkiej 133, wpisan</w:t>
      </w:r>
      <w:r w:rsidR="000135EB" w:rsidRPr="00CD5D4F">
        <w:rPr>
          <w:rFonts w:asciiTheme="minorHAnsi" w:hAnsiTheme="minorHAnsi" w:cstheme="minorHAnsi"/>
          <w:sz w:val="22"/>
          <w:szCs w:val="22"/>
        </w:rPr>
        <w:t>ą</w:t>
      </w:r>
      <w:r w:rsidR="00E32DCF" w:rsidRPr="00CD5D4F">
        <w:rPr>
          <w:rFonts w:asciiTheme="minorHAnsi" w:hAnsiTheme="minorHAnsi" w:cstheme="minorHAnsi"/>
          <w:sz w:val="22"/>
          <w:szCs w:val="22"/>
        </w:rPr>
        <w:t xml:space="preserve"> do Krajowego Rejestru Sądowego – Rejestru Przedsiębiorców w Sądzie Rejonowym dla m. st. Warszawy w Warszawie, XIV Wydział Gospodarczy Krajowego Rejestru Sądowego pod nr KRS 0000069559, NIP 774-00-03-097, wysokość kapitału zakładowego i wpłaconego</w:t>
      </w:r>
      <w:r w:rsidR="000135EB" w:rsidRPr="00CD5D4F">
        <w:rPr>
          <w:rFonts w:asciiTheme="minorHAnsi" w:hAnsiTheme="minorHAnsi" w:cstheme="minorHAnsi"/>
          <w:sz w:val="22"/>
          <w:szCs w:val="22"/>
        </w:rPr>
        <w:t xml:space="preserve"> w całości</w:t>
      </w:r>
      <w:r w:rsidR="00E32DCF" w:rsidRPr="00CD5D4F">
        <w:rPr>
          <w:rFonts w:asciiTheme="minorHAnsi" w:hAnsiTheme="minorHAnsi" w:cstheme="minorHAnsi"/>
          <w:sz w:val="22"/>
          <w:szCs w:val="22"/>
        </w:rPr>
        <w:t xml:space="preserve"> – 1.235.977.500,00 zł</w:t>
      </w:r>
      <w:r w:rsidR="000135EB" w:rsidRPr="00CD5D4F">
        <w:rPr>
          <w:rFonts w:asciiTheme="minorHAnsi" w:hAnsiTheme="minorHAnsi" w:cstheme="minorHAnsi"/>
          <w:sz w:val="22"/>
          <w:szCs w:val="22"/>
        </w:rPr>
        <w:t>;</w:t>
      </w:r>
    </w:p>
    <w:p w14:paraId="53FC9D48" w14:textId="1D2AAA4D" w:rsidR="000135EB" w:rsidRPr="00CD5D4F" w:rsidRDefault="000135EB" w:rsidP="00E32DCF">
      <w:pPr>
        <w:tabs>
          <w:tab w:val="left" w:pos="567"/>
        </w:tabs>
        <w:spacing w:after="240" w:line="276" w:lineRule="auto"/>
        <w:ind w:left="567"/>
        <w:jc w:val="both"/>
        <w:rPr>
          <w:rFonts w:asciiTheme="minorHAnsi" w:hAnsiTheme="minorHAnsi" w:cstheme="minorHAnsi"/>
          <w:sz w:val="22"/>
          <w:szCs w:val="22"/>
        </w:rPr>
      </w:pPr>
      <w:r w:rsidRPr="00CD5D4F">
        <w:rPr>
          <w:rFonts w:asciiTheme="minorHAnsi" w:hAnsiTheme="minorHAnsi" w:cstheme="minorHAnsi"/>
          <w:b/>
          <w:sz w:val="22"/>
          <w:szCs w:val="22"/>
        </w:rPr>
        <w:t>a</w:t>
      </w:r>
    </w:p>
    <w:p w14:paraId="2D07D90C" w14:textId="6D261C6C" w:rsidR="00E32DCF" w:rsidRPr="00CD5D4F" w:rsidRDefault="000135EB" w:rsidP="00E32DCF">
      <w:pPr>
        <w:tabs>
          <w:tab w:val="left" w:pos="2700"/>
        </w:tabs>
        <w:spacing w:after="120" w:line="276" w:lineRule="auto"/>
        <w:ind w:left="2699" w:hanging="2132"/>
        <w:jc w:val="both"/>
        <w:rPr>
          <w:rFonts w:asciiTheme="minorHAnsi" w:hAnsiTheme="minorHAnsi" w:cstheme="minorHAnsi"/>
          <w:b/>
          <w:sz w:val="22"/>
          <w:szCs w:val="22"/>
        </w:rPr>
      </w:pPr>
      <w:r w:rsidRPr="00CD5D4F">
        <w:rPr>
          <w:rFonts w:asciiTheme="minorHAnsi" w:hAnsiTheme="minorHAnsi" w:cstheme="minorHAnsi"/>
          <w:b/>
          <w:sz w:val="22"/>
          <w:szCs w:val="22"/>
          <w:u w:val="single"/>
        </w:rPr>
        <w:t>Wykonawcą</w:t>
      </w:r>
      <w:r w:rsidR="00E32DCF" w:rsidRPr="00CD5D4F">
        <w:rPr>
          <w:rFonts w:asciiTheme="minorHAnsi" w:hAnsiTheme="minorHAnsi" w:cstheme="minorHAnsi"/>
          <w:b/>
          <w:sz w:val="22"/>
          <w:szCs w:val="22"/>
          <w:u w:val="single"/>
        </w:rPr>
        <w:t>:</w:t>
      </w:r>
      <w:r w:rsidR="00E32DCF" w:rsidRPr="00CD5D4F">
        <w:rPr>
          <w:rFonts w:asciiTheme="minorHAnsi" w:hAnsiTheme="minorHAnsi" w:cstheme="minorHAnsi"/>
          <w:b/>
          <w:sz w:val="22"/>
          <w:szCs w:val="22"/>
        </w:rPr>
        <w:tab/>
      </w:r>
    </w:p>
    <w:p w14:paraId="211E683E" w14:textId="77777777" w:rsidR="00E32DCF" w:rsidRPr="00CD5D4F" w:rsidRDefault="00E32DCF" w:rsidP="00E32DCF">
      <w:pPr>
        <w:tabs>
          <w:tab w:val="left" w:pos="2700"/>
        </w:tabs>
        <w:spacing w:after="120" w:line="276" w:lineRule="auto"/>
        <w:ind w:left="2699" w:hanging="2132"/>
        <w:jc w:val="both"/>
        <w:rPr>
          <w:rFonts w:asciiTheme="minorHAnsi" w:hAnsiTheme="minorHAnsi" w:cstheme="minorHAnsi"/>
          <w:b/>
          <w:sz w:val="22"/>
          <w:szCs w:val="22"/>
        </w:rPr>
      </w:pPr>
      <w:r w:rsidRPr="00CD5D4F">
        <w:rPr>
          <w:rFonts w:asciiTheme="minorHAnsi" w:hAnsiTheme="minorHAnsi" w:cstheme="minorHAnsi"/>
          <w:b/>
          <w:sz w:val="22"/>
          <w:szCs w:val="22"/>
        </w:rPr>
        <w:t>……………………………</w:t>
      </w:r>
    </w:p>
    <w:p w14:paraId="2691E5EC" w14:textId="77777777" w:rsidR="00153E34" w:rsidRPr="00CD5D4F" w:rsidRDefault="00153E34" w:rsidP="00E32DCF">
      <w:pPr>
        <w:tabs>
          <w:tab w:val="left" w:pos="2700"/>
        </w:tabs>
        <w:spacing w:after="120" w:line="276" w:lineRule="auto"/>
        <w:ind w:left="2699" w:hanging="2132"/>
        <w:jc w:val="both"/>
        <w:rPr>
          <w:rFonts w:asciiTheme="minorHAnsi" w:hAnsiTheme="minorHAnsi" w:cstheme="minorHAnsi"/>
          <w:b/>
          <w:sz w:val="22"/>
          <w:szCs w:val="22"/>
        </w:rPr>
      </w:pPr>
    </w:p>
    <w:p w14:paraId="462E4894" w14:textId="6A1D3D77" w:rsidR="00E32DCF" w:rsidRPr="00CD5D4F" w:rsidRDefault="00E32DCF" w:rsidP="00E32DCF">
      <w:pPr>
        <w:pStyle w:val="Akapitzlist"/>
        <w:numPr>
          <w:ilvl w:val="0"/>
          <w:numId w:val="2"/>
        </w:numPr>
        <w:tabs>
          <w:tab w:val="left" w:pos="993"/>
        </w:tabs>
        <w:spacing w:after="120"/>
        <w:ind w:left="992" w:hanging="425"/>
        <w:contextualSpacing w:val="0"/>
        <w:rPr>
          <w:rFonts w:asciiTheme="minorHAnsi" w:hAnsiTheme="minorHAnsi" w:cstheme="minorHAnsi"/>
          <w:b/>
        </w:rPr>
      </w:pPr>
      <w:r w:rsidRPr="00CD5D4F">
        <w:rPr>
          <w:rFonts w:asciiTheme="minorHAnsi" w:hAnsiTheme="minorHAnsi" w:cstheme="minorHAnsi"/>
          <w:b/>
        </w:rPr>
        <w:t>Przedmiot</w:t>
      </w:r>
      <w:r w:rsidR="00153E34" w:rsidRPr="00CD5D4F">
        <w:rPr>
          <w:rFonts w:asciiTheme="minorHAnsi" w:hAnsiTheme="minorHAnsi" w:cstheme="minorHAnsi"/>
          <w:b/>
        </w:rPr>
        <w:t xml:space="preserve"> </w:t>
      </w:r>
      <w:r w:rsidR="000135EB" w:rsidRPr="00CD5D4F">
        <w:rPr>
          <w:rFonts w:asciiTheme="minorHAnsi" w:hAnsiTheme="minorHAnsi" w:cstheme="minorHAnsi"/>
          <w:b/>
        </w:rPr>
        <w:t>Umowy</w:t>
      </w:r>
      <w:r w:rsidRPr="00CD5D4F">
        <w:rPr>
          <w:rFonts w:asciiTheme="minorHAnsi" w:hAnsiTheme="minorHAnsi" w:cstheme="minorHAnsi"/>
          <w:b/>
        </w:rPr>
        <w:t>:</w:t>
      </w:r>
    </w:p>
    <w:p w14:paraId="78A3384B" w14:textId="317E1D83" w:rsidR="00E32DCF" w:rsidRPr="00CD5D4F" w:rsidRDefault="00E32DCF" w:rsidP="00E32DCF">
      <w:pPr>
        <w:tabs>
          <w:tab w:val="left" w:pos="1418"/>
        </w:tabs>
        <w:spacing w:after="120" w:line="276" w:lineRule="auto"/>
        <w:ind w:left="1418" w:hanging="425"/>
        <w:jc w:val="both"/>
        <w:rPr>
          <w:rFonts w:asciiTheme="minorHAnsi" w:hAnsiTheme="minorHAnsi" w:cstheme="minorHAnsi"/>
          <w:sz w:val="22"/>
          <w:szCs w:val="22"/>
        </w:rPr>
      </w:pPr>
      <w:r w:rsidRPr="00CD5D4F">
        <w:rPr>
          <w:rFonts w:asciiTheme="minorHAnsi" w:hAnsiTheme="minorHAnsi" w:cstheme="minorHAnsi"/>
          <w:sz w:val="22"/>
          <w:szCs w:val="22"/>
        </w:rPr>
        <w:t>1)</w:t>
      </w:r>
      <w:r w:rsidRPr="00CD5D4F">
        <w:rPr>
          <w:rFonts w:asciiTheme="minorHAnsi" w:hAnsiTheme="minorHAnsi" w:cstheme="minorHAnsi"/>
          <w:sz w:val="22"/>
          <w:szCs w:val="22"/>
        </w:rPr>
        <w:tab/>
        <w:t>Zgodnie z przyjętą ofertą Wykonawcy z dnia ……………….r. (dalej: „</w:t>
      </w:r>
      <w:r w:rsidRPr="00CD5D4F">
        <w:rPr>
          <w:rFonts w:asciiTheme="minorHAnsi" w:hAnsiTheme="minorHAnsi" w:cstheme="minorHAnsi"/>
          <w:b/>
          <w:sz w:val="22"/>
          <w:szCs w:val="22"/>
        </w:rPr>
        <w:t>Oferta</w:t>
      </w:r>
      <w:r w:rsidRPr="00CD5D4F">
        <w:rPr>
          <w:rFonts w:asciiTheme="minorHAnsi" w:hAnsiTheme="minorHAnsi" w:cstheme="minorHAnsi"/>
          <w:sz w:val="22"/>
          <w:szCs w:val="22"/>
        </w:rPr>
        <w:t>”), Zamawiający powierza, a Wykonawca przyjmuje do realizacji i</w:t>
      </w:r>
      <w:r w:rsidR="000135EB" w:rsidRPr="00CD5D4F">
        <w:rPr>
          <w:rFonts w:asciiTheme="minorHAnsi" w:hAnsiTheme="minorHAnsi" w:cstheme="minorHAnsi"/>
          <w:sz w:val="22"/>
          <w:szCs w:val="22"/>
        </w:rPr>
        <w:t xml:space="preserve"> </w:t>
      </w:r>
      <w:r w:rsidRPr="00CD5D4F">
        <w:rPr>
          <w:rFonts w:asciiTheme="minorHAnsi" w:hAnsiTheme="minorHAnsi" w:cstheme="minorHAnsi"/>
          <w:sz w:val="22"/>
          <w:szCs w:val="22"/>
        </w:rPr>
        <w:t xml:space="preserve">zobowiązuje się do wykonania </w:t>
      </w:r>
      <w:r w:rsidRPr="00CD5D4F">
        <w:rPr>
          <w:rFonts w:asciiTheme="minorHAnsi" w:eastAsia="Calibri" w:hAnsiTheme="minorHAnsi" w:cstheme="minorHAnsi"/>
          <w:b/>
          <w:sz w:val="22"/>
          <w:szCs w:val="22"/>
          <w:lang w:eastAsia="en-US"/>
        </w:rPr>
        <w:t>………………………..</w:t>
      </w:r>
      <w:r w:rsidR="00153E34" w:rsidRPr="00CD5D4F">
        <w:rPr>
          <w:rFonts w:asciiTheme="minorHAnsi" w:hAnsiTheme="minorHAnsi" w:cstheme="minorHAnsi"/>
          <w:sz w:val="22"/>
          <w:szCs w:val="22"/>
        </w:rPr>
        <w:t xml:space="preserve"> (dalej: „</w:t>
      </w:r>
      <w:r w:rsidR="00153E34" w:rsidRPr="00CD5D4F">
        <w:rPr>
          <w:rFonts w:asciiTheme="minorHAnsi" w:hAnsiTheme="minorHAnsi" w:cstheme="minorHAnsi"/>
          <w:b/>
          <w:sz w:val="22"/>
          <w:szCs w:val="22"/>
        </w:rPr>
        <w:t xml:space="preserve">przedmiot </w:t>
      </w:r>
      <w:r w:rsidR="000135EB" w:rsidRPr="00CD5D4F">
        <w:rPr>
          <w:rFonts w:asciiTheme="minorHAnsi" w:hAnsiTheme="minorHAnsi" w:cstheme="minorHAnsi"/>
          <w:b/>
          <w:sz w:val="22"/>
          <w:szCs w:val="22"/>
        </w:rPr>
        <w:t>Umowy</w:t>
      </w:r>
      <w:r w:rsidRPr="00CD5D4F">
        <w:rPr>
          <w:rFonts w:asciiTheme="minorHAnsi" w:hAnsiTheme="minorHAnsi" w:cstheme="minorHAnsi"/>
          <w:sz w:val="22"/>
          <w:szCs w:val="22"/>
        </w:rPr>
        <w:t>” lub „</w:t>
      </w:r>
      <w:r w:rsidRPr="00CD5D4F">
        <w:rPr>
          <w:rFonts w:asciiTheme="minorHAnsi" w:hAnsiTheme="minorHAnsi" w:cstheme="minorHAnsi"/>
          <w:b/>
          <w:sz w:val="22"/>
          <w:szCs w:val="22"/>
        </w:rPr>
        <w:t>Roboty</w:t>
      </w:r>
      <w:r w:rsidRPr="00CD5D4F">
        <w:rPr>
          <w:rFonts w:asciiTheme="minorHAnsi" w:hAnsiTheme="minorHAnsi" w:cstheme="minorHAnsi"/>
          <w:sz w:val="22"/>
          <w:szCs w:val="22"/>
        </w:rPr>
        <w:t>”).</w:t>
      </w:r>
    </w:p>
    <w:p w14:paraId="28B38FFB" w14:textId="6956295C" w:rsidR="00E32DCF" w:rsidRPr="00CD5D4F" w:rsidRDefault="00E32DCF" w:rsidP="00E32DCF">
      <w:pPr>
        <w:tabs>
          <w:tab w:val="left" w:pos="1418"/>
        </w:tabs>
        <w:spacing w:after="240" w:line="276" w:lineRule="auto"/>
        <w:ind w:left="1418" w:hanging="425"/>
        <w:jc w:val="both"/>
        <w:rPr>
          <w:rFonts w:asciiTheme="minorHAnsi" w:hAnsiTheme="minorHAnsi" w:cstheme="minorHAnsi"/>
          <w:sz w:val="22"/>
          <w:szCs w:val="22"/>
        </w:rPr>
      </w:pPr>
      <w:r w:rsidRPr="00CD5D4F">
        <w:rPr>
          <w:rFonts w:asciiTheme="minorHAnsi" w:hAnsiTheme="minorHAnsi" w:cstheme="minorHAnsi"/>
          <w:sz w:val="22"/>
          <w:szCs w:val="22"/>
        </w:rPr>
        <w:t>2)</w:t>
      </w:r>
      <w:r w:rsidRPr="00CD5D4F">
        <w:rPr>
          <w:rFonts w:asciiTheme="minorHAnsi" w:hAnsiTheme="minorHAnsi" w:cstheme="minorHAnsi"/>
          <w:sz w:val="22"/>
          <w:szCs w:val="22"/>
        </w:rPr>
        <w:tab/>
        <w:t>Szczeg</w:t>
      </w:r>
      <w:r w:rsidR="00153E34" w:rsidRPr="00CD5D4F">
        <w:rPr>
          <w:rFonts w:asciiTheme="minorHAnsi" w:hAnsiTheme="minorHAnsi" w:cstheme="minorHAnsi"/>
          <w:sz w:val="22"/>
          <w:szCs w:val="22"/>
        </w:rPr>
        <w:t xml:space="preserve">ółowy opis przedmiotu </w:t>
      </w:r>
      <w:r w:rsidR="000135EB" w:rsidRPr="00CD5D4F">
        <w:rPr>
          <w:rFonts w:asciiTheme="minorHAnsi" w:hAnsiTheme="minorHAnsi" w:cstheme="minorHAnsi"/>
          <w:sz w:val="22"/>
          <w:szCs w:val="22"/>
        </w:rPr>
        <w:t xml:space="preserve">Umowy </w:t>
      </w:r>
      <w:r w:rsidRPr="00CD5D4F">
        <w:rPr>
          <w:rFonts w:asciiTheme="minorHAnsi" w:hAnsiTheme="minorHAnsi" w:cstheme="minorHAnsi"/>
          <w:sz w:val="22"/>
          <w:szCs w:val="22"/>
        </w:rPr>
        <w:t xml:space="preserve">zawiera </w:t>
      </w:r>
      <w:r w:rsidRPr="00CD5D4F">
        <w:rPr>
          <w:rFonts w:asciiTheme="minorHAnsi" w:hAnsiTheme="minorHAnsi" w:cstheme="minorHAnsi"/>
          <w:b/>
          <w:sz w:val="22"/>
          <w:szCs w:val="22"/>
          <w:u w:val="single"/>
        </w:rPr>
        <w:t>Załącznik nr 1</w:t>
      </w:r>
      <w:r w:rsidRPr="00CD5D4F">
        <w:rPr>
          <w:rFonts w:asciiTheme="minorHAnsi" w:hAnsiTheme="minorHAnsi" w:cstheme="minorHAnsi"/>
          <w:sz w:val="22"/>
          <w:szCs w:val="22"/>
        </w:rPr>
        <w:t xml:space="preserve"> do niniejsze</w:t>
      </w:r>
      <w:r w:rsidR="000135EB" w:rsidRPr="00CD5D4F">
        <w:rPr>
          <w:rFonts w:asciiTheme="minorHAnsi" w:hAnsiTheme="minorHAnsi" w:cstheme="minorHAnsi"/>
          <w:sz w:val="22"/>
          <w:szCs w:val="22"/>
        </w:rPr>
        <w:t>j Umowy</w:t>
      </w:r>
      <w:r w:rsidR="00153E34" w:rsidRPr="00CD5D4F">
        <w:rPr>
          <w:rFonts w:asciiTheme="minorHAnsi" w:hAnsiTheme="minorHAnsi" w:cstheme="minorHAnsi"/>
          <w:sz w:val="22"/>
          <w:szCs w:val="22"/>
        </w:rPr>
        <w:t>.</w:t>
      </w:r>
    </w:p>
    <w:p w14:paraId="0BA7580B" w14:textId="77777777" w:rsidR="00E32DCF" w:rsidRPr="00CD5D4F" w:rsidRDefault="00E32DCF" w:rsidP="00E32DCF">
      <w:pPr>
        <w:widowControl/>
        <w:tabs>
          <w:tab w:val="left" w:pos="993"/>
          <w:tab w:val="left" w:pos="4380"/>
          <w:tab w:val="left" w:pos="10206"/>
          <w:tab w:val="left" w:pos="10348"/>
        </w:tabs>
        <w:autoSpaceDE/>
        <w:autoSpaceDN/>
        <w:adjustRightInd/>
        <w:spacing w:after="120" w:line="276" w:lineRule="auto"/>
        <w:ind w:left="992" w:hanging="425"/>
        <w:jc w:val="both"/>
        <w:rPr>
          <w:rFonts w:asciiTheme="minorHAnsi" w:eastAsia="Calibri" w:hAnsiTheme="minorHAnsi" w:cstheme="minorHAnsi"/>
          <w:b/>
          <w:sz w:val="22"/>
          <w:szCs w:val="22"/>
          <w:lang w:eastAsia="en-US"/>
        </w:rPr>
      </w:pPr>
      <w:r w:rsidRPr="00CD5D4F">
        <w:rPr>
          <w:rFonts w:asciiTheme="minorHAnsi" w:eastAsia="Calibri" w:hAnsiTheme="minorHAnsi" w:cstheme="minorHAnsi"/>
          <w:b/>
          <w:sz w:val="22"/>
          <w:szCs w:val="22"/>
          <w:lang w:eastAsia="en-US"/>
        </w:rPr>
        <w:t>2.</w:t>
      </w:r>
      <w:r w:rsidRPr="00CD5D4F">
        <w:rPr>
          <w:rFonts w:asciiTheme="minorHAnsi" w:eastAsia="Calibri" w:hAnsiTheme="minorHAnsi" w:cstheme="minorHAnsi"/>
          <w:b/>
          <w:sz w:val="22"/>
          <w:szCs w:val="22"/>
          <w:lang w:eastAsia="en-US"/>
        </w:rPr>
        <w:tab/>
        <w:t xml:space="preserve">Termin realizacji:  </w:t>
      </w:r>
    </w:p>
    <w:p w14:paraId="2DE958E4" w14:textId="5EC22EDD" w:rsidR="00E32DCF" w:rsidRPr="00CD5D4F" w:rsidRDefault="00E32DCF" w:rsidP="00E32DCF">
      <w:pPr>
        <w:widowControl/>
        <w:numPr>
          <w:ilvl w:val="1"/>
          <w:numId w:val="1"/>
        </w:numPr>
        <w:tabs>
          <w:tab w:val="left" w:pos="1418"/>
        </w:tabs>
        <w:autoSpaceDE/>
        <w:autoSpaceDN/>
        <w:adjustRightInd/>
        <w:spacing w:after="120" w:line="276" w:lineRule="auto"/>
        <w:ind w:left="1417" w:hanging="425"/>
        <w:jc w:val="both"/>
        <w:rPr>
          <w:rFonts w:asciiTheme="minorHAnsi" w:hAnsiTheme="minorHAnsi" w:cstheme="minorHAnsi"/>
          <w:sz w:val="22"/>
          <w:szCs w:val="22"/>
        </w:rPr>
      </w:pPr>
      <w:r w:rsidRPr="00CD5D4F">
        <w:rPr>
          <w:rFonts w:asciiTheme="minorHAnsi" w:hAnsiTheme="minorHAnsi" w:cstheme="minorHAnsi"/>
          <w:sz w:val="22"/>
          <w:szCs w:val="22"/>
        </w:rPr>
        <w:t xml:space="preserve">Realizacja Robót: </w:t>
      </w:r>
      <w:r w:rsidR="00153E34" w:rsidRPr="00CD5D4F">
        <w:rPr>
          <w:rFonts w:asciiTheme="minorHAnsi" w:hAnsiTheme="minorHAnsi" w:cstheme="minorHAnsi"/>
          <w:b/>
          <w:sz w:val="22"/>
          <w:szCs w:val="22"/>
        </w:rPr>
        <w:t>do……</w:t>
      </w:r>
      <w:r w:rsidR="000135EB" w:rsidRPr="00CD5D4F">
        <w:rPr>
          <w:rFonts w:asciiTheme="minorHAnsi" w:hAnsiTheme="minorHAnsi" w:cstheme="minorHAnsi"/>
          <w:b/>
          <w:sz w:val="22"/>
          <w:szCs w:val="22"/>
        </w:rPr>
        <w:t>………………………..</w:t>
      </w:r>
      <w:r w:rsidRPr="00CD5D4F">
        <w:rPr>
          <w:rFonts w:asciiTheme="minorHAnsi" w:hAnsiTheme="minorHAnsi" w:cstheme="minorHAnsi"/>
          <w:b/>
          <w:sz w:val="22"/>
          <w:szCs w:val="22"/>
        </w:rPr>
        <w:t xml:space="preserve"> dni</w:t>
      </w:r>
      <w:r w:rsidRPr="00CD5D4F">
        <w:rPr>
          <w:rFonts w:asciiTheme="minorHAnsi" w:hAnsiTheme="minorHAnsi" w:cstheme="minorHAnsi"/>
          <w:sz w:val="22"/>
          <w:szCs w:val="22"/>
        </w:rPr>
        <w:t xml:space="preserve"> licząc od daty przekazania Wykonawcy placu budowy do dnia</w:t>
      </w:r>
      <w:r w:rsidR="000135EB" w:rsidRPr="00CD5D4F">
        <w:rPr>
          <w:rFonts w:asciiTheme="minorHAnsi" w:hAnsiTheme="minorHAnsi" w:cstheme="minorHAnsi"/>
          <w:sz w:val="22"/>
          <w:szCs w:val="22"/>
        </w:rPr>
        <w:t xml:space="preserve"> zakończenia realizacji Umowy tj. do dnia</w:t>
      </w:r>
      <w:r w:rsidRPr="00CD5D4F">
        <w:rPr>
          <w:rFonts w:asciiTheme="minorHAnsi" w:hAnsiTheme="minorHAnsi" w:cstheme="minorHAnsi"/>
          <w:sz w:val="22"/>
          <w:szCs w:val="22"/>
        </w:rPr>
        <w:t xml:space="preserve"> zgłoszenia Robót do odbioru końcowego</w:t>
      </w:r>
      <w:r w:rsidR="000135EB" w:rsidRPr="00CD5D4F">
        <w:rPr>
          <w:rFonts w:asciiTheme="minorHAnsi" w:hAnsiTheme="minorHAnsi" w:cstheme="minorHAnsi"/>
          <w:sz w:val="22"/>
          <w:szCs w:val="22"/>
        </w:rPr>
        <w:t>, zgodnie z pkt 2 poniżej</w:t>
      </w:r>
      <w:r w:rsidR="00F925CF" w:rsidRPr="00CD5D4F">
        <w:rPr>
          <w:rFonts w:asciiTheme="minorHAnsi" w:hAnsiTheme="minorHAnsi" w:cstheme="minorHAnsi"/>
          <w:sz w:val="22"/>
          <w:szCs w:val="22"/>
        </w:rPr>
        <w:t>.</w:t>
      </w:r>
    </w:p>
    <w:p w14:paraId="6C03F3D3" w14:textId="70B5D7FC" w:rsidR="00E32DCF" w:rsidRPr="00CD5D4F" w:rsidRDefault="00E32DCF" w:rsidP="00E32DCF">
      <w:pPr>
        <w:widowControl/>
        <w:numPr>
          <w:ilvl w:val="1"/>
          <w:numId w:val="1"/>
        </w:numPr>
        <w:tabs>
          <w:tab w:val="left" w:pos="1418"/>
        </w:tabs>
        <w:autoSpaceDE/>
        <w:autoSpaceDN/>
        <w:adjustRightInd/>
        <w:spacing w:after="120" w:line="276" w:lineRule="auto"/>
        <w:ind w:left="1418" w:hanging="425"/>
        <w:jc w:val="both"/>
        <w:outlineLvl w:val="0"/>
        <w:rPr>
          <w:rFonts w:asciiTheme="minorHAnsi" w:hAnsiTheme="minorHAnsi" w:cstheme="minorHAnsi"/>
          <w:sz w:val="22"/>
          <w:szCs w:val="22"/>
        </w:rPr>
      </w:pPr>
      <w:r w:rsidRPr="00CD5D4F">
        <w:rPr>
          <w:rFonts w:asciiTheme="minorHAnsi" w:hAnsiTheme="minorHAnsi" w:cstheme="minorHAnsi"/>
          <w:sz w:val="22"/>
          <w:szCs w:val="22"/>
        </w:rPr>
        <w:t xml:space="preserve">Za dzień zakończenia realizacji </w:t>
      </w:r>
      <w:r w:rsidR="000135EB" w:rsidRPr="00CD5D4F">
        <w:rPr>
          <w:rFonts w:asciiTheme="minorHAnsi" w:hAnsiTheme="minorHAnsi" w:cstheme="minorHAnsi"/>
          <w:sz w:val="22"/>
          <w:szCs w:val="22"/>
        </w:rPr>
        <w:t xml:space="preserve">Umowy </w:t>
      </w:r>
      <w:r w:rsidRPr="00CD5D4F">
        <w:rPr>
          <w:rFonts w:asciiTheme="minorHAnsi" w:hAnsiTheme="minorHAnsi" w:cstheme="minorHAnsi"/>
          <w:sz w:val="22"/>
          <w:szCs w:val="22"/>
        </w:rPr>
        <w:t xml:space="preserve">przyjmuje się dzień zgłoszenia Robót </w:t>
      </w:r>
      <w:r w:rsidRPr="00CD5D4F">
        <w:rPr>
          <w:rFonts w:asciiTheme="minorHAnsi" w:hAnsiTheme="minorHAnsi" w:cstheme="minorHAnsi"/>
          <w:sz w:val="22"/>
          <w:szCs w:val="22"/>
        </w:rPr>
        <w:br/>
        <w:t>do odbioru końcowego, będących w stanie uprawniającym Wykonawcę do dokonania takiego zgłoszenia.</w:t>
      </w:r>
    </w:p>
    <w:p w14:paraId="6EADCD0D" w14:textId="3CBBBCA6" w:rsidR="00E32DCF" w:rsidRPr="00CD5D4F" w:rsidRDefault="000135EB" w:rsidP="00E32DCF">
      <w:pPr>
        <w:widowControl/>
        <w:numPr>
          <w:ilvl w:val="1"/>
          <w:numId w:val="1"/>
        </w:numPr>
        <w:tabs>
          <w:tab w:val="left" w:pos="1418"/>
        </w:tabs>
        <w:autoSpaceDE/>
        <w:autoSpaceDN/>
        <w:adjustRightInd/>
        <w:spacing w:after="240" w:line="276" w:lineRule="auto"/>
        <w:ind w:left="1417" w:hanging="425"/>
        <w:jc w:val="both"/>
        <w:rPr>
          <w:rFonts w:asciiTheme="minorHAnsi" w:hAnsiTheme="minorHAnsi" w:cstheme="minorHAnsi"/>
          <w:sz w:val="22"/>
          <w:szCs w:val="22"/>
        </w:rPr>
      </w:pPr>
      <w:r w:rsidRPr="00CD5D4F">
        <w:rPr>
          <w:rFonts w:asciiTheme="minorHAnsi" w:hAnsiTheme="minorHAnsi" w:cstheme="minorHAnsi"/>
          <w:sz w:val="22"/>
          <w:szCs w:val="22"/>
        </w:rPr>
        <w:t>Protokolarne p</w:t>
      </w:r>
      <w:r w:rsidR="00E32DCF" w:rsidRPr="00CD5D4F">
        <w:rPr>
          <w:rFonts w:asciiTheme="minorHAnsi" w:hAnsiTheme="minorHAnsi" w:cstheme="minorHAnsi"/>
          <w:sz w:val="22"/>
          <w:szCs w:val="22"/>
        </w:rPr>
        <w:t xml:space="preserve">rzekazanie Wykonawcy placu budowy nastąpi w terminie </w:t>
      </w:r>
      <w:r w:rsidR="00F925CF" w:rsidRPr="00CD5D4F">
        <w:rPr>
          <w:rFonts w:asciiTheme="minorHAnsi" w:hAnsiTheme="minorHAnsi" w:cstheme="minorHAnsi"/>
          <w:sz w:val="22"/>
          <w:szCs w:val="22"/>
        </w:rPr>
        <w:t xml:space="preserve">do </w:t>
      </w:r>
      <w:r w:rsidR="00F925CF" w:rsidRPr="00CD5D4F">
        <w:rPr>
          <w:rFonts w:asciiTheme="minorHAnsi" w:hAnsiTheme="minorHAnsi" w:cstheme="minorHAnsi"/>
          <w:b/>
          <w:sz w:val="22"/>
          <w:szCs w:val="22"/>
        </w:rPr>
        <w:t>……</w:t>
      </w:r>
      <w:r w:rsidRPr="00CD5D4F">
        <w:rPr>
          <w:rFonts w:asciiTheme="minorHAnsi" w:hAnsiTheme="minorHAnsi" w:cstheme="minorHAnsi"/>
          <w:b/>
          <w:sz w:val="22"/>
          <w:szCs w:val="22"/>
        </w:rPr>
        <w:t>…….</w:t>
      </w:r>
      <w:r w:rsidR="00E32DCF" w:rsidRPr="00CD5D4F">
        <w:rPr>
          <w:rFonts w:asciiTheme="minorHAnsi" w:hAnsiTheme="minorHAnsi" w:cstheme="minorHAnsi"/>
          <w:b/>
          <w:sz w:val="22"/>
          <w:szCs w:val="22"/>
        </w:rPr>
        <w:t xml:space="preserve"> dni</w:t>
      </w:r>
      <w:r w:rsidR="00E32DCF" w:rsidRPr="00CD5D4F">
        <w:rPr>
          <w:rFonts w:asciiTheme="minorHAnsi" w:hAnsiTheme="minorHAnsi" w:cstheme="minorHAnsi"/>
          <w:sz w:val="22"/>
          <w:szCs w:val="22"/>
        </w:rPr>
        <w:t xml:space="preserve"> licząc od daty</w:t>
      </w:r>
      <w:r w:rsidR="00F925CF" w:rsidRPr="00CD5D4F">
        <w:rPr>
          <w:rFonts w:asciiTheme="minorHAnsi" w:hAnsiTheme="minorHAnsi" w:cstheme="minorHAnsi"/>
          <w:sz w:val="22"/>
          <w:szCs w:val="22"/>
        </w:rPr>
        <w:t xml:space="preserve"> zawarcia </w:t>
      </w:r>
      <w:r w:rsidRPr="00CD5D4F">
        <w:rPr>
          <w:rFonts w:asciiTheme="minorHAnsi" w:hAnsiTheme="minorHAnsi" w:cstheme="minorHAnsi"/>
          <w:sz w:val="22"/>
          <w:szCs w:val="22"/>
        </w:rPr>
        <w:t>U</w:t>
      </w:r>
      <w:r w:rsidR="00F925CF" w:rsidRPr="00CD5D4F">
        <w:rPr>
          <w:rFonts w:asciiTheme="minorHAnsi" w:hAnsiTheme="minorHAnsi" w:cstheme="minorHAnsi"/>
          <w:sz w:val="22"/>
          <w:szCs w:val="22"/>
        </w:rPr>
        <w:t>mowy</w:t>
      </w:r>
      <w:r w:rsidR="00E32DCF" w:rsidRPr="00CD5D4F">
        <w:rPr>
          <w:rFonts w:asciiTheme="minorHAnsi" w:hAnsiTheme="minorHAnsi" w:cstheme="minorHAnsi"/>
          <w:sz w:val="22"/>
          <w:szCs w:val="22"/>
        </w:rPr>
        <w:t>, przy czym Zamawiający zastrzega sobie prawo do wydłużenia tego terminu, jeśli nastąpi niemożność przekazania infrastruktury ze względów technologicznych</w:t>
      </w:r>
      <w:r w:rsidRPr="00CD5D4F">
        <w:rPr>
          <w:rFonts w:asciiTheme="minorHAnsi" w:hAnsiTheme="minorHAnsi" w:cstheme="minorHAnsi"/>
          <w:sz w:val="22"/>
          <w:szCs w:val="22"/>
        </w:rPr>
        <w:t xml:space="preserve">, </w:t>
      </w:r>
      <w:r w:rsidR="00E32DCF" w:rsidRPr="00CD5D4F">
        <w:rPr>
          <w:rFonts w:asciiTheme="minorHAnsi" w:hAnsiTheme="minorHAnsi" w:cstheme="minorHAnsi"/>
          <w:sz w:val="22"/>
          <w:szCs w:val="22"/>
        </w:rPr>
        <w:t>pogodowych</w:t>
      </w:r>
      <w:r w:rsidRPr="00CD5D4F">
        <w:rPr>
          <w:rFonts w:asciiTheme="minorHAnsi" w:hAnsiTheme="minorHAnsi" w:cstheme="minorHAnsi"/>
          <w:sz w:val="22"/>
          <w:szCs w:val="22"/>
        </w:rPr>
        <w:t xml:space="preserve"> lub innych uniemożliwiających to przekazanie</w:t>
      </w:r>
      <w:r w:rsidR="00E32DCF" w:rsidRPr="00CD5D4F">
        <w:rPr>
          <w:rFonts w:asciiTheme="minorHAnsi" w:hAnsiTheme="minorHAnsi" w:cstheme="minorHAnsi"/>
          <w:sz w:val="22"/>
          <w:szCs w:val="22"/>
        </w:rPr>
        <w:t>.</w:t>
      </w:r>
    </w:p>
    <w:p w14:paraId="1CA05F0A" w14:textId="533CCE35" w:rsidR="00E32DCF" w:rsidRPr="00CD5D4F" w:rsidRDefault="007F067A" w:rsidP="00E32DCF">
      <w:pPr>
        <w:pStyle w:val="Tekstpodstawowy"/>
        <w:widowControl/>
        <w:tabs>
          <w:tab w:val="left" w:pos="993"/>
        </w:tabs>
        <w:autoSpaceDE/>
        <w:autoSpaceDN/>
        <w:adjustRightInd/>
        <w:spacing w:line="276" w:lineRule="auto"/>
        <w:ind w:left="993" w:hanging="426"/>
        <w:rPr>
          <w:rFonts w:asciiTheme="minorHAnsi" w:hAnsiTheme="minorHAnsi" w:cstheme="minorHAnsi"/>
          <w:b/>
          <w:sz w:val="22"/>
          <w:szCs w:val="22"/>
        </w:rPr>
      </w:pPr>
      <w:r w:rsidRPr="00CD5D4F">
        <w:rPr>
          <w:rFonts w:asciiTheme="minorHAnsi" w:hAnsiTheme="minorHAnsi" w:cstheme="minorHAnsi"/>
          <w:sz w:val="22"/>
          <w:szCs w:val="22"/>
        </w:rPr>
        <w:t xml:space="preserve">W przypadku wystąpienia niekorzystnych warunków atmosferycznych lub innych niedających się przewidzieć okoliczności nadzwyczajnych (siła wyższa, lub inne okoliczności, których wystąpienia </w:t>
      </w:r>
      <w:r w:rsidRPr="00CD5D4F">
        <w:rPr>
          <w:rFonts w:asciiTheme="minorHAnsi" w:hAnsiTheme="minorHAnsi" w:cstheme="minorHAnsi"/>
          <w:sz w:val="22"/>
          <w:szCs w:val="22"/>
        </w:rPr>
        <w:lastRenderedPageBreak/>
        <w:t>Wykonawca nie mógł stwierdzić przy zachowaniu należytej staranności), uniemożliwiających wykonywanie Robót zgodnie z wymaganiami technologicznymi, potwierdzonych przez inspektora nadzoru Zamawiającego w drodze pisemnej notatki, bądź niemożności realizacji Robót ze względów technologicznych wynikających z przyczyn dotyczących Zamawiającego – inspektor nadzoru Zamawiającego zadecyduje o przerwaniu wykonywania Robót. Wykonawca w tym wypadku zabezpieczy Roboty przed szkodą, która mogłaby z tego powodu wyniknąć, zaś Zamawiający wyznaczy nowy termin wykonania przedmiotu Umowy, uwzględniający okres wstrzymania Robót. Zmiana terminu, o którym mowa w zdaniu poprzednim, będzie możliwa jedynie w wyjątkowych okolicznościach oraz będzie wymagać formy pisemnego Aneksu do Umowy. Do czasu podpisania Aneksu, Wykonawca zobowiązany będzie do podjęcia wszelkich starań, aby okres, o jaki zostanie wydłużony termin wykonania przedmiotu Umowy, był możliwie jak najkrótszy.”</w:t>
      </w:r>
      <w:r w:rsidRPr="00CD5D4F" w:rsidDel="007F067A">
        <w:rPr>
          <w:rFonts w:asciiTheme="minorHAnsi" w:hAnsiTheme="minorHAnsi" w:cstheme="minorHAnsi"/>
          <w:sz w:val="22"/>
          <w:szCs w:val="22"/>
        </w:rPr>
        <w:t xml:space="preserve"> </w:t>
      </w:r>
    </w:p>
    <w:p w14:paraId="4F6ACB16" w14:textId="77777777" w:rsidR="00E32DCF" w:rsidRPr="00CD5D4F" w:rsidRDefault="00E32DCF" w:rsidP="007F067A">
      <w:pPr>
        <w:widowControl/>
        <w:autoSpaceDE/>
        <w:autoSpaceDN/>
        <w:adjustRightInd/>
        <w:spacing w:after="240" w:line="276" w:lineRule="auto"/>
        <w:jc w:val="both"/>
        <w:rPr>
          <w:rFonts w:asciiTheme="minorHAnsi" w:hAnsiTheme="minorHAnsi" w:cstheme="minorHAnsi"/>
          <w:b/>
          <w:bCs/>
          <w:sz w:val="22"/>
          <w:szCs w:val="22"/>
        </w:rPr>
      </w:pPr>
      <w:r w:rsidRPr="00CD5D4F">
        <w:rPr>
          <w:rFonts w:asciiTheme="minorHAnsi" w:hAnsiTheme="minorHAnsi" w:cstheme="minorHAnsi"/>
          <w:b/>
          <w:sz w:val="22"/>
          <w:szCs w:val="22"/>
        </w:rPr>
        <w:t>3.</w:t>
      </w:r>
      <w:r w:rsidRPr="00CD5D4F">
        <w:rPr>
          <w:rFonts w:asciiTheme="minorHAnsi" w:hAnsiTheme="minorHAnsi" w:cstheme="minorHAnsi"/>
          <w:b/>
          <w:sz w:val="22"/>
          <w:szCs w:val="22"/>
        </w:rPr>
        <w:tab/>
        <w:t>Wynagrodzenie:</w:t>
      </w:r>
    </w:p>
    <w:p w14:paraId="4EFDFDA2" w14:textId="33F67C97" w:rsidR="00E32DCF" w:rsidRPr="00CD5D4F" w:rsidRDefault="00E32DCF" w:rsidP="00E32DCF">
      <w:pPr>
        <w:pStyle w:val="Tekstpodstawowy"/>
        <w:widowControl/>
        <w:numPr>
          <w:ilvl w:val="0"/>
          <w:numId w:val="3"/>
        </w:numPr>
        <w:tabs>
          <w:tab w:val="clear" w:pos="786"/>
          <w:tab w:val="left" w:pos="0"/>
          <w:tab w:val="num" w:pos="1418"/>
        </w:tabs>
        <w:autoSpaceDE/>
        <w:autoSpaceDN/>
        <w:adjustRightInd/>
        <w:spacing w:line="276" w:lineRule="auto"/>
        <w:ind w:left="1418" w:hanging="425"/>
        <w:jc w:val="both"/>
        <w:rPr>
          <w:rFonts w:asciiTheme="minorHAnsi" w:hAnsiTheme="minorHAnsi" w:cstheme="minorHAnsi"/>
          <w:b/>
          <w:sz w:val="22"/>
          <w:szCs w:val="22"/>
        </w:rPr>
      </w:pPr>
      <w:r w:rsidRPr="00CD5D4F">
        <w:rPr>
          <w:rFonts w:asciiTheme="minorHAnsi" w:hAnsiTheme="minorHAnsi" w:cstheme="minorHAnsi"/>
          <w:sz w:val="22"/>
          <w:szCs w:val="22"/>
        </w:rPr>
        <w:t xml:space="preserve">Zgodnie z przyjętą Ofertą, za zrealizowanie całości przedmiotu </w:t>
      </w:r>
      <w:r w:rsidR="0075110C" w:rsidRPr="00CD5D4F">
        <w:rPr>
          <w:rFonts w:asciiTheme="minorHAnsi" w:hAnsiTheme="minorHAnsi" w:cstheme="minorHAnsi"/>
          <w:sz w:val="22"/>
          <w:szCs w:val="22"/>
        </w:rPr>
        <w:t xml:space="preserve">Umowy </w:t>
      </w:r>
      <w:r w:rsidRPr="00CD5D4F">
        <w:rPr>
          <w:rFonts w:asciiTheme="minorHAnsi" w:hAnsiTheme="minorHAnsi" w:cstheme="minorHAnsi"/>
          <w:sz w:val="22"/>
          <w:szCs w:val="22"/>
        </w:rPr>
        <w:t xml:space="preserve">Zamawiający zapłaci Wykonawcy łączne wynagrodzenie ryczałtowe netto w kwocie </w:t>
      </w:r>
      <w:r w:rsidRPr="00CD5D4F">
        <w:rPr>
          <w:rFonts w:asciiTheme="minorHAnsi" w:hAnsiTheme="minorHAnsi" w:cstheme="minorHAnsi"/>
          <w:b/>
          <w:sz w:val="22"/>
          <w:szCs w:val="22"/>
        </w:rPr>
        <w:t xml:space="preserve">………………………zł </w:t>
      </w:r>
      <w:r w:rsidRPr="00CD5D4F">
        <w:rPr>
          <w:rFonts w:asciiTheme="minorHAnsi" w:hAnsiTheme="minorHAnsi" w:cstheme="minorHAnsi"/>
          <w:sz w:val="22"/>
          <w:szCs w:val="22"/>
        </w:rPr>
        <w:t>(słownie:…………………………….).</w:t>
      </w:r>
    </w:p>
    <w:p w14:paraId="79601F9F" w14:textId="7D6DFE1C" w:rsidR="0075110C" w:rsidRPr="00CD5D4F" w:rsidRDefault="0075110C" w:rsidP="007F067A">
      <w:pPr>
        <w:pStyle w:val="Tekstpodstawowywcity"/>
        <w:widowControl/>
        <w:numPr>
          <w:ilvl w:val="0"/>
          <w:numId w:val="3"/>
        </w:numPr>
        <w:tabs>
          <w:tab w:val="clear" w:pos="786"/>
          <w:tab w:val="left" w:pos="0"/>
          <w:tab w:val="num" w:pos="1418"/>
        </w:tabs>
        <w:autoSpaceDE/>
        <w:autoSpaceDN/>
        <w:adjustRightInd/>
        <w:spacing w:line="276" w:lineRule="auto"/>
        <w:ind w:left="1418" w:hanging="425"/>
        <w:jc w:val="both"/>
        <w:rPr>
          <w:rFonts w:asciiTheme="minorHAnsi" w:hAnsiTheme="minorHAnsi" w:cstheme="minorHAnsi"/>
          <w:bCs/>
          <w:sz w:val="22"/>
          <w:szCs w:val="22"/>
        </w:rPr>
      </w:pPr>
      <w:r w:rsidRPr="00CD5D4F">
        <w:rPr>
          <w:rFonts w:asciiTheme="minorHAnsi" w:hAnsiTheme="minorHAnsi" w:cstheme="minorHAnsi"/>
          <w:sz w:val="22"/>
          <w:szCs w:val="22"/>
        </w:rPr>
        <w:t>Do wynagrodzenia Wykonawcy, określonego w ust. 1, zostanie doliczony podatek VAT, zgodnie z powszechnie obowiązującymi w tym zakresie przepisami prawa.</w:t>
      </w:r>
    </w:p>
    <w:p w14:paraId="78029217" w14:textId="57DA5133" w:rsidR="0075110C" w:rsidRPr="00CD5D4F" w:rsidRDefault="0075110C" w:rsidP="007F067A">
      <w:pPr>
        <w:pStyle w:val="Tekstpodstawowywcity"/>
        <w:widowControl/>
        <w:numPr>
          <w:ilvl w:val="0"/>
          <w:numId w:val="3"/>
        </w:numPr>
        <w:tabs>
          <w:tab w:val="clear" w:pos="786"/>
          <w:tab w:val="left" w:pos="0"/>
          <w:tab w:val="num" w:pos="1418"/>
        </w:tabs>
        <w:autoSpaceDE/>
        <w:autoSpaceDN/>
        <w:adjustRightInd/>
        <w:spacing w:line="276" w:lineRule="auto"/>
        <w:ind w:left="1418" w:hanging="425"/>
        <w:jc w:val="both"/>
        <w:rPr>
          <w:rFonts w:asciiTheme="minorHAnsi" w:hAnsiTheme="minorHAnsi" w:cstheme="minorHAnsi"/>
          <w:bCs/>
          <w:sz w:val="22"/>
          <w:szCs w:val="22"/>
        </w:rPr>
      </w:pPr>
      <w:r w:rsidRPr="00CD5D4F">
        <w:rPr>
          <w:rFonts w:asciiTheme="minorHAnsi" w:hAnsiTheme="minorHAnsi" w:cstheme="minorHAnsi"/>
          <w:bCs/>
          <w:sz w:val="22"/>
          <w:szCs w:val="22"/>
        </w:rPr>
        <w:t xml:space="preserve">Wynagrodzenie ryczałtowe wskazane powyżej obejmuje wszystkie koszty niezbędne do wykonania całości przedmiotu Umowy wymaganej jakości i w wymaganym terminie, włączając w to wszelkie opłaty i należności związane z wykonaniem Robót i </w:t>
      </w:r>
      <w:r w:rsidRPr="00CD5D4F">
        <w:rPr>
          <w:rFonts w:asciiTheme="minorHAnsi" w:hAnsiTheme="minorHAnsi" w:cstheme="minorHAnsi"/>
          <w:sz w:val="22"/>
          <w:szCs w:val="22"/>
        </w:rPr>
        <w:t xml:space="preserve">innych związanych z nimi czynności </w:t>
      </w:r>
      <w:r w:rsidRPr="00CD5D4F">
        <w:rPr>
          <w:rFonts w:asciiTheme="minorHAnsi" w:hAnsiTheme="minorHAnsi" w:cstheme="minorHAnsi"/>
          <w:bCs/>
          <w:sz w:val="22"/>
          <w:szCs w:val="22"/>
        </w:rPr>
        <w:t>w tym: koszty bezpośrednie (robocizny, urządzeń, materiałów podstawowych i pomocniczych, koszty dostarczenia urządzeń i materiałów do miejsca zainstalowania / wbudowania oraz innych dostaw do miejsca wykonywania Robót, a także koszty zatrudnienia wszelkiego sprzętu na placu budowy łącznie z jego montażem i demontażem po zakończeniu Robót, koszt utylizacji itp.), koszty pośrednie (koszty ogólne budowy i koszty zarządu,</w:t>
      </w:r>
      <w:r w:rsidRPr="00CD5D4F">
        <w:rPr>
          <w:rFonts w:asciiTheme="minorHAnsi" w:hAnsiTheme="minorHAnsi" w:cstheme="minorHAnsi"/>
          <w:sz w:val="22"/>
          <w:szCs w:val="22"/>
        </w:rPr>
        <w:t xml:space="preserve"> koszty ubezpieczeń i zabezpieczeń</w:t>
      </w:r>
      <w:r w:rsidRPr="00CD5D4F">
        <w:rPr>
          <w:rFonts w:asciiTheme="minorHAnsi" w:hAnsiTheme="minorHAnsi" w:cstheme="minorHAnsi"/>
          <w:bCs/>
          <w:sz w:val="22"/>
          <w:szCs w:val="22"/>
        </w:rPr>
        <w:t>), kalkulowany przez Wykonawcę zysk oraz ewentualne ryzyko wynikające z okoliczności, których nie można było przewidzieć w chwili zawarcia Umowy, a także wynikające z oceny warunków realizacji przedmiotu Umowy dokonanej w trakcie wizji lokalnej. Wykonawcy za wszelkie Roboty i inne czynności niezbędne do wykonania przedmiotu Umowy i wykonane w ramach Umowy przysługuje tylko i wyłącznie to wynagrodzenie ryczałtowe.</w:t>
      </w:r>
    </w:p>
    <w:p w14:paraId="461462EC" w14:textId="25683258" w:rsidR="00153E34" w:rsidRPr="00CD5D4F" w:rsidRDefault="00153E34" w:rsidP="00153E34">
      <w:pPr>
        <w:pStyle w:val="Tekstpodstawowy"/>
        <w:widowControl/>
        <w:numPr>
          <w:ilvl w:val="0"/>
          <w:numId w:val="3"/>
        </w:numPr>
        <w:tabs>
          <w:tab w:val="clear" w:pos="786"/>
          <w:tab w:val="left" w:pos="0"/>
          <w:tab w:val="num" w:pos="1418"/>
        </w:tabs>
        <w:autoSpaceDE/>
        <w:autoSpaceDN/>
        <w:adjustRightInd/>
        <w:spacing w:after="240" w:line="276" w:lineRule="auto"/>
        <w:ind w:left="1418" w:hanging="425"/>
        <w:jc w:val="both"/>
        <w:rPr>
          <w:rFonts w:asciiTheme="minorHAnsi" w:hAnsiTheme="minorHAnsi" w:cstheme="minorHAnsi"/>
          <w:b/>
          <w:bCs/>
          <w:sz w:val="22"/>
          <w:szCs w:val="22"/>
        </w:rPr>
      </w:pPr>
      <w:r w:rsidRPr="00CD5D4F">
        <w:rPr>
          <w:rFonts w:asciiTheme="minorHAnsi" w:hAnsiTheme="minorHAnsi" w:cstheme="minorHAnsi"/>
          <w:bCs/>
          <w:sz w:val="22"/>
          <w:szCs w:val="22"/>
        </w:rPr>
        <w:t xml:space="preserve">Wynagrodzenie Wykonawcy płatne będzie na podstawie </w:t>
      </w:r>
      <w:r w:rsidRPr="00CD5D4F">
        <w:rPr>
          <w:rFonts w:asciiTheme="minorHAnsi" w:hAnsiTheme="minorHAnsi" w:cstheme="minorHAnsi"/>
          <w:b/>
          <w:sz w:val="22"/>
          <w:szCs w:val="22"/>
        </w:rPr>
        <w:t>jednej faktury</w:t>
      </w:r>
      <w:r w:rsidR="00CD5D4F" w:rsidRPr="00CD5D4F">
        <w:rPr>
          <w:rFonts w:asciiTheme="minorHAnsi" w:hAnsiTheme="minorHAnsi" w:cstheme="minorHAnsi"/>
          <w:i/>
          <w:sz w:val="22"/>
          <w:szCs w:val="22"/>
        </w:rPr>
        <w:t>.</w:t>
      </w:r>
      <w:r w:rsidR="007F067A" w:rsidRPr="00CD5D4F">
        <w:rPr>
          <w:rFonts w:asciiTheme="minorHAnsi" w:hAnsiTheme="minorHAnsi" w:cstheme="minorHAnsi"/>
          <w:i/>
          <w:sz w:val="22"/>
          <w:szCs w:val="22"/>
        </w:rPr>
        <w:t xml:space="preserve"> </w:t>
      </w:r>
      <w:r w:rsidR="007F067A" w:rsidRPr="00CD5D4F">
        <w:rPr>
          <w:rFonts w:asciiTheme="minorHAnsi" w:hAnsiTheme="minorHAnsi" w:cstheme="minorHAnsi"/>
          <w:sz w:val="22"/>
          <w:szCs w:val="22"/>
        </w:rPr>
        <w:t xml:space="preserve"> </w:t>
      </w:r>
      <w:r w:rsidRPr="00CD5D4F">
        <w:rPr>
          <w:rFonts w:asciiTheme="minorHAnsi" w:hAnsiTheme="minorHAnsi" w:cstheme="minorHAnsi"/>
          <w:sz w:val="22"/>
          <w:szCs w:val="22"/>
        </w:rPr>
        <w:t xml:space="preserve">Faktura, o której mowa w zdaniu poprzednim wystawiana zostanie po wykonaniu Robót, a podstawą jej wystawienia będzie obustronnie podpisany </w:t>
      </w:r>
      <w:r w:rsidRPr="00CD5D4F">
        <w:rPr>
          <w:rFonts w:asciiTheme="minorHAnsi" w:hAnsiTheme="minorHAnsi" w:cstheme="minorHAnsi"/>
          <w:b/>
          <w:sz w:val="22"/>
          <w:szCs w:val="22"/>
        </w:rPr>
        <w:t>protokół odbioru końcowego Robót</w:t>
      </w:r>
      <w:r w:rsidRPr="00CD5D4F">
        <w:rPr>
          <w:rFonts w:asciiTheme="minorHAnsi" w:hAnsiTheme="minorHAnsi" w:cstheme="minorHAnsi"/>
          <w:kern w:val="1"/>
          <w:sz w:val="22"/>
          <w:szCs w:val="22"/>
          <w:lang w:eastAsia="ar-SA"/>
        </w:rPr>
        <w:t>. W fakturze Wykonawca musi podać numer niniejszej umowy z rejestru Zamawiającego.</w:t>
      </w:r>
    </w:p>
    <w:p w14:paraId="1723CEE1" w14:textId="77777777" w:rsidR="00153E34" w:rsidRPr="00CD5D4F" w:rsidRDefault="00153E34" w:rsidP="00153E34">
      <w:pPr>
        <w:pStyle w:val="Tekstpodstawowy"/>
        <w:widowControl/>
        <w:numPr>
          <w:ilvl w:val="0"/>
          <w:numId w:val="3"/>
        </w:numPr>
        <w:tabs>
          <w:tab w:val="clear" w:pos="786"/>
          <w:tab w:val="left" w:pos="0"/>
          <w:tab w:val="num" w:pos="1418"/>
        </w:tabs>
        <w:autoSpaceDE/>
        <w:autoSpaceDN/>
        <w:adjustRightInd/>
        <w:spacing w:after="240"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 xml:space="preserve">Zapłata wynagrodzenia należnego Wykonawcy nastąpi </w:t>
      </w:r>
      <w:r w:rsidRPr="00CD5D4F">
        <w:rPr>
          <w:rFonts w:asciiTheme="minorHAnsi" w:hAnsiTheme="minorHAnsi" w:cstheme="minorHAnsi"/>
          <w:b/>
          <w:sz w:val="22"/>
          <w:szCs w:val="22"/>
        </w:rPr>
        <w:t>30-go</w:t>
      </w:r>
      <w:r w:rsidRPr="00CD5D4F">
        <w:rPr>
          <w:rFonts w:asciiTheme="minorHAnsi" w:hAnsiTheme="minorHAnsi" w:cstheme="minorHAnsi"/>
          <w:sz w:val="22"/>
          <w:szCs w:val="22"/>
        </w:rPr>
        <w:t xml:space="preserve"> (trzydziestego) dnia od otrzymania przez Zamawiającego poprawnie wystawionej faktury, na rachunek bankowy Wykonawcy w niej wskazany</w:t>
      </w:r>
    </w:p>
    <w:p w14:paraId="53C45631" w14:textId="77777777" w:rsidR="00153E34" w:rsidRPr="00CD5D4F" w:rsidRDefault="00153E34" w:rsidP="00153E34">
      <w:pPr>
        <w:pStyle w:val="Tekstpodstawowy"/>
        <w:widowControl/>
        <w:numPr>
          <w:ilvl w:val="0"/>
          <w:numId w:val="3"/>
        </w:numPr>
        <w:tabs>
          <w:tab w:val="clear" w:pos="786"/>
          <w:tab w:val="left" w:pos="0"/>
          <w:tab w:val="num" w:pos="1418"/>
        </w:tabs>
        <w:autoSpaceDE/>
        <w:autoSpaceDN/>
        <w:adjustRightInd/>
        <w:spacing w:after="240"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Za dzień zapłaty uważany jest dzień obciążenia rachunku bankowego Zamawiającego.</w:t>
      </w:r>
    </w:p>
    <w:p w14:paraId="2E2B8871" w14:textId="77777777" w:rsidR="00153E34" w:rsidRPr="00CD5D4F" w:rsidRDefault="00153E34" w:rsidP="00153E34">
      <w:pPr>
        <w:pStyle w:val="Tekstpodstawowy"/>
        <w:widowControl/>
        <w:numPr>
          <w:ilvl w:val="0"/>
          <w:numId w:val="3"/>
        </w:numPr>
        <w:tabs>
          <w:tab w:val="clear" w:pos="786"/>
          <w:tab w:val="left" w:pos="0"/>
          <w:tab w:val="num" w:pos="1418"/>
        </w:tabs>
        <w:autoSpaceDE/>
        <w:autoSpaceDN/>
        <w:adjustRightInd/>
        <w:spacing w:after="240"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O ile ostatni dzień terminu zapłaty przypadać będzie w sobotę, termin zapłaty będzie zachowany, jeżeli płatność wynagrodzenia nastąpi w pierwszym po sobocie dniu roboczym.</w:t>
      </w:r>
    </w:p>
    <w:p w14:paraId="571E2D71" w14:textId="77777777" w:rsidR="00E32DCF" w:rsidRPr="00CD5D4F" w:rsidRDefault="00E32DCF" w:rsidP="00E32DCF">
      <w:pPr>
        <w:pStyle w:val="Tekstpodstawowy"/>
        <w:widowControl/>
        <w:tabs>
          <w:tab w:val="left" w:pos="993"/>
        </w:tabs>
        <w:autoSpaceDE/>
        <w:autoSpaceDN/>
        <w:adjustRightInd/>
        <w:spacing w:line="276" w:lineRule="auto"/>
        <w:ind w:left="993" w:hanging="426"/>
        <w:rPr>
          <w:rFonts w:asciiTheme="minorHAnsi" w:hAnsiTheme="minorHAnsi" w:cstheme="minorHAnsi"/>
          <w:bCs/>
          <w:sz w:val="22"/>
          <w:szCs w:val="22"/>
        </w:rPr>
      </w:pPr>
      <w:r w:rsidRPr="00CD5D4F">
        <w:rPr>
          <w:rFonts w:asciiTheme="minorHAnsi" w:eastAsia="Calibri" w:hAnsiTheme="minorHAnsi" w:cstheme="minorHAnsi"/>
          <w:b/>
          <w:sz w:val="22"/>
          <w:szCs w:val="22"/>
          <w:lang w:eastAsia="en-US"/>
        </w:rPr>
        <w:t>4.</w:t>
      </w:r>
      <w:r w:rsidRPr="00CD5D4F">
        <w:rPr>
          <w:rFonts w:asciiTheme="minorHAnsi" w:eastAsia="Calibri" w:hAnsiTheme="minorHAnsi" w:cstheme="minorHAnsi"/>
          <w:b/>
          <w:sz w:val="22"/>
          <w:szCs w:val="22"/>
          <w:lang w:eastAsia="en-US"/>
        </w:rPr>
        <w:tab/>
      </w:r>
      <w:r w:rsidR="00153E34" w:rsidRPr="00CD5D4F">
        <w:rPr>
          <w:rFonts w:asciiTheme="minorHAnsi" w:hAnsiTheme="minorHAnsi" w:cstheme="minorHAnsi"/>
          <w:b/>
          <w:sz w:val="22"/>
          <w:szCs w:val="22"/>
        </w:rPr>
        <w:t>Odbiór Robót</w:t>
      </w:r>
      <w:r w:rsidRPr="00CD5D4F">
        <w:rPr>
          <w:rFonts w:asciiTheme="minorHAnsi" w:hAnsiTheme="minorHAnsi" w:cstheme="minorHAnsi"/>
          <w:b/>
          <w:sz w:val="22"/>
          <w:szCs w:val="22"/>
        </w:rPr>
        <w:t>:</w:t>
      </w:r>
    </w:p>
    <w:p w14:paraId="3BC23273" w14:textId="285609F4" w:rsidR="00E32DCF" w:rsidRPr="00CD5D4F" w:rsidRDefault="00E32DCF" w:rsidP="00E32DCF">
      <w:pPr>
        <w:pStyle w:val="Tekstpodstawowy"/>
        <w:widowControl/>
        <w:numPr>
          <w:ilvl w:val="0"/>
          <w:numId w:val="5"/>
        </w:numPr>
        <w:tabs>
          <w:tab w:val="clear" w:pos="390"/>
          <w:tab w:val="left" w:pos="0"/>
          <w:tab w:val="left" w:pos="1418"/>
        </w:tabs>
        <w:autoSpaceDE/>
        <w:autoSpaceDN/>
        <w:adjustRightInd/>
        <w:spacing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 xml:space="preserve">Zgodność wykonania Robót z wymaganiami Zamawiającego oraz </w:t>
      </w:r>
      <w:r w:rsidR="00A608EB" w:rsidRPr="00CD5D4F">
        <w:rPr>
          <w:rFonts w:asciiTheme="minorHAnsi" w:hAnsiTheme="minorHAnsi" w:cstheme="minorHAnsi"/>
          <w:sz w:val="22"/>
          <w:szCs w:val="22"/>
        </w:rPr>
        <w:t>postanowieniami Umowy</w:t>
      </w:r>
      <w:r w:rsidRPr="00CD5D4F">
        <w:rPr>
          <w:rFonts w:asciiTheme="minorHAnsi" w:hAnsiTheme="minorHAnsi" w:cstheme="minorHAnsi"/>
          <w:sz w:val="22"/>
          <w:szCs w:val="22"/>
        </w:rPr>
        <w:t xml:space="preserve"> będzie potwierdzona obustronnie podpisanym </w:t>
      </w:r>
      <w:r w:rsidRPr="00CD5D4F">
        <w:rPr>
          <w:rFonts w:asciiTheme="minorHAnsi" w:hAnsiTheme="minorHAnsi" w:cstheme="minorHAnsi"/>
          <w:b/>
          <w:sz w:val="22"/>
          <w:szCs w:val="22"/>
        </w:rPr>
        <w:t>protokołem odbioru końcowego</w:t>
      </w:r>
      <w:r w:rsidR="00153E34" w:rsidRPr="00CD5D4F">
        <w:rPr>
          <w:rFonts w:asciiTheme="minorHAnsi" w:hAnsiTheme="minorHAnsi" w:cstheme="minorHAnsi"/>
          <w:b/>
          <w:sz w:val="22"/>
          <w:szCs w:val="22"/>
        </w:rPr>
        <w:t xml:space="preserve"> Robót</w:t>
      </w:r>
      <w:r w:rsidRPr="00CD5D4F">
        <w:rPr>
          <w:rFonts w:asciiTheme="minorHAnsi" w:hAnsiTheme="minorHAnsi" w:cstheme="minorHAnsi"/>
          <w:b/>
          <w:sz w:val="22"/>
          <w:szCs w:val="22"/>
        </w:rPr>
        <w:t>.</w:t>
      </w:r>
      <w:r w:rsidRPr="00CD5D4F">
        <w:rPr>
          <w:rFonts w:asciiTheme="minorHAnsi" w:hAnsiTheme="minorHAnsi" w:cstheme="minorHAnsi"/>
          <w:sz w:val="22"/>
          <w:szCs w:val="22"/>
        </w:rPr>
        <w:t xml:space="preserve"> </w:t>
      </w:r>
    </w:p>
    <w:p w14:paraId="24163CEC" w14:textId="77777777" w:rsidR="00E32DCF" w:rsidRPr="00CD5D4F" w:rsidRDefault="00E32DCF" w:rsidP="00E32DCF">
      <w:pPr>
        <w:pStyle w:val="Tekstpodstawowy"/>
        <w:widowControl/>
        <w:numPr>
          <w:ilvl w:val="0"/>
          <w:numId w:val="5"/>
        </w:numPr>
        <w:tabs>
          <w:tab w:val="clear" w:pos="390"/>
          <w:tab w:val="left" w:pos="0"/>
          <w:tab w:val="left" w:pos="1418"/>
        </w:tabs>
        <w:autoSpaceDE/>
        <w:autoSpaceDN/>
        <w:adjustRightInd/>
        <w:spacing w:line="276" w:lineRule="auto"/>
        <w:ind w:left="1418" w:hanging="425"/>
        <w:jc w:val="both"/>
        <w:rPr>
          <w:rFonts w:asciiTheme="minorHAnsi" w:hAnsiTheme="minorHAnsi" w:cstheme="minorHAnsi"/>
          <w:b/>
          <w:bCs/>
          <w:sz w:val="22"/>
          <w:szCs w:val="22"/>
        </w:rPr>
      </w:pPr>
      <w:r w:rsidRPr="00CD5D4F">
        <w:rPr>
          <w:rFonts w:asciiTheme="minorHAnsi" w:hAnsiTheme="minorHAnsi" w:cstheme="minorHAnsi"/>
          <w:sz w:val="22"/>
          <w:szCs w:val="22"/>
        </w:rPr>
        <w:t>W razie stwierdzenia wad lub usterek w trakcie odbioru, Zamawiający wstrzyma czynności odbioru i wyznaczy Wykonawcy termin na ich usunięcie. Wykonawca usunie je na własny koszt i ryzyko w terminie wyznaczonym przez Zamawiającego. Skorzystanie przez Zamawiającego z uprawnienia, o którym mowa w zdaniu poprzednim nie pozbawia go prawa obciążenia Wykonawcy karami umownymi.</w:t>
      </w:r>
    </w:p>
    <w:p w14:paraId="4FA6ED26" w14:textId="6F3EDD21" w:rsidR="00C82810" w:rsidRPr="00CD5D4F" w:rsidRDefault="00E32DCF" w:rsidP="00E32DCF">
      <w:pPr>
        <w:widowControl/>
        <w:tabs>
          <w:tab w:val="left" w:pos="993"/>
          <w:tab w:val="left" w:pos="1418"/>
        </w:tabs>
        <w:autoSpaceDE/>
        <w:autoSpaceDN/>
        <w:adjustRightInd/>
        <w:spacing w:after="240" w:line="276" w:lineRule="auto"/>
        <w:ind w:left="1417" w:hanging="425"/>
        <w:jc w:val="both"/>
        <w:rPr>
          <w:rFonts w:asciiTheme="minorHAnsi" w:hAnsiTheme="minorHAnsi" w:cstheme="minorHAnsi"/>
          <w:sz w:val="22"/>
          <w:szCs w:val="22"/>
        </w:rPr>
      </w:pPr>
      <w:r w:rsidRPr="00CD5D4F">
        <w:rPr>
          <w:rFonts w:asciiTheme="minorHAnsi" w:hAnsiTheme="minorHAnsi" w:cstheme="minorHAnsi"/>
          <w:sz w:val="22"/>
          <w:szCs w:val="22"/>
        </w:rPr>
        <w:t>3)</w:t>
      </w:r>
      <w:r w:rsidRPr="00CD5D4F">
        <w:rPr>
          <w:rFonts w:asciiTheme="minorHAnsi" w:hAnsiTheme="minorHAnsi" w:cstheme="minorHAnsi"/>
          <w:sz w:val="22"/>
          <w:szCs w:val="22"/>
        </w:rPr>
        <w:tab/>
        <w:t>Po bezskutecznym upływie wyznaczonego terminu, o którym mowa w pkt 2, Zamawiający może – na koszt i ryzyko Wykonawcy - usunąć wady lub usterki we własnym zakresie lub powierzyć zastępcze ich usunięcie innemu, wybranemu przez siebie podmiotowi. Skorzystanie przez Zamawiającego z uprawnienia, o którym mowa w zdaniu poprzednim, nie pozbawia go prawa obciążenia Wykonawcy karami umownymi.</w:t>
      </w:r>
    </w:p>
    <w:p w14:paraId="233F41DE" w14:textId="10A3CC46" w:rsidR="00F925CF" w:rsidRPr="00CD5D4F" w:rsidRDefault="00C82810" w:rsidP="00CD5D4F">
      <w:pPr>
        <w:widowControl/>
        <w:tabs>
          <w:tab w:val="left" w:pos="1418"/>
          <w:tab w:val="left" w:pos="1560"/>
        </w:tabs>
        <w:autoSpaceDE/>
        <w:autoSpaceDN/>
        <w:adjustRightInd/>
        <w:spacing w:after="240" w:line="276" w:lineRule="auto"/>
        <w:ind w:left="1417" w:hanging="424"/>
        <w:jc w:val="both"/>
        <w:rPr>
          <w:rFonts w:asciiTheme="minorHAnsi" w:hAnsiTheme="minorHAnsi" w:cs="Arial"/>
          <w:sz w:val="22"/>
          <w:szCs w:val="22"/>
        </w:rPr>
      </w:pPr>
      <w:r w:rsidRPr="00CD5D4F">
        <w:rPr>
          <w:rFonts w:asciiTheme="minorHAnsi" w:hAnsiTheme="minorHAnsi" w:cs="Arial"/>
          <w:sz w:val="22"/>
          <w:szCs w:val="22"/>
        </w:rPr>
        <w:t xml:space="preserve">4) </w:t>
      </w:r>
      <w:r w:rsidRPr="00CD5D4F">
        <w:rPr>
          <w:rFonts w:asciiTheme="minorHAnsi" w:hAnsiTheme="minorHAnsi" w:cs="Arial"/>
          <w:sz w:val="22"/>
          <w:szCs w:val="22"/>
        </w:rPr>
        <w:tab/>
        <w:t>W terminie 14 dni od daty podpisania protokołu odbioru końcowego Robót Wykonawca zwróci Zamawiającemu protokolarnie plac budowy, w stanie należycie uporządkowanym.</w:t>
      </w:r>
    </w:p>
    <w:p w14:paraId="4CCEA263" w14:textId="77777777" w:rsidR="00E32DCF" w:rsidRPr="00CD5D4F" w:rsidRDefault="00E32DCF" w:rsidP="00CD5D4F">
      <w:pPr>
        <w:pStyle w:val="Tekstpodstawowy"/>
        <w:widowControl/>
        <w:tabs>
          <w:tab w:val="left" w:pos="993"/>
        </w:tabs>
        <w:autoSpaceDE/>
        <w:autoSpaceDN/>
        <w:adjustRightInd/>
        <w:spacing w:line="276" w:lineRule="auto"/>
        <w:ind w:left="993" w:hanging="426"/>
        <w:rPr>
          <w:rFonts w:asciiTheme="minorHAnsi" w:hAnsiTheme="minorHAnsi" w:cstheme="minorHAnsi"/>
          <w:iCs/>
          <w:sz w:val="22"/>
          <w:szCs w:val="22"/>
        </w:rPr>
      </w:pPr>
      <w:r w:rsidRPr="00CD5D4F">
        <w:rPr>
          <w:rFonts w:asciiTheme="minorHAnsi" w:eastAsia="Calibri" w:hAnsiTheme="minorHAnsi" w:cstheme="minorHAnsi"/>
          <w:b/>
          <w:sz w:val="22"/>
          <w:szCs w:val="22"/>
          <w:lang w:eastAsia="en-US"/>
        </w:rPr>
        <w:t>5.</w:t>
      </w:r>
      <w:r w:rsidRPr="00CD5D4F">
        <w:rPr>
          <w:rFonts w:asciiTheme="minorHAnsi" w:eastAsia="Calibri" w:hAnsiTheme="minorHAnsi" w:cstheme="minorHAnsi"/>
          <w:b/>
          <w:sz w:val="22"/>
          <w:szCs w:val="22"/>
          <w:lang w:eastAsia="en-US"/>
        </w:rPr>
        <w:tab/>
        <w:t>Gwarancja:</w:t>
      </w:r>
    </w:p>
    <w:p w14:paraId="2E388768"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bCs/>
        </w:rPr>
        <w:t>Wykonawca jest odpowiedzialny wobec Zamawiającego za wady, usterki lub inne nieprawidłowości (dalej łącznie: „</w:t>
      </w:r>
      <w:r w:rsidRPr="00CD5D4F">
        <w:rPr>
          <w:rFonts w:asciiTheme="minorHAnsi" w:hAnsiTheme="minorHAnsi" w:cstheme="minorHAnsi"/>
          <w:b/>
          <w:bCs/>
        </w:rPr>
        <w:t>wady</w:t>
      </w:r>
      <w:r w:rsidRPr="00CD5D4F">
        <w:rPr>
          <w:rFonts w:asciiTheme="minorHAnsi" w:hAnsiTheme="minorHAnsi" w:cstheme="minorHAnsi"/>
          <w:bCs/>
        </w:rPr>
        <w:t xml:space="preserve">”) w wykonanych Robotach. </w:t>
      </w:r>
    </w:p>
    <w:p w14:paraId="49AF79A5"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Wykonawca udziela Zamawiającemu gwarancji jakości:</w:t>
      </w:r>
    </w:p>
    <w:p w14:paraId="6BDA991D" w14:textId="126734F5" w:rsidR="00153E34" w:rsidRPr="00CD5D4F" w:rsidRDefault="00153E34" w:rsidP="00CD5D4F">
      <w:pPr>
        <w:widowControl/>
        <w:numPr>
          <w:ilvl w:val="0"/>
          <w:numId w:val="12"/>
        </w:numPr>
        <w:tabs>
          <w:tab w:val="left" w:pos="-2340"/>
        </w:tabs>
        <w:autoSpaceDE/>
        <w:autoSpaceDN/>
        <w:adjustRightInd/>
        <w:spacing w:line="276" w:lineRule="auto"/>
        <w:ind w:left="1701" w:hanging="425"/>
        <w:jc w:val="both"/>
        <w:rPr>
          <w:rFonts w:asciiTheme="minorHAnsi" w:eastAsia="Calibri" w:hAnsiTheme="minorHAnsi" w:cstheme="minorHAnsi"/>
          <w:sz w:val="22"/>
          <w:szCs w:val="22"/>
        </w:rPr>
      </w:pPr>
      <w:r w:rsidRPr="00CD5D4F">
        <w:rPr>
          <w:rFonts w:asciiTheme="minorHAnsi" w:eastAsia="Calibri" w:hAnsiTheme="minorHAnsi" w:cstheme="minorHAnsi"/>
          <w:sz w:val="22"/>
          <w:szCs w:val="22"/>
        </w:rPr>
        <w:t xml:space="preserve">na Roboty: na okres </w:t>
      </w:r>
      <w:r w:rsidR="003E425C">
        <w:rPr>
          <w:rFonts w:asciiTheme="minorHAnsi" w:eastAsia="Calibri" w:hAnsiTheme="minorHAnsi" w:cstheme="minorHAnsi"/>
          <w:b/>
          <w:sz w:val="22"/>
          <w:szCs w:val="22"/>
        </w:rPr>
        <w:t xml:space="preserve">36 </w:t>
      </w:r>
      <w:r w:rsidRPr="00CD5D4F">
        <w:rPr>
          <w:rFonts w:asciiTheme="minorHAnsi" w:eastAsia="Calibri" w:hAnsiTheme="minorHAnsi" w:cstheme="minorHAnsi"/>
          <w:b/>
          <w:sz w:val="22"/>
          <w:szCs w:val="22"/>
        </w:rPr>
        <w:t>miesięcy</w:t>
      </w:r>
      <w:r w:rsidRPr="00CD5D4F">
        <w:rPr>
          <w:rFonts w:asciiTheme="minorHAnsi" w:eastAsia="Calibri" w:hAnsiTheme="minorHAnsi" w:cstheme="minorHAnsi"/>
          <w:sz w:val="22"/>
          <w:szCs w:val="22"/>
        </w:rPr>
        <w:t xml:space="preserve">, </w:t>
      </w:r>
    </w:p>
    <w:p w14:paraId="3C30D623" w14:textId="4175567D" w:rsidR="00153E34" w:rsidRPr="00CD5D4F" w:rsidRDefault="00153E34" w:rsidP="00CD5D4F">
      <w:pPr>
        <w:widowControl/>
        <w:numPr>
          <w:ilvl w:val="0"/>
          <w:numId w:val="12"/>
        </w:numPr>
        <w:tabs>
          <w:tab w:val="left" w:pos="-2340"/>
        </w:tabs>
        <w:autoSpaceDE/>
        <w:autoSpaceDN/>
        <w:adjustRightInd/>
        <w:spacing w:line="276" w:lineRule="auto"/>
        <w:ind w:left="1701" w:hanging="425"/>
        <w:jc w:val="both"/>
        <w:rPr>
          <w:rFonts w:asciiTheme="minorHAnsi" w:eastAsia="Calibri" w:hAnsiTheme="minorHAnsi" w:cstheme="minorHAnsi"/>
          <w:sz w:val="22"/>
          <w:szCs w:val="22"/>
        </w:rPr>
      </w:pPr>
      <w:r w:rsidRPr="00CD5D4F">
        <w:rPr>
          <w:rFonts w:asciiTheme="minorHAnsi" w:eastAsia="Calibri" w:hAnsiTheme="minorHAnsi" w:cstheme="minorHAnsi"/>
          <w:sz w:val="22"/>
          <w:szCs w:val="22"/>
        </w:rPr>
        <w:t xml:space="preserve">na użyte materiały i zamontowane urządzenia: według terminów i zasad udzielonych </w:t>
      </w:r>
      <w:r w:rsidRPr="00CD5D4F">
        <w:rPr>
          <w:rFonts w:asciiTheme="minorHAnsi" w:eastAsia="Calibri" w:hAnsiTheme="minorHAnsi" w:cstheme="minorHAnsi"/>
          <w:sz w:val="22"/>
          <w:szCs w:val="22"/>
        </w:rPr>
        <w:br/>
        <w:t xml:space="preserve">przez ich producentów, lecz na okres nie krótszy niż </w:t>
      </w:r>
      <w:r w:rsidR="003E425C">
        <w:rPr>
          <w:rFonts w:asciiTheme="minorHAnsi" w:eastAsia="Calibri" w:hAnsiTheme="minorHAnsi" w:cstheme="minorHAnsi"/>
          <w:b/>
          <w:sz w:val="22"/>
          <w:szCs w:val="22"/>
        </w:rPr>
        <w:t xml:space="preserve">36 </w:t>
      </w:r>
      <w:bookmarkStart w:id="0" w:name="_GoBack"/>
      <w:bookmarkEnd w:id="0"/>
      <w:r w:rsidRPr="00CD5D4F">
        <w:rPr>
          <w:rFonts w:asciiTheme="minorHAnsi" w:eastAsia="Calibri" w:hAnsiTheme="minorHAnsi" w:cstheme="minorHAnsi"/>
          <w:b/>
          <w:sz w:val="22"/>
          <w:szCs w:val="22"/>
        </w:rPr>
        <w:t>miesięcy</w:t>
      </w:r>
      <w:r w:rsidRPr="00CD5D4F">
        <w:rPr>
          <w:rFonts w:asciiTheme="minorHAnsi" w:eastAsia="Calibri" w:hAnsiTheme="minorHAnsi" w:cstheme="minorHAnsi"/>
          <w:sz w:val="22"/>
          <w:szCs w:val="22"/>
        </w:rPr>
        <w:t xml:space="preserve">, </w:t>
      </w:r>
    </w:p>
    <w:p w14:paraId="3893C612" w14:textId="08F020CF" w:rsidR="00153E34" w:rsidRPr="00CD5D4F" w:rsidRDefault="00153E34" w:rsidP="00CD5D4F">
      <w:pPr>
        <w:tabs>
          <w:tab w:val="left" w:pos="-2340"/>
        </w:tabs>
        <w:spacing w:line="276" w:lineRule="auto"/>
        <w:ind w:left="1276"/>
        <w:jc w:val="both"/>
        <w:rPr>
          <w:rFonts w:asciiTheme="minorHAnsi" w:eastAsia="Calibri" w:hAnsiTheme="minorHAnsi" w:cstheme="minorHAnsi"/>
          <w:sz w:val="22"/>
          <w:szCs w:val="22"/>
        </w:rPr>
      </w:pPr>
      <w:r w:rsidRPr="00CD5D4F">
        <w:rPr>
          <w:rFonts w:asciiTheme="minorHAnsi" w:eastAsia="Calibri" w:hAnsiTheme="minorHAnsi" w:cstheme="minorHAnsi"/>
          <w:sz w:val="22"/>
          <w:szCs w:val="22"/>
        </w:rPr>
        <w:t>licząc – w obu przypadkach - od dnia podpisania przez Strony protokołu odbioru końcowego Robót.</w:t>
      </w:r>
    </w:p>
    <w:p w14:paraId="182273B6" w14:textId="0DBDC13C"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 xml:space="preserve">Wykonawca zobowiązany jest do usunięcia na swój koszt wad powstałych w okresie gwarancji, </w:t>
      </w:r>
      <w:r w:rsidRPr="00CD5D4F">
        <w:rPr>
          <w:rFonts w:asciiTheme="minorHAnsi" w:hAnsiTheme="minorHAnsi" w:cstheme="minorHAnsi"/>
        </w:rPr>
        <w:br/>
        <w:t>w terminie wyznaczonym przez Zamawiającego</w:t>
      </w:r>
      <w:r w:rsidR="00A608EB" w:rsidRPr="00CD5D4F">
        <w:rPr>
          <w:rFonts w:asciiTheme="minorHAnsi" w:hAnsiTheme="minorHAnsi" w:cstheme="minorHAnsi"/>
        </w:rPr>
        <w:t xml:space="preserve">, nie krótszym niż </w:t>
      </w:r>
      <w:r w:rsidR="00A608EB" w:rsidRPr="00CD5D4F">
        <w:rPr>
          <w:rFonts w:asciiTheme="minorHAnsi" w:hAnsiTheme="minorHAnsi" w:cstheme="minorHAnsi"/>
          <w:b/>
        </w:rPr>
        <w:t>2 dni robocze</w:t>
      </w:r>
      <w:r w:rsidRPr="00CD5D4F">
        <w:rPr>
          <w:rFonts w:asciiTheme="minorHAnsi" w:hAnsiTheme="minorHAnsi" w:cstheme="minorHAnsi"/>
          <w:b/>
        </w:rPr>
        <w:t>.</w:t>
      </w:r>
    </w:p>
    <w:p w14:paraId="7CBDD86B" w14:textId="4408EB5D"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Podpisanie przez Zamawiającego protokołu odbioru końcowego Robót, nie zwalnia Wykonawcy od odpowiedzialności za wady.</w:t>
      </w:r>
    </w:p>
    <w:p w14:paraId="1A246FC5"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Roszczenia z tytułu gwarancji mogą być zgłoszone także po upływie okresu gwarancji, jeżeli wady powstały przed upływem okresu gwarancji.</w:t>
      </w:r>
    </w:p>
    <w:p w14:paraId="02E08574"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O istnieniu wady Zamawiający zobowiązany jest zawiadomić Wykonawcę na piśmie.</w:t>
      </w:r>
    </w:p>
    <w:p w14:paraId="7A6C5F0C" w14:textId="77777777" w:rsidR="00153E34" w:rsidRPr="00CD5D4F" w:rsidRDefault="00153E34" w:rsidP="00CD5D4F">
      <w:pPr>
        <w:pStyle w:val="Akapitzlist"/>
        <w:numPr>
          <w:ilvl w:val="0"/>
          <w:numId w:val="11"/>
        </w:numPr>
        <w:tabs>
          <w:tab w:val="left" w:pos="-2340"/>
        </w:tabs>
        <w:spacing w:after="0"/>
        <w:ind w:left="1418" w:hanging="425"/>
        <w:jc w:val="both"/>
        <w:rPr>
          <w:rFonts w:asciiTheme="minorHAnsi" w:hAnsiTheme="minorHAnsi" w:cstheme="minorHAnsi"/>
        </w:rPr>
      </w:pPr>
      <w:r w:rsidRPr="00CD5D4F">
        <w:rPr>
          <w:rFonts w:asciiTheme="minorHAnsi" w:hAnsiTheme="minorHAnsi" w:cstheme="minorHAnsi"/>
        </w:rPr>
        <w:t>W przypadku stwierdzenia wad, Zamawiający może żądać bezpłatnego ich usunięcia w wyznaczonym Wykonawcy – zgodnie z treścią ppkt 3 - terminie, a po bezskutecznym upływie tego terminu może - na koszt i ryzyko Wykonawcy:</w:t>
      </w:r>
    </w:p>
    <w:p w14:paraId="2A873A23" w14:textId="77777777" w:rsidR="00153E34" w:rsidRPr="00CD5D4F" w:rsidRDefault="00153E34" w:rsidP="00CD5D4F">
      <w:pPr>
        <w:pStyle w:val="Akapitzlist"/>
        <w:numPr>
          <w:ilvl w:val="2"/>
          <w:numId w:val="11"/>
        </w:numPr>
        <w:spacing w:after="0"/>
        <w:ind w:left="1701" w:hanging="425"/>
        <w:jc w:val="both"/>
        <w:rPr>
          <w:rFonts w:asciiTheme="minorHAnsi" w:hAnsiTheme="minorHAnsi" w:cstheme="minorHAnsi"/>
        </w:rPr>
      </w:pPr>
      <w:r w:rsidRPr="00CD5D4F">
        <w:rPr>
          <w:rFonts w:asciiTheme="minorHAnsi" w:hAnsiTheme="minorHAnsi" w:cstheme="minorHAnsi"/>
        </w:rPr>
        <w:t>usunąć wady we własnym zakresie lub</w:t>
      </w:r>
    </w:p>
    <w:p w14:paraId="20CE14FA" w14:textId="77777777" w:rsidR="00153E34" w:rsidRPr="00CD5D4F" w:rsidRDefault="00153E34" w:rsidP="00CD5D4F">
      <w:pPr>
        <w:pStyle w:val="Akapitzlist"/>
        <w:numPr>
          <w:ilvl w:val="2"/>
          <w:numId w:val="11"/>
        </w:numPr>
        <w:spacing w:after="0"/>
        <w:ind w:left="1701" w:hanging="425"/>
        <w:jc w:val="both"/>
        <w:rPr>
          <w:rFonts w:asciiTheme="minorHAnsi" w:hAnsiTheme="minorHAnsi" w:cstheme="minorHAnsi"/>
        </w:rPr>
      </w:pPr>
      <w:r w:rsidRPr="00CD5D4F">
        <w:rPr>
          <w:rFonts w:asciiTheme="minorHAnsi" w:hAnsiTheme="minorHAnsi" w:cstheme="minorHAnsi"/>
        </w:rPr>
        <w:t xml:space="preserve">powierzyć zastępcze ich usunięcie innemu wybranemu przez siebie podmiotowi. </w:t>
      </w:r>
    </w:p>
    <w:p w14:paraId="1D078082" w14:textId="13E1EE65" w:rsidR="00153E34" w:rsidRPr="00CD5D4F" w:rsidRDefault="00153E34" w:rsidP="00CD5D4F">
      <w:pPr>
        <w:tabs>
          <w:tab w:val="left" w:pos="-2340"/>
        </w:tabs>
        <w:spacing w:line="276" w:lineRule="auto"/>
        <w:ind w:left="1276"/>
        <w:jc w:val="both"/>
        <w:rPr>
          <w:rFonts w:asciiTheme="minorHAnsi" w:hAnsiTheme="minorHAnsi" w:cstheme="minorHAnsi"/>
          <w:sz w:val="22"/>
          <w:szCs w:val="22"/>
        </w:rPr>
      </w:pPr>
      <w:r w:rsidRPr="00CD5D4F">
        <w:rPr>
          <w:rFonts w:asciiTheme="minorHAnsi" w:hAnsiTheme="minorHAnsi" w:cstheme="minorHAnsi"/>
          <w:sz w:val="22"/>
          <w:szCs w:val="22"/>
        </w:rPr>
        <w:t>Skorzystanie przez Zamawiającego z uprawnień, o których mowa powyżej, nie pozbawia go prawa obciążenia Wykonawcy karami umownymi.</w:t>
      </w:r>
    </w:p>
    <w:p w14:paraId="1694590D" w14:textId="323905B2" w:rsidR="00A608EB" w:rsidRPr="00CD5D4F" w:rsidRDefault="00A608EB" w:rsidP="00CD5D4F">
      <w:pPr>
        <w:pStyle w:val="Akapitzlist"/>
        <w:numPr>
          <w:ilvl w:val="0"/>
          <w:numId w:val="11"/>
        </w:numPr>
        <w:tabs>
          <w:tab w:val="left" w:pos="-2340"/>
        </w:tabs>
        <w:spacing w:after="0"/>
        <w:ind w:left="1418" w:hanging="425"/>
        <w:jc w:val="both"/>
        <w:rPr>
          <w:rFonts w:asciiTheme="minorHAnsi" w:hAnsiTheme="minorHAnsi" w:cs="Arial"/>
        </w:rPr>
      </w:pPr>
      <w:r w:rsidRPr="00CD5D4F">
        <w:rPr>
          <w:rFonts w:asciiTheme="minorHAnsi" w:hAnsiTheme="minorHAnsi" w:cs="Arial"/>
        </w:rPr>
        <w:t>Powyższe nie wyłącza obowiązku Wykonawcy do podjęcia wszelkich czynności niezbędnych celem uniknięcia powstania szkód związanych z wystąpieniem wady. W okresie przeznaczonym na usunięcie wady Wykonawca zobowiązany jest do niezwłocznego wdrożenia rozwiązania tymczasowego.</w:t>
      </w:r>
    </w:p>
    <w:p w14:paraId="5428FD38" w14:textId="6FE6D569" w:rsidR="00A608EB" w:rsidRPr="00CD5D4F" w:rsidRDefault="00A608EB" w:rsidP="00CD5D4F">
      <w:pPr>
        <w:pStyle w:val="Akapitzlist"/>
        <w:numPr>
          <w:ilvl w:val="0"/>
          <w:numId w:val="11"/>
        </w:numPr>
        <w:tabs>
          <w:tab w:val="left" w:pos="-2340"/>
        </w:tabs>
        <w:spacing w:after="0"/>
        <w:ind w:left="1418" w:hanging="425"/>
        <w:jc w:val="both"/>
        <w:rPr>
          <w:rFonts w:asciiTheme="minorHAnsi" w:hAnsiTheme="minorHAnsi" w:cs="Arial"/>
        </w:rPr>
      </w:pPr>
      <w:r w:rsidRPr="00CD5D4F">
        <w:rPr>
          <w:rFonts w:asciiTheme="minorHAnsi" w:hAnsiTheme="minorHAnsi" w:cs="Arial"/>
        </w:rPr>
        <w:t xml:space="preserve">Przed zakończeniem okresu gwarancji na Roboty, przeprowadzony zostanie </w:t>
      </w:r>
      <w:r w:rsidRPr="00CD5D4F">
        <w:rPr>
          <w:rFonts w:asciiTheme="minorHAnsi" w:hAnsiTheme="minorHAnsi" w:cs="Arial"/>
          <w:b/>
        </w:rPr>
        <w:t>odbiór pogwarancyjny</w:t>
      </w:r>
      <w:r w:rsidRPr="00CD5D4F">
        <w:rPr>
          <w:rFonts w:asciiTheme="minorHAnsi" w:hAnsiTheme="minorHAnsi" w:cs="Arial"/>
        </w:rPr>
        <w:t xml:space="preserve">. Do usunięcia wad stwierdzonych w trakcie tego odbioru postanowienia pkt 7) należy stosować odpowiednio. </w:t>
      </w:r>
    </w:p>
    <w:p w14:paraId="438741B5" w14:textId="5A511A67" w:rsidR="00A608EB" w:rsidRPr="00CD5D4F" w:rsidRDefault="00A608EB" w:rsidP="00CD5D4F">
      <w:pPr>
        <w:pStyle w:val="Akapitzlist"/>
        <w:numPr>
          <w:ilvl w:val="0"/>
          <w:numId w:val="11"/>
        </w:numPr>
        <w:tabs>
          <w:tab w:val="left" w:pos="-2340"/>
        </w:tabs>
        <w:spacing w:after="0"/>
        <w:ind w:left="1418" w:hanging="425"/>
        <w:jc w:val="both"/>
        <w:rPr>
          <w:rFonts w:asciiTheme="minorHAnsi" w:hAnsiTheme="minorHAnsi" w:cs="Arial"/>
        </w:rPr>
      </w:pPr>
      <w:r w:rsidRPr="00CD5D4F">
        <w:rPr>
          <w:rFonts w:asciiTheme="minorHAnsi" w:hAnsiTheme="minorHAnsi" w:cs="Arial"/>
        </w:rPr>
        <w:t>Strony oświadczają, że dokument gwarancyjny w zakresie Robót stanowi niniejsza Umowa, w szczególności zaś jej pkt. 5</w:t>
      </w:r>
    </w:p>
    <w:p w14:paraId="36F099F7" w14:textId="1A8C4DC1" w:rsidR="00A608EB" w:rsidRPr="00CD5D4F" w:rsidRDefault="00A608EB" w:rsidP="00CD5D4F">
      <w:pPr>
        <w:pStyle w:val="Akapitzlist"/>
        <w:numPr>
          <w:ilvl w:val="0"/>
          <w:numId w:val="11"/>
        </w:numPr>
        <w:tabs>
          <w:tab w:val="left" w:pos="-2340"/>
        </w:tabs>
        <w:spacing w:after="0"/>
        <w:ind w:left="1418" w:hanging="425"/>
        <w:jc w:val="both"/>
        <w:rPr>
          <w:rFonts w:asciiTheme="minorHAnsi" w:hAnsiTheme="minorHAnsi" w:cs="Arial"/>
        </w:rPr>
      </w:pPr>
      <w:r w:rsidRPr="00CD5D4F">
        <w:rPr>
          <w:rFonts w:asciiTheme="minorHAnsi" w:hAnsiTheme="minorHAnsi" w:cs="Arial"/>
        </w:rPr>
        <w:t>Wykonawca przed podpisaniem przez strony protokołu odbioru końcowego Robót, dostarczy Zamawiającemu dokumenty gwarancyjne producentów materiałów lub urządzeń (do wglądu  - oryginały zostaną następnie zwrócone Wykonawcy). W razie braku wydania tych dokumentów, będzie je zastępować niniejsza Umowa, co oznacza, że obowiązywać będą warunki gwarancji wskazane powyżej.</w:t>
      </w:r>
    </w:p>
    <w:p w14:paraId="10A2C5FB" w14:textId="77777777" w:rsidR="00E32DCF" w:rsidRPr="00CD5D4F" w:rsidRDefault="00E32DCF" w:rsidP="00E32DCF">
      <w:pPr>
        <w:pStyle w:val="Tekstpodstawowy"/>
        <w:widowControl/>
        <w:tabs>
          <w:tab w:val="left" w:pos="993"/>
        </w:tabs>
        <w:autoSpaceDE/>
        <w:autoSpaceDN/>
        <w:adjustRightInd/>
        <w:spacing w:line="276" w:lineRule="auto"/>
        <w:rPr>
          <w:rFonts w:asciiTheme="minorHAnsi" w:hAnsiTheme="minorHAnsi" w:cstheme="minorHAnsi"/>
          <w:b/>
          <w:sz w:val="22"/>
          <w:szCs w:val="22"/>
        </w:rPr>
      </w:pPr>
    </w:p>
    <w:p w14:paraId="2AF25D6A" w14:textId="2EA6C7EC" w:rsidR="00153E34" w:rsidRPr="00CD5D4F" w:rsidRDefault="00153E34" w:rsidP="00CD5D4F">
      <w:pPr>
        <w:pStyle w:val="Tekstpodstawowy"/>
        <w:widowControl/>
        <w:tabs>
          <w:tab w:val="left" w:pos="993"/>
        </w:tabs>
        <w:autoSpaceDE/>
        <w:autoSpaceDN/>
        <w:adjustRightInd/>
        <w:spacing w:line="276" w:lineRule="auto"/>
        <w:ind w:left="993" w:hanging="426"/>
      </w:pPr>
      <w:r w:rsidRPr="00CD5D4F">
        <w:rPr>
          <w:rFonts w:asciiTheme="minorHAnsi" w:hAnsiTheme="minorHAnsi" w:cstheme="minorHAnsi"/>
          <w:b/>
          <w:spacing w:val="-2"/>
          <w:sz w:val="22"/>
          <w:szCs w:val="22"/>
        </w:rPr>
        <w:t>6. Ubezpieczenie</w:t>
      </w:r>
    </w:p>
    <w:p w14:paraId="2EF663A1"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 xml:space="preserve">Przedmiot Zakupu w zakresie wszystkich ryzyk budowy i montażu (CAR/EAR), objęty jest Umową Generalną Ubezpieczenia Ryzyk Kontraktowych (CAR/EAR), (dalej jako: „Ubezpieczenie”) zawartą pomiędzy Zamawiającym a Sopockim Towarzystwem Ubezpieczeń Ergo Hestia Spółka Akcyjna z siedzibą w Sopocie (Koasekurator wiodący) i </w:t>
      </w:r>
      <w:r w:rsidRPr="00CD5D4F">
        <w:rPr>
          <w:rFonts w:asciiTheme="minorHAnsi" w:hAnsiTheme="minorHAnsi" w:cstheme="minorHAnsi"/>
        </w:rPr>
        <w:t>Towarzystwem Ubezpieczeń i Reasekuracji „WARTA” Spółka Akcyjna z siedzibą w Warszawie (Koasekurator).</w:t>
      </w:r>
    </w:p>
    <w:p w14:paraId="3D58F333"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 xml:space="preserve">Wykonawca dokona - za pośrednictwem Zamawiającego (kontakt w tej sprawie z Panią  Małgorzatą Mierzejewską - tel. kom 692 401 569, e-mail: malgorzata.mierzejewska@pern.pl lub Panią Elżbietą Chaleńską - tel. 024 26 62 315, e-mail: elzbieta.chalenska@pern.pl) – zgłoszenia niniejszej Umowy do Ubezpieczyciela (na druku, którego wzór przywołany został w ppkt 5 poniżej ) – w terminie 30 dni od zawarcia umowy, ale nie później niż 14 dni od dnia protokolarnego przekazania placu budowy. Po zgłoszeniu, Ubezpieczyciel wystawi dokument ubezpieczeniowy, a Wykonawca w terminie i na warunkach w nim wskazanych zapłaci składkę za Ubezpieczenie, przedkładając przedstawicielowi Zamawiającego wskazanemu w  </w:t>
      </w:r>
      <w:r w:rsidR="003E296A" w:rsidRPr="00CD5D4F">
        <w:rPr>
          <w:rFonts w:asciiTheme="minorHAnsi" w:hAnsiTheme="minorHAnsi" w:cstheme="minorHAnsi"/>
          <w:spacing w:val="-2"/>
        </w:rPr>
        <w:t xml:space="preserve">pkt 8 ppkt 1 </w:t>
      </w:r>
      <w:r w:rsidRPr="00CD5D4F">
        <w:rPr>
          <w:rFonts w:asciiTheme="minorHAnsi" w:hAnsiTheme="minorHAnsi" w:cstheme="minorHAnsi"/>
          <w:spacing w:val="-2"/>
        </w:rPr>
        <w:t>dowód jej opłacenia w ciągu trzech dni roboczych od jej dokonania.</w:t>
      </w:r>
    </w:p>
    <w:p w14:paraId="1876D1F5"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W przypadku nie przedłożenia Zamawiającemu dowodu opłacenia składki, w terminie wskazanym w ust. 2 zdanie ostatnie, z przyczyn dotyczących Wykonawcy, Zamawiający do czasu przedłożenia mu tego dowodu wstrzyma wykonywanie Robót, z zastrzeżeniem, że w tym wypadku bieg terminu realizacji Robót nie ulega wstrzymaniu i liczony będzie zgodnie z zasadami określonymi w</w:t>
      </w:r>
      <w:r w:rsidR="003E296A" w:rsidRPr="00CD5D4F">
        <w:rPr>
          <w:rFonts w:asciiTheme="minorHAnsi" w:hAnsiTheme="minorHAnsi" w:cstheme="minorHAnsi"/>
          <w:spacing w:val="-2"/>
        </w:rPr>
        <w:t xml:space="preserve"> pkt 1</w:t>
      </w:r>
      <w:r w:rsidRPr="00CD5D4F">
        <w:rPr>
          <w:rFonts w:asciiTheme="minorHAnsi" w:hAnsiTheme="minorHAnsi" w:cstheme="minorHAnsi"/>
          <w:spacing w:val="-2"/>
        </w:rPr>
        <w:t xml:space="preserve">, z </w:t>
      </w:r>
      <w:r w:rsidR="003E296A" w:rsidRPr="00CD5D4F">
        <w:rPr>
          <w:rFonts w:asciiTheme="minorHAnsi" w:hAnsiTheme="minorHAnsi" w:cstheme="minorHAnsi"/>
          <w:spacing w:val="-2"/>
        </w:rPr>
        <w:t>konsekwencjami wynikającymi z pkt 7</w:t>
      </w:r>
      <w:r w:rsidRPr="00CD5D4F">
        <w:rPr>
          <w:rFonts w:asciiTheme="minorHAnsi" w:hAnsiTheme="minorHAnsi" w:cstheme="minorHAnsi"/>
          <w:spacing w:val="-2"/>
        </w:rPr>
        <w:t>.</w:t>
      </w:r>
    </w:p>
    <w:p w14:paraId="21616319"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Proces likwidacji szkód objętych ochroną polisy, o której mowa w ust. 1 odbywać się będzie zgodnie z warunkami opisanymi w dokumencie – „PROCEDURA LIKWIDACJI SZKÓD. PROCEDURY ZWIĄZANE Z LIKWIDACJĄ SZKÓD W UBEZPIECZONYM MIENIU”.</w:t>
      </w:r>
    </w:p>
    <w:p w14:paraId="30236750"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Wyciąg z Umowy Generalnej Ubezpieczenia Ryzyk Kontraktowych</w:t>
      </w:r>
      <w:r w:rsidR="003E296A" w:rsidRPr="00CD5D4F">
        <w:rPr>
          <w:rFonts w:asciiTheme="minorHAnsi" w:hAnsiTheme="minorHAnsi" w:cstheme="minorHAnsi"/>
          <w:spacing w:val="-2"/>
        </w:rPr>
        <w:t xml:space="preserve"> (CAR/EAR), o której mowa w ppkt</w:t>
      </w:r>
      <w:r w:rsidRPr="00CD5D4F">
        <w:rPr>
          <w:rFonts w:asciiTheme="minorHAnsi" w:hAnsiTheme="minorHAnsi" w:cstheme="minorHAnsi"/>
          <w:spacing w:val="-2"/>
        </w:rPr>
        <w:t xml:space="preserve"> 1, wzór druku: „Zgłoszenie </w:t>
      </w:r>
      <w:r w:rsidR="003E296A" w:rsidRPr="00CD5D4F">
        <w:rPr>
          <w:rFonts w:asciiTheme="minorHAnsi" w:hAnsiTheme="minorHAnsi" w:cstheme="minorHAnsi"/>
          <w:spacing w:val="-2"/>
        </w:rPr>
        <w:t xml:space="preserve">kontraktu”, o którym mowa w ppkt </w:t>
      </w:r>
      <w:r w:rsidRPr="00CD5D4F">
        <w:rPr>
          <w:rFonts w:asciiTheme="minorHAnsi" w:hAnsiTheme="minorHAnsi" w:cstheme="minorHAnsi"/>
          <w:spacing w:val="-2"/>
        </w:rPr>
        <w:t>2, a także dokument: „PROCEDURA LIKWIDACJI SZKÓD. PROCEDURY ZWIĄZANE Z LIKWIDACJĄ SZKÓD W UBEZPIECZONYM</w:t>
      </w:r>
      <w:r w:rsidR="003E296A" w:rsidRPr="00CD5D4F">
        <w:rPr>
          <w:rFonts w:asciiTheme="minorHAnsi" w:hAnsiTheme="minorHAnsi" w:cstheme="minorHAnsi"/>
          <w:spacing w:val="-2"/>
        </w:rPr>
        <w:t xml:space="preserve"> MIENIU”, o którym mowa w ust. ppkt 4</w:t>
      </w:r>
      <w:r w:rsidRPr="00CD5D4F">
        <w:rPr>
          <w:rFonts w:asciiTheme="minorHAnsi" w:hAnsiTheme="minorHAnsi" w:cstheme="minorHAnsi"/>
          <w:spacing w:val="-2"/>
        </w:rPr>
        <w:t>, opublikowane zostały na Platformie Zakupowej Zamawiającego (</w:t>
      </w:r>
      <w:hyperlink r:id="rId7" w:history="1">
        <w:r w:rsidRPr="00CD5D4F">
          <w:rPr>
            <w:spacing w:val="-2"/>
          </w:rPr>
          <w:t>www.platformazakupowa.pl/pern</w:t>
        </w:r>
      </w:hyperlink>
      <w:r w:rsidRPr="00CD5D4F">
        <w:rPr>
          <w:rFonts w:asciiTheme="minorHAnsi" w:hAnsiTheme="minorHAnsi" w:cstheme="minorHAnsi"/>
          <w:spacing w:val="-2"/>
        </w:rPr>
        <w:t>).</w:t>
      </w:r>
    </w:p>
    <w:p w14:paraId="593F2880" w14:textId="77777777" w:rsidR="00153E34" w:rsidRPr="00CD5D4F" w:rsidRDefault="00153E34" w:rsidP="00CD5D4F">
      <w:pPr>
        <w:pStyle w:val="Akapitzlist"/>
        <w:numPr>
          <w:ilvl w:val="0"/>
          <w:numId w:val="33"/>
        </w:numPr>
        <w:tabs>
          <w:tab w:val="left" w:pos="-2340"/>
        </w:tabs>
        <w:spacing w:after="0"/>
        <w:jc w:val="both"/>
        <w:rPr>
          <w:rFonts w:asciiTheme="minorHAnsi" w:hAnsiTheme="minorHAnsi" w:cstheme="minorHAnsi"/>
          <w:spacing w:val="-2"/>
        </w:rPr>
      </w:pPr>
      <w:r w:rsidRPr="00CD5D4F">
        <w:rPr>
          <w:rFonts w:asciiTheme="minorHAnsi" w:hAnsiTheme="minorHAnsi" w:cstheme="minorHAnsi"/>
          <w:spacing w:val="-2"/>
        </w:rPr>
        <w:t>Wykonawca zobowiązany jest do posiadania odpowiedniej umowy ubezpieczenia odpowiedzialności cywilnej z tytułu prowadzenia działalności gospodarczej zgodnie z przedmiotem niniejszej Umowy. Okres ubezpieczenia wynikający z umowy ubezpieczenia będzie obejmował okres wykonywania przedmiotu Umowy. Dopuszcza się roczne okresy polisowania/roczne dokumenty ubezpieczenia. Suma gwarancyjna przewidziana w umowie ubezpieczenia nie może być niższa niż wartość Umowy (tj. wynagrodzenie ryczałtowe netto Wykonawcy, o którym mowa w</w:t>
      </w:r>
      <w:r w:rsidR="003E296A" w:rsidRPr="00CD5D4F">
        <w:rPr>
          <w:rFonts w:asciiTheme="minorHAnsi" w:hAnsiTheme="minorHAnsi" w:cstheme="minorHAnsi"/>
          <w:spacing w:val="-2"/>
        </w:rPr>
        <w:t xml:space="preserve"> pkt 3</w:t>
      </w:r>
      <w:r w:rsidRPr="00CD5D4F">
        <w:rPr>
          <w:rFonts w:asciiTheme="minorHAnsi" w:hAnsiTheme="minorHAnsi" w:cstheme="minorHAnsi"/>
          <w:spacing w:val="-2"/>
        </w:rPr>
        <w:t>) na jedno i wszystkie zdarzenia powstałe w okresie ubezpieczenia. Wykonawca zobowiązany jest przedłożyć Zamawiającemu – na jego żądanie i w terminie przez niego wskazanym - polisy odpowiadające warunkom określonym powyżej oraz dowody uiszczenia składek z tego tytułu, w kopiach potwierdzonych za zgodność z oryginałem (oryginały do wglądu u Wykonawcy). W przypadku uchybienia obowiązkom, o których mowa w zdaniu poprzednim, stosuje się odpowiednio postanowienia ust. 3.</w:t>
      </w:r>
    </w:p>
    <w:p w14:paraId="6701986E" w14:textId="77777777" w:rsidR="003E296A" w:rsidRPr="00CD5D4F" w:rsidRDefault="003E296A" w:rsidP="003E296A">
      <w:pPr>
        <w:widowControl/>
        <w:autoSpaceDE/>
        <w:adjustRightInd/>
        <w:spacing w:line="276" w:lineRule="auto"/>
        <w:ind w:left="284"/>
        <w:jc w:val="both"/>
        <w:rPr>
          <w:rFonts w:asciiTheme="minorHAnsi" w:hAnsiTheme="minorHAnsi" w:cstheme="minorHAnsi"/>
          <w:spacing w:val="-2"/>
          <w:sz w:val="22"/>
          <w:szCs w:val="22"/>
        </w:rPr>
      </w:pPr>
    </w:p>
    <w:p w14:paraId="43419D4F" w14:textId="709EC377" w:rsidR="003E296A" w:rsidRPr="00CD5D4F" w:rsidRDefault="003E296A" w:rsidP="00CD5D4F">
      <w:pPr>
        <w:pStyle w:val="Tekstpodstawowy"/>
        <w:widowControl/>
        <w:tabs>
          <w:tab w:val="left" w:pos="993"/>
        </w:tabs>
        <w:autoSpaceDE/>
        <w:autoSpaceDN/>
        <w:adjustRightInd/>
        <w:spacing w:line="276" w:lineRule="auto"/>
        <w:ind w:left="993" w:hanging="426"/>
        <w:rPr>
          <w:rFonts w:asciiTheme="minorHAnsi" w:hAnsiTheme="minorHAnsi"/>
          <w:b/>
          <w:sz w:val="22"/>
          <w:szCs w:val="22"/>
        </w:rPr>
      </w:pPr>
      <w:r w:rsidRPr="00CD5D4F">
        <w:rPr>
          <w:rFonts w:asciiTheme="minorHAnsi" w:hAnsiTheme="minorHAnsi"/>
          <w:b/>
          <w:sz w:val="22"/>
          <w:szCs w:val="22"/>
        </w:rPr>
        <w:t>7. Kary umowne</w:t>
      </w:r>
    </w:p>
    <w:p w14:paraId="271D00A0" w14:textId="77777777" w:rsidR="00C82810" w:rsidRPr="00CD5D4F" w:rsidRDefault="00C82810" w:rsidP="00CD5D4F">
      <w:pPr>
        <w:pStyle w:val="Akapitzlist"/>
        <w:numPr>
          <w:ilvl w:val="0"/>
          <w:numId w:val="23"/>
        </w:numPr>
        <w:tabs>
          <w:tab w:val="left" w:pos="-2340"/>
        </w:tabs>
        <w:spacing w:after="0"/>
        <w:jc w:val="both"/>
        <w:rPr>
          <w:rFonts w:asciiTheme="minorHAnsi" w:hAnsiTheme="minorHAnsi" w:cstheme="minorHAnsi"/>
          <w:bCs/>
        </w:rPr>
      </w:pPr>
      <w:r w:rsidRPr="00CD5D4F">
        <w:rPr>
          <w:rFonts w:asciiTheme="minorHAnsi" w:hAnsiTheme="minorHAnsi" w:cstheme="minorHAnsi"/>
          <w:bCs/>
        </w:rPr>
        <w:t>W przypadku niewykonania lub nienależytego wykonania przedmiotu Umowy przez Wykonawcę, Zamawiający będzie mógł naliczyć następujące kary umowne:</w:t>
      </w:r>
    </w:p>
    <w:p w14:paraId="10CF5F4B" w14:textId="72A18079"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theme="minorHAnsi"/>
          <w:bCs/>
        </w:rPr>
      </w:pPr>
      <w:r w:rsidRPr="00CD5D4F">
        <w:rPr>
          <w:rFonts w:asciiTheme="minorHAnsi" w:hAnsiTheme="minorHAnsi" w:cstheme="minorHAnsi"/>
          <w:bCs/>
          <w:sz w:val="22"/>
          <w:szCs w:val="22"/>
        </w:rPr>
        <w:t xml:space="preserve">za opóźnienie, z przyczyn dotyczących Wykonawcy, w wykonaniu przedmiotu Umowy w stosunku do terminu określonego w pkt 2 ppkt 1 - w wysokości 0,2 % wynagrodzenia ryczałtowego netto Wykonawcy za każdy rozpoczęty dzień opóźnienia, z zastrzeżeniem, że wysokość tej kary nie może przekroczyć 20% tego wynagrodzenia; </w:t>
      </w:r>
    </w:p>
    <w:p w14:paraId="7E877F1C" w14:textId="3A7BB79E"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Arial"/>
          <w:bCs/>
          <w:sz w:val="22"/>
          <w:szCs w:val="22"/>
        </w:rPr>
      </w:pPr>
      <w:r w:rsidRPr="00CD5D4F">
        <w:rPr>
          <w:rFonts w:asciiTheme="minorHAnsi" w:hAnsiTheme="minorHAnsi" w:cs="Arial"/>
          <w:bCs/>
          <w:sz w:val="22"/>
          <w:szCs w:val="22"/>
        </w:rPr>
        <w:t>za opóźnienie, z przyczyn dotyczących Wykonawcy, w usunięciu wad przedmiotu Umowy (w tym również - ujawnionych w trakcie okresu gwarancji lub rękojmi) - w wysokości 0,2% wynagrodzenia ryczałtowego netto Wykonawcy za każdy rozpoczęty dzień opóźnienia, z zastrzeżeniem, że wysokość tej kary nie może przekroczyć 20% tego wynagrodzenia;</w:t>
      </w:r>
    </w:p>
    <w:p w14:paraId="1DCC4D76" w14:textId="68093748"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theme="minorHAnsi"/>
          <w:sz w:val="22"/>
          <w:szCs w:val="22"/>
        </w:rPr>
      </w:pPr>
      <w:r w:rsidRPr="00CD5D4F">
        <w:rPr>
          <w:rFonts w:asciiTheme="minorHAnsi" w:hAnsiTheme="minorHAnsi" w:cstheme="minorHAnsi"/>
          <w:sz w:val="22"/>
          <w:szCs w:val="22"/>
        </w:rPr>
        <w:t>w przypadku nie przejęcia placu budowy przez Wykonawcę zgodnie z postanowieniami pkt 2 ppk</w:t>
      </w:r>
      <w:r w:rsidR="003A7949" w:rsidRPr="00CD5D4F">
        <w:rPr>
          <w:rFonts w:asciiTheme="minorHAnsi" w:hAnsiTheme="minorHAnsi" w:cstheme="minorHAnsi"/>
          <w:sz w:val="22"/>
          <w:szCs w:val="22"/>
        </w:rPr>
        <w:t>t 3</w:t>
      </w:r>
      <w:r w:rsidRPr="00CD5D4F">
        <w:rPr>
          <w:rFonts w:asciiTheme="minorHAnsi" w:hAnsiTheme="minorHAnsi" w:cstheme="minorHAnsi"/>
          <w:sz w:val="22"/>
          <w:szCs w:val="22"/>
        </w:rPr>
        <w:t xml:space="preserve">, albo naruszenia przez niego postanowień pkt 4 ppkt 9 (zwrot placu budowy), Wykonawca zapłaci na rzecz Zamawiającego karę umowną w wysokości 300 zł za każdy rozpoczęty dzień opóźnienia, </w:t>
      </w:r>
      <w:r w:rsidRPr="00CD5D4F">
        <w:rPr>
          <w:rFonts w:asciiTheme="minorHAnsi" w:hAnsiTheme="minorHAnsi" w:cs="Arial"/>
          <w:bCs/>
          <w:sz w:val="22"/>
          <w:szCs w:val="22"/>
        </w:rPr>
        <w:t xml:space="preserve">z zastrzeżeniem, że wysokość kary nie może przekroczyć 3% wynagrodzenia </w:t>
      </w:r>
      <w:r w:rsidRPr="00CD5D4F">
        <w:rPr>
          <w:rFonts w:asciiTheme="minorHAnsi" w:hAnsiTheme="minorHAnsi" w:cstheme="minorHAnsi"/>
          <w:bCs/>
          <w:sz w:val="22"/>
          <w:szCs w:val="22"/>
        </w:rPr>
        <w:t>ryczałtowego netto Wykonawcy</w:t>
      </w:r>
      <w:r w:rsidRPr="00CD5D4F">
        <w:rPr>
          <w:rFonts w:asciiTheme="minorHAnsi" w:hAnsiTheme="minorHAnsi" w:cs="Arial"/>
          <w:bCs/>
          <w:sz w:val="22"/>
          <w:szCs w:val="22"/>
        </w:rPr>
        <w:t>.</w:t>
      </w:r>
    </w:p>
    <w:p w14:paraId="5A819559" w14:textId="4B4C3B0B"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Arial"/>
          <w:bCs/>
          <w:sz w:val="22"/>
          <w:szCs w:val="22"/>
        </w:rPr>
      </w:pPr>
      <w:r w:rsidRPr="00CD5D4F">
        <w:rPr>
          <w:rFonts w:asciiTheme="minorHAnsi" w:hAnsiTheme="minorHAnsi" w:cs="Arial"/>
          <w:sz w:val="22"/>
          <w:szCs w:val="22"/>
        </w:rPr>
        <w:t xml:space="preserve">za naruszenie obowiązków wskazanych w </w:t>
      </w:r>
      <w:r w:rsidR="003A7949" w:rsidRPr="00CD5D4F">
        <w:rPr>
          <w:rFonts w:asciiTheme="minorHAnsi" w:hAnsiTheme="minorHAnsi" w:cs="Arial"/>
          <w:sz w:val="22"/>
          <w:szCs w:val="22"/>
        </w:rPr>
        <w:t>pkt 8</w:t>
      </w:r>
      <w:r w:rsidRPr="00CD5D4F">
        <w:rPr>
          <w:rFonts w:asciiTheme="minorHAnsi" w:hAnsiTheme="minorHAnsi" w:cs="Arial"/>
          <w:sz w:val="22"/>
          <w:szCs w:val="22"/>
        </w:rPr>
        <w:t xml:space="preserve"> - </w:t>
      </w:r>
      <w:r w:rsidRPr="00CD5D4F">
        <w:rPr>
          <w:rFonts w:asciiTheme="minorHAnsi" w:hAnsiTheme="minorHAnsi" w:cs="Arial"/>
          <w:bCs/>
          <w:sz w:val="22"/>
          <w:szCs w:val="22"/>
        </w:rPr>
        <w:t xml:space="preserve">w wysokości 20% wynagrodzenia </w:t>
      </w:r>
      <w:r w:rsidRPr="00CD5D4F">
        <w:rPr>
          <w:rFonts w:asciiTheme="minorHAnsi" w:hAnsiTheme="minorHAnsi" w:cstheme="minorHAnsi"/>
          <w:bCs/>
          <w:sz w:val="22"/>
          <w:szCs w:val="22"/>
        </w:rPr>
        <w:t>ryczałtowego netto Wykonawcy,</w:t>
      </w:r>
      <w:r w:rsidRPr="00CD5D4F">
        <w:rPr>
          <w:rFonts w:asciiTheme="minorHAnsi" w:hAnsiTheme="minorHAnsi" w:cs="Arial"/>
          <w:sz w:val="22"/>
          <w:szCs w:val="22"/>
        </w:rPr>
        <w:t xml:space="preserve"> za każdy przypadek naruszenia</w:t>
      </w:r>
      <w:r w:rsidRPr="00CD5D4F">
        <w:rPr>
          <w:rFonts w:asciiTheme="minorHAnsi" w:hAnsiTheme="minorHAnsi" w:cs="Arial"/>
          <w:bCs/>
          <w:sz w:val="22"/>
          <w:szCs w:val="22"/>
        </w:rPr>
        <w:t>.</w:t>
      </w:r>
    </w:p>
    <w:p w14:paraId="384B701E" w14:textId="77777777" w:rsidR="00C82810" w:rsidRPr="00CD5D4F" w:rsidRDefault="00C82810" w:rsidP="00CD5D4F">
      <w:pPr>
        <w:widowControl/>
        <w:numPr>
          <w:ilvl w:val="0"/>
          <w:numId w:val="15"/>
        </w:numPr>
        <w:autoSpaceDE/>
        <w:autoSpaceDN/>
        <w:adjustRightInd/>
        <w:spacing w:line="276" w:lineRule="auto"/>
        <w:ind w:left="1560" w:hanging="425"/>
        <w:jc w:val="both"/>
        <w:rPr>
          <w:rFonts w:asciiTheme="minorHAnsi" w:hAnsiTheme="minorHAnsi" w:cs="Arial"/>
          <w:bCs/>
          <w:sz w:val="22"/>
          <w:szCs w:val="22"/>
        </w:rPr>
      </w:pPr>
      <w:r w:rsidRPr="00CD5D4F">
        <w:rPr>
          <w:rFonts w:asciiTheme="minorHAnsi" w:hAnsiTheme="minorHAnsi" w:cs="Arial"/>
          <w:bCs/>
          <w:sz w:val="22"/>
          <w:szCs w:val="22"/>
        </w:rPr>
        <w:t xml:space="preserve">za naruszenie obowiązków wskazanych w dokumencie: </w:t>
      </w:r>
      <w:r w:rsidRPr="00CD5D4F">
        <w:rPr>
          <w:rFonts w:asciiTheme="minorHAnsi" w:hAnsiTheme="minorHAnsi" w:cs="Arial"/>
          <w:bCs/>
          <w:i/>
          <w:sz w:val="22"/>
          <w:szCs w:val="22"/>
        </w:rPr>
        <w:t xml:space="preserve">„Wytyczne BHP, ochrony środowiska oraz ochrony przeciwpożarowej do obowiązkowego stosowania dla wykonawców prac na obiektach PERN S.A.” </w:t>
      </w:r>
      <w:r w:rsidRPr="00CD5D4F">
        <w:rPr>
          <w:rFonts w:asciiTheme="minorHAnsi" w:hAnsiTheme="minorHAnsi" w:cs="Arial"/>
          <w:bCs/>
          <w:sz w:val="22"/>
          <w:szCs w:val="22"/>
        </w:rPr>
        <w:t>- zgodnie z taryfikatorem kar pieniężnych stanowiącym Załącznik nr 8 do tegoż dokumentu, za każdy przypadek naruszenia.</w:t>
      </w:r>
    </w:p>
    <w:p w14:paraId="4119013F" w14:textId="66B00736"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bCs/>
        </w:rPr>
        <w:t xml:space="preserve">W przypadku odstąpienia od Umowy przez Zamawiającego wskutek okoliczności, </w:t>
      </w:r>
      <w:r w:rsidRPr="00CD5D4F">
        <w:rPr>
          <w:rFonts w:asciiTheme="minorHAnsi" w:hAnsiTheme="minorHAnsi" w:cs="Arial"/>
          <w:bCs/>
        </w:rPr>
        <w:br/>
        <w:t>za które odpowiedzialność ponosi Wykonawca, bądź w przypadku bezzasadnego odstąpienia od Umowy przez Wykonawcę, Wykonawca zapłaci Zamawiającemu karę umowną w wysokości 20% wynagrodzenia ryczałtowego netto Wykonawcy.</w:t>
      </w:r>
    </w:p>
    <w:p w14:paraId="77519943" w14:textId="4FEF3959"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bCs/>
        </w:rPr>
        <w:t>Kary umowne mogą być naliczane niezależnie od siebie i podlegają sumowaniu</w:t>
      </w:r>
      <w:r w:rsidR="003A7949" w:rsidRPr="00CD5D4F">
        <w:rPr>
          <w:rFonts w:asciiTheme="minorHAnsi" w:hAnsiTheme="minorHAnsi" w:cs="Arial"/>
          <w:bCs/>
        </w:rPr>
        <w:t>, z tym zastrzeżeniem że łączną wysokość kar nie przekroczy 20% wynagrodzenia ryczałtowego netto Wykonawcy (</w:t>
      </w:r>
      <w:r w:rsidR="0027778F" w:rsidRPr="00CD5D4F">
        <w:rPr>
          <w:rFonts w:asciiTheme="minorHAnsi" w:hAnsiTheme="minorHAnsi" w:cs="Arial"/>
          <w:bCs/>
        </w:rPr>
        <w:t>o</w:t>
      </w:r>
      <w:r w:rsidR="003A7949" w:rsidRPr="00CD5D4F">
        <w:rPr>
          <w:rFonts w:asciiTheme="minorHAnsi" w:hAnsiTheme="minorHAnsi" w:cs="Arial"/>
          <w:bCs/>
        </w:rPr>
        <w:t>graniczenie nie dotyczy kary umownej naliczanej na podstawie lit e) powyżej)</w:t>
      </w:r>
      <w:r w:rsidRPr="00CD5D4F">
        <w:rPr>
          <w:rFonts w:asciiTheme="minorHAnsi" w:hAnsiTheme="minorHAnsi" w:cs="Arial"/>
          <w:bCs/>
        </w:rPr>
        <w:t>.</w:t>
      </w:r>
    </w:p>
    <w:p w14:paraId="10719535" w14:textId="5B3E26AB"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bCs/>
        </w:rPr>
        <w:t xml:space="preserve">Jeżeli Wykonawca zrealizuje Inwestycję w terminie określonym w </w:t>
      </w:r>
      <w:r w:rsidR="003A7949" w:rsidRPr="00CD5D4F">
        <w:rPr>
          <w:rFonts w:asciiTheme="minorHAnsi" w:hAnsiTheme="minorHAnsi" w:cs="Arial"/>
          <w:bCs/>
        </w:rPr>
        <w:t>pkt 2</w:t>
      </w:r>
      <w:r w:rsidRPr="00CD5D4F">
        <w:rPr>
          <w:rFonts w:asciiTheme="minorHAnsi" w:hAnsiTheme="minorHAnsi" w:cs="Arial"/>
          <w:bCs/>
        </w:rPr>
        <w:t xml:space="preserve"> wówczas kary umowne, o których mowa w lit </w:t>
      </w:r>
      <w:r w:rsidR="003A7949" w:rsidRPr="00CD5D4F">
        <w:rPr>
          <w:rFonts w:asciiTheme="minorHAnsi" w:hAnsiTheme="minorHAnsi" w:cs="Arial"/>
          <w:bCs/>
        </w:rPr>
        <w:t>b</w:t>
      </w:r>
      <w:r w:rsidRPr="00CD5D4F">
        <w:rPr>
          <w:rFonts w:asciiTheme="minorHAnsi" w:hAnsiTheme="minorHAnsi" w:cs="Arial"/>
          <w:bCs/>
        </w:rPr>
        <w:t xml:space="preserve"> (wyłącznie w zakresie wad stwierdzonych i usuniętych w trakcie realizacji Robót przed upływem terminu wskazanego </w:t>
      </w:r>
      <w:r w:rsidR="003A7949" w:rsidRPr="00CD5D4F">
        <w:rPr>
          <w:rFonts w:asciiTheme="minorHAnsi" w:hAnsiTheme="minorHAnsi" w:cs="Arial"/>
          <w:bCs/>
        </w:rPr>
        <w:t>pkt 2</w:t>
      </w:r>
      <w:r w:rsidRPr="00CD5D4F">
        <w:rPr>
          <w:rFonts w:asciiTheme="minorHAnsi" w:hAnsiTheme="minorHAnsi" w:cs="Arial"/>
          <w:bCs/>
        </w:rPr>
        <w:t xml:space="preserve">) oraz </w:t>
      </w:r>
      <w:r w:rsidR="003A7949" w:rsidRPr="00CD5D4F">
        <w:rPr>
          <w:rFonts w:asciiTheme="minorHAnsi" w:hAnsiTheme="minorHAnsi" w:cs="Arial"/>
          <w:bCs/>
        </w:rPr>
        <w:t>lit c</w:t>
      </w:r>
      <w:r w:rsidRPr="00CD5D4F">
        <w:rPr>
          <w:rFonts w:asciiTheme="minorHAnsi" w:hAnsiTheme="minorHAnsi" w:cs="Arial"/>
          <w:bCs/>
        </w:rPr>
        <w:t xml:space="preserve"> powyżej, przestaną być należne</w:t>
      </w:r>
      <w:r w:rsidR="0027778F" w:rsidRPr="00CD5D4F">
        <w:rPr>
          <w:rFonts w:asciiTheme="minorHAnsi" w:hAnsiTheme="minorHAnsi" w:cs="Arial"/>
          <w:bCs/>
        </w:rPr>
        <w:t xml:space="preserve"> na </w:t>
      </w:r>
      <w:r w:rsidRPr="00CD5D4F">
        <w:rPr>
          <w:rFonts w:asciiTheme="minorHAnsi" w:hAnsiTheme="minorHAnsi" w:cs="Arial"/>
          <w:bCs/>
        </w:rPr>
        <w:t>rzecz Zamawiającego, a Zamawiający zwróci Wykonawcy kwoty, które zostały</w:t>
      </w:r>
      <w:r w:rsidR="0027778F" w:rsidRPr="00CD5D4F">
        <w:rPr>
          <w:rFonts w:asciiTheme="minorHAnsi" w:hAnsiTheme="minorHAnsi" w:cs="Arial"/>
          <w:bCs/>
        </w:rPr>
        <w:t xml:space="preserve"> </w:t>
      </w:r>
      <w:r w:rsidRPr="00CD5D4F">
        <w:rPr>
          <w:rFonts w:asciiTheme="minorHAnsi" w:hAnsiTheme="minorHAnsi" w:cs="Arial"/>
          <w:bCs/>
        </w:rPr>
        <w:t>zapłacone/potrącone tytułem naliczenia tych kar umownych, na co Wykonawca niniejszym wyraża zgodę.</w:t>
      </w:r>
    </w:p>
    <w:p w14:paraId="7075BB16" w14:textId="77777777"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rPr>
        <w:t>W sytuacji, gdy kary umowne nie pokryją szkody, Zamawiającemu przysługiwać będzie prawo żądania odszkodowania uzupełniającego, przewyższającego wartość kar umownych, na zasadach ogólnych.</w:t>
      </w:r>
    </w:p>
    <w:p w14:paraId="6F973AF8" w14:textId="77777777" w:rsidR="00C82810" w:rsidRPr="00CD5D4F" w:rsidRDefault="00C82810" w:rsidP="00CD5D4F">
      <w:pPr>
        <w:pStyle w:val="Akapitzlist"/>
        <w:numPr>
          <w:ilvl w:val="0"/>
          <w:numId w:val="23"/>
        </w:numPr>
        <w:tabs>
          <w:tab w:val="left" w:pos="-2340"/>
        </w:tabs>
        <w:spacing w:after="0"/>
        <w:jc w:val="both"/>
        <w:rPr>
          <w:rFonts w:asciiTheme="minorHAnsi" w:hAnsiTheme="minorHAnsi" w:cs="Arial"/>
          <w:bCs/>
        </w:rPr>
      </w:pPr>
      <w:r w:rsidRPr="00CD5D4F">
        <w:rPr>
          <w:rFonts w:asciiTheme="minorHAnsi" w:hAnsiTheme="minorHAnsi" w:cs="Arial"/>
        </w:rPr>
        <w:t>Wykonawca wyraża zgodę na potrącanie kar umownych z należnego mu wynagrodzenia.</w:t>
      </w:r>
    </w:p>
    <w:p w14:paraId="24DDF54F" w14:textId="0AB62DB3" w:rsidR="003A7949" w:rsidRPr="00CD5D4F" w:rsidRDefault="003A7949" w:rsidP="003A7949">
      <w:pPr>
        <w:spacing w:line="276" w:lineRule="auto"/>
        <w:ind w:left="284"/>
        <w:jc w:val="center"/>
        <w:rPr>
          <w:rFonts w:asciiTheme="minorHAnsi" w:hAnsiTheme="minorHAnsi" w:cstheme="minorHAnsi"/>
          <w:b/>
          <w:bCs/>
          <w:sz w:val="22"/>
          <w:szCs w:val="22"/>
        </w:rPr>
      </w:pPr>
    </w:p>
    <w:p w14:paraId="7218A672" w14:textId="71565544" w:rsidR="003A7949" w:rsidRPr="00CD5D4F" w:rsidRDefault="003A7949" w:rsidP="00CD5D4F">
      <w:pPr>
        <w:pStyle w:val="Tekstpodstawowy"/>
        <w:widowControl/>
        <w:tabs>
          <w:tab w:val="left" w:pos="993"/>
        </w:tabs>
        <w:autoSpaceDE/>
        <w:autoSpaceDN/>
        <w:adjustRightInd/>
        <w:spacing w:line="276" w:lineRule="auto"/>
        <w:ind w:left="993" w:hanging="426"/>
        <w:rPr>
          <w:rFonts w:asciiTheme="minorHAnsi" w:hAnsiTheme="minorHAnsi" w:cstheme="minorHAnsi"/>
          <w:b/>
          <w:bCs/>
          <w:sz w:val="22"/>
          <w:szCs w:val="22"/>
        </w:rPr>
      </w:pPr>
      <w:r w:rsidRPr="00CD5D4F">
        <w:rPr>
          <w:rFonts w:asciiTheme="minorHAnsi" w:hAnsiTheme="minorHAnsi" w:cstheme="minorHAnsi"/>
          <w:b/>
          <w:bCs/>
          <w:sz w:val="22"/>
          <w:szCs w:val="22"/>
        </w:rPr>
        <w:t>8.</w:t>
      </w:r>
      <w:r w:rsidRPr="00CD5D4F">
        <w:rPr>
          <w:rFonts w:asciiTheme="minorHAnsi" w:hAnsiTheme="minorHAnsi" w:cstheme="minorHAnsi"/>
          <w:b/>
          <w:bCs/>
          <w:sz w:val="22"/>
          <w:szCs w:val="22"/>
        </w:rPr>
        <w:tab/>
        <w:t>Klauzula poufności</w:t>
      </w:r>
    </w:p>
    <w:p w14:paraId="36B65FF2" w14:textId="77777777"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rPr>
      </w:pPr>
      <w:r w:rsidRPr="00CD5D4F">
        <w:rPr>
          <w:rFonts w:asciiTheme="minorHAnsi" w:hAnsiTheme="minorHAnsi" w:cstheme="minorHAnsi"/>
        </w:rPr>
        <w:t>Wykonawca zobowiązuje się:</w:t>
      </w:r>
    </w:p>
    <w:p w14:paraId="0D8B9C8F"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 xml:space="preserve">zachować w ścisłej tajemnicy wszystkie informacje techniczne, technologiczne, ekonomiczne, finansowe, handlowe, prawne i organizacyjne dotyczące Zamawiającego otrzymane lub uzyskane w trakcie współpracy, niezależnie od formy tych informacji i ich źródeł, </w:t>
      </w:r>
    </w:p>
    <w:p w14:paraId="4001E507"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wykorzystać informacje wyłącznie w celach określonych w Umowie,</w:t>
      </w:r>
    </w:p>
    <w:p w14:paraId="23BC1789"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podjąć wszelkie niezbędne kroki do zapewnienia, że żadna z osób otrzymujących informacje nie ujawni tych informacji, ani ich źródła, zarówno w całości, jak i w części osobom trzecim, bez uzyskania uprzednio wyraźnego upoważnienia od Zamawiającego,</w:t>
      </w:r>
    </w:p>
    <w:p w14:paraId="01DF9C05"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ujawniać informacje jedynie tym pracownikom albo doradcom Wykonawcy, wobec których ujawnienia takie będą uzasadnione i tylko w zakresie, w jakim odbiorca informacji musi mieć do nich dostęp dla celów określonych w Umowie,</w:t>
      </w:r>
    </w:p>
    <w:p w14:paraId="7A711699" w14:textId="77777777" w:rsidR="003A7949" w:rsidRPr="00CD5D4F" w:rsidRDefault="003A7949" w:rsidP="00CD5D4F">
      <w:pPr>
        <w:widowControl/>
        <w:numPr>
          <w:ilvl w:val="0"/>
          <w:numId w:val="28"/>
        </w:numPr>
        <w:tabs>
          <w:tab w:val="clear" w:pos="3600"/>
          <w:tab w:val="num" w:pos="1418"/>
        </w:tabs>
        <w:spacing w:line="276" w:lineRule="auto"/>
        <w:ind w:left="1134" w:hanging="283"/>
        <w:jc w:val="both"/>
        <w:rPr>
          <w:rFonts w:asciiTheme="minorHAnsi" w:hAnsiTheme="minorHAnsi" w:cstheme="minorHAnsi"/>
          <w:sz w:val="22"/>
          <w:szCs w:val="22"/>
        </w:rPr>
      </w:pPr>
      <w:r w:rsidRPr="00CD5D4F">
        <w:rPr>
          <w:rFonts w:asciiTheme="minorHAnsi" w:hAnsiTheme="minorHAnsi" w:cstheme="minorHAnsi"/>
          <w:sz w:val="22"/>
          <w:szCs w:val="22"/>
        </w:rPr>
        <w:t>nie kopiować, nie powielać, ani w jakikolwiek inny sposób nie rozpowszechniać żadnych dokumentów.</w:t>
      </w:r>
    </w:p>
    <w:p w14:paraId="5F7CE0EC" w14:textId="77777777"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rPr>
      </w:pPr>
      <w:r w:rsidRPr="00CD5D4F">
        <w:rPr>
          <w:rFonts w:asciiTheme="minorHAnsi" w:hAnsiTheme="minorHAnsi" w:cstheme="minorHAnsi"/>
        </w:rPr>
        <w:t>Wymogi zawarte w ust. 1 nie będą miały zastosowania odnośnie jakichkolwiek informacji przekazanych przez Zamawiającego, które:</w:t>
      </w:r>
    </w:p>
    <w:p w14:paraId="54CD9985" w14:textId="77777777" w:rsidR="003A7949" w:rsidRPr="00CD5D4F" w:rsidRDefault="003A7949" w:rsidP="00CD5D4F">
      <w:pPr>
        <w:widowControl/>
        <w:numPr>
          <w:ilvl w:val="0"/>
          <w:numId w:val="30"/>
        </w:numPr>
        <w:tabs>
          <w:tab w:val="clear" w:pos="3600"/>
        </w:tabs>
        <w:spacing w:line="276" w:lineRule="auto"/>
        <w:ind w:left="1134"/>
        <w:jc w:val="both"/>
        <w:rPr>
          <w:rFonts w:asciiTheme="minorHAnsi" w:hAnsiTheme="minorHAnsi" w:cstheme="minorHAnsi"/>
          <w:sz w:val="22"/>
          <w:szCs w:val="22"/>
        </w:rPr>
      </w:pPr>
      <w:r w:rsidRPr="00CD5D4F">
        <w:rPr>
          <w:rFonts w:asciiTheme="minorHAnsi" w:hAnsiTheme="minorHAnsi" w:cstheme="minorHAnsi"/>
          <w:sz w:val="22"/>
          <w:szCs w:val="22"/>
        </w:rPr>
        <w:t>zostały opublikowane, są znane i oficjalnie podane do publicznej wiadomości,</w:t>
      </w:r>
    </w:p>
    <w:p w14:paraId="6E8770B6" w14:textId="77777777" w:rsidR="003A7949" w:rsidRPr="00CD5D4F" w:rsidRDefault="003A7949" w:rsidP="00CD5D4F">
      <w:pPr>
        <w:widowControl/>
        <w:numPr>
          <w:ilvl w:val="0"/>
          <w:numId w:val="30"/>
        </w:numPr>
        <w:tabs>
          <w:tab w:val="clear" w:pos="3600"/>
        </w:tabs>
        <w:spacing w:line="276" w:lineRule="auto"/>
        <w:ind w:left="1134"/>
        <w:jc w:val="both"/>
        <w:rPr>
          <w:rFonts w:asciiTheme="minorHAnsi" w:hAnsiTheme="minorHAnsi" w:cstheme="minorHAnsi"/>
          <w:sz w:val="22"/>
          <w:szCs w:val="22"/>
        </w:rPr>
      </w:pPr>
      <w:r w:rsidRPr="00CD5D4F">
        <w:rPr>
          <w:rFonts w:asciiTheme="minorHAnsi" w:hAnsiTheme="minorHAnsi" w:cstheme="minorHAnsi"/>
          <w:sz w:val="22"/>
          <w:szCs w:val="22"/>
        </w:rPr>
        <w:t>zostaną ujawnione przez Wykonawcę, za uprzednią zgodą Zamawiającego</w:t>
      </w:r>
    </w:p>
    <w:p w14:paraId="5CFBD773" w14:textId="77777777" w:rsidR="003A7949" w:rsidRPr="00CD5D4F" w:rsidRDefault="003A7949" w:rsidP="00CD5D4F">
      <w:pPr>
        <w:spacing w:line="276" w:lineRule="auto"/>
        <w:ind w:left="1134"/>
        <w:jc w:val="both"/>
        <w:rPr>
          <w:rFonts w:asciiTheme="minorHAnsi" w:hAnsiTheme="minorHAnsi" w:cstheme="minorHAnsi"/>
          <w:sz w:val="22"/>
          <w:szCs w:val="22"/>
        </w:rPr>
      </w:pPr>
      <w:r w:rsidRPr="00CD5D4F">
        <w:rPr>
          <w:rFonts w:asciiTheme="minorHAnsi" w:hAnsiTheme="minorHAnsi" w:cstheme="minorHAnsi"/>
          <w:sz w:val="22"/>
          <w:szCs w:val="22"/>
        </w:rPr>
        <w:t>oraz w odniesieniu do informacji, które Wykonawca zobowiązany jest udostępnić właściwym organom, podmiotom lub instytucjom zgodnie z powszechnie obowiązującymi przepisami prawa, orzeczeniem sądu lub decyzją uprawnionego organu administracji publicznej (w przypadku zaistnienia takiej konieczności, Wykonawca zobowiązany jest niezwłocznie powiadomić o tym Zamawiającego na piśmie, w miarę możliwości jeszcze przed udostępnieniem).</w:t>
      </w:r>
    </w:p>
    <w:p w14:paraId="44852ED1" w14:textId="50BD5AB1"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bCs/>
          <w:lang w:val="x-none"/>
        </w:rPr>
      </w:pPr>
      <w:r w:rsidRPr="00CD5D4F">
        <w:rPr>
          <w:rFonts w:asciiTheme="minorHAnsi" w:hAnsiTheme="minorHAnsi" w:cstheme="minorHAnsi"/>
          <w:lang w:val="x-none"/>
        </w:rPr>
        <w:t>W przypadku naruszenia przez Wykonawcę obowiązków przewidzianych w niniejszym paragrafie, Zamawiającemu przysługiwać będzie</w:t>
      </w:r>
      <w:r w:rsidRPr="00CD5D4F">
        <w:rPr>
          <w:rFonts w:asciiTheme="minorHAnsi" w:hAnsiTheme="minorHAnsi" w:cstheme="minorHAnsi"/>
        </w:rPr>
        <w:t xml:space="preserve"> </w:t>
      </w:r>
      <w:r w:rsidRPr="00CD5D4F">
        <w:rPr>
          <w:rFonts w:asciiTheme="minorHAnsi" w:hAnsiTheme="minorHAnsi" w:cstheme="minorHAnsi"/>
          <w:lang w:val="x-none"/>
        </w:rPr>
        <w:t xml:space="preserve">prawo </w:t>
      </w:r>
      <w:r w:rsidRPr="00CD5D4F">
        <w:rPr>
          <w:rFonts w:asciiTheme="minorHAnsi" w:hAnsiTheme="minorHAnsi" w:cstheme="minorHAnsi"/>
        </w:rPr>
        <w:t>do odstąpienia od</w:t>
      </w:r>
      <w:r w:rsidRPr="00CD5D4F">
        <w:rPr>
          <w:rFonts w:asciiTheme="minorHAnsi" w:hAnsiTheme="minorHAnsi" w:cstheme="minorHAnsi"/>
          <w:lang w:val="x-none"/>
        </w:rPr>
        <w:t xml:space="preserve"> Umowy z przyczyn dotyczących Wykonawcy oraz </w:t>
      </w:r>
      <w:r w:rsidRPr="00CD5D4F">
        <w:rPr>
          <w:rFonts w:asciiTheme="minorHAnsi" w:hAnsiTheme="minorHAnsi" w:cstheme="minorHAnsi"/>
        </w:rPr>
        <w:t xml:space="preserve">do </w:t>
      </w:r>
      <w:r w:rsidRPr="00CD5D4F">
        <w:rPr>
          <w:rFonts w:asciiTheme="minorHAnsi" w:hAnsiTheme="minorHAnsi" w:cstheme="minorHAnsi"/>
          <w:lang w:val="x-none"/>
        </w:rPr>
        <w:t xml:space="preserve">naliczenia kary umownej, o której mowa w </w:t>
      </w:r>
      <w:r w:rsidRPr="00CD5D4F">
        <w:rPr>
          <w:rFonts w:asciiTheme="minorHAnsi" w:hAnsiTheme="minorHAnsi" w:cstheme="minorHAnsi"/>
        </w:rPr>
        <w:t>pkt 7.</w:t>
      </w:r>
    </w:p>
    <w:p w14:paraId="4461F22D" w14:textId="77777777"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lang w:val="x-none"/>
        </w:rPr>
      </w:pPr>
      <w:r w:rsidRPr="00CD5D4F">
        <w:rPr>
          <w:rFonts w:asciiTheme="minorHAnsi" w:hAnsiTheme="minorHAnsi" w:cstheme="minorHAnsi"/>
          <w:lang w:val="x-none"/>
        </w:rPr>
        <w:t>Naliczenie przez Zamawiającego kary umownej wskazanej w ust. 3</w:t>
      </w:r>
      <w:r w:rsidRPr="00CD5D4F">
        <w:rPr>
          <w:rFonts w:asciiTheme="minorHAnsi" w:hAnsiTheme="minorHAnsi" w:cstheme="minorHAnsi"/>
        </w:rPr>
        <w:t xml:space="preserve"> powyżej</w:t>
      </w:r>
      <w:r w:rsidRPr="00CD5D4F">
        <w:rPr>
          <w:rFonts w:asciiTheme="minorHAnsi" w:hAnsiTheme="minorHAnsi" w:cstheme="minorHAnsi"/>
          <w:lang w:val="x-none"/>
        </w:rPr>
        <w:t>, nie wyłącza prawa dochodzenia przez Zamawiającego naprawienia szkody w pełnej wysokości</w:t>
      </w:r>
      <w:r w:rsidRPr="00CD5D4F">
        <w:rPr>
          <w:rFonts w:asciiTheme="minorHAnsi" w:hAnsiTheme="minorHAnsi" w:cstheme="minorHAnsi"/>
        </w:rPr>
        <w:t xml:space="preserve"> oraz żądania wydania bezpodstawnie uzyskanych korzyści</w:t>
      </w:r>
      <w:r w:rsidRPr="00CD5D4F">
        <w:rPr>
          <w:rFonts w:asciiTheme="minorHAnsi" w:hAnsiTheme="minorHAnsi" w:cstheme="minorHAnsi"/>
          <w:i/>
        </w:rPr>
        <w:t xml:space="preserve">, </w:t>
      </w:r>
      <w:r w:rsidRPr="00CD5D4F">
        <w:rPr>
          <w:rFonts w:asciiTheme="minorHAnsi" w:hAnsiTheme="minorHAnsi" w:cstheme="minorHAnsi"/>
        </w:rPr>
        <w:t>na zasadach ogólnych</w:t>
      </w:r>
      <w:r w:rsidRPr="00CD5D4F">
        <w:rPr>
          <w:rFonts w:asciiTheme="minorHAnsi" w:hAnsiTheme="minorHAnsi" w:cstheme="minorHAnsi"/>
          <w:lang w:val="x-none"/>
        </w:rPr>
        <w:t>.</w:t>
      </w:r>
    </w:p>
    <w:p w14:paraId="7C94718D" w14:textId="77777777" w:rsidR="003A7949" w:rsidRPr="00CD5D4F" w:rsidRDefault="003A7949" w:rsidP="00CD5D4F">
      <w:pPr>
        <w:pStyle w:val="Akapitzlist"/>
        <w:numPr>
          <w:ilvl w:val="0"/>
          <w:numId w:val="29"/>
        </w:numPr>
        <w:tabs>
          <w:tab w:val="left" w:pos="-2340"/>
        </w:tabs>
        <w:spacing w:after="0"/>
        <w:jc w:val="both"/>
        <w:rPr>
          <w:rFonts w:asciiTheme="minorHAnsi" w:hAnsiTheme="minorHAnsi" w:cstheme="minorHAnsi"/>
          <w:lang w:val="x-none"/>
        </w:rPr>
      </w:pPr>
      <w:r w:rsidRPr="00CD5D4F">
        <w:rPr>
          <w:rFonts w:asciiTheme="minorHAnsi" w:hAnsiTheme="minorHAnsi" w:cstheme="minorHAnsi"/>
        </w:rPr>
        <w:t>Przewidziane powyżej zobowiązanie do zachowania w poufności informacji będzie wiązało Wykonawcę przez cały czas trwania Umowy oraz przez okres 5 lat od jej zrealizowania, odstąpienia lub zakończenia w inny sposób.</w:t>
      </w:r>
    </w:p>
    <w:p w14:paraId="2C6FEDAA" w14:textId="77777777" w:rsidR="0027778F" w:rsidRPr="00CD5D4F" w:rsidRDefault="0027778F" w:rsidP="00CD5D4F">
      <w:pPr>
        <w:pStyle w:val="Tekstpodstawowy"/>
        <w:widowControl/>
        <w:tabs>
          <w:tab w:val="left" w:pos="993"/>
        </w:tabs>
        <w:autoSpaceDE/>
        <w:autoSpaceDN/>
        <w:adjustRightInd/>
        <w:spacing w:line="276" w:lineRule="auto"/>
        <w:ind w:left="993" w:hanging="426"/>
        <w:rPr>
          <w:rFonts w:asciiTheme="minorHAnsi" w:hAnsiTheme="minorHAnsi"/>
          <w:b/>
          <w:bCs/>
          <w:sz w:val="22"/>
          <w:szCs w:val="22"/>
        </w:rPr>
      </w:pPr>
    </w:p>
    <w:p w14:paraId="0E2EBC07" w14:textId="77777777" w:rsidR="00E32DCF" w:rsidRPr="00CD5D4F" w:rsidRDefault="00E32DCF" w:rsidP="00E32DCF">
      <w:pPr>
        <w:pStyle w:val="Tekstpodstawowy"/>
        <w:widowControl/>
        <w:tabs>
          <w:tab w:val="left" w:pos="993"/>
        </w:tabs>
        <w:autoSpaceDE/>
        <w:autoSpaceDN/>
        <w:adjustRightInd/>
        <w:spacing w:line="276" w:lineRule="auto"/>
        <w:rPr>
          <w:rFonts w:asciiTheme="minorHAnsi" w:hAnsiTheme="minorHAnsi" w:cstheme="minorHAnsi"/>
          <w:b/>
          <w:sz w:val="22"/>
          <w:szCs w:val="22"/>
        </w:rPr>
      </w:pPr>
    </w:p>
    <w:p w14:paraId="31F020A0" w14:textId="3B0A0CAC" w:rsidR="00E32DCF" w:rsidRPr="00CD5D4F" w:rsidRDefault="003A7949" w:rsidP="00CD5D4F">
      <w:pPr>
        <w:pStyle w:val="Tekstpodstawowy"/>
        <w:widowControl/>
        <w:tabs>
          <w:tab w:val="left" w:pos="993"/>
        </w:tabs>
        <w:autoSpaceDE/>
        <w:autoSpaceDN/>
        <w:adjustRightInd/>
        <w:spacing w:line="276" w:lineRule="auto"/>
        <w:ind w:left="993" w:hanging="426"/>
        <w:rPr>
          <w:rFonts w:asciiTheme="minorHAnsi" w:hAnsiTheme="minorHAnsi" w:cstheme="minorHAnsi"/>
          <w:b/>
          <w:bCs/>
          <w:sz w:val="22"/>
          <w:szCs w:val="22"/>
        </w:rPr>
      </w:pPr>
      <w:r w:rsidRPr="00CD5D4F">
        <w:rPr>
          <w:rFonts w:asciiTheme="minorHAnsi" w:hAnsiTheme="minorHAnsi" w:cstheme="minorHAnsi"/>
          <w:b/>
          <w:sz w:val="22"/>
          <w:szCs w:val="22"/>
        </w:rPr>
        <w:t>9</w:t>
      </w:r>
      <w:r w:rsidR="00E32DCF" w:rsidRPr="00CD5D4F">
        <w:rPr>
          <w:rFonts w:asciiTheme="minorHAnsi" w:hAnsiTheme="minorHAnsi" w:cstheme="minorHAnsi"/>
          <w:b/>
          <w:sz w:val="22"/>
          <w:szCs w:val="22"/>
        </w:rPr>
        <w:t>.</w:t>
      </w:r>
      <w:r w:rsidR="00E32DCF" w:rsidRPr="00CD5D4F">
        <w:rPr>
          <w:rFonts w:asciiTheme="minorHAnsi" w:hAnsiTheme="minorHAnsi" w:cstheme="minorHAnsi"/>
          <w:b/>
          <w:sz w:val="22"/>
          <w:szCs w:val="22"/>
        </w:rPr>
        <w:tab/>
      </w:r>
      <w:r w:rsidR="0027778F" w:rsidRPr="00CD5D4F">
        <w:rPr>
          <w:rFonts w:asciiTheme="minorHAnsi" w:hAnsiTheme="minorHAnsi" w:cstheme="minorHAnsi"/>
          <w:b/>
          <w:sz w:val="22"/>
          <w:szCs w:val="22"/>
        </w:rPr>
        <w:t xml:space="preserve">Pozostałe </w:t>
      </w:r>
      <w:r w:rsidR="00E32DCF" w:rsidRPr="00CD5D4F">
        <w:rPr>
          <w:rFonts w:asciiTheme="minorHAnsi" w:hAnsiTheme="minorHAnsi" w:cstheme="minorHAnsi"/>
          <w:b/>
          <w:sz w:val="22"/>
          <w:szCs w:val="22"/>
        </w:rPr>
        <w:t>warunki realizacji</w:t>
      </w:r>
      <w:r w:rsidR="00153E34" w:rsidRPr="00CD5D4F">
        <w:rPr>
          <w:rFonts w:asciiTheme="minorHAnsi" w:hAnsiTheme="minorHAnsi" w:cstheme="minorHAnsi"/>
          <w:b/>
          <w:sz w:val="22"/>
          <w:szCs w:val="22"/>
        </w:rPr>
        <w:t xml:space="preserve"> Robót</w:t>
      </w:r>
      <w:r w:rsidR="00E32DCF" w:rsidRPr="00CD5D4F">
        <w:rPr>
          <w:rFonts w:asciiTheme="minorHAnsi" w:hAnsiTheme="minorHAnsi" w:cstheme="minorHAnsi"/>
          <w:b/>
          <w:sz w:val="22"/>
          <w:szCs w:val="22"/>
        </w:rPr>
        <w:t>:</w:t>
      </w:r>
    </w:p>
    <w:p w14:paraId="642069EC" w14:textId="77777777"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Osobą odpowiedzialną ze strony Zamawiającego </w:t>
      </w:r>
      <w:r w:rsidRPr="00CD5D4F">
        <w:rPr>
          <w:rFonts w:asciiTheme="minorHAnsi" w:hAnsiTheme="minorHAnsi" w:cstheme="minorHAnsi"/>
        </w:rPr>
        <w:br/>
        <w:t>za nadzór nad realizacją obowiązków umownych jest: …….…………………….……… - tel. kom.  ………………………….………...., e-mail: ………………………………..</w:t>
      </w:r>
    </w:p>
    <w:p w14:paraId="4A8C6DBB" w14:textId="77777777"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Osobą odpowiedzialną ze strony Wykonawcy za nadzór nad realizacją obowiązków umownych jest: …………………………………...….………. - tel. kom. ………………………….…..., e-mail: ………………………………..</w:t>
      </w:r>
    </w:p>
    <w:p w14:paraId="085A8776" w14:textId="77777777"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Koordynatorem BHP ze strony Wykonawcy jest: …………………………..…….. - tel. kom. ……………….……..,  </w:t>
      </w:r>
      <w:r w:rsidRPr="00CD5D4F">
        <w:rPr>
          <w:rFonts w:asciiTheme="minorHAnsi" w:hAnsiTheme="minorHAnsi" w:cstheme="minorHAnsi"/>
        </w:rPr>
        <w:br/>
        <w:t>e-mail: ………………………………..</w:t>
      </w:r>
    </w:p>
    <w:p w14:paraId="140B7C42" w14:textId="0B9501B9"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Wykonawca oświadcza, że osoba wskazana w ppkt 2 posiada wymagane przygotowanie zawodowe i jest uprawniona do podpisywania w jego imieniu protokołu odbioru końcowego Robót.</w:t>
      </w:r>
    </w:p>
    <w:p w14:paraId="17AAA0E8" w14:textId="6E6FC483" w:rsidR="003E296A"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Zmiana wskazanych w </w:t>
      </w:r>
      <w:r w:rsidR="003E296A" w:rsidRPr="00CD5D4F">
        <w:rPr>
          <w:rFonts w:asciiTheme="minorHAnsi" w:hAnsiTheme="minorHAnsi" w:cstheme="minorHAnsi"/>
        </w:rPr>
        <w:t xml:space="preserve">powyżej </w:t>
      </w:r>
      <w:r w:rsidRPr="00CD5D4F">
        <w:rPr>
          <w:rFonts w:asciiTheme="minorHAnsi" w:hAnsiTheme="minorHAnsi" w:cstheme="minorHAnsi"/>
        </w:rPr>
        <w:t>osób lub numeró</w:t>
      </w:r>
      <w:r w:rsidR="003E296A" w:rsidRPr="00CD5D4F">
        <w:rPr>
          <w:rFonts w:asciiTheme="minorHAnsi" w:hAnsiTheme="minorHAnsi" w:cstheme="minorHAnsi"/>
        </w:rPr>
        <w:t xml:space="preserve">w telefonów nie stanowi zmiany </w:t>
      </w:r>
      <w:r w:rsidR="0027778F" w:rsidRPr="00CD5D4F">
        <w:rPr>
          <w:rFonts w:asciiTheme="minorHAnsi" w:hAnsiTheme="minorHAnsi" w:cstheme="minorHAnsi"/>
        </w:rPr>
        <w:t>U</w:t>
      </w:r>
      <w:r w:rsidRPr="00CD5D4F">
        <w:rPr>
          <w:rFonts w:asciiTheme="minorHAnsi" w:hAnsiTheme="minorHAnsi" w:cstheme="minorHAnsi"/>
        </w:rPr>
        <w:t>mowy, jednakże Strony są zobowiązane o każdej takiej zmianie poinformować drugą Stronę</w:t>
      </w:r>
      <w:r w:rsidR="0027778F" w:rsidRPr="00CD5D4F">
        <w:rPr>
          <w:rFonts w:asciiTheme="minorHAnsi" w:hAnsiTheme="minorHAnsi" w:cstheme="minorHAnsi"/>
        </w:rPr>
        <w:t xml:space="preserve"> na piśmie lub e-mailem</w:t>
      </w:r>
      <w:r w:rsidRPr="00CD5D4F">
        <w:rPr>
          <w:rFonts w:asciiTheme="minorHAnsi" w:hAnsiTheme="minorHAnsi" w:cstheme="minorHAnsi"/>
        </w:rPr>
        <w:t>.</w:t>
      </w:r>
    </w:p>
    <w:p w14:paraId="77AD76AB" w14:textId="77777777" w:rsidR="00153E34" w:rsidRPr="00CD5D4F" w:rsidRDefault="00153E34"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Wykonawca będzie wykonywał Roboty zgodnie z obowiązującymi – zarówno powszechnie, jak i wewnętrznie u Zamawiającego - przepisami / zasadami w zakresie BHP, ochrony środowiska i ochrony ppoż. oraz odpowiadał za te warunki w trakcie realizacji Umowy; szczegółowe obowiązki w tym zakresie określają  „Wytyczne BHP, ochrony środowiska oraz ochrony przeciwpożarowej do obowiązkowego stosowania dla Wykonawców prac na obiektach </w:t>
      </w:r>
      <w:r w:rsidRPr="00CD5D4F">
        <w:rPr>
          <w:rFonts w:asciiTheme="minorHAnsi" w:hAnsiTheme="minorHAnsi" w:cstheme="minorHAnsi"/>
        </w:rPr>
        <w:br/>
        <w:t>PERN S.A.” opublikowane na Platformie Zakupowej (</w:t>
      </w:r>
      <w:hyperlink r:id="rId8" w:history="1">
        <w:r w:rsidRPr="00CD5D4F">
          <w:rPr>
            <w:rStyle w:val="Hipercze"/>
            <w:rFonts w:asciiTheme="minorHAnsi" w:hAnsiTheme="minorHAnsi" w:cstheme="minorHAnsi"/>
          </w:rPr>
          <w:t>www.platformazakupowa.pl/pern</w:t>
        </w:r>
      </w:hyperlink>
      <w:r w:rsidRPr="00CD5D4F">
        <w:rPr>
          <w:rFonts w:asciiTheme="minorHAnsi" w:hAnsiTheme="minorHAnsi" w:cstheme="minorHAnsi"/>
        </w:rPr>
        <w:t>);</w:t>
      </w:r>
    </w:p>
    <w:p w14:paraId="54AE65F9" w14:textId="4F5078FB" w:rsidR="00E32DCF" w:rsidRPr="00CD5D4F" w:rsidRDefault="00E32DCF"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Wykonawca zapewni na własny koszt i ryzyko dostawę wszystkich materiałów, sprzętu i urządzeń niezbędnych do wykonania</w:t>
      </w:r>
      <w:r w:rsidR="00153E34" w:rsidRPr="00CD5D4F">
        <w:rPr>
          <w:rFonts w:asciiTheme="minorHAnsi" w:hAnsiTheme="minorHAnsi" w:cstheme="minorHAnsi"/>
        </w:rPr>
        <w:t xml:space="preserve"> Robót</w:t>
      </w:r>
      <w:r w:rsidRPr="00CD5D4F">
        <w:rPr>
          <w:rFonts w:asciiTheme="minorHAnsi" w:hAnsiTheme="minorHAnsi" w:cstheme="minorHAnsi"/>
        </w:rPr>
        <w:t>. Zastosowane materiały i zamontowane urządzenia muszą być nowe</w:t>
      </w:r>
      <w:r w:rsidR="0027778F" w:rsidRPr="00CD5D4F">
        <w:rPr>
          <w:rFonts w:asciiTheme="minorHAnsi" w:hAnsiTheme="minorHAnsi" w:cstheme="minorHAnsi"/>
        </w:rPr>
        <w:t xml:space="preserve"> (w szczególności – nie były wcześniej instalowane ani użytkowane oraz nie mogą być regenerowane, naprawiane lub refabrykowane)</w:t>
      </w:r>
      <w:r w:rsidRPr="00CD5D4F">
        <w:rPr>
          <w:rFonts w:asciiTheme="minorHAnsi" w:hAnsiTheme="minorHAnsi" w:cstheme="minorHAnsi"/>
        </w:rPr>
        <w:t xml:space="preserve">. </w:t>
      </w:r>
    </w:p>
    <w:p w14:paraId="418AD201" w14:textId="77777777" w:rsidR="00E32DCF" w:rsidRPr="00CD5D4F" w:rsidRDefault="00E32DCF"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Po zakończeniu realizacji </w:t>
      </w:r>
      <w:r w:rsidR="00153E34" w:rsidRPr="00CD5D4F">
        <w:rPr>
          <w:rFonts w:asciiTheme="minorHAnsi" w:hAnsiTheme="minorHAnsi" w:cstheme="minorHAnsi"/>
        </w:rPr>
        <w:t xml:space="preserve">Robót </w:t>
      </w:r>
      <w:r w:rsidRPr="00CD5D4F">
        <w:rPr>
          <w:rFonts w:asciiTheme="minorHAnsi" w:hAnsiTheme="minorHAnsi" w:cstheme="minorHAnsi"/>
        </w:rPr>
        <w:t>Wykonawca uporządkuje plac budowy i teren do niego przyległy.</w:t>
      </w:r>
    </w:p>
    <w:p w14:paraId="05A75452" w14:textId="77777777" w:rsidR="00E32DCF" w:rsidRPr="00CD5D4F" w:rsidRDefault="00E32DCF" w:rsidP="00CD5D4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Zamawiający nie będzie ponosił odpowiedzialności za zmagazynowane przez Wykonawcę na terenie Robót materiały, sprzęt oraz urządzenia i maszyny.</w:t>
      </w:r>
    </w:p>
    <w:p w14:paraId="7F5A8D1A" w14:textId="5E09BCFF"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 xml:space="preserve">W sprawach nieuregulowanych postanowieniami niniejszej </w:t>
      </w:r>
      <w:r w:rsidR="000F15FC" w:rsidRPr="00CD5D4F">
        <w:rPr>
          <w:rFonts w:asciiTheme="minorHAnsi" w:hAnsiTheme="minorHAnsi"/>
        </w:rPr>
        <w:t>U</w:t>
      </w:r>
      <w:r w:rsidRPr="00CD5D4F">
        <w:rPr>
          <w:rFonts w:asciiTheme="minorHAnsi" w:hAnsiTheme="minorHAnsi"/>
        </w:rPr>
        <w:t>mowy zastosowanie mają przepisy Kodeksu cywilnego oraz inne właściwe, powszechnie obowiązujące przepisy prawa.</w:t>
      </w:r>
    </w:p>
    <w:p w14:paraId="08D08523" w14:textId="5BB88E6B" w:rsidR="0027778F" w:rsidRPr="00CD5D4F" w:rsidRDefault="0027778F"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cstheme="minorHAnsi"/>
        </w:rPr>
        <w:t xml:space="preserve">Poza przypadkami przewidzianymi pozostałymi postanowieniami Umowy oraz przepisami prawa, Zamawiającemu służy prawo odstąpienia od Umowy, w sytuacji gdy Wykonawca wykonuje którykolwiek z obowiązków przewidzianych w Umowie w sposób wadliwy lub sprzeczny z Umową, </w:t>
      </w:r>
      <w:r w:rsidRPr="00CD5D4F">
        <w:rPr>
          <w:rFonts w:asciiTheme="minorHAnsi" w:hAnsiTheme="minorHAnsi" w:cstheme="minorHAnsi"/>
        </w:rPr>
        <w:br/>
        <w:t>a stwierdzona wada lub naruszenie nie zostaną usunięte w ciągu dodatkowego odpowiedniego terminu. Zamawiający może wykonać służące mu prawo odstąpienia od Umowy w terminie 30 dni od daty, w której stały się mu wiadome okoliczności stanowiące, zgodnie z Umową, przesłanki odstąpienia od Umowy. Odstąpienie od Umowy następuje poprzez złożenie drugiej Stronie stosownego oświadczenia woli na piśmie. Odstąpienie od Umowy nie będzie wywierać skutków wstecznych i będzie miało skutek wyłącznie na przyszłość (ex nunc).</w:t>
      </w:r>
    </w:p>
    <w:p w14:paraId="02F011A6" w14:textId="56B51FE4" w:rsidR="0027778F" w:rsidRPr="00CD5D4F" w:rsidRDefault="0027778F" w:rsidP="0027778F">
      <w:pPr>
        <w:pStyle w:val="Akapitzlist"/>
        <w:numPr>
          <w:ilvl w:val="0"/>
          <w:numId w:val="25"/>
        </w:numPr>
        <w:tabs>
          <w:tab w:val="left" w:pos="-2340"/>
        </w:tabs>
        <w:spacing w:after="0"/>
        <w:jc w:val="both"/>
        <w:rPr>
          <w:rFonts w:asciiTheme="minorHAnsi" w:hAnsiTheme="minorHAnsi" w:cstheme="minorHAnsi"/>
        </w:rPr>
      </w:pPr>
      <w:r w:rsidRPr="00CD5D4F">
        <w:rPr>
          <w:rFonts w:asciiTheme="minorHAnsi" w:hAnsiTheme="minorHAnsi" w:cstheme="minorHAnsi"/>
        </w:rPr>
        <w:t xml:space="preserve">Przedmiot Umowy Wykonawca zrealizuje samodzielnie, bez prawa powierzania całości albo części Robót podwykonawcom, z należytą starannością, zgodnie z Ofertą, właściwymi normami i innymi powszechnie obowiązującymi przepisami prawa oraz w sposób właściwy dla tego rodzaju Robót. </w:t>
      </w:r>
    </w:p>
    <w:p w14:paraId="4FE40AF1" w14:textId="0B78CD19"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Wykonawca nie może przenieść bez uprzedniej pisemnej zgody Zamawiającego wierzytelności wynikających z niniejszej umowy na osoby trzecie.</w:t>
      </w:r>
    </w:p>
    <w:p w14:paraId="7A8499FC" w14:textId="255C0924"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Nieważność lub bezskuteczność któregokolwiek z postanowień Umowy nie powoduje nieważności lub bezskuteczności innych postanowień umowy. W przypadku nieważności lub bezskuteczności któregokolwiek z postanowień umowy, Strony zobowiązują się podjąć negocjacje w dobrej wierze celem zastąpienia nieważnego lub bezskutecznego postanowienia umowy innym ważnym i skutecznym postanowieniem, jak najbliższym pierwotnej intencji Stron wyrażonej przy formułowaniu zastępowanego postanowienia i mającym dla Stron podobne konsekwencje ekonomiczne jak te, które wywoływało dla Stron zastępowane postanowienie. Powyższe nie może skutkować zmianą istotnych warunków Umowy, ani istotnie sprzeciwiać się słusznym interesom którejkolwiek ze Stron.</w:t>
      </w:r>
    </w:p>
    <w:p w14:paraId="4C1461F7" w14:textId="20E2DB73" w:rsidR="003E296A" w:rsidRPr="00CD5D4F" w:rsidRDefault="003A7949"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W</w:t>
      </w:r>
      <w:r w:rsidR="003E296A" w:rsidRPr="00CD5D4F">
        <w:rPr>
          <w:rFonts w:asciiTheme="minorHAnsi" w:hAnsiTheme="minorHAnsi"/>
        </w:rPr>
        <w:t xml:space="preserve">szelkie zmiany i uzupełnienia treści niniejszej </w:t>
      </w:r>
      <w:r w:rsidRPr="00CD5D4F">
        <w:rPr>
          <w:rFonts w:asciiTheme="minorHAnsi" w:hAnsiTheme="minorHAnsi"/>
        </w:rPr>
        <w:t>U</w:t>
      </w:r>
      <w:r w:rsidR="003E296A" w:rsidRPr="00CD5D4F">
        <w:rPr>
          <w:rFonts w:asciiTheme="minorHAnsi" w:hAnsiTheme="minorHAnsi"/>
        </w:rPr>
        <w:t>mowy - dla swej ważności - wymagają formy pisemnej w postaci obustronnie podpisanego Aneksu</w:t>
      </w:r>
      <w:r w:rsidRPr="00CD5D4F">
        <w:rPr>
          <w:rFonts w:asciiTheme="minorHAnsi" w:hAnsiTheme="minorHAnsi"/>
        </w:rPr>
        <w:t>, chyba że Umowa stanowi inaczej</w:t>
      </w:r>
      <w:r w:rsidR="003E296A" w:rsidRPr="00CD5D4F">
        <w:rPr>
          <w:rFonts w:asciiTheme="minorHAnsi" w:hAnsiTheme="minorHAnsi"/>
        </w:rPr>
        <w:t>.</w:t>
      </w:r>
    </w:p>
    <w:p w14:paraId="44FF1FAA" w14:textId="1900F801"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 xml:space="preserve">Wszystkie wymienione w treści </w:t>
      </w:r>
      <w:r w:rsidR="000F15FC" w:rsidRPr="00CD5D4F">
        <w:rPr>
          <w:rFonts w:asciiTheme="minorHAnsi" w:hAnsiTheme="minorHAnsi"/>
        </w:rPr>
        <w:t>U</w:t>
      </w:r>
      <w:r w:rsidRPr="00CD5D4F">
        <w:rPr>
          <w:rFonts w:asciiTheme="minorHAnsi" w:hAnsiTheme="minorHAnsi"/>
        </w:rPr>
        <w:t xml:space="preserve">mowy załączniki stanowią jej integralną część. W przypadku rozbieżności pomiędzy treścią </w:t>
      </w:r>
      <w:r w:rsidR="000F15FC" w:rsidRPr="00CD5D4F">
        <w:rPr>
          <w:rFonts w:asciiTheme="minorHAnsi" w:hAnsiTheme="minorHAnsi"/>
        </w:rPr>
        <w:t>U</w:t>
      </w:r>
      <w:r w:rsidRPr="00CD5D4F">
        <w:rPr>
          <w:rFonts w:asciiTheme="minorHAnsi" w:hAnsiTheme="minorHAnsi"/>
        </w:rPr>
        <w:t>mowy a brzmieniem tych załączników, decydująca będzie treść Umowy.</w:t>
      </w:r>
    </w:p>
    <w:p w14:paraId="0A6E9BEC" w14:textId="77777777"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Ewentualne spory, powstałe na tle realizacji przedmiotu Zakupu, Strony poddają rozstrzygnięciu sądów powszechnych, właściwych miejscowo dla siedziby Zamawiającego.</w:t>
      </w:r>
    </w:p>
    <w:p w14:paraId="50605412" w14:textId="5536FB34"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Umowę sporządzono w dwóch egzemplarzach, po jednym dla każdej ze Stron.</w:t>
      </w:r>
    </w:p>
    <w:p w14:paraId="1A861E3E" w14:textId="71A81624" w:rsidR="003E296A" w:rsidRPr="00CD5D4F" w:rsidRDefault="003E296A" w:rsidP="00CD5D4F">
      <w:pPr>
        <w:pStyle w:val="Akapitzlist"/>
        <w:numPr>
          <w:ilvl w:val="0"/>
          <w:numId w:val="25"/>
        </w:numPr>
        <w:tabs>
          <w:tab w:val="left" w:pos="-2340"/>
        </w:tabs>
        <w:spacing w:after="0"/>
        <w:jc w:val="both"/>
        <w:rPr>
          <w:rFonts w:asciiTheme="minorHAnsi" w:hAnsiTheme="minorHAnsi"/>
          <w:b/>
          <w:bCs/>
        </w:rPr>
      </w:pPr>
      <w:r w:rsidRPr="00CD5D4F">
        <w:rPr>
          <w:rFonts w:asciiTheme="minorHAnsi" w:hAnsiTheme="minorHAnsi"/>
        </w:rPr>
        <w:t xml:space="preserve">Jako datę zawarcia </w:t>
      </w:r>
      <w:r w:rsidR="003A7949" w:rsidRPr="00CD5D4F">
        <w:rPr>
          <w:rFonts w:asciiTheme="minorHAnsi" w:hAnsiTheme="minorHAnsi"/>
        </w:rPr>
        <w:t>U</w:t>
      </w:r>
      <w:r w:rsidRPr="00CD5D4F">
        <w:rPr>
          <w:rFonts w:asciiTheme="minorHAnsi" w:hAnsiTheme="minorHAnsi"/>
        </w:rPr>
        <w:t xml:space="preserve">mowy przyjmuje się datę podpisania </w:t>
      </w:r>
      <w:r w:rsidR="003A7949" w:rsidRPr="00CD5D4F">
        <w:rPr>
          <w:rFonts w:asciiTheme="minorHAnsi" w:hAnsiTheme="minorHAnsi"/>
        </w:rPr>
        <w:t>U</w:t>
      </w:r>
      <w:r w:rsidRPr="00CD5D4F">
        <w:rPr>
          <w:rFonts w:asciiTheme="minorHAnsi" w:hAnsiTheme="minorHAnsi"/>
        </w:rPr>
        <w:t xml:space="preserve">mowy przez obie Strony, a w przypadku składania podpisów przez Strony w różnych datach, za termin zawarcia uważa się datę, w której podpisy złożyła Strona podpisująca </w:t>
      </w:r>
      <w:r w:rsidR="003A7949" w:rsidRPr="00CD5D4F">
        <w:rPr>
          <w:rFonts w:asciiTheme="minorHAnsi" w:hAnsiTheme="minorHAnsi"/>
        </w:rPr>
        <w:t>U</w:t>
      </w:r>
      <w:r w:rsidRPr="00CD5D4F">
        <w:rPr>
          <w:rFonts w:asciiTheme="minorHAnsi" w:hAnsiTheme="minorHAnsi"/>
        </w:rPr>
        <w:t>mowę jako druga.</w:t>
      </w:r>
    </w:p>
    <w:p w14:paraId="3BA25DAB" w14:textId="3852D695" w:rsidR="0027778F" w:rsidRPr="00CD5D4F" w:rsidRDefault="0027778F" w:rsidP="0027778F">
      <w:pPr>
        <w:pStyle w:val="Akapitzlist"/>
        <w:numPr>
          <w:ilvl w:val="0"/>
          <w:numId w:val="25"/>
        </w:numPr>
        <w:spacing w:after="0"/>
        <w:jc w:val="both"/>
        <w:rPr>
          <w:rFonts w:asciiTheme="minorHAnsi" w:hAnsiTheme="minorHAnsi" w:cstheme="minorHAnsi"/>
        </w:rPr>
      </w:pPr>
      <w:r w:rsidRPr="00CD5D4F">
        <w:rPr>
          <w:rFonts w:asciiTheme="minorHAnsi" w:hAnsiTheme="minorHAnsi" w:cstheme="minorHAnsi"/>
        </w:rPr>
        <w:t xml:space="preserve">Strony oświadczają, iż nie później niż przed upływem 30 dni od chwili pozyskania danych osobowych, każda z nich wypełni wobec osób wskazanych w pkt 9 Umowy obowiązek informacyjny na podstawie przepisów RODO, według wzoru określonego w </w:t>
      </w:r>
      <w:r w:rsidRPr="00CD5D4F">
        <w:rPr>
          <w:rFonts w:asciiTheme="minorHAnsi" w:hAnsiTheme="minorHAnsi" w:cstheme="minorHAnsi"/>
          <w:b/>
          <w:u w:val="single"/>
        </w:rPr>
        <w:t>Załączniku nr 2 oraz 3</w:t>
      </w:r>
      <w:r w:rsidRPr="00CD5D4F">
        <w:rPr>
          <w:rFonts w:asciiTheme="minorHAnsi" w:hAnsiTheme="minorHAnsi" w:cstheme="minorHAnsi"/>
        </w:rPr>
        <w:t xml:space="preserve"> do niniejszej Umowy.</w:t>
      </w:r>
    </w:p>
    <w:p w14:paraId="4488418B" w14:textId="790A6F5D" w:rsidR="000F15FC" w:rsidRPr="00CD5D4F" w:rsidRDefault="000F15FC" w:rsidP="00CD5D4F">
      <w:pPr>
        <w:pStyle w:val="Akapitzlist"/>
        <w:tabs>
          <w:tab w:val="left" w:pos="-2340"/>
        </w:tabs>
        <w:spacing w:after="0"/>
        <w:ind w:left="1146"/>
        <w:jc w:val="both"/>
        <w:rPr>
          <w:rFonts w:asciiTheme="minorHAnsi" w:hAnsiTheme="minorHAnsi"/>
          <w:b/>
          <w:bCs/>
        </w:rPr>
      </w:pPr>
    </w:p>
    <w:p w14:paraId="205F2D43" w14:textId="7CB2D657" w:rsidR="000F15FC" w:rsidRPr="00CD5D4F" w:rsidRDefault="000F15FC" w:rsidP="00CD5D4F">
      <w:pPr>
        <w:pStyle w:val="Akapitzlist"/>
        <w:tabs>
          <w:tab w:val="left" w:pos="-2340"/>
        </w:tabs>
        <w:spacing w:after="0"/>
        <w:ind w:left="1146"/>
        <w:jc w:val="both"/>
        <w:rPr>
          <w:rFonts w:asciiTheme="minorHAnsi" w:hAnsiTheme="minorHAnsi"/>
          <w:b/>
          <w:bCs/>
        </w:rPr>
      </w:pPr>
    </w:p>
    <w:p w14:paraId="73D5BBAB" w14:textId="04EF1CCA" w:rsidR="000F15FC" w:rsidRPr="00CD5D4F" w:rsidRDefault="000F15FC" w:rsidP="00CD5D4F">
      <w:pPr>
        <w:pStyle w:val="Akapitzlist"/>
        <w:tabs>
          <w:tab w:val="left" w:pos="-2340"/>
        </w:tabs>
        <w:spacing w:after="0"/>
        <w:ind w:left="1146"/>
        <w:jc w:val="both"/>
        <w:rPr>
          <w:rFonts w:asciiTheme="minorHAnsi" w:hAnsiTheme="minorHAnsi"/>
          <w:b/>
          <w:bCs/>
        </w:rPr>
      </w:pPr>
    </w:p>
    <w:p w14:paraId="643017D2" w14:textId="0691F961" w:rsidR="000F15FC" w:rsidRPr="00CD5D4F" w:rsidRDefault="000F15FC" w:rsidP="00CD5D4F">
      <w:pPr>
        <w:pStyle w:val="Akapitzlist"/>
        <w:tabs>
          <w:tab w:val="left" w:pos="-2340"/>
        </w:tabs>
        <w:spacing w:after="0"/>
        <w:ind w:left="1146"/>
        <w:jc w:val="both"/>
        <w:rPr>
          <w:rFonts w:asciiTheme="minorHAnsi" w:hAnsiTheme="minorHAnsi"/>
          <w:b/>
          <w:bCs/>
        </w:rPr>
      </w:pPr>
    </w:p>
    <w:p w14:paraId="2918BE01" w14:textId="0C9DC101" w:rsidR="000F15FC" w:rsidRPr="00CD5D4F" w:rsidRDefault="000F15FC" w:rsidP="00CD5D4F">
      <w:pPr>
        <w:pStyle w:val="Akapitzlist"/>
        <w:tabs>
          <w:tab w:val="left" w:pos="-2340"/>
        </w:tabs>
        <w:spacing w:after="0"/>
        <w:ind w:left="1146"/>
        <w:jc w:val="both"/>
        <w:rPr>
          <w:rFonts w:asciiTheme="minorHAnsi" w:hAnsiTheme="minorHAnsi"/>
          <w:b/>
          <w:bCs/>
        </w:rPr>
      </w:pPr>
    </w:p>
    <w:p w14:paraId="1B01E8E8" w14:textId="166DF34F" w:rsidR="000F15FC" w:rsidRPr="00CD5D4F" w:rsidRDefault="000F15FC" w:rsidP="00CD5D4F">
      <w:pPr>
        <w:pStyle w:val="Akapitzlist"/>
        <w:tabs>
          <w:tab w:val="left" w:pos="-2340"/>
        </w:tabs>
        <w:spacing w:after="0"/>
        <w:ind w:left="1146"/>
        <w:jc w:val="both"/>
        <w:rPr>
          <w:rFonts w:asciiTheme="minorHAnsi" w:hAnsiTheme="minorHAnsi"/>
          <w:b/>
          <w:bCs/>
        </w:rPr>
      </w:pPr>
    </w:p>
    <w:p w14:paraId="131BD2C0" w14:textId="5B9CF5A1" w:rsidR="000F15FC" w:rsidRPr="00CD5D4F" w:rsidRDefault="000F15FC" w:rsidP="00CD5D4F">
      <w:pPr>
        <w:pStyle w:val="Akapitzlist"/>
        <w:tabs>
          <w:tab w:val="left" w:pos="-2340"/>
        </w:tabs>
        <w:spacing w:after="0"/>
        <w:ind w:left="1146"/>
        <w:jc w:val="both"/>
        <w:rPr>
          <w:rFonts w:asciiTheme="minorHAnsi" w:hAnsiTheme="minorHAnsi"/>
          <w:b/>
          <w:bCs/>
        </w:rPr>
      </w:pPr>
    </w:p>
    <w:p w14:paraId="2F881A6D" w14:textId="54FEDD46" w:rsidR="000F15FC" w:rsidRPr="00CD5D4F" w:rsidRDefault="000F15FC" w:rsidP="00CD5D4F">
      <w:pPr>
        <w:pStyle w:val="Akapitzlist"/>
        <w:tabs>
          <w:tab w:val="left" w:pos="-2340"/>
        </w:tabs>
        <w:spacing w:after="0"/>
        <w:ind w:left="1146"/>
        <w:jc w:val="both"/>
        <w:rPr>
          <w:rFonts w:asciiTheme="minorHAnsi" w:hAnsiTheme="minorHAnsi"/>
          <w:b/>
          <w:bCs/>
        </w:rPr>
      </w:pPr>
    </w:p>
    <w:p w14:paraId="507B9A80" w14:textId="0C3F0DC4" w:rsidR="000F15FC" w:rsidRPr="00CD5D4F" w:rsidRDefault="000F15FC" w:rsidP="00CD5D4F">
      <w:pPr>
        <w:pStyle w:val="Akapitzlist"/>
        <w:tabs>
          <w:tab w:val="left" w:pos="-2340"/>
        </w:tabs>
        <w:spacing w:after="0"/>
        <w:ind w:left="1146"/>
        <w:jc w:val="both"/>
        <w:rPr>
          <w:rFonts w:asciiTheme="minorHAnsi" w:hAnsiTheme="minorHAnsi"/>
          <w:b/>
          <w:bCs/>
        </w:rPr>
      </w:pPr>
    </w:p>
    <w:p w14:paraId="69FFC0AA" w14:textId="431DF1A8" w:rsidR="000F15FC" w:rsidRPr="00CD5D4F" w:rsidRDefault="000F15FC" w:rsidP="00CD5D4F">
      <w:pPr>
        <w:pStyle w:val="Akapitzlist"/>
        <w:tabs>
          <w:tab w:val="left" w:pos="-2340"/>
        </w:tabs>
        <w:spacing w:after="0"/>
        <w:ind w:left="1146"/>
        <w:jc w:val="both"/>
        <w:rPr>
          <w:rFonts w:asciiTheme="minorHAnsi" w:hAnsiTheme="minorHAnsi"/>
          <w:b/>
          <w:bCs/>
        </w:rPr>
      </w:pPr>
    </w:p>
    <w:p w14:paraId="4AEB77E3" w14:textId="6F0F5DE1" w:rsidR="000F15FC" w:rsidRPr="00CD5D4F" w:rsidRDefault="000F15FC" w:rsidP="00CD5D4F">
      <w:pPr>
        <w:pStyle w:val="Akapitzlist"/>
        <w:tabs>
          <w:tab w:val="left" w:pos="-2340"/>
        </w:tabs>
        <w:spacing w:after="0"/>
        <w:ind w:left="1146"/>
        <w:jc w:val="both"/>
        <w:rPr>
          <w:rFonts w:asciiTheme="minorHAnsi" w:hAnsiTheme="minorHAnsi"/>
          <w:b/>
          <w:bCs/>
        </w:rPr>
      </w:pPr>
    </w:p>
    <w:p w14:paraId="2642F2FD" w14:textId="77777777" w:rsidR="00153E34" w:rsidRPr="00CD5D4F" w:rsidRDefault="00153E34" w:rsidP="00CD5D4F">
      <w:pPr>
        <w:tabs>
          <w:tab w:val="left" w:pos="1418"/>
        </w:tabs>
        <w:spacing w:line="360" w:lineRule="auto"/>
        <w:jc w:val="both"/>
        <w:outlineLvl w:val="0"/>
        <w:rPr>
          <w:rFonts w:asciiTheme="minorHAnsi" w:eastAsia="Times New Roman" w:hAnsiTheme="minorHAnsi" w:cstheme="minorHAnsi"/>
          <w:sz w:val="22"/>
          <w:szCs w:val="22"/>
        </w:rPr>
      </w:pPr>
    </w:p>
    <w:p w14:paraId="71708BCE" w14:textId="25C38685" w:rsidR="00E32DCF" w:rsidRPr="00CD5D4F" w:rsidRDefault="00E32DCF" w:rsidP="00CD5D4F">
      <w:pPr>
        <w:widowControl/>
        <w:tabs>
          <w:tab w:val="left" w:pos="1418"/>
          <w:tab w:val="left" w:pos="10206"/>
          <w:tab w:val="left" w:pos="10348"/>
        </w:tabs>
        <w:autoSpaceDE/>
        <w:autoSpaceDN/>
        <w:adjustRightInd/>
        <w:spacing w:after="120" w:line="276" w:lineRule="auto"/>
        <w:jc w:val="both"/>
        <w:rPr>
          <w:rFonts w:asciiTheme="minorHAnsi" w:eastAsia="Calibri" w:hAnsiTheme="minorHAnsi" w:cstheme="minorHAnsi"/>
          <w:sz w:val="22"/>
          <w:szCs w:val="22"/>
          <w:lang w:eastAsia="en-US"/>
        </w:rPr>
      </w:pPr>
    </w:p>
    <w:p w14:paraId="05B04B03" w14:textId="77777777" w:rsidR="00E32DCF" w:rsidRPr="00CD5D4F" w:rsidRDefault="00E32DCF" w:rsidP="00E32DCF">
      <w:pPr>
        <w:spacing w:after="60" w:line="276" w:lineRule="auto"/>
        <w:rPr>
          <w:rFonts w:asciiTheme="minorHAnsi" w:hAnsiTheme="minorHAnsi" w:cstheme="minorHAnsi"/>
          <w:b/>
          <w:sz w:val="22"/>
          <w:szCs w:val="22"/>
          <w:u w:val="single"/>
        </w:rPr>
      </w:pPr>
      <w:r w:rsidRPr="00CD5D4F">
        <w:rPr>
          <w:rFonts w:asciiTheme="minorHAnsi" w:hAnsiTheme="minorHAnsi" w:cstheme="minorHAnsi"/>
          <w:b/>
          <w:sz w:val="22"/>
          <w:szCs w:val="22"/>
          <w:u w:val="single"/>
        </w:rPr>
        <w:t>Załączniki:</w:t>
      </w:r>
    </w:p>
    <w:p w14:paraId="573A583A" w14:textId="77777777" w:rsidR="00E32DCF" w:rsidRPr="00CD5D4F" w:rsidRDefault="00E32DCF" w:rsidP="00CD5D4F">
      <w:pPr>
        <w:spacing w:line="276" w:lineRule="auto"/>
        <w:rPr>
          <w:rStyle w:val="Hipercze"/>
          <w:rFonts w:asciiTheme="minorHAnsi" w:eastAsia="Times New Roman" w:hAnsiTheme="minorHAnsi" w:cstheme="minorHAnsi"/>
          <w:color w:val="auto"/>
          <w:sz w:val="22"/>
          <w:szCs w:val="22"/>
          <w:u w:val="none"/>
        </w:rPr>
      </w:pPr>
      <w:r w:rsidRPr="00CD5D4F">
        <w:rPr>
          <w:rStyle w:val="Hipercze"/>
          <w:rFonts w:asciiTheme="minorHAnsi" w:eastAsia="Times New Roman" w:hAnsiTheme="minorHAnsi" w:cstheme="minorHAnsi"/>
          <w:color w:val="auto"/>
          <w:sz w:val="22"/>
          <w:szCs w:val="22"/>
          <w:u w:val="none"/>
        </w:rPr>
        <w:t xml:space="preserve">Załącznik nr 1 </w:t>
      </w:r>
      <w:r w:rsidR="00153E34" w:rsidRPr="00CD5D4F">
        <w:rPr>
          <w:rStyle w:val="Hipercze"/>
          <w:rFonts w:asciiTheme="minorHAnsi" w:eastAsia="Times New Roman" w:hAnsiTheme="minorHAnsi" w:cstheme="minorHAnsi"/>
          <w:color w:val="auto"/>
          <w:sz w:val="22"/>
          <w:szCs w:val="22"/>
          <w:u w:val="none"/>
        </w:rPr>
        <w:t>-  Szczegółowy opis Robót</w:t>
      </w:r>
      <w:r w:rsidRPr="00CD5D4F">
        <w:rPr>
          <w:rStyle w:val="Hipercze"/>
          <w:rFonts w:asciiTheme="minorHAnsi" w:eastAsia="Times New Roman" w:hAnsiTheme="minorHAnsi" w:cstheme="minorHAnsi"/>
          <w:color w:val="auto"/>
          <w:sz w:val="22"/>
          <w:szCs w:val="22"/>
          <w:u w:val="none"/>
        </w:rPr>
        <w:t>;</w:t>
      </w:r>
    </w:p>
    <w:p w14:paraId="2460D905" w14:textId="2BFDE1F4" w:rsidR="0027778F" w:rsidRPr="00CD5D4F" w:rsidRDefault="0027778F">
      <w:pPr>
        <w:tabs>
          <w:tab w:val="left" w:pos="1701"/>
        </w:tabs>
        <w:spacing w:line="276" w:lineRule="auto"/>
        <w:jc w:val="both"/>
        <w:rPr>
          <w:rFonts w:asciiTheme="minorHAnsi" w:hAnsiTheme="minorHAnsi" w:cstheme="minorHAnsi"/>
          <w:sz w:val="22"/>
          <w:szCs w:val="22"/>
        </w:rPr>
      </w:pPr>
      <w:r w:rsidRPr="00CD5D4F">
        <w:rPr>
          <w:rFonts w:asciiTheme="minorHAnsi" w:hAnsiTheme="minorHAnsi" w:cstheme="minorHAnsi"/>
          <w:sz w:val="22"/>
          <w:szCs w:val="22"/>
        </w:rPr>
        <w:t>Załącznik nr 2 – Wzór klauzuli informacyjnej do podpisania przez pracowników PERN S.A;</w:t>
      </w:r>
    </w:p>
    <w:p w14:paraId="32724B97" w14:textId="253C852B" w:rsidR="0027778F" w:rsidRPr="00CD5D4F" w:rsidRDefault="0027778F" w:rsidP="0027778F">
      <w:pPr>
        <w:tabs>
          <w:tab w:val="left" w:pos="1701"/>
        </w:tabs>
        <w:spacing w:line="276" w:lineRule="auto"/>
        <w:jc w:val="both"/>
        <w:rPr>
          <w:rFonts w:asciiTheme="minorHAnsi" w:hAnsiTheme="minorHAnsi" w:cstheme="minorHAnsi"/>
          <w:sz w:val="22"/>
          <w:szCs w:val="22"/>
        </w:rPr>
      </w:pPr>
      <w:r w:rsidRPr="00CD5D4F">
        <w:rPr>
          <w:rFonts w:asciiTheme="minorHAnsi" w:hAnsiTheme="minorHAnsi" w:cstheme="minorHAnsi"/>
          <w:sz w:val="22"/>
          <w:szCs w:val="22"/>
        </w:rPr>
        <w:t>Załącznik nr 3 - Wzór klauzuli informacyjnej do podpisania przez pracowników Wykonawcy.</w:t>
      </w:r>
    </w:p>
    <w:p w14:paraId="7457945D" w14:textId="0D2DF025" w:rsidR="00E32DCF" w:rsidRPr="00CD5D4F" w:rsidRDefault="00E32DCF" w:rsidP="00E32DCF">
      <w:pPr>
        <w:pStyle w:val="Tekstpodstawowy"/>
        <w:tabs>
          <w:tab w:val="left" w:pos="0"/>
        </w:tabs>
        <w:spacing w:line="276" w:lineRule="auto"/>
        <w:rPr>
          <w:rFonts w:asciiTheme="minorHAnsi" w:hAnsiTheme="minorHAnsi" w:cstheme="minorHAnsi"/>
          <w:sz w:val="22"/>
          <w:szCs w:val="22"/>
        </w:rPr>
      </w:pPr>
      <w:r w:rsidRPr="00CD5D4F">
        <w:rPr>
          <w:rFonts w:asciiTheme="minorHAnsi" w:hAnsiTheme="minorHAnsi" w:cstheme="minorHAnsi"/>
          <w:sz w:val="22"/>
          <w:szCs w:val="22"/>
        </w:rPr>
        <w:tab/>
      </w:r>
      <w:r w:rsidRPr="00CD5D4F">
        <w:rPr>
          <w:rFonts w:asciiTheme="minorHAnsi" w:hAnsiTheme="minorHAnsi" w:cstheme="minorHAnsi"/>
          <w:sz w:val="22"/>
          <w:szCs w:val="22"/>
        </w:rPr>
        <w:tab/>
      </w:r>
    </w:p>
    <w:p w14:paraId="1925E76E" w14:textId="77777777" w:rsidR="0027778F" w:rsidRPr="00CD5D4F" w:rsidRDefault="0027778F" w:rsidP="0027778F">
      <w:pPr>
        <w:tabs>
          <w:tab w:val="left" w:pos="0"/>
        </w:tabs>
        <w:spacing w:line="276" w:lineRule="auto"/>
        <w:ind w:firstLine="709"/>
        <w:jc w:val="both"/>
        <w:rPr>
          <w:rFonts w:asciiTheme="minorHAnsi" w:hAnsiTheme="minorHAnsi" w:cstheme="minorHAnsi"/>
          <w:b/>
          <w:sz w:val="22"/>
          <w:szCs w:val="22"/>
        </w:rPr>
      </w:pPr>
      <w:r w:rsidRPr="00CD5D4F">
        <w:rPr>
          <w:rFonts w:asciiTheme="minorHAnsi" w:hAnsiTheme="minorHAnsi" w:cstheme="minorHAnsi"/>
          <w:b/>
          <w:sz w:val="22"/>
          <w:szCs w:val="22"/>
        </w:rPr>
        <w:t xml:space="preserve">WYKONAWCA </w:t>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r>
      <w:r w:rsidRPr="00CD5D4F">
        <w:rPr>
          <w:rFonts w:asciiTheme="minorHAnsi" w:hAnsiTheme="minorHAnsi" w:cstheme="minorHAnsi"/>
          <w:b/>
          <w:sz w:val="22"/>
          <w:szCs w:val="22"/>
        </w:rPr>
        <w:tab/>
        <w:t xml:space="preserve">      ZAMAWIAJĄCY</w:t>
      </w:r>
    </w:p>
    <w:p w14:paraId="5E2C38B5" w14:textId="77777777" w:rsidR="0027778F" w:rsidRPr="00CD5D4F" w:rsidRDefault="0027778F" w:rsidP="0027778F">
      <w:pPr>
        <w:tabs>
          <w:tab w:val="left" w:pos="0"/>
        </w:tabs>
        <w:spacing w:line="276" w:lineRule="auto"/>
        <w:ind w:firstLine="709"/>
        <w:jc w:val="both"/>
        <w:rPr>
          <w:rFonts w:asciiTheme="minorHAnsi" w:hAnsiTheme="minorHAnsi" w:cstheme="minorHAnsi"/>
          <w:b/>
          <w:sz w:val="22"/>
          <w:szCs w:val="22"/>
        </w:rPr>
      </w:pPr>
    </w:p>
    <w:p w14:paraId="6188581C" w14:textId="77777777" w:rsidR="0027778F" w:rsidRPr="00CD5D4F" w:rsidRDefault="0027778F" w:rsidP="0027778F">
      <w:pPr>
        <w:tabs>
          <w:tab w:val="left" w:pos="0"/>
        </w:tabs>
        <w:spacing w:line="276" w:lineRule="auto"/>
        <w:ind w:firstLine="709"/>
        <w:jc w:val="both"/>
        <w:rPr>
          <w:rFonts w:asciiTheme="minorHAnsi" w:hAnsiTheme="minorHAnsi" w:cstheme="minorHAnsi"/>
          <w:b/>
          <w:sz w:val="22"/>
          <w:szCs w:val="22"/>
        </w:rPr>
      </w:pPr>
    </w:p>
    <w:p w14:paraId="46A91AA4" w14:textId="77777777" w:rsidR="0027778F" w:rsidRPr="00CD5D4F" w:rsidRDefault="0027778F" w:rsidP="0027778F">
      <w:pPr>
        <w:spacing w:line="276" w:lineRule="auto"/>
        <w:rPr>
          <w:rFonts w:asciiTheme="minorHAnsi" w:hAnsiTheme="minorHAnsi" w:cstheme="minorHAnsi"/>
          <w:sz w:val="22"/>
          <w:szCs w:val="22"/>
        </w:rPr>
      </w:pPr>
      <w:r w:rsidRPr="00CD5D4F">
        <w:rPr>
          <w:rFonts w:asciiTheme="minorHAnsi" w:hAnsiTheme="minorHAnsi" w:cstheme="minorHAnsi"/>
          <w:sz w:val="22"/>
          <w:szCs w:val="22"/>
        </w:rPr>
        <w:t xml:space="preserve">…………………………………………….. </w:t>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t xml:space="preserve">…………………………………………….. </w:t>
      </w:r>
    </w:p>
    <w:p w14:paraId="606FD1B4" w14:textId="77777777" w:rsidR="0027778F" w:rsidRPr="00CD5D4F" w:rsidRDefault="0027778F" w:rsidP="0027778F">
      <w:pPr>
        <w:spacing w:line="276" w:lineRule="auto"/>
        <w:rPr>
          <w:rFonts w:asciiTheme="minorHAnsi" w:hAnsiTheme="minorHAnsi" w:cstheme="minorHAnsi"/>
          <w:b/>
          <w:i/>
          <w:sz w:val="22"/>
          <w:szCs w:val="22"/>
        </w:rPr>
      </w:pPr>
      <w:r w:rsidRPr="00CD5D4F">
        <w:rPr>
          <w:rFonts w:asciiTheme="minorHAnsi" w:hAnsiTheme="minorHAnsi" w:cstheme="minorHAnsi"/>
          <w:i/>
          <w:sz w:val="22"/>
          <w:szCs w:val="22"/>
        </w:rPr>
        <w:t xml:space="preserve"> </w:t>
      </w:r>
      <w:r w:rsidRPr="00CD5D4F">
        <w:rPr>
          <w:rFonts w:asciiTheme="minorHAnsi" w:hAnsiTheme="minorHAnsi" w:cstheme="minorHAnsi"/>
          <w:b/>
          <w:i/>
          <w:sz w:val="22"/>
          <w:szCs w:val="22"/>
        </w:rPr>
        <w:t xml:space="preserve">Podpis i pieczątka Wykonawcy </w:t>
      </w:r>
      <w:r w:rsidRPr="00CD5D4F">
        <w:rPr>
          <w:rFonts w:asciiTheme="minorHAnsi" w:hAnsiTheme="minorHAnsi" w:cstheme="minorHAnsi"/>
          <w:b/>
          <w:i/>
          <w:sz w:val="22"/>
          <w:szCs w:val="22"/>
        </w:rPr>
        <w:tab/>
      </w:r>
      <w:r w:rsidRPr="00CD5D4F">
        <w:rPr>
          <w:rFonts w:asciiTheme="minorHAnsi" w:hAnsiTheme="minorHAnsi" w:cstheme="minorHAnsi"/>
          <w:b/>
          <w:i/>
          <w:sz w:val="22"/>
          <w:szCs w:val="22"/>
        </w:rPr>
        <w:tab/>
      </w:r>
      <w:r w:rsidRPr="00CD5D4F">
        <w:rPr>
          <w:rFonts w:asciiTheme="minorHAnsi" w:hAnsiTheme="minorHAnsi" w:cstheme="minorHAnsi"/>
          <w:b/>
          <w:i/>
          <w:sz w:val="22"/>
          <w:szCs w:val="22"/>
        </w:rPr>
        <w:tab/>
        <w:t xml:space="preserve">                       Podpis i pieczątka Zamawiającego</w:t>
      </w:r>
    </w:p>
    <w:p w14:paraId="3CCCD536" w14:textId="77777777" w:rsidR="0027778F" w:rsidRPr="00CD5D4F" w:rsidRDefault="0027778F" w:rsidP="0027778F">
      <w:pPr>
        <w:spacing w:line="276" w:lineRule="auto"/>
        <w:rPr>
          <w:rFonts w:asciiTheme="minorHAnsi" w:hAnsiTheme="minorHAnsi" w:cstheme="minorHAnsi"/>
          <w:b/>
          <w:i/>
          <w:sz w:val="22"/>
          <w:szCs w:val="22"/>
        </w:rPr>
      </w:pPr>
    </w:p>
    <w:p w14:paraId="191C44E6" w14:textId="77777777" w:rsidR="0027778F" w:rsidRPr="00CD5D4F" w:rsidRDefault="0027778F" w:rsidP="0027778F">
      <w:pPr>
        <w:spacing w:line="276" w:lineRule="auto"/>
        <w:rPr>
          <w:rFonts w:asciiTheme="minorHAnsi" w:hAnsiTheme="minorHAnsi" w:cstheme="minorHAnsi"/>
          <w:sz w:val="22"/>
          <w:szCs w:val="22"/>
        </w:rPr>
      </w:pPr>
      <w:r w:rsidRPr="00CD5D4F">
        <w:rPr>
          <w:rFonts w:asciiTheme="minorHAnsi" w:hAnsiTheme="minorHAnsi" w:cstheme="minorHAnsi"/>
          <w:sz w:val="22"/>
          <w:szCs w:val="22"/>
        </w:rPr>
        <w:t xml:space="preserve">…………………………………………….. </w:t>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r>
      <w:r w:rsidRPr="00CD5D4F">
        <w:rPr>
          <w:rFonts w:asciiTheme="minorHAnsi" w:hAnsiTheme="minorHAnsi" w:cstheme="minorHAnsi"/>
          <w:sz w:val="22"/>
          <w:szCs w:val="22"/>
        </w:rPr>
        <w:tab/>
        <w:t xml:space="preserve">                           …………………………………………….. </w:t>
      </w:r>
    </w:p>
    <w:p w14:paraId="512B9802" w14:textId="645FC571" w:rsidR="002B7D8F" w:rsidRPr="003E296A" w:rsidRDefault="0027778F">
      <w:pPr>
        <w:rPr>
          <w:rFonts w:asciiTheme="minorHAnsi" w:hAnsiTheme="minorHAnsi" w:cstheme="minorHAnsi"/>
          <w:sz w:val="22"/>
          <w:szCs w:val="22"/>
        </w:rPr>
      </w:pPr>
      <w:r w:rsidRPr="00CD5D4F">
        <w:rPr>
          <w:rFonts w:asciiTheme="minorHAnsi" w:hAnsiTheme="minorHAnsi" w:cstheme="minorHAnsi"/>
          <w:i/>
          <w:sz w:val="22"/>
          <w:szCs w:val="22"/>
        </w:rPr>
        <w:t>Data złożenia podpisu przez Wykonawcę</w:t>
      </w:r>
      <w:r w:rsidRPr="00CD5D4F">
        <w:rPr>
          <w:rFonts w:asciiTheme="minorHAnsi" w:hAnsiTheme="minorHAnsi" w:cstheme="minorHAnsi"/>
          <w:i/>
          <w:sz w:val="22"/>
          <w:szCs w:val="22"/>
        </w:rPr>
        <w:tab/>
        <w:t xml:space="preserve">                </w:t>
      </w:r>
      <w:r w:rsidRPr="00CD5D4F">
        <w:rPr>
          <w:rFonts w:asciiTheme="minorHAnsi" w:hAnsiTheme="minorHAnsi" w:cstheme="minorHAnsi"/>
          <w:i/>
          <w:sz w:val="22"/>
          <w:szCs w:val="22"/>
        </w:rPr>
        <w:tab/>
        <w:t>Data złożenia podpisu przez Zamawiającego</w:t>
      </w:r>
    </w:p>
    <w:sectPr w:rsidR="002B7D8F" w:rsidRPr="003E296A" w:rsidSect="00E32DCF">
      <w:headerReference w:type="even" r:id="rId9"/>
      <w:footerReference w:type="default" r:id="rId10"/>
      <w:headerReference w:type="first" r:id="rId11"/>
      <w:footerReference w:type="first" r:id="rId12"/>
      <w:pgSz w:w="11909" w:h="16834" w:code="9"/>
      <w:pgMar w:top="2325" w:right="1136" w:bottom="1418" w:left="993"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AC99A" w14:textId="77777777" w:rsidR="00E4254E" w:rsidRDefault="00E4254E" w:rsidP="00153E34">
      <w:r>
        <w:separator/>
      </w:r>
    </w:p>
  </w:endnote>
  <w:endnote w:type="continuationSeparator" w:id="0">
    <w:p w14:paraId="3F2E159C" w14:textId="77777777" w:rsidR="00E4254E" w:rsidRDefault="00E4254E" w:rsidP="0015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276639"/>
      <w:docPartObj>
        <w:docPartGallery w:val="Page Numbers (Bottom of Page)"/>
        <w:docPartUnique/>
      </w:docPartObj>
    </w:sdtPr>
    <w:sdtEndPr/>
    <w:sdtContent>
      <w:p w14:paraId="752E93D3" w14:textId="24B0A7D7" w:rsidR="0027778F" w:rsidRDefault="0027778F">
        <w:pPr>
          <w:pStyle w:val="Stopka"/>
          <w:jc w:val="center"/>
        </w:pPr>
        <w:r>
          <w:fldChar w:fldCharType="begin"/>
        </w:r>
        <w:r>
          <w:instrText>PAGE   \* MERGEFORMAT</w:instrText>
        </w:r>
        <w:r>
          <w:fldChar w:fldCharType="separate"/>
        </w:r>
        <w:r w:rsidR="003E425C">
          <w:rPr>
            <w:noProof/>
          </w:rPr>
          <w:t>4</w:t>
        </w:r>
        <w:r>
          <w:fldChar w:fldCharType="end"/>
        </w:r>
      </w:p>
    </w:sdtContent>
  </w:sdt>
  <w:p w14:paraId="20D3B760" w14:textId="77777777" w:rsidR="0027778F" w:rsidRDefault="002777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760B" w14:textId="77777777" w:rsidR="003E296A" w:rsidRDefault="003E296A">
    <w:pPr>
      <w:pStyle w:val="Stopka"/>
    </w:pPr>
    <w:r>
      <w:rPr>
        <w:noProof/>
      </w:rPr>
      <w:drawing>
        <wp:inline distT="0" distB="0" distL="0" distR="0" wp14:anchorId="7C1E66C9" wp14:editId="355A1BC4">
          <wp:extent cx="6210300" cy="792332"/>
          <wp:effectExtent l="0" t="0" r="0" b="8255"/>
          <wp:docPr id="13" name="dol_czarny.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ol_czarny.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0300" cy="7923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F4212" w14:textId="77777777" w:rsidR="00E4254E" w:rsidRDefault="00E4254E" w:rsidP="00153E34">
      <w:r>
        <w:separator/>
      </w:r>
    </w:p>
  </w:footnote>
  <w:footnote w:type="continuationSeparator" w:id="0">
    <w:p w14:paraId="3B375AD0" w14:textId="77777777" w:rsidR="00E4254E" w:rsidRDefault="00E4254E" w:rsidP="0015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33817" w14:textId="77777777" w:rsidR="00A75E6A" w:rsidRDefault="00E4254E">
    <w:pPr>
      <w:pStyle w:val="Nagwek"/>
    </w:pPr>
    <w:r>
      <w:rPr>
        <w:noProof/>
      </w:rPr>
      <w:pict w14:anchorId="1B848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5728" o:spid="_x0000_s2049" type="#_x0000_t75" style="position:absolute;margin-left:0;margin-top:0;width:595.2pt;height:841.9pt;z-index:-251658752;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33CD" w14:textId="77777777" w:rsidR="003E296A" w:rsidRDefault="003E296A">
    <w:pPr>
      <w:pStyle w:val="Nagwek"/>
    </w:pPr>
    <w:r>
      <w:rPr>
        <w:noProof/>
      </w:rPr>
      <w:drawing>
        <wp:inline distT="0" distB="0" distL="0" distR="0" wp14:anchorId="473A9D93" wp14:editId="2EBBF7CE">
          <wp:extent cx="6210300" cy="960795"/>
          <wp:effectExtent l="0" t="0" r="0" b="0"/>
          <wp:docPr id="12" name="gora_czarny.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ra_czarny.wmf"/>
                  <pic:cNvPicPr/>
                </pic:nvPicPr>
                <pic:blipFill>
                  <a:blip r:embed="rId1" r:link="rId2">
                    <a:extLst>
                      <a:ext uri="{28A0092B-C50C-407E-A947-70E740481C1C}">
                        <a14:useLocalDpi xmlns:a14="http://schemas.microsoft.com/office/drawing/2010/main" val="0"/>
                      </a:ext>
                    </a:extLst>
                  </a:blip>
                  <a:stretch>
                    <a:fillRect/>
                  </a:stretch>
                </pic:blipFill>
                <pic:spPr>
                  <a:xfrm>
                    <a:off x="0" y="0"/>
                    <a:ext cx="6210300" cy="960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272"/>
    <w:multiLevelType w:val="hybridMultilevel"/>
    <w:tmpl w:val="0EF057B6"/>
    <w:lvl w:ilvl="0" w:tplc="46B644FE">
      <w:start w:val="1"/>
      <w:numFmt w:val="decimal"/>
      <w:lvlText w:val="%1."/>
      <w:lvlJc w:val="left"/>
      <w:pPr>
        <w:tabs>
          <w:tab w:val="num" w:pos="720"/>
        </w:tabs>
        <w:ind w:left="720" w:hanging="360"/>
      </w:pPr>
      <w:rPr>
        <w:rFonts w:asciiTheme="minorHAnsi" w:hAnsiTheme="minorHAnsi" w:hint="default"/>
        <w:b w:val="0"/>
      </w:rPr>
    </w:lvl>
    <w:lvl w:ilvl="1" w:tplc="04150011">
      <w:start w:val="1"/>
      <w:numFmt w:val="decimal"/>
      <w:lvlText w:val="%2)"/>
      <w:lvlJc w:val="left"/>
      <w:pPr>
        <w:tabs>
          <w:tab w:val="num" w:pos="1440"/>
        </w:tabs>
        <w:ind w:left="1440" w:hanging="360"/>
      </w:pPr>
      <w:rPr>
        <w:rFonts w:hint="default"/>
        <w:color w:val="auto"/>
      </w:rPr>
    </w:lvl>
    <w:lvl w:ilvl="2" w:tplc="B3A0908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820EA7"/>
    <w:multiLevelType w:val="hybridMultilevel"/>
    <w:tmpl w:val="C0D64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193182"/>
    <w:multiLevelType w:val="multilevel"/>
    <w:tmpl w:val="215AF1E0"/>
    <w:lvl w:ilvl="0">
      <w:start w:val="1"/>
      <w:numFmt w:val="decimal"/>
      <w:pStyle w:val="DZPNaglowek1"/>
      <w:lvlText w:val="%1."/>
      <w:lvlJc w:val="left"/>
      <w:pPr>
        <w:tabs>
          <w:tab w:val="num" w:pos="567"/>
        </w:tabs>
        <w:ind w:left="567" w:hanging="567"/>
      </w:pPr>
      <w:rPr>
        <w:rFonts w:hint="default"/>
      </w:rPr>
    </w:lvl>
    <w:lvl w:ilvl="1">
      <w:start w:val="1"/>
      <w:numFmt w:val="decimal"/>
      <w:pStyle w:val="DZPNaglowek2"/>
      <w:lvlText w:val="%1.%2"/>
      <w:lvlJc w:val="left"/>
      <w:pPr>
        <w:tabs>
          <w:tab w:val="num" w:pos="567"/>
        </w:tabs>
        <w:ind w:left="567" w:hanging="567"/>
      </w:pPr>
      <w:rPr>
        <w:rFonts w:hint="default"/>
      </w:rPr>
    </w:lvl>
    <w:lvl w:ilvl="2">
      <w:start w:val="1"/>
      <w:numFmt w:val="decimal"/>
      <w:pStyle w:val="DZPNaglowek3"/>
      <w:lvlText w:val="%1.%2.%3"/>
      <w:lvlJc w:val="left"/>
      <w:pPr>
        <w:tabs>
          <w:tab w:val="num" w:pos="1418"/>
        </w:tabs>
        <w:ind w:left="1418" w:hanging="851"/>
      </w:pPr>
      <w:rPr>
        <w:rFonts w:hint="default"/>
      </w:rPr>
    </w:lvl>
    <w:lvl w:ilvl="3">
      <w:start w:val="1"/>
      <w:numFmt w:val="decimal"/>
      <w:pStyle w:val="DZPNaglowek4"/>
      <w:lvlText w:val="%1.%2.%3.%4"/>
      <w:lvlJc w:val="left"/>
      <w:pPr>
        <w:tabs>
          <w:tab w:val="num" w:pos="1418"/>
        </w:tabs>
        <w:ind w:left="1418" w:hanging="851"/>
      </w:pPr>
      <w:rPr>
        <w:rFonts w:hint="default"/>
      </w:rPr>
    </w:lvl>
    <w:lvl w:ilvl="4">
      <w:start w:val="1"/>
      <w:numFmt w:val="lowerLetter"/>
      <w:pStyle w:val="DZPNaglowek5"/>
      <w:lvlText w:val="(%5)"/>
      <w:lvlJc w:val="left"/>
      <w:pPr>
        <w:tabs>
          <w:tab w:val="num" w:pos="2268"/>
        </w:tabs>
        <w:ind w:left="2268" w:hanging="850"/>
      </w:pPr>
      <w:rPr>
        <w:rFonts w:hint="default"/>
      </w:rPr>
    </w:lvl>
    <w:lvl w:ilvl="5">
      <w:start w:val="1"/>
      <w:numFmt w:val="lowerRoman"/>
      <w:pStyle w:val="DZPNaglowek6"/>
      <w:lvlText w:val="(%6)"/>
      <w:lvlJc w:val="left"/>
      <w:pPr>
        <w:tabs>
          <w:tab w:val="num" w:pos="2835"/>
        </w:tabs>
        <w:ind w:left="2835" w:hanging="567"/>
      </w:pPr>
      <w:rPr>
        <w:rFonts w:hint="default"/>
      </w:rPr>
    </w:lvl>
    <w:lvl w:ilvl="6">
      <w:start w:val="1"/>
      <w:numFmt w:val="decimal"/>
      <w:pStyle w:val="Nagwek7"/>
      <w:lvlText w:val="%1.%2.%3.%4.%5.%6.%7"/>
      <w:lvlJc w:val="left"/>
      <w:pPr>
        <w:tabs>
          <w:tab w:val="num" w:pos="1863"/>
        </w:tabs>
        <w:ind w:left="1863" w:hanging="1296"/>
      </w:pPr>
      <w:rPr>
        <w:rFonts w:hint="default"/>
      </w:rPr>
    </w:lvl>
    <w:lvl w:ilvl="7">
      <w:start w:val="1"/>
      <w:numFmt w:val="decimal"/>
      <w:pStyle w:val="Nagwek8"/>
      <w:lvlText w:val="%1.%2.%3.%4.%5.%6.%7.%8"/>
      <w:lvlJc w:val="left"/>
      <w:pPr>
        <w:tabs>
          <w:tab w:val="num" w:pos="2007"/>
        </w:tabs>
        <w:ind w:left="2007" w:hanging="1440"/>
      </w:pPr>
      <w:rPr>
        <w:rFonts w:hint="default"/>
      </w:rPr>
    </w:lvl>
    <w:lvl w:ilvl="8">
      <w:start w:val="1"/>
      <w:numFmt w:val="decimal"/>
      <w:pStyle w:val="Nagwek9"/>
      <w:lvlText w:val="%1.%2.%3.%4.%5.%6.%7.%8.%9"/>
      <w:lvlJc w:val="left"/>
      <w:pPr>
        <w:tabs>
          <w:tab w:val="num" w:pos="2151"/>
        </w:tabs>
        <w:ind w:left="2151" w:hanging="1584"/>
      </w:pPr>
      <w:rPr>
        <w:rFonts w:hint="default"/>
      </w:rPr>
    </w:lvl>
  </w:abstractNum>
  <w:abstractNum w:abstractNumId="3" w15:restartNumberingAfterBreak="0">
    <w:nsid w:val="037D0677"/>
    <w:multiLevelType w:val="hybridMultilevel"/>
    <w:tmpl w:val="7F625676"/>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AEF1884"/>
    <w:multiLevelType w:val="hybridMultilevel"/>
    <w:tmpl w:val="D070FD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AF86C7F"/>
    <w:multiLevelType w:val="multilevel"/>
    <w:tmpl w:val="734E0A0E"/>
    <w:lvl w:ilvl="0">
      <w:start w:val="1"/>
      <w:numFmt w:val="decimal"/>
      <w:lvlText w:val="%1."/>
      <w:lvlJc w:val="left"/>
      <w:pPr>
        <w:ind w:left="1495" w:hanging="360"/>
      </w:pPr>
      <w:rPr>
        <w:rFonts w:ascii="Arial" w:eastAsia="Calibri" w:hAnsi="Arial" w:cs="Arial"/>
        <w:b w:val="0"/>
      </w:rPr>
    </w:lvl>
    <w:lvl w:ilvl="1">
      <w:start w:val="1"/>
      <w:numFmt w:val="decimal"/>
      <w:lvlText w:val="%2)"/>
      <w:lvlJc w:val="left"/>
      <w:pPr>
        <w:ind w:left="1211" w:hanging="360"/>
      </w:pPr>
      <w:rPr>
        <w:rFonts w:asciiTheme="minorHAnsi" w:eastAsia="Calibri" w:hAnsiTheme="minorHAnsi" w:cstheme="minorHAnsi" w:hint="default"/>
        <w:b w:val="0"/>
      </w:rPr>
    </w:lvl>
    <w:lvl w:ilvl="2">
      <w:start w:val="1"/>
      <w:numFmt w:val="decimal"/>
      <w:lvlText w:val="%3)"/>
      <w:lvlJc w:val="left"/>
      <w:pPr>
        <w:ind w:left="2139"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575" w:hanging="1440"/>
      </w:pPr>
      <w:rPr>
        <w:rFonts w:hint="default"/>
      </w:rPr>
    </w:lvl>
    <w:lvl w:ilvl="7">
      <w:start w:val="1"/>
      <w:numFmt w:val="decimal"/>
      <w:lvlText w:val="%1.%2.%3.%4.%5.%6.%7.%8"/>
      <w:lvlJc w:val="left"/>
      <w:pPr>
        <w:ind w:left="2575" w:hanging="1440"/>
      </w:pPr>
      <w:rPr>
        <w:rFonts w:hint="default"/>
      </w:rPr>
    </w:lvl>
    <w:lvl w:ilvl="8">
      <w:start w:val="1"/>
      <w:numFmt w:val="decimal"/>
      <w:lvlText w:val="%1.%2.%3.%4.%5.%6.%7.%8.%9"/>
      <w:lvlJc w:val="left"/>
      <w:pPr>
        <w:ind w:left="2935" w:hanging="1800"/>
      </w:pPr>
      <w:rPr>
        <w:rFonts w:hint="default"/>
      </w:rPr>
    </w:lvl>
  </w:abstractNum>
  <w:abstractNum w:abstractNumId="6" w15:restartNumberingAfterBreak="0">
    <w:nsid w:val="0E016E72"/>
    <w:multiLevelType w:val="multilevel"/>
    <w:tmpl w:val="370E781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9602FE"/>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B7A5479"/>
    <w:multiLevelType w:val="hybridMultilevel"/>
    <w:tmpl w:val="100275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BF127A8"/>
    <w:multiLevelType w:val="hybridMultilevel"/>
    <w:tmpl w:val="E13AE856"/>
    <w:lvl w:ilvl="0" w:tplc="04150017">
      <w:start w:val="1"/>
      <w:numFmt w:val="lowerLetter"/>
      <w:lvlText w:val="%1)"/>
      <w:lvlJc w:val="left"/>
      <w:pPr>
        <w:tabs>
          <w:tab w:val="num" w:pos="3600"/>
        </w:tabs>
        <w:ind w:left="3600" w:hanging="360"/>
      </w:pPr>
      <w:rPr>
        <w:rFonts w:hint="default"/>
        <w:b w:val="0"/>
        <w:i w:val="0"/>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B45A84"/>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0C2662F"/>
    <w:multiLevelType w:val="hybridMultilevel"/>
    <w:tmpl w:val="6E588862"/>
    <w:lvl w:ilvl="0" w:tplc="B37623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F2FB4"/>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9EF623E"/>
    <w:multiLevelType w:val="hybridMultilevel"/>
    <w:tmpl w:val="E13AE856"/>
    <w:lvl w:ilvl="0" w:tplc="04150017">
      <w:start w:val="1"/>
      <w:numFmt w:val="lowerLetter"/>
      <w:lvlText w:val="%1)"/>
      <w:lvlJc w:val="left"/>
      <w:pPr>
        <w:tabs>
          <w:tab w:val="num" w:pos="3600"/>
        </w:tabs>
        <w:ind w:left="3600" w:hanging="360"/>
      </w:pPr>
      <w:rPr>
        <w:rFonts w:hint="default"/>
        <w:b w:val="0"/>
        <w:i w:val="0"/>
        <w:strike w:val="0"/>
        <w:d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F839D4"/>
    <w:multiLevelType w:val="hybridMultilevel"/>
    <w:tmpl w:val="861C6856"/>
    <w:lvl w:ilvl="0" w:tplc="04150011">
      <w:start w:val="1"/>
      <w:numFmt w:val="decimal"/>
      <w:lvlText w:val="%1)"/>
      <w:lvlJc w:val="left"/>
      <w:pPr>
        <w:tabs>
          <w:tab w:val="num" w:pos="390"/>
        </w:tabs>
        <w:ind w:left="390" w:hanging="39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F261403"/>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58A2F7A"/>
    <w:multiLevelType w:val="multilevel"/>
    <w:tmpl w:val="88E42B82"/>
    <w:lvl w:ilvl="0">
      <w:start w:val="1"/>
      <w:numFmt w:val="bullet"/>
      <w:lvlText w:val=""/>
      <w:lvlJc w:val="left"/>
      <w:pPr>
        <w:tabs>
          <w:tab w:val="num" w:pos="720"/>
        </w:tabs>
        <w:ind w:left="720" w:hanging="360"/>
      </w:pPr>
      <w:rPr>
        <w:rFonts w:ascii="Wingdings" w:hAnsi="Wingding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BB6D57"/>
    <w:multiLevelType w:val="hybridMultilevel"/>
    <w:tmpl w:val="CFBE5E5C"/>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3A5C15A5"/>
    <w:multiLevelType w:val="multilevel"/>
    <w:tmpl w:val="B92086E0"/>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B532654"/>
    <w:multiLevelType w:val="hybridMultilevel"/>
    <w:tmpl w:val="E3469170"/>
    <w:lvl w:ilvl="0" w:tplc="143697C8">
      <w:start w:val="1"/>
      <w:numFmt w:val="decimal"/>
      <w:lvlText w:val="%1)"/>
      <w:lvlJc w:val="left"/>
      <w:pPr>
        <w:tabs>
          <w:tab w:val="num" w:pos="786"/>
        </w:tabs>
        <w:ind w:left="786" w:hanging="360"/>
      </w:pPr>
      <w:rPr>
        <w:rFonts w:asciiTheme="minorHAnsi" w:hAnsiTheme="minorHAnsi" w:cstheme="minorHAnsi" w:hint="default"/>
        <w:b w:val="0"/>
        <w:color w:val="auto"/>
        <w:sz w:val="22"/>
        <w:szCs w:val="22"/>
      </w:rPr>
    </w:lvl>
    <w:lvl w:ilvl="1" w:tplc="FDF40420">
      <w:start w:val="1"/>
      <w:numFmt w:val="decimal"/>
      <w:lvlText w:val="%2)"/>
      <w:lvlJc w:val="left"/>
      <w:pPr>
        <w:tabs>
          <w:tab w:val="num" w:pos="1440"/>
        </w:tabs>
        <w:ind w:left="1440" w:hanging="360"/>
      </w:pPr>
      <w:rPr>
        <w:rFonts w:ascii="Arial" w:eastAsia="Times New Roman" w:hAnsi="Arial" w:cs="Arial"/>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E44756"/>
    <w:multiLevelType w:val="hybridMultilevel"/>
    <w:tmpl w:val="304403E8"/>
    <w:lvl w:ilvl="0" w:tplc="A3DA7D98">
      <w:start w:val="1"/>
      <w:numFmt w:val="decimal"/>
      <w:lvlText w:val="%1."/>
      <w:lvlJc w:val="left"/>
      <w:pPr>
        <w:ind w:left="360" w:hanging="360"/>
      </w:pPr>
      <w:rPr>
        <w:rFonts w:hint="default"/>
        <w:b w:val="0"/>
        <w:i w:val="0"/>
      </w:rPr>
    </w:lvl>
    <w:lvl w:ilvl="1" w:tplc="46F4589A">
      <w:start w:val="1"/>
      <w:numFmt w:val="decimal"/>
      <w:lvlText w:val="%2)"/>
      <w:lvlJc w:val="left"/>
      <w:pPr>
        <w:ind w:left="644" w:hanging="360"/>
      </w:pPr>
      <w:rPr>
        <w:color w:val="auto"/>
      </w:rPr>
    </w:lvl>
    <w:lvl w:ilvl="2" w:tplc="1C7E65C6">
      <w:start w:val="1"/>
      <w:numFmt w:val="decimal"/>
      <w:lvlText w:val="%3)"/>
      <w:lvlJc w:val="right"/>
      <w:pPr>
        <w:ind w:left="464" w:hanging="180"/>
      </w:pPr>
      <w:rPr>
        <w:rFonts w:asciiTheme="minorHAnsi" w:eastAsia="Times New Roman" w:hAnsiTheme="minorHAnsi"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57AD9"/>
    <w:multiLevelType w:val="hybridMultilevel"/>
    <w:tmpl w:val="91421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1517D"/>
    <w:multiLevelType w:val="hybridMultilevel"/>
    <w:tmpl w:val="027CC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B20128F"/>
    <w:multiLevelType w:val="multilevel"/>
    <w:tmpl w:val="4C968DAE"/>
    <w:lvl w:ilvl="0">
      <w:start w:val="1"/>
      <w:numFmt w:val="decimal"/>
      <w:lvlText w:val="%1."/>
      <w:lvlJc w:val="left"/>
      <w:pPr>
        <w:ind w:left="644" w:hanging="360"/>
      </w:pPr>
      <w:rPr>
        <w:rFonts w:hint="default"/>
      </w:rPr>
    </w:lvl>
    <w:lvl w:ilvl="1">
      <w:start w:val="1"/>
      <w:numFmt w:val="decimal"/>
      <w:isLgl/>
      <w:lvlText w:val="%2)"/>
      <w:lvlJc w:val="left"/>
      <w:pPr>
        <w:ind w:left="1070" w:hanging="360"/>
      </w:pPr>
      <w:rPr>
        <w:rFonts w:ascii="Arial" w:eastAsia="Times New Roman" w:hAnsi="Arial" w:cs="Arial"/>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5DA41A40"/>
    <w:multiLevelType w:val="multilevel"/>
    <w:tmpl w:val="A0E4BEB0"/>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25" w15:restartNumberingAfterBreak="0">
    <w:nsid w:val="622C6A85"/>
    <w:multiLevelType w:val="hybridMultilevel"/>
    <w:tmpl w:val="A4889F4C"/>
    <w:lvl w:ilvl="0" w:tplc="AE3E0758">
      <w:start w:val="1"/>
      <w:numFmt w:val="decimal"/>
      <w:lvlText w:val="%1."/>
      <w:lvlJc w:val="left"/>
      <w:pPr>
        <w:ind w:left="720" w:hanging="360"/>
      </w:pPr>
      <w:rPr>
        <w:rFonts w:asciiTheme="minorHAnsi" w:hAnsiTheme="minorHAnsi" w:cs="Arial" w:hint="default"/>
        <w:b w:val="0"/>
        <w:sz w:val="22"/>
        <w:szCs w:val="22"/>
      </w:rPr>
    </w:lvl>
    <w:lvl w:ilvl="1" w:tplc="66A2B748">
      <w:start w:val="1"/>
      <w:numFmt w:val="decimal"/>
      <w:lvlText w:val="%2)"/>
      <w:lvlJc w:val="left"/>
      <w:pPr>
        <w:ind w:left="786"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E6C21"/>
    <w:multiLevelType w:val="multilevel"/>
    <w:tmpl w:val="B7B2DA98"/>
    <w:lvl w:ilvl="0">
      <w:start w:val="4"/>
      <w:numFmt w:val="decimal"/>
      <w:lvlText w:val="%1."/>
      <w:lvlJc w:val="left"/>
      <w:pPr>
        <w:ind w:left="720" w:hanging="360"/>
      </w:pPr>
      <w:rPr>
        <w:rFonts w:hint="default"/>
      </w:rPr>
    </w:lvl>
    <w:lvl w:ilvl="1">
      <w:start w:val="1"/>
      <w:numFmt w:val="decimal"/>
      <w:isLgl/>
      <w:lvlText w:val="%2."/>
      <w:lvlJc w:val="left"/>
      <w:pPr>
        <w:ind w:left="644" w:hanging="360"/>
      </w:pPr>
      <w:rPr>
        <w:rFonts w:asciiTheme="minorHAnsi" w:eastAsia="Times New Roman" w:hAnsiTheme="minorHAnsi" w:cs="Arial" w:hint="default"/>
        <w:b w:val="0"/>
      </w:rPr>
    </w:lvl>
    <w:lvl w:ilvl="2">
      <w:start w:val="1"/>
      <w:numFmt w:val="decimal"/>
      <w:isLgl/>
      <w:lvlText w:val="%3)"/>
      <w:lvlJc w:val="left"/>
      <w:pPr>
        <w:ind w:left="1080" w:hanging="720"/>
      </w:pPr>
      <w:rPr>
        <w:rFonts w:asciiTheme="minorHAnsi" w:eastAsia="Calibri" w:hAnsiTheme="minorHAnsi" w:cs="Aria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6CD16BF1"/>
    <w:multiLevelType w:val="multilevel"/>
    <w:tmpl w:val="A3EE9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E050A76"/>
    <w:multiLevelType w:val="hybridMultilevel"/>
    <w:tmpl w:val="69788E6C"/>
    <w:lvl w:ilvl="0" w:tplc="2C2A8FC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FE5F56"/>
    <w:multiLevelType w:val="hybridMultilevel"/>
    <w:tmpl w:val="71A0A4CA"/>
    <w:lvl w:ilvl="0" w:tplc="598E1D8A">
      <w:start w:val="1"/>
      <w:numFmt w:val="lowerLetter"/>
      <w:lvlText w:val="%1)"/>
      <w:lvlJc w:val="left"/>
      <w:pPr>
        <w:ind w:left="1480" w:hanging="360"/>
      </w:pPr>
      <w:rPr>
        <w:rFonts w:asciiTheme="minorHAnsi" w:eastAsia="Times New Roman" w:hAnsiTheme="minorHAnsi" w:cs="Arial"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0" w15:restartNumberingAfterBreak="0">
    <w:nsid w:val="79092B77"/>
    <w:multiLevelType w:val="hybridMultilevel"/>
    <w:tmpl w:val="30189186"/>
    <w:lvl w:ilvl="0" w:tplc="04150011">
      <w:start w:val="1"/>
      <w:numFmt w:val="decimal"/>
      <w:lvlText w:val="%1)"/>
      <w:lvlJc w:val="left"/>
      <w:pPr>
        <w:ind w:left="1146" w:hanging="360"/>
      </w:pPr>
      <w:rPr>
        <w:rFonts w:hint="default"/>
        <w:b w:val="0"/>
        <w:sz w:val="22"/>
        <w:szCs w:val="22"/>
      </w:rPr>
    </w:lvl>
    <w:lvl w:ilvl="1" w:tplc="04150019">
      <w:start w:val="1"/>
      <w:numFmt w:val="lowerLetter"/>
      <w:lvlText w:val="%2."/>
      <w:lvlJc w:val="left"/>
      <w:pPr>
        <w:ind w:left="1866" w:hanging="360"/>
      </w:pPr>
    </w:lvl>
    <w:lvl w:ilvl="2" w:tplc="26225F22">
      <w:start w:val="1"/>
      <w:numFmt w:val="lowerLetter"/>
      <w:lvlText w:val="%3)"/>
      <w:lvlJc w:val="left"/>
      <w:pPr>
        <w:ind w:left="2586" w:hanging="180"/>
      </w:pPr>
      <w:rPr>
        <w:rFonts w:asciiTheme="minorHAnsi" w:eastAsia="Times New Roman" w:hAnsiTheme="minorHAnsi" w:cs="Aria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AC476EF"/>
    <w:multiLevelType w:val="hybridMultilevel"/>
    <w:tmpl w:val="BF06EE3A"/>
    <w:lvl w:ilvl="0" w:tplc="DECA6B52">
      <w:start w:val="1"/>
      <w:numFmt w:val="decimal"/>
      <w:lvlText w:val="%1)"/>
      <w:lvlJc w:val="left"/>
      <w:pPr>
        <w:tabs>
          <w:tab w:val="num" w:pos="1070"/>
        </w:tabs>
        <w:ind w:left="1070" w:hanging="360"/>
      </w:pPr>
      <w:rPr>
        <w:rFonts w:asciiTheme="minorHAnsi" w:eastAsia="Times New Roman" w:hAnsiTheme="minorHAnsi" w:cs="Arial" w:hint="default"/>
      </w:rPr>
    </w:lvl>
    <w:lvl w:ilvl="1" w:tplc="429E2554">
      <w:start w:val="11"/>
      <w:numFmt w:val="decimal"/>
      <w:lvlText w:val="%2."/>
      <w:lvlJc w:val="left"/>
      <w:pPr>
        <w:tabs>
          <w:tab w:val="num" w:pos="1790"/>
        </w:tabs>
        <w:ind w:left="1790" w:hanging="360"/>
      </w:pPr>
      <w:rPr>
        <w:rFonts w:hint="default"/>
      </w:rPr>
    </w:lvl>
    <w:lvl w:ilvl="2" w:tplc="D390FCE4"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2" w15:restartNumberingAfterBreak="0">
    <w:nsid w:val="7B455111"/>
    <w:multiLevelType w:val="hybridMultilevel"/>
    <w:tmpl w:val="B538C15A"/>
    <w:lvl w:ilvl="0" w:tplc="979261A6">
      <w:start w:val="2"/>
      <w:numFmt w:val="decimal"/>
      <w:lvlText w:val="%1."/>
      <w:lvlJc w:val="left"/>
      <w:pPr>
        <w:ind w:left="1440" w:hanging="360"/>
      </w:pPr>
      <w:rPr>
        <w:rFonts w:asciiTheme="minorHAnsi" w:hAnsiTheme="minorHAnsi" w:cs="Arial" w:hint="default"/>
        <w:sz w:val="22"/>
        <w:szCs w:val="22"/>
      </w:rPr>
    </w:lvl>
    <w:lvl w:ilvl="1" w:tplc="3AEE14B2">
      <w:start w:val="2"/>
      <w:numFmt w:val="decimal"/>
      <w:lvlText w:val="%2."/>
      <w:lvlJc w:val="left"/>
      <w:pPr>
        <w:ind w:left="1440" w:hanging="360"/>
      </w:pPr>
      <w:rPr>
        <w:rFonts w:asciiTheme="minorHAnsi" w:hAnsiTheme="minorHAnsi" w:cs="Arial"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19"/>
  </w:num>
  <w:num w:numId="4">
    <w:abstractNumId w:val="11"/>
  </w:num>
  <w:num w:numId="5">
    <w:abstractNumId w:val="14"/>
  </w:num>
  <w:num w:numId="6">
    <w:abstractNumId w:val="18"/>
  </w:num>
  <w:num w:numId="7">
    <w:abstractNumId w:val="16"/>
  </w:num>
  <w:num w:numId="8">
    <w:abstractNumId w:val="3"/>
  </w:num>
  <w:num w:numId="9">
    <w:abstractNumId w:val="28"/>
  </w:num>
  <w:num w:numId="10">
    <w:abstractNumId w:val="25"/>
  </w:num>
  <w:num w:numId="11">
    <w:abstractNumId w:val="15"/>
  </w:num>
  <w:num w:numId="12">
    <w:abstractNumId w:val="1"/>
  </w:num>
  <w:num w:numId="13">
    <w:abstractNumId w:val="27"/>
  </w:num>
  <w:num w:numId="14">
    <w:abstractNumId w:val="20"/>
  </w:num>
  <w:num w:numId="15">
    <w:abstractNumId w:val="17"/>
  </w:num>
  <w:num w:numId="16">
    <w:abstractNumId w:val="21"/>
  </w:num>
  <w:num w:numId="17">
    <w:abstractNumId w:val="8"/>
  </w:num>
  <w:num w:numId="18">
    <w:abstractNumId w:val="26"/>
  </w:num>
  <w:num w:numId="19">
    <w:abstractNumId w:val="24"/>
  </w:num>
  <w:num w:numId="20">
    <w:abstractNumId w:val="32"/>
  </w:num>
  <w:num w:numId="21">
    <w:abstractNumId w:val="0"/>
  </w:num>
  <w:num w:numId="22">
    <w:abstractNumId w:val="29"/>
  </w:num>
  <w:num w:numId="23">
    <w:abstractNumId w:val="30"/>
  </w:num>
  <w:num w:numId="24">
    <w:abstractNumId w:val="6"/>
  </w:num>
  <w:num w:numId="25">
    <w:abstractNumId w:val="12"/>
  </w:num>
  <w:num w:numId="26">
    <w:abstractNumId w:val="4"/>
  </w:num>
  <w:num w:numId="27">
    <w:abstractNumId w:val="31"/>
  </w:num>
  <w:num w:numId="28">
    <w:abstractNumId w:val="9"/>
  </w:num>
  <w:num w:numId="29">
    <w:abstractNumId w:val="10"/>
  </w:num>
  <w:num w:numId="30">
    <w:abstractNumId w:val="13"/>
  </w:num>
  <w:num w:numId="31">
    <w:abstractNumId w:val="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C3"/>
    <w:rsid w:val="000135EB"/>
    <w:rsid w:val="000F15FC"/>
    <w:rsid w:val="00106FBD"/>
    <w:rsid w:val="00153E34"/>
    <w:rsid w:val="0027778F"/>
    <w:rsid w:val="002B7D8F"/>
    <w:rsid w:val="003A7949"/>
    <w:rsid w:val="003E296A"/>
    <w:rsid w:val="003E425C"/>
    <w:rsid w:val="003F5E31"/>
    <w:rsid w:val="00504ECD"/>
    <w:rsid w:val="00591E51"/>
    <w:rsid w:val="00596676"/>
    <w:rsid w:val="00727BBF"/>
    <w:rsid w:val="0075110C"/>
    <w:rsid w:val="007F067A"/>
    <w:rsid w:val="00885924"/>
    <w:rsid w:val="008A3C0F"/>
    <w:rsid w:val="00A608EB"/>
    <w:rsid w:val="00AE7A42"/>
    <w:rsid w:val="00B303C3"/>
    <w:rsid w:val="00C82810"/>
    <w:rsid w:val="00CD5D4F"/>
    <w:rsid w:val="00D60B31"/>
    <w:rsid w:val="00E32DCF"/>
    <w:rsid w:val="00E4254E"/>
    <w:rsid w:val="00F925CF"/>
    <w:rsid w:val="00FC6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217179"/>
  <w15:chartTrackingRefBased/>
  <w15:docId w15:val="{B72199E6-53E6-4269-8068-685E995B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DC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7">
    <w:name w:val="heading 7"/>
    <w:aliases w:val="E1 Marginal,Legal Level 1.1."/>
    <w:basedOn w:val="Normalny"/>
    <w:next w:val="Normalny"/>
    <w:link w:val="Nagwek7Znak"/>
    <w:qFormat/>
    <w:rsid w:val="0027778F"/>
    <w:pPr>
      <w:widowControl/>
      <w:numPr>
        <w:ilvl w:val="6"/>
        <w:numId w:val="31"/>
      </w:numPr>
      <w:autoSpaceDE/>
      <w:autoSpaceDN/>
      <w:adjustRightInd/>
      <w:spacing w:before="120" w:after="120"/>
      <w:jc w:val="both"/>
      <w:outlineLvl w:val="6"/>
    </w:pPr>
    <w:rPr>
      <w:rFonts w:ascii="Arial" w:eastAsia="Times New Roman" w:hAnsi="Arial"/>
      <w:b/>
      <w:vanish/>
      <w:color w:val="FF0000"/>
      <w:sz w:val="22"/>
      <w:szCs w:val="20"/>
      <w:lang w:eastAsia="en-US"/>
    </w:rPr>
  </w:style>
  <w:style w:type="paragraph" w:styleId="Nagwek8">
    <w:name w:val="heading 8"/>
    <w:basedOn w:val="Normalny"/>
    <w:next w:val="Normalny"/>
    <w:link w:val="Nagwek8Znak"/>
    <w:qFormat/>
    <w:rsid w:val="0027778F"/>
    <w:pPr>
      <w:widowControl/>
      <w:numPr>
        <w:ilvl w:val="7"/>
        <w:numId w:val="31"/>
      </w:numPr>
      <w:autoSpaceDE/>
      <w:autoSpaceDN/>
      <w:adjustRightInd/>
      <w:spacing w:before="240" w:after="60"/>
      <w:outlineLvl w:val="7"/>
    </w:pPr>
    <w:rPr>
      <w:rFonts w:eastAsia="Times New Roman"/>
      <w:i/>
      <w:iCs/>
    </w:rPr>
  </w:style>
  <w:style w:type="paragraph" w:styleId="Nagwek9">
    <w:name w:val="heading 9"/>
    <w:aliases w:val="E3 Marginal,Legal Level 1.1.1.1.,Heading 9 (defunct)"/>
    <w:basedOn w:val="Normalny"/>
    <w:next w:val="Normalny"/>
    <w:link w:val="Nagwek9Znak"/>
    <w:qFormat/>
    <w:rsid w:val="0027778F"/>
    <w:pPr>
      <w:widowControl/>
      <w:numPr>
        <w:ilvl w:val="8"/>
        <w:numId w:val="31"/>
      </w:numPr>
      <w:autoSpaceDE/>
      <w:autoSpaceDN/>
      <w:adjustRightInd/>
      <w:spacing w:before="240" w:after="60"/>
      <w:outlineLvl w:val="8"/>
    </w:pPr>
    <w:rPr>
      <w:rFonts w:ascii="Cambria" w:eastAsia="Times New Roman" w:hAnsi="Cambria"/>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32DCF"/>
    <w:rPr>
      <w:color w:val="0066CC"/>
      <w:u w:val="single"/>
    </w:rPr>
  </w:style>
  <w:style w:type="paragraph" w:styleId="Nagwek">
    <w:name w:val="header"/>
    <w:basedOn w:val="Normalny"/>
    <w:link w:val="NagwekZnak"/>
    <w:uiPriority w:val="99"/>
    <w:unhideWhenUsed/>
    <w:rsid w:val="00E32DCF"/>
    <w:pPr>
      <w:tabs>
        <w:tab w:val="center" w:pos="4536"/>
        <w:tab w:val="right" w:pos="9072"/>
      </w:tabs>
    </w:pPr>
  </w:style>
  <w:style w:type="character" w:customStyle="1" w:styleId="NagwekZnak">
    <w:name w:val="Nagłówek Znak"/>
    <w:basedOn w:val="Domylnaczcionkaakapitu"/>
    <w:link w:val="Nagwek"/>
    <w:uiPriority w:val="99"/>
    <w:rsid w:val="00E32DCF"/>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E32DCF"/>
    <w:pPr>
      <w:tabs>
        <w:tab w:val="center" w:pos="4536"/>
        <w:tab w:val="right" w:pos="9072"/>
      </w:tabs>
    </w:pPr>
  </w:style>
  <w:style w:type="character" w:customStyle="1" w:styleId="StopkaZnak">
    <w:name w:val="Stopka Znak"/>
    <w:basedOn w:val="Domylnaczcionkaakapitu"/>
    <w:link w:val="Stopka"/>
    <w:uiPriority w:val="99"/>
    <w:rsid w:val="00E32DCF"/>
    <w:rPr>
      <w:rFonts w:ascii="Times New Roman" w:eastAsiaTheme="minorEastAsia" w:hAnsi="Times New Roman" w:cs="Times New Roman"/>
      <w:sz w:val="24"/>
      <w:szCs w:val="24"/>
      <w:lang w:eastAsia="pl-PL"/>
    </w:rPr>
  </w:style>
  <w:style w:type="paragraph" w:styleId="Akapitzlist">
    <w:name w:val="List Paragraph"/>
    <w:aliases w:val="Akapit z nr"/>
    <w:basedOn w:val="Normalny"/>
    <w:link w:val="AkapitzlistZnak"/>
    <w:uiPriority w:val="34"/>
    <w:qFormat/>
    <w:rsid w:val="00E32DC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E32DCF"/>
    <w:pPr>
      <w:spacing w:after="120"/>
    </w:pPr>
  </w:style>
  <w:style w:type="character" w:customStyle="1" w:styleId="TekstpodstawowyZnak">
    <w:name w:val="Tekst podstawowy Znak"/>
    <w:basedOn w:val="Domylnaczcionkaakapitu"/>
    <w:link w:val="Tekstpodstawowy"/>
    <w:uiPriority w:val="99"/>
    <w:rsid w:val="00E32DCF"/>
    <w:rPr>
      <w:rFonts w:ascii="Times New Roman" w:eastAsiaTheme="minorEastAsia" w:hAnsi="Times New Roman" w:cs="Times New Roman"/>
      <w:sz w:val="24"/>
      <w:szCs w:val="24"/>
      <w:lang w:eastAsia="pl-PL"/>
    </w:rPr>
  </w:style>
  <w:style w:type="character" w:customStyle="1" w:styleId="AkapitzlistZnak">
    <w:name w:val="Akapit z listą Znak"/>
    <w:aliases w:val="Akapit z nr Znak"/>
    <w:link w:val="Akapitzlist"/>
    <w:uiPriority w:val="34"/>
    <w:locked/>
    <w:rsid w:val="00E32DCF"/>
    <w:rPr>
      <w:rFonts w:ascii="Calibri" w:eastAsia="Calibri" w:hAnsi="Calibri" w:cs="Times New Roman"/>
    </w:rPr>
  </w:style>
  <w:style w:type="paragraph" w:customStyle="1" w:styleId="dzpnaglowek20">
    <w:name w:val="dzpnaglowek2"/>
    <w:basedOn w:val="Normalny"/>
    <w:rsid w:val="00E32DCF"/>
    <w:pPr>
      <w:widowControl/>
      <w:autoSpaceDE/>
      <w:autoSpaceDN/>
      <w:adjustRightInd/>
      <w:spacing w:before="100" w:beforeAutospacing="1" w:after="100" w:afterAutospacing="1"/>
    </w:pPr>
    <w:rPr>
      <w:rFonts w:eastAsia="Calibri"/>
    </w:rPr>
  </w:style>
  <w:style w:type="character" w:styleId="Odwoaniedokomentarza">
    <w:name w:val="annotation reference"/>
    <w:basedOn w:val="Domylnaczcionkaakapitu"/>
    <w:uiPriority w:val="99"/>
    <w:semiHidden/>
    <w:unhideWhenUsed/>
    <w:rsid w:val="00153E34"/>
    <w:rPr>
      <w:sz w:val="16"/>
      <w:szCs w:val="16"/>
    </w:rPr>
  </w:style>
  <w:style w:type="paragraph" w:styleId="Tekstkomentarza">
    <w:name w:val="annotation text"/>
    <w:basedOn w:val="Normalny"/>
    <w:link w:val="TekstkomentarzaZnak"/>
    <w:uiPriority w:val="99"/>
    <w:semiHidden/>
    <w:unhideWhenUsed/>
    <w:rsid w:val="00153E34"/>
    <w:rPr>
      <w:sz w:val="20"/>
      <w:szCs w:val="20"/>
    </w:rPr>
  </w:style>
  <w:style w:type="character" w:customStyle="1" w:styleId="TekstkomentarzaZnak">
    <w:name w:val="Tekst komentarza Znak"/>
    <w:basedOn w:val="Domylnaczcionkaakapitu"/>
    <w:link w:val="Tekstkomentarza"/>
    <w:uiPriority w:val="99"/>
    <w:semiHidden/>
    <w:rsid w:val="00153E34"/>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3E34"/>
    <w:rPr>
      <w:b/>
      <w:bCs/>
    </w:rPr>
  </w:style>
  <w:style w:type="character" w:customStyle="1" w:styleId="TematkomentarzaZnak">
    <w:name w:val="Temat komentarza Znak"/>
    <w:basedOn w:val="TekstkomentarzaZnak"/>
    <w:link w:val="Tematkomentarza"/>
    <w:uiPriority w:val="99"/>
    <w:semiHidden/>
    <w:rsid w:val="00153E34"/>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53E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E34"/>
    <w:rPr>
      <w:rFonts w:ascii="Segoe UI" w:eastAsiaTheme="minorEastAsia" w:hAnsi="Segoe UI" w:cs="Segoe UI"/>
      <w:sz w:val="18"/>
      <w:szCs w:val="18"/>
      <w:lang w:eastAsia="pl-PL"/>
    </w:rPr>
  </w:style>
  <w:style w:type="paragraph" w:customStyle="1" w:styleId="text1x">
    <w:name w:val="text 1.x"/>
    <w:basedOn w:val="Normalny"/>
    <w:rsid w:val="00153E34"/>
    <w:pPr>
      <w:widowControl/>
      <w:autoSpaceDE/>
      <w:autoSpaceDN/>
      <w:adjustRightInd/>
      <w:spacing w:before="120" w:after="120"/>
      <w:ind w:left="567"/>
      <w:jc w:val="both"/>
    </w:pPr>
    <w:rPr>
      <w:rFonts w:eastAsia="Times New Roman"/>
      <w:sz w:val="22"/>
      <w:szCs w:val="20"/>
      <w:lang w:eastAsia="en-US"/>
    </w:rPr>
  </w:style>
  <w:style w:type="paragraph" w:styleId="Tekstpodstawowywcity">
    <w:name w:val="Body Text Indent"/>
    <w:basedOn w:val="Normalny"/>
    <w:link w:val="TekstpodstawowywcityZnak"/>
    <w:uiPriority w:val="99"/>
    <w:unhideWhenUsed/>
    <w:rsid w:val="0075110C"/>
    <w:pPr>
      <w:spacing w:after="120"/>
      <w:ind w:left="283"/>
    </w:pPr>
  </w:style>
  <w:style w:type="character" w:customStyle="1" w:styleId="TekstpodstawowywcityZnak">
    <w:name w:val="Tekst podstawowy wcięty Znak"/>
    <w:basedOn w:val="Domylnaczcionkaakapitu"/>
    <w:link w:val="Tekstpodstawowywcity"/>
    <w:uiPriority w:val="99"/>
    <w:rsid w:val="0075110C"/>
    <w:rPr>
      <w:rFonts w:ascii="Times New Roman" w:eastAsiaTheme="minorEastAsia" w:hAnsi="Times New Roman" w:cs="Times New Roman"/>
      <w:sz w:val="24"/>
      <w:szCs w:val="24"/>
      <w:lang w:eastAsia="pl-PL"/>
    </w:rPr>
  </w:style>
  <w:style w:type="character" w:customStyle="1" w:styleId="Nagwek7Znak">
    <w:name w:val="Nagłówek 7 Znak"/>
    <w:aliases w:val="E1 Marginal Znak,Legal Level 1.1. Znak"/>
    <w:basedOn w:val="Domylnaczcionkaakapitu"/>
    <w:link w:val="Nagwek7"/>
    <w:rsid w:val="0027778F"/>
    <w:rPr>
      <w:rFonts w:ascii="Arial" w:eastAsia="Times New Roman" w:hAnsi="Arial" w:cs="Times New Roman"/>
      <w:b/>
      <w:vanish/>
      <w:color w:val="FF0000"/>
      <w:szCs w:val="20"/>
    </w:rPr>
  </w:style>
  <w:style w:type="character" w:customStyle="1" w:styleId="Nagwek8Znak">
    <w:name w:val="Nagłówek 8 Znak"/>
    <w:basedOn w:val="Domylnaczcionkaakapitu"/>
    <w:link w:val="Nagwek8"/>
    <w:rsid w:val="0027778F"/>
    <w:rPr>
      <w:rFonts w:ascii="Times New Roman" w:eastAsia="Times New Roman" w:hAnsi="Times New Roman" w:cs="Times New Roman"/>
      <w:i/>
      <w:iCs/>
      <w:sz w:val="24"/>
      <w:szCs w:val="24"/>
      <w:lang w:eastAsia="pl-PL"/>
    </w:rPr>
  </w:style>
  <w:style w:type="character" w:customStyle="1" w:styleId="Nagwek9Znak">
    <w:name w:val="Nagłówek 9 Znak"/>
    <w:aliases w:val="E3 Marginal Znak,Legal Level 1.1.1.1. Znak,Heading 9 (defunct) Znak"/>
    <w:basedOn w:val="Domylnaczcionkaakapitu"/>
    <w:link w:val="Nagwek9"/>
    <w:rsid w:val="0027778F"/>
    <w:rPr>
      <w:rFonts w:ascii="Cambria" w:eastAsia="Times New Roman" w:hAnsi="Cambria" w:cs="Times New Roman"/>
      <w:lang w:eastAsia="ar-SA"/>
    </w:rPr>
  </w:style>
  <w:style w:type="paragraph" w:customStyle="1" w:styleId="DZPNaglowek1">
    <w:name w:val="DZPNaglowek 1"/>
    <w:basedOn w:val="Normalny"/>
    <w:next w:val="Normalny"/>
    <w:autoRedefine/>
    <w:locked/>
    <w:rsid w:val="0027778F"/>
    <w:pPr>
      <w:keepNext/>
      <w:keepLines/>
      <w:widowControl/>
      <w:numPr>
        <w:numId w:val="31"/>
      </w:numPr>
      <w:suppressAutoHyphens/>
      <w:autoSpaceDE/>
      <w:autoSpaceDN/>
      <w:adjustRightInd/>
      <w:spacing w:before="360" w:after="240" w:line="288" w:lineRule="auto"/>
      <w:jc w:val="both"/>
      <w:outlineLvl w:val="0"/>
    </w:pPr>
    <w:rPr>
      <w:rFonts w:ascii="Arial" w:eastAsia="Times New Roman" w:hAnsi="Arial"/>
      <w:b/>
      <w:caps/>
      <w:kern w:val="28"/>
      <w:sz w:val="22"/>
      <w:szCs w:val="20"/>
      <w:lang w:eastAsia="en-US"/>
    </w:rPr>
  </w:style>
  <w:style w:type="paragraph" w:customStyle="1" w:styleId="DZPNaglowek2">
    <w:name w:val="DZPNaglowek 2"/>
    <w:basedOn w:val="Normalny"/>
    <w:next w:val="Normalny"/>
    <w:rsid w:val="0027778F"/>
    <w:pPr>
      <w:widowControl/>
      <w:numPr>
        <w:ilvl w:val="1"/>
        <w:numId w:val="31"/>
      </w:numPr>
      <w:suppressAutoHyphens/>
      <w:autoSpaceDE/>
      <w:autoSpaceDN/>
      <w:adjustRightInd/>
      <w:spacing w:before="240" w:after="120" w:line="288" w:lineRule="auto"/>
      <w:jc w:val="both"/>
      <w:outlineLvl w:val="1"/>
    </w:pPr>
    <w:rPr>
      <w:rFonts w:ascii="Arial" w:eastAsia="Times New Roman" w:hAnsi="Arial"/>
      <w:sz w:val="22"/>
      <w:szCs w:val="20"/>
      <w:lang w:eastAsia="en-US"/>
    </w:rPr>
  </w:style>
  <w:style w:type="paragraph" w:customStyle="1" w:styleId="DZPNaglowek3">
    <w:name w:val="DZPNaglowek 3"/>
    <w:basedOn w:val="Normalny"/>
    <w:next w:val="Normalny"/>
    <w:rsid w:val="0027778F"/>
    <w:pPr>
      <w:widowControl/>
      <w:numPr>
        <w:ilvl w:val="2"/>
        <w:numId w:val="31"/>
      </w:numPr>
      <w:suppressAutoHyphens/>
      <w:autoSpaceDE/>
      <w:autoSpaceDN/>
      <w:adjustRightInd/>
      <w:spacing w:before="80" w:after="40" w:line="288" w:lineRule="auto"/>
      <w:jc w:val="both"/>
      <w:outlineLvl w:val="2"/>
    </w:pPr>
    <w:rPr>
      <w:rFonts w:ascii="Arial" w:eastAsia="Times New Roman" w:hAnsi="Arial"/>
      <w:sz w:val="22"/>
      <w:szCs w:val="20"/>
      <w:lang w:eastAsia="en-US"/>
    </w:rPr>
  </w:style>
  <w:style w:type="paragraph" w:customStyle="1" w:styleId="DZPNaglowek4">
    <w:name w:val="DZPNaglowek 4"/>
    <w:basedOn w:val="Normalny"/>
    <w:next w:val="Normalny"/>
    <w:rsid w:val="0027778F"/>
    <w:pPr>
      <w:widowControl/>
      <w:numPr>
        <w:ilvl w:val="3"/>
        <w:numId w:val="31"/>
      </w:numPr>
      <w:autoSpaceDE/>
      <w:autoSpaceDN/>
      <w:adjustRightInd/>
      <w:spacing w:before="40" w:after="80" w:line="288" w:lineRule="auto"/>
      <w:jc w:val="both"/>
      <w:outlineLvl w:val="3"/>
    </w:pPr>
    <w:rPr>
      <w:rFonts w:ascii="Arial" w:eastAsia="Times New Roman" w:hAnsi="Arial"/>
      <w:sz w:val="22"/>
      <w:szCs w:val="20"/>
      <w:lang w:eastAsia="en-US"/>
    </w:rPr>
  </w:style>
  <w:style w:type="paragraph" w:customStyle="1" w:styleId="DZPNaglowek5">
    <w:name w:val="DZPNaglowek 5"/>
    <w:basedOn w:val="Normalny"/>
    <w:next w:val="Normalny"/>
    <w:rsid w:val="0027778F"/>
    <w:pPr>
      <w:widowControl/>
      <w:numPr>
        <w:ilvl w:val="4"/>
        <w:numId w:val="31"/>
      </w:numPr>
      <w:autoSpaceDE/>
      <w:autoSpaceDN/>
      <w:adjustRightInd/>
      <w:spacing w:before="40" w:after="80" w:line="288" w:lineRule="auto"/>
      <w:jc w:val="both"/>
    </w:pPr>
    <w:rPr>
      <w:rFonts w:ascii="Arial" w:eastAsia="Times New Roman" w:hAnsi="Arial"/>
      <w:sz w:val="22"/>
      <w:szCs w:val="20"/>
      <w:lang w:eastAsia="en-US"/>
    </w:rPr>
  </w:style>
  <w:style w:type="paragraph" w:customStyle="1" w:styleId="DZPNaglowek6">
    <w:name w:val="DZPNaglowek 6"/>
    <w:basedOn w:val="Normalny"/>
    <w:next w:val="Normalny"/>
    <w:autoRedefine/>
    <w:rsid w:val="0027778F"/>
    <w:pPr>
      <w:widowControl/>
      <w:numPr>
        <w:ilvl w:val="5"/>
        <w:numId w:val="31"/>
      </w:numPr>
      <w:autoSpaceDE/>
      <w:autoSpaceDN/>
      <w:adjustRightInd/>
      <w:spacing w:before="40" w:after="80" w:line="288" w:lineRule="auto"/>
      <w:jc w:val="both"/>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e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zakupowa.pl/per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file://localhost/Users/pocztapolska/Desktop/_PERN_/_STYCZEN_2018_/2H_PAPIER_FIRM/05.01.18/dol_czarny.wmf"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Users/pocztapolska/Desktop/_PERN_/_STYCZEN_2018_/2H_PAPIER_FIRM/05.01.18/gora_czarny.wmf" TargetMode="External"/><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3247</Words>
  <Characters>19482</Characters>
  <Application>Microsoft Office Word</Application>
  <DocSecurity>0</DocSecurity>
  <Lines>162</Lines>
  <Paragraphs>45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Za dzień zakończenia realizacji Umowy przyjmuje się dzień zgłoszenia Robót  do o</vt:lpstr>
      <vt:lpstr/>
    </vt:vector>
  </TitlesOfParts>
  <Company>PERN S.A.</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Kacprzak Marcin</dc:creator>
  <cp:keywords/>
  <dc:description/>
  <cp:lastModifiedBy>Szumański Dawid</cp:lastModifiedBy>
  <cp:revision>2</cp:revision>
  <dcterms:created xsi:type="dcterms:W3CDTF">2019-01-25T10:39:00Z</dcterms:created>
  <dcterms:modified xsi:type="dcterms:W3CDTF">2019-01-25T10:39:00Z</dcterms:modified>
</cp:coreProperties>
</file>