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13560B7D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446B0" w:rsidRPr="007446B0">
        <w:rPr>
          <w:rFonts w:cs="Arial"/>
          <w:b/>
          <w:bCs/>
          <w:szCs w:val="24"/>
        </w:rPr>
        <w:t>3</w:t>
      </w:r>
      <w:r w:rsidRPr="007446B0">
        <w:rPr>
          <w:rFonts w:cs="Arial"/>
          <w:b/>
          <w:bCs/>
          <w:szCs w:val="24"/>
        </w:rPr>
        <w:t>/</w:t>
      </w:r>
      <w:r w:rsidR="007446B0" w:rsidRPr="007446B0">
        <w:rPr>
          <w:rFonts w:cs="Arial"/>
          <w:b/>
          <w:bCs/>
          <w:szCs w:val="24"/>
        </w:rPr>
        <w:t>X</w:t>
      </w:r>
      <w:r w:rsidRPr="007446B0"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48F2F591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6E0C6E">
        <w:rPr>
          <w:rFonts w:cs="Arial"/>
          <w:b/>
          <w:bCs/>
          <w:szCs w:val="24"/>
        </w:rPr>
        <w:t>Program budowy chodników – ul. Powstańców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2141E9"/>
    <w:rsid w:val="002C5C41"/>
    <w:rsid w:val="002D12A6"/>
    <w:rsid w:val="00582A04"/>
    <w:rsid w:val="00584E6E"/>
    <w:rsid w:val="005D1500"/>
    <w:rsid w:val="006C113B"/>
    <w:rsid w:val="006E0C6E"/>
    <w:rsid w:val="006F421E"/>
    <w:rsid w:val="007446B0"/>
    <w:rsid w:val="008743E4"/>
    <w:rsid w:val="009B77BE"/>
    <w:rsid w:val="00A17F0A"/>
    <w:rsid w:val="00A264FB"/>
    <w:rsid w:val="00A840A7"/>
    <w:rsid w:val="00B0498F"/>
    <w:rsid w:val="00BA62FE"/>
    <w:rsid w:val="00BD071D"/>
    <w:rsid w:val="00BE6579"/>
    <w:rsid w:val="00C80889"/>
    <w:rsid w:val="00CE1161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Monika Schafer</cp:lastModifiedBy>
  <cp:revision>3</cp:revision>
  <dcterms:created xsi:type="dcterms:W3CDTF">2023-10-10T09:23:00Z</dcterms:created>
  <dcterms:modified xsi:type="dcterms:W3CDTF">2023-10-11T11:02:00Z</dcterms:modified>
</cp:coreProperties>
</file>