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06AAAAAC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2621EE">
        <w:rPr>
          <w:rFonts w:ascii="Garamond" w:eastAsia="Times New Roman" w:hAnsi="Garamond" w:cs="Times New Roman"/>
          <w:lang w:eastAsia="ar-SA"/>
        </w:rPr>
        <w:t>1</w:t>
      </w:r>
      <w:r w:rsidR="00EA44D8">
        <w:rPr>
          <w:rFonts w:ascii="Garamond" w:eastAsia="Times New Roman" w:hAnsi="Garamond" w:cs="Times New Roman"/>
          <w:lang w:eastAsia="ar-SA"/>
        </w:rPr>
        <w:t>51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3F442C" w:rsidRPr="007D3C05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512BE382" w14:textId="77777777" w:rsidR="00EA44D8" w:rsidRDefault="00EA44D8" w:rsidP="00EA44D8">
            <w:pPr>
              <w:rPr>
                <w:rFonts w:ascii="Garamond" w:hAnsi="Garamond" w:cs="Times New Roman"/>
                <w:color w:val="000000"/>
              </w:rPr>
            </w:pPr>
            <w:r w:rsidRPr="00EA44D8">
              <w:rPr>
                <w:rFonts w:ascii="Garamond" w:hAnsi="Garamond" w:cs="Times New Roman"/>
                <w:color w:val="000000"/>
              </w:rPr>
              <w:t>K</w:t>
            </w:r>
            <w:r>
              <w:rPr>
                <w:rFonts w:ascii="Garamond" w:hAnsi="Garamond" w:cs="Times New Roman"/>
                <w:color w:val="000000"/>
              </w:rPr>
              <w:t>onsorcjum:</w:t>
            </w:r>
          </w:p>
          <w:p w14:paraId="4A96F720" w14:textId="585DC953" w:rsidR="00EA44D8" w:rsidRDefault="00EA44D8" w:rsidP="00EA44D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A44D8">
              <w:rPr>
                <w:rFonts w:ascii="Garamond" w:hAnsi="Garamond" w:cs="Times New Roman"/>
                <w:color w:val="000000"/>
              </w:rPr>
              <w:t>CitoNet</w:t>
            </w:r>
            <w:proofErr w:type="spellEnd"/>
            <w:r w:rsidRPr="00EA44D8">
              <w:rPr>
                <w:rFonts w:ascii="Garamond" w:hAnsi="Garamond" w:cs="Times New Roman"/>
                <w:color w:val="000000"/>
              </w:rPr>
              <w:t xml:space="preserve"> - Kraków Sp. z o.o. </w:t>
            </w:r>
          </w:p>
          <w:p w14:paraId="21014CE5" w14:textId="2CE5B0AF" w:rsidR="00EA44D8" w:rsidRDefault="00A41C2F" w:rsidP="00EA44D8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Gromadzka nr 52</w:t>
            </w:r>
            <w:r w:rsidR="00EA44D8" w:rsidRPr="00EA44D8">
              <w:rPr>
                <w:rFonts w:ascii="Garamond" w:hAnsi="Garamond" w:cs="Times New Roman"/>
                <w:color w:val="000000"/>
              </w:rPr>
              <w:t>, 30-719 Kraków</w:t>
            </w:r>
          </w:p>
          <w:p w14:paraId="0151034C" w14:textId="79EFDF10" w:rsidR="00F74B1B" w:rsidRDefault="00EA44D8" w:rsidP="00EA44D8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oraz </w:t>
            </w:r>
            <w:r w:rsidRPr="00EA44D8">
              <w:rPr>
                <w:rFonts w:ascii="Garamond" w:hAnsi="Garamond" w:cs="Times New Roman"/>
                <w:color w:val="000000"/>
              </w:rPr>
              <w:t>Toruńskie Zakłady Materiałów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EA44D8">
              <w:rPr>
                <w:rFonts w:ascii="Garamond" w:hAnsi="Garamond" w:cs="Times New Roman"/>
                <w:color w:val="000000"/>
              </w:rPr>
              <w:t xml:space="preserve">Opatrunkowych S.A. </w:t>
            </w:r>
          </w:p>
          <w:p w14:paraId="043EBF96" w14:textId="1A246CE5" w:rsidR="00EA44D8" w:rsidRPr="008C2F1A" w:rsidRDefault="00EA44D8" w:rsidP="00EA44D8">
            <w:pPr>
              <w:rPr>
                <w:rFonts w:ascii="Garamond" w:hAnsi="Garamond" w:cs="Times New Roman"/>
                <w:color w:val="000000"/>
              </w:rPr>
            </w:pPr>
            <w:r w:rsidRPr="00EA44D8">
              <w:rPr>
                <w:rFonts w:ascii="Garamond" w:hAnsi="Garamond" w:cs="Times New Roman"/>
                <w:color w:val="000000"/>
              </w:rPr>
              <w:t>ul. Żółkiewskiego 20/26, 87-100 Toruń</w:t>
            </w:r>
          </w:p>
        </w:tc>
        <w:tc>
          <w:tcPr>
            <w:tcW w:w="3274" w:type="dxa"/>
          </w:tcPr>
          <w:p w14:paraId="49073D2D" w14:textId="61852DC2" w:rsidR="00534096" w:rsidRPr="00534096" w:rsidRDefault="00534096" w:rsidP="0053409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4096">
              <w:rPr>
                <w:rFonts w:ascii="Garamond" w:hAnsi="Garamond" w:cs="Times New Roman"/>
                <w:color w:val="000000"/>
              </w:rPr>
              <w:t xml:space="preserve">część 1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534096">
              <w:rPr>
                <w:rFonts w:ascii="Garamond" w:hAnsi="Garamond" w:cs="Times New Roman"/>
                <w:color w:val="000000"/>
              </w:rPr>
              <w:t>2 846 859,00 zł</w:t>
            </w:r>
          </w:p>
          <w:p w14:paraId="35C2B7D2" w14:textId="2D9D12A1" w:rsidR="00534096" w:rsidRPr="00534096" w:rsidRDefault="00534096" w:rsidP="0053409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4096">
              <w:rPr>
                <w:rFonts w:ascii="Garamond" w:hAnsi="Garamond" w:cs="Times New Roman"/>
                <w:color w:val="000000"/>
              </w:rPr>
              <w:t xml:space="preserve">część 2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534096">
              <w:rPr>
                <w:rFonts w:ascii="Garamond" w:hAnsi="Garamond" w:cs="Times New Roman"/>
                <w:color w:val="000000"/>
              </w:rPr>
              <w:t>722 957,60 zł</w:t>
            </w:r>
          </w:p>
          <w:p w14:paraId="0A12D047" w14:textId="24DA8EE3" w:rsidR="00534096" w:rsidRPr="00534096" w:rsidRDefault="00534096" w:rsidP="0053409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4096">
              <w:rPr>
                <w:rFonts w:ascii="Garamond" w:hAnsi="Garamond" w:cs="Times New Roman"/>
                <w:color w:val="000000"/>
              </w:rPr>
              <w:t xml:space="preserve">część 3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534096">
              <w:rPr>
                <w:rFonts w:ascii="Garamond" w:hAnsi="Garamond" w:cs="Times New Roman"/>
                <w:color w:val="000000"/>
              </w:rPr>
              <w:t>1 735 747,10 zł</w:t>
            </w:r>
          </w:p>
          <w:p w14:paraId="6F717252" w14:textId="27586180" w:rsidR="003F442C" w:rsidRPr="008C2F1A" w:rsidRDefault="00534096" w:rsidP="0053409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34096">
              <w:rPr>
                <w:rFonts w:ascii="Garamond" w:hAnsi="Garamond" w:cs="Times New Roman"/>
                <w:color w:val="000000"/>
              </w:rPr>
              <w:t xml:space="preserve">część 4 </w:t>
            </w:r>
            <w:r>
              <w:rPr>
                <w:rFonts w:ascii="Garamond" w:hAnsi="Garamond" w:cs="Times New Roman"/>
                <w:color w:val="000000"/>
              </w:rPr>
              <w:t xml:space="preserve">- </w:t>
            </w:r>
            <w:r w:rsidRPr="00534096">
              <w:rPr>
                <w:rFonts w:ascii="Garamond" w:hAnsi="Garamond" w:cs="Times New Roman"/>
                <w:color w:val="000000"/>
              </w:rPr>
              <w:t>2 588 450,90 zł</w:t>
            </w:r>
          </w:p>
        </w:tc>
      </w:tr>
      <w:tr w:rsidR="003F442C" w:rsidRPr="007D3C05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20336444" w14:textId="77777777" w:rsidR="00F80B98" w:rsidRDefault="009626CE" w:rsidP="0066306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9626CE">
              <w:rPr>
                <w:rFonts w:ascii="Garamond" w:hAnsi="Garamond" w:cs="Times New Roman"/>
                <w:color w:val="000000"/>
              </w:rPr>
              <w:t>Mölnlycke</w:t>
            </w:r>
            <w:proofErr w:type="spellEnd"/>
            <w:r w:rsidRPr="009626CE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9626CE">
              <w:rPr>
                <w:rFonts w:ascii="Garamond" w:hAnsi="Garamond" w:cs="Times New Roman"/>
                <w:color w:val="000000"/>
              </w:rPr>
              <w:t>Health</w:t>
            </w:r>
            <w:proofErr w:type="spellEnd"/>
            <w:r w:rsidRPr="009626CE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9626CE">
              <w:rPr>
                <w:rFonts w:ascii="Garamond" w:hAnsi="Garamond" w:cs="Times New Roman"/>
                <w:color w:val="000000"/>
              </w:rPr>
              <w:t>Care</w:t>
            </w:r>
            <w:proofErr w:type="spellEnd"/>
            <w:r w:rsidRPr="009626CE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55F48E09" w14:textId="3F6B08CD" w:rsidR="009626CE" w:rsidRPr="008C2F1A" w:rsidRDefault="009626CE" w:rsidP="00663068">
            <w:pPr>
              <w:rPr>
                <w:rFonts w:ascii="Garamond" w:hAnsi="Garamond" w:cs="Times New Roman"/>
                <w:color w:val="000000"/>
              </w:rPr>
            </w:pPr>
            <w:r w:rsidRPr="009626CE">
              <w:rPr>
                <w:rFonts w:ascii="Garamond" w:hAnsi="Garamond" w:cs="Times New Roman"/>
                <w:color w:val="000000"/>
              </w:rPr>
              <w:t>ul. Okopowa 58/72, 01-042 Warszawa</w:t>
            </w:r>
          </w:p>
        </w:tc>
        <w:tc>
          <w:tcPr>
            <w:tcW w:w="3274" w:type="dxa"/>
          </w:tcPr>
          <w:p w14:paraId="20ED7C98" w14:textId="487B360A" w:rsidR="009626CE" w:rsidRPr="009626CE" w:rsidRDefault="009626CE" w:rsidP="009626C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626CE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626CE">
              <w:rPr>
                <w:rFonts w:ascii="Garamond" w:hAnsi="Garamond" w:cs="Times New Roman"/>
                <w:color w:val="000000"/>
              </w:rPr>
              <w:t>2 709 720,00 zł</w:t>
            </w:r>
          </w:p>
          <w:p w14:paraId="71C9A290" w14:textId="4F0FFD76" w:rsidR="009626CE" w:rsidRPr="009626CE" w:rsidRDefault="009626CE" w:rsidP="009626C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626CE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626CE">
              <w:rPr>
                <w:rFonts w:ascii="Garamond" w:hAnsi="Garamond" w:cs="Times New Roman"/>
                <w:color w:val="000000"/>
              </w:rPr>
              <w:t>799 524,00 zł</w:t>
            </w:r>
          </w:p>
          <w:p w14:paraId="1876EAAF" w14:textId="73BD63EC" w:rsidR="003F442C" w:rsidRPr="008C2F1A" w:rsidRDefault="009626CE" w:rsidP="009626CE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626CE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626CE">
              <w:rPr>
                <w:rFonts w:ascii="Garamond" w:hAnsi="Garamond" w:cs="Times New Roman"/>
                <w:color w:val="000000"/>
              </w:rPr>
              <w:t>1 562 058,00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  <w:bookmarkStart w:id="0" w:name="_GoBack"/>
      <w:bookmarkEnd w:id="0"/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2323" w14:textId="77777777" w:rsidR="00BB2BF8" w:rsidRDefault="00BB2BF8" w:rsidP="00D55D13">
      <w:r>
        <w:separator/>
      </w:r>
    </w:p>
  </w:endnote>
  <w:endnote w:type="continuationSeparator" w:id="0">
    <w:p w14:paraId="5705801A" w14:textId="77777777" w:rsidR="00BB2BF8" w:rsidRDefault="00BB2BF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DAB9" w14:textId="77777777" w:rsidR="00BB2BF8" w:rsidRDefault="00BB2BF8" w:rsidP="00D55D13">
      <w:r>
        <w:separator/>
      </w:r>
    </w:p>
  </w:footnote>
  <w:footnote w:type="continuationSeparator" w:id="0">
    <w:p w14:paraId="308261AC" w14:textId="77777777" w:rsidR="00BB2BF8" w:rsidRDefault="00BB2BF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1DB1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E7DCF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4096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057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26CE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1C2F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2BF8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875A4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44D8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42E8A4-F52D-48C9-ADA9-59E1BDA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347</cp:revision>
  <cp:lastPrinted>2023-12-06T12:57:00Z</cp:lastPrinted>
  <dcterms:created xsi:type="dcterms:W3CDTF">2021-05-07T09:11:00Z</dcterms:created>
  <dcterms:modified xsi:type="dcterms:W3CDTF">2023-12-06T12:58:00Z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