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75CE9206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F054E1">
        <w:rPr>
          <w:b/>
          <w:bCs/>
          <w:sz w:val="20"/>
          <w:szCs w:val="22"/>
          <w:lang w:val="pl" w:eastAsia="pl-PL"/>
        </w:rPr>
        <w:t xml:space="preserve"> 13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25117F">
        <w:rPr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1A32D4EB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proofErr w:type="spellStart"/>
      <w:r w:rsidRPr="00C612EE">
        <w:rPr>
          <w:sz w:val="20"/>
          <w:szCs w:val="22"/>
          <w:lang w:val="pl" w:eastAsia="pl-PL"/>
        </w:rPr>
        <w:t>zam</w:t>
      </w:r>
      <w:proofErr w:type="spellEnd"/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F054E1" w:rsidRPr="00F054E1">
        <w:rPr>
          <w:b/>
          <w:sz w:val="20"/>
          <w:szCs w:val="22"/>
          <w:lang w:eastAsia="pl-PL"/>
        </w:rPr>
        <w:t>Zakup i sukcesywna dostawa odczynników biochemicznych, kontroli, kalibratorów i części zużywalnych wraz z dzierżawą analizatorów dla SP ZOZ MSWiA w Kielcach im. św. Jana Pawła II</w:t>
      </w:r>
      <w:r w:rsidR="00F054E1">
        <w:rPr>
          <w:b/>
          <w:sz w:val="20"/>
          <w:szCs w:val="22"/>
          <w:lang w:eastAsia="pl-PL"/>
        </w:rPr>
        <w:t xml:space="preserve"> </w:t>
      </w:r>
      <w:bookmarkStart w:id="0" w:name="_GoBack"/>
      <w:bookmarkEnd w:id="0"/>
      <w:r w:rsidRPr="00C612EE">
        <w:rPr>
          <w:sz w:val="20"/>
          <w:szCs w:val="22"/>
          <w:lang w:eastAsia="pl-PL"/>
        </w:rPr>
        <w:t>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4E1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3FC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SWZ</dc:title>
  <dc:creator>WSS</dc:creator>
  <cp:lastModifiedBy>Edyta EP. Pożoga</cp:lastModifiedBy>
  <cp:revision>2</cp:revision>
  <cp:lastPrinted>2021-05-06T06:50:00Z</cp:lastPrinted>
  <dcterms:created xsi:type="dcterms:W3CDTF">2023-10-23T09:54:00Z</dcterms:created>
  <dcterms:modified xsi:type="dcterms:W3CDTF">2023-10-23T09:54:00Z</dcterms:modified>
</cp:coreProperties>
</file>