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047C" w14:textId="77777777" w:rsidR="008B23F9" w:rsidRPr="008B23F9" w:rsidRDefault="008B23F9" w:rsidP="008B23F9">
      <w:pPr>
        <w:jc w:val="right"/>
        <w:rPr>
          <w:rStyle w:val="Pogrubienie"/>
          <w:rFonts w:ascii="Tahoma" w:hAnsi="Tahoma" w:cs="Tahoma"/>
          <w:b w:val="0"/>
          <w:sz w:val="20"/>
          <w:szCs w:val="20"/>
        </w:rPr>
      </w:pPr>
      <w:r w:rsidRPr="008B23F9">
        <w:rPr>
          <w:rStyle w:val="Pogrubienie"/>
          <w:rFonts w:ascii="Tahoma" w:hAnsi="Tahoma" w:cs="Tahoma"/>
          <w:b w:val="0"/>
          <w:sz w:val="20"/>
          <w:szCs w:val="20"/>
        </w:rPr>
        <w:t xml:space="preserve">Załącznik nr </w:t>
      </w:r>
      <w:r w:rsidR="0008046D">
        <w:rPr>
          <w:rStyle w:val="Pogrubienie"/>
          <w:rFonts w:ascii="Tahoma" w:hAnsi="Tahoma" w:cs="Tahoma"/>
          <w:b w:val="0"/>
          <w:sz w:val="20"/>
          <w:szCs w:val="20"/>
        </w:rPr>
        <w:t>6</w:t>
      </w:r>
    </w:p>
    <w:p w14:paraId="0F5DC106" w14:textId="77777777" w:rsidR="008B23F9" w:rsidRPr="008B23F9" w:rsidRDefault="008B23F9" w:rsidP="008B23F9">
      <w:pPr>
        <w:jc w:val="center"/>
        <w:rPr>
          <w:rStyle w:val="Pogrubienie"/>
          <w:rFonts w:ascii="Tahoma" w:hAnsi="Tahoma" w:cs="Tahoma"/>
          <w:b w:val="0"/>
          <w:sz w:val="20"/>
          <w:szCs w:val="20"/>
        </w:rPr>
      </w:pPr>
      <w:r w:rsidRPr="008B23F9">
        <w:rPr>
          <w:rStyle w:val="Pogrubienie"/>
          <w:rFonts w:ascii="Tahoma" w:hAnsi="Tahoma" w:cs="Tahoma"/>
          <w:b w:val="0"/>
          <w:sz w:val="20"/>
          <w:szCs w:val="20"/>
        </w:rPr>
        <w:t xml:space="preserve">Istotne postanowienia umowy      </w:t>
      </w:r>
    </w:p>
    <w:p w14:paraId="1AC2AA98" w14:textId="77777777" w:rsidR="008B23F9" w:rsidRPr="008B23F9" w:rsidRDefault="008B23F9" w:rsidP="008B23F9">
      <w:pPr>
        <w:jc w:val="center"/>
        <w:rPr>
          <w:rStyle w:val="Pogrubienie"/>
          <w:rFonts w:ascii="Tahoma" w:hAnsi="Tahoma" w:cs="Tahoma"/>
          <w:b w:val="0"/>
          <w:sz w:val="20"/>
          <w:szCs w:val="20"/>
        </w:rPr>
      </w:pPr>
    </w:p>
    <w:p w14:paraId="39175186" w14:textId="77777777" w:rsidR="008B23F9" w:rsidRPr="008B23F9" w:rsidRDefault="008B23F9" w:rsidP="008B23F9">
      <w:pPr>
        <w:jc w:val="both"/>
        <w:rPr>
          <w:rStyle w:val="Pogrubienie"/>
          <w:rFonts w:ascii="Tahoma" w:hAnsi="Tahoma" w:cs="Tahoma"/>
          <w:b w:val="0"/>
          <w:sz w:val="20"/>
          <w:szCs w:val="20"/>
        </w:rPr>
      </w:pPr>
      <w:r w:rsidRPr="008B23F9">
        <w:rPr>
          <w:rStyle w:val="Pogrubienie"/>
          <w:rFonts w:ascii="Tahoma" w:hAnsi="Tahoma" w:cs="Tahoma"/>
          <w:b w:val="0"/>
          <w:sz w:val="20"/>
          <w:szCs w:val="20"/>
        </w:rPr>
        <w:t>pomiędzy Mazowieckim Wojewódzkim Ośrodkiem Medycyny Pracy, 09-402 Płock, ul. Kolegialna 17, zwanym w treści umowy Zamawiającym, reprezentowanym przez:</w:t>
      </w:r>
    </w:p>
    <w:p w14:paraId="4E9F6662" w14:textId="77777777" w:rsidR="008B23F9" w:rsidRPr="008B23F9" w:rsidRDefault="008B23F9" w:rsidP="008B23F9">
      <w:pPr>
        <w:jc w:val="both"/>
        <w:rPr>
          <w:rStyle w:val="Pogrubienie"/>
          <w:rFonts w:ascii="Tahoma" w:hAnsi="Tahoma" w:cs="Tahoma"/>
          <w:b w:val="0"/>
          <w:sz w:val="20"/>
          <w:szCs w:val="20"/>
        </w:rPr>
      </w:pPr>
      <w:r w:rsidRPr="008B23F9">
        <w:rPr>
          <w:rStyle w:val="Pogrubienie"/>
          <w:rFonts w:ascii="Tahoma" w:hAnsi="Tahoma" w:cs="Tahoma"/>
          <w:b w:val="0"/>
          <w:sz w:val="20"/>
          <w:szCs w:val="20"/>
        </w:rPr>
        <w:t>………………………………………………………………………………………………….</w:t>
      </w:r>
    </w:p>
    <w:p w14:paraId="54279C3C" w14:textId="77777777" w:rsidR="008B23F9" w:rsidRPr="008B23F9" w:rsidRDefault="008B23F9" w:rsidP="008B23F9">
      <w:pPr>
        <w:rPr>
          <w:rStyle w:val="Pogrubienie"/>
          <w:rFonts w:ascii="Tahoma" w:hAnsi="Tahoma" w:cs="Tahoma"/>
          <w:b w:val="0"/>
          <w:sz w:val="20"/>
          <w:szCs w:val="20"/>
        </w:rPr>
      </w:pPr>
      <w:r w:rsidRPr="008B23F9">
        <w:rPr>
          <w:rStyle w:val="Pogrubienie"/>
          <w:rFonts w:ascii="Tahoma" w:hAnsi="Tahoma" w:cs="Tahoma"/>
          <w:b w:val="0"/>
          <w:sz w:val="20"/>
          <w:szCs w:val="20"/>
        </w:rPr>
        <w:t>a  ………………………………………………………………………………………………………zwanym  w treści umowy Wykonawcą reprezentowanym przez: …………………………………………</w:t>
      </w:r>
    </w:p>
    <w:p w14:paraId="0EA19373" w14:textId="77777777" w:rsidR="008B23F9" w:rsidRPr="008B23F9" w:rsidRDefault="008B23F9" w:rsidP="008B23F9">
      <w:pPr>
        <w:rPr>
          <w:rStyle w:val="Pogrubienie"/>
          <w:rFonts w:ascii="Tahoma" w:hAnsi="Tahoma" w:cs="Tahoma"/>
          <w:b w:val="0"/>
          <w:sz w:val="20"/>
          <w:szCs w:val="20"/>
        </w:rPr>
      </w:pPr>
      <w:r w:rsidRPr="008B23F9">
        <w:rPr>
          <w:rStyle w:val="Pogrubienie"/>
          <w:rFonts w:ascii="Tahoma" w:hAnsi="Tahoma" w:cs="Tahoma"/>
          <w:b w:val="0"/>
          <w:sz w:val="20"/>
          <w:szCs w:val="20"/>
        </w:rPr>
        <w:t>o następującej treści:</w:t>
      </w:r>
    </w:p>
    <w:p w14:paraId="67A25A99" w14:textId="77777777" w:rsidR="008B23F9" w:rsidRPr="008B23F9" w:rsidRDefault="008B23F9" w:rsidP="008B23F9">
      <w:pPr>
        <w:jc w:val="both"/>
        <w:rPr>
          <w:rFonts w:ascii="Tahoma" w:hAnsi="Tahoma" w:cs="Tahoma"/>
          <w:sz w:val="20"/>
          <w:szCs w:val="20"/>
        </w:rPr>
      </w:pPr>
    </w:p>
    <w:p w14:paraId="5A7A85C8" w14:textId="77777777" w:rsidR="008B23F9" w:rsidRPr="008B23F9" w:rsidRDefault="008B23F9" w:rsidP="008B23F9">
      <w:pPr>
        <w:jc w:val="both"/>
        <w:rPr>
          <w:rFonts w:ascii="Tahoma" w:hAnsi="Tahoma" w:cs="Tahoma"/>
          <w:sz w:val="20"/>
          <w:szCs w:val="20"/>
        </w:rPr>
      </w:pPr>
      <w:r w:rsidRPr="008B23F9">
        <w:rPr>
          <w:rFonts w:ascii="Tahoma" w:hAnsi="Tahoma" w:cs="Tahoma"/>
          <w:sz w:val="20"/>
          <w:szCs w:val="20"/>
        </w:rPr>
        <w:t xml:space="preserve">Niniejsza umowa została zawarta w wyniku przeprowadzonego postępowania ofertowego zgodnie                    z § 8 Regulaminu Udzielania Zamówień Publicznych wprowadzonego Zarządzeniem Wewnętrznym Nr </w:t>
      </w:r>
      <w:r w:rsidR="0008046D" w:rsidRPr="0008046D">
        <w:rPr>
          <w:rFonts w:ascii="Tahoma" w:hAnsi="Tahoma" w:cs="Tahoma"/>
          <w:sz w:val="20"/>
          <w:szCs w:val="20"/>
        </w:rPr>
        <w:t xml:space="preserve">35/2018 z dnia 30.08.2018 r. </w:t>
      </w:r>
      <w:r w:rsidRPr="008B23F9">
        <w:rPr>
          <w:rFonts w:ascii="Tahoma" w:hAnsi="Tahoma" w:cs="Tahoma"/>
          <w:sz w:val="20"/>
          <w:szCs w:val="20"/>
        </w:rPr>
        <w:t xml:space="preserve">p.o. Dyrektora Mazowieckiego Wojewódzkiego Ośrodka Medycyny Pracy. </w:t>
      </w:r>
    </w:p>
    <w:p w14:paraId="296B4092" w14:textId="77777777" w:rsidR="008B23F9" w:rsidRPr="008B23F9" w:rsidRDefault="008B23F9" w:rsidP="008B23F9">
      <w:pPr>
        <w:jc w:val="center"/>
        <w:rPr>
          <w:rStyle w:val="Pogrubienie"/>
          <w:rFonts w:ascii="Tahoma" w:hAnsi="Tahoma" w:cs="Tahoma"/>
          <w:b w:val="0"/>
          <w:sz w:val="20"/>
          <w:szCs w:val="20"/>
        </w:rPr>
      </w:pPr>
    </w:p>
    <w:p w14:paraId="1298DEA2" w14:textId="77777777" w:rsidR="00FF3647" w:rsidRPr="008B23F9" w:rsidRDefault="00FF3647" w:rsidP="00783083">
      <w:pPr>
        <w:spacing w:line="240" w:lineRule="auto"/>
        <w:ind w:right="283"/>
        <w:jc w:val="center"/>
        <w:rPr>
          <w:rFonts w:ascii="Tahoma" w:hAnsi="Tahoma" w:cs="Tahoma"/>
          <w:sz w:val="20"/>
          <w:szCs w:val="20"/>
        </w:rPr>
      </w:pPr>
      <w:r w:rsidRPr="008B23F9">
        <w:rPr>
          <w:rFonts w:ascii="Tahoma" w:hAnsi="Tahoma" w:cs="Tahoma"/>
          <w:sz w:val="20"/>
          <w:szCs w:val="20"/>
        </w:rPr>
        <w:t>§</w:t>
      </w:r>
      <w:r w:rsidR="00B314EC" w:rsidRPr="008B23F9">
        <w:rPr>
          <w:rFonts w:ascii="Tahoma" w:hAnsi="Tahoma" w:cs="Tahoma"/>
          <w:sz w:val="20"/>
          <w:szCs w:val="20"/>
        </w:rPr>
        <w:t xml:space="preserve"> </w:t>
      </w:r>
      <w:r w:rsidRPr="008B23F9">
        <w:rPr>
          <w:rFonts w:ascii="Tahoma" w:hAnsi="Tahoma" w:cs="Tahoma"/>
          <w:sz w:val="20"/>
          <w:szCs w:val="20"/>
        </w:rPr>
        <w:t>1</w:t>
      </w:r>
    </w:p>
    <w:p w14:paraId="0E56B3C2" w14:textId="065FB0EE" w:rsidR="00011CA6" w:rsidRPr="007C3B88" w:rsidRDefault="00DC3AED" w:rsidP="007A1570">
      <w:pPr>
        <w:pStyle w:val="Akapitzlist"/>
        <w:numPr>
          <w:ilvl w:val="0"/>
          <w:numId w:val="12"/>
        </w:numPr>
        <w:tabs>
          <w:tab w:val="left" w:pos="567"/>
        </w:tabs>
        <w:spacing w:line="240" w:lineRule="auto"/>
        <w:ind w:left="284" w:hanging="284"/>
        <w:jc w:val="both"/>
        <w:rPr>
          <w:rFonts w:ascii="Tahoma" w:hAnsi="Tahoma" w:cs="Tahoma"/>
          <w:sz w:val="20"/>
          <w:szCs w:val="20"/>
        </w:rPr>
      </w:pPr>
      <w:r w:rsidRPr="007C3B88">
        <w:rPr>
          <w:rFonts w:ascii="Tahoma" w:hAnsi="Tahoma" w:cs="Tahoma"/>
          <w:sz w:val="20"/>
          <w:szCs w:val="20"/>
        </w:rPr>
        <w:t xml:space="preserve">Przedmiotem umowy jest uruchomienie i utrzymanie </w:t>
      </w:r>
      <w:r w:rsidR="00387B56" w:rsidRPr="007C3B88">
        <w:rPr>
          <w:rFonts w:ascii="Tahoma" w:hAnsi="Tahoma" w:cs="Tahoma"/>
          <w:sz w:val="20"/>
          <w:szCs w:val="20"/>
        </w:rPr>
        <w:t>przez Wykonawcę w</w:t>
      </w:r>
      <w:r w:rsidRPr="007C3B88">
        <w:rPr>
          <w:rFonts w:ascii="Tahoma" w:hAnsi="Tahoma" w:cs="Tahoma"/>
          <w:sz w:val="20"/>
          <w:szCs w:val="20"/>
        </w:rPr>
        <w:t xml:space="preserve"> </w:t>
      </w:r>
      <w:r w:rsidRPr="007C3B88">
        <w:rPr>
          <w:rFonts w:ascii="Tahoma" w:hAnsi="Tahoma" w:cs="Tahoma"/>
          <w:color w:val="auto"/>
          <w:sz w:val="20"/>
          <w:szCs w:val="20"/>
        </w:rPr>
        <w:t>okres</w:t>
      </w:r>
      <w:r w:rsidR="00387B56" w:rsidRPr="007C3B88">
        <w:rPr>
          <w:rFonts w:ascii="Tahoma" w:hAnsi="Tahoma" w:cs="Tahoma"/>
          <w:color w:val="auto"/>
          <w:sz w:val="20"/>
          <w:szCs w:val="20"/>
        </w:rPr>
        <w:t>ie</w:t>
      </w:r>
      <w:r w:rsidR="00605E1E" w:rsidRPr="007C3B88">
        <w:rPr>
          <w:rFonts w:ascii="Tahoma" w:hAnsi="Tahoma" w:cs="Tahoma"/>
          <w:color w:val="auto"/>
          <w:sz w:val="20"/>
          <w:szCs w:val="20"/>
        </w:rPr>
        <w:t xml:space="preserve"> </w:t>
      </w:r>
      <w:r w:rsidR="008B23F9" w:rsidRPr="007C3B88">
        <w:rPr>
          <w:rFonts w:ascii="Tahoma" w:hAnsi="Tahoma" w:cs="Tahoma"/>
          <w:color w:val="auto"/>
          <w:sz w:val="20"/>
          <w:szCs w:val="20"/>
        </w:rPr>
        <w:t>2</w:t>
      </w:r>
      <w:r w:rsidR="00635977" w:rsidRPr="007C3B88">
        <w:rPr>
          <w:rFonts w:ascii="Tahoma" w:hAnsi="Tahoma" w:cs="Tahoma"/>
          <w:color w:val="auto"/>
          <w:sz w:val="20"/>
          <w:szCs w:val="20"/>
        </w:rPr>
        <w:t>4</w:t>
      </w:r>
      <w:r w:rsidRPr="007C3B88">
        <w:rPr>
          <w:rFonts w:ascii="Tahoma" w:hAnsi="Tahoma" w:cs="Tahoma"/>
          <w:color w:val="auto"/>
          <w:sz w:val="20"/>
          <w:szCs w:val="20"/>
        </w:rPr>
        <w:t xml:space="preserve"> miesięcy</w:t>
      </w:r>
      <w:r w:rsidR="00AC16D0" w:rsidRPr="007C3B88">
        <w:rPr>
          <w:rFonts w:ascii="Tahoma" w:hAnsi="Tahoma" w:cs="Tahoma"/>
          <w:color w:val="auto"/>
          <w:sz w:val="20"/>
          <w:szCs w:val="20"/>
        </w:rPr>
        <w:t>, licząc od dnia podpisania umowy,</w:t>
      </w:r>
      <w:r w:rsidRPr="007C3B88">
        <w:rPr>
          <w:rFonts w:ascii="Tahoma" w:hAnsi="Tahoma" w:cs="Tahoma"/>
          <w:sz w:val="20"/>
          <w:szCs w:val="20"/>
        </w:rPr>
        <w:t xml:space="preserve"> systemu kompleksowej obsługi urządzeń drukujących użytkowanych p</w:t>
      </w:r>
      <w:r w:rsidR="00011CA6" w:rsidRPr="007C3B88">
        <w:rPr>
          <w:rFonts w:ascii="Tahoma" w:hAnsi="Tahoma" w:cs="Tahoma"/>
          <w:sz w:val="20"/>
          <w:szCs w:val="20"/>
        </w:rPr>
        <w:t>rzez Zamawiającego w trzech lokalizacjach. Szczegółowy opis przedmiotu zamówienia stanowi Załącznik Nr 1 do umowy.</w:t>
      </w:r>
    </w:p>
    <w:p w14:paraId="2F3ACD8E" w14:textId="32022B94" w:rsidR="004F784C" w:rsidRPr="008B23F9" w:rsidRDefault="004F784C" w:rsidP="005C1348">
      <w:pPr>
        <w:pStyle w:val="Akapitzlist"/>
        <w:numPr>
          <w:ilvl w:val="2"/>
          <w:numId w:val="2"/>
        </w:numPr>
        <w:spacing w:line="240" w:lineRule="auto"/>
        <w:ind w:left="284" w:hanging="284"/>
        <w:jc w:val="both"/>
        <w:rPr>
          <w:rFonts w:ascii="Tahoma" w:hAnsi="Tahoma" w:cs="Tahoma"/>
          <w:sz w:val="20"/>
          <w:szCs w:val="20"/>
        </w:rPr>
      </w:pPr>
      <w:r w:rsidRPr="008B23F9">
        <w:rPr>
          <w:rFonts w:ascii="Tahoma" w:hAnsi="Tahoma" w:cs="Tahoma"/>
          <w:sz w:val="20"/>
          <w:szCs w:val="20"/>
        </w:rPr>
        <w:t xml:space="preserve">Przedmiot umowy obejmuje </w:t>
      </w:r>
      <w:r w:rsidR="009D49FF">
        <w:rPr>
          <w:rFonts w:ascii="Tahoma" w:hAnsi="Tahoma" w:cs="Tahoma"/>
          <w:sz w:val="20"/>
          <w:szCs w:val="20"/>
        </w:rPr>
        <w:t>również wstawienie przez Wykonawcę</w:t>
      </w:r>
      <w:r w:rsidR="008D3AC6">
        <w:rPr>
          <w:rFonts w:ascii="Tahoma" w:hAnsi="Tahoma" w:cs="Tahoma"/>
          <w:sz w:val="20"/>
          <w:szCs w:val="20"/>
        </w:rPr>
        <w:t xml:space="preserve"> po podpisaniu umowy</w:t>
      </w:r>
      <w:r w:rsidR="009D49FF">
        <w:rPr>
          <w:rFonts w:ascii="Tahoma" w:hAnsi="Tahoma" w:cs="Tahoma"/>
          <w:sz w:val="20"/>
          <w:szCs w:val="20"/>
        </w:rPr>
        <w:t>,</w:t>
      </w:r>
      <w:r w:rsidR="008D3AC6">
        <w:rPr>
          <w:rFonts w:ascii="Tahoma" w:hAnsi="Tahoma" w:cs="Tahoma"/>
          <w:sz w:val="20"/>
          <w:szCs w:val="20"/>
        </w:rPr>
        <w:t xml:space="preserve"> ale nie później niż w ciągu 10 dni roboczych,</w:t>
      </w:r>
      <w:r w:rsidR="009D49FF">
        <w:rPr>
          <w:rFonts w:ascii="Tahoma" w:hAnsi="Tahoma" w:cs="Tahoma"/>
          <w:sz w:val="20"/>
          <w:szCs w:val="20"/>
        </w:rPr>
        <w:t xml:space="preserve"> na okres trwania umowy, 5 urządzeń wielofunkcyjnych </w:t>
      </w:r>
      <w:r w:rsidRPr="008B23F9">
        <w:rPr>
          <w:rFonts w:ascii="Tahoma" w:hAnsi="Tahoma" w:cs="Tahoma"/>
          <w:sz w:val="20"/>
          <w:szCs w:val="20"/>
        </w:rPr>
        <w:t>d</w:t>
      </w:r>
      <w:r w:rsidR="00011CA6">
        <w:rPr>
          <w:rFonts w:ascii="Tahoma" w:hAnsi="Tahoma" w:cs="Tahoma"/>
          <w:sz w:val="20"/>
          <w:szCs w:val="20"/>
        </w:rPr>
        <w:t>o</w:t>
      </w:r>
      <w:r w:rsidRPr="008B23F9">
        <w:rPr>
          <w:rFonts w:ascii="Tahoma" w:hAnsi="Tahoma" w:cs="Tahoma"/>
          <w:sz w:val="20"/>
          <w:szCs w:val="20"/>
        </w:rPr>
        <w:t>:</w:t>
      </w:r>
    </w:p>
    <w:p w14:paraId="7DEC7D46" w14:textId="6609980E" w:rsidR="004F784C" w:rsidRPr="008B23F9" w:rsidRDefault="004F784C" w:rsidP="005C1348">
      <w:pPr>
        <w:numPr>
          <w:ilvl w:val="1"/>
          <w:numId w:val="7"/>
        </w:numPr>
        <w:spacing w:line="240" w:lineRule="auto"/>
        <w:jc w:val="both"/>
        <w:rPr>
          <w:rFonts w:ascii="Tahoma" w:hAnsi="Tahoma" w:cs="Tahoma"/>
          <w:sz w:val="20"/>
          <w:szCs w:val="20"/>
        </w:rPr>
      </w:pPr>
      <w:r w:rsidRPr="008B23F9">
        <w:rPr>
          <w:rFonts w:ascii="Tahoma" w:hAnsi="Tahoma" w:cs="Tahoma"/>
          <w:sz w:val="20"/>
          <w:szCs w:val="20"/>
        </w:rPr>
        <w:t>MWOMP z siedzibą w Płocku ul. Kolegialna 17</w:t>
      </w:r>
      <w:r w:rsidR="009D49FF">
        <w:rPr>
          <w:rFonts w:ascii="Tahoma" w:hAnsi="Tahoma" w:cs="Tahoma"/>
          <w:sz w:val="20"/>
          <w:szCs w:val="20"/>
        </w:rPr>
        <w:t xml:space="preserve"> – 3 sztuki – typ urządzenia …, producent ….., rok produkcji …</w:t>
      </w:r>
    </w:p>
    <w:p w14:paraId="1487618C" w14:textId="17AB62FD" w:rsidR="009D49FF" w:rsidRPr="009D49FF" w:rsidRDefault="004F784C" w:rsidP="009D49FF">
      <w:pPr>
        <w:pStyle w:val="Akapitzlist"/>
        <w:numPr>
          <w:ilvl w:val="1"/>
          <w:numId w:val="7"/>
        </w:numPr>
        <w:rPr>
          <w:rFonts w:ascii="Tahoma" w:hAnsi="Tahoma" w:cs="Tahoma"/>
          <w:sz w:val="20"/>
          <w:szCs w:val="20"/>
        </w:rPr>
      </w:pPr>
      <w:r w:rsidRPr="009D49FF">
        <w:rPr>
          <w:rFonts w:ascii="Tahoma" w:hAnsi="Tahoma" w:cs="Tahoma"/>
          <w:sz w:val="20"/>
          <w:szCs w:val="20"/>
        </w:rPr>
        <w:t xml:space="preserve">MWOMP w Płocku Oddział w Warszawie Al. Wojska Polskiego 25 </w:t>
      </w:r>
      <w:r w:rsidR="009D49FF" w:rsidRPr="009D49FF">
        <w:rPr>
          <w:rFonts w:ascii="Tahoma" w:hAnsi="Tahoma" w:cs="Tahoma"/>
          <w:sz w:val="20"/>
          <w:szCs w:val="20"/>
        </w:rPr>
        <w:t xml:space="preserve">– </w:t>
      </w:r>
      <w:r w:rsidR="009D49FF">
        <w:rPr>
          <w:rFonts w:ascii="Tahoma" w:hAnsi="Tahoma" w:cs="Tahoma"/>
          <w:sz w:val="20"/>
          <w:szCs w:val="20"/>
        </w:rPr>
        <w:t xml:space="preserve">1 </w:t>
      </w:r>
      <w:r w:rsidR="009D49FF" w:rsidRPr="009D49FF">
        <w:rPr>
          <w:rFonts w:ascii="Tahoma" w:hAnsi="Tahoma" w:cs="Tahoma"/>
          <w:sz w:val="20"/>
          <w:szCs w:val="20"/>
        </w:rPr>
        <w:t>sztuk</w:t>
      </w:r>
      <w:r w:rsidR="009D49FF">
        <w:rPr>
          <w:rFonts w:ascii="Tahoma" w:hAnsi="Tahoma" w:cs="Tahoma"/>
          <w:sz w:val="20"/>
          <w:szCs w:val="20"/>
        </w:rPr>
        <w:t>a</w:t>
      </w:r>
      <w:r w:rsidR="009D49FF" w:rsidRPr="009D49FF">
        <w:rPr>
          <w:rFonts w:ascii="Tahoma" w:hAnsi="Tahoma" w:cs="Tahoma"/>
          <w:sz w:val="20"/>
          <w:szCs w:val="20"/>
        </w:rPr>
        <w:t xml:space="preserve"> – typ urządzenia …, producent ….., rok produkcji …</w:t>
      </w:r>
    </w:p>
    <w:p w14:paraId="257DE61A" w14:textId="365DD535" w:rsidR="009D49FF" w:rsidRPr="008B23F9" w:rsidRDefault="004F784C" w:rsidP="009D49FF">
      <w:pPr>
        <w:numPr>
          <w:ilvl w:val="1"/>
          <w:numId w:val="7"/>
        </w:numPr>
        <w:spacing w:line="240" w:lineRule="auto"/>
        <w:jc w:val="both"/>
        <w:rPr>
          <w:rFonts w:ascii="Tahoma" w:hAnsi="Tahoma" w:cs="Tahoma"/>
          <w:sz w:val="20"/>
          <w:szCs w:val="20"/>
        </w:rPr>
      </w:pPr>
      <w:r w:rsidRPr="008B23F9">
        <w:rPr>
          <w:rFonts w:ascii="Tahoma" w:hAnsi="Tahoma" w:cs="Tahoma"/>
          <w:sz w:val="20"/>
          <w:szCs w:val="20"/>
        </w:rPr>
        <w:t>MWOMP w Płocku Oddział w Radomiu ul. Rodziny Winczewskich 5</w:t>
      </w:r>
      <w:r w:rsidR="009D49FF">
        <w:rPr>
          <w:rFonts w:ascii="Tahoma" w:hAnsi="Tahoma" w:cs="Tahoma"/>
          <w:sz w:val="20"/>
          <w:szCs w:val="20"/>
        </w:rPr>
        <w:t xml:space="preserve"> – 1 sztuka – typ urządzenia …, producent ….., rok produkcji …</w:t>
      </w:r>
    </w:p>
    <w:p w14:paraId="055568CD" w14:textId="6D7CA313" w:rsidR="00885F3C" w:rsidRDefault="00DC3AED" w:rsidP="005C1348">
      <w:pPr>
        <w:numPr>
          <w:ilvl w:val="2"/>
          <w:numId w:val="2"/>
        </w:numPr>
        <w:tabs>
          <w:tab w:val="left" w:pos="284"/>
        </w:tabs>
        <w:spacing w:before="100" w:beforeAutospacing="1" w:line="240" w:lineRule="auto"/>
        <w:ind w:left="284" w:hanging="284"/>
        <w:contextualSpacing/>
        <w:jc w:val="both"/>
        <w:rPr>
          <w:rFonts w:ascii="Tahoma" w:hAnsi="Tahoma" w:cs="Tahoma"/>
          <w:sz w:val="20"/>
          <w:szCs w:val="20"/>
        </w:rPr>
      </w:pPr>
      <w:r w:rsidRPr="008B23F9">
        <w:rPr>
          <w:rFonts w:ascii="Tahoma" w:hAnsi="Tahoma" w:cs="Tahoma"/>
          <w:sz w:val="20"/>
          <w:szCs w:val="20"/>
        </w:rPr>
        <w:t xml:space="preserve">Przedmiotem zamówienia objęte będą posiadane przez Zamawiającego urządzenia wskazane w </w:t>
      </w:r>
      <w:r w:rsidR="00011CA6">
        <w:rPr>
          <w:rFonts w:ascii="Tahoma" w:hAnsi="Tahoma" w:cs="Tahoma"/>
          <w:sz w:val="20"/>
          <w:szCs w:val="20"/>
        </w:rPr>
        <w:t>Załączniku N</w:t>
      </w:r>
      <w:r w:rsidRPr="008B23F9">
        <w:rPr>
          <w:rFonts w:ascii="Tahoma" w:hAnsi="Tahoma" w:cs="Tahoma"/>
          <w:sz w:val="20"/>
          <w:szCs w:val="20"/>
        </w:rPr>
        <w:t xml:space="preserve">r </w:t>
      </w:r>
      <w:r w:rsidR="00011CA6">
        <w:rPr>
          <w:rFonts w:ascii="Tahoma" w:hAnsi="Tahoma" w:cs="Tahoma"/>
          <w:sz w:val="20"/>
          <w:szCs w:val="20"/>
        </w:rPr>
        <w:t>2</w:t>
      </w:r>
      <w:r w:rsidRPr="008B23F9">
        <w:rPr>
          <w:rFonts w:ascii="Tahoma" w:hAnsi="Tahoma" w:cs="Tahoma"/>
          <w:sz w:val="20"/>
          <w:szCs w:val="20"/>
        </w:rPr>
        <w:t xml:space="preserve"> oraz urządzenia drukujące użyczane i nabywane przez Zamawiającego</w:t>
      </w:r>
      <w:r w:rsidR="000B5A60">
        <w:rPr>
          <w:rFonts w:ascii="Tahoma" w:hAnsi="Tahoma" w:cs="Tahoma"/>
          <w:sz w:val="20"/>
          <w:szCs w:val="20"/>
        </w:rPr>
        <w:t xml:space="preserve">. </w:t>
      </w:r>
      <w:r w:rsidRPr="008B23F9">
        <w:rPr>
          <w:rFonts w:ascii="Tahoma" w:hAnsi="Tahoma" w:cs="Tahoma"/>
          <w:sz w:val="20"/>
          <w:szCs w:val="20"/>
        </w:rPr>
        <w:t xml:space="preserve"> </w:t>
      </w:r>
    </w:p>
    <w:p w14:paraId="5430DFBB" w14:textId="6898EF67" w:rsidR="00E40412" w:rsidRPr="00E40412" w:rsidRDefault="00E40412" w:rsidP="00E40412">
      <w:pPr>
        <w:numPr>
          <w:ilvl w:val="2"/>
          <w:numId w:val="2"/>
        </w:numPr>
        <w:tabs>
          <w:tab w:val="left" w:pos="284"/>
        </w:tabs>
        <w:spacing w:before="100" w:beforeAutospacing="1" w:line="240" w:lineRule="auto"/>
        <w:ind w:left="284" w:hanging="284"/>
        <w:contextualSpacing/>
        <w:jc w:val="both"/>
        <w:rPr>
          <w:rFonts w:ascii="Tahoma" w:hAnsi="Tahoma" w:cs="Tahoma"/>
          <w:sz w:val="20"/>
          <w:szCs w:val="20"/>
        </w:rPr>
      </w:pPr>
      <w:r>
        <w:rPr>
          <w:rFonts w:ascii="Tahoma" w:hAnsi="Tahoma" w:cs="Tahoma"/>
          <w:sz w:val="20"/>
          <w:szCs w:val="20"/>
        </w:rPr>
        <w:t>D</w:t>
      </w:r>
      <w:r w:rsidRPr="00E40412">
        <w:rPr>
          <w:rFonts w:ascii="Tahoma" w:hAnsi="Tahoma" w:cs="Tahoma"/>
          <w:sz w:val="20"/>
          <w:szCs w:val="20"/>
        </w:rPr>
        <w:t xml:space="preserve">la urządzeń drukujących Zamawiającego (HP Laser Jet Pro M 404 </w:t>
      </w:r>
      <w:proofErr w:type="spellStart"/>
      <w:r w:rsidRPr="00E40412">
        <w:rPr>
          <w:rFonts w:ascii="Tahoma" w:hAnsi="Tahoma" w:cs="Tahoma"/>
          <w:sz w:val="20"/>
          <w:szCs w:val="20"/>
        </w:rPr>
        <w:t>dn</w:t>
      </w:r>
      <w:proofErr w:type="spellEnd"/>
      <w:r w:rsidRPr="00E40412">
        <w:rPr>
          <w:rFonts w:ascii="Tahoma" w:hAnsi="Tahoma" w:cs="Tahoma"/>
          <w:sz w:val="20"/>
          <w:szCs w:val="20"/>
        </w:rPr>
        <w:t xml:space="preserve"> i HP Laser Jet Pro MFP M 479 </w:t>
      </w:r>
      <w:proofErr w:type="spellStart"/>
      <w:r w:rsidRPr="00E40412">
        <w:rPr>
          <w:rFonts w:ascii="Tahoma" w:hAnsi="Tahoma" w:cs="Tahoma"/>
          <w:sz w:val="20"/>
          <w:szCs w:val="20"/>
        </w:rPr>
        <w:t>fdn</w:t>
      </w:r>
      <w:proofErr w:type="spellEnd"/>
      <w:r w:rsidRPr="00E40412">
        <w:rPr>
          <w:rFonts w:ascii="Tahoma" w:hAnsi="Tahoma" w:cs="Tahoma"/>
          <w:sz w:val="20"/>
          <w:szCs w:val="20"/>
        </w:rPr>
        <w:t xml:space="preserve">) będących na gwarancji </w:t>
      </w:r>
      <w:r>
        <w:rPr>
          <w:rFonts w:ascii="Tahoma" w:hAnsi="Tahoma" w:cs="Tahoma"/>
          <w:sz w:val="20"/>
          <w:szCs w:val="20"/>
        </w:rPr>
        <w:t xml:space="preserve">Wykonawca </w:t>
      </w:r>
      <w:r w:rsidRPr="00E40412">
        <w:rPr>
          <w:rFonts w:ascii="Tahoma" w:hAnsi="Tahoma" w:cs="Tahoma"/>
          <w:sz w:val="20"/>
          <w:szCs w:val="20"/>
        </w:rPr>
        <w:t>dostarcza</w:t>
      </w:r>
      <w:r>
        <w:rPr>
          <w:rFonts w:ascii="Tahoma" w:hAnsi="Tahoma" w:cs="Tahoma"/>
          <w:sz w:val="20"/>
          <w:szCs w:val="20"/>
        </w:rPr>
        <w:t xml:space="preserve">ć będzie </w:t>
      </w:r>
      <w:r w:rsidRPr="00E40412">
        <w:rPr>
          <w:rFonts w:ascii="Tahoma" w:hAnsi="Tahoma" w:cs="Tahoma"/>
          <w:sz w:val="20"/>
          <w:szCs w:val="20"/>
        </w:rPr>
        <w:t>oryginalne materiały eksploatacyjne dopuszczone przez producenta tych urządzeń.</w:t>
      </w:r>
    </w:p>
    <w:p w14:paraId="38A243E9" w14:textId="3D463967" w:rsidR="00DC3AED" w:rsidRPr="008B23F9" w:rsidRDefault="00DC3AED" w:rsidP="005C1348">
      <w:pPr>
        <w:numPr>
          <w:ilvl w:val="2"/>
          <w:numId w:val="2"/>
        </w:numPr>
        <w:tabs>
          <w:tab w:val="left" w:pos="284"/>
        </w:tabs>
        <w:spacing w:before="100" w:beforeAutospacing="1" w:line="240" w:lineRule="auto"/>
        <w:ind w:left="284" w:hanging="284"/>
        <w:contextualSpacing/>
        <w:jc w:val="both"/>
        <w:rPr>
          <w:rFonts w:ascii="Tahoma" w:hAnsi="Tahoma" w:cs="Tahoma"/>
          <w:sz w:val="20"/>
          <w:szCs w:val="20"/>
        </w:rPr>
      </w:pPr>
      <w:r w:rsidRPr="008B23F9">
        <w:rPr>
          <w:rFonts w:ascii="Tahoma" w:hAnsi="Tahoma" w:cs="Tahoma"/>
          <w:sz w:val="20"/>
          <w:szCs w:val="20"/>
        </w:rPr>
        <w:t xml:space="preserve">Wdrożenie i uruchomienie systemu musi nastąpić w terminie nie dłuższym niż </w:t>
      </w:r>
      <w:r w:rsidR="000B5A60">
        <w:rPr>
          <w:rFonts w:ascii="Tahoma" w:hAnsi="Tahoma" w:cs="Tahoma"/>
          <w:sz w:val="20"/>
          <w:szCs w:val="20"/>
        </w:rPr>
        <w:t>30</w:t>
      </w:r>
      <w:r w:rsidRPr="008B23F9">
        <w:rPr>
          <w:rFonts w:ascii="Tahoma" w:hAnsi="Tahoma" w:cs="Tahoma"/>
          <w:sz w:val="20"/>
          <w:szCs w:val="20"/>
        </w:rPr>
        <w:t xml:space="preserve"> dni </w:t>
      </w:r>
      <w:r w:rsidR="00CA391B">
        <w:rPr>
          <w:rFonts w:ascii="Tahoma" w:hAnsi="Tahoma" w:cs="Tahoma"/>
          <w:sz w:val="20"/>
          <w:szCs w:val="20"/>
        </w:rPr>
        <w:t>od dnia podpisania umowy – dla wszystkich trzech lokalizacji</w:t>
      </w:r>
      <w:r w:rsidR="000B5A60">
        <w:rPr>
          <w:rFonts w:ascii="Tahoma" w:hAnsi="Tahoma" w:cs="Tahoma"/>
          <w:sz w:val="20"/>
          <w:szCs w:val="20"/>
        </w:rPr>
        <w:t xml:space="preserve">, a inwentaryzacja urządzeń w terminie nie dłuższym niż 14 dni od podpisania umowy. </w:t>
      </w:r>
    </w:p>
    <w:p w14:paraId="44140767" w14:textId="77777777" w:rsidR="0008046D" w:rsidRDefault="0008046D" w:rsidP="00783083">
      <w:pPr>
        <w:pStyle w:val="Heading320"/>
        <w:keepNext/>
        <w:keepLines/>
        <w:shd w:val="clear" w:color="auto" w:fill="auto"/>
        <w:spacing w:before="0" w:after="0" w:line="240" w:lineRule="auto"/>
        <w:ind w:right="283"/>
        <w:jc w:val="center"/>
        <w:rPr>
          <w:rFonts w:ascii="Tahoma" w:hAnsi="Tahoma" w:cs="Tahoma"/>
          <w:sz w:val="20"/>
          <w:szCs w:val="20"/>
        </w:rPr>
      </w:pPr>
      <w:bookmarkStart w:id="0" w:name="bookmark2"/>
    </w:p>
    <w:p w14:paraId="4F6CD861" w14:textId="77777777" w:rsidR="00DC3AED" w:rsidRPr="008B23F9" w:rsidRDefault="00DC3AED" w:rsidP="00783083">
      <w:pPr>
        <w:pStyle w:val="Heading320"/>
        <w:keepNext/>
        <w:keepLines/>
        <w:shd w:val="clear" w:color="auto" w:fill="auto"/>
        <w:spacing w:before="0" w:after="0" w:line="240" w:lineRule="auto"/>
        <w:ind w:right="283"/>
        <w:jc w:val="center"/>
        <w:rPr>
          <w:rFonts w:ascii="Tahoma" w:hAnsi="Tahoma" w:cs="Tahoma"/>
          <w:sz w:val="20"/>
          <w:szCs w:val="20"/>
        </w:rPr>
      </w:pPr>
      <w:r w:rsidRPr="008B23F9">
        <w:rPr>
          <w:rFonts w:ascii="Tahoma" w:hAnsi="Tahoma" w:cs="Tahoma"/>
          <w:sz w:val="20"/>
          <w:szCs w:val="20"/>
        </w:rPr>
        <w:t>§</w:t>
      </w:r>
      <w:r w:rsidR="00B314EC" w:rsidRPr="008B23F9">
        <w:rPr>
          <w:rFonts w:ascii="Tahoma" w:hAnsi="Tahoma" w:cs="Tahoma"/>
          <w:sz w:val="20"/>
          <w:szCs w:val="20"/>
        </w:rPr>
        <w:t xml:space="preserve"> </w:t>
      </w:r>
      <w:r w:rsidRPr="008B23F9">
        <w:rPr>
          <w:rFonts w:ascii="Tahoma" w:hAnsi="Tahoma" w:cs="Tahoma"/>
          <w:sz w:val="20"/>
          <w:szCs w:val="20"/>
        </w:rPr>
        <w:t>2</w:t>
      </w:r>
      <w:bookmarkEnd w:id="0"/>
    </w:p>
    <w:p w14:paraId="1DB5D28A" w14:textId="77777777" w:rsidR="00DC3AED" w:rsidRPr="008B23F9" w:rsidRDefault="00DC3AED" w:rsidP="005C1348">
      <w:pPr>
        <w:numPr>
          <w:ilvl w:val="3"/>
          <w:numId w:val="2"/>
        </w:numPr>
        <w:tabs>
          <w:tab w:val="left" w:pos="284"/>
        </w:tabs>
        <w:spacing w:line="240" w:lineRule="auto"/>
        <w:ind w:left="284" w:hanging="284"/>
        <w:jc w:val="both"/>
        <w:rPr>
          <w:rFonts w:ascii="Tahoma" w:hAnsi="Tahoma" w:cs="Tahoma"/>
          <w:sz w:val="20"/>
          <w:szCs w:val="20"/>
        </w:rPr>
      </w:pPr>
      <w:r w:rsidRPr="008B23F9">
        <w:rPr>
          <w:rFonts w:ascii="Tahoma" w:hAnsi="Tahoma" w:cs="Tahoma"/>
          <w:sz w:val="20"/>
          <w:szCs w:val="20"/>
        </w:rPr>
        <w:t>Zakres wsparcia serwisowego obejmuje</w:t>
      </w:r>
      <w:r w:rsidR="00F84E0D">
        <w:rPr>
          <w:rFonts w:ascii="Tahoma" w:hAnsi="Tahoma" w:cs="Tahoma"/>
          <w:sz w:val="20"/>
          <w:szCs w:val="20"/>
        </w:rPr>
        <w:t xml:space="preserve"> m.in.</w:t>
      </w:r>
      <w:r w:rsidRPr="008B23F9">
        <w:rPr>
          <w:rFonts w:ascii="Tahoma" w:hAnsi="Tahoma" w:cs="Tahoma"/>
          <w:sz w:val="20"/>
          <w:szCs w:val="20"/>
        </w:rPr>
        <w:t>:</w:t>
      </w:r>
    </w:p>
    <w:p w14:paraId="635AAEAE" w14:textId="77777777" w:rsidR="00DC3AED" w:rsidRPr="008B23F9" w:rsidRDefault="00DC3AED" w:rsidP="005C1348">
      <w:pPr>
        <w:numPr>
          <w:ilvl w:val="4"/>
          <w:numId w:val="2"/>
        </w:numPr>
        <w:spacing w:line="240" w:lineRule="auto"/>
        <w:ind w:left="284" w:hanging="284"/>
        <w:jc w:val="both"/>
        <w:rPr>
          <w:rFonts w:ascii="Tahoma" w:hAnsi="Tahoma" w:cs="Tahoma"/>
          <w:sz w:val="20"/>
          <w:szCs w:val="20"/>
        </w:rPr>
      </w:pPr>
      <w:r w:rsidRPr="008B23F9">
        <w:rPr>
          <w:rFonts w:ascii="Tahoma" w:hAnsi="Tahoma" w:cs="Tahoma"/>
          <w:sz w:val="20"/>
          <w:szCs w:val="20"/>
        </w:rPr>
        <w:t>przejęcie zobowiązań gwarancyjnych urządzeń drukujących Zamawiającego będących na gwarancji;</w:t>
      </w:r>
    </w:p>
    <w:p w14:paraId="28EC2C0B" w14:textId="77777777" w:rsidR="00DC3AED" w:rsidRPr="008B23F9" w:rsidRDefault="00DC3AED" w:rsidP="005C1348">
      <w:pPr>
        <w:numPr>
          <w:ilvl w:val="4"/>
          <w:numId w:val="2"/>
        </w:numPr>
        <w:spacing w:line="240" w:lineRule="auto"/>
        <w:ind w:left="284" w:hanging="284"/>
        <w:jc w:val="both"/>
        <w:rPr>
          <w:rFonts w:ascii="Tahoma" w:hAnsi="Tahoma" w:cs="Tahoma"/>
          <w:sz w:val="20"/>
          <w:szCs w:val="20"/>
        </w:rPr>
      </w:pPr>
      <w:r w:rsidRPr="008B23F9">
        <w:rPr>
          <w:rFonts w:ascii="Tahoma" w:hAnsi="Tahoma" w:cs="Tahoma"/>
          <w:sz w:val="20"/>
          <w:szCs w:val="20"/>
        </w:rPr>
        <w:t>utrzymanie ciągłości i poprawności pracy oprogramowania agentów;</w:t>
      </w:r>
    </w:p>
    <w:p w14:paraId="07626BE1" w14:textId="77777777" w:rsidR="00DC3AED" w:rsidRPr="008B23F9" w:rsidRDefault="00DC3AED" w:rsidP="005C1348">
      <w:pPr>
        <w:numPr>
          <w:ilvl w:val="4"/>
          <w:numId w:val="2"/>
        </w:numPr>
        <w:spacing w:line="240" w:lineRule="auto"/>
        <w:ind w:left="284" w:hanging="284"/>
        <w:jc w:val="both"/>
        <w:rPr>
          <w:rFonts w:ascii="Tahoma" w:hAnsi="Tahoma" w:cs="Tahoma"/>
          <w:sz w:val="20"/>
          <w:szCs w:val="20"/>
        </w:rPr>
      </w:pPr>
      <w:r w:rsidRPr="008B23F9">
        <w:rPr>
          <w:rFonts w:ascii="Tahoma" w:hAnsi="Tahoma" w:cs="Tahoma"/>
          <w:sz w:val="20"/>
          <w:szCs w:val="20"/>
        </w:rPr>
        <w:t xml:space="preserve">płynne dostarczanie do magazynu Zamawiającego </w:t>
      </w:r>
      <w:r w:rsidR="00310F0E" w:rsidRPr="008B23F9">
        <w:rPr>
          <w:rFonts w:ascii="Tahoma" w:hAnsi="Tahoma" w:cs="Tahoma"/>
          <w:sz w:val="20"/>
          <w:szCs w:val="20"/>
        </w:rPr>
        <w:t xml:space="preserve">(trzy lokalizacje: Płock, Warszawa i Radom) </w:t>
      </w:r>
      <w:r w:rsidRPr="008B23F9">
        <w:rPr>
          <w:rFonts w:ascii="Tahoma" w:hAnsi="Tahoma" w:cs="Tahoma"/>
          <w:sz w:val="20"/>
          <w:szCs w:val="20"/>
        </w:rPr>
        <w:t>materiałów eksploatacyjnych (z wyjątkiem papieru) w tym tonerów, tuszy, bębnów lub zestawów naprawczych zapewniających istnienie zapasu gwarantującego ciągłość pracy urządzeń;</w:t>
      </w:r>
    </w:p>
    <w:p w14:paraId="65D14DF5" w14:textId="77777777" w:rsidR="00DC3AED" w:rsidRPr="008B23F9" w:rsidRDefault="00DC3AED" w:rsidP="005C1348">
      <w:pPr>
        <w:numPr>
          <w:ilvl w:val="4"/>
          <w:numId w:val="2"/>
        </w:numPr>
        <w:spacing w:line="240" w:lineRule="auto"/>
        <w:ind w:left="284" w:hanging="284"/>
        <w:jc w:val="both"/>
        <w:rPr>
          <w:rFonts w:ascii="Tahoma" w:hAnsi="Tahoma" w:cs="Tahoma"/>
          <w:sz w:val="20"/>
          <w:szCs w:val="20"/>
        </w:rPr>
      </w:pPr>
      <w:r w:rsidRPr="008B23F9">
        <w:rPr>
          <w:rFonts w:ascii="Tahoma" w:hAnsi="Tahoma" w:cs="Tahoma"/>
          <w:sz w:val="20"/>
          <w:szCs w:val="20"/>
        </w:rPr>
        <w:t>usługi:</w:t>
      </w:r>
    </w:p>
    <w:p w14:paraId="29A8AB30" w14:textId="79BCD053" w:rsidR="00DC3AED" w:rsidRDefault="00DC3AED" w:rsidP="00635977">
      <w:pPr>
        <w:pStyle w:val="Akapitzlist"/>
        <w:numPr>
          <w:ilvl w:val="0"/>
          <w:numId w:val="24"/>
        </w:numPr>
        <w:spacing w:line="240" w:lineRule="auto"/>
        <w:ind w:left="284" w:hanging="284"/>
        <w:jc w:val="both"/>
        <w:rPr>
          <w:rFonts w:ascii="Tahoma" w:hAnsi="Tahoma" w:cs="Tahoma"/>
          <w:sz w:val="20"/>
          <w:szCs w:val="20"/>
        </w:rPr>
      </w:pPr>
      <w:r w:rsidRPr="00635977">
        <w:rPr>
          <w:rFonts w:ascii="Tahoma" w:hAnsi="Tahoma" w:cs="Tahoma"/>
          <w:sz w:val="20"/>
          <w:szCs w:val="20"/>
        </w:rPr>
        <w:t>użyczenia urządzeń drukujących</w:t>
      </w:r>
      <w:r w:rsidR="00635977" w:rsidRPr="00635977">
        <w:rPr>
          <w:rFonts w:ascii="Tahoma" w:hAnsi="Tahoma" w:cs="Tahoma"/>
          <w:sz w:val="20"/>
          <w:szCs w:val="20"/>
        </w:rPr>
        <w:t xml:space="preserve"> wyproduk</w:t>
      </w:r>
      <w:r w:rsidR="00A102D6">
        <w:rPr>
          <w:rFonts w:ascii="Tahoma" w:hAnsi="Tahoma" w:cs="Tahoma"/>
          <w:sz w:val="20"/>
          <w:szCs w:val="20"/>
        </w:rPr>
        <w:t>owanych nie wcześniej niż w 2018</w:t>
      </w:r>
      <w:r w:rsidR="00923FF8">
        <w:rPr>
          <w:rFonts w:ascii="Tahoma" w:hAnsi="Tahoma" w:cs="Tahoma"/>
          <w:sz w:val="20"/>
          <w:szCs w:val="20"/>
        </w:rPr>
        <w:t xml:space="preserve"> </w:t>
      </w:r>
      <w:r w:rsidR="00635977" w:rsidRPr="00635977">
        <w:rPr>
          <w:rFonts w:ascii="Tahoma" w:hAnsi="Tahoma" w:cs="Tahoma"/>
          <w:sz w:val="20"/>
          <w:szCs w:val="20"/>
        </w:rPr>
        <w:t>r. wraz z podaniem   modelu tego urządzenia</w:t>
      </w:r>
      <w:r w:rsidRPr="00635977">
        <w:rPr>
          <w:rFonts w:ascii="Tahoma" w:hAnsi="Tahoma" w:cs="Tahoma"/>
          <w:sz w:val="20"/>
          <w:szCs w:val="20"/>
        </w:rPr>
        <w:t>;</w:t>
      </w:r>
    </w:p>
    <w:p w14:paraId="46BC1B97" w14:textId="77777777" w:rsidR="00DC3AED" w:rsidRPr="00635977" w:rsidRDefault="00DC3AED" w:rsidP="00635977">
      <w:pPr>
        <w:pStyle w:val="Akapitzlist"/>
        <w:numPr>
          <w:ilvl w:val="0"/>
          <w:numId w:val="24"/>
        </w:numPr>
        <w:spacing w:line="240" w:lineRule="auto"/>
        <w:ind w:left="284" w:hanging="284"/>
        <w:jc w:val="both"/>
        <w:rPr>
          <w:rFonts w:ascii="Tahoma" w:hAnsi="Tahoma" w:cs="Tahoma"/>
          <w:sz w:val="20"/>
          <w:szCs w:val="20"/>
        </w:rPr>
      </w:pPr>
      <w:r w:rsidRPr="00635977">
        <w:rPr>
          <w:rFonts w:ascii="Tahoma" w:hAnsi="Tahoma" w:cs="Tahoma"/>
          <w:color w:val="auto"/>
          <w:sz w:val="20"/>
          <w:szCs w:val="20"/>
        </w:rPr>
        <w:t xml:space="preserve">w przypadku awarii urządzenia Zamawiającego, którego naprawa nie jest opłacalna (przekracza koszt połowy wartości nowego urządzenia) Wykonawca zobowiązuje się dostarczyć urządzenie </w:t>
      </w:r>
      <w:r w:rsidR="00635977">
        <w:rPr>
          <w:rFonts w:ascii="Tahoma" w:hAnsi="Tahoma" w:cs="Tahoma"/>
          <w:color w:val="auto"/>
          <w:sz w:val="20"/>
          <w:szCs w:val="20"/>
        </w:rPr>
        <w:t xml:space="preserve">(w terminie 5 dni) </w:t>
      </w:r>
      <w:r w:rsidRPr="00635977">
        <w:rPr>
          <w:rFonts w:ascii="Tahoma" w:hAnsi="Tahoma" w:cs="Tahoma"/>
          <w:color w:val="auto"/>
          <w:sz w:val="20"/>
          <w:szCs w:val="20"/>
        </w:rPr>
        <w:t>o parametrach (prędkość, obciążalność) nie gorszych od uszkodzonego</w:t>
      </w:r>
      <w:r w:rsidR="00AA0FFD" w:rsidRPr="00635977">
        <w:rPr>
          <w:rFonts w:ascii="Tahoma" w:hAnsi="Tahoma" w:cs="Tahoma"/>
          <w:color w:val="auto"/>
          <w:sz w:val="20"/>
          <w:szCs w:val="20"/>
        </w:rPr>
        <w:t xml:space="preserve"> – na czas trwania umowy</w:t>
      </w:r>
      <w:r w:rsidRPr="00635977">
        <w:rPr>
          <w:rFonts w:ascii="Tahoma" w:hAnsi="Tahoma" w:cs="Tahoma"/>
          <w:color w:val="auto"/>
          <w:sz w:val="20"/>
          <w:szCs w:val="20"/>
        </w:rPr>
        <w:t>:</w:t>
      </w:r>
    </w:p>
    <w:p w14:paraId="397B50D0" w14:textId="77777777" w:rsidR="00201F47" w:rsidRPr="008B23F9" w:rsidRDefault="00DC3AED" w:rsidP="005C1348">
      <w:pPr>
        <w:numPr>
          <w:ilvl w:val="1"/>
          <w:numId w:val="3"/>
        </w:numPr>
        <w:spacing w:line="240" w:lineRule="auto"/>
        <w:ind w:left="284" w:hanging="284"/>
        <w:jc w:val="both"/>
        <w:rPr>
          <w:rFonts w:ascii="Tahoma" w:hAnsi="Tahoma" w:cs="Tahoma"/>
          <w:sz w:val="20"/>
          <w:szCs w:val="20"/>
        </w:rPr>
      </w:pPr>
      <w:r w:rsidRPr="008B23F9">
        <w:rPr>
          <w:rFonts w:ascii="Tahoma" w:hAnsi="Tahoma" w:cs="Tahoma"/>
          <w:sz w:val="20"/>
          <w:szCs w:val="20"/>
        </w:rPr>
        <w:t>demontaż użyczonych urządzeń drukujących i ich odebranie przez Wykonawcę będzie potwierdzone protokołem w czasie nie dłuższym niż 7 dni po okresie obowiązywania umowy.</w:t>
      </w:r>
    </w:p>
    <w:p w14:paraId="4AD8170D" w14:textId="77777777" w:rsidR="00DC3AED" w:rsidRPr="008B23F9" w:rsidRDefault="00DC3AED" w:rsidP="005C1348">
      <w:pPr>
        <w:numPr>
          <w:ilvl w:val="2"/>
          <w:numId w:val="3"/>
        </w:numPr>
        <w:tabs>
          <w:tab w:val="left" w:pos="284"/>
        </w:tabs>
        <w:spacing w:line="240" w:lineRule="auto"/>
        <w:ind w:left="284" w:hanging="284"/>
        <w:jc w:val="both"/>
        <w:rPr>
          <w:rFonts w:ascii="Tahoma" w:hAnsi="Tahoma" w:cs="Tahoma"/>
          <w:sz w:val="20"/>
          <w:szCs w:val="20"/>
        </w:rPr>
      </w:pPr>
      <w:r w:rsidRPr="008B23F9">
        <w:rPr>
          <w:rFonts w:ascii="Tahoma" w:hAnsi="Tahoma" w:cs="Tahoma"/>
          <w:sz w:val="20"/>
          <w:szCs w:val="20"/>
        </w:rPr>
        <w:t>Warunki świadczenia wsparcia serwisowego</w:t>
      </w:r>
      <w:r w:rsidR="00F84E0D">
        <w:rPr>
          <w:rFonts w:ascii="Tahoma" w:hAnsi="Tahoma" w:cs="Tahoma"/>
          <w:sz w:val="20"/>
          <w:szCs w:val="20"/>
        </w:rPr>
        <w:t xml:space="preserve"> m.in.</w:t>
      </w:r>
      <w:r w:rsidRPr="008B23F9">
        <w:rPr>
          <w:rFonts w:ascii="Tahoma" w:hAnsi="Tahoma" w:cs="Tahoma"/>
          <w:sz w:val="20"/>
          <w:szCs w:val="20"/>
        </w:rPr>
        <w:t>:</w:t>
      </w:r>
    </w:p>
    <w:p w14:paraId="5EF91F3E" w14:textId="77777777" w:rsidR="00DC3AED" w:rsidRPr="008B23F9" w:rsidRDefault="00DC3AED" w:rsidP="005C1348">
      <w:pPr>
        <w:numPr>
          <w:ilvl w:val="3"/>
          <w:numId w:val="3"/>
        </w:numPr>
        <w:spacing w:line="240" w:lineRule="auto"/>
        <w:ind w:left="284" w:hanging="284"/>
        <w:jc w:val="both"/>
        <w:rPr>
          <w:rFonts w:ascii="Tahoma" w:hAnsi="Tahoma" w:cs="Tahoma"/>
          <w:sz w:val="20"/>
          <w:szCs w:val="20"/>
        </w:rPr>
      </w:pPr>
      <w:r w:rsidRPr="008B23F9">
        <w:rPr>
          <w:rFonts w:ascii="Tahoma" w:hAnsi="Tahoma" w:cs="Tahoma"/>
          <w:sz w:val="20"/>
          <w:szCs w:val="20"/>
        </w:rPr>
        <w:t>Wykonawca zobowiązuje się do stosowania materiałów eksploatacyjnych oraz części i podzespołów dedykowanych dla danego urządzenia drukującego. W przypadku uszkodzenia urządzeń Zamawiającego z powodu zastosowania wadliwego materiału eksploatacyjnego Wykonawca zobowiązuje się do naprawy urządzenia oraz pokrycia szkód, jakie z tego tytułu wynikły;</w:t>
      </w:r>
    </w:p>
    <w:p w14:paraId="16307F58" w14:textId="77777777" w:rsidR="00DC3AED" w:rsidRPr="008B23F9" w:rsidRDefault="00DC3AED" w:rsidP="005C1348">
      <w:pPr>
        <w:numPr>
          <w:ilvl w:val="3"/>
          <w:numId w:val="3"/>
        </w:numPr>
        <w:spacing w:line="240" w:lineRule="auto"/>
        <w:ind w:left="284" w:hanging="284"/>
        <w:jc w:val="both"/>
        <w:rPr>
          <w:rFonts w:ascii="Tahoma" w:hAnsi="Tahoma" w:cs="Tahoma"/>
          <w:sz w:val="20"/>
          <w:szCs w:val="20"/>
        </w:rPr>
      </w:pPr>
      <w:r w:rsidRPr="008B23F9">
        <w:rPr>
          <w:rFonts w:ascii="Tahoma" w:hAnsi="Tahoma" w:cs="Tahoma"/>
          <w:sz w:val="20"/>
          <w:szCs w:val="20"/>
        </w:rPr>
        <w:lastRenderedPageBreak/>
        <w:t>Wykonawca ponosi pełną odpowiedzialność za utratę lub uszkodzenie urządzeń powstałe z jego winy w czasie wykonywania napraw i innych czynności serwisowych;</w:t>
      </w:r>
    </w:p>
    <w:p w14:paraId="5D920312" w14:textId="77777777" w:rsidR="00DC3AED" w:rsidRPr="008B23F9" w:rsidRDefault="00AA0FFD" w:rsidP="005C1348">
      <w:pPr>
        <w:numPr>
          <w:ilvl w:val="3"/>
          <w:numId w:val="3"/>
        </w:numPr>
        <w:spacing w:line="240" w:lineRule="auto"/>
        <w:ind w:left="284" w:hanging="284"/>
        <w:jc w:val="both"/>
        <w:rPr>
          <w:rFonts w:ascii="Tahoma" w:hAnsi="Tahoma" w:cs="Tahoma"/>
          <w:sz w:val="20"/>
          <w:szCs w:val="20"/>
        </w:rPr>
      </w:pPr>
      <w:r w:rsidRPr="008B23F9">
        <w:rPr>
          <w:rFonts w:ascii="Tahoma" w:hAnsi="Tahoma" w:cs="Tahoma"/>
          <w:color w:val="auto"/>
          <w:sz w:val="20"/>
          <w:szCs w:val="20"/>
        </w:rPr>
        <w:t xml:space="preserve">bezpłatne </w:t>
      </w:r>
      <w:r w:rsidR="00DC3AED" w:rsidRPr="008B23F9">
        <w:rPr>
          <w:rFonts w:ascii="Tahoma" w:hAnsi="Tahoma" w:cs="Tahoma"/>
          <w:color w:val="auto"/>
          <w:sz w:val="20"/>
          <w:szCs w:val="20"/>
        </w:rPr>
        <w:t>konserwacje i przeglądy realizowane będą w dni robocze w godzinach wcześniej</w:t>
      </w:r>
      <w:r w:rsidR="00DC3AED" w:rsidRPr="008B23F9">
        <w:rPr>
          <w:rFonts w:ascii="Tahoma" w:hAnsi="Tahoma" w:cs="Tahoma"/>
          <w:sz w:val="20"/>
          <w:szCs w:val="20"/>
        </w:rPr>
        <w:t xml:space="preserve"> uzgodnionych z Zamawiającym;</w:t>
      </w:r>
    </w:p>
    <w:p w14:paraId="458CBAE8" w14:textId="77777777" w:rsidR="00DC3AED" w:rsidRDefault="00DC3AED" w:rsidP="005C1348">
      <w:pPr>
        <w:numPr>
          <w:ilvl w:val="3"/>
          <w:numId w:val="3"/>
        </w:numPr>
        <w:spacing w:line="240" w:lineRule="auto"/>
        <w:ind w:left="284" w:hanging="284"/>
        <w:jc w:val="both"/>
        <w:rPr>
          <w:rFonts w:ascii="Tahoma" w:hAnsi="Tahoma" w:cs="Tahoma"/>
          <w:sz w:val="20"/>
          <w:szCs w:val="20"/>
        </w:rPr>
      </w:pPr>
      <w:r w:rsidRPr="008B23F9">
        <w:rPr>
          <w:rFonts w:ascii="Tahoma" w:hAnsi="Tahoma" w:cs="Tahoma"/>
          <w:sz w:val="20"/>
          <w:szCs w:val="20"/>
        </w:rPr>
        <w:t>Wykonawca zobowiązuje się do utrzymania jakości druku</w:t>
      </w:r>
      <w:r w:rsidR="00310F0E" w:rsidRPr="008B23F9">
        <w:rPr>
          <w:rFonts w:ascii="Tahoma" w:hAnsi="Tahoma" w:cs="Tahoma"/>
          <w:sz w:val="20"/>
          <w:szCs w:val="20"/>
        </w:rPr>
        <w:t>, czyli wydruku wolnego od smug,</w:t>
      </w:r>
      <w:r w:rsidRPr="008B23F9">
        <w:rPr>
          <w:rFonts w:ascii="Tahoma" w:hAnsi="Tahoma" w:cs="Tahoma"/>
          <w:sz w:val="20"/>
          <w:szCs w:val="20"/>
        </w:rPr>
        <w:t xml:space="preserve"> pasów, śladów po tonerze oraz wszelkich niedoskonałości wynikających z zastosowanych materiałów jak i z zużycia eksploatacyjnego;</w:t>
      </w:r>
    </w:p>
    <w:p w14:paraId="42EB294D" w14:textId="77777777" w:rsidR="00DC3AED" w:rsidRDefault="00DC3AED" w:rsidP="005C1348">
      <w:pPr>
        <w:numPr>
          <w:ilvl w:val="3"/>
          <w:numId w:val="3"/>
        </w:numPr>
        <w:spacing w:line="240" w:lineRule="auto"/>
        <w:ind w:left="284" w:hanging="284"/>
        <w:jc w:val="both"/>
        <w:rPr>
          <w:rFonts w:ascii="Tahoma" w:hAnsi="Tahoma" w:cs="Tahoma"/>
          <w:sz w:val="20"/>
          <w:szCs w:val="20"/>
        </w:rPr>
      </w:pPr>
      <w:r w:rsidRPr="0008046D">
        <w:rPr>
          <w:rFonts w:ascii="Tahoma" w:hAnsi="Tahoma" w:cs="Tahoma"/>
          <w:sz w:val="20"/>
          <w:szCs w:val="20"/>
        </w:rPr>
        <w:t>Wykonawca zobowiązuje się do podjęcia usunięcia awarii w ciągu 48 godzin od otrzymania</w:t>
      </w:r>
      <w:r w:rsidR="00F84E0D">
        <w:rPr>
          <w:rFonts w:ascii="Tahoma" w:hAnsi="Tahoma" w:cs="Tahoma"/>
          <w:sz w:val="20"/>
          <w:szCs w:val="20"/>
        </w:rPr>
        <w:t xml:space="preserve"> zgłoszenia przez Zamawiającego;</w:t>
      </w:r>
    </w:p>
    <w:p w14:paraId="529C52B4" w14:textId="77777777" w:rsidR="00F84E0D" w:rsidRPr="0008046D" w:rsidRDefault="00F84E0D" w:rsidP="005C1348">
      <w:pPr>
        <w:spacing w:line="240" w:lineRule="auto"/>
        <w:ind w:left="284"/>
        <w:jc w:val="both"/>
        <w:rPr>
          <w:rFonts w:ascii="Tahoma" w:hAnsi="Tahoma" w:cs="Tahoma"/>
          <w:sz w:val="20"/>
          <w:szCs w:val="20"/>
        </w:rPr>
      </w:pPr>
    </w:p>
    <w:p w14:paraId="521D942A" w14:textId="77777777" w:rsidR="00DC3AED" w:rsidRPr="008B23F9" w:rsidRDefault="00DC3AED" w:rsidP="00783083">
      <w:pPr>
        <w:spacing w:line="240" w:lineRule="auto"/>
        <w:ind w:right="283"/>
        <w:jc w:val="center"/>
        <w:rPr>
          <w:rFonts w:ascii="Tahoma" w:hAnsi="Tahoma" w:cs="Tahoma"/>
          <w:sz w:val="20"/>
          <w:szCs w:val="20"/>
        </w:rPr>
      </w:pPr>
      <w:r w:rsidRPr="008B23F9">
        <w:rPr>
          <w:rFonts w:ascii="Tahoma" w:hAnsi="Tahoma" w:cs="Tahoma"/>
          <w:sz w:val="20"/>
          <w:szCs w:val="20"/>
        </w:rPr>
        <w:t>§</w:t>
      </w:r>
      <w:r w:rsidR="00B314EC" w:rsidRPr="008B23F9">
        <w:rPr>
          <w:rFonts w:ascii="Tahoma" w:hAnsi="Tahoma" w:cs="Tahoma"/>
          <w:sz w:val="20"/>
          <w:szCs w:val="20"/>
        </w:rPr>
        <w:t xml:space="preserve"> </w:t>
      </w:r>
      <w:r w:rsidRPr="008B23F9">
        <w:rPr>
          <w:rFonts w:ascii="Tahoma" w:hAnsi="Tahoma" w:cs="Tahoma"/>
          <w:sz w:val="20"/>
          <w:szCs w:val="20"/>
        </w:rPr>
        <w:t>3</w:t>
      </w:r>
    </w:p>
    <w:p w14:paraId="53C9E1C1" w14:textId="77777777" w:rsidR="00DC3AED" w:rsidRPr="008B23F9" w:rsidRDefault="00DC3AED" w:rsidP="005C1348">
      <w:pPr>
        <w:numPr>
          <w:ilvl w:val="4"/>
          <w:numId w:val="3"/>
        </w:numPr>
        <w:tabs>
          <w:tab w:val="left" w:pos="284"/>
        </w:tabs>
        <w:spacing w:line="240" w:lineRule="auto"/>
        <w:ind w:left="284" w:hanging="284"/>
        <w:jc w:val="both"/>
        <w:rPr>
          <w:rFonts w:ascii="Tahoma" w:hAnsi="Tahoma" w:cs="Tahoma"/>
          <w:color w:val="auto"/>
          <w:sz w:val="20"/>
          <w:szCs w:val="20"/>
        </w:rPr>
      </w:pPr>
      <w:r w:rsidRPr="008B23F9">
        <w:rPr>
          <w:rFonts w:ascii="Tahoma" w:hAnsi="Tahoma" w:cs="Tahoma"/>
          <w:color w:val="auto"/>
          <w:sz w:val="20"/>
          <w:szCs w:val="20"/>
        </w:rPr>
        <w:t xml:space="preserve">Zamawiający wskazuje, jako osobę bezpośrednio uprawnioną do </w:t>
      </w:r>
      <w:r w:rsidR="007609C1" w:rsidRPr="008B23F9">
        <w:rPr>
          <w:rFonts w:ascii="Tahoma" w:hAnsi="Tahoma" w:cs="Tahoma"/>
          <w:color w:val="auto"/>
          <w:sz w:val="20"/>
          <w:szCs w:val="20"/>
        </w:rPr>
        <w:t>kontaktów z Wykonawcą:</w:t>
      </w:r>
    </w:p>
    <w:p w14:paraId="02E6826F" w14:textId="77777777" w:rsidR="007609C1" w:rsidRPr="008B23F9" w:rsidRDefault="007609C1" w:rsidP="005C1348">
      <w:pPr>
        <w:numPr>
          <w:ilvl w:val="0"/>
          <w:numId w:val="3"/>
        </w:numPr>
        <w:spacing w:line="240" w:lineRule="auto"/>
        <w:ind w:left="284" w:hanging="284"/>
        <w:jc w:val="both"/>
        <w:rPr>
          <w:rFonts w:ascii="Tahoma" w:hAnsi="Tahoma" w:cs="Tahoma"/>
          <w:sz w:val="20"/>
          <w:szCs w:val="20"/>
        </w:rPr>
      </w:pPr>
      <w:r w:rsidRPr="008B23F9">
        <w:rPr>
          <w:rFonts w:ascii="Tahoma" w:hAnsi="Tahoma" w:cs="Tahoma"/>
          <w:sz w:val="20"/>
          <w:szCs w:val="20"/>
        </w:rPr>
        <w:t xml:space="preserve">ze strony MWOMP w Płocku osobą uprawnioną do nadzoru nad realizacją przedmiotu umowy jest </w:t>
      </w:r>
      <w:r w:rsidR="008B23F9" w:rsidRPr="008B23F9">
        <w:rPr>
          <w:rFonts w:ascii="Tahoma" w:hAnsi="Tahoma" w:cs="Tahoma"/>
          <w:sz w:val="20"/>
          <w:szCs w:val="20"/>
        </w:rPr>
        <w:t>Główny Specjalista ds. Ad</w:t>
      </w:r>
      <w:r w:rsidR="008B23F9">
        <w:rPr>
          <w:rFonts w:ascii="Tahoma" w:hAnsi="Tahoma" w:cs="Tahoma"/>
          <w:sz w:val="20"/>
          <w:szCs w:val="20"/>
        </w:rPr>
        <w:t>ministracyjno – Eksploatacyjnych……………………………..</w:t>
      </w:r>
    </w:p>
    <w:p w14:paraId="60267D37" w14:textId="77777777" w:rsidR="007609C1" w:rsidRPr="008B23F9" w:rsidRDefault="007609C1" w:rsidP="005C1348">
      <w:pPr>
        <w:numPr>
          <w:ilvl w:val="0"/>
          <w:numId w:val="3"/>
        </w:numPr>
        <w:spacing w:line="240" w:lineRule="auto"/>
        <w:ind w:left="284" w:hanging="284"/>
        <w:jc w:val="both"/>
        <w:rPr>
          <w:rFonts w:ascii="Tahoma" w:hAnsi="Tahoma" w:cs="Tahoma"/>
          <w:sz w:val="20"/>
          <w:szCs w:val="20"/>
        </w:rPr>
      </w:pPr>
      <w:r w:rsidRPr="008B23F9">
        <w:rPr>
          <w:rFonts w:ascii="Tahoma" w:hAnsi="Tahoma" w:cs="Tahoma"/>
          <w:sz w:val="20"/>
          <w:szCs w:val="20"/>
        </w:rPr>
        <w:t xml:space="preserve">ze strony MWOMP w Płocku Oddział w Warszawie osobą uprawnioną do nadzoru nad realizacją przedmiotu umowy jest Główny Specjalista ds. Administracyjno – Eksploatacyjnych </w:t>
      </w:r>
      <w:r w:rsidR="008B23F9">
        <w:rPr>
          <w:rFonts w:ascii="Tahoma" w:hAnsi="Tahoma" w:cs="Tahoma"/>
          <w:sz w:val="20"/>
          <w:szCs w:val="20"/>
        </w:rPr>
        <w:t>………..</w:t>
      </w:r>
      <w:r w:rsidRPr="008B23F9">
        <w:rPr>
          <w:rFonts w:ascii="Tahoma" w:hAnsi="Tahoma" w:cs="Tahoma"/>
          <w:sz w:val="20"/>
          <w:szCs w:val="20"/>
        </w:rPr>
        <w:t>.</w:t>
      </w:r>
    </w:p>
    <w:p w14:paraId="3F9E9D38" w14:textId="77777777" w:rsidR="007609C1" w:rsidRPr="008B23F9" w:rsidRDefault="007609C1" w:rsidP="005C1348">
      <w:pPr>
        <w:numPr>
          <w:ilvl w:val="0"/>
          <w:numId w:val="3"/>
        </w:numPr>
        <w:spacing w:line="240" w:lineRule="auto"/>
        <w:ind w:left="284" w:hanging="284"/>
        <w:jc w:val="both"/>
        <w:rPr>
          <w:rFonts w:ascii="Tahoma" w:hAnsi="Tahoma" w:cs="Tahoma"/>
          <w:sz w:val="20"/>
          <w:szCs w:val="20"/>
        </w:rPr>
      </w:pPr>
      <w:r w:rsidRPr="008B23F9">
        <w:rPr>
          <w:rFonts w:ascii="Tahoma" w:hAnsi="Tahoma" w:cs="Tahoma"/>
          <w:sz w:val="20"/>
          <w:szCs w:val="20"/>
        </w:rPr>
        <w:t xml:space="preserve">ze strony MWOMP w Płocku Oddział w Radomiu osobą uprawnioną do nadzoru nad realizacją przedmiotu umowy jest Główny Specjalista ds. Administracyjno – Eksploatacyjnych </w:t>
      </w:r>
      <w:r w:rsidR="008B23F9">
        <w:rPr>
          <w:rFonts w:ascii="Tahoma" w:hAnsi="Tahoma" w:cs="Tahoma"/>
          <w:sz w:val="20"/>
          <w:szCs w:val="20"/>
        </w:rPr>
        <w:t>………………</w:t>
      </w:r>
    </w:p>
    <w:p w14:paraId="43024FF3" w14:textId="77777777" w:rsidR="00DC3AED" w:rsidRPr="008B23F9" w:rsidRDefault="00DC3AED" w:rsidP="005C1348">
      <w:pPr>
        <w:pStyle w:val="Akapitzlist"/>
        <w:numPr>
          <w:ilvl w:val="2"/>
          <w:numId w:val="3"/>
        </w:numPr>
        <w:tabs>
          <w:tab w:val="left" w:pos="284"/>
        </w:tabs>
        <w:spacing w:line="240" w:lineRule="auto"/>
        <w:ind w:left="284" w:hanging="284"/>
        <w:jc w:val="both"/>
        <w:rPr>
          <w:rFonts w:ascii="Tahoma" w:hAnsi="Tahoma" w:cs="Tahoma"/>
          <w:sz w:val="20"/>
          <w:szCs w:val="20"/>
        </w:rPr>
      </w:pPr>
      <w:r w:rsidRPr="008B23F9">
        <w:rPr>
          <w:rFonts w:ascii="Tahoma" w:hAnsi="Tahoma" w:cs="Tahoma"/>
          <w:sz w:val="20"/>
          <w:szCs w:val="20"/>
        </w:rPr>
        <w:t xml:space="preserve">Wykonawca wskazuje, jako osobę bezpośrednio uprawnioną do kontaktów z Zamawiającym </w:t>
      </w:r>
      <w:r w:rsidR="008B23F9">
        <w:rPr>
          <w:rFonts w:ascii="Tahoma" w:hAnsi="Tahoma" w:cs="Tahoma"/>
          <w:sz w:val="20"/>
          <w:szCs w:val="20"/>
        </w:rPr>
        <w:t>…………………..</w:t>
      </w:r>
    </w:p>
    <w:p w14:paraId="4AC1F89D" w14:textId="77777777" w:rsidR="00DC3AED" w:rsidRPr="008B23F9" w:rsidRDefault="00DC3AED" w:rsidP="005C1348">
      <w:pPr>
        <w:pStyle w:val="Akapitzlist"/>
        <w:numPr>
          <w:ilvl w:val="2"/>
          <w:numId w:val="3"/>
        </w:numPr>
        <w:tabs>
          <w:tab w:val="left" w:pos="284"/>
        </w:tabs>
        <w:spacing w:line="240" w:lineRule="auto"/>
        <w:ind w:left="284" w:hanging="284"/>
        <w:jc w:val="both"/>
        <w:rPr>
          <w:rFonts w:ascii="Tahoma" w:hAnsi="Tahoma" w:cs="Tahoma"/>
          <w:sz w:val="20"/>
          <w:szCs w:val="20"/>
        </w:rPr>
      </w:pPr>
      <w:r w:rsidRPr="008B23F9">
        <w:rPr>
          <w:rFonts w:ascii="Tahoma" w:hAnsi="Tahoma" w:cs="Tahoma"/>
          <w:sz w:val="20"/>
          <w:szCs w:val="20"/>
        </w:rPr>
        <w:t>Strony oświadczają, iż osoby o których mowa w ust. 1 i 2 są upoważnione jedynie do wykonywania czynności faktycznych nie powodujących zmiany umowy.</w:t>
      </w:r>
    </w:p>
    <w:p w14:paraId="0E6B88FD" w14:textId="77777777" w:rsidR="00783083" w:rsidRPr="008B23F9" w:rsidRDefault="00783083" w:rsidP="00783083">
      <w:pPr>
        <w:spacing w:line="240" w:lineRule="auto"/>
        <w:ind w:right="284"/>
        <w:jc w:val="center"/>
        <w:rPr>
          <w:rFonts w:ascii="Tahoma" w:hAnsi="Tahoma" w:cs="Tahoma"/>
          <w:sz w:val="20"/>
          <w:szCs w:val="20"/>
        </w:rPr>
      </w:pPr>
    </w:p>
    <w:p w14:paraId="4E72FF3E" w14:textId="77777777" w:rsidR="00DC3AED" w:rsidRPr="008B23F9" w:rsidRDefault="00DC3AED" w:rsidP="00783083">
      <w:pPr>
        <w:spacing w:line="240" w:lineRule="auto"/>
        <w:ind w:right="284"/>
        <w:jc w:val="center"/>
        <w:rPr>
          <w:rFonts w:ascii="Tahoma" w:hAnsi="Tahoma" w:cs="Tahoma"/>
          <w:sz w:val="20"/>
          <w:szCs w:val="20"/>
        </w:rPr>
      </w:pPr>
      <w:r w:rsidRPr="008B23F9">
        <w:rPr>
          <w:rFonts w:ascii="Tahoma" w:hAnsi="Tahoma" w:cs="Tahoma"/>
          <w:sz w:val="20"/>
          <w:szCs w:val="20"/>
        </w:rPr>
        <w:t>§</w:t>
      </w:r>
      <w:r w:rsidR="00B314EC" w:rsidRPr="008B23F9">
        <w:rPr>
          <w:rFonts w:ascii="Tahoma" w:hAnsi="Tahoma" w:cs="Tahoma"/>
          <w:sz w:val="20"/>
          <w:szCs w:val="20"/>
        </w:rPr>
        <w:t xml:space="preserve"> </w:t>
      </w:r>
      <w:r w:rsidRPr="008B23F9">
        <w:rPr>
          <w:rFonts w:ascii="Tahoma" w:hAnsi="Tahoma" w:cs="Tahoma"/>
          <w:sz w:val="20"/>
          <w:szCs w:val="20"/>
        </w:rPr>
        <w:t>4</w:t>
      </w:r>
    </w:p>
    <w:p w14:paraId="2CB6C33E" w14:textId="77777777" w:rsidR="00DC3AED" w:rsidRPr="00AC16D0" w:rsidRDefault="00DC3AED" w:rsidP="005C1348">
      <w:pPr>
        <w:pStyle w:val="Akapitzlist"/>
        <w:numPr>
          <w:ilvl w:val="4"/>
          <w:numId w:val="3"/>
        </w:numPr>
        <w:spacing w:line="240" w:lineRule="auto"/>
        <w:ind w:left="284" w:hanging="284"/>
        <w:jc w:val="both"/>
        <w:rPr>
          <w:rFonts w:ascii="Tahoma" w:hAnsi="Tahoma" w:cs="Tahoma"/>
          <w:color w:val="auto"/>
          <w:sz w:val="20"/>
          <w:szCs w:val="20"/>
        </w:rPr>
      </w:pPr>
      <w:r w:rsidRPr="008B23F9">
        <w:rPr>
          <w:rFonts w:ascii="Tahoma" w:hAnsi="Tahoma" w:cs="Tahoma"/>
          <w:sz w:val="20"/>
          <w:szCs w:val="20"/>
        </w:rPr>
        <w:t>Cena wydruku jednej strony formatu A5/4/3</w:t>
      </w:r>
      <w:r w:rsidR="003F0E1E" w:rsidRPr="008B23F9">
        <w:rPr>
          <w:rFonts w:ascii="Tahoma" w:hAnsi="Tahoma" w:cs="Tahoma"/>
          <w:sz w:val="20"/>
          <w:szCs w:val="20"/>
        </w:rPr>
        <w:t xml:space="preserve"> </w:t>
      </w:r>
      <w:r w:rsidR="003F0E1E" w:rsidRPr="008B23F9">
        <w:rPr>
          <w:rFonts w:ascii="Tahoma" w:hAnsi="Tahoma" w:cs="Tahoma"/>
          <w:color w:val="auto"/>
          <w:sz w:val="20"/>
          <w:szCs w:val="20"/>
        </w:rPr>
        <w:t xml:space="preserve">wynosi netto: </w:t>
      </w:r>
      <w:r w:rsidR="008B23F9" w:rsidRPr="008B23F9">
        <w:rPr>
          <w:rFonts w:ascii="Tahoma" w:hAnsi="Tahoma" w:cs="Tahoma"/>
          <w:color w:val="auto"/>
          <w:sz w:val="20"/>
          <w:szCs w:val="20"/>
        </w:rPr>
        <w:t>……. zł</w:t>
      </w:r>
      <w:r w:rsidR="00605E1E" w:rsidRPr="008B23F9">
        <w:rPr>
          <w:rFonts w:ascii="Tahoma" w:hAnsi="Tahoma" w:cs="Tahoma"/>
          <w:color w:val="auto"/>
          <w:sz w:val="20"/>
          <w:szCs w:val="20"/>
        </w:rPr>
        <w:t xml:space="preserve"> </w:t>
      </w:r>
      <w:r w:rsidR="003F0E1E" w:rsidRPr="008B23F9">
        <w:rPr>
          <w:rFonts w:ascii="Tahoma" w:hAnsi="Tahoma" w:cs="Tahoma"/>
          <w:color w:val="auto"/>
          <w:sz w:val="20"/>
          <w:szCs w:val="20"/>
        </w:rPr>
        <w:t xml:space="preserve">mono, </w:t>
      </w:r>
      <w:r w:rsidR="008B23F9" w:rsidRPr="008B23F9">
        <w:rPr>
          <w:rFonts w:ascii="Tahoma" w:hAnsi="Tahoma" w:cs="Tahoma"/>
          <w:color w:val="auto"/>
          <w:sz w:val="20"/>
          <w:szCs w:val="20"/>
        </w:rPr>
        <w:t>…….</w:t>
      </w:r>
      <w:r w:rsidR="003F0E1E" w:rsidRPr="008B23F9">
        <w:rPr>
          <w:rFonts w:ascii="Tahoma" w:hAnsi="Tahoma" w:cs="Tahoma"/>
          <w:color w:val="auto"/>
          <w:sz w:val="20"/>
          <w:szCs w:val="20"/>
        </w:rPr>
        <w:t>zł kolor</w:t>
      </w:r>
      <w:r w:rsidRPr="008B23F9">
        <w:rPr>
          <w:rFonts w:ascii="Tahoma" w:hAnsi="Tahoma" w:cs="Tahoma"/>
          <w:color w:val="auto"/>
          <w:sz w:val="20"/>
          <w:szCs w:val="20"/>
        </w:rPr>
        <w:t>. Łączna</w:t>
      </w:r>
      <w:r w:rsidRPr="008B23F9">
        <w:rPr>
          <w:rFonts w:ascii="Tahoma" w:hAnsi="Tahoma" w:cs="Tahoma"/>
          <w:sz w:val="20"/>
          <w:szCs w:val="20"/>
        </w:rPr>
        <w:t xml:space="preserve"> wartość umowy nie może przekroczyć kwoty</w:t>
      </w:r>
      <w:r w:rsidR="00783083" w:rsidRPr="008B23F9">
        <w:rPr>
          <w:rFonts w:ascii="Tahoma" w:hAnsi="Tahoma" w:cs="Tahoma"/>
          <w:sz w:val="20"/>
          <w:szCs w:val="20"/>
        </w:rPr>
        <w:t xml:space="preserve"> netto, tj. </w:t>
      </w:r>
      <w:r w:rsidR="008B23F9" w:rsidRPr="008B23F9">
        <w:rPr>
          <w:rFonts w:ascii="Tahoma" w:hAnsi="Tahoma" w:cs="Tahoma"/>
          <w:sz w:val="20"/>
          <w:szCs w:val="20"/>
        </w:rPr>
        <w:t>………….</w:t>
      </w:r>
      <w:r w:rsidR="00783083" w:rsidRPr="008B23F9">
        <w:rPr>
          <w:rFonts w:ascii="Tahoma" w:hAnsi="Tahoma" w:cs="Tahoma"/>
          <w:sz w:val="20"/>
          <w:szCs w:val="20"/>
        </w:rPr>
        <w:t xml:space="preserve"> zł (słownie złotych: </w:t>
      </w:r>
      <w:r w:rsidR="008B23F9" w:rsidRPr="008B23F9">
        <w:rPr>
          <w:rFonts w:ascii="Tahoma" w:hAnsi="Tahoma" w:cs="Tahoma"/>
          <w:sz w:val="20"/>
          <w:szCs w:val="20"/>
        </w:rPr>
        <w:t>………</w:t>
      </w:r>
      <w:r w:rsidR="00783083" w:rsidRPr="008B23F9">
        <w:rPr>
          <w:rFonts w:ascii="Tahoma" w:hAnsi="Tahoma" w:cs="Tahoma"/>
          <w:sz w:val="20"/>
          <w:szCs w:val="20"/>
        </w:rPr>
        <w:t xml:space="preserve"> </w:t>
      </w:r>
      <w:r w:rsidR="008B23F9" w:rsidRPr="008B23F9">
        <w:rPr>
          <w:rFonts w:ascii="Tahoma" w:hAnsi="Tahoma" w:cs="Tahoma"/>
          <w:sz w:val="20"/>
          <w:szCs w:val="20"/>
        </w:rPr>
        <w:t>.</w:t>
      </w:r>
      <w:r w:rsidR="00783083" w:rsidRPr="008B23F9">
        <w:rPr>
          <w:rFonts w:ascii="Tahoma" w:hAnsi="Tahoma" w:cs="Tahoma"/>
          <w:sz w:val="20"/>
          <w:szCs w:val="20"/>
        </w:rPr>
        <w:t xml:space="preserve">/100), </w:t>
      </w:r>
      <w:r w:rsidR="00783083" w:rsidRPr="00AC16D0">
        <w:rPr>
          <w:rFonts w:ascii="Tahoma" w:hAnsi="Tahoma" w:cs="Tahoma"/>
          <w:color w:val="auto"/>
          <w:sz w:val="20"/>
          <w:szCs w:val="20"/>
        </w:rPr>
        <w:t>tj.</w:t>
      </w:r>
      <w:r w:rsidRPr="00AC16D0">
        <w:rPr>
          <w:rFonts w:ascii="Tahoma" w:hAnsi="Tahoma" w:cs="Tahoma"/>
          <w:color w:val="auto"/>
          <w:sz w:val="20"/>
          <w:szCs w:val="20"/>
        </w:rPr>
        <w:t xml:space="preserve"> brutto </w:t>
      </w:r>
      <w:r w:rsidR="008B23F9" w:rsidRPr="00AC16D0">
        <w:rPr>
          <w:rFonts w:ascii="Tahoma" w:hAnsi="Tahoma" w:cs="Tahoma"/>
          <w:color w:val="auto"/>
          <w:sz w:val="20"/>
          <w:szCs w:val="20"/>
        </w:rPr>
        <w:t>……….</w:t>
      </w:r>
      <w:r w:rsidR="00783083" w:rsidRPr="00AC16D0">
        <w:rPr>
          <w:rFonts w:ascii="Tahoma" w:hAnsi="Tahoma" w:cs="Tahoma"/>
          <w:color w:val="auto"/>
          <w:sz w:val="20"/>
          <w:szCs w:val="20"/>
        </w:rPr>
        <w:t xml:space="preserve"> zł (słownie złotych: </w:t>
      </w:r>
      <w:r w:rsidR="008B23F9" w:rsidRPr="00AC16D0">
        <w:rPr>
          <w:rFonts w:ascii="Tahoma" w:hAnsi="Tahoma" w:cs="Tahoma"/>
          <w:color w:val="auto"/>
          <w:sz w:val="20"/>
          <w:szCs w:val="20"/>
        </w:rPr>
        <w:t>……………….</w:t>
      </w:r>
      <w:r w:rsidR="00783083" w:rsidRPr="00AC16D0">
        <w:rPr>
          <w:rFonts w:ascii="Tahoma" w:hAnsi="Tahoma" w:cs="Tahoma"/>
          <w:color w:val="auto"/>
          <w:sz w:val="20"/>
          <w:szCs w:val="20"/>
        </w:rPr>
        <w:t>/100).</w:t>
      </w:r>
      <w:r w:rsidR="0090526E">
        <w:rPr>
          <w:rFonts w:ascii="Tahoma" w:hAnsi="Tahoma" w:cs="Tahoma"/>
          <w:color w:val="auto"/>
          <w:sz w:val="20"/>
          <w:szCs w:val="20"/>
        </w:rPr>
        <w:t xml:space="preserve"> </w:t>
      </w:r>
    </w:p>
    <w:p w14:paraId="7A6CF391" w14:textId="77777777" w:rsidR="00830ABD" w:rsidRPr="00830ABD" w:rsidRDefault="00CA391B" w:rsidP="005C1348">
      <w:pPr>
        <w:pStyle w:val="Akapitzlist"/>
        <w:numPr>
          <w:ilvl w:val="4"/>
          <w:numId w:val="3"/>
        </w:numPr>
        <w:spacing w:line="240" w:lineRule="auto"/>
        <w:ind w:left="284" w:hanging="284"/>
        <w:jc w:val="both"/>
        <w:rPr>
          <w:rFonts w:ascii="Tahoma" w:hAnsi="Tahoma" w:cs="Tahoma"/>
          <w:color w:val="auto"/>
          <w:sz w:val="20"/>
          <w:szCs w:val="20"/>
        </w:rPr>
      </w:pPr>
      <w:r w:rsidRPr="00AC16D0">
        <w:rPr>
          <w:rFonts w:ascii="Tahoma" w:hAnsi="Tahoma" w:cs="Tahoma"/>
          <w:color w:val="auto"/>
          <w:sz w:val="20"/>
          <w:szCs w:val="20"/>
        </w:rPr>
        <w:t>Zamawiający dopuszcza możliwość zwiększenia ww. kwoty do wysokości zabezpieczonych środków finansowych, tj. ……….zł brutto, przy założeniu cen jednostkowych wydruku wskazanych w us</w:t>
      </w:r>
      <w:r w:rsidR="00AC16D0">
        <w:rPr>
          <w:rFonts w:ascii="Tahoma" w:hAnsi="Tahoma" w:cs="Tahoma"/>
          <w:color w:val="auto"/>
          <w:sz w:val="20"/>
          <w:szCs w:val="20"/>
        </w:rPr>
        <w:t>t. 1 oraz wydłużenia okresu realizacji umowy, określonego w § 1 ust. 1 umowy.</w:t>
      </w:r>
      <w:r w:rsidR="0090526E" w:rsidRPr="0090526E">
        <w:rPr>
          <w:rFonts w:ascii="Tahoma" w:hAnsi="Tahoma" w:cs="Tahoma"/>
          <w:color w:val="auto"/>
          <w:sz w:val="20"/>
          <w:szCs w:val="20"/>
        </w:rPr>
        <w:t xml:space="preserve"> </w:t>
      </w:r>
      <w:r w:rsidR="00830ABD" w:rsidRPr="00830ABD">
        <w:rPr>
          <w:rFonts w:ascii="Tahoma" w:hAnsi="Tahoma" w:cs="Tahoma"/>
          <w:color w:val="auto"/>
          <w:sz w:val="20"/>
          <w:szCs w:val="20"/>
        </w:rPr>
        <w:t>Wykonawca zobowiązany jest do bieżącego monitorowania kosztów związanych z realizacją przedmiotowych usług</w:t>
      </w:r>
      <w:r w:rsidR="00635977">
        <w:rPr>
          <w:rFonts w:ascii="Tahoma" w:hAnsi="Tahoma" w:cs="Tahoma"/>
          <w:color w:val="auto"/>
          <w:sz w:val="20"/>
          <w:szCs w:val="20"/>
        </w:rPr>
        <w:t xml:space="preserve"> i poinformowania Zamawiającego o kwocie wykorzystania limitu finansowego w wysokości 50% i 90% kwoty brutto wskazanej w ust. 1</w:t>
      </w:r>
      <w:r w:rsidR="00830ABD" w:rsidRPr="00830ABD">
        <w:rPr>
          <w:rFonts w:ascii="Tahoma" w:hAnsi="Tahoma" w:cs="Tahoma"/>
          <w:color w:val="auto"/>
          <w:sz w:val="20"/>
          <w:szCs w:val="20"/>
        </w:rPr>
        <w:t>.</w:t>
      </w:r>
    </w:p>
    <w:p w14:paraId="40C8FDE8" w14:textId="37430D69" w:rsidR="00DC3AED" w:rsidRPr="008B23F9" w:rsidRDefault="00DC3AED" w:rsidP="005C1348">
      <w:pPr>
        <w:pStyle w:val="Akapitzlist"/>
        <w:numPr>
          <w:ilvl w:val="4"/>
          <w:numId w:val="3"/>
        </w:numPr>
        <w:spacing w:line="240" w:lineRule="auto"/>
        <w:ind w:left="284" w:hanging="284"/>
        <w:jc w:val="both"/>
        <w:rPr>
          <w:rFonts w:ascii="Tahoma" w:hAnsi="Tahoma" w:cs="Tahoma"/>
          <w:sz w:val="20"/>
          <w:szCs w:val="20"/>
        </w:rPr>
      </w:pPr>
      <w:r w:rsidRPr="008B23F9">
        <w:rPr>
          <w:rFonts w:ascii="Tahoma" w:hAnsi="Tahoma" w:cs="Tahoma"/>
          <w:sz w:val="20"/>
          <w:szCs w:val="20"/>
        </w:rPr>
        <w:t xml:space="preserve">Wykonawca zobowiązany jest dostarczać Zamawiającemu </w:t>
      </w:r>
      <w:r w:rsidR="00207EC4">
        <w:rPr>
          <w:rFonts w:ascii="Tahoma" w:hAnsi="Tahoma" w:cs="Tahoma"/>
          <w:sz w:val="20"/>
          <w:szCs w:val="20"/>
        </w:rPr>
        <w:t xml:space="preserve">szczegółowy </w:t>
      </w:r>
      <w:r w:rsidRPr="008B23F9">
        <w:rPr>
          <w:rFonts w:ascii="Tahoma" w:hAnsi="Tahoma" w:cs="Tahoma"/>
          <w:sz w:val="20"/>
          <w:szCs w:val="20"/>
        </w:rPr>
        <w:t>raport</w:t>
      </w:r>
      <w:r w:rsidR="00A974EB">
        <w:rPr>
          <w:rFonts w:ascii="Tahoma" w:hAnsi="Tahoma" w:cs="Tahoma"/>
          <w:sz w:val="20"/>
          <w:szCs w:val="20"/>
        </w:rPr>
        <w:t>,</w:t>
      </w:r>
      <w:r w:rsidRPr="008B23F9">
        <w:rPr>
          <w:rFonts w:ascii="Tahoma" w:hAnsi="Tahoma" w:cs="Tahoma"/>
          <w:sz w:val="20"/>
          <w:szCs w:val="20"/>
        </w:rPr>
        <w:t xml:space="preserve"> </w:t>
      </w:r>
      <w:r w:rsidR="00A974EB">
        <w:rPr>
          <w:rFonts w:ascii="Tahoma" w:hAnsi="Tahoma" w:cs="Tahoma"/>
          <w:sz w:val="20"/>
          <w:szCs w:val="20"/>
        </w:rPr>
        <w:t xml:space="preserve">dla każdej lokalizacji oddzielnie, </w:t>
      </w:r>
      <w:r w:rsidR="00207EC4">
        <w:rPr>
          <w:rFonts w:ascii="Tahoma" w:hAnsi="Tahoma" w:cs="Tahoma"/>
          <w:sz w:val="20"/>
          <w:szCs w:val="20"/>
        </w:rPr>
        <w:t xml:space="preserve">(zakres szczegółowego raportu zostanie ustalony między stronami, w ciągu maksymalnie 14 dni, licząc od dnia podpisania umowy) </w:t>
      </w:r>
      <w:r w:rsidRPr="008B23F9">
        <w:rPr>
          <w:rFonts w:ascii="Tahoma" w:hAnsi="Tahoma" w:cs="Tahoma"/>
          <w:sz w:val="20"/>
          <w:szCs w:val="20"/>
        </w:rPr>
        <w:t>na koniec każdego miesiąca:</w:t>
      </w:r>
    </w:p>
    <w:p w14:paraId="79C18D69" w14:textId="77777777" w:rsidR="00DC3AED" w:rsidRDefault="00DC3AED" w:rsidP="005C1348">
      <w:pPr>
        <w:numPr>
          <w:ilvl w:val="6"/>
          <w:numId w:val="3"/>
        </w:numPr>
        <w:spacing w:line="240" w:lineRule="auto"/>
        <w:ind w:left="284" w:hanging="284"/>
        <w:jc w:val="both"/>
        <w:rPr>
          <w:rFonts w:ascii="Tahoma" w:hAnsi="Tahoma" w:cs="Tahoma"/>
          <w:sz w:val="20"/>
          <w:szCs w:val="20"/>
        </w:rPr>
      </w:pPr>
      <w:r w:rsidRPr="008B23F9">
        <w:rPr>
          <w:rFonts w:ascii="Tahoma" w:hAnsi="Tahoma" w:cs="Tahoma"/>
          <w:sz w:val="20"/>
          <w:szCs w:val="20"/>
        </w:rPr>
        <w:t>w formie papierowej, dołączany do faktury;</w:t>
      </w:r>
    </w:p>
    <w:p w14:paraId="115AF713" w14:textId="77777777" w:rsidR="008B23F9" w:rsidRPr="00CA391B" w:rsidRDefault="00DC3AED" w:rsidP="005C1348">
      <w:pPr>
        <w:numPr>
          <w:ilvl w:val="6"/>
          <w:numId w:val="3"/>
        </w:numPr>
        <w:spacing w:line="240" w:lineRule="auto"/>
        <w:ind w:left="284" w:hanging="284"/>
        <w:jc w:val="both"/>
        <w:rPr>
          <w:rFonts w:ascii="Tahoma" w:hAnsi="Tahoma" w:cs="Tahoma"/>
          <w:sz w:val="20"/>
          <w:szCs w:val="20"/>
        </w:rPr>
      </w:pPr>
      <w:r w:rsidRPr="00CA391B">
        <w:rPr>
          <w:rFonts w:ascii="Tahoma" w:hAnsi="Tahoma" w:cs="Tahoma"/>
          <w:sz w:val="20"/>
          <w:szCs w:val="20"/>
        </w:rPr>
        <w:t>w formie elektronicznej, jako plik arkusza kalkulacyjnego i dostarczany Zamawiającemu pocztą elektroniczną na wskazany adres w terminie jak jego wersja papierowa.</w:t>
      </w:r>
    </w:p>
    <w:p w14:paraId="3B10F9E5" w14:textId="7F2A484D" w:rsidR="00544FB2" w:rsidRPr="00544FB2" w:rsidRDefault="00544FB2" w:rsidP="00544FB2">
      <w:pPr>
        <w:pStyle w:val="Akapitzlist"/>
        <w:numPr>
          <w:ilvl w:val="4"/>
          <w:numId w:val="3"/>
        </w:numPr>
        <w:ind w:left="284" w:hanging="284"/>
        <w:jc w:val="both"/>
        <w:rPr>
          <w:rFonts w:ascii="Tahoma" w:hAnsi="Tahoma" w:cs="Tahoma"/>
          <w:sz w:val="20"/>
          <w:szCs w:val="20"/>
        </w:rPr>
      </w:pPr>
      <w:r w:rsidRPr="00544FB2">
        <w:rPr>
          <w:rFonts w:ascii="Tahoma" w:hAnsi="Tahoma" w:cs="Tahoma"/>
          <w:sz w:val="20"/>
          <w:szCs w:val="20"/>
        </w:rPr>
        <w:t>Rozliczenie wykonywanych usług będzie dokonywane raz w miesiącu,  każdorazowo po wykonaniu przedmiotu umowy</w:t>
      </w:r>
      <w:r>
        <w:rPr>
          <w:rFonts w:ascii="Tahoma" w:hAnsi="Tahoma" w:cs="Tahoma"/>
          <w:sz w:val="20"/>
          <w:szCs w:val="20"/>
        </w:rPr>
        <w:t xml:space="preserve"> i uzgodnionym raporcie, o którym mowa w ust. 3</w:t>
      </w:r>
      <w:r w:rsidRPr="00544FB2">
        <w:rPr>
          <w:rFonts w:ascii="Tahoma" w:hAnsi="Tahoma" w:cs="Tahoma"/>
          <w:sz w:val="20"/>
          <w:szCs w:val="20"/>
        </w:rPr>
        <w:t>, na podstawie wystawionych przez Wykonawcę faktur.</w:t>
      </w:r>
    </w:p>
    <w:p w14:paraId="69C5462D" w14:textId="24A6C214" w:rsidR="007609C1" w:rsidRPr="008B23F9" w:rsidRDefault="007609C1" w:rsidP="005C1348">
      <w:pPr>
        <w:pStyle w:val="Akapitzlist"/>
        <w:numPr>
          <w:ilvl w:val="4"/>
          <w:numId w:val="3"/>
        </w:numPr>
        <w:spacing w:line="240" w:lineRule="auto"/>
        <w:ind w:left="284" w:hanging="284"/>
        <w:jc w:val="both"/>
        <w:rPr>
          <w:rFonts w:ascii="Tahoma" w:hAnsi="Tahoma" w:cs="Tahoma"/>
          <w:sz w:val="20"/>
          <w:szCs w:val="20"/>
        </w:rPr>
      </w:pPr>
      <w:r w:rsidRPr="008B23F9">
        <w:rPr>
          <w:rFonts w:ascii="Tahoma" w:hAnsi="Tahoma" w:cs="Tahoma"/>
          <w:sz w:val="20"/>
          <w:szCs w:val="20"/>
        </w:rPr>
        <w:t xml:space="preserve">Strony ustalają następujące zasady rozliczenia za </w:t>
      </w:r>
      <w:r w:rsidR="00544FB2">
        <w:rPr>
          <w:rFonts w:ascii="Tahoma" w:hAnsi="Tahoma" w:cs="Tahoma"/>
          <w:sz w:val="20"/>
          <w:szCs w:val="20"/>
        </w:rPr>
        <w:t xml:space="preserve">wykonanie </w:t>
      </w:r>
      <w:r w:rsidRPr="008B23F9">
        <w:rPr>
          <w:rFonts w:ascii="Tahoma" w:hAnsi="Tahoma" w:cs="Tahoma"/>
          <w:sz w:val="20"/>
          <w:szCs w:val="20"/>
        </w:rPr>
        <w:t>przedmiotu umowy</w:t>
      </w:r>
      <w:r w:rsidRPr="008B23F9">
        <w:rPr>
          <w:rFonts w:ascii="Tahoma" w:hAnsi="Tahoma" w:cs="Tahoma"/>
          <w:i/>
          <w:sz w:val="20"/>
          <w:szCs w:val="20"/>
        </w:rPr>
        <w:t>:</w:t>
      </w:r>
    </w:p>
    <w:p w14:paraId="502227FB" w14:textId="4DF1BD48" w:rsidR="007609C1" w:rsidRPr="008B23F9" w:rsidRDefault="007609C1" w:rsidP="005C1348">
      <w:pPr>
        <w:pStyle w:val="Akapitzlist"/>
        <w:numPr>
          <w:ilvl w:val="0"/>
          <w:numId w:val="15"/>
        </w:numPr>
        <w:spacing w:line="240" w:lineRule="auto"/>
        <w:ind w:left="284" w:hanging="284"/>
        <w:jc w:val="both"/>
        <w:rPr>
          <w:rFonts w:ascii="Tahoma" w:hAnsi="Tahoma" w:cs="Tahoma"/>
          <w:sz w:val="20"/>
          <w:szCs w:val="20"/>
        </w:rPr>
      </w:pPr>
      <w:r w:rsidRPr="008B23F9">
        <w:rPr>
          <w:rFonts w:ascii="Tahoma" w:hAnsi="Tahoma" w:cs="Tahoma"/>
          <w:sz w:val="20"/>
          <w:szCs w:val="20"/>
        </w:rPr>
        <w:t xml:space="preserve">Wykonawca wystawi </w:t>
      </w:r>
      <w:r w:rsidR="00544FB2">
        <w:rPr>
          <w:rFonts w:ascii="Tahoma" w:hAnsi="Tahoma" w:cs="Tahoma"/>
          <w:sz w:val="20"/>
          <w:szCs w:val="20"/>
        </w:rPr>
        <w:t>dla</w:t>
      </w:r>
      <w:r w:rsidRPr="008B23F9">
        <w:rPr>
          <w:rFonts w:ascii="Tahoma" w:hAnsi="Tahoma" w:cs="Tahoma"/>
          <w:sz w:val="20"/>
          <w:szCs w:val="20"/>
        </w:rPr>
        <w:t xml:space="preserve"> MWOMP z siedzibą w Płocku fakturę na:   </w:t>
      </w:r>
    </w:p>
    <w:p w14:paraId="496496C8" w14:textId="01F803CA" w:rsidR="007609C1" w:rsidRPr="008B23F9" w:rsidRDefault="00B20FB6" w:rsidP="00923FF8">
      <w:pPr>
        <w:jc w:val="center"/>
        <w:rPr>
          <w:rFonts w:ascii="Tahoma" w:hAnsi="Tahoma" w:cs="Tahoma"/>
          <w:sz w:val="20"/>
          <w:szCs w:val="20"/>
        </w:rPr>
      </w:pPr>
      <w:r>
        <w:rPr>
          <w:rFonts w:ascii="Tahoma" w:hAnsi="Tahoma" w:cs="Tahoma"/>
          <w:sz w:val="20"/>
          <w:szCs w:val="20"/>
        </w:rPr>
        <w:t>Nabywca/</w:t>
      </w:r>
      <w:r w:rsidR="007609C1" w:rsidRPr="008B23F9">
        <w:rPr>
          <w:rFonts w:ascii="Tahoma" w:hAnsi="Tahoma" w:cs="Tahoma"/>
          <w:sz w:val="20"/>
          <w:szCs w:val="20"/>
        </w:rPr>
        <w:t>Odbiorca</w:t>
      </w:r>
    </w:p>
    <w:p w14:paraId="32F96540" w14:textId="77777777" w:rsidR="007609C1" w:rsidRPr="008B23F9" w:rsidRDefault="007609C1" w:rsidP="00923FF8">
      <w:pPr>
        <w:jc w:val="center"/>
        <w:rPr>
          <w:rFonts w:ascii="Tahoma" w:hAnsi="Tahoma" w:cs="Tahoma"/>
          <w:sz w:val="20"/>
          <w:szCs w:val="20"/>
        </w:rPr>
      </w:pPr>
      <w:r w:rsidRPr="008B23F9">
        <w:rPr>
          <w:rFonts w:ascii="Tahoma" w:hAnsi="Tahoma" w:cs="Tahoma"/>
          <w:sz w:val="20"/>
          <w:szCs w:val="20"/>
        </w:rPr>
        <w:t>Mazowiecki Wojewódzki Ośrodek Medycyny Pracy</w:t>
      </w:r>
    </w:p>
    <w:p w14:paraId="24AE25FD" w14:textId="77777777" w:rsidR="007609C1" w:rsidRPr="001844BD" w:rsidRDefault="001844BD" w:rsidP="00923FF8">
      <w:pPr>
        <w:pStyle w:val="Akapitzlist"/>
        <w:numPr>
          <w:ilvl w:val="1"/>
          <w:numId w:val="16"/>
        </w:numPr>
        <w:jc w:val="center"/>
        <w:rPr>
          <w:rFonts w:ascii="Tahoma" w:hAnsi="Tahoma" w:cs="Tahoma"/>
          <w:sz w:val="20"/>
          <w:szCs w:val="20"/>
        </w:rPr>
      </w:pPr>
      <w:r>
        <w:rPr>
          <w:rFonts w:ascii="Tahoma" w:hAnsi="Tahoma" w:cs="Tahoma"/>
          <w:sz w:val="20"/>
          <w:szCs w:val="20"/>
        </w:rPr>
        <w:t>Pł</w:t>
      </w:r>
      <w:r w:rsidR="007609C1" w:rsidRPr="001844BD">
        <w:rPr>
          <w:rFonts w:ascii="Tahoma" w:hAnsi="Tahoma" w:cs="Tahoma"/>
          <w:sz w:val="20"/>
          <w:szCs w:val="20"/>
        </w:rPr>
        <w:t>ock, ul. Kolegialna 17</w:t>
      </w:r>
    </w:p>
    <w:p w14:paraId="47F4174D" w14:textId="506B7A71" w:rsidR="001844BD" w:rsidRDefault="007609C1" w:rsidP="00923FF8">
      <w:pPr>
        <w:jc w:val="center"/>
        <w:rPr>
          <w:rFonts w:ascii="Tahoma" w:hAnsi="Tahoma" w:cs="Tahoma"/>
          <w:sz w:val="20"/>
          <w:szCs w:val="20"/>
        </w:rPr>
      </w:pPr>
      <w:r w:rsidRPr="008B23F9">
        <w:rPr>
          <w:rFonts w:ascii="Tahoma" w:hAnsi="Tahoma" w:cs="Tahoma"/>
          <w:sz w:val="20"/>
          <w:szCs w:val="20"/>
        </w:rPr>
        <w:t>Nr NIP 774 – 15 – 46 – 233</w:t>
      </w:r>
    </w:p>
    <w:p w14:paraId="7A2ECE3E" w14:textId="77777777" w:rsidR="00D936D7" w:rsidRDefault="00D936D7" w:rsidP="00923FF8">
      <w:pPr>
        <w:rPr>
          <w:rFonts w:ascii="Tahoma" w:hAnsi="Tahoma" w:cs="Tahoma"/>
          <w:sz w:val="20"/>
          <w:szCs w:val="20"/>
        </w:rPr>
      </w:pPr>
      <w:r>
        <w:rPr>
          <w:rFonts w:ascii="Tahoma" w:hAnsi="Tahoma" w:cs="Tahoma"/>
          <w:sz w:val="20"/>
          <w:szCs w:val="20"/>
        </w:rPr>
        <w:t>i dostarczy ją do siedziby Zamawiającego</w:t>
      </w:r>
    </w:p>
    <w:p w14:paraId="70AB2897" w14:textId="77777777" w:rsidR="00D936D7" w:rsidRDefault="00D936D7" w:rsidP="001844BD">
      <w:pPr>
        <w:jc w:val="both"/>
        <w:rPr>
          <w:rFonts w:ascii="Tahoma" w:hAnsi="Tahoma" w:cs="Tahoma"/>
          <w:sz w:val="20"/>
          <w:szCs w:val="20"/>
        </w:rPr>
      </w:pPr>
    </w:p>
    <w:p w14:paraId="714123A9" w14:textId="28E2DD62" w:rsidR="007609C1" w:rsidRPr="001844BD" w:rsidRDefault="007609C1" w:rsidP="001844BD">
      <w:pPr>
        <w:pStyle w:val="Akapitzlist"/>
        <w:numPr>
          <w:ilvl w:val="0"/>
          <w:numId w:val="15"/>
        </w:numPr>
        <w:ind w:left="284" w:hanging="284"/>
        <w:jc w:val="both"/>
        <w:rPr>
          <w:rFonts w:ascii="Tahoma" w:hAnsi="Tahoma" w:cs="Tahoma"/>
          <w:sz w:val="20"/>
          <w:szCs w:val="20"/>
        </w:rPr>
      </w:pPr>
      <w:r w:rsidRPr="001844BD">
        <w:rPr>
          <w:rFonts w:ascii="Tahoma" w:hAnsi="Tahoma" w:cs="Tahoma"/>
          <w:sz w:val="20"/>
          <w:szCs w:val="20"/>
        </w:rPr>
        <w:t xml:space="preserve">Wykonawca wystawi </w:t>
      </w:r>
      <w:r w:rsidR="00EC5EFC">
        <w:rPr>
          <w:rFonts w:ascii="Tahoma" w:hAnsi="Tahoma" w:cs="Tahoma"/>
          <w:sz w:val="20"/>
          <w:szCs w:val="20"/>
        </w:rPr>
        <w:t>dla</w:t>
      </w:r>
      <w:r w:rsidRPr="001844BD">
        <w:rPr>
          <w:rFonts w:ascii="Tahoma" w:hAnsi="Tahoma" w:cs="Tahoma"/>
          <w:sz w:val="20"/>
          <w:szCs w:val="20"/>
        </w:rPr>
        <w:t xml:space="preserve"> MWOMP w Płocku Oddział w Warszawie fakturę na:  </w:t>
      </w:r>
    </w:p>
    <w:p w14:paraId="258170B7" w14:textId="77777777" w:rsidR="00923FF8" w:rsidRPr="00923FF8" w:rsidRDefault="00923FF8" w:rsidP="00923FF8">
      <w:pPr>
        <w:pStyle w:val="Akapitzlist"/>
        <w:ind w:right="-8"/>
        <w:jc w:val="center"/>
        <w:rPr>
          <w:rFonts w:ascii="Tahoma" w:hAnsi="Tahoma" w:cs="Tahoma"/>
          <w:bCs/>
          <w:sz w:val="20"/>
          <w:szCs w:val="20"/>
        </w:rPr>
      </w:pPr>
      <w:r w:rsidRPr="00923FF8">
        <w:rPr>
          <w:rFonts w:ascii="Tahoma" w:hAnsi="Tahoma" w:cs="Tahoma"/>
          <w:bCs/>
          <w:sz w:val="20"/>
          <w:szCs w:val="20"/>
        </w:rPr>
        <w:t>Nabywca: Mazowiecki Wojewódzki Ośrodek Medycyny Pracy,</w:t>
      </w:r>
    </w:p>
    <w:p w14:paraId="71CDF066" w14:textId="3B663E8F" w:rsidR="00923FF8" w:rsidRPr="00923FF8" w:rsidRDefault="00923FF8" w:rsidP="00923FF8">
      <w:pPr>
        <w:pStyle w:val="Akapitzlist"/>
        <w:ind w:right="-8"/>
        <w:jc w:val="center"/>
        <w:rPr>
          <w:rFonts w:ascii="Tahoma" w:hAnsi="Tahoma" w:cs="Tahoma"/>
          <w:bCs/>
          <w:sz w:val="20"/>
          <w:szCs w:val="20"/>
        </w:rPr>
      </w:pPr>
      <w:r w:rsidRPr="00923FF8">
        <w:rPr>
          <w:rFonts w:ascii="Tahoma" w:hAnsi="Tahoma" w:cs="Tahoma"/>
          <w:bCs/>
          <w:sz w:val="20"/>
          <w:szCs w:val="20"/>
        </w:rPr>
        <w:t>09 – 402 Płock, ul. Kolegialna 17</w:t>
      </w:r>
    </w:p>
    <w:p w14:paraId="048C6F2F" w14:textId="77777777" w:rsidR="00923FF8" w:rsidRPr="00923FF8" w:rsidRDefault="00923FF8" w:rsidP="00923FF8">
      <w:pPr>
        <w:pStyle w:val="Akapitzlist"/>
        <w:ind w:right="-8"/>
        <w:jc w:val="center"/>
        <w:rPr>
          <w:rFonts w:ascii="Tahoma" w:hAnsi="Tahoma" w:cs="Tahoma"/>
          <w:bCs/>
          <w:sz w:val="20"/>
          <w:szCs w:val="20"/>
        </w:rPr>
      </w:pPr>
      <w:r w:rsidRPr="00923FF8">
        <w:rPr>
          <w:rFonts w:ascii="Tahoma" w:hAnsi="Tahoma" w:cs="Tahoma"/>
          <w:bCs/>
          <w:sz w:val="20"/>
          <w:szCs w:val="20"/>
        </w:rPr>
        <w:t>NIP: 774 – 15 – 46 – 233</w:t>
      </w:r>
    </w:p>
    <w:p w14:paraId="1A920C28" w14:textId="77777777" w:rsidR="00923FF8" w:rsidRPr="00923FF8" w:rsidRDefault="00923FF8" w:rsidP="00923FF8">
      <w:pPr>
        <w:pStyle w:val="Akapitzlist"/>
        <w:ind w:right="-8"/>
        <w:jc w:val="center"/>
        <w:rPr>
          <w:rFonts w:ascii="Tahoma" w:hAnsi="Tahoma" w:cs="Tahoma"/>
          <w:bCs/>
          <w:sz w:val="20"/>
          <w:szCs w:val="20"/>
        </w:rPr>
      </w:pPr>
      <w:r w:rsidRPr="00923FF8">
        <w:rPr>
          <w:rFonts w:ascii="Tahoma" w:hAnsi="Tahoma" w:cs="Tahoma"/>
          <w:bCs/>
          <w:sz w:val="20"/>
          <w:szCs w:val="20"/>
        </w:rPr>
        <w:t>Odbiorca: Mazowiecki Wojewódzki Ośrodek Medycyny Pracy w Płocku Oddział w Warszawie,</w:t>
      </w:r>
    </w:p>
    <w:p w14:paraId="6FE92934" w14:textId="77777777" w:rsidR="00923FF8" w:rsidRPr="00923FF8" w:rsidRDefault="00923FF8" w:rsidP="00923FF8">
      <w:pPr>
        <w:pStyle w:val="Akapitzlist"/>
        <w:numPr>
          <w:ilvl w:val="0"/>
          <w:numId w:val="15"/>
        </w:numPr>
        <w:ind w:right="-8"/>
        <w:jc w:val="center"/>
        <w:rPr>
          <w:rFonts w:ascii="Tahoma" w:hAnsi="Tahoma" w:cs="Tahoma"/>
          <w:bCs/>
          <w:sz w:val="20"/>
          <w:szCs w:val="20"/>
        </w:rPr>
      </w:pPr>
      <w:r w:rsidRPr="00923FF8">
        <w:rPr>
          <w:rFonts w:ascii="Tahoma" w:hAnsi="Tahoma" w:cs="Tahoma"/>
          <w:bCs/>
          <w:sz w:val="20"/>
          <w:szCs w:val="20"/>
        </w:rPr>
        <w:t>ul. Wojska Polskiego 25, 01-515 Warszawa,</w:t>
      </w:r>
    </w:p>
    <w:p w14:paraId="5EDEA574" w14:textId="77777777" w:rsidR="00923FF8" w:rsidRPr="00923FF8" w:rsidRDefault="00923FF8" w:rsidP="00923FF8">
      <w:pPr>
        <w:ind w:right="-8"/>
        <w:jc w:val="both"/>
        <w:rPr>
          <w:rFonts w:ascii="Tahoma" w:hAnsi="Tahoma" w:cs="Tahoma"/>
          <w:sz w:val="20"/>
          <w:szCs w:val="20"/>
        </w:rPr>
      </w:pPr>
      <w:r w:rsidRPr="00923FF8">
        <w:rPr>
          <w:rFonts w:ascii="Tahoma" w:hAnsi="Tahoma" w:cs="Tahoma"/>
          <w:bCs/>
          <w:sz w:val="20"/>
          <w:szCs w:val="20"/>
        </w:rPr>
        <w:t>i dostarczy ją do MWOMP w Płocku ul. Kolegialna 17.</w:t>
      </w:r>
    </w:p>
    <w:p w14:paraId="32ED6A74" w14:textId="77777777" w:rsidR="00D936D7" w:rsidRPr="008B23F9" w:rsidRDefault="00D936D7" w:rsidP="00783083">
      <w:pPr>
        <w:jc w:val="both"/>
        <w:rPr>
          <w:rFonts w:ascii="Tahoma" w:hAnsi="Tahoma" w:cs="Tahoma"/>
          <w:sz w:val="20"/>
          <w:szCs w:val="20"/>
        </w:rPr>
      </w:pPr>
    </w:p>
    <w:p w14:paraId="5919A913" w14:textId="651A9AE7" w:rsidR="007609C1" w:rsidRPr="001844BD" w:rsidRDefault="007609C1" w:rsidP="001844BD">
      <w:pPr>
        <w:pStyle w:val="Akapitzlist"/>
        <w:numPr>
          <w:ilvl w:val="0"/>
          <w:numId w:val="15"/>
        </w:numPr>
        <w:spacing w:line="240" w:lineRule="auto"/>
        <w:ind w:left="284" w:hanging="284"/>
        <w:jc w:val="both"/>
        <w:rPr>
          <w:rFonts w:ascii="Tahoma" w:hAnsi="Tahoma" w:cs="Tahoma"/>
          <w:sz w:val="20"/>
          <w:szCs w:val="20"/>
        </w:rPr>
      </w:pPr>
      <w:r w:rsidRPr="001844BD">
        <w:rPr>
          <w:rFonts w:ascii="Tahoma" w:hAnsi="Tahoma" w:cs="Tahoma"/>
          <w:sz w:val="20"/>
          <w:szCs w:val="20"/>
        </w:rPr>
        <w:t xml:space="preserve">Wykonawca wystawi </w:t>
      </w:r>
      <w:r w:rsidR="00EC5EFC">
        <w:rPr>
          <w:rFonts w:ascii="Tahoma" w:hAnsi="Tahoma" w:cs="Tahoma"/>
          <w:sz w:val="20"/>
          <w:szCs w:val="20"/>
        </w:rPr>
        <w:t>dla</w:t>
      </w:r>
      <w:r w:rsidRPr="001844BD">
        <w:rPr>
          <w:rFonts w:ascii="Tahoma" w:hAnsi="Tahoma" w:cs="Tahoma"/>
          <w:sz w:val="20"/>
          <w:szCs w:val="20"/>
        </w:rPr>
        <w:t xml:space="preserve"> MWOMP w Płocku Oddział w Radomiu fakturę na:  </w:t>
      </w:r>
    </w:p>
    <w:p w14:paraId="42D49E74" w14:textId="62C2C1EE" w:rsidR="007609C1" w:rsidRPr="008B23F9" w:rsidRDefault="00923FF8" w:rsidP="00923FF8">
      <w:pPr>
        <w:jc w:val="center"/>
        <w:rPr>
          <w:rFonts w:ascii="Tahoma" w:hAnsi="Tahoma" w:cs="Tahoma"/>
          <w:sz w:val="20"/>
          <w:szCs w:val="20"/>
        </w:rPr>
      </w:pPr>
      <w:r w:rsidRPr="00923FF8">
        <w:rPr>
          <w:rFonts w:ascii="Tahoma" w:hAnsi="Tahoma" w:cs="Tahoma"/>
          <w:bCs/>
          <w:sz w:val="20"/>
          <w:szCs w:val="20"/>
        </w:rPr>
        <w:t xml:space="preserve">Nabywca: </w:t>
      </w:r>
      <w:r w:rsidR="007609C1" w:rsidRPr="008B23F9">
        <w:rPr>
          <w:rFonts w:ascii="Tahoma" w:hAnsi="Tahoma" w:cs="Tahoma"/>
          <w:sz w:val="20"/>
          <w:szCs w:val="20"/>
        </w:rPr>
        <w:t>Mazowiecki Wojewódzki Ośrodek Medycyny Pracy</w:t>
      </w:r>
    </w:p>
    <w:p w14:paraId="71CFA0EE" w14:textId="04999769" w:rsidR="007609C1" w:rsidRDefault="007609C1" w:rsidP="00923FF8">
      <w:pPr>
        <w:jc w:val="center"/>
        <w:rPr>
          <w:rFonts w:ascii="Tahoma" w:hAnsi="Tahoma" w:cs="Tahoma"/>
          <w:sz w:val="20"/>
          <w:szCs w:val="20"/>
        </w:rPr>
      </w:pPr>
      <w:r w:rsidRPr="008B23F9">
        <w:rPr>
          <w:rFonts w:ascii="Tahoma" w:hAnsi="Tahoma" w:cs="Tahoma"/>
          <w:sz w:val="20"/>
          <w:szCs w:val="20"/>
        </w:rPr>
        <w:t>09-402 Płock, ul. Kolegialna 17</w:t>
      </w:r>
    </w:p>
    <w:p w14:paraId="3DFE593F" w14:textId="77777777" w:rsidR="00923FF8" w:rsidRPr="008B23F9" w:rsidRDefault="00923FF8" w:rsidP="00923FF8">
      <w:pPr>
        <w:jc w:val="center"/>
        <w:rPr>
          <w:rFonts w:ascii="Tahoma" w:hAnsi="Tahoma" w:cs="Tahoma"/>
          <w:sz w:val="20"/>
          <w:szCs w:val="20"/>
        </w:rPr>
      </w:pPr>
      <w:r w:rsidRPr="008B23F9">
        <w:rPr>
          <w:rFonts w:ascii="Tahoma" w:hAnsi="Tahoma" w:cs="Tahoma"/>
          <w:sz w:val="20"/>
          <w:szCs w:val="20"/>
        </w:rPr>
        <w:t>Nr NIP 774 – 15 – 46 – 233</w:t>
      </w:r>
    </w:p>
    <w:p w14:paraId="455DADAA" w14:textId="38B8B821" w:rsidR="007609C1" w:rsidRPr="008B23F9" w:rsidRDefault="00923FF8" w:rsidP="00923FF8">
      <w:pPr>
        <w:jc w:val="center"/>
        <w:rPr>
          <w:rFonts w:ascii="Tahoma" w:hAnsi="Tahoma" w:cs="Tahoma"/>
          <w:sz w:val="20"/>
          <w:szCs w:val="20"/>
        </w:rPr>
      </w:pPr>
      <w:r w:rsidRPr="00923FF8">
        <w:rPr>
          <w:rFonts w:ascii="Tahoma" w:hAnsi="Tahoma" w:cs="Tahoma"/>
          <w:bCs/>
          <w:sz w:val="20"/>
          <w:szCs w:val="20"/>
        </w:rPr>
        <w:t>Odbiorca:</w:t>
      </w:r>
      <w:r>
        <w:rPr>
          <w:rFonts w:ascii="Tahoma" w:hAnsi="Tahoma" w:cs="Tahoma"/>
          <w:bCs/>
          <w:sz w:val="20"/>
          <w:szCs w:val="20"/>
        </w:rPr>
        <w:t xml:space="preserve"> </w:t>
      </w:r>
      <w:r w:rsidRPr="008B23F9">
        <w:rPr>
          <w:rFonts w:ascii="Tahoma" w:hAnsi="Tahoma" w:cs="Tahoma"/>
          <w:sz w:val="20"/>
          <w:szCs w:val="20"/>
        </w:rPr>
        <w:t xml:space="preserve">Mazowiecki Wojewódzki Ośrodek Medycyny Pracy </w:t>
      </w:r>
      <w:r>
        <w:rPr>
          <w:rFonts w:ascii="Tahoma" w:hAnsi="Tahoma" w:cs="Tahoma"/>
          <w:sz w:val="20"/>
          <w:szCs w:val="20"/>
        </w:rPr>
        <w:t xml:space="preserve">w Płocku </w:t>
      </w:r>
      <w:r w:rsidR="007609C1" w:rsidRPr="008B23F9">
        <w:rPr>
          <w:rFonts w:ascii="Tahoma" w:hAnsi="Tahoma" w:cs="Tahoma"/>
          <w:sz w:val="20"/>
          <w:szCs w:val="20"/>
        </w:rPr>
        <w:t>Oddział w Radomiu</w:t>
      </w:r>
    </w:p>
    <w:p w14:paraId="35DC3F7B" w14:textId="77777777" w:rsidR="007609C1" w:rsidRPr="008B23F9" w:rsidRDefault="007609C1" w:rsidP="00923FF8">
      <w:pPr>
        <w:jc w:val="center"/>
        <w:rPr>
          <w:rFonts w:ascii="Tahoma" w:hAnsi="Tahoma" w:cs="Tahoma"/>
          <w:sz w:val="20"/>
          <w:szCs w:val="20"/>
        </w:rPr>
      </w:pPr>
      <w:r w:rsidRPr="008B23F9">
        <w:rPr>
          <w:rFonts w:ascii="Tahoma" w:hAnsi="Tahoma" w:cs="Tahoma"/>
          <w:sz w:val="20"/>
          <w:szCs w:val="20"/>
        </w:rPr>
        <w:t>26-600 Radom, ul. Rodziny Winczewskich 5</w:t>
      </w:r>
    </w:p>
    <w:p w14:paraId="67ADC3D5" w14:textId="77777777" w:rsidR="00923FF8" w:rsidRPr="00923FF8" w:rsidRDefault="00923FF8" w:rsidP="00923FF8">
      <w:pPr>
        <w:ind w:right="-8"/>
        <w:jc w:val="both"/>
        <w:rPr>
          <w:rFonts w:ascii="Tahoma" w:hAnsi="Tahoma" w:cs="Tahoma"/>
          <w:sz w:val="20"/>
          <w:szCs w:val="20"/>
        </w:rPr>
      </w:pPr>
      <w:r w:rsidRPr="00923FF8">
        <w:rPr>
          <w:rFonts w:ascii="Tahoma" w:hAnsi="Tahoma" w:cs="Tahoma"/>
          <w:bCs/>
          <w:sz w:val="20"/>
          <w:szCs w:val="20"/>
        </w:rPr>
        <w:t>i dostarczy ją do MWOMP w Płocku ul. Kolegialna 17.</w:t>
      </w:r>
    </w:p>
    <w:p w14:paraId="25150AE2" w14:textId="1EC73687" w:rsidR="00544FB2" w:rsidRDefault="00544FB2"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Termin płatności faktur ustala się na najpóźniej 30 dni, licząc od dnia ich wpływu do MWOMP - Płock ul. Kolegialna 17.</w:t>
      </w:r>
    </w:p>
    <w:p w14:paraId="031799C8" w14:textId="67E11BB1"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W przypadku jakiejkolwiek zmiany w opisie płatnika Zamawiający zobowiązuje się powiadomić Wykonawcę o tym fakcie w terminie 7 dni od skutecznego powstania tej zmiany.</w:t>
      </w:r>
    </w:p>
    <w:p w14:paraId="3B7335AB" w14:textId="1AC13153"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Należność przysługująca Wykonawcy za wykonanie przedmiotu umowy będzie płatna przez Zamawiającego przelewem na konto bankowe Wykonawcy, tj. …………………………………………………………………………………………………………………………………………, które jest zgodne z „Wykazem podmiotów zarejestrowanych jako podatnicy VAT, niezarejestrowanych oraz wykreślonych i przywróconych do rejestru VAT”.</w:t>
      </w:r>
    </w:p>
    <w:p w14:paraId="4DDEBAD0" w14:textId="0B196A44"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W przypadku zmiany numeru konta, Wykonawca zobowiązany jest do niezwłocznego powiadomienia o tym fakcie Zamawiającego.</w:t>
      </w:r>
    </w:p>
    <w:p w14:paraId="74B1984C" w14:textId="71E6227F"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Za datę zapłaty faktury uważać się będzie datę uznania rachunku Wykonawcy. Jeżeli dzień zapłaty zobowiązania przypada na dzień wolny od pracy, to za dzień zapłaty uważa się pierwszy dzień roboczy przypadający po dniu wolnym od pracy.</w:t>
      </w:r>
    </w:p>
    <w:p w14:paraId="5C2C9A89" w14:textId="637A8A41"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 xml:space="preserve">Faktura może być przesłana drogą elektroniczną na adres email: </w:t>
      </w:r>
      <w:hyperlink r:id="rId7" w:history="1">
        <w:r w:rsidRPr="00A974EB">
          <w:rPr>
            <w:rFonts w:ascii="Tahoma" w:hAnsi="Tahoma" w:cs="Tahoma"/>
            <w:sz w:val="20"/>
            <w:szCs w:val="20"/>
          </w:rPr>
          <w:t>kancelaria@mwomp.pl</w:t>
        </w:r>
      </w:hyperlink>
    </w:p>
    <w:p w14:paraId="36316E95" w14:textId="1BF21A07"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14:paraId="216C2ACA" w14:textId="6B9F1A02"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W przypadku odmowy wystawienia przez Wykonawcę faktury VAT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14:paraId="4DB246FF" w14:textId="71B12397" w:rsidR="00923FF8"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W każdym z przypadków opisanych w ust. 1</w:t>
      </w:r>
      <w:r w:rsidR="00A974EB">
        <w:rPr>
          <w:rFonts w:ascii="Tahoma" w:hAnsi="Tahoma" w:cs="Tahoma"/>
          <w:sz w:val="20"/>
          <w:szCs w:val="20"/>
        </w:rPr>
        <w:t>2</w:t>
      </w:r>
      <w:r w:rsidRPr="00A974EB">
        <w:rPr>
          <w:rFonts w:ascii="Tahoma" w:hAnsi="Tahoma" w:cs="Tahoma"/>
          <w:sz w:val="20"/>
          <w:szCs w:val="20"/>
        </w:rPr>
        <w:t xml:space="preserve"> i 1</w:t>
      </w:r>
      <w:r w:rsidR="00A974EB">
        <w:rPr>
          <w:rFonts w:ascii="Tahoma" w:hAnsi="Tahoma" w:cs="Tahoma"/>
          <w:sz w:val="20"/>
          <w:szCs w:val="20"/>
        </w:rPr>
        <w:t>3</w:t>
      </w:r>
      <w:r w:rsidRPr="00A974EB">
        <w:rPr>
          <w:rFonts w:ascii="Tahoma" w:hAnsi="Tahoma" w:cs="Tahoma"/>
          <w:sz w:val="20"/>
          <w:szCs w:val="20"/>
        </w:rPr>
        <w:t xml:space="preserve"> Wykonawca zwróci Zamawiającemu, także równowartość sankcji, odsetek, kar i innych obciążeń dodatkowo poniesionych przez Zamawiającego bądź nałożonych przez organy podatkowe, przy czym zwrot ten nastąpi w sposób opisany powyżej.</w:t>
      </w:r>
    </w:p>
    <w:p w14:paraId="4B5A86A4" w14:textId="77777777" w:rsidR="00923FF8" w:rsidRPr="00A974EB" w:rsidRDefault="00923FF8" w:rsidP="00A974EB">
      <w:pPr>
        <w:pStyle w:val="Akapitzlist"/>
        <w:numPr>
          <w:ilvl w:val="4"/>
          <w:numId w:val="3"/>
        </w:numPr>
        <w:spacing w:line="240" w:lineRule="auto"/>
        <w:ind w:left="284" w:hanging="284"/>
        <w:jc w:val="both"/>
        <w:rPr>
          <w:rFonts w:ascii="Tahoma" w:hAnsi="Tahoma" w:cs="Tahoma"/>
          <w:sz w:val="20"/>
          <w:szCs w:val="20"/>
        </w:rPr>
      </w:pPr>
      <w:r w:rsidRPr="00A974EB">
        <w:rPr>
          <w:rFonts w:ascii="Tahoma" w:hAnsi="Tahoma" w:cs="Tahoma"/>
          <w:sz w:val="20"/>
          <w:szCs w:val="20"/>
        </w:rPr>
        <w:t>Zamawiający upoważnia Wykonawcę do wystawienia faktury VAT bez podpisu osoby przez niego upoważnionej.</w:t>
      </w:r>
    </w:p>
    <w:p w14:paraId="501CA24E" w14:textId="77777777" w:rsidR="00DC3AED" w:rsidRPr="008B23F9" w:rsidRDefault="00DC3AED" w:rsidP="00783083">
      <w:pPr>
        <w:spacing w:line="240" w:lineRule="auto"/>
        <w:ind w:right="283"/>
        <w:jc w:val="center"/>
        <w:rPr>
          <w:rFonts w:ascii="Tahoma" w:hAnsi="Tahoma" w:cs="Tahoma"/>
          <w:sz w:val="20"/>
          <w:szCs w:val="20"/>
        </w:rPr>
      </w:pPr>
      <w:r w:rsidRPr="008B23F9">
        <w:rPr>
          <w:rFonts w:ascii="Tahoma" w:hAnsi="Tahoma" w:cs="Tahoma"/>
          <w:sz w:val="20"/>
          <w:szCs w:val="20"/>
        </w:rPr>
        <w:t>§</w:t>
      </w:r>
      <w:r w:rsidR="00B314EC" w:rsidRPr="008B23F9">
        <w:rPr>
          <w:rFonts w:ascii="Tahoma" w:hAnsi="Tahoma" w:cs="Tahoma"/>
          <w:sz w:val="20"/>
          <w:szCs w:val="20"/>
        </w:rPr>
        <w:t xml:space="preserve"> </w:t>
      </w:r>
      <w:r w:rsidRPr="008B23F9">
        <w:rPr>
          <w:rFonts w:ascii="Tahoma" w:hAnsi="Tahoma" w:cs="Tahoma"/>
          <w:sz w:val="20"/>
          <w:szCs w:val="20"/>
        </w:rPr>
        <w:t>5</w:t>
      </w:r>
    </w:p>
    <w:p w14:paraId="758B5796" w14:textId="77777777" w:rsidR="00DC3AED" w:rsidRPr="008B23F9" w:rsidRDefault="00DC3AED" w:rsidP="005C1348">
      <w:pPr>
        <w:spacing w:line="240" w:lineRule="auto"/>
        <w:ind w:left="284" w:hanging="284"/>
        <w:jc w:val="both"/>
        <w:rPr>
          <w:rFonts w:ascii="Tahoma" w:hAnsi="Tahoma" w:cs="Tahoma"/>
          <w:sz w:val="20"/>
          <w:szCs w:val="20"/>
        </w:rPr>
      </w:pPr>
      <w:r w:rsidRPr="008B23F9">
        <w:rPr>
          <w:rFonts w:ascii="Tahoma" w:hAnsi="Tahoma" w:cs="Tahoma"/>
          <w:sz w:val="20"/>
          <w:szCs w:val="20"/>
        </w:rPr>
        <w:t>1. Wykonawca zobowiązuje się do zapłaty Zamawiającemu kar umownych z następujących tytułów i w wysokościach:</w:t>
      </w:r>
    </w:p>
    <w:p w14:paraId="7DABF9BE" w14:textId="26AC1750" w:rsidR="003F0E1E" w:rsidRDefault="00DC3AED" w:rsidP="00A974EB">
      <w:pPr>
        <w:pStyle w:val="Akapitzlist"/>
        <w:numPr>
          <w:ilvl w:val="0"/>
          <w:numId w:val="28"/>
        </w:numPr>
        <w:spacing w:line="240" w:lineRule="auto"/>
        <w:ind w:left="284" w:hanging="284"/>
        <w:jc w:val="both"/>
        <w:rPr>
          <w:rFonts w:ascii="Tahoma" w:hAnsi="Tahoma" w:cs="Tahoma"/>
          <w:sz w:val="20"/>
          <w:szCs w:val="20"/>
        </w:rPr>
      </w:pPr>
      <w:r w:rsidRPr="00A974EB">
        <w:rPr>
          <w:rFonts w:ascii="Tahoma" w:hAnsi="Tahoma" w:cs="Tahoma"/>
          <w:sz w:val="20"/>
          <w:szCs w:val="20"/>
        </w:rPr>
        <w:t>w razie wystąpienia opóźnienia we wdrożeniu i uruchomieniu systemu</w:t>
      </w:r>
      <w:r w:rsidR="00A974EB">
        <w:rPr>
          <w:rFonts w:ascii="Tahoma" w:hAnsi="Tahoma" w:cs="Tahoma"/>
          <w:sz w:val="20"/>
          <w:szCs w:val="20"/>
        </w:rPr>
        <w:t>, wykonaniu inwentaryzacji urządzeń Zamawiającego w trzech lokalizacjach</w:t>
      </w:r>
      <w:r w:rsidRPr="00A974EB">
        <w:rPr>
          <w:rFonts w:ascii="Tahoma" w:hAnsi="Tahoma" w:cs="Tahoma"/>
          <w:sz w:val="20"/>
          <w:szCs w:val="20"/>
        </w:rPr>
        <w:t xml:space="preserve"> - w wysokości 0</w:t>
      </w:r>
      <w:r w:rsidR="00783083" w:rsidRPr="00A974EB">
        <w:rPr>
          <w:rFonts w:ascii="Tahoma" w:hAnsi="Tahoma" w:cs="Tahoma"/>
          <w:sz w:val="20"/>
          <w:szCs w:val="20"/>
        </w:rPr>
        <w:t>,</w:t>
      </w:r>
      <w:r w:rsidRPr="00A974EB">
        <w:rPr>
          <w:rFonts w:ascii="Tahoma" w:hAnsi="Tahoma" w:cs="Tahoma"/>
          <w:sz w:val="20"/>
          <w:szCs w:val="20"/>
        </w:rPr>
        <w:t xml:space="preserve">2% </w:t>
      </w:r>
      <w:r w:rsidR="001844BD" w:rsidRPr="00A974EB">
        <w:rPr>
          <w:rFonts w:ascii="Tahoma" w:hAnsi="Tahoma" w:cs="Tahoma"/>
          <w:sz w:val="20"/>
          <w:szCs w:val="20"/>
        </w:rPr>
        <w:t xml:space="preserve">łącznej </w:t>
      </w:r>
      <w:r w:rsidRPr="00A974EB">
        <w:rPr>
          <w:rFonts w:ascii="Tahoma" w:hAnsi="Tahoma" w:cs="Tahoma"/>
          <w:sz w:val="20"/>
          <w:szCs w:val="20"/>
        </w:rPr>
        <w:t xml:space="preserve">kwoty umowy </w:t>
      </w:r>
      <w:r w:rsidR="00783083" w:rsidRPr="00A974EB">
        <w:rPr>
          <w:rFonts w:ascii="Tahoma" w:hAnsi="Tahoma" w:cs="Tahoma"/>
          <w:sz w:val="20"/>
          <w:szCs w:val="20"/>
        </w:rPr>
        <w:t>netto</w:t>
      </w:r>
      <w:r w:rsidR="003F4552" w:rsidRPr="00A974EB">
        <w:rPr>
          <w:rFonts w:ascii="Tahoma" w:hAnsi="Tahoma" w:cs="Tahoma"/>
          <w:sz w:val="20"/>
          <w:szCs w:val="20"/>
        </w:rPr>
        <w:t>, określonej w § 4 ust. 1</w:t>
      </w:r>
      <w:r w:rsidR="00783083" w:rsidRPr="00A974EB">
        <w:rPr>
          <w:rFonts w:ascii="Tahoma" w:hAnsi="Tahoma" w:cs="Tahoma"/>
          <w:sz w:val="20"/>
          <w:szCs w:val="20"/>
        </w:rPr>
        <w:t xml:space="preserve"> za każdy dzień opóźnienia;</w:t>
      </w:r>
    </w:p>
    <w:p w14:paraId="1F49DBFA" w14:textId="65B0C74A" w:rsidR="00A974EB" w:rsidRDefault="00A974EB" w:rsidP="00A974EB">
      <w:pPr>
        <w:pStyle w:val="Akapitzlist"/>
        <w:numPr>
          <w:ilvl w:val="0"/>
          <w:numId w:val="28"/>
        </w:numPr>
        <w:spacing w:line="240" w:lineRule="auto"/>
        <w:ind w:left="284" w:hanging="284"/>
        <w:jc w:val="both"/>
        <w:rPr>
          <w:rFonts w:ascii="Tahoma" w:hAnsi="Tahoma" w:cs="Tahoma"/>
          <w:sz w:val="20"/>
          <w:szCs w:val="20"/>
        </w:rPr>
      </w:pPr>
      <w:r>
        <w:rPr>
          <w:rFonts w:ascii="Tahoma" w:hAnsi="Tahoma" w:cs="Tahoma"/>
          <w:sz w:val="20"/>
          <w:szCs w:val="20"/>
        </w:rPr>
        <w:t>w przypadku niedostarczenia</w:t>
      </w:r>
      <w:r w:rsidR="007C3B88">
        <w:rPr>
          <w:rFonts w:ascii="Tahoma" w:hAnsi="Tahoma" w:cs="Tahoma"/>
          <w:sz w:val="20"/>
          <w:szCs w:val="20"/>
        </w:rPr>
        <w:t xml:space="preserve"> w terminie</w:t>
      </w:r>
      <w:r>
        <w:rPr>
          <w:rFonts w:ascii="Tahoma" w:hAnsi="Tahoma" w:cs="Tahoma"/>
          <w:sz w:val="20"/>
          <w:szCs w:val="20"/>
        </w:rPr>
        <w:t xml:space="preserve"> </w:t>
      </w:r>
      <w:r w:rsidR="007C3B88">
        <w:rPr>
          <w:rFonts w:ascii="Tahoma" w:hAnsi="Tahoma" w:cs="Tahoma"/>
          <w:sz w:val="20"/>
          <w:szCs w:val="20"/>
        </w:rPr>
        <w:t xml:space="preserve">urządzeń, o których mowa w § 1 ust. 2 - </w:t>
      </w:r>
      <w:r w:rsidR="007C3B88" w:rsidRPr="007C3B88">
        <w:rPr>
          <w:rFonts w:ascii="Tahoma" w:hAnsi="Tahoma" w:cs="Tahoma"/>
          <w:sz w:val="20"/>
          <w:szCs w:val="20"/>
        </w:rPr>
        <w:t>w wysokości 0,</w:t>
      </w:r>
      <w:r w:rsidR="007C3B88">
        <w:rPr>
          <w:rFonts w:ascii="Tahoma" w:hAnsi="Tahoma" w:cs="Tahoma"/>
          <w:sz w:val="20"/>
          <w:szCs w:val="20"/>
        </w:rPr>
        <w:t>1</w:t>
      </w:r>
      <w:r w:rsidR="007C3B88" w:rsidRPr="007C3B88">
        <w:rPr>
          <w:rFonts w:ascii="Tahoma" w:hAnsi="Tahoma" w:cs="Tahoma"/>
          <w:sz w:val="20"/>
          <w:szCs w:val="20"/>
        </w:rPr>
        <w:t>% łącznej kwoty umowy, netto określonej w § 4 ust. 1 za każdy dzień opóźnienia</w:t>
      </w:r>
      <w:r w:rsidR="007C3B88">
        <w:rPr>
          <w:rFonts w:ascii="Tahoma" w:hAnsi="Tahoma" w:cs="Tahoma"/>
          <w:sz w:val="20"/>
          <w:szCs w:val="20"/>
        </w:rPr>
        <w:t>;</w:t>
      </w:r>
    </w:p>
    <w:p w14:paraId="4998EFB9" w14:textId="6119366D" w:rsidR="003F0E1E" w:rsidRDefault="00DC3AED" w:rsidP="00A974EB">
      <w:pPr>
        <w:pStyle w:val="Akapitzlist"/>
        <w:numPr>
          <w:ilvl w:val="0"/>
          <w:numId w:val="28"/>
        </w:numPr>
        <w:spacing w:line="240" w:lineRule="auto"/>
        <w:ind w:left="284" w:hanging="284"/>
        <w:jc w:val="both"/>
        <w:rPr>
          <w:rFonts w:ascii="Tahoma" w:hAnsi="Tahoma" w:cs="Tahoma"/>
          <w:sz w:val="20"/>
          <w:szCs w:val="20"/>
        </w:rPr>
      </w:pPr>
      <w:r w:rsidRPr="00A974EB">
        <w:rPr>
          <w:rFonts w:ascii="Tahoma" w:hAnsi="Tahoma" w:cs="Tahoma"/>
          <w:sz w:val="20"/>
          <w:szCs w:val="20"/>
        </w:rPr>
        <w:t>za wystąpienie przerw w dostępności materiałów eksploatacyjnych w magazynie Zamawiającego (naruszenie ciągłości pracy urządz</w:t>
      </w:r>
      <w:r w:rsidR="00783083" w:rsidRPr="00A974EB">
        <w:rPr>
          <w:rFonts w:ascii="Tahoma" w:hAnsi="Tahoma" w:cs="Tahoma"/>
          <w:sz w:val="20"/>
          <w:szCs w:val="20"/>
        </w:rPr>
        <w:t>eń drukujących) - w wysokości 0,</w:t>
      </w:r>
      <w:r w:rsidRPr="00A974EB">
        <w:rPr>
          <w:rFonts w:ascii="Tahoma" w:hAnsi="Tahoma" w:cs="Tahoma"/>
          <w:sz w:val="20"/>
          <w:szCs w:val="20"/>
        </w:rPr>
        <w:t xml:space="preserve">2% </w:t>
      </w:r>
      <w:r w:rsidR="001844BD" w:rsidRPr="00A974EB">
        <w:rPr>
          <w:rFonts w:ascii="Tahoma" w:hAnsi="Tahoma" w:cs="Tahoma"/>
          <w:sz w:val="20"/>
          <w:szCs w:val="20"/>
        </w:rPr>
        <w:t xml:space="preserve">łącznej </w:t>
      </w:r>
      <w:r w:rsidR="003F4552" w:rsidRPr="00A974EB">
        <w:rPr>
          <w:rFonts w:ascii="Tahoma" w:hAnsi="Tahoma" w:cs="Tahoma"/>
          <w:sz w:val="20"/>
          <w:szCs w:val="20"/>
        </w:rPr>
        <w:t xml:space="preserve">kwoty </w:t>
      </w:r>
      <w:r w:rsidRPr="00A974EB">
        <w:rPr>
          <w:rFonts w:ascii="Tahoma" w:hAnsi="Tahoma" w:cs="Tahoma"/>
          <w:sz w:val="20"/>
          <w:szCs w:val="20"/>
        </w:rPr>
        <w:t>umowy</w:t>
      </w:r>
      <w:r w:rsidR="003F4552" w:rsidRPr="00A974EB">
        <w:rPr>
          <w:rFonts w:ascii="Tahoma" w:hAnsi="Tahoma" w:cs="Tahoma"/>
          <w:sz w:val="20"/>
          <w:szCs w:val="20"/>
        </w:rPr>
        <w:t>,</w:t>
      </w:r>
      <w:r w:rsidRPr="00A974EB">
        <w:rPr>
          <w:rFonts w:ascii="Tahoma" w:hAnsi="Tahoma" w:cs="Tahoma"/>
          <w:sz w:val="20"/>
          <w:szCs w:val="20"/>
        </w:rPr>
        <w:t xml:space="preserve"> </w:t>
      </w:r>
      <w:r w:rsidR="00783083" w:rsidRPr="00A974EB">
        <w:rPr>
          <w:rFonts w:ascii="Tahoma" w:hAnsi="Tahoma" w:cs="Tahoma"/>
          <w:sz w:val="20"/>
          <w:szCs w:val="20"/>
        </w:rPr>
        <w:t>netto</w:t>
      </w:r>
      <w:r w:rsidRPr="00A974EB">
        <w:rPr>
          <w:rFonts w:ascii="Tahoma" w:hAnsi="Tahoma" w:cs="Tahoma"/>
          <w:sz w:val="20"/>
          <w:szCs w:val="20"/>
        </w:rPr>
        <w:t xml:space="preserve"> </w:t>
      </w:r>
      <w:r w:rsidR="003F4552" w:rsidRPr="00A974EB">
        <w:rPr>
          <w:rFonts w:ascii="Tahoma" w:hAnsi="Tahoma" w:cs="Tahoma"/>
          <w:sz w:val="20"/>
          <w:szCs w:val="20"/>
        </w:rPr>
        <w:t xml:space="preserve">określonej w § 4 ust. 1 </w:t>
      </w:r>
      <w:r w:rsidRPr="00A974EB">
        <w:rPr>
          <w:rFonts w:ascii="Tahoma" w:hAnsi="Tahoma" w:cs="Tahoma"/>
          <w:sz w:val="20"/>
          <w:szCs w:val="20"/>
        </w:rPr>
        <w:t>za każdy dzień opóźnienia;</w:t>
      </w:r>
    </w:p>
    <w:p w14:paraId="0B31763C" w14:textId="01CF3719" w:rsidR="00DC3AED" w:rsidRPr="00A974EB" w:rsidRDefault="00DC3AED" w:rsidP="00A974EB">
      <w:pPr>
        <w:pStyle w:val="Akapitzlist"/>
        <w:numPr>
          <w:ilvl w:val="0"/>
          <w:numId w:val="28"/>
        </w:numPr>
        <w:spacing w:line="240" w:lineRule="auto"/>
        <w:ind w:left="284" w:hanging="284"/>
        <w:jc w:val="both"/>
        <w:rPr>
          <w:rFonts w:ascii="Tahoma" w:hAnsi="Tahoma" w:cs="Tahoma"/>
          <w:sz w:val="20"/>
          <w:szCs w:val="20"/>
        </w:rPr>
      </w:pPr>
      <w:r w:rsidRPr="00A974EB">
        <w:rPr>
          <w:rFonts w:ascii="Tahoma" w:hAnsi="Tahoma" w:cs="Tahoma"/>
          <w:sz w:val="20"/>
          <w:szCs w:val="20"/>
        </w:rPr>
        <w:t xml:space="preserve">za odstąpienie od umowy z przyczyn, za które ponosi odpowiedzialność Wykonawca - 10% </w:t>
      </w:r>
      <w:r w:rsidR="001844BD" w:rsidRPr="00A974EB">
        <w:rPr>
          <w:rFonts w:ascii="Tahoma" w:hAnsi="Tahoma" w:cs="Tahoma"/>
          <w:sz w:val="20"/>
          <w:szCs w:val="20"/>
        </w:rPr>
        <w:t xml:space="preserve">łącznej </w:t>
      </w:r>
      <w:r w:rsidR="003F4552" w:rsidRPr="00A974EB">
        <w:rPr>
          <w:rFonts w:ascii="Tahoma" w:hAnsi="Tahoma" w:cs="Tahoma"/>
          <w:sz w:val="20"/>
          <w:szCs w:val="20"/>
        </w:rPr>
        <w:t>kwoty</w:t>
      </w:r>
      <w:r w:rsidRPr="00A974EB">
        <w:rPr>
          <w:rFonts w:ascii="Tahoma" w:hAnsi="Tahoma" w:cs="Tahoma"/>
          <w:sz w:val="20"/>
          <w:szCs w:val="20"/>
        </w:rPr>
        <w:t xml:space="preserve"> umowy </w:t>
      </w:r>
      <w:r w:rsidR="00783083" w:rsidRPr="00A974EB">
        <w:rPr>
          <w:rFonts w:ascii="Tahoma" w:hAnsi="Tahoma" w:cs="Tahoma"/>
          <w:sz w:val="20"/>
          <w:szCs w:val="20"/>
        </w:rPr>
        <w:t>netto</w:t>
      </w:r>
      <w:r w:rsidR="003F4552" w:rsidRPr="00A974EB">
        <w:rPr>
          <w:rFonts w:ascii="Tahoma" w:hAnsi="Tahoma" w:cs="Tahoma"/>
          <w:sz w:val="20"/>
          <w:szCs w:val="20"/>
        </w:rPr>
        <w:t xml:space="preserve"> określonej w § 4 ust. 1</w:t>
      </w:r>
      <w:r w:rsidRPr="00A974EB">
        <w:rPr>
          <w:rFonts w:ascii="Tahoma" w:hAnsi="Tahoma" w:cs="Tahoma"/>
          <w:sz w:val="20"/>
          <w:szCs w:val="20"/>
        </w:rPr>
        <w:t>.</w:t>
      </w:r>
    </w:p>
    <w:p w14:paraId="0391901A" w14:textId="77777777" w:rsidR="00DC3AED" w:rsidRPr="008B23F9" w:rsidRDefault="00DC3AED" w:rsidP="005C1348">
      <w:pPr>
        <w:numPr>
          <w:ilvl w:val="1"/>
          <w:numId w:val="4"/>
        </w:numPr>
        <w:tabs>
          <w:tab w:val="left" w:pos="442"/>
        </w:tabs>
        <w:spacing w:line="240" w:lineRule="auto"/>
        <w:ind w:left="426" w:hanging="426"/>
        <w:jc w:val="both"/>
        <w:rPr>
          <w:rFonts w:ascii="Tahoma" w:hAnsi="Tahoma" w:cs="Tahoma"/>
          <w:sz w:val="20"/>
          <w:szCs w:val="20"/>
        </w:rPr>
      </w:pPr>
      <w:r w:rsidRPr="008B23F9">
        <w:rPr>
          <w:rFonts w:ascii="Tahoma" w:hAnsi="Tahoma" w:cs="Tahoma"/>
          <w:sz w:val="20"/>
          <w:szCs w:val="20"/>
        </w:rPr>
        <w:t>Zamawiający może dochodzić na zasadach ogólnych odszkodowania przewyższającego wysokość kar umownych.</w:t>
      </w:r>
    </w:p>
    <w:p w14:paraId="0251E0AF" w14:textId="77777777" w:rsidR="00DC3AED" w:rsidRPr="008B23F9" w:rsidRDefault="00DC3AED" w:rsidP="005C1348">
      <w:pPr>
        <w:numPr>
          <w:ilvl w:val="1"/>
          <w:numId w:val="4"/>
        </w:numPr>
        <w:tabs>
          <w:tab w:val="left" w:pos="457"/>
        </w:tabs>
        <w:spacing w:line="240" w:lineRule="auto"/>
        <w:ind w:left="426" w:hanging="426"/>
        <w:jc w:val="both"/>
        <w:rPr>
          <w:rFonts w:ascii="Tahoma" w:hAnsi="Tahoma" w:cs="Tahoma"/>
          <w:sz w:val="20"/>
          <w:szCs w:val="20"/>
        </w:rPr>
      </w:pPr>
      <w:r w:rsidRPr="008B23F9">
        <w:rPr>
          <w:rFonts w:ascii="Tahoma" w:hAnsi="Tahoma" w:cs="Tahoma"/>
          <w:sz w:val="20"/>
          <w:szCs w:val="20"/>
        </w:rPr>
        <w:t>W przypadku, gdy Zamawiający zalega z zapłatą. Wykonawca ma prawo naliczyć odsetki ustawowe za opóźnienie.</w:t>
      </w:r>
    </w:p>
    <w:p w14:paraId="1A2545A2" w14:textId="77777777" w:rsidR="00DC3AED" w:rsidRPr="008B23F9" w:rsidRDefault="00DC3AED" w:rsidP="00783083">
      <w:pPr>
        <w:pStyle w:val="Heading330"/>
        <w:keepNext/>
        <w:keepLines/>
        <w:shd w:val="clear" w:color="auto" w:fill="auto"/>
        <w:spacing w:before="0" w:after="0" w:line="240" w:lineRule="auto"/>
        <w:ind w:right="283"/>
        <w:jc w:val="center"/>
        <w:rPr>
          <w:rFonts w:ascii="Tahoma" w:hAnsi="Tahoma" w:cs="Tahoma"/>
          <w:sz w:val="20"/>
          <w:szCs w:val="20"/>
        </w:rPr>
      </w:pPr>
      <w:bookmarkStart w:id="1" w:name="bookmark3"/>
      <w:r w:rsidRPr="008B23F9">
        <w:rPr>
          <w:rFonts w:ascii="Tahoma" w:hAnsi="Tahoma" w:cs="Tahoma"/>
          <w:sz w:val="20"/>
          <w:szCs w:val="20"/>
        </w:rPr>
        <w:lastRenderedPageBreak/>
        <w:t>§</w:t>
      </w:r>
      <w:r w:rsidR="00B314EC" w:rsidRPr="008B23F9">
        <w:rPr>
          <w:rFonts w:ascii="Tahoma" w:hAnsi="Tahoma" w:cs="Tahoma"/>
          <w:sz w:val="20"/>
          <w:szCs w:val="20"/>
        </w:rPr>
        <w:t xml:space="preserve"> </w:t>
      </w:r>
      <w:r w:rsidRPr="008B23F9">
        <w:rPr>
          <w:rFonts w:ascii="Tahoma" w:hAnsi="Tahoma" w:cs="Tahoma"/>
          <w:sz w:val="20"/>
          <w:szCs w:val="20"/>
        </w:rPr>
        <w:t>6</w:t>
      </w:r>
      <w:bookmarkEnd w:id="1"/>
    </w:p>
    <w:p w14:paraId="22ED2A34" w14:textId="556C1C0C" w:rsidR="00DC3AED" w:rsidRPr="008B23F9" w:rsidRDefault="00DC3AED" w:rsidP="005C1348">
      <w:pPr>
        <w:tabs>
          <w:tab w:val="left" w:pos="9072"/>
        </w:tabs>
        <w:spacing w:line="240" w:lineRule="auto"/>
        <w:jc w:val="both"/>
        <w:rPr>
          <w:rFonts w:ascii="Tahoma" w:hAnsi="Tahoma" w:cs="Tahoma"/>
          <w:sz w:val="20"/>
          <w:szCs w:val="20"/>
        </w:rPr>
      </w:pPr>
      <w:r w:rsidRPr="008B23F9">
        <w:rPr>
          <w:rFonts w:ascii="Tahoma" w:hAnsi="Tahoma" w:cs="Tahoma"/>
          <w:sz w:val="20"/>
          <w:szCs w:val="20"/>
        </w:rPr>
        <w:t xml:space="preserve">Oprócz przypadków wymienionych w ustawie Kodeks Cywilny oraz ustawie z 29 stycznia 2004 r. Zamawiającemu przysługuje prawo rozwiązania umowy z zachowaniem </w:t>
      </w:r>
      <w:r w:rsidR="007C3B88">
        <w:rPr>
          <w:rFonts w:ascii="Tahoma" w:hAnsi="Tahoma" w:cs="Tahoma"/>
          <w:sz w:val="20"/>
          <w:szCs w:val="20"/>
        </w:rPr>
        <w:t>dwumiesięcznego</w:t>
      </w:r>
      <w:r w:rsidRPr="008B23F9">
        <w:rPr>
          <w:rFonts w:ascii="Tahoma" w:hAnsi="Tahoma" w:cs="Tahoma"/>
          <w:sz w:val="20"/>
          <w:szCs w:val="20"/>
        </w:rPr>
        <w:t xml:space="preserve"> terminu wypowiedzenia z Wykonawcą, który:</w:t>
      </w:r>
    </w:p>
    <w:p w14:paraId="7F78C8E8" w14:textId="77777777" w:rsidR="00DC3AED" w:rsidRPr="008B23F9" w:rsidRDefault="00DC3AED" w:rsidP="005C1348">
      <w:pPr>
        <w:numPr>
          <w:ilvl w:val="2"/>
          <w:numId w:val="4"/>
        </w:numPr>
        <w:tabs>
          <w:tab w:val="left" w:pos="567"/>
          <w:tab w:val="left" w:pos="9072"/>
        </w:tabs>
        <w:spacing w:line="240" w:lineRule="auto"/>
        <w:ind w:left="567" w:hanging="567"/>
        <w:jc w:val="both"/>
        <w:rPr>
          <w:rFonts w:ascii="Tahoma" w:hAnsi="Tahoma" w:cs="Tahoma"/>
          <w:sz w:val="20"/>
          <w:szCs w:val="20"/>
        </w:rPr>
      </w:pPr>
      <w:r w:rsidRPr="008B23F9">
        <w:rPr>
          <w:rFonts w:ascii="Tahoma" w:hAnsi="Tahoma" w:cs="Tahoma"/>
          <w:sz w:val="20"/>
          <w:szCs w:val="20"/>
        </w:rPr>
        <w:t>rozwiązał firmę lub utracił uprawnienia do prowadzenia działalności gospodarczej w zakresie objętym zamówieniem,</w:t>
      </w:r>
    </w:p>
    <w:p w14:paraId="57C05913" w14:textId="77777777" w:rsidR="00DC3AED" w:rsidRPr="008B23F9" w:rsidRDefault="00DC3AED" w:rsidP="005C1348">
      <w:pPr>
        <w:numPr>
          <w:ilvl w:val="2"/>
          <w:numId w:val="4"/>
        </w:numPr>
        <w:tabs>
          <w:tab w:val="left" w:pos="567"/>
          <w:tab w:val="left" w:pos="9072"/>
        </w:tabs>
        <w:spacing w:line="240" w:lineRule="auto"/>
        <w:ind w:left="567" w:hanging="567"/>
        <w:jc w:val="both"/>
        <w:rPr>
          <w:rFonts w:ascii="Tahoma" w:hAnsi="Tahoma" w:cs="Tahoma"/>
          <w:sz w:val="20"/>
          <w:szCs w:val="20"/>
        </w:rPr>
      </w:pPr>
      <w:r w:rsidRPr="008B23F9">
        <w:rPr>
          <w:rFonts w:ascii="Tahoma" w:hAnsi="Tahoma" w:cs="Tahoma"/>
          <w:sz w:val="20"/>
          <w:szCs w:val="20"/>
        </w:rPr>
        <w:t>narusza w sposób rażący istotne postanowienia niniejszej umowy.</w:t>
      </w:r>
    </w:p>
    <w:p w14:paraId="09262438" w14:textId="77777777" w:rsidR="00132CD0" w:rsidRDefault="00132CD0" w:rsidP="005C1348">
      <w:pPr>
        <w:tabs>
          <w:tab w:val="left" w:pos="9072"/>
        </w:tabs>
        <w:spacing w:line="240" w:lineRule="auto"/>
        <w:jc w:val="center"/>
        <w:rPr>
          <w:rFonts w:ascii="Tahoma" w:hAnsi="Tahoma" w:cs="Tahoma"/>
          <w:sz w:val="20"/>
          <w:szCs w:val="20"/>
        </w:rPr>
      </w:pPr>
    </w:p>
    <w:p w14:paraId="1748248E" w14:textId="77777777" w:rsidR="00DC3AED" w:rsidRPr="008B23F9" w:rsidRDefault="00DC3AED" w:rsidP="00783083">
      <w:pPr>
        <w:spacing w:line="240" w:lineRule="auto"/>
        <w:ind w:right="283"/>
        <w:jc w:val="center"/>
        <w:rPr>
          <w:rFonts w:ascii="Tahoma" w:hAnsi="Tahoma" w:cs="Tahoma"/>
          <w:sz w:val="20"/>
          <w:szCs w:val="20"/>
        </w:rPr>
      </w:pPr>
      <w:r w:rsidRPr="008B23F9">
        <w:rPr>
          <w:rFonts w:ascii="Tahoma" w:hAnsi="Tahoma" w:cs="Tahoma"/>
          <w:sz w:val="20"/>
          <w:szCs w:val="20"/>
        </w:rPr>
        <w:t>§</w:t>
      </w:r>
      <w:r w:rsidR="00B314EC" w:rsidRPr="008B23F9">
        <w:rPr>
          <w:rFonts w:ascii="Tahoma" w:hAnsi="Tahoma" w:cs="Tahoma"/>
          <w:sz w:val="20"/>
          <w:szCs w:val="20"/>
        </w:rPr>
        <w:t xml:space="preserve"> </w:t>
      </w:r>
      <w:r w:rsidRPr="008B23F9">
        <w:rPr>
          <w:rFonts w:ascii="Tahoma" w:hAnsi="Tahoma" w:cs="Tahoma"/>
          <w:sz w:val="20"/>
          <w:szCs w:val="20"/>
        </w:rPr>
        <w:t>7</w:t>
      </w:r>
    </w:p>
    <w:p w14:paraId="45AF1581" w14:textId="77777777" w:rsidR="00DC3AED" w:rsidRPr="00132CD0" w:rsidRDefault="00DC3AED" w:rsidP="00132CD0">
      <w:pPr>
        <w:pStyle w:val="Akapitzlist"/>
        <w:numPr>
          <w:ilvl w:val="0"/>
          <w:numId w:val="22"/>
        </w:numPr>
        <w:spacing w:line="240" w:lineRule="auto"/>
        <w:ind w:left="426" w:hanging="426"/>
        <w:jc w:val="both"/>
        <w:rPr>
          <w:rFonts w:ascii="Tahoma" w:hAnsi="Tahoma" w:cs="Tahoma"/>
          <w:sz w:val="20"/>
          <w:szCs w:val="20"/>
        </w:rPr>
      </w:pPr>
      <w:r w:rsidRPr="00132CD0">
        <w:rPr>
          <w:rFonts w:ascii="Tahoma" w:hAnsi="Tahoma" w:cs="Tahoma"/>
          <w:sz w:val="20"/>
          <w:szCs w:val="20"/>
        </w:rPr>
        <w:t>Wykonawca ponosi pełną odpowiedzialność za zachowanie poufnego charakteru wszelkich informacji, do których uzyska dostęp w trakcie ewentualnego świadczenia usług przez osoby świadczące pracę na jego rzecz, w jakiejkolwiek formie. Wykonawca podejmie również odpowiednie kroki dla zapewnienia zachowania poufności wyżej wymienionych informacji przez osoby wykonujące w jego imieniu obowiązki w ramach niniejszej umowy.</w:t>
      </w:r>
    </w:p>
    <w:p w14:paraId="68D8DF5C" w14:textId="77777777" w:rsidR="00390E18" w:rsidRPr="00390E18" w:rsidRDefault="00132CD0" w:rsidP="00390E18">
      <w:pPr>
        <w:pStyle w:val="Akapitzlist"/>
        <w:widowControl w:val="0"/>
        <w:numPr>
          <w:ilvl w:val="0"/>
          <w:numId w:val="22"/>
        </w:numPr>
        <w:shd w:val="clear" w:color="auto" w:fill="FFFFFF"/>
        <w:spacing w:before="58"/>
        <w:ind w:left="426" w:hanging="426"/>
        <w:rPr>
          <w:rFonts w:ascii="Tahoma" w:hAnsi="Tahoma" w:cs="Tahoma"/>
          <w:sz w:val="20"/>
          <w:szCs w:val="20"/>
          <w:lang w:eastAsia="x-none"/>
        </w:rPr>
      </w:pPr>
      <w:r w:rsidRPr="00390E18">
        <w:rPr>
          <w:rFonts w:ascii="Tahoma" w:hAnsi="Tahoma" w:cs="Tahoma"/>
          <w:sz w:val="20"/>
          <w:szCs w:val="20"/>
          <w:lang w:val="x-none" w:eastAsia="x-none"/>
        </w:rPr>
        <w:t xml:space="preserve">Zleceniodawca jest administratorem danych osobowych w rozumieniu przepisów ustawy </w:t>
      </w:r>
      <w:r w:rsidR="00390E18" w:rsidRPr="00390E18">
        <w:rPr>
          <w:rFonts w:ascii="Tahoma" w:hAnsi="Tahoma" w:cs="Tahoma"/>
          <w:sz w:val="20"/>
          <w:szCs w:val="20"/>
          <w:lang w:eastAsia="x-none"/>
        </w:rPr>
        <w:t>z dnia 10 maja 2018 r. o ochronie danych osobowych.</w:t>
      </w:r>
    </w:p>
    <w:p w14:paraId="62FDC308" w14:textId="77777777" w:rsidR="00132CD0" w:rsidRPr="00390E18" w:rsidRDefault="00132CD0" w:rsidP="00132CD0">
      <w:pPr>
        <w:pStyle w:val="Akapitzlist"/>
        <w:widowControl w:val="0"/>
        <w:numPr>
          <w:ilvl w:val="0"/>
          <w:numId w:val="22"/>
        </w:numPr>
        <w:shd w:val="clear" w:color="auto" w:fill="FFFFFF"/>
        <w:autoSpaceDE w:val="0"/>
        <w:autoSpaceDN w:val="0"/>
        <w:adjustRightInd w:val="0"/>
        <w:spacing w:before="58" w:line="240" w:lineRule="auto"/>
        <w:ind w:left="426" w:hanging="426"/>
        <w:jc w:val="both"/>
        <w:rPr>
          <w:rFonts w:ascii="Tahoma" w:hAnsi="Tahoma" w:cs="Tahoma"/>
          <w:sz w:val="20"/>
          <w:szCs w:val="20"/>
        </w:rPr>
      </w:pPr>
      <w:r w:rsidRPr="00390E18">
        <w:rPr>
          <w:rFonts w:ascii="Tahoma" w:hAnsi="Tahoma" w:cs="Tahoma"/>
          <w:sz w:val="20"/>
          <w:szCs w:val="20"/>
        </w:rPr>
        <w:t xml:space="preserve">Zleceniobiorca zobowiązuje się do ochrony danych osobowych, a w szczególności stosowania przepisów Ustawy, oraz zgodnie z powszechnie przyjętymi standardami i ustalonymi przez Strony warunkami. Obowiązek zachowania tajemnicy obejmuje wszystkich uczestników procesu realizacji Umowy, w szczególności wszelkich informacji, danych, a także materiałów uzyskanych w związku z zawarciem i realizacją Umowy. Obowiązek zachowania tajemnicy nie dotyczy obowiązku ujawniania, wynikającego z </w:t>
      </w:r>
      <w:r w:rsidRPr="00390E18">
        <w:rPr>
          <w:rFonts w:ascii="Tahoma" w:hAnsi="Tahoma" w:cs="Tahoma"/>
          <w:spacing w:val="-2"/>
          <w:sz w:val="20"/>
          <w:szCs w:val="20"/>
        </w:rPr>
        <w:t>bezwzględnie</w:t>
      </w:r>
      <w:r w:rsidRPr="00390E18">
        <w:rPr>
          <w:rFonts w:ascii="Tahoma" w:hAnsi="Tahoma" w:cs="Tahoma"/>
          <w:sz w:val="20"/>
          <w:szCs w:val="20"/>
        </w:rPr>
        <w:t xml:space="preserve"> </w:t>
      </w:r>
      <w:r w:rsidRPr="00390E18">
        <w:rPr>
          <w:rFonts w:ascii="Tahoma" w:hAnsi="Tahoma" w:cs="Tahoma"/>
          <w:spacing w:val="-3"/>
          <w:sz w:val="20"/>
          <w:szCs w:val="20"/>
        </w:rPr>
        <w:t>obowiązujących</w:t>
      </w:r>
      <w:r w:rsidRPr="00390E18">
        <w:rPr>
          <w:rFonts w:ascii="Tahoma" w:hAnsi="Tahoma" w:cs="Tahoma"/>
          <w:sz w:val="20"/>
          <w:szCs w:val="20"/>
        </w:rPr>
        <w:t xml:space="preserve"> </w:t>
      </w:r>
      <w:r w:rsidRPr="00390E18">
        <w:rPr>
          <w:rFonts w:ascii="Tahoma" w:hAnsi="Tahoma" w:cs="Tahoma"/>
          <w:spacing w:val="-1"/>
          <w:sz w:val="20"/>
          <w:szCs w:val="20"/>
        </w:rPr>
        <w:t xml:space="preserve">przepisów </w:t>
      </w:r>
      <w:r w:rsidRPr="00390E18">
        <w:rPr>
          <w:rFonts w:ascii="Tahoma" w:hAnsi="Tahoma" w:cs="Tahoma"/>
          <w:spacing w:val="-5"/>
          <w:sz w:val="20"/>
          <w:szCs w:val="20"/>
        </w:rPr>
        <w:t xml:space="preserve">prawa, </w:t>
      </w:r>
      <w:r w:rsidRPr="00390E18">
        <w:rPr>
          <w:rFonts w:ascii="Tahoma" w:hAnsi="Tahoma" w:cs="Tahoma"/>
          <w:spacing w:val="-2"/>
          <w:sz w:val="20"/>
          <w:szCs w:val="20"/>
        </w:rPr>
        <w:t>jak również</w:t>
      </w:r>
      <w:r w:rsidRPr="00390E18">
        <w:rPr>
          <w:rFonts w:ascii="Tahoma" w:hAnsi="Tahoma" w:cs="Tahoma"/>
          <w:sz w:val="20"/>
          <w:szCs w:val="20"/>
        </w:rPr>
        <w:t xml:space="preserve"> w przypadku, gdy jest potrzebne celem wszczęcia lub prowadzenia postępowania karnego, cywilnego, administracyjnego lub innego podobnego.</w:t>
      </w:r>
    </w:p>
    <w:p w14:paraId="3C2FF85A" w14:textId="77777777" w:rsidR="00132CD0" w:rsidRPr="008B23F9" w:rsidRDefault="00132CD0" w:rsidP="00783083">
      <w:pPr>
        <w:spacing w:line="240" w:lineRule="auto"/>
        <w:ind w:right="283"/>
        <w:jc w:val="both"/>
        <w:rPr>
          <w:rFonts w:ascii="Tahoma" w:hAnsi="Tahoma" w:cs="Tahoma"/>
          <w:sz w:val="20"/>
          <w:szCs w:val="20"/>
        </w:rPr>
      </w:pPr>
    </w:p>
    <w:p w14:paraId="1757647F" w14:textId="77777777" w:rsidR="00DC3AED" w:rsidRPr="008B23F9" w:rsidRDefault="00DC3AED" w:rsidP="00783083">
      <w:pPr>
        <w:pStyle w:val="Heading340"/>
        <w:keepNext/>
        <w:keepLines/>
        <w:shd w:val="clear" w:color="auto" w:fill="auto"/>
        <w:spacing w:before="0" w:after="0" w:line="240" w:lineRule="auto"/>
        <w:ind w:right="283"/>
        <w:jc w:val="center"/>
        <w:rPr>
          <w:rFonts w:ascii="Tahoma" w:hAnsi="Tahoma" w:cs="Tahoma"/>
          <w:sz w:val="20"/>
          <w:szCs w:val="20"/>
        </w:rPr>
      </w:pPr>
      <w:bookmarkStart w:id="2" w:name="bookmark4"/>
      <w:r w:rsidRPr="008B23F9">
        <w:rPr>
          <w:rFonts w:ascii="Tahoma" w:hAnsi="Tahoma" w:cs="Tahoma"/>
          <w:sz w:val="20"/>
          <w:szCs w:val="20"/>
        </w:rPr>
        <w:t>§8</w:t>
      </w:r>
      <w:bookmarkEnd w:id="2"/>
    </w:p>
    <w:p w14:paraId="0EB720C6" w14:textId="77777777" w:rsidR="00DC3AED" w:rsidRPr="008B23F9" w:rsidRDefault="00DC3AED" w:rsidP="005C1348">
      <w:pPr>
        <w:spacing w:line="240" w:lineRule="auto"/>
        <w:ind w:left="284" w:hanging="284"/>
        <w:jc w:val="both"/>
        <w:rPr>
          <w:rFonts w:ascii="Tahoma" w:hAnsi="Tahoma" w:cs="Tahoma"/>
          <w:sz w:val="20"/>
          <w:szCs w:val="20"/>
        </w:rPr>
      </w:pPr>
      <w:r w:rsidRPr="008B23F9">
        <w:rPr>
          <w:rFonts w:ascii="Tahoma" w:hAnsi="Tahoma" w:cs="Tahoma"/>
          <w:sz w:val="20"/>
          <w:szCs w:val="20"/>
        </w:rPr>
        <w:t>1. Umowa może zostać zmieniona w sytuacji:</w:t>
      </w:r>
    </w:p>
    <w:p w14:paraId="22710E18" w14:textId="77777777" w:rsidR="00DC3AED" w:rsidRPr="008B23F9" w:rsidRDefault="00DC3AED" w:rsidP="005C1348">
      <w:pPr>
        <w:numPr>
          <w:ilvl w:val="3"/>
          <w:numId w:val="4"/>
        </w:numPr>
        <w:tabs>
          <w:tab w:val="left" w:pos="567"/>
        </w:tabs>
        <w:spacing w:line="240" w:lineRule="auto"/>
        <w:ind w:left="567" w:hanging="567"/>
        <w:jc w:val="both"/>
        <w:rPr>
          <w:rFonts w:ascii="Tahoma" w:hAnsi="Tahoma" w:cs="Tahoma"/>
          <w:sz w:val="20"/>
          <w:szCs w:val="20"/>
        </w:rPr>
      </w:pPr>
      <w:r w:rsidRPr="008B23F9">
        <w:rPr>
          <w:rFonts w:ascii="Tahoma" w:hAnsi="Tahoma" w:cs="Tahoma"/>
          <w:sz w:val="20"/>
          <w:szCs w:val="20"/>
        </w:rPr>
        <w:t>zmiany przepisów podatkowych w zakresie zmiany stawki podatku VAT. W</w:t>
      </w:r>
      <w:r w:rsidR="008F6BAD" w:rsidRPr="008B23F9">
        <w:rPr>
          <w:rFonts w:ascii="Tahoma" w:hAnsi="Tahoma" w:cs="Tahoma"/>
          <w:sz w:val="20"/>
          <w:szCs w:val="20"/>
        </w:rPr>
        <w:t xml:space="preserve"> </w:t>
      </w:r>
      <w:r w:rsidRPr="008B23F9">
        <w:rPr>
          <w:rFonts w:ascii="Tahoma" w:hAnsi="Tahoma" w:cs="Tahoma"/>
          <w:sz w:val="20"/>
          <w:szCs w:val="20"/>
        </w:rPr>
        <w:t xml:space="preserve">przypadku wprowadzenia zmiany stawki podatku VAT. </w:t>
      </w:r>
      <w:r w:rsidR="001844BD">
        <w:rPr>
          <w:rFonts w:ascii="Tahoma" w:hAnsi="Tahoma" w:cs="Tahoma"/>
          <w:sz w:val="20"/>
          <w:szCs w:val="20"/>
        </w:rPr>
        <w:t>Z</w:t>
      </w:r>
      <w:r w:rsidRPr="008B23F9">
        <w:rPr>
          <w:rFonts w:ascii="Tahoma" w:hAnsi="Tahoma" w:cs="Tahoma"/>
          <w:sz w:val="20"/>
          <w:szCs w:val="20"/>
        </w:rPr>
        <w:t>mianie ulegnie stawka podatku VAT oraz wartość podatku VAT,</w:t>
      </w:r>
    </w:p>
    <w:p w14:paraId="6636711A" w14:textId="77777777" w:rsidR="00DC3AED" w:rsidRPr="008B23F9" w:rsidRDefault="00DC3AED" w:rsidP="005C1348">
      <w:pPr>
        <w:numPr>
          <w:ilvl w:val="3"/>
          <w:numId w:val="4"/>
        </w:numPr>
        <w:tabs>
          <w:tab w:val="left" w:pos="784"/>
        </w:tabs>
        <w:spacing w:line="240" w:lineRule="auto"/>
        <w:ind w:left="567" w:hanging="567"/>
        <w:jc w:val="both"/>
        <w:rPr>
          <w:rFonts w:ascii="Tahoma" w:hAnsi="Tahoma" w:cs="Tahoma"/>
          <w:sz w:val="20"/>
          <w:szCs w:val="20"/>
        </w:rPr>
      </w:pPr>
      <w:r w:rsidRPr="008B23F9">
        <w:rPr>
          <w:rFonts w:ascii="Tahoma" w:hAnsi="Tahoma" w:cs="Tahoma"/>
          <w:sz w:val="20"/>
          <w:szCs w:val="20"/>
        </w:rPr>
        <w:t>wystąpienia zmian powszechnie obowiązujących przepisów prawa w zakresie mającym wpływ na realizację umowy - w zakresie dostosowania postanowień umowy do zmiany przepisów prawa,</w:t>
      </w:r>
    </w:p>
    <w:p w14:paraId="519DF019" w14:textId="77777777" w:rsidR="00DC3AED" w:rsidRPr="008B23F9" w:rsidRDefault="00DC3AED" w:rsidP="005C1348">
      <w:pPr>
        <w:numPr>
          <w:ilvl w:val="3"/>
          <w:numId w:val="4"/>
        </w:numPr>
        <w:tabs>
          <w:tab w:val="left" w:pos="567"/>
        </w:tabs>
        <w:spacing w:line="240" w:lineRule="auto"/>
        <w:ind w:left="567" w:hanging="567"/>
        <w:jc w:val="both"/>
        <w:rPr>
          <w:rFonts w:ascii="Tahoma" w:hAnsi="Tahoma" w:cs="Tahoma"/>
          <w:sz w:val="20"/>
          <w:szCs w:val="20"/>
        </w:rPr>
      </w:pPr>
      <w:r w:rsidRPr="008B23F9">
        <w:rPr>
          <w:rFonts w:ascii="Tahoma" w:hAnsi="Tahoma" w:cs="Tahoma"/>
          <w:sz w:val="20"/>
          <w:szCs w:val="20"/>
        </w:rPr>
        <w:t>zmiany nazwy oraz formy prawnej Stron - w zakresie dostosowania umowy do tych</w:t>
      </w:r>
      <w:r w:rsidR="008F6BAD" w:rsidRPr="008B23F9">
        <w:rPr>
          <w:rFonts w:ascii="Tahoma" w:hAnsi="Tahoma" w:cs="Tahoma"/>
          <w:sz w:val="20"/>
          <w:szCs w:val="20"/>
        </w:rPr>
        <w:t xml:space="preserve"> </w:t>
      </w:r>
      <w:r w:rsidRPr="008B23F9">
        <w:rPr>
          <w:rFonts w:ascii="Tahoma" w:hAnsi="Tahoma" w:cs="Tahoma"/>
          <w:sz w:val="20"/>
          <w:szCs w:val="20"/>
        </w:rPr>
        <w:t>zmian.</w:t>
      </w:r>
    </w:p>
    <w:p w14:paraId="3310E060" w14:textId="77777777" w:rsidR="00DC3AED" w:rsidRPr="008B23F9" w:rsidRDefault="00DC3AED" w:rsidP="005C1348">
      <w:pPr>
        <w:numPr>
          <w:ilvl w:val="3"/>
          <w:numId w:val="4"/>
        </w:numPr>
        <w:tabs>
          <w:tab w:val="left" w:pos="567"/>
        </w:tabs>
        <w:spacing w:line="240" w:lineRule="auto"/>
        <w:ind w:left="567" w:hanging="567"/>
        <w:jc w:val="both"/>
        <w:rPr>
          <w:rFonts w:ascii="Tahoma" w:hAnsi="Tahoma" w:cs="Tahoma"/>
          <w:sz w:val="20"/>
          <w:szCs w:val="20"/>
        </w:rPr>
      </w:pPr>
      <w:r w:rsidRPr="008B23F9">
        <w:rPr>
          <w:rFonts w:ascii="Tahoma" w:hAnsi="Tahoma" w:cs="Tahoma"/>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97C8EEE" w14:textId="77777777" w:rsidR="00DC3AED" w:rsidRDefault="00DC3AED" w:rsidP="005C1348">
      <w:pPr>
        <w:numPr>
          <w:ilvl w:val="3"/>
          <w:numId w:val="4"/>
        </w:numPr>
        <w:tabs>
          <w:tab w:val="left" w:pos="567"/>
        </w:tabs>
        <w:spacing w:line="240" w:lineRule="auto"/>
        <w:ind w:left="567" w:hanging="567"/>
        <w:jc w:val="both"/>
        <w:rPr>
          <w:rFonts w:ascii="Tahoma" w:hAnsi="Tahoma" w:cs="Tahoma"/>
          <w:sz w:val="20"/>
          <w:szCs w:val="20"/>
        </w:rPr>
      </w:pPr>
      <w:r w:rsidRPr="008B23F9">
        <w:rPr>
          <w:rFonts w:ascii="Tahoma" w:hAnsi="Tahoma" w:cs="Tahoma"/>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14:paraId="2A8401F3" w14:textId="77777777" w:rsidR="00DC3AED" w:rsidRPr="008B23F9" w:rsidRDefault="00DC3AED" w:rsidP="005C1348">
      <w:pPr>
        <w:numPr>
          <w:ilvl w:val="4"/>
          <w:numId w:val="4"/>
        </w:numPr>
        <w:tabs>
          <w:tab w:val="left" w:pos="284"/>
        </w:tabs>
        <w:spacing w:line="240" w:lineRule="auto"/>
        <w:ind w:left="284" w:hanging="284"/>
        <w:jc w:val="both"/>
        <w:rPr>
          <w:rFonts w:ascii="Tahoma" w:hAnsi="Tahoma" w:cs="Tahoma"/>
          <w:sz w:val="20"/>
          <w:szCs w:val="20"/>
        </w:rPr>
      </w:pPr>
      <w:r w:rsidRPr="008B23F9">
        <w:rPr>
          <w:rFonts w:ascii="Tahoma" w:hAnsi="Tahoma" w:cs="Tahoma"/>
          <w:sz w:val="20"/>
          <w:szCs w:val="20"/>
        </w:rPr>
        <w:t>Wszelkie zmiany postanowień mowy mogą nastąpić za zgodą obu Stron wyrażoną na piśmie pod rygorem nieważności takiej zmiany.</w:t>
      </w:r>
    </w:p>
    <w:p w14:paraId="254B97AD" w14:textId="77777777" w:rsidR="00DC3AED" w:rsidRPr="008B23F9" w:rsidRDefault="00DC3AED" w:rsidP="005C1348">
      <w:pPr>
        <w:numPr>
          <w:ilvl w:val="4"/>
          <w:numId w:val="4"/>
        </w:numPr>
        <w:tabs>
          <w:tab w:val="left" w:pos="284"/>
        </w:tabs>
        <w:spacing w:line="240" w:lineRule="auto"/>
        <w:ind w:left="284" w:hanging="284"/>
        <w:jc w:val="both"/>
        <w:rPr>
          <w:rFonts w:ascii="Tahoma" w:hAnsi="Tahoma" w:cs="Tahoma"/>
          <w:sz w:val="20"/>
          <w:szCs w:val="20"/>
        </w:rPr>
      </w:pPr>
      <w:r w:rsidRPr="008B23F9">
        <w:rPr>
          <w:rFonts w:ascii="Tahoma" w:hAnsi="Tahoma" w:cs="Tahoma"/>
          <w:sz w:val="20"/>
          <w:szCs w:val="20"/>
        </w:rPr>
        <w:t>Spory wynikłe na tle realizacji niniejszej umowy rozstrzygać będzie Sąd właściwy dla siedziby Zamawiającego.</w:t>
      </w:r>
    </w:p>
    <w:p w14:paraId="60069DDD" w14:textId="77777777" w:rsidR="00DC3AED" w:rsidRPr="008B23F9" w:rsidRDefault="00DC3AED" w:rsidP="005C1348">
      <w:pPr>
        <w:numPr>
          <w:ilvl w:val="4"/>
          <w:numId w:val="4"/>
        </w:numPr>
        <w:tabs>
          <w:tab w:val="left" w:pos="284"/>
        </w:tabs>
        <w:spacing w:line="240" w:lineRule="auto"/>
        <w:ind w:left="284" w:hanging="284"/>
        <w:jc w:val="both"/>
        <w:rPr>
          <w:rFonts w:ascii="Tahoma" w:hAnsi="Tahoma" w:cs="Tahoma"/>
          <w:sz w:val="20"/>
          <w:szCs w:val="20"/>
        </w:rPr>
      </w:pPr>
      <w:r w:rsidRPr="008B23F9">
        <w:rPr>
          <w:rFonts w:ascii="Tahoma" w:hAnsi="Tahoma" w:cs="Tahoma"/>
          <w:sz w:val="20"/>
          <w:szCs w:val="20"/>
        </w:rPr>
        <w:t>Umowa została sporządzona w dwóch jednobrzmiących egzemplarzach po jednym dla każdej ze Stron.</w:t>
      </w:r>
    </w:p>
    <w:p w14:paraId="78E31534" w14:textId="77777777" w:rsidR="001844BD" w:rsidRDefault="001844BD" w:rsidP="005C1348">
      <w:pPr>
        <w:spacing w:line="240" w:lineRule="auto"/>
        <w:jc w:val="both"/>
        <w:rPr>
          <w:rFonts w:ascii="Tahoma" w:hAnsi="Tahoma" w:cs="Tahoma"/>
          <w:sz w:val="20"/>
          <w:szCs w:val="20"/>
        </w:rPr>
      </w:pPr>
    </w:p>
    <w:p w14:paraId="6CC6F74E" w14:textId="77777777" w:rsidR="00DC3AED" w:rsidRPr="008B23F9" w:rsidRDefault="00DC3AED" w:rsidP="00783083">
      <w:pPr>
        <w:spacing w:line="240" w:lineRule="auto"/>
        <w:ind w:right="283"/>
        <w:jc w:val="both"/>
        <w:rPr>
          <w:rFonts w:ascii="Tahoma" w:hAnsi="Tahoma" w:cs="Tahoma"/>
          <w:sz w:val="20"/>
          <w:szCs w:val="20"/>
        </w:rPr>
      </w:pPr>
      <w:r w:rsidRPr="008B23F9">
        <w:rPr>
          <w:rFonts w:ascii="Tahoma" w:hAnsi="Tahoma" w:cs="Tahoma"/>
          <w:sz w:val="20"/>
          <w:szCs w:val="20"/>
        </w:rPr>
        <w:t>Integralną częścią umowy są następujące załączniki:</w:t>
      </w:r>
    </w:p>
    <w:p w14:paraId="280A647F" w14:textId="77777777" w:rsidR="00DC3AED" w:rsidRPr="008B23F9" w:rsidRDefault="00DC3AED" w:rsidP="00783083">
      <w:pPr>
        <w:numPr>
          <w:ilvl w:val="5"/>
          <w:numId w:val="4"/>
        </w:numPr>
        <w:tabs>
          <w:tab w:val="left" w:pos="331"/>
        </w:tabs>
        <w:spacing w:line="240" w:lineRule="auto"/>
        <w:ind w:right="283"/>
        <w:jc w:val="both"/>
        <w:rPr>
          <w:rFonts w:ascii="Tahoma" w:hAnsi="Tahoma" w:cs="Tahoma"/>
          <w:sz w:val="20"/>
          <w:szCs w:val="20"/>
        </w:rPr>
      </w:pPr>
      <w:r w:rsidRPr="008B23F9">
        <w:rPr>
          <w:rFonts w:ascii="Tahoma" w:hAnsi="Tahoma" w:cs="Tahoma"/>
          <w:sz w:val="20"/>
          <w:szCs w:val="20"/>
        </w:rPr>
        <w:t xml:space="preserve">Załącznik nr 1 </w:t>
      </w:r>
      <w:r w:rsidR="00132CD0">
        <w:rPr>
          <w:rFonts w:ascii="Tahoma" w:hAnsi="Tahoma" w:cs="Tahoma"/>
          <w:sz w:val="20"/>
          <w:szCs w:val="20"/>
        </w:rPr>
        <w:t>–</w:t>
      </w:r>
      <w:r w:rsidRPr="008B23F9">
        <w:rPr>
          <w:rFonts w:ascii="Tahoma" w:hAnsi="Tahoma" w:cs="Tahoma"/>
          <w:sz w:val="20"/>
          <w:szCs w:val="20"/>
        </w:rPr>
        <w:t xml:space="preserve"> </w:t>
      </w:r>
      <w:r w:rsidR="00132CD0">
        <w:rPr>
          <w:rFonts w:ascii="Tahoma" w:hAnsi="Tahoma" w:cs="Tahoma"/>
          <w:sz w:val="20"/>
          <w:szCs w:val="20"/>
        </w:rPr>
        <w:t>Szczegółowy opis przedmiotu umowy</w:t>
      </w:r>
    </w:p>
    <w:p w14:paraId="31BE2B0A" w14:textId="77777777" w:rsidR="00050D0D" w:rsidRPr="008B23F9" w:rsidRDefault="00132CD0" w:rsidP="00783083">
      <w:pPr>
        <w:numPr>
          <w:ilvl w:val="5"/>
          <w:numId w:val="4"/>
        </w:numPr>
        <w:tabs>
          <w:tab w:val="left" w:pos="360"/>
        </w:tabs>
        <w:spacing w:line="240" w:lineRule="auto"/>
        <w:ind w:right="283"/>
        <w:jc w:val="both"/>
        <w:rPr>
          <w:rFonts w:ascii="Tahoma" w:hAnsi="Tahoma" w:cs="Tahoma"/>
          <w:sz w:val="20"/>
          <w:szCs w:val="20"/>
        </w:rPr>
      </w:pPr>
      <w:r>
        <w:rPr>
          <w:rFonts w:ascii="Tahoma" w:hAnsi="Tahoma" w:cs="Tahoma"/>
          <w:sz w:val="20"/>
          <w:szCs w:val="20"/>
        </w:rPr>
        <w:t xml:space="preserve">Załącznik Nr 2 - </w:t>
      </w:r>
      <w:r w:rsidRPr="008B23F9">
        <w:rPr>
          <w:rFonts w:ascii="Tahoma" w:hAnsi="Tahoma" w:cs="Tahoma"/>
          <w:sz w:val="20"/>
          <w:szCs w:val="20"/>
        </w:rPr>
        <w:t>Wykaz sprzętu.</w:t>
      </w:r>
    </w:p>
    <w:p w14:paraId="6785DC5F" w14:textId="77777777" w:rsidR="00783083" w:rsidRPr="008B23F9" w:rsidRDefault="00783083" w:rsidP="00783083">
      <w:pPr>
        <w:jc w:val="both"/>
        <w:rPr>
          <w:rFonts w:ascii="Tahoma" w:hAnsi="Tahoma" w:cs="Tahoma"/>
          <w:sz w:val="20"/>
          <w:szCs w:val="20"/>
        </w:rPr>
      </w:pPr>
    </w:p>
    <w:p w14:paraId="15641C21" w14:textId="77777777" w:rsidR="00783083" w:rsidRPr="008B23F9" w:rsidRDefault="00783083" w:rsidP="00783083">
      <w:pPr>
        <w:jc w:val="both"/>
        <w:rPr>
          <w:rFonts w:ascii="Tahoma" w:hAnsi="Tahoma" w:cs="Tahoma"/>
          <w:sz w:val="20"/>
          <w:szCs w:val="20"/>
        </w:rPr>
      </w:pPr>
    </w:p>
    <w:p w14:paraId="3C97DBE1" w14:textId="77777777" w:rsidR="00DC3AED" w:rsidRPr="008B23F9" w:rsidRDefault="00783083" w:rsidP="00783083">
      <w:pPr>
        <w:jc w:val="both"/>
        <w:rPr>
          <w:rFonts w:ascii="Tahoma" w:hAnsi="Tahoma" w:cs="Tahoma"/>
          <w:sz w:val="20"/>
          <w:szCs w:val="20"/>
        </w:rPr>
      </w:pPr>
      <w:r w:rsidRPr="008B23F9">
        <w:rPr>
          <w:rFonts w:ascii="Tahoma" w:hAnsi="Tahoma" w:cs="Tahoma"/>
          <w:sz w:val="20"/>
          <w:szCs w:val="20"/>
        </w:rPr>
        <w:t>Zamawiający</w:t>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r>
      <w:r w:rsidRPr="008B23F9">
        <w:rPr>
          <w:rFonts w:ascii="Tahoma" w:hAnsi="Tahoma" w:cs="Tahoma"/>
          <w:sz w:val="20"/>
          <w:szCs w:val="20"/>
        </w:rPr>
        <w:tab/>
        <w:t>Wykonawca</w:t>
      </w:r>
    </w:p>
    <w:p w14:paraId="28DB21EE" w14:textId="77777777" w:rsidR="00783083" w:rsidRPr="008B23F9" w:rsidRDefault="00783083">
      <w:pPr>
        <w:jc w:val="both"/>
        <w:rPr>
          <w:rFonts w:ascii="Tahoma" w:hAnsi="Tahoma" w:cs="Tahoma"/>
          <w:sz w:val="20"/>
          <w:szCs w:val="20"/>
        </w:rPr>
      </w:pPr>
    </w:p>
    <w:sectPr w:rsidR="00783083" w:rsidRPr="008B23F9" w:rsidSect="007609C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EC3A" w14:textId="77777777" w:rsidR="00C6092A" w:rsidRDefault="00C6092A" w:rsidP="00A73ED8">
      <w:pPr>
        <w:spacing w:line="240" w:lineRule="auto"/>
      </w:pPr>
      <w:r>
        <w:separator/>
      </w:r>
    </w:p>
  </w:endnote>
  <w:endnote w:type="continuationSeparator" w:id="0">
    <w:p w14:paraId="1EB28589" w14:textId="77777777" w:rsidR="00C6092A" w:rsidRDefault="00C6092A" w:rsidP="00A7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6240" w14:textId="77777777" w:rsidR="004D378D" w:rsidRDefault="00637A7D">
    <w:pPr>
      <w:pStyle w:val="Headerorfooter0"/>
      <w:framePr w:w="12335" w:h="139" w:wrap="none" w:vAnchor="text" w:hAnchor="page" w:x="-214" w:y="-1582"/>
      <w:shd w:val="clear" w:color="auto" w:fill="auto"/>
      <w:ind w:left="5923"/>
    </w:pPr>
    <w:r>
      <w:fldChar w:fldCharType="begin"/>
    </w:r>
    <w:r w:rsidR="00574E2A">
      <w:instrText xml:space="preserve"> PAGE \* MERGEFORMAT </w:instrText>
    </w:r>
    <w:r>
      <w:fldChar w:fldCharType="separate"/>
    </w:r>
    <w:r w:rsidR="00574E2A" w:rsidRPr="00C62015">
      <w:rPr>
        <w:rStyle w:val="HeaderorfooterTahoma75pt"/>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414054"/>
      <w:docPartObj>
        <w:docPartGallery w:val="Page Numbers (Bottom of Page)"/>
        <w:docPartUnique/>
      </w:docPartObj>
    </w:sdtPr>
    <w:sdtEndPr/>
    <w:sdtContent>
      <w:p w14:paraId="45BEE3AD" w14:textId="77777777" w:rsidR="001844BD" w:rsidRDefault="001844BD" w:rsidP="001844BD">
        <w:pPr>
          <w:pStyle w:val="Stopka"/>
          <w:framePr w:w="12335" w:h="962" w:hRule="exact" w:wrap="none" w:vAnchor="text" w:hAnchor="page" w:x="-214" w:y="-256"/>
          <w:jc w:val="right"/>
        </w:pPr>
        <w:r>
          <w:fldChar w:fldCharType="begin"/>
        </w:r>
        <w:r>
          <w:instrText>PAGE   \* MERGEFORMAT</w:instrText>
        </w:r>
        <w:r>
          <w:fldChar w:fldCharType="separate"/>
        </w:r>
        <w:r w:rsidR="00A102D6">
          <w:rPr>
            <w:noProof/>
          </w:rPr>
          <w:t>1</w:t>
        </w:r>
        <w:r>
          <w:fldChar w:fldCharType="end"/>
        </w:r>
      </w:p>
    </w:sdtContent>
  </w:sdt>
  <w:p w14:paraId="47312B7B" w14:textId="77777777" w:rsidR="004D378D" w:rsidRDefault="001F5390">
    <w:pPr>
      <w:pStyle w:val="Headerorfooter0"/>
      <w:framePr w:w="12335" w:h="139" w:wrap="none" w:vAnchor="text" w:hAnchor="page" w:x="-214" w:y="-1582"/>
      <w:shd w:val="clear" w:color="auto" w:fill="auto"/>
      <w:ind w:left="592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5D1B" w14:textId="77777777" w:rsidR="00C6092A" w:rsidRDefault="00C6092A" w:rsidP="00A73ED8">
      <w:pPr>
        <w:spacing w:line="240" w:lineRule="auto"/>
      </w:pPr>
      <w:r>
        <w:separator/>
      </w:r>
    </w:p>
  </w:footnote>
  <w:footnote w:type="continuationSeparator" w:id="0">
    <w:p w14:paraId="59422237" w14:textId="77777777" w:rsidR="00C6092A" w:rsidRDefault="00C6092A" w:rsidP="00A73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3DA8" w14:textId="77777777" w:rsidR="00011CA6" w:rsidRPr="00011CA6" w:rsidRDefault="00C67695" w:rsidP="00011CA6">
    <w:pPr>
      <w:tabs>
        <w:tab w:val="center" w:pos="4536"/>
        <w:tab w:val="right" w:pos="9072"/>
      </w:tabs>
      <w:spacing w:line="240" w:lineRule="auto"/>
      <w:rPr>
        <w:rFonts w:ascii="Tahoma" w:eastAsia="Times New Roman" w:hAnsi="Tahoma" w:cs="Tahoma"/>
        <w:color w:val="auto"/>
        <w:sz w:val="18"/>
        <w:szCs w:val="18"/>
      </w:rPr>
    </w:pPr>
    <w:r>
      <w:rPr>
        <w:rFonts w:ascii="Tahoma" w:eastAsia="Times New Roman" w:hAnsi="Tahoma" w:cs="Tahoma"/>
        <w:color w:val="auto"/>
        <w:sz w:val="18"/>
        <w:szCs w:val="18"/>
      </w:rPr>
      <w:t>Znak Sprawy: ZP.264.05.2021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776"/>
    <w:multiLevelType w:val="hybridMultilevel"/>
    <w:tmpl w:val="BEC4EB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D0376"/>
    <w:multiLevelType w:val="hybridMultilevel"/>
    <w:tmpl w:val="E68630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27250E"/>
    <w:multiLevelType w:val="hybridMultilevel"/>
    <w:tmpl w:val="B172F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72AB7"/>
    <w:multiLevelType w:val="multilevel"/>
    <w:tmpl w:val="50EA83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75FEC"/>
    <w:multiLevelType w:val="hybridMultilevel"/>
    <w:tmpl w:val="C854E5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F94D08"/>
    <w:multiLevelType w:val="hybridMultilevel"/>
    <w:tmpl w:val="FBC0A3D4"/>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895356"/>
    <w:multiLevelType w:val="hybridMultilevel"/>
    <w:tmpl w:val="8D80EE28"/>
    <w:lvl w:ilvl="0" w:tplc="1CCAC8A2">
      <w:start w:val="1"/>
      <w:numFmt w:val="decimal"/>
      <w:lvlText w:val="%1."/>
      <w:lvlJc w:val="left"/>
      <w:pPr>
        <w:ind w:left="389" w:hanging="360"/>
      </w:pPr>
      <w:rPr>
        <w:rFonts w:ascii="Arial Narrow" w:eastAsia="Times New Roman" w:hAnsi="Arial Narrow" w:cs="Arial"/>
        <w:sz w:val="22"/>
        <w:szCs w:val="22"/>
      </w:rPr>
    </w:lvl>
    <w:lvl w:ilvl="1" w:tplc="04150019">
      <w:start w:val="1"/>
      <w:numFmt w:val="lowerLetter"/>
      <w:lvlText w:val="%2."/>
      <w:lvlJc w:val="left"/>
      <w:pPr>
        <w:ind w:left="1109" w:hanging="360"/>
      </w:pPr>
      <w:rPr>
        <w:rFonts w:cs="Times New Roman"/>
      </w:rPr>
    </w:lvl>
    <w:lvl w:ilvl="2" w:tplc="0415001B">
      <w:start w:val="1"/>
      <w:numFmt w:val="lowerRoman"/>
      <w:lvlText w:val="%3."/>
      <w:lvlJc w:val="right"/>
      <w:pPr>
        <w:ind w:left="1829" w:hanging="180"/>
      </w:pPr>
      <w:rPr>
        <w:rFonts w:cs="Times New Roman"/>
      </w:rPr>
    </w:lvl>
    <w:lvl w:ilvl="3" w:tplc="0415000F">
      <w:start w:val="1"/>
      <w:numFmt w:val="decimal"/>
      <w:lvlText w:val="%4."/>
      <w:lvlJc w:val="left"/>
      <w:pPr>
        <w:ind w:left="2549" w:hanging="360"/>
      </w:pPr>
      <w:rPr>
        <w:rFonts w:cs="Times New Roman"/>
      </w:rPr>
    </w:lvl>
    <w:lvl w:ilvl="4" w:tplc="04150019">
      <w:start w:val="1"/>
      <w:numFmt w:val="lowerLetter"/>
      <w:lvlText w:val="%5."/>
      <w:lvlJc w:val="left"/>
      <w:pPr>
        <w:ind w:left="3269" w:hanging="360"/>
      </w:pPr>
      <w:rPr>
        <w:rFonts w:cs="Times New Roman"/>
      </w:rPr>
    </w:lvl>
    <w:lvl w:ilvl="5" w:tplc="0415001B">
      <w:start w:val="1"/>
      <w:numFmt w:val="lowerRoman"/>
      <w:lvlText w:val="%6."/>
      <w:lvlJc w:val="right"/>
      <w:pPr>
        <w:ind w:left="3989" w:hanging="180"/>
      </w:pPr>
      <w:rPr>
        <w:rFonts w:cs="Times New Roman"/>
      </w:rPr>
    </w:lvl>
    <w:lvl w:ilvl="6" w:tplc="0415000F">
      <w:start w:val="1"/>
      <w:numFmt w:val="decimal"/>
      <w:lvlText w:val="%7."/>
      <w:lvlJc w:val="left"/>
      <w:pPr>
        <w:ind w:left="4709" w:hanging="360"/>
      </w:pPr>
      <w:rPr>
        <w:rFonts w:cs="Times New Roman"/>
      </w:rPr>
    </w:lvl>
    <w:lvl w:ilvl="7" w:tplc="04150019">
      <w:start w:val="1"/>
      <w:numFmt w:val="lowerLetter"/>
      <w:lvlText w:val="%8."/>
      <w:lvlJc w:val="left"/>
      <w:pPr>
        <w:ind w:left="5429" w:hanging="360"/>
      </w:pPr>
      <w:rPr>
        <w:rFonts w:cs="Times New Roman"/>
      </w:rPr>
    </w:lvl>
    <w:lvl w:ilvl="8" w:tplc="0415001B">
      <w:start w:val="1"/>
      <w:numFmt w:val="lowerRoman"/>
      <w:lvlText w:val="%9."/>
      <w:lvlJc w:val="right"/>
      <w:pPr>
        <w:ind w:left="6149" w:hanging="180"/>
      </w:pPr>
      <w:rPr>
        <w:rFonts w:cs="Times New Roman"/>
      </w:rPr>
    </w:lvl>
  </w:abstractNum>
  <w:abstractNum w:abstractNumId="8" w15:restartNumberingAfterBreak="0">
    <w:nsid w:val="15BE511C"/>
    <w:multiLevelType w:val="hybridMultilevel"/>
    <w:tmpl w:val="ADAE6DA4"/>
    <w:lvl w:ilvl="0" w:tplc="6C94EA90">
      <w:start w:val="1"/>
      <w:numFmt w:val="decimal"/>
      <w:lvlText w:val="%1."/>
      <w:lvlJc w:val="left"/>
      <w:pPr>
        <w:tabs>
          <w:tab w:val="num" w:pos="397"/>
        </w:tabs>
        <w:ind w:left="397" w:hanging="397"/>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E1891"/>
    <w:multiLevelType w:val="hybridMultilevel"/>
    <w:tmpl w:val="6D70F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72FCD"/>
    <w:multiLevelType w:val="multilevel"/>
    <w:tmpl w:val="32C64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lowerLetter"/>
      <w:lvlText w:val="%2)"/>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2">
      <w:start w:val="2"/>
      <w:numFmt w:val="decimal"/>
      <w:lvlText w:val="%3."/>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6">
      <w:start w:val="1"/>
      <w:numFmt w:val="lowerLetter"/>
      <w:lvlText w:val="%7)"/>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7">
      <w:numFmt w:val="decimal"/>
      <w:lvlText w:val=""/>
      <w:lvlJc w:val="left"/>
    </w:lvl>
    <w:lvl w:ilvl="8">
      <w:numFmt w:val="decimal"/>
      <w:lvlText w:val=""/>
      <w:lvlJc w:val="left"/>
    </w:lvl>
  </w:abstractNum>
  <w:abstractNum w:abstractNumId="11" w15:restartNumberingAfterBreak="0">
    <w:nsid w:val="1BDA219F"/>
    <w:multiLevelType w:val="multilevel"/>
    <w:tmpl w:val="1A00BE76"/>
    <w:lvl w:ilvl="0">
      <w:start w:val="9"/>
      <w:numFmt w:val="decimalZero"/>
      <w:lvlText w:val="%1"/>
      <w:lvlJc w:val="left"/>
      <w:pPr>
        <w:ind w:left="600" w:hanging="600"/>
      </w:pPr>
      <w:rPr>
        <w:rFonts w:hint="default"/>
      </w:rPr>
    </w:lvl>
    <w:lvl w:ilvl="1">
      <w:start w:val="40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1B6C16"/>
    <w:multiLevelType w:val="multilevel"/>
    <w:tmpl w:val="FBD0F0F4"/>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766358"/>
    <w:multiLevelType w:val="hybridMultilevel"/>
    <w:tmpl w:val="F6B8A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662A2"/>
    <w:multiLevelType w:val="multilevel"/>
    <w:tmpl w:val="317E2668"/>
    <w:lvl w:ilvl="0">
      <w:start w:val="1"/>
      <w:numFmt w:val="decimal"/>
      <w:lvlText w:val="%1."/>
      <w:lvlJc w:val="left"/>
      <w:pPr>
        <w:tabs>
          <w:tab w:val="num" w:pos="720"/>
        </w:tabs>
        <w:ind w:left="720" w:hanging="360"/>
      </w:pPr>
      <w:rPr>
        <w:rFonts w:ascii="Tahoma" w:hAnsi="Tahoma" w:cs="Tahoma" w:hint="default"/>
        <w:sz w:val="20"/>
        <w:szCs w:val="20"/>
      </w:rPr>
    </w:lvl>
    <w:lvl w:ilvl="1">
      <w:start w:val="1"/>
      <w:numFmt w:val="lowerLetter"/>
      <w:lvlText w:val="%2)"/>
      <w:lvlJc w:val="left"/>
      <w:pPr>
        <w:tabs>
          <w:tab w:val="num" w:pos="720"/>
        </w:tabs>
        <w:ind w:left="720" w:hanging="36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66C5936"/>
    <w:multiLevelType w:val="hybridMultilevel"/>
    <w:tmpl w:val="7CAE9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DC2570"/>
    <w:multiLevelType w:val="hybridMultilevel"/>
    <w:tmpl w:val="EF3EA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0697"/>
    <w:multiLevelType w:val="hybridMultilevel"/>
    <w:tmpl w:val="1E782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16483"/>
    <w:multiLevelType w:val="hybridMultilevel"/>
    <w:tmpl w:val="2D5CB266"/>
    <w:lvl w:ilvl="0" w:tplc="E74A8B8E">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2D09F1"/>
    <w:multiLevelType w:val="multilevel"/>
    <w:tmpl w:val="035E781C"/>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4E6C9C"/>
    <w:multiLevelType w:val="hybridMultilevel"/>
    <w:tmpl w:val="E900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2B6F49"/>
    <w:multiLevelType w:val="multilevel"/>
    <w:tmpl w:val="035E781C"/>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2D6035"/>
    <w:multiLevelType w:val="multilevel"/>
    <w:tmpl w:val="6B68E3B4"/>
    <w:lvl w:ilvl="0">
      <w:start w:val="1"/>
      <w:numFmt w:val="bullet"/>
      <w:lvlText w:val="-"/>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start w:val="100"/>
      <w:numFmt w:val="lowerRoman"/>
      <w:lvlText w:val="%2)"/>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2">
      <w:start w:val="2"/>
      <w:numFmt w:val="decimal"/>
      <w:lvlText w:val="%3."/>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4">
      <w:start w:val="1"/>
      <w:numFmt w:val="lowerLetter"/>
      <w:lvlText w:val="%5)"/>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635BD5"/>
    <w:multiLevelType w:val="hybridMultilevel"/>
    <w:tmpl w:val="8CE4AFF0"/>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424386"/>
    <w:multiLevelType w:val="hybridMultilevel"/>
    <w:tmpl w:val="4BF453FC"/>
    <w:lvl w:ilvl="0" w:tplc="683C42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DBD04C1"/>
    <w:multiLevelType w:val="multilevel"/>
    <w:tmpl w:val="4992DAEE"/>
    <w:lvl w:ilvl="0">
      <w:start w:val="2"/>
      <w:numFmt w:val="lowerLetter"/>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rPr>
    </w:lvl>
    <w:lvl w:ilvl="1">
      <w:start w:val="2"/>
      <w:numFmt w:val="decimal"/>
      <w:lvlText w:val="%2."/>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4">
      <w:start w:val="2"/>
      <w:numFmt w:val="decimal"/>
      <w:lvlText w:val="%5."/>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5">
      <w:start w:val="1"/>
      <w:numFmt w:val="decimal"/>
      <w:lvlText w:val="%6."/>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106DD6"/>
    <w:multiLevelType w:val="hybridMultilevel"/>
    <w:tmpl w:val="34169A1E"/>
    <w:lvl w:ilvl="0" w:tplc="F74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0"/>
  </w:num>
  <w:num w:numId="4">
    <w:abstractNumId w:val="25"/>
  </w:num>
  <w:num w:numId="5">
    <w:abstractNumId w:val="18"/>
  </w:num>
  <w:num w:numId="6">
    <w:abstractNumId w:val="14"/>
  </w:num>
  <w:num w:numId="7">
    <w:abstractNumId w:val="3"/>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9"/>
  </w:num>
  <w:num w:numId="14">
    <w:abstractNumId w:val="21"/>
  </w:num>
  <w:num w:numId="15">
    <w:abstractNumId w:val="26"/>
  </w:num>
  <w:num w:numId="16">
    <w:abstractNumId w:val="11"/>
  </w:num>
  <w:num w:numId="17">
    <w:abstractNumId w:val="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15"/>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D"/>
    <w:rsid w:val="00011CA6"/>
    <w:rsid w:val="00050D0D"/>
    <w:rsid w:val="0005159F"/>
    <w:rsid w:val="0008046D"/>
    <w:rsid w:val="00082B25"/>
    <w:rsid w:val="000B5A60"/>
    <w:rsid w:val="00111FF6"/>
    <w:rsid w:val="00132CD0"/>
    <w:rsid w:val="00173842"/>
    <w:rsid w:val="001844BD"/>
    <w:rsid w:val="00191E4C"/>
    <w:rsid w:val="00201F47"/>
    <w:rsid w:val="00207EC4"/>
    <w:rsid w:val="00310F0E"/>
    <w:rsid w:val="003430FD"/>
    <w:rsid w:val="00371720"/>
    <w:rsid w:val="00387B56"/>
    <w:rsid w:val="00390E18"/>
    <w:rsid w:val="00395AA1"/>
    <w:rsid w:val="003F0E1E"/>
    <w:rsid w:val="003F4552"/>
    <w:rsid w:val="00412DAB"/>
    <w:rsid w:val="004300D0"/>
    <w:rsid w:val="0047274E"/>
    <w:rsid w:val="004F784C"/>
    <w:rsid w:val="00544FB2"/>
    <w:rsid w:val="0055489F"/>
    <w:rsid w:val="00574E2A"/>
    <w:rsid w:val="005C1348"/>
    <w:rsid w:val="005F7EB0"/>
    <w:rsid w:val="0060584E"/>
    <w:rsid w:val="00605E1E"/>
    <w:rsid w:val="00635977"/>
    <w:rsid w:val="00637A7D"/>
    <w:rsid w:val="006649B0"/>
    <w:rsid w:val="00710621"/>
    <w:rsid w:val="007609C1"/>
    <w:rsid w:val="00783083"/>
    <w:rsid w:val="007C3B88"/>
    <w:rsid w:val="00830ABD"/>
    <w:rsid w:val="00876206"/>
    <w:rsid w:val="00885F3C"/>
    <w:rsid w:val="008B23F9"/>
    <w:rsid w:val="008D3AC6"/>
    <w:rsid w:val="008F6BAD"/>
    <w:rsid w:val="0090526E"/>
    <w:rsid w:val="00923FF8"/>
    <w:rsid w:val="009537A0"/>
    <w:rsid w:val="009D49FF"/>
    <w:rsid w:val="00A102D6"/>
    <w:rsid w:val="00A73ED8"/>
    <w:rsid w:val="00A974EB"/>
    <w:rsid w:val="00AA0FFD"/>
    <w:rsid w:val="00AC16D0"/>
    <w:rsid w:val="00AD1BB9"/>
    <w:rsid w:val="00AF3D7C"/>
    <w:rsid w:val="00B20FB6"/>
    <w:rsid w:val="00B314EC"/>
    <w:rsid w:val="00C6092A"/>
    <w:rsid w:val="00C67695"/>
    <w:rsid w:val="00CA391B"/>
    <w:rsid w:val="00D936D7"/>
    <w:rsid w:val="00DC3AED"/>
    <w:rsid w:val="00DE276D"/>
    <w:rsid w:val="00E40412"/>
    <w:rsid w:val="00EC5EFC"/>
    <w:rsid w:val="00F84E0D"/>
    <w:rsid w:val="00FE1A44"/>
    <w:rsid w:val="00FF3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0CB8"/>
  <w15:docId w15:val="{2318B988-0DFD-419D-8403-AEEB0D59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C3AED"/>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link w:val="Bodytext30"/>
    <w:rsid w:val="00DC3AED"/>
    <w:rPr>
      <w:rFonts w:ascii="Times New Roman" w:eastAsia="Times New Roman" w:hAnsi="Times New Roman" w:cs="Times New Roman"/>
      <w:spacing w:val="10"/>
      <w:sz w:val="21"/>
      <w:szCs w:val="21"/>
      <w:shd w:val="clear" w:color="auto" w:fill="FFFFFF"/>
    </w:rPr>
  </w:style>
  <w:style w:type="character" w:customStyle="1" w:styleId="Heading2">
    <w:name w:val="Heading #2_"/>
    <w:basedOn w:val="Domylnaczcionkaakapitu"/>
    <w:link w:val="Heading20"/>
    <w:rsid w:val="00DC3AED"/>
    <w:rPr>
      <w:rFonts w:ascii="Times New Roman" w:eastAsia="Times New Roman" w:hAnsi="Times New Roman" w:cs="Times New Roman"/>
      <w:sz w:val="27"/>
      <w:szCs w:val="27"/>
      <w:shd w:val="clear" w:color="auto" w:fill="FFFFFF"/>
    </w:rPr>
  </w:style>
  <w:style w:type="character" w:customStyle="1" w:styleId="Headerorfooter">
    <w:name w:val="Header or footer_"/>
    <w:basedOn w:val="Domylnaczcionkaakapitu"/>
    <w:link w:val="Headerorfooter0"/>
    <w:rsid w:val="00DC3AED"/>
    <w:rPr>
      <w:rFonts w:ascii="Times New Roman" w:eastAsia="Times New Roman" w:hAnsi="Times New Roman" w:cs="Times New Roman"/>
      <w:sz w:val="20"/>
      <w:szCs w:val="20"/>
      <w:shd w:val="clear" w:color="auto" w:fill="FFFFFF"/>
    </w:rPr>
  </w:style>
  <w:style w:type="character" w:customStyle="1" w:styleId="HeaderorfooterTahoma75pt">
    <w:name w:val="Header or footer + Tahoma;7;5 pt"/>
    <w:basedOn w:val="Headerorfooter"/>
    <w:rsid w:val="00DC3AED"/>
    <w:rPr>
      <w:rFonts w:ascii="Tahoma" w:eastAsia="Tahoma" w:hAnsi="Tahoma" w:cs="Tahoma"/>
      <w:spacing w:val="0"/>
      <w:sz w:val="15"/>
      <w:szCs w:val="15"/>
      <w:shd w:val="clear" w:color="auto" w:fill="FFFFFF"/>
    </w:rPr>
  </w:style>
  <w:style w:type="character" w:customStyle="1" w:styleId="Bodytext2">
    <w:name w:val="Body text (2)_"/>
    <w:basedOn w:val="Domylnaczcionkaakapitu"/>
    <w:rsid w:val="00DC3AED"/>
    <w:rPr>
      <w:rFonts w:ascii="Times New Roman" w:eastAsia="Times New Roman" w:hAnsi="Times New Roman" w:cs="Times New Roman"/>
      <w:b w:val="0"/>
      <w:bCs w:val="0"/>
      <w:i w:val="0"/>
      <w:iCs w:val="0"/>
      <w:smallCaps w:val="0"/>
      <w:strike w:val="0"/>
      <w:spacing w:val="0"/>
      <w:sz w:val="21"/>
      <w:szCs w:val="21"/>
    </w:rPr>
  </w:style>
  <w:style w:type="character" w:customStyle="1" w:styleId="Heading3">
    <w:name w:val="Heading #3_"/>
    <w:basedOn w:val="Domylnaczcionkaakapitu"/>
    <w:link w:val="Heading30"/>
    <w:rsid w:val="00DC3AED"/>
    <w:rPr>
      <w:rFonts w:ascii="MS Mincho" w:eastAsia="MS Mincho" w:hAnsi="MS Mincho" w:cs="MS Mincho"/>
      <w:w w:val="60"/>
      <w:sz w:val="24"/>
      <w:szCs w:val="24"/>
      <w:shd w:val="clear" w:color="auto" w:fill="FFFFFF"/>
    </w:rPr>
  </w:style>
  <w:style w:type="character" w:customStyle="1" w:styleId="Heading32">
    <w:name w:val="Heading #3 (2)_"/>
    <w:basedOn w:val="Domylnaczcionkaakapitu"/>
    <w:link w:val="Heading320"/>
    <w:rsid w:val="00DC3AED"/>
    <w:rPr>
      <w:rFonts w:ascii="MS Mincho" w:eastAsia="MS Mincho" w:hAnsi="MS Mincho" w:cs="MS Mincho"/>
      <w:sz w:val="23"/>
      <w:szCs w:val="23"/>
      <w:shd w:val="clear" w:color="auto" w:fill="FFFFFF"/>
    </w:rPr>
  </w:style>
  <w:style w:type="character" w:customStyle="1" w:styleId="Bodytext20">
    <w:name w:val="Body text (2)"/>
    <w:basedOn w:val="Bodytext2"/>
    <w:rsid w:val="00DC3AE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Heading33">
    <w:name w:val="Heading #3 (3)_"/>
    <w:basedOn w:val="Domylnaczcionkaakapitu"/>
    <w:link w:val="Heading330"/>
    <w:rsid w:val="00DC3AED"/>
    <w:rPr>
      <w:rFonts w:ascii="MS Mincho" w:eastAsia="MS Mincho" w:hAnsi="MS Mincho" w:cs="MS Mincho"/>
      <w:spacing w:val="10"/>
      <w:shd w:val="clear" w:color="auto" w:fill="FFFFFF"/>
    </w:rPr>
  </w:style>
  <w:style w:type="character" w:customStyle="1" w:styleId="Heading34">
    <w:name w:val="Heading #3 (4)_"/>
    <w:basedOn w:val="Domylnaczcionkaakapitu"/>
    <w:link w:val="Heading340"/>
    <w:rsid w:val="00DC3AED"/>
    <w:rPr>
      <w:rFonts w:ascii="Times New Roman" w:eastAsia="Times New Roman" w:hAnsi="Times New Roman" w:cs="Times New Roman"/>
      <w:spacing w:val="60"/>
      <w:shd w:val="clear" w:color="auto" w:fill="FFFFFF"/>
    </w:rPr>
  </w:style>
  <w:style w:type="paragraph" w:customStyle="1" w:styleId="Bodytext30">
    <w:name w:val="Body text (3)"/>
    <w:basedOn w:val="Normalny"/>
    <w:link w:val="Bodytext3"/>
    <w:rsid w:val="00DC3AED"/>
    <w:pPr>
      <w:shd w:val="clear" w:color="auto" w:fill="FFFFFF"/>
      <w:spacing w:before="1320" w:line="0" w:lineRule="atLeast"/>
      <w:ind w:hanging="360"/>
    </w:pPr>
    <w:rPr>
      <w:rFonts w:ascii="Times New Roman" w:eastAsia="Times New Roman" w:hAnsi="Times New Roman" w:cs="Times New Roman"/>
      <w:color w:val="auto"/>
      <w:spacing w:val="10"/>
      <w:sz w:val="21"/>
      <w:szCs w:val="21"/>
      <w:lang w:eastAsia="en-US"/>
    </w:rPr>
  </w:style>
  <w:style w:type="paragraph" w:customStyle="1" w:styleId="Heading20">
    <w:name w:val="Heading #2"/>
    <w:basedOn w:val="Normalny"/>
    <w:link w:val="Heading2"/>
    <w:rsid w:val="00DC3AED"/>
    <w:pPr>
      <w:shd w:val="clear" w:color="auto" w:fill="FFFFFF"/>
      <w:spacing w:after="60" w:line="0" w:lineRule="atLeast"/>
      <w:outlineLvl w:val="1"/>
    </w:pPr>
    <w:rPr>
      <w:rFonts w:ascii="Times New Roman" w:eastAsia="Times New Roman" w:hAnsi="Times New Roman" w:cs="Times New Roman"/>
      <w:color w:val="auto"/>
      <w:sz w:val="27"/>
      <w:szCs w:val="27"/>
      <w:lang w:eastAsia="en-US"/>
    </w:rPr>
  </w:style>
  <w:style w:type="paragraph" w:customStyle="1" w:styleId="Headerorfooter0">
    <w:name w:val="Header or footer"/>
    <w:basedOn w:val="Normalny"/>
    <w:link w:val="Headerorfooter"/>
    <w:rsid w:val="00DC3AED"/>
    <w:pPr>
      <w:shd w:val="clear" w:color="auto" w:fill="FFFFFF"/>
    </w:pPr>
    <w:rPr>
      <w:rFonts w:ascii="Times New Roman" w:eastAsia="Times New Roman" w:hAnsi="Times New Roman" w:cs="Times New Roman"/>
      <w:color w:val="auto"/>
      <w:sz w:val="20"/>
      <w:szCs w:val="20"/>
      <w:lang w:eastAsia="en-US"/>
    </w:rPr>
  </w:style>
  <w:style w:type="paragraph" w:customStyle="1" w:styleId="Heading30">
    <w:name w:val="Heading #3"/>
    <w:basedOn w:val="Normalny"/>
    <w:link w:val="Heading3"/>
    <w:rsid w:val="00DC3AED"/>
    <w:pPr>
      <w:shd w:val="clear" w:color="auto" w:fill="FFFFFF"/>
      <w:spacing w:before="480" w:after="300" w:line="0" w:lineRule="atLeast"/>
      <w:outlineLvl w:val="2"/>
    </w:pPr>
    <w:rPr>
      <w:rFonts w:ascii="MS Mincho" w:eastAsia="MS Mincho" w:hAnsi="MS Mincho" w:cs="MS Mincho"/>
      <w:color w:val="auto"/>
      <w:w w:val="60"/>
      <w:lang w:eastAsia="en-US"/>
    </w:rPr>
  </w:style>
  <w:style w:type="paragraph" w:customStyle="1" w:styleId="Heading320">
    <w:name w:val="Heading #3 (2)"/>
    <w:basedOn w:val="Normalny"/>
    <w:link w:val="Heading32"/>
    <w:rsid w:val="00DC3AED"/>
    <w:pPr>
      <w:shd w:val="clear" w:color="auto" w:fill="FFFFFF"/>
      <w:spacing w:before="540" w:after="300" w:line="0" w:lineRule="atLeast"/>
      <w:outlineLvl w:val="2"/>
    </w:pPr>
    <w:rPr>
      <w:rFonts w:ascii="MS Mincho" w:eastAsia="MS Mincho" w:hAnsi="MS Mincho" w:cs="MS Mincho"/>
      <w:color w:val="auto"/>
      <w:sz w:val="23"/>
      <w:szCs w:val="23"/>
      <w:lang w:eastAsia="en-US"/>
    </w:rPr>
  </w:style>
  <w:style w:type="paragraph" w:customStyle="1" w:styleId="Heading330">
    <w:name w:val="Heading #3 (3)"/>
    <w:basedOn w:val="Normalny"/>
    <w:link w:val="Heading33"/>
    <w:rsid w:val="00DC3AED"/>
    <w:pPr>
      <w:shd w:val="clear" w:color="auto" w:fill="FFFFFF"/>
      <w:spacing w:before="480" w:after="300" w:line="0" w:lineRule="atLeast"/>
      <w:outlineLvl w:val="2"/>
    </w:pPr>
    <w:rPr>
      <w:rFonts w:ascii="MS Mincho" w:eastAsia="MS Mincho" w:hAnsi="MS Mincho" w:cs="MS Mincho"/>
      <w:color w:val="auto"/>
      <w:spacing w:val="10"/>
      <w:sz w:val="22"/>
      <w:szCs w:val="22"/>
      <w:lang w:eastAsia="en-US"/>
    </w:rPr>
  </w:style>
  <w:style w:type="paragraph" w:customStyle="1" w:styleId="Heading340">
    <w:name w:val="Heading #3 (4)"/>
    <w:basedOn w:val="Normalny"/>
    <w:link w:val="Heading34"/>
    <w:rsid w:val="00DC3AED"/>
    <w:pPr>
      <w:shd w:val="clear" w:color="auto" w:fill="FFFFFF"/>
      <w:spacing w:before="540" w:after="300" w:line="0" w:lineRule="atLeast"/>
      <w:outlineLvl w:val="2"/>
    </w:pPr>
    <w:rPr>
      <w:rFonts w:ascii="Times New Roman" w:eastAsia="Times New Roman" w:hAnsi="Times New Roman" w:cs="Times New Roman"/>
      <w:color w:val="auto"/>
      <w:spacing w:val="60"/>
      <w:sz w:val="22"/>
      <w:szCs w:val="22"/>
      <w:lang w:eastAsia="en-US"/>
    </w:rPr>
  </w:style>
  <w:style w:type="paragraph" w:styleId="Akapitzlist">
    <w:name w:val="List Paragraph"/>
    <w:basedOn w:val="Normalny"/>
    <w:uiPriority w:val="34"/>
    <w:qFormat/>
    <w:rsid w:val="00DC3AED"/>
    <w:pPr>
      <w:ind w:left="720"/>
      <w:contextualSpacing/>
    </w:pPr>
  </w:style>
  <w:style w:type="character" w:styleId="Hipercze">
    <w:name w:val="Hyperlink"/>
    <w:basedOn w:val="Domylnaczcionkaakapitu"/>
    <w:uiPriority w:val="99"/>
    <w:unhideWhenUsed/>
    <w:rsid w:val="00082B25"/>
    <w:rPr>
      <w:color w:val="0000FF" w:themeColor="hyperlink"/>
      <w:u w:val="single"/>
    </w:rPr>
  </w:style>
  <w:style w:type="character" w:styleId="Pogrubienie">
    <w:name w:val="Strong"/>
    <w:qFormat/>
    <w:rsid w:val="008B23F9"/>
    <w:rPr>
      <w:b/>
      <w:bCs/>
    </w:rPr>
  </w:style>
  <w:style w:type="paragraph" w:styleId="Nagwek">
    <w:name w:val="header"/>
    <w:basedOn w:val="Normalny"/>
    <w:link w:val="NagwekZnak"/>
    <w:uiPriority w:val="99"/>
    <w:unhideWhenUsed/>
    <w:rsid w:val="001844BD"/>
    <w:pPr>
      <w:tabs>
        <w:tab w:val="center" w:pos="4536"/>
        <w:tab w:val="right" w:pos="9072"/>
      </w:tabs>
      <w:spacing w:line="240" w:lineRule="auto"/>
    </w:pPr>
  </w:style>
  <w:style w:type="character" w:customStyle="1" w:styleId="NagwekZnak">
    <w:name w:val="Nagłówek Znak"/>
    <w:basedOn w:val="Domylnaczcionkaakapitu"/>
    <w:link w:val="Nagwek"/>
    <w:uiPriority w:val="99"/>
    <w:rsid w:val="001844BD"/>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1844BD"/>
    <w:pPr>
      <w:tabs>
        <w:tab w:val="center" w:pos="4536"/>
        <w:tab w:val="right" w:pos="9072"/>
      </w:tabs>
      <w:spacing w:line="240" w:lineRule="auto"/>
    </w:pPr>
  </w:style>
  <w:style w:type="character" w:customStyle="1" w:styleId="StopkaZnak">
    <w:name w:val="Stopka Znak"/>
    <w:basedOn w:val="Domylnaczcionkaakapitu"/>
    <w:link w:val="Stopka"/>
    <w:uiPriority w:val="99"/>
    <w:rsid w:val="001844BD"/>
    <w:rPr>
      <w:rFonts w:ascii="Arial Unicode MS" w:eastAsia="Arial Unicode MS" w:hAnsi="Arial Unicode MS" w:cs="Arial Unicode MS"/>
      <w:color w:val="000000"/>
      <w:sz w:val="24"/>
      <w:szCs w:val="24"/>
      <w:lang w:eastAsia="pl-PL"/>
    </w:rPr>
  </w:style>
  <w:style w:type="paragraph" w:styleId="Tekstdymka">
    <w:name w:val="Balloon Text"/>
    <w:basedOn w:val="Normalny"/>
    <w:link w:val="TekstdymkaZnak"/>
    <w:uiPriority w:val="99"/>
    <w:semiHidden/>
    <w:unhideWhenUsed/>
    <w:rsid w:val="0090526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26E"/>
    <w:rPr>
      <w:rFonts w:ascii="Tahoma" w:eastAsia="Arial Unicode MS"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ia@mwom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2052</Words>
  <Characters>12315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Urszula Żołek</cp:lastModifiedBy>
  <cp:revision>34</cp:revision>
  <cp:lastPrinted>2021-02-01T09:00:00Z</cp:lastPrinted>
  <dcterms:created xsi:type="dcterms:W3CDTF">2016-12-09T15:05:00Z</dcterms:created>
  <dcterms:modified xsi:type="dcterms:W3CDTF">2021-02-01T09:13:00Z</dcterms:modified>
</cp:coreProperties>
</file>