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22EF576D" w:rsidR="002A3091" w:rsidRPr="0021397A" w:rsidRDefault="00817CE6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Zakup sprzętu do utrzymywania terenów zielonych Gminy Kodrąb</w:t>
      </w:r>
    </w:p>
    <w:p w14:paraId="5120FB5B" w14:textId="4D32024A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CA5343">
        <w:rPr>
          <w:rFonts w:ascii="Arial" w:hAnsi="Arial" w:cs="Arial"/>
          <w:b/>
          <w:highlight w:val="white"/>
        </w:rPr>
        <w:t>2</w:t>
      </w:r>
      <w:r w:rsidR="00817CE6">
        <w:rPr>
          <w:rFonts w:ascii="Arial" w:hAnsi="Arial" w:cs="Arial"/>
          <w:b/>
          <w:highlight w:val="white"/>
        </w:rPr>
        <w:t>4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F5363C">
        <w:rPr>
          <w:rFonts w:ascii="Arial" w:hAnsi="Arial" w:cs="Arial"/>
          <w:b/>
        </w:rPr>
        <w:t>2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C0CFD2C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060C60A7" w:rsidR="0041352D" w:rsidRDefault="00AA7B00" w:rsidP="004B4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552A6E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</w:t>
      </w:r>
      <w:r w:rsidR="00817CE6">
        <w:rPr>
          <w:rFonts w:ascii="Arial" w:hAnsi="Arial" w:cs="Arial"/>
          <w:b/>
        </w:rPr>
        <w:t>Dane oferowanego ciągnika</w:t>
      </w:r>
    </w:p>
    <w:p w14:paraId="6DD5565F" w14:textId="47AB86DF" w:rsidR="00AF5965" w:rsidRPr="00334D66" w:rsidRDefault="00817CE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  <w:color w:val="000000"/>
        </w:rPr>
        <w:t>Marka ………………………… Model……………………………….</w:t>
      </w:r>
    </w:p>
    <w:p w14:paraId="6AFFB37C" w14:textId="77777777" w:rsidR="00334D66" w:rsidRPr="00334D66" w:rsidRDefault="00817CE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  <w:color w:val="000000"/>
        </w:rPr>
        <w:t xml:space="preserve">Silnik …………. Cylindrowy o mocy znamionowej ……………….. KM  </w:t>
      </w:r>
      <w:r w:rsidR="00334D66" w:rsidRPr="00334D66">
        <w:rPr>
          <w:rFonts w:ascii="Arial" w:hAnsi="Arial" w:cs="Arial"/>
          <w:color w:val="000000"/>
        </w:rPr>
        <w:br/>
      </w:r>
      <w:r w:rsidRPr="00334D66">
        <w:rPr>
          <w:rFonts w:ascii="Arial" w:hAnsi="Arial" w:cs="Arial"/>
          <w:color w:val="000000"/>
        </w:rPr>
        <w:t>i pojemności ……………………</w:t>
      </w:r>
      <w:r w:rsidR="00334D66" w:rsidRPr="00334D66">
        <w:rPr>
          <w:rFonts w:ascii="Arial" w:hAnsi="Arial" w:cs="Arial"/>
          <w:color w:val="000000"/>
        </w:rPr>
        <w:t xml:space="preserve"> cm</w:t>
      </w:r>
      <w:r w:rsidR="00334D66" w:rsidRPr="00334D66">
        <w:rPr>
          <w:rFonts w:ascii="Arial" w:hAnsi="Arial" w:cs="Arial"/>
          <w:color w:val="000000"/>
          <w:vertAlign w:val="superscript"/>
        </w:rPr>
        <w:t>3</w:t>
      </w:r>
    </w:p>
    <w:p w14:paraId="03E7A6A1" w14:textId="51A50E65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Skrzynia biegów z rewersem hydraulicznym lub elektrohydraulicznym min. 12 biegów do przodu oraz min. 8 biegów do tyłu.</w:t>
      </w:r>
      <w:r>
        <w:rPr>
          <w:rFonts w:ascii="Arial" w:hAnsi="Arial" w:cs="Arial"/>
        </w:rPr>
        <w:t xml:space="preserve"> </w:t>
      </w:r>
    </w:p>
    <w:p w14:paraId="3488ED0B" w14:textId="112863D2" w:rsidR="004B41DF" w:rsidRPr="00334D66" w:rsidRDefault="004B41DF" w:rsidP="004B41DF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8FE95" wp14:editId="6E134B97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FABB9" id="Prostokąt 6" o:spid="_x0000_s1026" style="position:absolute;margin-left:152.25pt;margin-top:.75pt;width:12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93F5D" wp14:editId="3E2CCA95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44EA" id="Prostokąt 5" o:spid="_x0000_s1026" style="position:absolute;margin-left:16.85pt;margin-top:1.3pt;width:10.15pt;height:1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14D930FC" w14:textId="77777777" w:rsidR="00334D66" w:rsidRPr="00334D66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lastRenderedPageBreak/>
        <w:t xml:space="preserve">Prędkość jazdy </w:t>
      </w:r>
      <w:r>
        <w:rPr>
          <w:rFonts w:ascii="Arial" w:hAnsi="Arial" w:cs="Arial"/>
        </w:rPr>
        <w:t>…………</w:t>
      </w:r>
      <w:r w:rsidRPr="00334D66">
        <w:rPr>
          <w:rFonts w:ascii="Arial" w:hAnsi="Arial" w:cs="Arial"/>
        </w:rPr>
        <w:t xml:space="preserve"> km/h.</w:t>
      </w:r>
    </w:p>
    <w:p w14:paraId="0E3BB38E" w14:textId="79E0EC80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Przedni TUZ</w:t>
      </w:r>
      <w:r>
        <w:rPr>
          <w:rFonts w:ascii="Arial" w:hAnsi="Arial" w:cs="Arial"/>
        </w:rPr>
        <w:t xml:space="preserve">   </w:t>
      </w:r>
    </w:p>
    <w:p w14:paraId="03F0FDD5" w14:textId="77777777" w:rsidR="004B41DF" w:rsidRPr="00334D66" w:rsidRDefault="004B41DF" w:rsidP="004B41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688E7" wp14:editId="5FFEEC6B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0B2EA" id="Prostokąt 7" o:spid="_x0000_s1026" style="position:absolute;margin-left:152.25pt;margin-top:.75pt;width:12.4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C0B14B" wp14:editId="685E5DB7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B7E74" id="Prostokąt 8" o:spid="_x0000_s1026" style="position:absolute;margin-left:16.85pt;margin-top:1.3pt;width:10.15pt;height:10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604FA9F4" w14:textId="2B69B26D" w:rsidR="00334D66" w:rsidRPr="00334D66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 xml:space="preserve">Przedni podnośnik TUZ o udźwigu </w:t>
      </w:r>
      <w:r>
        <w:rPr>
          <w:rFonts w:ascii="Arial" w:hAnsi="Arial" w:cs="Arial"/>
        </w:rPr>
        <w:t>……….</w:t>
      </w:r>
      <w:r w:rsidRPr="00334D66">
        <w:rPr>
          <w:rFonts w:ascii="Arial" w:hAnsi="Arial" w:cs="Arial"/>
        </w:rPr>
        <w:t xml:space="preserve"> kg</w:t>
      </w:r>
    </w:p>
    <w:p w14:paraId="59E76646" w14:textId="073E1CA9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Instalacja pneumatyczna 2 obwodowa.</w:t>
      </w:r>
    </w:p>
    <w:p w14:paraId="74DE3770" w14:textId="53619A4E" w:rsidR="004B41DF" w:rsidRPr="004B41DF" w:rsidRDefault="004B41DF" w:rsidP="004B41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89A33" wp14:editId="7B707575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8DBB" id="Prostokąt 9" o:spid="_x0000_s1026" style="position:absolute;margin-left:152.25pt;margin-top:.75pt;width:12.4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70F07" wp14:editId="3AE84D65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7BD45" id="Prostokąt 10" o:spid="_x0000_s1026" style="position:absolute;margin-left:16.85pt;margin-top:1.3pt;width:10.15pt;height:10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306F787E" w14:textId="6269841E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Zewnętrzne sterowanie podnośnikiem</w:t>
      </w:r>
    </w:p>
    <w:p w14:paraId="04FE4E51" w14:textId="3EFBCEA6" w:rsidR="004B41DF" w:rsidRPr="004B41DF" w:rsidRDefault="004B41DF" w:rsidP="004B41DF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C928E" wp14:editId="171F49B3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F0445" id="Prostokąt 13" o:spid="_x0000_s1026" style="position:absolute;margin-left:152.25pt;margin-top:.75pt;width:12.4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B1206" wp14:editId="0ECF3A49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8FAF" id="Prostokąt 14" o:spid="_x0000_s1026" style="position:absolute;margin-left:16.85pt;margin-top:1.3pt;width:10.15pt;height:10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29C7B135" w14:textId="5D337EC2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Min. 4 wyjścia hydrauliczne</w:t>
      </w:r>
    </w:p>
    <w:p w14:paraId="1B92CB1F" w14:textId="5A42F45D" w:rsidR="004B41DF" w:rsidRPr="004B41DF" w:rsidRDefault="004B41DF" w:rsidP="004B41DF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0B2E1" wp14:editId="5FAB17AF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C65E" id="Prostokąt 15" o:spid="_x0000_s1026" style="position:absolute;margin-left:152.25pt;margin-top:.75pt;width:12.4pt;height: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88C63" wp14:editId="5FEE7673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DEAF" id="Prostokąt 16" o:spid="_x0000_s1026" style="position:absolute;margin-left:16.85pt;margin-top:1.3pt;width:10.15pt;height:10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1D1E619C" w14:textId="55A584C7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Światła robocze (2 reflektory robocze przednie + 2 reflektory tylnie)+ lampa ostrzegawcza + dodatkowe reflektory na przednich słupkach.</w:t>
      </w:r>
    </w:p>
    <w:p w14:paraId="49E39CD6" w14:textId="4FBD8BE0" w:rsidR="004B41DF" w:rsidRPr="004B41DF" w:rsidRDefault="004B41DF" w:rsidP="004B41DF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5515A7" wp14:editId="0F2C8AA7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23C05" id="Prostokąt 17" o:spid="_x0000_s1026" style="position:absolute;margin-left:152.25pt;margin-top:.75pt;width:12.4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CFDA1F" wp14:editId="52EFAC9B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0B8A" id="Prostokąt 18" o:spid="_x0000_s1026" style="position:absolute;margin-left:16.85pt;margin-top:1.3pt;width:10.15pt;height:10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7AF3CE17" w14:textId="35ABFAD9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Kabina z klimatyzacją, otwierana przednia szyba, fotel pasażera, okno dachowe, radio.</w:t>
      </w:r>
    </w:p>
    <w:p w14:paraId="506951D9" w14:textId="77777777" w:rsidR="004B41DF" w:rsidRPr="004B41DF" w:rsidRDefault="004B41DF" w:rsidP="004B41DF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75C021" wp14:editId="0758AB14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D4B5" id="Prostokąt 19" o:spid="_x0000_s1026" style="position:absolute;margin-left:152.25pt;margin-top:.75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A7BFC2" wp14:editId="117456BD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E52CD" id="Prostokąt 20" o:spid="_x0000_s1026" style="position:absolute;margin-left:16.85pt;margin-top:1.3pt;width:10.15pt;height:10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21C334F2" w14:textId="77777777" w:rsidR="004B41DF" w:rsidRPr="004B41DF" w:rsidRDefault="004B41DF" w:rsidP="004B41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7CB400E" w14:textId="0BAC3FAC" w:rsidR="00334D66" w:rsidRPr="004B41DF" w:rsidRDefault="00334D66" w:rsidP="00334D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D66">
        <w:rPr>
          <w:rFonts w:ascii="Arial" w:hAnsi="Arial" w:cs="Arial"/>
        </w:rPr>
        <w:t>Fotel kierowcy amortyzowany pneumatycznie z możliwością obrócenia o 15 stopni.</w:t>
      </w:r>
    </w:p>
    <w:p w14:paraId="6A1353D1" w14:textId="76E09DB4" w:rsidR="004B41DF" w:rsidRDefault="004B41DF" w:rsidP="004B41DF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A1C08A" wp14:editId="5C644CFE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7480" cy="170180"/>
                <wp:effectExtent l="0" t="0" r="7620" b="762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E4176" id="Prostokąt 21" o:spid="_x0000_s1026" style="position:absolute;margin-left:152.25pt;margin-top:.75pt;width:12.4pt;height: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aDMKk&#10;3QAAAAgBAAAPAAAAZHJzL2Rvd25yZXYueG1sTI/BTsMwDIbvSLxDZCRuLKUBtHVNJwQaEsetu3Bz&#10;G9N2NEnVpFvh6TGncbKs79fvz/lmtr040Rg67zTcLxIQ5GpvOtdoOJTbuyWIENEZ7L0jDd8UYFNc&#10;X+WYGX92OzrtYyO4xIUMNbQxDpmUoW7JYlj4gRyzTz9ajLyOjTQjnrnc9jJNkidpsXN8ocWBXlqq&#10;v/aT1VB16QF/duVbYldbFd/n8jh9vGp9ezM/r0FEmuMlDH/6rA4FO1V+ciaIXoNKHh45yoAHc5Wu&#10;FIhKQ7pUIItc/n+g+AU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DaDMKk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A8478" wp14:editId="55E89B0D">
                <wp:simplePos x="0" y="0"/>
                <wp:positionH relativeFrom="column">
                  <wp:posOffset>213995</wp:posOffset>
                </wp:positionH>
                <wp:positionV relativeFrom="paragraph">
                  <wp:posOffset>16510</wp:posOffset>
                </wp:positionV>
                <wp:extent cx="128905" cy="133350"/>
                <wp:effectExtent l="0" t="0" r="23495" b="190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0B4B8" id="Prostokąt 27" o:spid="_x0000_s1026" style="position:absolute;margin-left:16.85pt;margin-top:1.3pt;width:10.15pt;height:10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WwEAIAAB8EAAAOAAAAZHJzL2Uyb0RvYy54bWysU8mO2zAMvRfoPwi6N3a2NjHiDAaZpigw&#10;XYBpe1dk2RYqiyqlxEm/fig5SNLlVFQHgRTJJ/KRXN0dO8MOCr0GW/LxKOdMWQmVtk3Jv37Zvlpw&#10;5oOwlTBgVclPyvO79csXq94VagItmEohIxDri96VvA3BFVnmZas64UfglCVjDdiJQCo2WYWiJ/TO&#10;ZJM8f531gJVDkMp7en0YjHyd8OtayfCprr0KzJSccgvpxnTv4p2tV6JoULhWy3Ma4h+y6IS29OkF&#10;6kEEwfao/4DqtETwUIeRhC6DutZSpRqomnH+WzVPrXAq1ULkeHehyf8/WPnx8OQ+Y0zdu0eQ3z2z&#10;sGmFbdQ9IvStEhV9N45EZb3zxSUgKp5C2a7/ABW1VuwDJA6ONXasNtp9i4ERmupkx0T66UK6OgYm&#10;6XE8WSzzOWeSTOPpdDpPTclEEWFisEMf3inoWBRKjtTTBCoOjz7EtK4uqQwwutpqY5KCzW5jkB0E&#10;9X+bTqqEqr11M5b1JV/OJ/OE/IvN30Lk6fwNotOBBtnoruSLi5MoIn9vbZXGLAhtBplSNvZMaOQw&#10;jqsvdlCdiE+EYUppq0hoAX9y1tOEltz/2AtUnJn3lnqyHM9mcaSTMpu/mZCCt5bdrUVYSVAlD5wN&#10;4iYMa7B3qJuWfhpaZeGe+ljrxOw1q3OyNIWJ8PPGxDG/1ZPXda/XzwAAAP//AwBQSwMEFAAGAAgA&#10;AAAhAJlDQrLaAAAABgEAAA8AAABkcnMvZG93bnJldi54bWxMj0FLxDAUhO+C/yE8wZub2tYq3aaL&#10;CIJeFlyFvabN27bYvJQk223/vc+THocZZr6pdosdxYw+DI4U3G8SEEitMwN1Cr4+X++eQISoyejR&#10;ESpYMcCuvr6qdGnchT5wPsROcAmFUivoY5xKKUPbo9Vh4yYk9k7OWx1Z+k4ary9cbkeZJkkhrR6I&#10;F3o94UuP7ffhbBW8Tfvm3ad23edNLtelzcJ8PCp1e7M8b0FEXOJfGH7xGR1qZmrcmUwQo4Ise+Sk&#10;grQAwfZDzs8allkBsq7kf/z6BwAA//8DAFBLAQItABQABgAIAAAAIQC2gziS/gAAAOEBAAATAAAA&#10;AAAAAAAAAAAAAAAAAABbQ29udGVudF9UeXBlc10ueG1sUEsBAi0AFAAGAAgAAAAhADj9If/WAAAA&#10;lAEAAAsAAAAAAAAAAAAAAAAALwEAAF9yZWxzLy5yZWxzUEsBAi0AFAAGAAgAAAAhALaSRbAQAgAA&#10;HwQAAA4AAAAAAAAAAAAAAAAALgIAAGRycy9lMm9Eb2MueG1sUEsBAi0AFAAGAAgAAAAhAJlDQrLa&#10;AAAABgEAAA8AAAAAAAAAAAAAAAAAagQAAGRycy9kb3ducmV2LnhtbFBLBQYAAAAABAAEAPMAAABx&#10;BQAAAAA=&#10;"/>
            </w:pict>
          </mc:Fallback>
        </mc:AlternateContent>
      </w: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</w:p>
    <w:p w14:paraId="220EF542" w14:textId="6A0EB7EA" w:rsidR="004B41DF" w:rsidRDefault="004B41DF" w:rsidP="00E05E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1B28D8F" w14:textId="151C6BEB" w:rsidR="00E05EA4" w:rsidRDefault="00E05EA4" w:rsidP="00E05E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Ad. 3-14 w przypadku nie zaznaczenia żadnej z opcji TAK, NIE Zamawiający przyjmie, że Wykonawca oferuje parametry wskazane przez Zamawiającego.</w:t>
      </w:r>
    </w:p>
    <w:p w14:paraId="7E64DC47" w14:textId="7E637BB0" w:rsidR="00E05EA4" w:rsidRDefault="00E05EA4" w:rsidP="00E05E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98CFE5B" w14:textId="175C4C77" w:rsidR="00E05EA4" w:rsidRPr="00E05EA4" w:rsidRDefault="00E05EA4" w:rsidP="00E05E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05EA4">
        <w:rPr>
          <w:rFonts w:ascii="Arial" w:hAnsi="Arial" w:cs="Arial"/>
          <w:b/>
          <w:bCs/>
          <w:color w:val="000000"/>
        </w:rPr>
        <w:t>Wykonawca oświadcza, że posiada serwis gwarancyjny i pogwarancyjny nie dalej niż 100 km od siedziby Zamawiającego tj. pod adresem</w:t>
      </w:r>
    </w:p>
    <w:p w14:paraId="4AEE24EE" w14:textId="661FF1C1" w:rsidR="00E05EA4" w:rsidRPr="00E05EA4" w:rsidRDefault="00E05EA4" w:rsidP="00E05E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05EA4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……………………………………………………………………………………………………………</w:t>
      </w:r>
    </w:p>
    <w:p w14:paraId="5F832A1D" w14:textId="77777777" w:rsidR="007E5420" w:rsidRPr="00334D66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lastRenderedPageBreak/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2D5A84B2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 xml:space="preserve">Dane umożliwiające dostęp do dokumentów potwierdzających umocowanie do reprezentowania wykonawcy, wykonawców wspólnie ubiegających się o udzielenie zamówienia, podmiotów udostępniających zasoby, jeżeli wykonawca z nich korzysta </w:t>
      </w:r>
      <w:r w:rsidRPr="00DA11D4">
        <w:rPr>
          <w:rFonts w:ascii="Arial" w:hAnsi="Arial" w:cs="Arial"/>
          <w:color w:val="000000"/>
        </w:rPr>
        <w:lastRenderedPageBreak/>
        <w:t>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36ED4B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49280B8A" w14:textId="7323969B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755B763" w14:textId="6E692D33" w:rsidR="00E05EA4" w:rsidRDefault="00E05E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3F7EE5E" w14:textId="69807B44" w:rsidR="00E05EA4" w:rsidRDefault="00E05E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105C7DC" w14:textId="55D0E277" w:rsidR="00E05EA4" w:rsidRDefault="00E05E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8CDB21" w14:textId="3BBF5582" w:rsidR="00E05EA4" w:rsidRDefault="00E05E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4031DF" w14:textId="57C60317" w:rsidR="00E05EA4" w:rsidRDefault="00E05E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2716358" w14:textId="32FD0694" w:rsidR="00E05EA4" w:rsidRDefault="00E05E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FF22CEA" w14:textId="77777777" w:rsidR="00E05EA4" w:rsidRDefault="00E05EA4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5A511741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E05EA4">
        <w:rPr>
          <w:rFonts w:ascii="Arial" w:hAnsi="Arial" w:cs="Arial"/>
          <w:bCs/>
          <w:sz w:val="16"/>
          <w:szCs w:val="16"/>
        </w:rPr>
        <w:t>2</w:t>
      </w:r>
      <w:r w:rsidR="001B3DD6">
        <w:rPr>
          <w:rFonts w:ascii="Arial" w:hAnsi="Arial" w:cs="Arial"/>
          <w:bCs/>
          <w:sz w:val="16"/>
          <w:szCs w:val="16"/>
        </w:rPr>
        <w:t xml:space="preserve">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3D1F340C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E05EA4">
        <w:rPr>
          <w:rFonts w:ascii="Arial" w:hAnsi="Arial" w:cs="Arial"/>
          <w:b/>
          <w:bCs/>
          <w:i/>
          <w:iCs/>
        </w:rPr>
        <w:t>Zakup sprzętu do utrzymywania terenów zielonych Gminy Kodrąb</w:t>
      </w:r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75C19616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1E2440" w:rsidRPr="00145896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437B" w14:textId="77777777" w:rsidR="00CD6B95" w:rsidRDefault="00CD6B95" w:rsidP="00E73637">
      <w:pPr>
        <w:spacing w:after="0" w:line="240" w:lineRule="auto"/>
      </w:pPr>
      <w:r>
        <w:separator/>
      </w:r>
    </w:p>
  </w:endnote>
  <w:endnote w:type="continuationSeparator" w:id="0">
    <w:p w14:paraId="539CF92F" w14:textId="77777777" w:rsidR="00CD6B95" w:rsidRDefault="00CD6B95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23C78465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3381" w14:textId="77777777" w:rsidR="00CD6B95" w:rsidRDefault="00CD6B95" w:rsidP="00E73637">
      <w:pPr>
        <w:spacing w:after="0" w:line="240" w:lineRule="auto"/>
      </w:pPr>
      <w:r>
        <w:separator/>
      </w:r>
    </w:p>
  </w:footnote>
  <w:footnote w:type="continuationSeparator" w:id="0">
    <w:p w14:paraId="573CEC95" w14:textId="77777777" w:rsidR="00CD6B95" w:rsidRDefault="00CD6B95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D202" w14:textId="77777777" w:rsidR="00817CE6" w:rsidRPr="004C033D" w:rsidRDefault="00817CE6" w:rsidP="00817CE6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257691C3" w14:textId="77777777" w:rsidR="00817CE6" w:rsidRDefault="00817CE6" w:rsidP="00817CE6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Zakup sprzętu do utrzymywania terenów zielonych Gminy Kodrąb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77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226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5B7D1208"/>
    <w:multiLevelType w:val="multilevel"/>
    <w:tmpl w:val="22489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765" w:hanging="405"/>
      </w:pPr>
      <w:rPr>
        <w:rFonts w:ascii="Calibri" w:eastAsia="Calibri" w:hAnsi="Calibri" w:cs="Calibri" w:hint="default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00408A7"/>
    <w:multiLevelType w:val="hybridMultilevel"/>
    <w:tmpl w:val="4CE6934A"/>
    <w:lvl w:ilvl="0" w:tplc="65980DF2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7553">
    <w:abstractNumId w:val="18"/>
  </w:num>
  <w:num w:numId="2" w16cid:durableId="932474314">
    <w:abstractNumId w:val="10"/>
  </w:num>
  <w:num w:numId="3" w16cid:durableId="245769699">
    <w:abstractNumId w:val="24"/>
  </w:num>
  <w:num w:numId="4" w16cid:durableId="1445265668">
    <w:abstractNumId w:val="11"/>
  </w:num>
  <w:num w:numId="5" w16cid:durableId="659579408">
    <w:abstractNumId w:val="8"/>
  </w:num>
  <w:num w:numId="6" w16cid:durableId="1350641604">
    <w:abstractNumId w:val="29"/>
  </w:num>
  <w:num w:numId="7" w16cid:durableId="418064299">
    <w:abstractNumId w:val="17"/>
  </w:num>
  <w:num w:numId="8" w16cid:durableId="613561148">
    <w:abstractNumId w:val="2"/>
  </w:num>
  <w:num w:numId="9" w16cid:durableId="1610625896">
    <w:abstractNumId w:val="21"/>
  </w:num>
  <w:num w:numId="10" w16cid:durableId="1793864139">
    <w:abstractNumId w:val="28"/>
  </w:num>
  <w:num w:numId="11" w16cid:durableId="1484464046">
    <w:abstractNumId w:val="12"/>
  </w:num>
  <w:num w:numId="12" w16cid:durableId="1376125915">
    <w:abstractNumId w:val="30"/>
  </w:num>
  <w:num w:numId="13" w16cid:durableId="1353065521">
    <w:abstractNumId w:val="32"/>
  </w:num>
  <w:num w:numId="14" w16cid:durableId="1779639148">
    <w:abstractNumId w:val="3"/>
  </w:num>
  <w:num w:numId="15" w16cid:durableId="762342732">
    <w:abstractNumId w:val="19"/>
  </w:num>
  <w:num w:numId="16" w16cid:durableId="1714037473">
    <w:abstractNumId w:val="9"/>
  </w:num>
  <w:num w:numId="17" w16cid:durableId="1355616714">
    <w:abstractNumId w:val="20"/>
  </w:num>
  <w:num w:numId="18" w16cid:durableId="577207983">
    <w:abstractNumId w:val="5"/>
  </w:num>
  <w:num w:numId="19" w16cid:durableId="1082482476">
    <w:abstractNumId w:val="35"/>
  </w:num>
  <w:num w:numId="20" w16cid:durableId="1294140703">
    <w:abstractNumId w:val="4"/>
  </w:num>
  <w:num w:numId="21" w16cid:durableId="2060586825">
    <w:abstractNumId w:val="14"/>
  </w:num>
  <w:num w:numId="22" w16cid:durableId="1271160959">
    <w:abstractNumId w:val="6"/>
  </w:num>
  <w:num w:numId="23" w16cid:durableId="472989383">
    <w:abstractNumId w:val="15"/>
  </w:num>
  <w:num w:numId="24" w16cid:durableId="1807510504">
    <w:abstractNumId w:val="7"/>
  </w:num>
  <w:num w:numId="25" w16cid:durableId="1468010697">
    <w:abstractNumId w:val="26"/>
  </w:num>
  <w:num w:numId="26" w16cid:durableId="1816989546">
    <w:abstractNumId w:val="34"/>
  </w:num>
  <w:num w:numId="27" w16cid:durableId="799615489">
    <w:abstractNumId w:val="23"/>
  </w:num>
  <w:num w:numId="28" w16cid:durableId="166987905">
    <w:abstractNumId w:val="33"/>
  </w:num>
  <w:num w:numId="29" w16cid:durableId="63916788">
    <w:abstractNumId w:val="16"/>
  </w:num>
  <w:num w:numId="30" w16cid:durableId="2083600486">
    <w:abstractNumId w:val="13"/>
  </w:num>
  <w:num w:numId="31" w16cid:durableId="1217543343">
    <w:abstractNumId w:val="22"/>
  </w:num>
  <w:num w:numId="32" w16cid:durableId="1600799587">
    <w:abstractNumId w:val="25"/>
  </w:num>
  <w:num w:numId="33" w16cid:durableId="1507404303">
    <w:abstractNumId w:val="27"/>
  </w:num>
  <w:num w:numId="34" w16cid:durableId="1340230777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6024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34D66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41DF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3952"/>
    <w:rsid w:val="00527560"/>
    <w:rsid w:val="0053125D"/>
    <w:rsid w:val="0053131B"/>
    <w:rsid w:val="00531DBF"/>
    <w:rsid w:val="00532E11"/>
    <w:rsid w:val="0054277E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95CE2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17CE6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46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A5343"/>
    <w:rsid w:val="00CB4E9D"/>
    <w:rsid w:val="00CB5013"/>
    <w:rsid w:val="00CD4F80"/>
    <w:rsid w:val="00CD6B95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0D4D"/>
    <w:rsid w:val="00D72528"/>
    <w:rsid w:val="00D725A0"/>
    <w:rsid w:val="00D7434E"/>
    <w:rsid w:val="00D80E9F"/>
    <w:rsid w:val="00D84ED1"/>
    <w:rsid w:val="00D95516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05EA4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77484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2022-07-11T11:00:00Z</dcterms:created>
  <dcterms:modified xsi:type="dcterms:W3CDTF">2022-07-11T11:00:00Z</dcterms:modified>
</cp:coreProperties>
</file>