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333504" w14:textId="39879868" w:rsidR="00265677" w:rsidRPr="00644392" w:rsidRDefault="00265677" w:rsidP="00265677">
      <w:pPr>
        <w:keepNext/>
        <w:spacing w:after="0" w:line="240" w:lineRule="auto"/>
        <w:jc w:val="right"/>
        <w:outlineLvl w:val="4"/>
        <w:rPr>
          <w:rFonts w:ascii="Arial" w:eastAsia="Times New Roman" w:hAnsi="Arial" w:cs="Arial"/>
          <w:b/>
          <w:lang w:eastAsia="pl-PL"/>
        </w:rPr>
      </w:pPr>
      <w:bookmarkStart w:id="0" w:name="_Hlk531263593"/>
      <w:r w:rsidRPr="00644392">
        <w:rPr>
          <w:rFonts w:ascii="Arial" w:eastAsia="Times New Roman" w:hAnsi="Arial" w:cs="Arial"/>
          <w:b/>
          <w:lang w:eastAsia="pl-PL"/>
        </w:rPr>
        <w:t>Załącznik nr 2 do SWZ</w:t>
      </w:r>
    </w:p>
    <w:p w14:paraId="5BEC0D12" w14:textId="77777777" w:rsidR="00265677" w:rsidRDefault="00265677" w:rsidP="00265677">
      <w:pPr>
        <w:keepNext/>
        <w:spacing w:after="0" w:line="240" w:lineRule="auto"/>
        <w:jc w:val="right"/>
        <w:outlineLvl w:val="4"/>
        <w:rPr>
          <w:rFonts w:ascii="Arial" w:eastAsia="Times New Roman" w:hAnsi="Arial" w:cs="Arial"/>
          <w:b/>
          <w:lang w:eastAsia="pl-PL"/>
        </w:rPr>
      </w:pPr>
    </w:p>
    <w:p w14:paraId="20BCA59E" w14:textId="77777777" w:rsidR="00BD46C4" w:rsidRPr="00C10733" w:rsidRDefault="00BD46C4" w:rsidP="00C10733">
      <w:pPr>
        <w:keepNext/>
        <w:spacing w:after="0" w:line="240" w:lineRule="auto"/>
        <w:outlineLvl w:val="4"/>
        <w:rPr>
          <w:rFonts w:ascii="Arial" w:eastAsia="Times New Roman" w:hAnsi="Arial" w:cs="Arial"/>
          <w:b/>
          <w:lang w:eastAsia="pl-PL"/>
        </w:rPr>
      </w:pPr>
    </w:p>
    <w:p w14:paraId="42B6A06F" w14:textId="27B9551C" w:rsidR="00C10733" w:rsidRPr="00C10733" w:rsidRDefault="00C10733" w:rsidP="00C10733">
      <w:pPr>
        <w:suppressAutoHyphens/>
        <w:autoSpaceDN w:val="0"/>
        <w:spacing w:after="0" w:line="240" w:lineRule="auto"/>
        <w:ind w:left="709" w:hanging="709"/>
        <w:jc w:val="center"/>
        <w:textAlignment w:val="baseline"/>
        <w:rPr>
          <w:rFonts w:ascii="Arial" w:eastAsia="Times New Roman" w:hAnsi="Arial" w:cs="Arial"/>
          <w:b/>
          <w:color w:val="000000"/>
          <w:kern w:val="3"/>
          <w:u w:val="single"/>
          <w:lang w:eastAsia="pl-PL"/>
        </w:rPr>
      </w:pPr>
      <w:bookmarkStart w:id="1" w:name="_Hlk132101338"/>
      <w:r w:rsidRPr="00C10733">
        <w:rPr>
          <w:rFonts w:ascii="Arial" w:eastAsia="Times New Roman" w:hAnsi="Arial" w:cs="Arial"/>
          <w:b/>
          <w:color w:val="000000"/>
          <w:kern w:val="3"/>
          <w:u w:val="single"/>
          <w:lang w:eastAsia="pl-PL"/>
        </w:rPr>
        <w:t>OPIS PRZEDMIOTU ZAMÓWIENIA</w:t>
      </w:r>
      <w:r w:rsidRPr="000F3877">
        <w:rPr>
          <w:rFonts w:ascii="Arial" w:eastAsia="Times New Roman" w:hAnsi="Arial" w:cs="Arial"/>
          <w:b/>
          <w:color w:val="000000"/>
          <w:kern w:val="3"/>
          <w:u w:val="single"/>
          <w:lang w:eastAsia="pl-PL"/>
        </w:rPr>
        <w:t xml:space="preserve"> </w:t>
      </w:r>
      <w:r w:rsidRPr="000F3877">
        <w:rPr>
          <w:rFonts w:ascii="Arial" w:eastAsia="Times New Roman" w:hAnsi="Arial" w:cs="Arial"/>
          <w:b/>
          <w:color w:val="000000"/>
          <w:kern w:val="3"/>
          <w:lang w:eastAsia="pl-PL"/>
        </w:rPr>
        <w:tab/>
      </w:r>
    </w:p>
    <w:p w14:paraId="73358EAC" w14:textId="77777777" w:rsidR="00C10733" w:rsidRPr="00C10733" w:rsidRDefault="00C10733" w:rsidP="00C10733">
      <w:pPr>
        <w:suppressAutoHyphens/>
        <w:autoSpaceDN w:val="0"/>
        <w:spacing w:after="0" w:line="240" w:lineRule="auto"/>
        <w:ind w:left="709" w:hanging="709"/>
        <w:jc w:val="center"/>
        <w:textAlignment w:val="baseline"/>
        <w:rPr>
          <w:rFonts w:ascii="Arial" w:eastAsia="Times New Roman" w:hAnsi="Arial" w:cs="Arial"/>
          <w:kern w:val="3"/>
          <w:lang w:eastAsia="pl-PL"/>
        </w:rPr>
      </w:pPr>
      <w:r w:rsidRPr="00C10733">
        <w:rPr>
          <w:rFonts w:ascii="Arial" w:eastAsia="Times New Roman" w:hAnsi="Arial" w:cs="Arial"/>
          <w:b/>
          <w:kern w:val="3"/>
          <w:lang w:eastAsia="pl-PL"/>
        </w:rPr>
        <w:t xml:space="preserve">   WYMAGANE GRANICZNE WARUNKI TECHNICZNE DLA SAMOCHODU BAZOWEGO I </w:t>
      </w:r>
      <w:r w:rsidRPr="00C10733">
        <w:rPr>
          <w:rFonts w:ascii="Arial" w:eastAsia="Times New Roman" w:hAnsi="Arial" w:cs="Arial"/>
          <w:b/>
          <w:bCs/>
          <w:kern w:val="3"/>
          <w:lang w:eastAsia="pl-PL"/>
        </w:rPr>
        <w:t>PRZEDZIAŁU</w:t>
      </w:r>
    </w:p>
    <w:p w14:paraId="68AF6035" w14:textId="04D890FA" w:rsidR="00C10733" w:rsidRPr="00C10733" w:rsidRDefault="00C10733" w:rsidP="00C10733">
      <w:pPr>
        <w:tabs>
          <w:tab w:val="left" w:pos="5854"/>
        </w:tabs>
        <w:suppressAutoHyphens/>
        <w:autoSpaceDN w:val="0"/>
        <w:spacing w:after="0" w:line="240" w:lineRule="auto"/>
        <w:ind w:left="709" w:hanging="709"/>
        <w:jc w:val="center"/>
        <w:textAlignment w:val="baseline"/>
        <w:rPr>
          <w:rFonts w:ascii="Arial" w:eastAsia="Times New Roman" w:hAnsi="Arial" w:cs="Arial"/>
          <w:b/>
          <w:bCs/>
          <w:kern w:val="3"/>
          <w:lang w:eastAsia="pl-PL"/>
        </w:rPr>
      </w:pPr>
      <w:r w:rsidRPr="00C10733">
        <w:rPr>
          <w:rFonts w:ascii="Arial" w:eastAsia="Times New Roman" w:hAnsi="Arial" w:cs="Arial"/>
          <w:b/>
          <w:bCs/>
          <w:kern w:val="3"/>
          <w:lang w:eastAsia="pl-PL"/>
        </w:rPr>
        <w:t xml:space="preserve">MEDYCZNEGO AMBULANSU DROGOWEGO TYPU </w:t>
      </w:r>
      <w:r w:rsidRPr="00BD46C4">
        <w:rPr>
          <w:rFonts w:ascii="Arial" w:eastAsia="Times New Roman" w:hAnsi="Arial" w:cs="Arial"/>
          <w:b/>
          <w:bCs/>
          <w:kern w:val="3"/>
          <w:lang w:eastAsia="pl-PL"/>
        </w:rPr>
        <w:t>B</w:t>
      </w:r>
      <w:r w:rsidRPr="00C10733">
        <w:rPr>
          <w:rFonts w:ascii="Arial" w:eastAsia="Times New Roman" w:hAnsi="Arial" w:cs="Arial"/>
          <w:b/>
          <w:bCs/>
          <w:kern w:val="3"/>
          <w:lang w:eastAsia="pl-PL"/>
        </w:rPr>
        <w:t xml:space="preserve"> Z NADWOZIEM TYPU FURGON - w ilości </w:t>
      </w:r>
      <w:r w:rsidR="00452623">
        <w:rPr>
          <w:rFonts w:ascii="Arial" w:eastAsia="Times New Roman" w:hAnsi="Arial" w:cs="Arial"/>
          <w:b/>
          <w:bCs/>
          <w:kern w:val="3"/>
          <w:lang w:eastAsia="pl-PL"/>
        </w:rPr>
        <w:t>1</w:t>
      </w:r>
      <w:r w:rsidRPr="00C10733">
        <w:rPr>
          <w:rFonts w:ascii="Arial" w:eastAsia="Times New Roman" w:hAnsi="Arial" w:cs="Arial"/>
          <w:b/>
          <w:bCs/>
          <w:kern w:val="3"/>
          <w:lang w:eastAsia="pl-PL"/>
        </w:rPr>
        <w:t xml:space="preserve"> szt.</w:t>
      </w:r>
    </w:p>
    <w:bookmarkEnd w:id="1"/>
    <w:p w14:paraId="2B0AB7AF" w14:textId="77777777" w:rsidR="00C10733" w:rsidRPr="00C10733" w:rsidRDefault="00C10733" w:rsidP="00C10733">
      <w:pPr>
        <w:suppressAutoHyphens/>
        <w:autoSpaceDN w:val="0"/>
        <w:spacing w:after="0" w:line="288" w:lineRule="auto"/>
        <w:textAlignment w:val="baseline"/>
        <w:rPr>
          <w:rFonts w:ascii="Arial" w:eastAsia="Times New Roman" w:hAnsi="Arial" w:cs="Arial"/>
          <w:b/>
          <w:i/>
          <w:color w:val="000000"/>
          <w:kern w:val="3"/>
          <w:lang w:eastAsia="pl-PL"/>
        </w:rPr>
      </w:pPr>
    </w:p>
    <w:p w14:paraId="176DFB49" w14:textId="4D182884" w:rsidR="00C10733" w:rsidRPr="00C10733" w:rsidRDefault="00C10733" w:rsidP="00C10733">
      <w:pPr>
        <w:suppressAutoHyphens/>
        <w:autoSpaceDN w:val="0"/>
        <w:spacing w:after="0" w:line="288" w:lineRule="auto"/>
        <w:textAlignment w:val="baseline"/>
        <w:rPr>
          <w:rFonts w:ascii="Arial" w:eastAsia="Times New Roman" w:hAnsi="Arial" w:cs="Arial"/>
          <w:color w:val="000000"/>
          <w:kern w:val="3"/>
          <w:lang w:eastAsia="pl-PL"/>
        </w:rPr>
      </w:pPr>
      <w:r w:rsidRPr="00C10733">
        <w:rPr>
          <w:rFonts w:ascii="Arial" w:eastAsia="Times New Roman" w:hAnsi="Arial" w:cs="Arial"/>
          <w:color w:val="000000"/>
          <w:kern w:val="3"/>
          <w:lang w:eastAsia="pl-PL"/>
        </w:rPr>
        <w:t>Pojazd skompletowany (specjalny sanitarny):</w:t>
      </w:r>
      <w:r w:rsidR="00757105">
        <w:rPr>
          <w:rFonts w:ascii="Arial" w:eastAsia="Times New Roman" w:hAnsi="Arial" w:cs="Arial"/>
          <w:color w:val="000000"/>
          <w:kern w:val="3"/>
          <w:lang w:eastAsia="pl-PL"/>
        </w:rPr>
        <w:t>Marka/Typ/Oznaczenie handlowe:………………………………</w:t>
      </w:r>
    </w:p>
    <w:p w14:paraId="714DE281" w14:textId="2F9D4D2A" w:rsidR="00C10733" w:rsidRPr="00C10733" w:rsidRDefault="00C10733" w:rsidP="00C10733">
      <w:pPr>
        <w:suppressAutoHyphens/>
        <w:autoSpaceDN w:val="0"/>
        <w:spacing w:after="0" w:line="288" w:lineRule="auto"/>
        <w:textAlignment w:val="baseline"/>
        <w:rPr>
          <w:rFonts w:ascii="Arial" w:eastAsia="Times New Roman" w:hAnsi="Arial" w:cs="Arial"/>
          <w:color w:val="000000"/>
          <w:kern w:val="3"/>
          <w:lang w:eastAsia="pl-PL"/>
        </w:rPr>
      </w:pPr>
      <w:r w:rsidRPr="00C10733">
        <w:rPr>
          <w:rFonts w:ascii="Arial" w:eastAsia="Times New Roman" w:hAnsi="Arial" w:cs="Arial"/>
          <w:color w:val="000000"/>
          <w:kern w:val="3"/>
          <w:lang w:eastAsia="pl-PL"/>
        </w:rPr>
        <w:t>Rok produkcji min. 202</w:t>
      </w:r>
      <w:r w:rsidR="00452623">
        <w:rPr>
          <w:rFonts w:ascii="Arial" w:eastAsia="Times New Roman" w:hAnsi="Arial" w:cs="Arial"/>
          <w:color w:val="000000"/>
          <w:kern w:val="3"/>
          <w:lang w:eastAsia="pl-PL"/>
        </w:rPr>
        <w:t>4</w:t>
      </w:r>
      <w:r w:rsidRPr="00C10733">
        <w:rPr>
          <w:rFonts w:ascii="Arial" w:eastAsia="Times New Roman" w:hAnsi="Arial" w:cs="Arial"/>
          <w:color w:val="000000"/>
          <w:kern w:val="3"/>
          <w:lang w:eastAsia="pl-PL"/>
        </w:rPr>
        <w:t xml:space="preserve"> r.:(podać) : </w:t>
      </w:r>
      <w:r w:rsidR="00757105">
        <w:rPr>
          <w:rFonts w:ascii="Arial" w:eastAsia="Times New Roman" w:hAnsi="Arial" w:cs="Arial"/>
          <w:color w:val="000000"/>
          <w:kern w:val="3"/>
          <w:lang w:eastAsia="pl-PL"/>
        </w:rPr>
        <w:t>………………..</w:t>
      </w:r>
    </w:p>
    <w:p w14:paraId="53F7578A" w14:textId="3026114F" w:rsidR="00C10733" w:rsidRPr="00C10733" w:rsidRDefault="00C10733" w:rsidP="00C10733">
      <w:pPr>
        <w:suppressAutoHyphens/>
        <w:autoSpaceDN w:val="0"/>
        <w:spacing w:after="0" w:line="288" w:lineRule="auto"/>
        <w:textAlignment w:val="baseline"/>
        <w:rPr>
          <w:rFonts w:ascii="Arial" w:eastAsia="Times New Roman" w:hAnsi="Arial" w:cs="Arial"/>
          <w:color w:val="000000"/>
          <w:kern w:val="3"/>
          <w:lang w:eastAsia="pl-PL"/>
        </w:rPr>
      </w:pPr>
      <w:r w:rsidRPr="00C10733">
        <w:rPr>
          <w:rFonts w:ascii="Arial" w:eastAsia="Times New Roman" w:hAnsi="Arial" w:cs="Arial"/>
          <w:color w:val="000000"/>
          <w:kern w:val="3"/>
          <w:lang w:eastAsia="pl-PL"/>
        </w:rPr>
        <w:t>Nazwa i adres producenta:</w:t>
      </w:r>
      <w:r w:rsidR="00757105">
        <w:rPr>
          <w:rFonts w:ascii="Arial" w:eastAsia="Times New Roman" w:hAnsi="Arial" w:cs="Arial"/>
          <w:color w:val="000000"/>
          <w:kern w:val="3"/>
          <w:lang w:eastAsia="pl-PL"/>
        </w:rPr>
        <w:t>…………………………………………………………………………………………….</w:t>
      </w:r>
    </w:p>
    <w:bookmarkEnd w:id="0"/>
    <w:tbl>
      <w:tblPr>
        <w:tblW w:w="15171" w:type="dxa"/>
        <w:tblLayout w:type="fixed"/>
        <w:tblCellMar>
          <w:left w:w="10" w:type="dxa"/>
          <w:right w:w="10" w:type="dxa"/>
        </w:tblCellMar>
        <w:tblLook w:val="00A0" w:firstRow="1" w:lastRow="0" w:firstColumn="1" w:lastColumn="0" w:noHBand="0" w:noVBand="0"/>
      </w:tblPr>
      <w:tblGrid>
        <w:gridCol w:w="577"/>
        <w:gridCol w:w="5093"/>
        <w:gridCol w:w="2278"/>
        <w:gridCol w:w="1545"/>
        <w:gridCol w:w="5670"/>
        <w:gridCol w:w="8"/>
      </w:tblGrid>
      <w:tr w:rsidR="00E4606E" w:rsidRPr="000D403A" w14:paraId="4F791DAD" w14:textId="77777777" w:rsidTr="00E4606E">
        <w:trPr>
          <w:trHeight w:val="268"/>
        </w:trPr>
        <w:tc>
          <w:tcPr>
            <w:tcW w:w="5670" w:type="dxa"/>
            <w:gridSpan w:val="2"/>
            <w:tcBorders>
              <w:top w:val="single" w:sz="4" w:space="0" w:color="000000"/>
              <w:left w:val="single" w:sz="4" w:space="0" w:color="000000"/>
              <w:bottom w:val="single" w:sz="4" w:space="0" w:color="000000"/>
              <w:right w:val="single" w:sz="4" w:space="0" w:color="000000"/>
            </w:tcBorders>
            <w:shd w:val="clear" w:color="auto" w:fill="FFFFFF"/>
          </w:tcPr>
          <w:p w14:paraId="1833AEDA" w14:textId="77777777" w:rsidR="00E4606E" w:rsidRPr="000D403A" w:rsidRDefault="00E4606E" w:rsidP="001B5A14">
            <w:pPr>
              <w:widowControl w:val="0"/>
              <w:suppressAutoHyphens/>
              <w:spacing w:after="0" w:line="100" w:lineRule="atLeast"/>
              <w:ind w:left="-10" w:firstLine="10"/>
              <w:jc w:val="center"/>
              <w:textAlignment w:val="baseline"/>
              <w:rPr>
                <w:rFonts w:ascii="Arial" w:eastAsia="Andale Sans UI" w:hAnsi="Arial" w:cs="Arial"/>
                <w:b/>
                <w:bCs/>
                <w:kern w:val="2"/>
                <w:lang w:val="de-DE" w:eastAsia="ar-SA" w:bidi="fa-IR"/>
              </w:rPr>
            </w:pPr>
          </w:p>
        </w:tc>
        <w:tc>
          <w:tcPr>
            <w:tcW w:w="9501"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57541366" w14:textId="231C8554" w:rsidR="00E4606E" w:rsidRPr="000D403A" w:rsidRDefault="00E4606E" w:rsidP="00E4606E">
            <w:pPr>
              <w:widowControl w:val="0"/>
              <w:suppressAutoHyphens/>
              <w:spacing w:after="0" w:line="100" w:lineRule="atLeast"/>
              <w:ind w:left="-10" w:firstLine="10"/>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 xml:space="preserve">Tab. 1 </w:t>
            </w:r>
            <w:proofErr w:type="spellStart"/>
            <w:r w:rsidRPr="000D403A">
              <w:rPr>
                <w:rFonts w:ascii="Arial" w:eastAsia="Andale Sans UI" w:hAnsi="Arial" w:cs="Arial"/>
                <w:b/>
                <w:bCs/>
                <w:kern w:val="2"/>
                <w:lang w:val="de-DE" w:eastAsia="ar-SA" w:bidi="fa-IR"/>
              </w:rPr>
              <w:t>Parametry</w:t>
            </w:r>
            <w:proofErr w:type="spellEnd"/>
            <w:r w:rsidRPr="000D403A">
              <w:rPr>
                <w:rFonts w:ascii="Arial" w:eastAsia="Andale Sans UI" w:hAnsi="Arial" w:cs="Arial"/>
                <w:b/>
                <w:bCs/>
                <w:kern w:val="2"/>
                <w:lang w:val="de-DE" w:eastAsia="ar-SA" w:bidi="fa-IR"/>
              </w:rPr>
              <w:t xml:space="preserve"> </w:t>
            </w:r>
            <w:proofErr w:type="spellStart"/>
            <w:r w:rsidRPr="000D403A">
              <w:rPr>
                <w:rFonts w:ascii="Arial" w:eastAsia="Andale Sans UI" w:hAnsi="Arial" w:cs="Arial"/>
                <w:b/>
                <w:bCs/>
                <w:kern w:val="2"/>
                <w:lang w:val="de-DE" w:eastAsia="ar-SA" w:bidi="fa-IR"/>
              </w:rPr>
              <w:t>minimalne</w:t>
            </w:r>
            <w:proofErr w:type="spellEnd"/>
            <w:r w:rsidRPr="000D403A">
              <w:rPr>
                <w:rFonts w:ascii="Arial" w:eastAsia="Andale Sans UI" w:hAnsi="Arial" w:cs="Arial"/>
                <w:b/>
                <w:bCs/>
                <w:kern w:val="2"/>
                <w:lang w:val="de-DE" w:eastAsia="ar-SA" w:bidi="fa-IR"/>
              </w:rPr>
              <w:t xml:space="preserve"> – </w:t>
            </w:r>
            <w:proofErr w:type="spellStart"/>
            <w:r w:rsidRPr="000D403A">
              <w:rPr>
                <w:rFonts w:ascii="Arial" w:eastAsia="Andale Sans UI" w:hAnsi="Arial" w:cs="Arial"/>
                <w:b/>
                <w:bCs/>
                <w:kern w:val="2"/>
                <w:lang w:val="de-DE" w:eastAsia="ar-SA" w:bidi="fa-IR"/>
              </w:rPr>
              <w:t>wymagane</w:t>
            </w:r>
            <w:proofErr w:type="spellEnd"/>
          </w:p>
        </w:tc>
      </w:tr>
      <w:tr w:rsidR="00E4606E" w:rsidRPr="000D403A" w14:paraId="32217EF1"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47445B8" w14:textId="77777777" w:rsidR="00E4606E" w:rsidRPr="000D403A" w:rsidRDefault="00E4606E" w:rsidP="00C673F4">
            <w:pPr>
              <w:widowControl w:val="0"/>
              <w:suppressAutoHyphens/>
              <w:spacing w:after="0" w:line="100" w:lineRule="atLeast"/>
              <w:jc w:val="center"/>
              <w:textAlignment w:val="baseline"/>
              <w:rPr>
                <w:rFonts w:ascii="Arial" w:eastAsia="Andale Sans UI" w:hAnsi="Arial" w:cs="Arial"/>
                <w:bCs/>
                <w:kern w:val="2"/>
                <w:lang w:val="de-DE" w:eastAsia="ar-SA" w:bidi="fa-IR"/>
              </w:rPr>
            </w:pPr>
            <w:r w:rsidRPr="000D403A">
              <w:rPr>
                <w:rFonts w:ascii="Arial" w:eastAsia="Andale Sans UI" w:hAnsi="Arial" w:cs="Arial"/>
                <w:bCs/>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BA395D0" w14:textId="77777777" w:rsidR="00E4606E" w:rsidRPr="000D403A" w:rsidRDefault="00E4606E" w:rsidP="00C673F4">
            <w:pPr>
              <w:widowControl w:val="0"/>
              <w:suppressAutoHyphens/>
              <w:spacing w:after="0" w:line="100" w:lineRule="atLeast"/>
              <w:jc w:val="center"/>
              <w:textAlignment w:val="baseline"/>
              <w:rPr>
                <w:rFonts w:ascii="Arial" w:eastAsia="Andale Sans UI" w:hAnsi="Arial" w:cs="Arial"/>
                <w:bCs/>
                <w:kern w:val="2"/>
                <w:lang w:val="de-DE" w:eastAsia="ar-SA" w:bidi="fa-IR"/>
              </w:rPr>
            </w:pPr>
            <w:r w:rsidRPr="000D403A">
              <w:rPr>
                <w:rFonts w:ascii="Arial" w:eastAsia="Andale Sans UI" w:hAnsi="Arial" w:cs="Arial"/>
                <w:bCs/>
                <w:kern w:val="2"/>
                <w:lang w:val="de-DE" w:eastAsia="ar-SA" w:bidi="fa-IR"/>
              </w:rPr>
              <w:t>2</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02C6155" w14:textId="77777777" w:rsidR="00E4606E" w:rsidRPr="000D403A" w:rsidRDefault="00E4606E" w:rsidP="001B5A14">
            <w:pPr>
              <w:widowControl w:val="0"/>
              <w:suppressAutoHyphens/>
              <w:spacing w:after="0" w:line="100" w:lineRule="atLeast"/>
              <w:ind w:left="-10" w:firstLine="10"/>
              <w:jc w:val="center"/>
              <w:textAlignment w:val="baseline"/>
              <w:rPr>
                <w:rFonts w:ascii="Arial" w:eastAsia="Andale Sans UI" w:hAnsi="Arial" w:cs="Arial"/>
                <w:bCs/>
                <w:kern w:val="2"/>
                <w:lang w:val="de-DE"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DB70AAE" w14:textId="11C791AD" w:rsidR="00E4606E" w:rsidRPr="000D403A" w:rsidRDefault="00E4606E" w:rsidP="001B5A14">
            <w:pPr>
              <w:widowControl w:val="0"/>
              <w:suppressAutoHyphens/>
              <w:spacing w:after="0" w:line="100" w:lineRule="atLeast"/>
              <w:ind w:left="-10" w:firstLine="10"/>
              <w:jc w:val="center"/>
              <w:textAlignment w:val="baseline"/>
              <w:rPr>
                <w:rFonts w:ascii="Arial" w:eastAsia="Andale Sans UI" w:hAnsi="Arial" w:cs="Arial"/>
                <w:kern w:val="2"/>
                <w:lang w:val="de-DE" w:eastAsia="ar-SA" w:bidi="fa-IR"/>
              </w:rPr>
            </w:pPr>
            <w:r w:rsidRPr="000D403A">
              <w:rPr>
                <w:rFonts w:ascii="Arial" w:eastAsia="Andale Sans UI" w:hAnsi="Arial" w:cs="Arial"/>
                <w:bCs/>
                <w:kern w:val="2"/>
                <w:lang w:val="de-DE" w:eastAsia="ar-SA" w:bidi="fa-IR"/>
              </w:rPr>
              <w:t>3</w:t>
            </w:r>
          </w:p>
        </w:tc>
      </w:tr>
      <w:tr w:rsidR="00E4606E" w:rsidRPr="000D403A" w14:paraId="1D5372FB"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A0FB333" w14:textId="77777777" w:rsidR="00E4606E" w:rsidRPr="000D403A" w:rsidRDefault="00E4606E" w:rsidP="004D2156">
            <w:pPr>
              <w:widowControl w:val="0"/>
              <w:suppressAutoHyphens/>
              <w:spacing w:after="0" w:line="100" w:lineRule="atLeast"/>
              <w:jc w:val="center"/>
              <w:textAlignment w:val="baseline"/>
              <w:rPr>
                <w:rFonts w:ascii="Arial" w:eastAsia="Andale Sans UI" w:hAnsi="Arial" w:cs="Arial"/>
                <w:kern w:val="2"/>
                <w:lang w:val="de-DE" w:eastAsia="ar-SA" w:bidi="fa-IR"/>
              </w:rPr>
            </w:pPr>
            <w:proofErr w:type="spellStart"/>
            <w:r w:rsidRPr="000D403A">
              <w:rPr>
                <w:rFonts w:ascii="Arial" w:eastAsia="Andale Sans UI" w:hAnsi="Arial" w:cs="Arial"/>
                <w:b/>
                <w:bCs/>
                <w:kern w:val="2"/>
                <w:lang w:val="de-DE" w:eastAsia="ar-SA" w:bidi="fa-IR"/>
              </w:rPr>
              <w:t>Lp</w:t>
            </w:r>
            <w:proofErr w:type="spellEnd"/>
            <w:r w:rsidRPr="000D403A">
              <w:rPr>
                <w:rFonts w:ascii="Arial" w:eastAsia="Andale Sans UI" w:hAnsi="Arial" w:cs="Arial"/>
                <w:b/>
                <w:bCs/>
                <w:kern w:val="2"/>
                <w:lang w:val="de-DE" w:eastAsia="ar-SA" w:bidi="fa-IR"/>
              </w:rPr>
              <w:t>.</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75A8896" w14:textId="77777777" w:rsidR="00E4606E" w:rsidRPr="000D403A" w:rsidRDefault="00E4606E" w:rsidP="001B5A14">
            <w:pPr>
              <w:widowControl w:val="0"/>
              <w:suppressAutoHyphens/>
              <w:spacing w:after="0" w:line="100" w:lineRule="atLeast"/>
              <w:jc w:val="center"/>
              <w:textAlignment w:val="baseline"/>
              <w:rPr>
                <w:rFonts w:ascii="Arial" w:eastAsia="Andale Sans UI" w:hAnsi="Arial" w:cs="Arial"/>
                <w:b/>
                <w:bCs/>
                <w:kern w:val="2"/>
                <w:lang w:eastAsia="ar-SA" w:bidi="fa-IR"/>
              </w:rPr>
            </w:pPr>
            <w:r w:rsidRPr="000D403A">
              <w:rPr>
                <w:rFonts w:ascii="Arial" w:eastAsia="Andale Sans UI" w:hAnsi="Arial" w:cs="Arial"/>
                <w:b/>
                <w:kern w:val="2"/>
                <w:lang w:eastAsia="ar-SA" w:bidi="fa-IR"/>
              </w:rPr>
              <w:t>Wymagane parametry minimalne dla pojazdu bazowego, zabudowy medycznej</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1444ACC" w14:textId="77777777" w:rsidR="00E4606E" w:rsidRDefault="00E4606E" w:rsidP="00E4606E">
            <w:pPr>
              <w:spacing w:after="0" w:line="240" w:lineRule="auto"/>
              <w:jc w:val="center"/>
              <w:rPr>
                <w:rFonts w:ascii="Arial" w:eastAsia="Times New Roman" w:hAnsi="Arial" w:cs="Arial"/>
                <w:b/>
                <w:bCs/>
                <w:lang w:eastAsia="pl-PL"/>
              </w:rPr>
            </w:pPr>
            <w:r>
              <w:rPr>
                <w:rFonts w:ascii="Arial" w:eastAsia="Times New Roman" w:hAnsi="Arial" w:cs="Arial"/>
                <w:b/>
                <w:bCs/>
                <w:lang w:eastAsia="pl-PL"/>
              </w:rPr>
              <w:t>TAK/NIE</w:t>
            </w:r>
          </w:p>
          <w:p w14:paraId="3110FADA" w14:textId="49115521" w:rsidR="00E4606E" w:rsidRPr="000D403A" w:rsidRDefault="00E4606E" w:rsidP="00E4606E">
            <w:pPr>
              <w:spacing w:after="0" w:line="240" w:lineRule="auto"/>
              <w:jc w:val="center"/>
              <w:rPr>
                <w:rFonts w:ascii="Arial" w:eastAsia="Times New Roman" w:hAnsi="Arial" w:cs="Arial"/>
                <w:b/>
                <w:bCs/>
                <w:lang w:eastAsia="pl-PL"/>
              </w:rPr>
            </w:pPr>
            <w:r>
              <w:rPr>
                <w:rFonts w:ascii="Arial" w:eastAsia="Times New Roman" w:hAnsi="Arial" w:cs="Arial"/>
                <w:b/>
                <w:bCs/>
                <w:lang w:eastAsia="pl-PL"/>
              </w:rPr>
              <w:t>(wpisać)</w:t>
            </w:r>
          </w:p>
        </w:tc>
        <w:tc>
          <w:tcPr>
            <w:tcW w:w="56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736D342" w14:textId="38FBBAC4" w:rsidR="00E4606E" w:rsidRPr="000D403A" w:rsidRDefault="00E4606E" w:rsidP="00C021E6">
            <w:pPr>
              <w:spacing w:after="0" w:line="240" w:lineRule="auto"/>
              <w:rPr>
                <w:rFonts w:ascii="Arial" w:hAnsi="Arial" w:cs="Arial"/>
              </w:rPr>
            </w:pPr>
            <w:r w:rsidRPr="000D403A">
              <w:rPr>
                <w:rFonts w:ascii="Arial" w:eastAsia="Times New Roman" w:hAnsi="Arial" w:cs="Arial"/>
                <w:b/>
                <w:bCs/>
                <w:lang w:eastAsia="pl-PL"/>
              </w:rPr>
              <w:t>Parametry oferowane (wpisać wartość oferowaną)</w:t>
            </w:r>
            <w:r w:rsidRPr="000D403A">
              <w:rPr>
                <w:rFonts w:ascii="Arial" w:hAnsi="Arial" w:cs="Arial"/>
              </w:rPr>
              <w:t xml:space="preserve">  </w:t>
            </w:r>
          </w:p>
        </w:tc>
      </w:tr>
      <w:tr w:rsidR="008C0A97" w:rsidRPr="000D403A" w14:paraId="632BB201" w14:textId="77777777" w:rsidTr="00D25267">
        <w:trPr>
          <w:trHeight w:val="649"/>
        </w:trPr>
        <w:tc>
          <w:tcPr>
            <w:tcW w:w="577"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256EBF28"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I.</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1A0D770F" w14:textId="77777777" w:rsidR="008C0A97" w:rsidRDefault="008C0A97" w:rsidP="008C0A97">
            <w:pPr>
              <w:widowControl w:val="0"/>
              <w:suppressAutoHyphens/>
              <w:spacing w:after="0" w:line="100" w:lineRule="atLeast"/>
              <w:jc w:val="center"/>
              <w:textAlignment w:val="baseline"/>
              <w:rPr>
                <w:rFonts w:ascii="Arial" w:eastAsia="Andale Sans UI" w:hAnsi="Arial" w:cs="Arial"/>
                <w:b/>
                <w:bCs/>
                <w:kern w:val="2"/>
                <w:lang w:val="de-DE" w:eastAsia="ar-SA" w:bidi="fa-IR"/>
              </w:rPr>
            </w:pPr>
          </w:p>
          <w:p w14:paraId="24A82F4F" w14:textId="2333ECBB"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b/>
                <w:bCs/>
                <w:kern w:val="2"/>
                <w:lang w:val="de-DE" w:eastAsia="ar-SA" w:bidi="fa-IR"/>
              </w:rPr>
              <w:t>NADWOZIE</w:t>
            </w:r>
          </w:p>
        </w:tc>
      </w:tr>
      <w:tr w:rsidR="00E4606E" w:rsidRPr="000D403A" w14:paraId="49F69C04"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1E58B512"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C272BCF"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r w:rsidRPr="000D403A">
              <w:rPr>
                <w:rFonts w:ascii="Arial" w:eastAsia="Andale Sans UI" w:hAnsi="Arial" w:cs="Arial"/>
                <w:color w:val="000000"/>
                <w:kern w:val="2"/>
                <w:lang w:eastAsia="ar-SA" w:bidi="fa-IR"/>
              </w:rPr>
              <w:t>Pojazd kompletny (bazowy) typu furgon</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DC32E56"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5C88DDA" w14:textId="2C38BAA2"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259D21AC"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14CC2BA9"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7B39C93" w14:textId="4B44DF01"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val="de-DE" w:eastAsia="ar-SA" w:bidi="fa-IR"/>
              </w:rPr>
            </w:pPr>
            <w:r>
              <w:rPr>
                <w:rFonts w:ascii="Arial" w:eastAsia="Andale Sans UI" w:hAnsi="Arial" w:cs="Arial"/>
                <w:color w:val="000000"/>
                <w:kern w:val="2"/>
                <w:lang w:eastAsia="ar-SA" w:bidi="fa-IR"/>
              </w:rPr>
              <w:t>N</w:t>
            </w:r>
            <w:r w:rsidRPr="000D403A">
              <w:rPr>
                <w:rFonts w:ascii="Arial" w:eastAsia="Andale Sans UI" w:hAnsi="Arial" w:cs="Arial"/>
                <w:color w:val="000000"/>
                <w:kern w:val="2"/>
                <w:lang w:eastAsia="ar-SA" w:bidi="fa-IR"/>
              </w:rPr>
              <w:t xml:space="preserve">adwozie samonośne, zabezpieczone antykorozyjnie, z izolacją termiczną i akustyczną obejmującą ściany oraz sufit, zapobiegającą skraplaniu się pary wodnej </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97CBA0C"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408ABDB8" w14:textId="175CB2FE"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2333069C"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1821978F"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3</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BBFF4C8" w14:textId="3C8F7BC3" w:rsidR="00E4606E" w:rsidRPr="000D403A" w:rsidRDefault="00C10733"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r w:rsidRPr="00C10733">
              <w:rPr>
                <w:rFonts w:ascii="Arial" w:eastAsia="Andale Sans UI" w:hAnsi="Arial" w:cs="Arial"/>
                <w:color w:val="000000"/>
                <w:kern w:val="2"/>
                <w:lang w:eastAsia="ar-SA" w:bidi="fa-IR"/>
              </w:rPr>
              <w:t>Ściany i sufit wyłożone łatwo zmywalnymi tłoczonymi profilami z tworzywa sztucznego w kolorze białym zapewniającymi wysoki poziom higieny w przedziale medycznym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DD72568"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E1E8075" w14:textId="5A4B8174"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1859BF15"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77915D1E"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4</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1EAE4EEC"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 xml:space="preserve">DMC </w:t>
            </w:r>
            <w:r>
              <w:rPr>
                <w:rFonts w:ascii="Arial" w:eastAsia="Andale Sans UI" w:hAnsi="Arial" w:cs="Arial"/>
                <w:kern w:val="2"/>
                <w:lang w:val="de-DE" w:eastAsia="ar-SA" w:bidi="fa-IR"/>
              </w:rPr>
              <w:t xml:space="preserve">do 3,5 </w:t>
            </w:r>
            <w:r w:rsidRPr="000D403A">
              <w:rPr>
                <w:rFonts w:ascii="Arial" w:eastAsia="Andale Sans UI" w:hAnsi="Arial" w:cs="Arial"/>
                <w:kern w:val="2"/>
                <w:lang w:val="de-DE" w:eastAsia="ar-SA" w:bidi="fa-IR"/>
              </w:rPr>
              <w:t>t</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D7A9690"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val="de-DE"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0167380" w14:textId="1DB22E69"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441C06A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46044A57"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5</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2DA4D0E9" w14:textId="504C09CC"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r w:rsidRPr="000D403A">
              <w:rPr>
                <w:rFonts w:ascii="Arial" w:eastAsia="Andale Sans UI" w:hAnsi="Arial" w:cs="Arial"/>
                <w:kern w:val="2"/>
                <w:lang w:eastAsia="ar-SA" w:bidi="fa-IR"/>
              </w:rPr>
              <w:t>Częściowo przeszklony (wszystkie szyby termoizolacyjne</w:t>
            </w:r>
            <w:r w:rsidR="00554041">
              <w:rPr>
                <w:rFonts w:ascii="Arial" w:eastAsia="Andale Sans UI" w:hAnsi="Arial" w:cs="Arial"/>
                <w:kern w:val="2"/>
                <w:lang w:eastAsia="ar-SA" w:bidi="fa-IR"/>
              </w:rPr>
              <w:t>, szyba czołowa z filtrem</w:t>
            </w:r>
            <w:r w:rsidRPr="000D403A">
              <w:rPr>
                <w:rFonts w:ascii="Arial" w:eastAsia="Andale Sans UI" w:hAnsi="Arial" w:cs="Arial"/>
                <w:kern w:val="2"/>
                <w:lang w:eastAsia="ar-SA" w:bidi="fa-IR"/>
              </w:rPr>
              <w:t xml:space="preserve">) z możliwością </w:t>
            </w:r>
            <w:r w:rsidR="00554041" w:rsidRPr="000D403A">
              <w:rPr>
                <w:rFonts w:ascii="Arial" w:eastAsia="Andale Sans UI" w:hAnsi="Arial" w:cs="Arial"/>
                <w:kern w:val="2"/>
                <w:lang w:eastAsia="ar-SA" w:bidi="fa-IR"/>
              </w:rPr>
              <w:t>ewakuacji pacjenta</w:t>
            </w:r>
            <w:r w:rsidRPr="000D403A">
              <w:rPr>
                <w:rFonts w:ascii="Arial" w:eastAsia="Andale Sans UI" w:hAnsi="Arial" w:cs="Arial"/>
                <w:kern w:val="2"/>
                <w:lang w:eastAsia="ar-SA" w:bidi="fa-IR"/>
              </w:rPr>
              <w:t xml:space="preserve"> i person</w:t>
            </w:r>
            <w:r w:rsidRPr="000D403A">
              <w:rPr>
                <w:rFonts w:ascii="Arial" w:eastAsia="Andale Sans UI" w:hAnsi="Arial" w:cs="Arial"/>
                <w:color w:val="000000"/>
                <w:kern w:val="2"/>
                <w:lang w:eastAsia="ar-SA" w:bidi="fa-IR"/>
              </w:rPr>
              <w:t>elu przez szybę drzwi tylnych i bocznych</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0CCDE06"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6EF444D" w14:textId="57AB41DE"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7CF7DF03"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023815DB"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6</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CAB163A"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val="de-DE" w:eastAsia="ar-SA" w:bidi="fa-IR"/>
              </w:rPr>
            </w:pPr>
            <w:r>
              <w:rPr>
                <w:rFonts w:ascii="Arial" w:eastAsia="Andale Sans UI" w:hAnsi="Arial" w:cs="Arial"/>
                <w:color w:val="000000"/>
                <w:kern w:val="2"/>
                <w:lang w:eastAsia="ar-SA" w:bidi="fa-IR"/>
              </w:rPr>
              <w:t>E</w:t>
            </w:r>
            <w:r w:rsidRPr="000D403A">
              <w:rPr>
                <w:rFonts w:ascii="Arial" w:eastAsia="Andale Sans UI" w:hAnsi="Arial" w:cs="Arial"/>
                <w:color w:val="000000"/>
                <w:kern w:val="2"/>
                <w:lang w:eastAsia="ar-SA" w:bidi="fa-IR"/>
              </w:rPr>
              <w:t>lektryczne ogrzewanie szyby przedniej</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CBF9A51" w14:textId="77777777" w:rsidR="00E4606E"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A80743C" w14:textId="600AC5AD"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16E5F4D2"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4C335F4A"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7</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9DB749E"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color w:val="000000"/>
                <w:kern w:val="2"/>
                <w:lang w:eastAsia="ar-SA" w:bidi="fa-IR"/>
              </w:rPr>
              <w:t>Półki nad przednią szybą</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414A9CF"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315D054" w14:textId="184E6A7F"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205DA72B"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0EEDC8A6"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8</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3375029" w14:textId="5BCAF2C5"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val="de-DE" w:eastAsia="ar-SA" w:bidi="fa-IR"/>
              </w:rPr>
            </w:pPr>
            <w:r w:rsidRPr="000D403A">
              <w:rPr>
                <w:rFonts w:ascii="Arial" w:eastAsia="Andale Sans UI" w:hAnsi="Arial" w:cs="Arial"/>
                <w:kern w:val="2"/>
                <w:lang w:eastAsia="ar-SA" w:bidi="fa-IR"/>
              </w:rPr>
              <w:t xml:space="preserve">Kabina kierowcy dwuosobowa zapewniająca miejsce pracy kierowcy zgodnie z </w:t>
            </w:r>
            <w:r w:rsidRPr="000D403A">
              <w:rPr>
                <w:rFonts w:ascii="Arial" w:hAnsi="Arial" w:cs="Arial"/>
              </w:rPr>
              <w:t>PN-EN 1789 lub r</w:t>
            </w:r>
            <w:r w:rsidR="000F3877">
              <w:rPr>
                <w:rFonts w:ascii="Arial" w:hAnsi="Arial" w:cs="Arial"/>
              </w:rPr>
              <w:t>ó</w:t>
            </w:r>
            <w:r w:rsidRPr="000D403A">
              <w:rPr>
                <w:rFonts w:ascii="Arial" w:hAnsi="Arial" w:cs="Arial"/>
              </w:rPr>
              <w:t>wnoważną</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8DC87E4"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C0B1628" w14:textId="13584C2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61BE88F0" w14:textId="77777777" w:rsidTr="00E4606E">
        <w:trPr>
          <w:gridAfter w:val="1"/>
          <w:wAfter w:w="8" w:type="dxa"/>
          <w:trHeight w:val="135"/>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43E2DDA9"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lastRenderedPageBreak/>
              <w:t>9</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15E6958" w14:textId="2F2BD045"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Pr>
                <w:rFonts w:ascii="Arial" w:eastAsia="Andale Sans UI" w:hAnsi="Arial" w:cs="Arial"/>
                <w:color w:val="000000"/>
                <w:kern w:val="2"/>
                <w:lang w:eastAsia="ar-SA" w:bidi="fa-IR"/>
              </w:rPr>
              <w:t>F</w:t>
            </w:r>
            <w:r w:rsidRPr="000D403A">
              <w:rPr>
                <w:rFonts w:ascii="Arial" w:eastAsia="Andale Sans UI" w:hAnsi="Arial" w:cs="Arial"/>
                <w:color w:val="000000"/>
                <w:kern w:val="2"/>
                <w:lang w:eastAsia="ar-SA" w:bidi="fa-IR"/>
              </w:rPr>
              <w:t>otel kierowcy i pasażera z pełną regulacją: regulacja wzdłużna, regulacja oparcia</w:t>
            </w:r>
            <w:r>
              <w:rPr>
                <w:rFonts w:ascii="Arial" w:eastAsia="Andale Sans UI" w:hAnsi="Arial" w:cs="Arial"/>
                <w:color w:val="000000"/>
                <w:kern w:val="2"/>
                <w:lang w:eastAsia="ar-SA" w:bidi="fa-IR"/>
              </w:rPr>
              <w:t xml:space="preserve">. </w:t>
            </w:r>
            <w:r w:rsidR="00C10733">
              <w:rPr>
                <w:rFonts w:ascii="Arial" w:eastAsia="Andale Sans UI" w:hAnsi="Arial" w:cs="Arial"/>
                <w:color w:val="000000"/>
                <w:kern w:val="2"/>
                <w:lang w:eastAsia="ar-SA" w:bidi="fa-IR"/>
              </w:rPr>
              <w:t>Przy f</w:t>
            </w:r>
            <w:r>
              <w:rPr>
                <w:rFonts w:ascii="Arial" w:eastAsia="Andale Sans UI" w:hAnsi="Arial" w:cs="Arial"/>
                <w:color w:val="000000"/>
                <w:kern w:val="2"/>
                <w:lang w:eastAsia="ar-SA" w:bidi="fa-IR"/>
              </w:rPr>
              <w:t>otel</w:t>
            </w:r>
            <w:r w:rsidR="00C10733">
              <w:rPr>
                <w:rFonts w:ascii="Arial" w:eastAsia="Andale Sans UI" w:hAnsi="Arial" w:cs="Arial"/>
                <w:color w:val="000000"/>
                <w:kern w:val="2"/>
                <w:lang w:eastAsia="ar-SA" w:bidi="fa-IR"/>
              </w:rPr>
              <w:t xml:space="preserve">ach </w:t>
            </w:r>
            <w:r>
              <w:rPr>
                <w:rFonts w:ascii="Arial" w:eastAsia="Andale Sans UI" w:hAnsi="Arial" w:cs="Arial"/>
                <w:color w:val="000000"/>
                <w:kern w:val="2"/>
                <w:lang w:eastAsia="ar-SA" w:bidi="fa-IR"/>
              </w:rPr>
              <w:t>po dwa podłokietniki.</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46D1BBE" w14:textId="77777777" w:rsidR="00E4606E"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4DFC43B6" w14:textId="3D6E289E"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1699E84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659847A3"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10</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1E011A00"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Lampki do czytania dla kierowcy i pasażera</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3E81021"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B4F270D" w14:textId="017777A0"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3F7EDFB9"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tcPr>
          <w:p w14:paraId="2970BB5E" w14:textId="77777777" w:rsidR="00E4606E"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11</w:t>
            </w:r>
          </w:p>
          <w:p w14:paraId="64D0DB3D"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a</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6FF8FEC6" w14:textId="3E859161"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W kabinie kierowcy zamontowany uchwyt do stacji dokującej tabletu typ VESA 100. Montaż z wykorzystaniem fabrycznych perforacji kokpitu kierowcy, umożliwiający zamontowanie zestawu w sposób nie ograniczający korzystania z funkcji kokpitu i zapewniający odpowiednią czytelność i obsługę tabletu przez kierowcę jak i osobę siedzącą na miejscu pasażera. Uchwyt ma mieć doprowadzone anteny zewnętrzne GPS i GPRS, osobne dedykowane gniazdo 12V (zawsze aktywne) pod zasilacz oraz przewód USB łączący z drukarką.</w:t>
            </w:r>
          </w:p>
          <w:p w14:paraId="3E52EA91"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 xml:space="preserve">Wymagania minimalne dla tabletu: </w:t>
            </w:r>
          </w:p>
          <w:p w14:paraId="0DFD982B"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 xml:space="preserve">System operacyjny Windows® 10 Pro 64-bit </w:t>
            </w:r>
          </w:p>
          <w:p w14:paraId="54C354C7"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 xml:space="preserve">Procesor: Intel </w:t>
            </w:r>
            <w:proofErr w:type="spellStart"/>
            <w:r w:rsidRPr="00554041">
              <w:rPr>
                <w:rFonts w:ascii="Arial" w:eastAsia="Andale Sans UI" w:hAnsi="Arial" w:cs="Arial"/>
                <w:kern w:val="3"/>
                <w:lang w:eastAsia="fa-IR" w:bidi="fa-IR"/>
              </w:rPr>
              <w:t>Core</w:t>
            </w:r>
            <w:proofErr w:type="spellEnd"/>
            <w:r w:rsidRPr="00554041">
              <w:rPr>
                <w:rFonts w:ascii="Arial" w:eastAsia="Andale Sans UI" w:hAnsi="Arial" w:cs="Arial"/>
                <w:kern w:val="3"/>
                <w:lang w:eastAsia="fa-IR" w:bidi="fa-IR"/>
              </w:rPr>
              <w:t xml:space="preserve"> i5 8250U, 3.4 GHz; Intel </w:t>
            </w:r>
            <w:proofErr w:type="spellStart"/>
            <w:r w:rsidRPr="00554041">
              <w:rPr>
                <w:rFonts w:ascii="Arial" w:eastAsia="Andale Sans UI" w:hAnsi="Arial" w:cs="Arial"/>
                <w:kern w:val="3"/>
                <w:lang w:eastAsia="fa-IR" w:bidi="fa-IR"/>
              </w:rPr>
              <w:t>Core</w:t>
            </w:r>
            <w:proofErr w:type="spellEnd"/>
            <w:r w:rsidRPr="00554041">
              <w:rPr>
                <w:rFonts w:ascii="Arial" w:eastAsia="Andale Sans UI" w:hAnsi="Arial" w:cs="Arial"/>
                <w:kern w:val="3"/>
                <w:lang w:eastAsia="fa-IR" w:bidi="fa-IR"/>
              </w:rPr>
              <w:t xml:space="preserve"> i5 </w:t>
            </w:r>
            <w:proofErr w:type="spellStart"/>
            <w:r w:rsidRPr="00554041">
              <w:rPr>
                <w:rFonts w:ascii="Arial" w:eastAsia="Andale Sans UI" w:hAnsi="Arial" w:cs="Arial"/>
                <w:kern w:val="3"/>
                <w:lang w:eastAsia="fa-IR" w:bidi="fa-IR"/>
              </w:rPr>
              <w:t>vPro</w:t>
            </w:r>
            <w:proofErr w:type="spellEnd"/>
            <w:r w:rsidRPr="00554041">
              <w:rPr>
                <w:rFonts w:ascii="Arial" w:eastAsia="Andale Sans UI" w:hAnsi="Arial" w:cs="Arial"/>
                <w:kern w:val="3"/>
                <w:lang w:eastAsia="fa-IR" w:bidi="fa-IR"/>
              </w:rPr>
              <w:t xml:space="preserve"> 8350U, 3.6 GHz; Intel </w:t>
            </w:r>
            <w:proofErr w:type="spellStart"/>
            <w:r w:rsidRPr="00554041">
              <w:rPr>
                <w:rFonts w:ascii="Arial" w:eastAsia="Andale Sans UI" w:hAnsi="Arial" w:cs="Arial"/>
                <w:kern w:val="3"/>
                <w:lang w:eastAsia="fa-IR" w:bidi="fa-IR"/>
              </w:rPr>
              <w:t>Core</w:t>
            </w:r>
            <w:proofErr w:type="spellEnd"/>
            <w:r w:rsidRPr="00554041">
              <w:rPr>
                <w:rFonts w:ascii="Arial" w:eastAsia="Andale Sans UI" w:hAnsi="Arial" w:cs="Arial"/>
                <w:kern w:val="3"/>
                <w:lang w:eastAsia="fa-IR" w:bidi="fa-IR"/>
              </w:rPr>
              <w:t xml:space="preserve"> i7 </w:t>
            </w:r>
            <w:proofErr w:type="spellStart"/>
            <w:r w:rsidRPr="00554041">
              <w:rPr>
                <w:rFonts w:ascii="Arial" w:eastAsia="Andale Sans UI" w:hAnsi="Arial" w:cs="Arial"/>
                <w:kern w:val="3"/>
                <w:lang w:eastAsia="fa-IR" w:bidi="fa-IR"/>
              </w:rPr>
              <w:t>vPro</w:t>
            </w:r>
            <w:proofErr w:type="spellEnd"/>
            <w:r w:rsidRPr="00554041">
              <w:rPr>
                <w:rFonts w:ascii="Arial" w:eastAsia="Andale Sans UI" w:hAnsi="Arial" w:cs="Arial"/>
                <w:kern w:val="3"/>
                <w:lang w:eastAsia="fa-IR" w:bidi="fa-IR"/>
              </w:rPr>
              <w:t xml:space="preserve"> 8650U, 4.2 GHz lub kompatybilne </w:t>
            </w:r>
          </w:p>
          <w:p w14:paraId="6498481B"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z resztą podzespołów;</w:t>
            </w:r>
          </w:p>
          <w:p w14:paraId="411330A4"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Pamięć: 8GB RAM / 16GB RAM (Windows)</w:t>
            </w:r>
          </w:p>
          <w:p w14:paraId="183DCE96"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 xml:space="preserve">Ekran: 10,1'' 2K WUXGA 1920 × 1200 (16:10) / 500 nitów / 1000 nitów / 1000 nitów </w:t>
            </w:r>
          </w:p>
          <w:p w14:paraId="162AFD27"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 xml:space="preserve">z aktywnym </w:t>
            </w:r>
            <w:proofErr w:type="spellStart"/>
            <w:r w:rsidRPr="00554041">
              <w:rPr>
                <w:rFonts w:ascii="Arial" w:eastAsia="Andale Sans UI" w:hAnsi="Arial" w:cs="Arial"/>
                <w:kern w:val="3"/>
                <w:lang w:eastAsia="fa-IR" w:bidi="fa-IR"/>
              </w:rPr>
              <w:t>digitalizatorem</w:t>
            </w:r>
            <w:proofErr w:type="spellEnd"/>
            <w:r w:rsidRPr="00554041">
              <w:rPr>
                <w:rFonts w:ascii="Arial" w:eastAsia="Andale Sans UI" w:hAnsi="Arial" w:cs="Arial"/>
                <w:kern w:val="3"/>
                <w:lang w:eastAsia="fa-IR" w:bidi="fa-IR"/>
              </w:rPr>
              <w:t xml:space="preserve"> </w:t>
            </w:r>
            <w:proofErr w:type="spellStart"/>
            <w:r w:rsidRPr="00554041">
              <w:rPr>
                <w:rFonts w:ascii="Arial" w:eastAsia="Andale Sans UI" w:hAnsi="Arial" w:cs="Arial"/>
                <w:kern w:val="3"/>
                <w:lang w:eastAsia="fa-IR" w:bidi="fa-IR"/>
              </w:rPr>
              <w:t>Wacom</w:t>
            </w:r>
            <w:proofErr w:type="spellEnd"/>
          </w:p>
          <w:p w14:paraId="0A3E7E8A"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Komunikacja przewodowa: USB 3.0 x 2 / USBC x 1 / Jack 3,5mm / RJ-45</w:t>
            </w:r>
          </w:p>
          <w:p w14:paraId="1A891E8B"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Komunikacja bezprzewodowa: BT / WIFI / NFC / GSM</w:t>
            </w:r>
          </w:p>
          <w:p w14:paraId="19658CFF"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Moduł LTE z GNSS</w:t>
            </w:r>
          </w:p>
          <w:p w14:paraId="67DEC596"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Kamery: 2MP - przód / 13MP - tył</w:t>
            </w:r>
          </w:p>
          <w:p w14:paraId="684EF91C"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Klawiatura: Ekranowa</w:t>
            </w:r>
          </w:p>
          <w:p w14:paraId="38B79D69"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Akumulator: 36Wh / 98Wh</w:t>
            </w:r>
          </w:p>
          <w:p w14:paraId="771E90BF"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Odporność na upadki: z 1.8m</w:t>
            </w:r>
          </w:p>
          <w:p w14:paraId="6AA3D3CA"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Norma szczelności: IP6</w:t>
            </w:r>
          </w:p>
          <w:p w14:paraId="2A00D582"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Temperatura otoczenia pracy: od -20 st. C do 60 st. C</w:t>
            </w:r>
          </w:p>
          <w:p w14:paraId="7D0BAFFE" w14:textId="77777777" w:rsidR="00554041" w:rsidRPr="00554041"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Waga: ok. 1.3 kg</w:t>
            </w:r>
          </w:p>
          <w:p w14:paraId="7E169466" w14:textId="70D88C26" w:rsidR="00E4606E" w:rsidRPr="000D403A" w:rsidRDefault="00554041" w:rsidP="00554041">
            <w:pPr>
              <w:spacing w:after="0" w:line="240" w:lineRule="auto"/>
              <w:rPr>
                <w:rFonts w:ascii="Arial" w:eastAsia="Andale Sans UI" w:hAnsi="Arial" w:cs="Arial"/>
                <w:kern w:val="3"/>
                <w:lang w:eastAsia="fa-IR" w:bidi="fa-IR"/>
              </w:rPr>
            </w:pPr>
            <w:r w:rsidRPr="00554041">
              <w:rPr>
                <w:rFonts w:ascii="Arial" w:eastAsia="Andale Sans UI" w:hAnsi="Arial" w:cs="Arial"/>
                <w:kern w:val="3"/>
                <w:lang w:eastAsia="fa-IR" w:bidi="fa-IR"/>
              </w:rPr>
              <w:t>Zamawiający dopuszcza tablet o parametrach nie gorszych jak opisane powyżej.</w:t>
            </w:r>
          </w:p>
        </w:tc>
        <w:tc>
          <w:tcPr>
            <w:tcW w:w="1545" w:type="dxa"/>
            <w:tcBorders>
              <w:top w:val="nil"/>
              <w:left w:val="single" w:sz="4" w:space="0" w:color="000000"/>
              <w:bottom w:val="single" w:sz="4" w:space="0" w:color="000000"/>
              <w:right w:val="single" w:sz="4" w:space="0" w:color="000000"/>
            </w:tcBorders>
            <w:shd w:val="clear" w:color="auto" w:fill="FFFFFF"/>
          </w:tcPr>
          <w:p w14:paraId="60BA55D6" w14:textId="77777777" w:rsidR="00E4606E" w:rsidRPr="000D403A" w:rsidRDefault="00E4606E" w:rsidP="001033B4">
            <w:pPr>
              <w:spacing w:after="0" w:line="240" w:lineRule="auto"/>
              <w:rPr>
                <w:rFonts w:ascii="Arial" w:eastAsia="Andale Sans UI" w:hAnsi="Arial" w:cs="Arial"/>
                <w:kern w:val="3"/>
                <w:lang w:eastAsia="fa-IR"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434815F3" w14:textId="77777777" w:rsidR="00E4606E" w:rsidRPr="000D403A" w:rsidRDefault="00E4606E" w:rsidP="001033B4">
            <w:pPr>
              <w:widowControl w:val="0"/>
              <w:suppressAutoHyphens/>
              <w:spacing w:after="0" w:line="100" w:lineRule="atLeast"/>
              <w:ind w:left="284" w:right="141" w:hanging="10"/>
              <w:jc w:val="both"/>
              <w:textAlignment w:val="baseline"/>
              <w:rPr>
                <w:rFonts w:ascii="Arial" w:eastAsia="Andale Sans UI" w:hAnsi="Arial" w:cs="Arial"/>
                <w:i/>
                <w:kern w:val="2"/>
                <w:lang w:eastAsia="ar-SA" w:bidi="fa-IR"/>
              </w:rPr>
            </w:pPr>
          </w:p>
        </w:tc>
      </w:tr>
      <w:tr w:rsidR="00E4606E" w:rsidRPr="000D403A" w14:paraId="03CAFA9C"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tcPr>
          <w:p w14:paraId="43E9AA77"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lastRenderedPageBreak/>
              <w:t>12</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763D6B60" w14:textId="77777777" w:rsidR="00E4606E" w:rsidRPr="000D403A" w:rsidRDefault="00E4606E" w:rsidP="001033B4">
            <w:pPr>
              <w:widowControl w:val="0"/>
              <w:suppressAutoHyphens/>
              <w:spacing w:after="0" w:line="100" w:lineRule="atLeast"/>
              <w:ind w:right="141"/>
              <w:jc w:val="both"/>
              <w:textAlignment w:val="baseline"/>
              <w:rPr>
                <w:rFonts w:ascii="Arial" w:hAnsi="Arial" w:cs="Arial"/>
                <w:kern w:val="2"/>
                <w:lang w:eastAsia="ar-SA"/>
              </w:rPr>
            </w:pPr>
            <w:r w:rsidRPr="000D403A">
              <w:rPr>
                <w:rFonts w:ascii="Arial" w:eastAsia="Andale Sans UI" w:hAnsi="Arial" w:cs="Arial"/>
                <w:kern w:val="2"/>
                <w:lang w:eastAsia="ar-SA" w:bidi="fa-IR"/>
              </w:rPr>
              <w:t xml:space="preserve">Instalacja anten zewnętrznych </w:t>
            </w:r>
            <w:r w:rsidRPr="000D403A">
              <w:rPr>
                <w:rFonts w:ascii="Arial" w:hAnsi="Arial" w:cs="Arial"/>
              </w:rPr>
              <w:t xml:space="preserve">dachowych dwuzakresowych </w:t>
            </w:r>
            <w:r w:rsidRPr="000D403A">
              <w:rPr>
                <w:rFonts w:ascii="Arial" w:eastAsia="Andale Sans UI" w:hAnsi="Arial" w:cs="Arial"/>
                <w:kern w:val="2"/>
                <w:lang w:eastAsia="ar-SA" w:bidi="fa-IR"/>
              </w:rPr>
              <w:t>GPS/GSM do stacji dokującej</w:t>
            </w:r>
          </w:p>
        </w:tc>
        <w:tc>
          <w:tcPr>
            <w:tcW w:w="1545" w:type="dxa"/>
            <w:tcBorders>
              <w:top w:val="nil"/>
              <w:left w:val="single" w:sz="4" w:space="0" w:color="000000"/>
              <w:bottom w:val="single" w:sz="4" w:space="0" w:color="000000"/>
              <w:right w:val="single" w:sz="4" w:space="0" w:color="000000"/>
            </w:tcBorders>
            <w:shd w:val="clear" w:color="auto" w:fill="FFFFFF"/>
          </w:tcPr>
          <w:p w14:paraId="58C543D2" w14:textId="77777777" w:rsidR="00E4606E" w:rsidRPr="000D403A" w:rsidRDefault="00E4606E" w:rsidP="001033B4">
            <w:pPr>
              <w:widowControl w:val="0"/>
              <w:suppressAutoHyphens/>
              <w:spacing w:after="0" w:line="100" w:lineRule="atLeast"/>
              <w:ind w:left="284" w:right="141" w:hanging="284"/>
              <w:jc w:val="both"/>
              <w:textAlignment w:val="baseline"/>
              <w:rPr>
                <w:rFonts w:ascii="Arial" w:eastAsia="Andale Sans UI" w:hAnsi="Arial" w:cs="Arial"/>
                <w:kern w:val="2"/>
                <w:lang w:eastAsia="ar-SA"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2D4D2681" w14:textId="021C657C" w:rsidR="00E4606E" w:rsidRPr="000D403A" w:rsidRDefault="00E4606E" w:rsidP="001033B4">
            <w:pPr>
              <w:widowControl w:val="0"/>
              <w:suppressAutoHyphens/>
              <w:spacing w:after="0" w:line="100" w:lineRule="atLeast"/>
              <w:ind w:left="284" w:right="141" w:hanging="284"/>
              <w:jc w:val="both"/>
              <w:textAlignment w:val="baseline"/>
              <w:rPr>
                <w:rFonts w:ascii="Arial" w:eastAsia="Andale Sans UI" w:hAnsi="Arial" w:cs="Arial"/>
                <w:kern w:val="2"/>
                <w:lang w:eastAsia="ar-SA" w:bidi="fa-IR"/>
              </w:rPr>
            </w:pPr>
          </w:p>
        </w:tc>
      </w:tr>
      <w:tr w:rsidR="00E4606E" w:rsidRPr="000D403A" w14:paraId="7BA17B51"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tcPr>
          <w:p w14:paraId="1CFCDAB0"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13</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2B5E4544" w14:textId="77777777" w:rsidR="00E4606E" w:rsidRPr="000D403A" w:rsidRDefault="00E4606E" w:rsidP="001033B4">
            <w:pPr>
              <w:widowControl w:val="0"/>
              <w:suppressAutoHyphens/>
              <w:spacing w:after="0" w:line="100" w:lineRule="atLeast"/>
              <w:ind w:right="141"/>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Zainstalowany moduł lokalizacji pojazdu wraz z anteną zewnętrzną GPS/GSM współpracujący z systemem SWDPRM</w:t>
            </w:r>
          </w:p>
        </w:tc>
        <w:tc>
          <w:tcPr>
            <w:tcW w:w="1545" w:type="dxa"/>
            <w:tcBorders>
              <w:top w:val="nil"/>
              <w:left w:val="single" w:sz="4" w:space="0" w:color="000000"/>
              <w:bottom w:val="single" w:sz="4" w:space="0" w:color="000000"/>
              <w:right w:val="single" w:sz="4" w:space="0" w:color="000000"/>
            </w:tcBorders>
            <w:shd w:val="clear" w:color="auto" w:fill="FFFFFF"/>
          </w:tcPr>
          <w:p w14:paraId="5FAA946D" w14:textId="77777777" w:rsidR="00E4606E" w:rsidRPr="000D403A" w:rsidRDefault="00E4606E" w:rsidP="001033B4">
            <w:pPr>
              <w:widowControl w:val="0"/>
              <w:suppressAutoHyphens/>
              <w:spacing w:after="0" w:line="100" w:lineRule="atLeast"/>
              <w:ind w:left="284" w:right="141" w:hanging="284"/>
              <w:jc w:val="both"/>
              <w:textAlignment w:val="baseline"/>
              <w:rPr>
                <w:rFonts w:ascii="Arial" w:eastAsia="Andale Sans UI" w:hAnsi="Arial" w:cs="Arial"/>
                <w:kern w:val="2"/>
                <w:lang w:eastAsia="ar-SA"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5A940570" w14:textId="166DED50" w:rsidR="00E4606E" w:rsidRPr="000D403A" w:rsidRDefault="00E4606E" w:rsidP="001033B4">
            <w:pPr>
              <w:widowControl w:val="0"/>
              <w:suppressAutoHyphens/>
              <w:spacing w:after="0" w:line="100" w:lineRule="atLeast"/>
              <w:ind w:left="284" w:right="141" w:hanging="284"/>
              <w:jc w:val="both"/>
              <w:textAlignment w:val="baseline"/>
              <w:rPr>
                <w:rFonts w:ascii="Arial" w:eastAsia="Andale Sans UI" w:hAnsi="Arial" w:cs="Arial"/>
                <w:kern w:val="2"/>
                <w:lang w:eastAsia="ar-SA" w:bidi="fa-IR"/>
              </w:rPr>
            </w:pPr>
          </w:p>
        </w:tc>
      </w:tr>
      <w:tr w:rsidR="00E4606E" w:rsidRPr="000D403A" w14:paraId="16940F83"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tcPr>
          <w:p w14:paraId="7D04C643"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14</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3B36F1A6" w14:textId="77777777" w:rsidR="00E4606E" w:rsidRPr="000D403A" w:rsidRDefault="00E4606E" w:rsidP="001033B4">
            <w:pPr>
              <w:pStyle w:val="Standard"/>
              <w:snapToGrid w:val="0"/>
              <w:rPr>
                <w:rFonts w:ascii="Arial" w:hAnsi="Arial" w:cs="Arial"/>
                <w:sz w:val="22"/>
                <w:szCs w:val="22"/>
              </w:rPr>
            </w:pPr>
            <w:r w:rsidRPr="000D403A">
              <w:rPr>
                <w:rFonts w:ascii="Arial" w:hAnsi="Arial" w:cs="Arial"/>
                <w:sz w:val="22"/>
                <w:szCs w:val="22"/>
              </w:rPr>
              <w:t>Instalacja do podłączenia systemu SWD PRM</w:t>
            </w:r>
          </w:p>
          <w:p w14:paraId="45E14A24" w14:textId="77777777" w:rsidR="00E4606E" w:rsidRDefault="00E4606E" w:rsidP="001033B4">
            <w:pPr>
              <w:pStyle w:val="Standard"/>
              <w:rPr>
                <w:rFonts w:ascii="Arial" w:hAnsi="Arial" w:cs="Arial"/>
                <w:sz w:val="22"/>
                <w:szCs w:val="22"/>
              </w:rPr>
            </w:pPr>
            <w:r w:rsidRPr="000D403A">
              <w:rPr>
                <w:rFonts w:ascii="Arial" w:hAnsi="Arial" w:cs="Arial"/>
                <w:sz w:val="22"/>
                <w:szCs w:val="22"/>
              </w:rPr>
              <w:t xml:space="preserve">- antena magnetyczna GPS 1575 MHz o wzmocnieniu pow. 25 </w:t>
            </w:r>
            <w:proofErr w:type="spellStart"/>
            <w:r w:rsidRPr="000D403A">
              <w:rPr>
                <w:rFonts w:ascii="Arial" w:hAnsi="Arial" w:cs="Arial"/>
                <w:sz w:val="22"/>
                <w:szCs w:val="22"/>
              </w:rPr>
              <w:t>dbi</w:t>
            </w:r>
            <w:proofErr w:type="spellEnd"/>
            <w:r w:rsidRPr="000D403A">
              <w:rPr>
                <w:rFonts w:ascii="Arial" w:hAnsi="Arial" w:cs="Arial"/>
                <w:sz w:val="22"/>
                <w:szCs w:val="22"/>
              </w:rPr>
              <w:t xml:space="preserve"> wraz z okablowaniem o długości min. 6 </w:t>
            </w:r>
            <w:proofErr w:type="spellStart"/>
            <w:r w:rsidRPr="000D403A">
              <w:rPr>
                <w:rFonts w:ascii="Arial" w:hAnsi="Arial" w:cs="Arial"/>
                <w:sz w:val="22"/>
                <w:szCs w:val="22"/>
              </w:rPr>
              <w:t>mb</w:t>
            </w:r>
            <w:proofErr w:type="spellEnd"/>
            <w:r w:rsidRPr="000D403A">
              <w:rPr>
                <w:rFonts w:ascii="Arial" w:hAnsi="Arial" w:cs="Arial"/>
                <w:sz w:val="22"/>
                <w:szCs w:val="22"/>
              </w:rPr>
              <w:t xml:space="preserve"> zakończonych wtykiem kablowym SMA </w:t>
            </w:r>
          </w:p>
          <w:p w14:paraId="6EE622F0" w14:textId="77777777" w:rsidR="00E4606E" w:rsidRPr="00634F53" w:rsidRDefault="00E4606E" w:rsidP="001033B4">
            <w:pPr>
              <w:pStyle w:val="Standard"/>
              <w:rPr>
                <w:rFonts w:ascii="Arial" w:eastAsia="Andale Sans UI" w:hAnsi="Arial" w:cs="Arial"/>
                <w:kern w:val="2"/>
                <w:sz w:val="22"/>
                <w:szCs w:val="22"/>
                <w:lang w:bidi="fa-IR"/>
              </w:rPr>
            </w:pPr>
            <w:r w:rsidRPr="00634F53">
              <w:rPr>
                <w:rFonts w:ascii="Arial" w:hAnsi="Arial" w:cs="Arial"/>
                <w:sz w:val="22"/>
                <w:szCs w:val="22"/>
              </w:rPr>
              <w:t xml:space="preserve">- 2 anteny GSM w paśmie GPRS, GSM, LTE o wzmocnieniu 5 </w:t>
            </w:r>
            <w:proofErr w:type="spellStart"/>
            <w:r w:rsidRPr="00634F53">
              <w:rPr>
                <w:rFonts w:ascii="Arial" w:hAnsi="Arial" w:cs="Arial"/>
                <w:sz w:val="22"/>
                <w:szCs w:val="22"/>
              </w:rPr>
              <w:t>dbi</w:t>
            </w:r>
            <w:proofErr w:type="spellEnd"/>
            <w:r w:rsidRPr="00634F53">
              <w:rPr>
                <w:rFonts w:ascii="Arial" w:hAnsi="Arial" w:cs="Arial"/>
                <w:sz w:val="22"/>
                <w:szCs w:val="22"/>
              </w:rPr>
              <w:t xml:space="preserve"> i długości kabla min. 6 </w:t>
            </w:r>
            <w:proofErr w:type="spellStart"/>
            <w:r w:rsidRPr="00634F53">
              <w:rPr>
                <w:rFonts w:ascii="Arial" w:hAnsi="Arial" w:cs="Arial"/>
                <w:sz w:val="22"/>
                <w:szCs w:val="22"/>
              </w:rPr>
              <w:t>mb</w:t>
            </w:r>
            <w:proofErr w:type="spellEnd"/>
            <w:r w:rsidRPr="00634F53">
              <w:rPr>
                <w:rFonts w:ascii="Arial" w:hAnsi="Arial" w:cs="Arial"/>
                <w:sz w:val="22"/>
                <w:szCs w:val="22"/>
              </w:rPr>
              <w:t xml:space="preserve"> zakończonych wtykiem SMA</w:t>
            </w:r>
          </w:p>
        </w:tc>
        <w:tc>
          <w:tcPr>
            <w:tcW w:w="1545" w:type="dxa"/>
            <w:tcBorders>
              <w:top w:val="nil"/>
              <w:left w:val="single" w:sz="4" w:space="0" w:color="000000"/>
              <w:bottom w:val="single" w:sz="4" w:space="0" w:color="000000"/>
              <w:right w:val="single" w:sz="4" w:space="0" w:color="000000"/>
            </w:tcBorders>
            <w:shd w:val="clear" w:color="auto" w:fill="FFFFFF"/>
          </w:tcPr>
          <w:p w14:paraId="4647CECB" w14:textId="77777777" w:rsidR="00E4606E" w:rsidRPr="000D403A" w:rsidRDefault="00E4606E" w:rsidP="001033B4">
            <w:pPr>
              <w:pStyle w:val="Standard"/>
              <w:snapToGrid w:val="0"/>
              <w:rPr>
                <w:rFonts w:ascii="Arial" w:hAnsi="Arial" w:cs="Arial"/>
                <w:sz w:val="22"/>
                <w:szCs w:val="22"/>
              </w:rPr>
            </w:pPr>
          </w:p>
        </w:tc>
        <w:tc>
          <w:tcPr>
            <w:tcW w:w="5670" w:type="dxa"/>
            <w:tcBorders>
              <w:top w:val="nil"/>
              <w:left w:val="single" w:sz="4" w:space="0" w:color="000000"/>
              <w:bottom w:val="single" w:sz="4" w:space="0" w:color="000000"/>
              <w:right w:val="single" w:sz="4" w:space="0" w:color="000000"/>
            </w:tcBorders>
            <w:shd w:val="clear" w:color="auto" w:fill="FFFFFF"/>
          </w:tcPr>
          <w:p w14:paraId="0DD7458E" w14:textId="1235D070" w:rsidR="00E4606E" w:rsidRPr="000D403A" w:rsidRDefault="00E4606E" w:rsidP="001033B4">
            <w:pPr>
              <w:widowControl w:val="0"/>
              <w:suppressAutoHyphens/>
              <w:spacing w:after="0" w:line="100" w:lineRule="atLeast"/>
              <w:ind w:left="284" w:right="141" w:hanging="284"/>
              <w:jc w:val="both"/>
              <w:textAlignment w:val="baseline"/>
              <w:rPr>
                <w:rFonts w:ascii="Arial" w:eastAsia="Andale Sans UI" w:hAnsi="Arial" w:cs="Arial"/>
                <w:kern w:val="2"/>
                <w:lang w:eastAsia="ar-SA" w:bidi="fa-IR"/>
              </w:rPr>
            </w:pPr>
          </w:p>
        </w:tc>
      </w:tr>
      <w:tr w:rsidR="00E4606E" w:rsidRPr="000D403A" w14:paraId="5AF34AE2"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tcPr>
          <w:p w14:paraId="4923CD89"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15</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7D90DC67" w14:textId="77777777" w:rsidR="00E4606E" w:rsidRPr="000D403A" w:rsidRDefault="00E4606E" w:rsidP="001033B4">
            <w:pPr>
              <w:widowControl w:val="0"/>
              <w:suppressAutoHyphens/>
              <w:spacing w:after="0" w:line="100" w:lineRule="atLeast"/>
              <w:ind w:left="284" w:right="141" w:hanging="284"/>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W komorze silnika złącze rozruchowe (dodatkowy biegun dodatni)</w:t>
            </w:r>
          </w:p>
        </w:tc>
        <w:tc>
          <w:tcPr>
            <w:tcW w:w="1545" w:type="dxa"/>
            <w:tcBorders>
              <w:top w:val="nil"/>
              <w:left w:val="single" w:sz="4" w:space="0" w:color="000000"/>
              <w:bottom w:val="single" w:sz="4" w:space="0" w:color="000000"/>
              <w:right w:val="single" w:sz="4" w:space="0" w:color="000000"/>
            </w:tcBorders>
            <w:shd w:val="clear" w:color="auto" w:fill="FFFFFF"/>
          </w:tcPr>
          <w:p w14:paraId="497BFC12" w14:textId="77777777" w:rsidR="00E4606E" w:rsidRPr="000D403A" w:rsidRDefault="00E4606E" w:rsidP="001033B4">
            <w:pPr>
              <w:widowControl w:val="0"/>
              <w:suppressAutoHyphens/>
              <w:spacing w:after="0" w:line="100" w:lineRule="atLeast"/>
              <w:ind w:left="284" w:right="141" w:hanging="284"/>
              <w:jc w:val="both"/>
              <w:textAlignment w:val="baseline"/>
              <w:rPr>
                <w:rFonts w:ascii="Arial" w:eastAsia="Andale Sans UI" w:hAnsi="Arial" w:cs="Arial"/>
                <w:kern w:val="2"/>
                <w:lang w:eastAsia="ar-SA"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3964613E" w14:textId="358A0FE9" w:rsidR="00E4606E" w:rsidRPr="000D403A" w:rsidRDefault="00E4606E" w:rsidP="001033B4">
            <w:pPr>
              <w:widowControl w:val="0"/>
              <w:suppressAutoHyphens/>
              <w:spacing w:after="0" w:line="100" w:lineRule="atLeast"/>
              <w:ind w:left="284" w:right="141" w:hanging="284"/>
              <w:jc w:val="both"/>
              <w:textAlignment w:val="baseline"/>
              <w:rPr>
                <w:rFonts w:ascii="Arial" w:eastAsia="Andale Sans UI" w:hAnsi="Arial" w:cs="Arial"/>
                <w:kern w:val="2"/>
                <w:lang w:eastAsia="ar-SA" w:bidi="fa-IR"/>
              </w:rPr>
            </w:pPr>
          </w:p>
        </w:tc>
      </w:tr>
      <w:tr w:rsidR="00E4606E" w:rsidRPr="000D403A" w14:paraId="1AD6D3ED"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tcPr>
          <w:p w14:paraId="428CA541"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16</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28AC90B2"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Furgon - lakier w kolorze żółtym</w:t>
            </w:r>
          </w:p>
        </w:tc>
        <w:tc>
          <w:tcPr>
            <w:tcW w:w="1545" w:type="dxa"/>
            <w:tcBorders>
              <w:top w:val="nil"/>
              <w:left w:val="single" w:sz="4" w:space="0" w:color="000000"/>
              <w:bottom w:val="single" w:sz="4" w:space="0" w:color="000000"/>
              <w:right w:val="single" w:sz="4" w:space="0" w:color="000000"/>
            </w:tcBorders>
            <w:shd w:val="clear" w:color="auto" w:fill="FFFFFF"/>
          </w:tcPr>
          <w:p w14:paraId="7C6FC41B" w14:textId="77777777" w:rsidR="00E4606E" w:rsidRPr="000D403A" w:rsidRDefault="00E4606E" w:rsidP="001033B4">
            <w:pPr>
              <w:widowControl w:val="0"/>
              <w:suppressAutoHyphens/>
              <w:spacing w:after="0" w:line="100" w:lineRule="atLeast"/>
              <w:ind w:left="284" w:right="141" w:hanging="284"/>
              <w:jc w:val="both"/>
              <w:textAlignment w:val="baseline"/>
              <w:rPr>
                <w:rFonts w:ascii="Arial" w:eastAsia="Andale Sans UI" w:hAnsi="Arial" w:cs="Arial"/>
                <w:kern w:val="1"/>
                <w:lang w:eastAsia="fa-IR"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7F37CD95" w14:textId="0C913278" w:rsidR="00E4606E" w:rsidRPr="000D403A" w:rsidRDefault="00E4606E" w:rsidP="001033B4">
            <w:pPr>
              <w:widowControl w:val="0"/>
              <w:suppressAutoHyphens/>
              <w:spacing w:after="0" w:line="100" w:lineRule="atLeast"/>
              <w:ind w:left="284" w:right="141" w:hanging="284"/>
              <w:jc w:val="both"/>
              <w:textAlignment w:val="baseline"/>
              <w:rPr>
                <w:rFonts w:ascii="Arial" w:eastAsia="Andale Sans UI" w:hAnsi="Arial" w:cs="Arial"/>
                <w:kern w:val="2"/>
                <w:lang w:eastAsia="ar-SA" w:bidi="fa-IR"/>
              </w:rPr>
            </w:pPr>
          </w:p>
        </w:tc>
      </w:tr>
      <w:tr w:rsidR="00E4606E" w:rsidRPr="000D403A" w14:paraId="0E057CC5" w14:textId="77777777" w:rsidTr="00E4606E">
        <w:trPr>
          <w:gridAfter w:val="1"/>
          <w:wAfter w:w="8" w:type="dxa"/>
          <w:trHeight w:val="555"/>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3E8CFC3F"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17</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1B5CBDD"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Nadwozie przystosowane do przewozu min. </w:t>
            </w:r>
            <w:r>
              <w:rPr>
                <w:rFonts w:ascii="Arial" w:eastAsia="Andale Sans UI" w:hAnsi="Arial" w:cs="Arial"/>
                <w:kern w:val="2"/>
                <w:lang w:eastAsia="ar-SA" w:bidi="fa-IR"/>
              </w:rPr>
              <w:t>3</w:t>
            </w:r>
            <w:r w:rsidRPr="000D403A">
              <w:rPr>
                <w:rFonts w:ascii="Arial" w:eastAsia="Andale Sans UI" w:hAnsi="Arial" w:cs="Arial"/>
                <w:kern w:val="2"/>
                <w:lang w:eastAsia="ar-SA" w:bidi="fa-IR"/>
              </w:rPr>
              <w:t xml:space="preserve"> osób w pozycji siedzącej                              oraz 1 osoba w pozycji leżącej na noszach</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D10D286"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765AA1FE" w14:textId="3949CA62"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64ED4A03"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03904FD6"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18</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253760B"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r w:rsidRPr="000D403A">
              <w:rPr>
                <w:rFonts w:ascii="Arial" w:eastAsia="Andale Sans UI" w:hAnsi="Arial" w:cs="Arial"/>
                <w:color w:val="000000"/>
                <w:kern w:val="2"/>
                <w:lang w:eastAsia="ar-SA" w:bidi="fa-IR"/>
              </w:rPr>
              <w:t>Wysokość przedziału medycznego min. 1,80 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9810067"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6E471C4" w14:textId="5EE5F28F"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r>
      <w:tr w:rsidR="00E4606E" w:rsidRPr="000D403A" w14:paraId="2B6B40FA"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7E3D3ECF"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r>
              <w:rPr>
                <w:rFonts w:ascii="Arial" w:eastAsia="Andale Sans UI" w:hAnsi="Arial" w:cs="Arial"/>
                <w:kern w:val="2"/>
                <w:lang w:eastAsia="ar-SA" w:bidi="fa-IR"/>
              </w:rPr>
              <w:t>19</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0E9F96B8"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r w:rsidRPr="000D403A">
              <w:rPr>
                <w:rFonts w:ascii="Arial" w:eastAsia="Andale Sans UI" w:hAnsi="Arial" w:cs="Arial"/>
                <w:color w:val="000000"/>
                <w:kern w:val="2"/>
                <w:lang w:eastAsia="ar-SA" w:bidi="fa-IR"/>
              </w:rPr>
              <w:t>Szerokość przedziału medycznego min. 1,7</w:t>
            </w:r>
            <w:r>
              <w:rPr>
                <w:rFonts w:ascii="Arial" w:eastAsia="Andale Sans UI" w:hAnsi="Arial" w:cs="Arial"/>
                <w:color w:val="000000"/>
                <w:kern w:val="2"/>
                <w:lang w:eastAsia="ar-SA" w:bidi="fa-IR"/>
              </w:rPr>
              <w:t>0</w:t>
            </w:r>
            <w:r w:rsidRPr="000D403A">
              <w:rPr>
                <w:rFonts w:ascii="Arial" w:eastAsia="Andale Sans UI" w:hAnsi="Arial" w:cs="Arial"/>
                <w:color w:val="000000"/>
                <w:kern w:val="2"/>
                <w:lang w:eastAsia="ar-SA" w:bidi="fa-IR"/>
              </w:rPr>
              <w:t xml:space="preserve"> 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50A195F"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B65CCB7" w14:textId="36973370"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r>
      <w:tr w:rsidR="00E4606E" w:rsidRPr="000D403A" w14:paraId="65383283"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4CA88F03"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r>
              <w:rPr>
                <w:rFonts w:ascii="Arial" w:eastAsia="Andale Sans UI" w:hAnsi="Arial" w:cs="Arial"/>
                <w:kern w:val="2"/>
                <w:lang w:eastAsia="ar-SA" w:bidi="fa-IR"/>
              </w:rPr>
              <w:t>20</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98337E9"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Długość </w:t>
            </w:r>
            <w:r w:rsidRPr="000D403A">
              <w:rPr>
                <w:rFonts w:ascii="Arial" w:eastAsia="Andale Sans UI" w:hAnsi="Arial" w:cs="Arial"/>
                <w:color w:val="000000"/>
                <w:kern w:val="2"/>
                <w:lang w:eastAsia="ar-SA" w:bidi="fa-IR"/>
              </w:rPr>
              <w:t>przedziału medycznego min. 3</w:t>
            </w:r>
            <w:r>
              <w:rPr>
                <w:rFonts w:ascii="Arial" w:eastAsia="Andale Sans UI" w:hAnsi="Arial" w:cs="Arial"/>
                <w:color w:val="000000"/>
                <w:kern w:val="2"/>
                <w:lang w:eastAsia="ar-SA" w:bidi="fa-IR"/>
              </w:rPr>
              <w:t xml:space="preserve">,20 </w:t>
            </w:r>
            <w:r w:rsidRPr="000D403A">
              <w:rPr>
                <w:rFonts w:ascii="Arial" w:eastAsia="Andale Sans UI" w:hAnsi="Arial" w:cs="Arial"/>
                <w:color w:val="000000"/>
                <w:kern w:val="2"/>
                <w:lang w:eastAsia="ar-SA" w:bidi="fa-IR"/>
              </w:rPr>
              <w:t>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A19478C"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A04CCF9" w14:textId="619D2135"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r>
      <w:tr w:rsidR="00E4606E" w:rsidRPr="000D403A" w14:paraId="21302D55"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37F6C56D"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r>
              <w:rPr>
                <w:rFonts w:ascii="Arial" w:eastAsia="Andale Sans UI" w:hAnsi="Arial" w:cs="Arial"/>
                <w:kern w:val="2"/>
                <w:lang w:eastAsia="ar-SA" w:bidi="fa-IR"/>
              </w:rPr>
              <w:t>21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1100A76A" w14:textId="4C4C39C0" w:rsidR="00E4606E" w:rsidRPr="000D403A" w:rsidRDefault="00C10733"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r w:rsidRPr="00C10733">
              <w:rPr>
                <w:rFonts w:ascii="Arial" w:eastAsia="Andale Sans UI" w:hAnsi="Arial" w:cs="Arial"/>
                <w:kern w:val="2"/>
                <w:lang w:eastAsia="ar-SA" w:bidi="fa-IR"/>
              </w:rPr>
              <w:t>Drzwi tylne przeszklone   otwierane na boki do kąta min.</w:t>
            </w:r>
            <w:r>
              <w:rPr>
                <w:rFonts w:ascii="Arial" w:eastAsia="Andale Sans UI" w:hAnsi="Arial" w:cs="Arial"/>
                <w:kern w:val="2"/>
                <w:lang w:eastAsia="ar-SA" w:bidi="fa-IR"/>
              </w:rPr>
              <w:t xml:space="preserve"> </w:t>
            </w:r>
            <w:r w:rsidRPr="00C10733">
              <w:rPr>
                <w:rFonts w:ascii="Arial" w:eastAsia="Andale Sans UI" w:hAnsi="Arial" w:cs="Arial"/>
                <w:kern w:val="2"/>
                <w:lang w:eastAsia="ar-SA" w:bidi="fa-IR"/>
              </w:rPr>
              <w:t>250 stopni, wyposażone w ograniczniki położenia drzwi, wys. min.</w:t>
            </w:r>
            <w:r>
              <w:rPr>
                <w:rFonts w:ascii="Arial" w:eastAsia="Andale Sans UI" w:hAnsi="Arial" w:cs="Arial"/>
                <w:kern w:val="2"/>
                <w:lang w:eastAsia="ar-SA" w:bidi="fa-IR"/>
              </w:rPr>
              <w:t xml:space="preserve"> </w:t>
            </w:r>
            <w:r w:rsidRPr="00C10733">
              <w:rPr>
                <w:rFonts w:ascii="Arial" w:eastAsia="Andale Sans UI" w:hAnsi="Arial" w:cs="Arial"/>
                <w:kern w:val="2"/>
                <w:lang w:eastAsia="ar-SA" w:bidi="fa-IR"/>
              </w:rPr>
              <w:t>1,80</w:t>
            </w:r>
            <w:r>
              <w:rPr>
                <w:rFonts w:ascii="Arial" w:eastAsia="Andale Sans UI" w:hAnsi="Arial" w:cs="Arial"/>
                <w:kern w:val="2"/>
                <w:lang w:eastAsia="ar-SA" w:bidi="fa-IR"/>
              </w:rPr>
              <w:t xml:space="preserve"> </w:t>
            </w:r>
            <w:r w:rsidRPr="00C10733">
              <w:rPr>
                <w:rFonts w:ascii="Arial" w:eastAsia="Andale Sans UI" w:hAnsi="Arial" w:cs="Arial"/>
                <w:kern w:val="2"/>
                <w:lang w:eastAsia="ar-SA" w:bidi="fa-IR"/>
              </w:rPr>
              <w:t>m, kieszenie siatkowe na tylnych drzwiach</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D107D7B"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123458D" w14:textId="640FE011"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r>
      <w:tr w:rsidR="00E4606E" w:rsidRPr="000D403A" w14:paraId="165E1F99"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5047DA10"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22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F857CE3" w14:textId="30E49CB4" w:rsidR="00E4606E" w:rsidRPr="000D403A" w:rsidRDefault="00C10733"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C10733">
              <w:rPr>
                <w:rFonts w:ascii="Arial" w:eastAsia="Andale Sans UI" w:hAnsi="Arial" w:cs="Arial"/>
                <w:kern w:val="2"/>
                <w:lang w:eastAsia="ar-SA" w:bidi="fa-IR"/>
              </w:rPr>
              <w:t xml:space="preserve">Drzwi boczne prawe przeszklone, przesuwane, </w:t>
            </w:r>
            <w:r w:rsidR="00F12DBA" w:rsidRPr="00C10733">
              <w:rPr>
                <w:rFonts w:ascii="Arial" w:eastAsia="Andale Sans UI" w:hAnsi="Arial" w:cs="Arial"/>
                <w:kern w:val="2"/>
                <w:lang w:eastAsia="ar-SA" w:bidi="fa-IR"/>
              </w:rPr>
              <w:t>z otwieraną szybą</w:t>
            </w:r>
            <w:r w:rsidRPr="00C10733">
              <w:rPr>
                <w:rFonts w:ascii="Arial" w:eastAsia="Andale Sans UI" w:hAnsi="Arial" w:cs="Arial"/>
                <w:kern w:val="2"/>
                <w:lang w:eastAsia="ar-SA" w:bidi="fa-IR"/>
              </w:rPr>
              <w:t>, z fabrycznym systemem elektrycznym wspomagającym zamykanie drzwi (podać kod opcji producenta pojazdu bazowego tego wyposażenia), wysokość drzwi min. 1,80 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E4BF21E"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F1511F0" w14:textId="5013E901"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3D6AB900"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33EEEA5A" w14:textId="77777777" w:rsidR="00E4606E"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22a</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FA15A41" w14:textId="6D0BF844" w:rsidR="00E4606E" w:rsidRPr="000D403A" w:rsidRDefault="00F12DBA"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F12DBA">
              <w:rPr>
                <w:rFonts w:ascii="Arial" w:eastAsia="Andale Sans UI" w:hAnsi="Arial" w:cs="Arial"/>
                <w:kern w:val="2"/>
                <w:lang w:eastAsia="ar-SA" w:bidi="fa-IR"/>
              </w:rPr>
              <w:t>Drzwi boczne lewe przesuwane do tyłu, bez szyby, z fabrycznym systemem elektrycznym wspomagającym zamykanie drzwi (podać kod opcji producenta pojazdu bazowego tego wyposażenia)</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941E753" w14:textId="77777777" w:rsidR="00E4606E" w:rsidRPr="004074B4"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C106E78" w14:textId="7F403EF0"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6B2F188B"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424812CF"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r>
              <w:rPr>
                <w:rFonts w:ascii="Arial" w:eastAsia="Andale Sans UI" w:hAnsi="Arial" w:cs="Arial"/>
                <w:kern w:val="2"/>
                <w:lang w:val="de-DE" w:eastAsia="ar-SA" w:bidi="fa-IR"/>
              </w:rPr>
              <w:t>3</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20678EC"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Uchwyt sufitowy dla pasażera w kabinie kierowcy.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F7DE103"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D59DAE4" w14:textId="5EBB6F4D"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6B2C8AF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08CD83C9"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r>
              <w:rPr>
                <w:rFonts w:ascii="Arial" w:eastAsia="Andale Sans UI" w:hAnsi="Arial" w:cs="Arial"/>
                <w:kern w:val="2"/>
                <w:lang w:val="de-DE" w:eastAsia="ar-SA" w:bidi="fa-IR"/>
              </w:rPr>
              <w:t>4</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F457017"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Zewnętrzne okna przedziału medycznego pokryte w 2/3 wysokości folią półprzeźroczystą</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4789095"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5E9F36E" w14:textId="57A9CF63"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216E933E"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26DC14ED"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r>
              <w:rPr>
                <w:rFonts w:ascii="Arial" w:eastAsia="Andale Sans UI" w:hAnsi="Arial" w:cs="Arial"/>
                <w:kern w:val="2"/>
                <w:lang w:val="de-DE" w:eastAsia="ar-SA" w:bidi="fa-IR"/>
              </w:rPr>
              <w:t>5</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41B90DA"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Centralny zamek wszystkich drzwi (łącznie z drzwiami do zewnętrznego schowka) z alarmem obejmujący wszystkie drzwi pojazdu</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35B9361"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090E359" w14:textId="2885F0D1"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1FCB16D3"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2A13770F"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lastRenderedPageBreak/>
              <w:t>2</w:t>
            </w:r>
            <w:r>
              <w:rPr>
                <w:rFonts w:ascii="Arial" w:eastAsia="Andale Sans UI" w:hAnsi="Arial" w:cs="Arial"/>
                <w:kern w:val="2"/>
                <w:lang w:val="de-DE" w:eastAsia="ar-SA" w:bidi="fa-IR"/>
              </w:rPr>
              <w:t>6</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7CB4381"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Zewnętrzny schowek za lewymi drzwiami przesuwnymi wyposażony w:</w:t>
            </w:r>
          </w:p>
          <w:p w14:paraId="5BE98986"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- 2 szt. butli tlenowych 10 l z reduktorami,</w:t>
            </w:r>
          </w:p>
          <w:p w14:paraId="294DB578"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mocowanie krzesełka kardiologicznego z systemem płozowym,</w:t>
            </w:r>
          </w:p>
          <w:p w14:paraId="253783A1"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mocowanie noszy podbierakowych,</w:t>
            </w:r>
          </w:p>
          <w:p w14:paraId="5DC17275"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mocowanie deski ortopedycznej dla dorosłych,</w:t>
            </w:r>
          </w:p>
          <w:p w14:paraId="6150CA78"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mocowanie deski ortopedycznej dla dzieci,</w:t>
            </w:r>
          </w:p>
          <w:p w14:paraId="737440DF"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mocowanie materaca próżniowego,</w:t>
            </w:r>
          </w:p>
          <w:p w14:paraId="4DE99EB3"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mocowanie kamizelki unieruchamiającej typu KED,</w:t>
            </w:r>
          </w:p>
          <w:p w14:paraId="167A2441"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mocowanie 2 kasków ochronnych,</w:t>
            </w:r>
          </w:p>
          <w:p w14:paraId="66CD8251"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mocowanie torby opatrunkowej z dostępem również z przedziału medycznego,</w:t>
            </w:r>
          </w:p>
          <w:p w14:paraId="750D39CF"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 mocowanie pojemnika </w:t>
            </w:r>
            <w:proofErr w:type="spellStart"/>
            <w:r w:rsidRPr="000D403A">
              <w:rPr>
                <w:rFonts w:ascii="Arial" w:eastAsia="Andale Sans UI" w:hAnsi="Arial" w:cs="Arial"/>
                <w:kern w:val="2"/>
                <w:lang w:eastAsia="ar-SA" w:bidi="fa-IR"/>
              </w:rPr>
              <w:t>reimplantacyjnego</w:t>
            </w:r>
            <w:proofErr w:type="spellEnd"/>
            <w:r w:rsidRPr="000D403A">
              <w:rPr>
                <w:rFonts w:ascii="Arial" w:eastAsia="Andale Sans UI" w:hAnsi="Arial" w:cs="Arial"/>
                <w:kern w:val="2"/>
                <w:lang w:eastAsia="ar-SA" w:bidi="fa-IR"/>
              </w:rPr>
              <w:t>,</w:t>
            </w:r>
          </w:p>
          <w:p w14:paraId="176FB8FB"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miejsce dla pasów do desek, krzesełka i noszy oraz systemów unieruchamiających głowę</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0DD0A88"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418358C" w14:textId="35745253"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0628A960"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4D3763C2"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r>
              <w:rPr>
                <w:rFonts w:ascii="Arial" w:eastAsia="Andale Sans UI" w:hAnsi="Arial" w:cs="Arial"/>
                <w:kern w:val="2"/>
                <w:lang w:val="de-DE" w:eastAsia="ar-SA" w:bidi="fa-IR"/>
              </w:rPr>
              <w:t>7</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0FAF1C6"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Poduszka powietrzna dla kierowcy i pasażera, dwie poduszki chroniące miednicę i tułów</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8E22B2D"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61A3324" w14:textId="4A87102B"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6CBEE8F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60F66B50"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28</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87FD90A" w14:textId="3E2C6A68"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color w:val="000000"/>
                <w:kern w:val="2"/>
                <w:lang w:eastAsia="ar-SA" w:bidi="fa-IR"/>
              </w:rPr>
              <w:t>Stopień wejściowy tylny zintegrowany ze zderzakiem pokryty wykładziną antypoślizgową</w:t>
            </w:r>
            <w:r w:rsidR="00F12DBA">
              <w:rPr>
                <w:rFonts w:ascii="Arial" w:eastAsia="Andale Sans UI" w:hAnsi="Arial" w:cs="Arial"/>
                <w:color w:val="000000"/>
                <w:kern w:val="2"/>
                <w:lang w:eastAsia="ar-SA" w:bidi="fa-IR"/>
              </w:rPr>
              <w:t xml:space="preserve"> z czujnikami cofania. (czujniki cofania jako wyposażenie fabryczne objęte gwarancją producenta pojazdu bazowego)</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A69B670"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BB653F1" w14:textId="3A842F8B"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2467CE02"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72FC3035"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29</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FD2516C" w14:textId="5D34AC02"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Stopień wejściowy do przedziału medycznego wewnętrzny tzn. nie wystający poza obrys nadwozia i nie zmniejszający prześwitu pojazdu</w:t>
            </w:r>
            <w:r w:rsidR="00554041">
              <w:rPr>
                <w:rFonts w:ascii="Arial" w:eastAsia="Andale Sans UI" w:hAnsi="Arial" w:cs="Arial"/>
                <w:kern w:val="2"/>
                <w:lang w:eastAsia="ar-SA" w:bidi="fa-IR"/>
              </w:rPr>
              <w:t xml:space="preserve"> z oświetleniem</w:t>
            </w:r>
            <w:r w:rsidRPr="000D403A">
              <w:rPr>
                <w:rFonts w:ascii="Arial" w:eastAsia="Andale Sans UI" w:hAnsi="Arial" w:cs="Arial"/>
                <w:kern w:val="2"/>
                <w:lang w:eastAsia="ar-SA" w:bidi="fa-IR"/>
              </w:rPr>
              <w:t>, pokryty wykładziną antypoślizgową</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F5CD50D"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528A72ED" w14:textId="7C20ACE0"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29643E8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3D56E962"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30</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A443974"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Elektrycznie otwierane szyby boczne w kabinie kierowcy.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214CB58"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65D03B6" w14:textId="0C951539"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2BD6B7FD"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05BF799E"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31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1DA95B32"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Światła boczne pozycyjne zwiększające zauważalność ambulansu w warunkach ograniczonej widoczności</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13529DE"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51C5ADE" w14:textId="5E5249E3"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6743B629"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675D275F"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32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BBC45C5" w14:textId="29B1BCDD"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Dzielone wsteczne lusterka zewnętrzne elektrycznie podgrzewane i regulowane</w:t>
            </w:r>
            <w:r>
              <w:rPr>
                <w:rFonts w:ascii="Arial" w:eastAsia="Andale Sans UI" w:hAnsi="Arial" w:cs="Arial"/>
                <w:kern w:val="2"/>
                <w:lang w:eastAsia="ar-SA" w:bidi="fa-IR"/>
              </w:rPr>
              <w:t xml:space="preserve"> </w:t>
            </w:r>
            <w:r w:rsidR="00E56EEB">
              <w:rPr>
                <w:rFonts w:ascii="Arial" w:eastAsia="Andale Sans UI" w:hAnsi="Arial" w:cs="Arial"/>
                <w:kern w:val="2"/>
                <w:lang w:eastAsia="ar-SA" w:bidi="fa-IR"/>
              </w:rPr>
              <w:t>oraz elektrycznie składane.</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7463E69"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0CD83BE" w14:textId="15E96481"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2E8EF3CA"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2BB02E32"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33</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20E8F74D"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r w:rsidRPr="000D403A">
              <w:rPr>
                <w:rFonts w:ascii="Arial" w:eastAsia="Andale Sans UI" w:hAnsi="Arial" w:cs="Arial"/>
                <w:color w:val="000000"/>
                <w:kern w:val="2"/>
                <w:lang w:eastAsia="ar-SA" w:bidi="fa-IR"/>
              </w:rPr>
              <w:t xml:space="preserve">Wylot spalin </w:t>
            </w:r>
            <w:r>
              <w:rPr>
                <w:rFonts w:ascii="Arial" w:eastAsia="Andale Sans UI" w:hAnsi="Arial" w:cs="Arial"/>
                <w:color w:val="000000"/>
                <w:kern w:val="2"/>
                <w:lang w:eastAsia="ar-SA" w:bidi="fa-IR"/>
              </w:rPr>
              <w:t>(układ wydechowy) przedłużony do tyłu</w:t>
            </w:r>
            <w:r w:rsidRPr="000D403A">
              <w:rPr>
                <w:rFonts w:ascii="Arial" w:eastAsia="Andale Sans UI" w:hAnsi="Arial" w:cs="Arial"/>
                <w:color w:val="000000"/>
                <w:kern w:val="2"/>
                <w:lang w:eastAsia="ar-SA" w:bidi="fa-IR"/>
              </w:rPr>
              <w:t>, aby zapobiec możliwości dostawania się ich do przedziału medycznego zwłaszcza przez najczęściej otwierane drzwi boczne prawe</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51E358D"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4641539" w14:textId="35C176F1"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r>
      <w:tr w:rsidR="00E4606E" w:rsidRPr="000D403A" w14:paraId="22EBC78B"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3D2B5C2F"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34</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37C3BB5"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Zbiornik paliwa o pojemności min. 70l</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AF5AC59"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00B7748" w14:textId="59FCB95E"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3656A376"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4A52F6CA"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35</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BD26E4F"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Zbiornik płynu </w:t>
            </w:r>
            <w:proofErr w:type="spellStart"/>
            <w:r w:rsidRPr="000D403A">
              <w:rPr>
                <w:rFonts w:ascii="Arial" w:eastAsia="Andale Sans UI" w:hAnsi="Arial" w:cs="Arial"/>
                <w:kern w:val="2"/>
                <w:lang w:eastAsia="ar-SA" w:bidi="fa-IR"/>
              </w:rPr>
              <w:t>AdBlue</w:t>
            </w:r>
            <w:proofErr w:type="spellEnd"/>
            <w:r w:rsidRPr="000D403A">
              <w:rPr>
                <w:rFonts w:ascii="Arial" w:eastAsia="Andale Sans UI" w:hAnsi="Arial" w:cs="Arial"/>
                <w:kern w:val="2"/>
                <w:lang w:eastAsia="ar-SA" w:bidi="fa-IR"/>
              </w:rPr>
              <w:t xml:space="preserve"> o pojemności min. 15l</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AF4E7EB"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2DEBF1E" w14:textId="4F601F5E"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p>
        </w:tc>
      </w:tr>
      <w:tr w:rsidR="00E4606E" w:rsidRPr="000D403A" w14:paraId="4BAD07E1"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34C9BD3D"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lastRenderedPageBreak/>
              <w:t>3</w:t>
            </w:r>
            <w:r>
              <w:rPr>
                <w:rFonts w:ascii="Arial" w:eastAsia="Andale Sans UI" w:hAnsi="Arial" w:cs="Arial"/>
                <w:kern w:val="2"/>
                <w:lang w:val="de-DE" w:eastAsia="ar-SA" w:bidi="fa-IR"/>
              </w:rPr>
              <w:t>6</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A6D8FB2"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Kamera biegu wstecznego z obrazem wyświetlanym w lusterku wstecznym</w:t>
            </w:r>
            <w:r>
              <w:rPr>
                <w:rFonts w:ascii="Arial" w:eastAsia="Andale Sans UI" w:hAnsi="Arial" w:cs="Arial"/>
                <w:kern w:val="2"/>
                <w:lang w:eastAsia="ar-SA" w:bidi="fa-IR"/>
              </w:rPr>
              <w:t xml:space="preserve"> lub na monitorze zamontowanym na kokpicie kierowcy.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9230324"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82E84E5" w14:textId="35A03948"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3502E736" w14:textId="77777777" w:rsidTr="00E4606E">
        <w:trPr>
          <w:gridAfter w:val="1"/>
          <w:wAfter w:w="8" w:type="dxa"/>
          <w:trHeight w:val="268"/>
        </w:trPr>
        <w:tc>
          <w:tcPr>
            <w:tcW w:w="577" w:type="dxa"/>
            <w:tcBorders>
              <w:top w:val="nil"/>
              <w:left w:val="single" w:sz="4" w:space="0" w:color="000000"/>
              <w:bottom w:val="single" w:sz="4" w:space="0" w:color="000000"/>
              <w:right w:val="single" w:sz="4" w:space="0" w:color="000000"/>
            </w:tcBorders>
            <w:shd w:val="clear" w:color="auto" w:fill="FFFFFF"/>
          </w:tcPr>
          <w:p w14:paraId="48140F8A"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3</w:t>
            </w:r>
            <w:r>
              <w:rPr>
                <w:rFonts w:ascii="Arial" w:eastAsia="Andale Sans UI" w:hAnsi="Arial" w:cs="Arial"/>
                <w:kern w:val="2"/>
                <w:lang w:val="de-DE" w:eastAsia="ar-SA" w:bidi="fa-IR"/>
              </w:rPr>
              <w:t>7</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44A501F1"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Instalacja elektryczna przedziału medycznego podłączona poprzez dedykowany moduł pojazdu bazowego typu PSM, KFG itp.(technologia CAN </w:t>
            </w:r>
            <w:proofErr w:type="spellStart"/>
            <w:r w:rsidRPr="000D403A">
              <w:rPr>
                <w:rFonts w:ascii="Arial" w:eastAsia="Andale Sans UI" w:hAnsi="Arial" w:cs="Arial"/>
                <w:kern w:val="2"/>
                <w:lang w:eastAsia="ar-SA" w:bidi="fa-IR"/>
              </w:rPr>
              <w:t>bus</w:t>
            </w:r>
            <w:proofErr w:type="spellEnd"/>
            <w:r w:rsidRPr="000D403A">
              <w:rPr>
                <w:rFonts w:ascii="Arial" w:eastAsia="Andale Sans UI" w:hAnsi="Arial" w:cs="Arial"/>
                <w:kern w:val="2"/>
                <w:lang w:eastAsia="ar-SA" w:bidi="fa-IR"/>
              </w:rPr>
              <w:t>).</w:t>
            </w:r>
          </w:p>
        </w:tc>
        <w:tc>
          <w:tcPr>
            <w:tcW w:w="1545" w:type="dxa"/>
            <w:tcBorders>
              <w:top w:val="nil"/>
              <w:left w:val="single" w:sz="4" w:space="0" w:color="000000"/>
              <w:bottom w:val="single" w:sz="4" w:space="0" w:color="000000"/>
              <w:right w:val="single" w:sz="4" w:space="0" w:color="000000"/>
            </w:tcBorders>
            <w:shd w:val="clear" w:color="auto" w:fill="FFFFFF"/>
          </w:tcPr>
          <w:p w14:paraId="3C7EBE97"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0948481B" w14:textId="5EC25AB8" w:rsidR="00E4606E" w:rsidRPr="000D403A" w:rsidRDefault="00E4606E" w:rsidP="001033B4">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71C0A8EC" w14:textId="77777777" w:rsidTr="00E4606E">
        <w:trPr>
          <w:gridAfter w:val="1"/>
          <w:wAfter w:w="8" w:type="dxa"/>
          <w:trHeight w:val="268"/>
        </w:trPr>
        <w:tc>
          <w:tcPr>
            <w:tcW w:w="577" w:type="dxa"/>
            <w:tcBorders>
              <w:top w:val="nil"/>
              <w:left w:val="single" w:sz="4" w:space="0" w:color="000000"/>
              <w:bottom w:val="single" w:sz="4" w:space="0" w:color="000000"/>
              <w:right w:val="single" w:sz="4" w:space="0" w:color="000000"/>
            </w:tcBorders>
            <w:shd w:val="clear" w:color="auto" w:fill="FFFFFF"/>
          </w:tcPr>
          <w:p w14:paraId="4B6CCD52"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38</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280DA04D" w14:textId="1B209880"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Radioodtwarzacz z głośnikami w kabinie kierowcy i przedziale medycznym, zasilany z 12V, z eliminacją zakłóceń i anteną dachową ze wzmacniaczem antenowym. </w:t>
            </w:r>
          </w:p>
        </w:tc>
        <w:tc>
          <w:tcPr>
            <w:tcW w:w="1545" w:type="dxa"/>
            <w:tcBorders>
              <w:top w:val="nil"/>
              <w:left w:val="single" w:sz="4" w:space="0" w:color="000000"/>
              <w:bottom w:val="single" w:sz="4" w:space="0" w:color="000000"/>
              <w:right w:val="single" w:sz="4" w:space="0" w:color="000000"/>
            </w:tcBorders>
            <w:shd w:val="clear" w:color="auto" w:fill="FFFFFF"/>
          </w:tcPr>
          <w:p w14:paraId="0E54C553"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2DCB77D3" w14:textId="611F1D55"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4D4E556D" w14:textId="77777777" w:rsidTr="00E4606E">
        <w:trPr>
          <w:gridAfter w:val="1"/>
          <w:wAfter w:w="8" w:type="dxa"/>
          <w:trHeight w:val="268"/>
        </w:trPr>
        <w:tc>
          <w:tcPr>
            <w:tcW w:w="577" w:type="dxa"/>
            <w:vMerge w:val="restart"/>
            <w:tcBorders>
              <w:top w:val="single" w:sz="4" w:space="0" w:color="000000"/>
              <w:left w:val="single" w:sz="4" w:space="0" w:color="000000"/>
              <w:right w:val="single" w:sz="4" w:space="0" w:color="000000"/>
            </w:tcBorders>
            <w:shd w:val="clear" w:color="auto" w:fill="FFFFFF"/>
            <w:vAlign w:val="center"/>
          </w:tcPr>
          <w:p w14:paraId="071D6CAF" w14:textId="77777777" w:rsidR="00E4606E" w:rsidRPr="000D403A" w:rsidRDefault="00E4606E" w:rsidP="001033B4">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39</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0EDF2E4C"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Kabina kierowcy wyposażona w panel sterujący, wyposażony w szczelne przełączniki typu micro </w:t>
            </w:r>
            <w:proofErr w:type="spellStart"/>
            <w:r w:rsidRPr="000D403A">
              <w:rPr>
                <w:rFonts w:ascii="Arial" w:eastAsia="Andale Sans UI" w:hAnsi="Arial" w:cs="Arial"/>
                <w:kern w:val="2"/>
                <w:lang w:eastAsia="ar-SA" w:bidi="fa-IR"/>
              </w:rPr>
              <w:t>swich</w:t>
            </w:r>
            <w:proofErr w:type="spellEnd"/>
            <w:r w:rsidRPr="000D403A">
              <w:rPr>
                <w:rFonts w:ascii="Arial" w:eastAsia="Andale Sans UI" w:hAnsi="Arial" w:cs="Arial"/>
                <w:kern w:val="2"/>
                <w:lang w:eastAsia="ar-SA" w:bidi="fa-IR"/>
              </w:rPr>
              <w:t xml:space="preserve"> umożliwiające dezynfekcję i kolorowy wyświetlacz. Zamawiający nie dopuszcza panelu z ekranem dotykowym. Panel umieszczony w centralnej środkowej części kokpitu kierowcy, sterujący następującymi funkcjami:</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E41E420" w14:textId="77777777"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2FFE058" w14:textId="01B53394" w:rsidR="00E4606E" w:rsidRPr="000D403A" w:rsidRDefault="00E4606E" w:rsidP="001033B4">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48662554" w14:textId="77777777" w:rsidTr="00E4606E">
        <w:trPr>
          <w:gridAfter w:val="1"/>
          <w:wAfter w:w="8" w:type="dxa"/>
          <w:trHeight w:val="268"/>
        </w:trPr>
        <w:tc>
          <w:tcPr>
            <w:tcW w:w="577" w:type="dxa"/>
            <w:vMerge/>
            <w:tcBorders>
              <w:left w:val="single" w:sz="4" w:space="0" w:color="000000"/>
              <w:right w:val="single" w:sz="4" w:space="0" w:color="000000"/>
            </w:tcBorders>
            <w:vAlign w:val="center"/>
          </w:tcPr>
          <w:p w14:paraId="51301F0C"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E23F124"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sterowanie oświetleniem zewnętrznym (światła robocze),</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579B4EB"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3E6CD7F" w14:textId="1F88653F"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E4606E" w:rsidRPr="000D403A" w14:paraId="2CE4CE9A" w14:textId="77777777" w:rsidTr="00E4606E">
        <w:trPr>
          <w:gridAfter w:val="1"/>
          <w:wAfter w:w="8" w:type="dxa"/>
          <w:trHeight w:val="268"/>
        </w:trPr>
        <w:tc>
          <w:tcPr>
            <w:tcW w:w="577" w:type="dxa"/>
            <w:vMerge/>
            <w:tcBorders>
              <w:left w:val="single" w:sz="4" w:space="0" w:color="000000"/>
              <w:right w:val="single" w:sz="4" w:space="0" w:color="000000"/>
            </w:tcBorders>
            <w:vAlign w:val="center"/>
          </w:tcPr>
          <w:p w14:paraId="11B2D718"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14F26373"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sterowanie układem ogrzewania dodatkowego niezależnym od pracy silnika</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4B39A0E"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1DE014E" w14:textId="4EA0E95F"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E4606E" w:rsidRPr="000D403A" w14:paraId="16443469" w14:textId="77777777" w:rsidTr="00E4606E">
        <w:trPr>
          <w:gridAfter w:val="1"/>
          <w:wAfter w:w="8" w:type="dxa"/>
          <w:trHeight w:val="268"/>
        </w:trPr>
        <w:tc>
          <w:tcPr>
            <w:tcW w:w="577" w:type="dxa"/>
            <w:vMerge/>
            <w:tcBorders>
              <w:left w:val="single" w:sz="4" w:space="0" w:color="000000"/>
              <w:right w:val="single" w:sz="4" w:space="0" w:color="000000"/>
            </w:tcBorders>
            <w:vAlign w:val="center"/>
          </w:tcPr>
          <w:p w14:paraId="60D6A570"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25959C12"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sterowanie układem klimatyzacji</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10A9149" w14:textId="77777777" w:rsidR="00E4606E"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val="de-DE"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779124F8" w14:textId="0E25B6EF"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val="de-DE" w:eastAsia="ar-SA" w:bidi="fa-IR"/>
              </w:rPr>
            </w:pPr>
          </w:p>
        </w:tc>
      </w:tr>
      <w:tr w:rsidR="00E4606E" w:rsidRPr="000D403A" w14:paraId="6AF9023D" w14:textId="77777777" w:rsidTr="00E4606E">
        <w:trPr>
          <w:gridAfter w:val="1"/>
          <w:wAfter w:w="8" w:type="dxa"/>
          <w:trHeight w:val="436"/>
        </w:trPr>
        <w:tc>
          <w:tcPr>
            <w:tcW w:w="577" w:type="dxa"/>
            <w:vMerge/>
            <w:tcBorders>
              <w:left w:val="single" w:sz="4" w:space="0" w:color="000000"/>
              <w:right w:val="single" w:sz="4" w:space="0" w:color="000000"/>
            </w:tcBorders>
            <w:vAlign w:val="center"/>
          </w:tcPr>
          <w:p w14:paraId="519B4C6D"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DCFD8D9" w14:textId="77777777" w:rsidR="00E4606E" w:rsidRPr="000D403A" w:rsidRDefault="00E4606E" w:rsidP="001033B4">
            <w:pPr>
              <w:widowControl w:val="0"/>
              <w:tabs>
                <w:tab w:val="left" w:pos="0"/>
              </w:tabs>
              <w:suppressAutoHyphens/>
              <w:spacing w:after="120" w:line="100" w:lineRule="atLeast"/>
              <w:textAlignment w:val="baseline"/>
              <w:rPr>
                <w:rFonts w:ascii="Arial" w:eastAsia="Andale Sans UI" w:hAnsi="Arial" w:cs="Arial"/>
                <w:b/>
                <w:bCs/>
                <w:color w:val="000000"/>
                <w:kern w:val="2"/>
                <w:lang w:eastAsia="ar-SA" w:bidi="fa-IR"/>
              </w:rPr>
            </w:pPr>
            <w:r w:rsidRPr="000D403A">
              <w:rPr>
                <w:rFonts w:ascii="Arial" w:eastAsia="Andale Sans UI" w:hAnsi="Arial" w:cs="Arial"/>
                <w:color w:val="000000"/>
                <w:kern w:val="2"/>
                <w:lang w:eastAsia="ar-SA" w:bidi="fa-IR"/>
              </w:rPr>
              <w:t>sygnalizacja graficzna i dźwiękowa niskiego poziomu naładowania akumulatorów,</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A587BF9" w14:textId="77777777" w:rsidR="00E4606E" w:rsidRPr="000D403A" w:rsidRDefault="00E4606E" w:rsidP="001033B4">
            <w:pPr>
              <w:widowControl w:val="0"/>
              <w:tabs>
                <w:tab w:val="left" w:pos="0"/>
              </w:tabs>
              <w:suppressAutoHyphens/>
              <w:spacing w:after="120" w:line="100" w:lineRule="atLeast"/>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9BEE236" w14:textId="57E7A4FF" w:rsidR="00E4606E" w:rsidRPr="000D403A" w:rsidRDefault="00E4606E" w:rsidP="001033B4">
            <w:pPr>
              <w:widowControl w:val="0"/>
              <w:tabs>
                <w:tab w:val="left" w:pos="0"/>
              </w:tabs>
              <w:suppressAutoHyphens/>
              <w:spacing w:after="120" w:line="100" w:lineRule="atLeast"/>
              <w:jc w:val="both"/>
              <w:textAlignment w:val="baseline"/>
              <w:rPr>
                <w:rFonts w:ascii="Arial" w:eastAsia="Andale Sans UI" w:hAnsi="Arial" w:cs="Arial"/>
                <w:b/>
                <w:bCs/>
                <w:color w:val="000000"/>
                <w:kern w:val="2"/>
                <w:lang w:eastAsia="ar-SA" w:bidi="fa-IR"/>
              </w:rPr>
            </w:pPr>
          </w:p>
        </w:tc>
      </w:tr>
      <w:tr w:rsidR="00E4606E" w:rsidRPr="000D403A" w14:paraId="09648B99" w14:textId="77777777" w:rsidTr="00E4606E">
        <w:trPr>
          <w:gridAfter w:val="1"/>
          <w:wAfter w:w="8" w:type="dxa"/>
          <w:trHeight w:val="323"/>
        </w:trPr>
        <w:tc>
          <w:tcPr>
            <w:tcW w:w="577" w:type="dxa"/>
            <w:vMerge/>
            <w:tcBorders>
              <w:left w:val="single" w:sz="4" w:space="0" w:color="000000"/>
              <w:right w:val="single" w:sz="4" w:space="0" w:color="000000"/>
            </w:tcBorders>
            <w:vAlign w:val="center"/>
          </w:tcPr>
          <w:p w14:paraId="6DD7C915"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0A4A0C44" w14:textId="77777777" w:rsidR="00E4606E" w:rsidRPr="000D403A" w:rsidRDefault="00E4606E" w:rsidP="001033B4">
            <w:pPr>
              <w:widowControl w:val="0"/>
              <w:tabs>
                <w:tab w:val="left" w:pos="0"/>
              </w:tabs>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sterowanie sygnalizacją uprzywilejowaną oraz dodatkową sygnalizacją dźwiękową </w:t>
            </w:r>
            <w:proofErr w:type="spellStart"/>
            <w:r w:rsidRPr="000D403A">
              <w:rPr>
                <w:rFonts w:ascii="Arial" w:eastAsia="Andale Sans UI" w:hAnsi="Arial" w:cs="Arial"/>
                <w:kern w:val="2"/>
                <w:lang w:eastAsia="ar-SA" w:bidi="fa-IR"/>
              </w:rPr>
              <w:t>niskotonową</w:t>
            </w:r>
            <w:proofErr w:type="spellEnd"/>
            <w:r w:rsidRPr="000D403A">
              <w:rPr>
                <w:rFonts w:ascii="Arial" w:eastAsia="Andale Sans UI" w:hAnsi="Arial" w:cs="Arial"/>
                <w:kern w:val="2"/>
                <w:lang w:eastAsia="ar-SA" w:bidi="fa-IR"/>
              </w:rPr>
              <w:t>,</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1BEB95B" w14:textId="77777777" w:rsidR="00E4606E" w:rsidRPr="000D403A" w:rsidRDefault="00E4606E" w:rsidP="001033B4">
            <w:pPr>
              <w:widowControl w:val="0"/>
              <w:tabs>
                <w:tab w:val="left" w:pos="0"/>
              </w:tabs>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55C533E4" w14:textId="6CB1B0FD" w:rsidR="00E4606E" w:rsidRPr="000D403A" w:rsidRDefault="00E4606E" w:rsidP="001033B4">
            <w:pPr>
              <w:widowControl w:val="0"/>
              <w:tabs>
                <w:tab w:val="left" w:pos="0"/>
              </w:tabs>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0BDB4AF0" w14:textId="77777777" w:rsidTr="00E4606E">
        <w:trPr>
          <w:gridAfter w:val="1"/>
          <w:wAfter w:w="8" w:type="dxa"/>
          <w:trHeight w:val="323"/>
        </w:trPr>
        <w:tc>
          <w:tcPr>
            <w:tcW w:w="577" w:type="dxa"/>
            <w:vMerge/>
            <w:tcBorders>
              <w:left w:val="single" w:sz="4" w:space="0" w:color="000000"/>
              <w:right w:val="single" w:sz="4" w:space="0" w:color="000000"/>
            </w:tcBorders>
            <w:vAlign w:val="center"/>
          </w:tcPr>
          <w:p w14:paraId="714C10EB"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0E320B40" w14:textId="77777777" w:rsidR="00E4606E" w:rsidRPr="000D403A" w:rsidRDefault="00E4606E" w:rsidP="001033B4">
            <w:pPr>
              <w:widowControl w:val="0"/>
              <w:suppressLineNumbers/>
              <w:tabs>
                <w:tab w:val="left" w:pos="0"/>
              </w:tabs>
              <w:suppressAutoHyphens/>
              <w:spacing w:after="0" w:line="100" w:lineRule="atLeast"/>
              <w:ind w:hanging="10"/>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sterowanie drzwiami pomiędzy przedziałem kierowcy i przedziałem medycznym,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70ED047" w14:textId="77777777" w:rsidR="00E4606E" w:rsidRPr="000D403A" w:rsidRDefault="00E4606E" w:rsidP="001033B4">
            <w:pPr>
              <w:widowControl w:val="0"/>
              <w:suppressLineNumbers/>
              <w:tabs>
                <w:tab w:val="left" w:pos="0"/>
              </w:tabs>
              <w:suppressAutoHyphens/>
              <w:spacing w:after="0" w:line="100" w:lineRule="atLeast"/>
              <w:ind w:hanging="10"/>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0E63DBD" w14:textId="77DFB864" w:rsidR="00E4606E" w:rsidRPr="000D403A" w:rsidRDefault="00E4606E" w:rsidP="001033B4">
            <w:pPr>
              <w:widowControl w:val="0"/>
              <w:suppressLineNumbers/>
              <w:tabs>
                <w:tab w:val="left" w:pos="0"/>
              </w:tabs>
              <w:suppressAutoHyphens/>
              <w:spacing w:after="0" w:line="100" w:lineRule="atLeast"/>
              <w:ind w:hanging="10"/>
              <w:jc w:val="both"/>
              <w:textAlignment w:val="baseline"/>
              <w:rPr>
                <w:rFonts w:ascii="Arial" w:eastAsia="Andale Sans UI" w:hAnsi="Arial" w:cs="Arial"/>
                <w:kern w:val="2"/>
                <w:lang w:eastAsia="ar-SA" w:bidi="fa-IR"/>
              </w:rPr>
            </w:pPr>
          </w:p>
        </w:tc>
      </w:tr>
      <w:tr w:rsidR="00E4606E" w:rsidRPr="000D403A" w14:paraId="5734FD2B" w14:textId="77777777" w:rsidTr="00E4606E">
        <w:trPr>
          <w:gridAfter w:val="1"/>
          <w:wAfter w:w="8" w:type="dxa"/>
          <w:trHeight w:val="323"/>
        </w:trPr>
        <w:tc>
          <w:tcPr>
            <w:tcW w:w="577" w:type="dxa"/>
            <w:vMerge/>
            <w:tcBorders>
              <w:left w:val="single" w:sz="4" w:space="0" w:color="000000"/>
              <w:right w:val="single" w:sz="4" w:space="0" w:color="000000"/>
            </w:tcBorders>
            <w:vAlign w:val="center"/>
          </w:tcPr>
          <w:p w14:paraId="76D69367"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20E1DBCB" w14:textId="238539D9" w:rsidR="00E4606E" w:rsidRPr="000D403A" w:rsidRDefault="007A5D34" w:rsidP="001033B4">
            <w:pPr>
              <w:widowControl w:val="0"/>
              <w:suppressLineNumbers/>
              <w:suppressAutoHyphens/>
              <w:spacing w:after="0" w:line="100" w:lineRule="atLeast"/>
              <w:ind w:left="-10" w:firstLine="10"/>
              <w:textAlignment w:val="baseline"/>
              <w:rPr>
                <w:rFonts w:ascii="Arial" w:eastAsia="Andale Sans UI" w:hAnsi="Arial" w:cs="Arial"/>
                <w:kern w:val="2"/>
                <w:lang w:eastAsia="ar-SA" w:bidi="fa-IR"/>
              </w:rPr>
            </w:pPr>
            <w:r>
              <w:rPr>
                <w:rFonts w:ascii="Arial" w:eastAsia="Andale Sans UI" w:hAnsi="Arial" w:cs="Arial"/>
                <w:kern w:val="2"/>
                <w:lang w:eastAsia="ar-SA" w:bidi="fa-IR"/>
              </w:rPr>
              <w:t>f</w:t>
            </w:r>
            <w:r w:rsidR="00E4606E" w:rsidRPr="000D403A">
              <w:rPr>
                <w:rFonts w:ascii="Arial" w:eastAsia="Andale Sans UI" w:hAnsi="Arial" w:cs="Arial"/>
                <w:kern w:val="2"/>
                <w:lang w:eastAsia="ar-SA" w:bidi="fa-IR"/>
              </w:rPr>
              <w:t>unkcja powiadamiająca o zbliżającym się terminie przeglądu zabudowy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9B1CE6B" w14:textId="77777777" w:rsidR="00E4606E" w:rsidRPr="000D403A" w:rsidRDefault="00E4606E" w:rsidP="001033B4">
            <w:pPr>
              <w:widowControl w:val="0"/>
              <w:suppressLineNumbers/>
              <w:suppressAutoHyphens/>
              <w:spacing w:after="0" w:line="100" w:lineRule="atLeast"/>
              <w:ind w:left="-10" w:firstLine="10"/>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3B9BA83" w14:textId="5CB1D67A" w:rsidR="00E4606E" w:rsidRPr="000D403A" w:rsidRDefault="00E4606E" w:rsidP="001033B4">
            <w:pPr>
              <w:widowControl w:val="0"/>
              <w:suppressLineNumbers/>
              <w:suppressAutoHyphens/>
              <w:spacing w:after="0" w:line="100" w:lineRule="atLeast"/>
              <w:ind w:left="-10" w:firstLine="10"/>
              <w:jc w:val="both"/>
              <w:textAlignment w:val="baseline"/>
              <w:rPr>
                <w:rFonts w:ascii="Arial" w:eastAsia="Andale Sans UI" w:hAnsi="Arial" w:cs="Arial"/>
                <w:kern w:val="2"/>
                <w:lang w:eastAsia="ar-SA" w:bidi="fa-IR"/>
              </w:rPr>
            </w:pPr>
          </w:p>
        </w:tc>
      </w:tr>
      <w:tr w:rsidR="00E4606E" w:rsidRPr="000D403A" w14:paraId="4174F86E" w14:textId="77777777" w:rsidTr="00E4606E">
        <w:trPr>
          <w:gridAfter w:val="1"/>
          <w:wAfter w:w="8" w:type="dxa"/>
          <w:trHeight w:val="323"/>
        </w:trPr>
        <w:tc>
          <w:tcPr>
            <w:tcW w:w="577" w:type="dxa"/>
            <w:vMerge/>
            <w:tcBorders>
              <w:left w:val="single" w:sz="4" w:space="0" w:color="000000"/>
              <w:right w:val="single" w:sz="4" w:space="0" w:color="000000"/>
            </w:tcBorders>
            <w:vAlign w:val="center"/>
          </w:tcPr>
          <w:p w14:paraId="26E142B3"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2AC88BF8"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możliwość załączania przetwornicy prądu 12/230V </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43E94A2"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AAE72BF" w14:textId="2D7DF3CB"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E4606E" w:rsidRPr="000D403A" w14:paraId="603C3C79" w14:textId="77777777" w:rsidTr="00E4606E">
        <w:trPr>
          <w:gridAfter w:val="1"/>
          <w:wAfter w:w="8" w:type="dxa"/>
          <w:trHeight w:val="323"/>
        </w:trPr>
        <w:tc>
          <w:tcPr>
            <w:tcW w:w="577" w:type="dxa"/>
            <w:vMerge/>
            <w:tcBorders>
              <w:left w:val="single" w:sz="4" w:space="0" w:color="000000"/>
              <w:right w:val="single" w:sz="4" w:space="0" w:color="000000"/>
            </w:tcBorders>
            <w:vAlign w:val="center"/>
          </w:tcPr>
          <w:p w14:paraId="3F6B7525"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1879D679"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val="de-DE" w:eastAsia="ar-SA" w:bidi="fa-IR"/>
              </w:rPr>
            </w:pPr>
            <w:proofErr w:type="spellStart"/>
            <w:r w:rsidRPr="000D403A">
              <w:rPr>
                <w:rFonts w:ascii="Arial" w:eastAsia="Andale Sans UI" w:hAnsi="Arial" w:cs="Arial"/>
                <w:kern w:val="2"/>
                <w:lang w:val="de-DE" w:eastAsia="ar-SA" w:bidi="fa-IR"/>
              </w:rPr>
              <w:t>możliwość</w:t>
            </w:r>
            <w:proofErr w:type="spellEnd"/>
            <w:r w:rsidRPr="000D403A">
              <w:rPr>
                <w:rFonts w:ascii="Arial" w:eastAsia="Andale Sans UI" w:hAnsi="Arial" w:cs="Arial"/>
                <w:kern w:val="2"/>
                <w:lang w:val="de-DE" w:eastAsia="ar-SA" w:bidi="fa-IR"/>
              </w:rPr>
              <w:t xml:space="preserve"> </w:t>
            </w:r>
            <w:proofErr w:type="spellStart"/>
            <w:r w:rsidRPr="000D403A">
              <w:rPr>
                <w:rFonts w:ascii="Arial" w:eastAsia="Andale Sans UI" w:hAnsi="Arial" w:cs="Arial"/>
                <w:kern w:val="2"/>
                <w:lang w:val="de-DE" w:eastAsia="ar-SA" w:bidi="fa-IR"/>
              </w:rPr>
              <w:t>załączania</w:t>
            </w:r>
            <w:proofErr w:type="spellEnd"/>
            <w:r w:rsidRPr="000D403A">
              <w:rPr>
                <w:rFonts w:ascii="Arial" w:eastAsia="Andale Sans UI" w:hAnsi="Arial" w:cs="Arial"/>
                <w:kern w:val="2"/>
                <w:lang w:val="de-DE" w:eastAsia="ar-SA" w:bidi="fa-IR"/>
              </w:rPr>
              <w:t xml:space="preserve"> </w:t>
            </w:r>
            <w:proofErr w:type="spellStart"/>
            <w:r w:rsidRPr="000D403A">
              <w:rPr>
                <w:rFonts w:ascii="Arial" w:eastAsia="Andale Sans UI" w:hAnsi="Arial" w:cs="Arial"/>
                <w:kern w:val="2"/>
                <w:lang w:val="de-DE" w:eastAsia="ar-SA" w:bidi="fa-IR"/>
              </w:rPr>
              <w:t>intercomu</w:t>
            </w:r>
            <w:proofErr w:type="spellEnd"/>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B82D1BD"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val="de-DE"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525A51E" w14:textId="53FE74AF"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val="de-DE" w:eastAsia="ar-SA" w:bidi="fa-IR"/>
              </w:rPr>
            </w:pPr>
          </w:p>
        </w:tc>
      </w:tr>
      <w:tr w:rsidR="00E4606E" w:rsidRPr="000D403A" w14:paraId="2C22BBB1" w14:textId="77777777" w:rsidTr="00E4606E">
        <w:trPr>
          <w:gridAfter w:val="1"/>
          <w:wAfter w:w="8" w:type="dxa"/>
          <w:trHeight w:val="176"/>
        </w:trPr>
        <w:tc>
          <w:tcPr>
            <w:tcW w:w="577" w:type="dxa"/>
            <w:vMerge/>
            <w:tcBorders>
              <w:left w:val="single" w:sz="4" w:space="0" w:color="000000"/>
              <w:right w:val="single" w:sz="4" w:space="0" w:color="000000"/>
            </w:tcBorders>
            <w:vAlign w:val="center"/>
          </w:tcPr>
          <w:p w14:paraId="01E8E03A"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DEEC49F" w14:textId="77777777" w:rsidR="00E4606E" w:rsidRPr="000D403A" w:rsidRDefault="00E4606E" w:rsidP="001033B4">
            <w:pPr>
              <w:widowControl w:val="0"/>
              <w:suppressLineNumbers/>
              <w:tabs>
                <w:tab w:val="left" w:pos="-10"/>
              </w:tabs>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dwustopniowe podświetlenie przycisków I stopień dla funkcji niezałączonej, II stopień dla funkcji załączonej</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EEB7FDA" w14:textId="77777777" w:rsidR="00E4606E" w:rsidRPr="000D403A" w:rsidRDefault="00E4606E" w:rsidP="001033B4">
            <w:pPr>
              <w:widowControl w:val="0"/>
              <w:suppressLineNumbers/>
              <w:tabs>
                <w:tab w:val="left" w:pos="-10"/>
              </w:tabs>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BF9E068" w14:textId="63CF316B" w:rsidR="00E4606E" w:rsidRPr="000D403A" w:rsidRDefault="00E4606E" w:rsidP="001033B4">
            <w:pPr>
              <w:widowControl w:val="0"/>
              <w:suppressLineNumbers/>
              <w:tabs>
                <w:tab w:val="left" w:pos="-10"/>
              </w:tabs>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7289005A" w14:textId="77777777" w:rsidTr="00E4606E">
        <w:trPr>
          <w:gridAfter w:val="1"/>
          <w:wAfter w:w="8" w:type="dxa"/>
          <w:trHeight w:val="268"/>
        </w:trPr>
        <w:tc>
          <w:tcPr>
            <w:tcW w:w="577" w:type="dxa"/>
            <w:vMerge/>
            <w:tcBorders>
              <w:left w:val="single" w:sz="4" w:space="0" w:color="000000"/>
              <w:right w:val="single" w:sz="4" w:space="0" w:color="000000"/>
            </w:tcBorders>
            <w:vAlign w:val="center"/>
          </w:tcPr>
          <w:p w14:paraId="4B873AD5"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1DE8ECCD"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miernik zużycia paliwa dla ogrzewania niezależnego od pracy silnika</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DC35831"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BD12BC6" w14:textId="49091073"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E4606E" w:rsidRPr="000D403A" w14:paraId="2DDDB959" w14:textId="77777777" w:rsidTr="00E4606E">
        <w:trPr>
          <w:gridAfter w:val="1"/>
          <w:wAfter w:w="8" w:type="dxa"/>
          <w:trHeight w:val="268"/>
        </w:trPr>
        <w:tc>
          <w:tcPr>
            <w:tcW w:w="577" w:type="dxa"/>
            <w:vMerge/>
            <w:tcBorders>
              <w:left w:val="single" w:sz="4" w:space="0" w:color="000000"/>
              <w:right w:val="single" w:sz="4" w:space="0" w:color="000000"/>
            </w:tcBorders>
            <w:vAlign w:val="center"/>
          </w:tcPr>
          <w:p w14:paraId="0CDF6A18"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auto"/>
              <w:left w:val="single" w:sz="4" w:space="0" w:color="000000"/>
              <w:bottom w:val="single" w:sz="4" w:space="0" w:color="000000"/>
              <w:right w:val="single" w:sz="4" w:space="0" w:color="000000"/>
            </w:tcBorders>
            <w:shd w:val="clear" w:color="auto" w:fill="FFFFFF"/>
          </w:tcPr>
          <w:p w14:paraId="71F5D5AF" w14:textId="77777777" w:rsidR="00E4606E" w:rsidRPr="000D403A" w:rsidRDefault="00E4606E" w:rsidP="001033B4">
            <w:pPr>
              <w:widowControl w:val="0"/>
              <w:suppressLineNumbers/>
              <w:tabs>
                <w:tab w:val="left" w:pos="0"/>
              </w:tabs>
              <w:suppressAutoHyphens/>
              <w:spacing w:after="0" w:line="100" w:lineRule="atLeast"/>
              <w:ind w:hanging="10"/>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graficzne monitorowanie pracy powietrznego ogrzewania przedziału medycznego niezależnego od pracy silnika</w:t>
            </w:r>
          </w:p>
        </w:tc>
        <w:tc>
          <w:tcPr>
            <w:tcW w:w="1545" w:type="dxa"/>
            <w:tcBorders>
              <w:top w:val="single" w:sz="4" w:space="0" w:color="auto"/>
              <w:left w:val="single" w:sz="4" w:space="0" w:color="000000"/>
              <w:bottom w:val="single" w:sz="4" w:space="0" w:color="000000"/>
              <w:right w:val="single" w:sz="4" w:space="0" w:color="000000"/>
            </w:tcBorders>
            <w:shd w:val="clear" w:color="auto" w:fill="FFFFFF"/>
          </w:tcPr>
          <w:p w14:paraId="28EC5162" w14:textId="77777777" w:rsidR="00E4606E" w:rsidRPr="000D403A" w:rsidRDefault="00E4606E" w:rsidP="001033B4">
            <w:pPr>
              <w:widowControl w:val="0"/>
              <w:suppressLineNumbers/>
              <w:tabs>
                <w:tab w:val="left" w:pos="0"/>
              </w:tabs>
              <w:suppressAutoHyphens/>
              <w:spacing w:after="0" w:line="100" w:lineRule="atLeast"/>
              <w:ind w:hanging="10"/>
              <w:jc w:val="both"/>
              <w:textAlignment w:val="baseline"/>
              <w:rPr>
                <w:rFonts w:ascii="Arial" w:eastAsia="Andale Sans UI" w:hAnsi="Arial" w:cs="Arial"/>
                <w:kern w:val="2"/>
                <w:lang w:eastAsia="ar-SA" w:bidi="fa-IR"/>
              </w:rPr>
            </w:pPr>
          </w:p>
        </w:tc>
        <w:tc>
          <w:tcPr>
            <w:tcW w:w="5670" w:type="dxa"/>
            <w:tcBorders>
              <w:top w:val="single" w:sz="4" w:space="0" w:color="auto"/>
              <w:left w:val="single" w:sz="4" w:space="0" w:color="000000"/>
              <w:bottom w:val="single" w:sz="4" w:space="0" w:color="000000"/>
              <w:right w:val="single" w:sz="4" w:space="0" w:color="000000"/>
            </w:tcBorders>
            <w:shd w:val="clear" w:color="auto" w:fill="FFFFFF"/>
          </w:tcPr>
          <w:p w14:paraId="7F1398E6" w14:textId="7BC8E4B7" w:rsidR="00E4606E" w:rsidRPr="000D403A" w:rsidRDefault="00E4606E" w:rsidP="001033B4">
            <w:pPr>
              <w:widowControl w:val="0"/>
              <w:suppressLineNumbers/>
              <w:tabs>
                <w:tab w:val="left" w:pos="0"/>
              </w:tabs>
              <w:suppressAutoHyphens/>
              <w:spacing w:after="0" w:line="100" w:lineRule="atLeast"/>
              <w:ind w:hanging="10"/>
              <w:jc w:val="both"/>
              <w:textAlignment w:val="baseline"/>
              <w:rPr>
                <w:rFonts w:ascii="Arial" w:eastAsia="Andale Sans UI" w:hAnsi="Arial" w:cs="Arial"/>
                <w:kern w:val="2"/>
                <w:lang w:eastAsia="ar-SA" w:bidi="fa-IR"/>
              </w:rPr>
            </w:pPr>
          </w:p>
        </w:tc>
      </w:tr>
      <w:tr w:rsidR="00E4606E" w:rsidRPr="000D403A" w14:paraId="20FFD984" w14:textId="77777777" w:rsidTr="00E4606E">
        <w:trPr>
          <w:gridAfter w:val="1"/>
          <w:wAfter w:w="8" w:type="dxa"/>
          <w:trHeight w:val="268"/>
        </w:trPr>
        <w:tc>
          <w:tcPr>
            <w:tcW w:w="577" w:type="dxa"/>
            <w:vMerge/>
            <w:tcBorders>
              <w:left w:val="single" w:sz="4" w:space="0" w:color="000000"/>
              <w:bottom w:val="single" w:sz="4" w:space="0" w:color="auto"/>
              <w:right w:val="single" w:sz="4" w:space="0" w:color="000000"/>
            </w:tcBorders>
            <w:vAlign w:val="center"/>
          </w:tcPr>
          <w:p w14:paraId="2E1C66AC"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nil"/>
              <w:left w:val="single" w:sz="4" w:space="0" w:color="000000"/>
              <w:bottom w:val="single" w:sz="4" w:space="0" w:color="000000"/>
              <w:right w:val="single" w:sz="4" w:space="0" w:color="000000"/>
            </w:tcBorders>
            <w:shd w:val="clear" w:color="auto" w:fill="FFFFFF"/>
          </w:tcPr>
          <w:p w14:paraId="129B9813" w14:textId="240CEB78"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sygnalizacja graficzna wysuniętego stopnia wejściowego</w:t>
            </w:r>
            <w:r w:rsidR="007A5D34">
              <w:rPr>
                <w:rFonts w:ascii="Arial" w:eastAsia="Andale Sans UI" w:hAnsi="Arial" w:cs="Arial"/>
                <w:kern w:val="2"/>
                <w:lang w:eastAsia="ar-SA" w:bidi="fa-IR"/>
              </w:rPr>
              <w:t xml:space="preserve"> (jeśli występuje)</w:t>
            </w:r>
          </w:p>
        </w:tc>
        <w:tc>
          <w:tcPr>
            <w:tcW w:w="1545" w:type="dxa"/>
            <w:tcBorders>
              <w:top w:val="nil"/>
              <w:left w:val="single" w:sz="4" w:space="0" w:color="000000"/>
              <w:bottom w:val="single" w:sz="4" w:space="0" w:color="000000"/>
              <w:right w:val="single" w:sz="4" w:space="0" w:color="000000"/>
            </w:tcBorders>
            <w:shd w:val="clear" w:color="auto" w:fill="FFFFFF"/>
          </w:tcPr>
          <w:p w14:paraId="0D74DC49"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7625BE3B" w14:textId="1EB21770"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E4606E" w:rsidRPr="000D403A" w14:paraId="2A9978A1" w14:textId="77777777" w:rsidTr="00E4606E">
        <w:trPr>
          <w:gridAfter w:val="1"/>
          <w:wAfter w:w="8" w:type="dxa"/>
          <w:trHeight w:val="268"/>
        </w:trPr>
        <w:tc>
          <w:tcPr>
            <w:tcW w:w="577" w:type="dxa"/>
            <w:tcBorders>
              <w:left w:val="single" w:sz="4" w:space="0" w:color="000000"/>
              <w:bottom w:val="single" w:sz="4" w:space="0" w:color="auto"/>
              <w:right w:val="single" w:sz="4" w:space="0" w:color="000000"/>
            </w:tcBorders>
            <w:vAlign w:val="center"/>
          </w:tcPr>
          <w:p w14:paraId="4AD458FF"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41</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4F671E6E" w14:textId="758962AA" w:rsidR="00E4606E" w:rsidRPr="000D403A" w:rsidRDefault="00E4606E" w:rsidP="001033B4">
            <w:pPr>
              <w:tabs>
                <w:tab w:val="left" w:pos="720"/>
              </w:tabs>
              <w:snapToGrid w:val="0"/>
              <w:rPr>
                <w:rFonts w:ascii="Arial" w:hAnsi="Arial" w:cs="Arial"/>
              </w:rPr>
            </w:pPr>
            <w:r w:rsidRPr="000D403A">
              <w:rPr>
                <w:rFonts w:ascii="Arial" w:eastAsia="Andale Sans UI" w:hAnsi="Arial" w:cs="Arial"/>
                <w:kern w:val="2"/>
                <w:lang w:eastAsia="ar-SA" w:bidi="fa-IR"/>
              </w:rPr>
              <w:t>Przegroda oddzielająca kabinę kierowcy od przedziału medycznego wyposażona w otwierane drzwi o wysokości min. 1,</w:t>
            </w:r>
            <w:r w:rsidR="00452623">
              <w:rPr>
                <w:rFonts w:ascii="Arial" w:eastAsia="Andale Sans UI" w:hAnsi="Arial" w:cs="Arial"/>
                <w:kern w:val="2"/>
                <w:lang w:eastAsia="ar-SA" w:bidi="fa-IR"/>
              </w:rPr>
              <w:t>8</w:t>
            </w:r>
            <w:r w:rsidRPr="000D403A">
              <w:rPr>
                <w:rFonts w:ascii="Arial" w:eastAsia="Andale Sans UI" w:hAnsi="Arial" w:cs="Arial"/>
                <w:kern w:val="2"/>
                <w:lang w:eastAsia="ar-SA" w:bidi="fa-IR"/>
              </w:rPr>
              <w:t>0 m</w:t>
            </w:r>
          </w:p>
        </w:tc>
        <w:tc>
          <w:tcPr>
            <w:tcW w:w="1545" w:type="dxa"/>
            <w:tcBorders>
              <w:top w:val="nil"/>
              <w:left w:val="single" w:sz="4" w:space="0" w:color="000000"/>
              <w:bottom w:val="single" w:sz="4" w:space="0" w:color="000000"/>
              <w:right w:val="single" w:sz="4" w:space="0" w:color="000000"/>
            </w:tcBorders>
            <w:shd w:val="clear" w:color="auto" w:fill="FFFFFF"/>
          </w:tcPr>
          <w:p w14:paraId="4256B03A"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42073C1A" w14:textId="15D49758"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E4606E" w:rsidRPr="000D403A" w14:paraId="21E7E96B" w14:textId="77777777" w:rsidTr="00E4606E">
        <w:trPr>
          <w:gridAfter w:val="1"/>
          <w:wAfter w:w="8" w:type="dxa"/>
          <w:trHeight w:val="268"/>
        </w:trPr>
        <w:tc>
          <w:tcPr>
            <w:tcW w:w="577" w:type="dxa"/>
            <w:tcBorders>
              <w:left w:val="single" w:sz="4" w:space="0" w:color="000000"/>
              <w:bottom w:val="single" w:sz="4" w:space="0" w:color="auto"/>
              <w:right w:val="single" w:sz="4" w:space="0" w:color="000000"/>
            </w:tcBorders>
            <w:vAlign w:val="center"/>
          </w:tcPr>
          <w:p w14:paraId="5CB58164"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43</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3A31CF6A" w14:textId="77777777" w:rsidR="00E4606E" w:rsidRPr="000D403A" w:rsidRDefault="00E4606E" w:rsidP="001033B4">
            <w:pPr>
              <w:tabs>
                <w:tab w:val="left" w:pos="720"/>
              </w:tabs>
              <w:snapToGrid w:val="0"/>
              <w:rPr>
                <w:rFonts w:ascii="Arial" w:hAnsi="Arial" w:cs="Arial"/>
                <w:lang w:bidi="fa-IR"/>
              </w:rPr>
            </w:pPr>
            <w:r>
              <w:rPr>
                <w:rFonts w:ascii="Arial" w:hAnsi="Arial" w:cs="Arial"/>
                <w:lang w:bidi="fa-IR"/>
              </w:rPr>
              <w:t>Otwierany szyber</w:t>
            </w:r>
            <w:r w:rsidRPr="000D403A">
              <w:rPr>
                <w:rFonts w:ascii="Arial" w:hAnsi="Arial" w:cs="Arial"/>
                <w:lang w:bidi="fa-IR"/>
              </w:rPr>
              <w:t>dach, o minimalnych wymiarach 350 mm x 350 mm. (dopuszcza się szyberdach o wymiarach max. 900x600 mm) wyposażony w roletę oraz moskitierę</w:t>
            </w:r>
          </w:p>
        </w:tc>
        <w:tc>
          <w:tcPr>
            <w:tcW w:w="1545" w:type="dxa"/>
            <w:tcBorders>
              <w:top w:val="nil"/>
              <w:left w:val="single" w:sz="4" w:space="0" w:color="000000"/>
              <w:bottom w:val="single" w:sz="4" w:space="0" w:color="000000"/>
              <w:right w:val="single" w:sz="4" w:space="0" w:color="000000"/>
            </w:tcBorders>
            <w:shd w:val="clear" w:color="auto" w:fill="FFFFFF"/>
          </w:tcPr>
          <w:p w14:paraId="0B37060B" w14:textId="77777777" w:rsidR="00E4606E" w:rsidRDefault="00E4606E" w:rsidP="001033B4">
            <w:pPr>
              <w:widowControl w:val="0"/>
              <w:suppressLineNumbers/>
              <w:tabs>
                <w:tab w:val="left" w:pos="170"/>
              </w:tabs>
              <w:suppressAutoHyphens/>
              <w:spacing w:after="0" w:line="100" w:lineRule="atLeast"/>
              <w:ind w:left="170" w:hanging="170"/>
              <w:jc w:val="both"/>
              <w:textAlignment w:val="baseline"/>
              <w:rPr>
                <w:rFonts w:ascii="Arial" w:hAnsi="Arial" w:cs="Arial"/>
                <w:lang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23EEF98A" w14:textId="17BEBB4D"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E4606E" w:rsidRPr="000D403A" w14:paraId="572671AD" w14:textId="77777777" w:rsidTr="00E4606E">
        <w:trPr>
          <w:gridAfter w:val="1"/>
          <w:wAfter w:w="8" w:type="dxa"/>
          <w:trHeight w:val="960"/>
        </w:trPr>
        <w:tc>
          <w:tcPr>
            <w:tcW w:w="577" w:type="dxa"/>
            <w:tcBorders>
              <w:left w:val="single" w:sz="4" w:space="0" w:color="000000"/>
              <w:bottom w:val="single" w:sz="4" w:space="0" w:color="auto"/>
              <w:right w:val="single" w:sz="4" w:space="0" w:color="000000"/>
            </w:tcBorders>
            <w:vAlign w:val="center"/>
          </w:tcPr>
          <w:p w14:paraId="58F26FE2" w14:textId="77777777" w:rsidR="00E4606E" w:rsidRPr="000D403A"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45</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67BB0BEA" w14:textId="77777777" w:rsidR="00E4606E" w:rsidRPr="000D403A" w:rsidRDefault="00E4606E" w:rsidP="001033B4">
            <w:pPr>
              <w:tabs>
                <w:tab w:val="left" w:pos="720"/>
              </w:tabs>
              <w:snapToGrid w:val="0"/>
              <w:rPr>
                <w:rFonts w:ascii="Arial" w:hAnsi="Arial" w:cs="Arial"/>
              </w:rPr>
            </w:pPr>
            <w:r w:rsidRPr="000D403A">
              <w:rPr>
                <w:rFonts w:ascii="Arial" w:hAnsi="Arial" w:cs="Arial"/>
              </w:rPr>
              <w:t xml:space="preserve">Pojemnik </w:t>
            </w:r>
            <w:proofErr w:type="spellStart"/>
            <w:r w:rsidRPr="000D403A">
              <w:rPr>
                <w:rFonts w:ascii="Arial" w:hAnsi="Arial" w:cs="Arial"/>
              </w:rPr>
              <w:t>reimplantacyjny</w:t>
            </w:r>
            <w:proofErr w:type="spellEnd"/>
            <w:r w:rsidRPr="000D403A">
              <w:rPr>
                <w:rFonts w:ascii="Arial" w:hAnsi="Arial" w:cs="Arial"/>
              </w:rPr>
              <w:t xml:space="preserve"> o pojemności min. 7l zasilany z instalacji 12V/230V ambulansu z możliwością chłodzenia i grzania wyposażony w pasek do noszenia na ramieniu.</w:t>
            </w:r>
          </w:p>
        </w:tc>
        <w:tc>
          <w:tcPr>
            <w:tcW w:w="1545" w:type="dxa"/>
            <w:tcBorders>
              <w:top w:val="nil"/>
              <w:left w:val="single" w:sz="4" w:space="0" w:color="000000"/>
              <w:bottom w:val="single" w:sz="4" w:space="0" w:color="000000"/>
              <w:right w:val="single" w:sz="4" w:space="0" w:color="000000"/>
            </w:tcBorders>
            <w:shd w:val="clear" w:color="auto" w:fill="FFFFFF"/>
          </w:tcPr>
          <w:p w14:paraId="78D3B720" w14:textId="77777777"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hAnsi="Arial" w:cs="Arial"/>
              </w:rPr>
            </w:pPr>
          </w:p>
        </w:tc>
        <w:tc>
          <w:tcPr>
            <w:tcW w:w="5670" w:type="dxa"/>
            <w:tcBorders>
              <w:top w:val="nil"/>
              <w:left w:val="single" w:sz="4" w:space="0" w:color="000000"/>
              <w:bottom w:val="single" w:sz="4" w:space="0" w:color="000000"/>
              <w:right w:val="single" w:sz="4" w:space="0" w:color="000000"/>
            </w:tcBorders>
            <w:shd w:val="clear" w:color="auto" w:fill="FFFFFF"/>
          </w:tcPr>
          <w:p w14:paraId="0DC4EF8B" w14:textId="0B243285"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E4606E" w:rsidRPr="000D403A" w14:paraId="413DABCA" w14:textId="77777777" w:rsidTr="00E4606E">
        <w:trPr>
          <w:gridAfter w:val="1"/>
          <w:wAfter w:w="8" w:type="dxa"/>
          <w:trHeight w:val="486"/>
        </w:trPr>
        <w:tc>
          <w:tcPr>
            <w:tcW w:w="577" w:type="dxa"/>
            <w:tcBorders>
              <w:left w:val="single" w:sz="4" w:space="0" w:color="000000"/>
              <w:bottom w:val="single" w:sz="4" w:space="0" w:color="auto"/>
              <w:right w:val="single" w:sz="4" w:space="0" w:color="000000"/>
            </w:tcBorders>
            <w:vAlign w:val="center"/>
          </w:tcPr>
          <w:p w14:paraId="78E3CCF1" w14:textId="77777777" w:rsidR="00E4606E"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46</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563A243F" w14:textId="77777777" w:rsidR="00E4606E" w:rsidRPr="000D403A" w:rsidRDefault="00E4606E" w:rsidP="001033B4">
            <w:pPr>
              <w:tabs>
                <w:tab w:val="left" w:pos="720"/>
              </w:tabs>
              <w:snapToGrid w:val="0"/>
              <w:rPr>
                <w:rFonts w:ascii="Arial" w:hAnsi="Arial" w:cs="Arial"/>
              </w:rPr>
            </w:pPr>
            <w:r w:rsidRPr="00634F53">
              <w:rPr>
                <w:rFonts w:ascii="Arial" w:hAnsi="Arial" w:cs="Arial"/>
              </w:rPr>
              <w:t>Przednie reflektory w technologii LED</w:t>
            </w:r>
          </w:p>
        </w:tc>
        <w:tc>
          <w:tcPr>
            <w:tcW w:w="1545" w:type="dxa"/>
            <w:tcBorders>
              <w:top w:val="nil"/>
              <w:left w:val="single" w:sz="4" w:space="0" w:color="000000"/>
              <w:bottom w:val="single" w:sz="4" w:space="0" w:color="000000"/>
              <w:right w:val="single" w:sz="4" w:space="0" w:color="000000"/>
            </w:tcBorders>
            <w:shd w:val="clear" w:color="auto" w:fill="FFFFFF"/>
          </w:tcPr>
          <w:p w14:paraId="48B694CC" w14:textId="77777777" w:rsidR="00E4606E" w:rsidRPr="00634F53" w:rsidRDefault="00E4606E" w:rsidP="001033B4">
            <w:pPr>
              <w:widowControl w:val="0"/>
              <w:suppressLineNumbers/>
              <w:tabs>
                <w:tab w:val="left" w:pos="170"/>
              </w:tabs>
              <w:suppressAutoHyphens/>
              <w:spacing w:after="0" w:line="100" w:lineRule="atLeast"/>
              <w:ind w:left="170" w:hanging="170"/>
              <w:jc w:val="both"/>
              <w:textAlignment w:val="baseline"/>
              <w:rPr>
                <w:rFonts w:ascii="Arial" w:hAnsi="Arial" w:cs="Arial"/>
              </w:rPr>
            </w:pPr>
          </w:p>
        </w:tc>
        <w:tc>
          <w:tcPr>
            <w:tcW w:w="5670" w:type="dxa"/>
            <w:tcBorders>
              <w:top w:val="nil"/>
              <w:left w:val="single" w:sz="4" w:space="0" w:color="000000"/>
              <w:bottom w:val="single" w:sz="4" w:space="0" w:color="000000"/>
              <w:right w:val="single" w:sz="4" w:space="0" w:color="000000"/>
            </w:tcBorders>
            <w:shd w:val="clear" w:color="auto" w:fill="FFFFFF"/>
          </w:tcPr>
          <w:p w14:paraId="0F8D77E8" w14:textId="06B2DEFA"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E4606E" w:rsidRPr="000D403A" w14:paraId="37710FC4" w14:textId="77777777" w:rsidTr="00E4606E">
        <w:trPr>
          <w:gridAfter w:val="1"/>
          <w:wAfter w:w="8" w:type="dxa"/>
          <w:trHeight w:val="357"/>
        </w:trPr>
        <w:tc>
          <w:tcPr>
            <w:tcW w:w="577" w:type="dxa"/>
            <w:tcBorders>
              <w:left w:val="single" w:sz="4" w:space="0" w:color="000000"/>
              <w:bottom w:val="single" w:sz="4" w:space="0" w:color="auto"/>
              <w:right w:val="single" w:sz="4" w:space="0" w:color="000000"/>
            </w:tcBorders>
            <w:vAlign w:val="center"/>
          </w:tcPr>
          <w:p w14:paraId="75F43A2C" w14:textId="77777777" w:rsidR="00E4606E" w:rsidRDefault="00E4606E" w:rsidP="001033B4">
            <w:pPr>
              <w:widowControl w:val="0"/>
              <w:suppressAutoHyphens/>
              <w:spacing w:after="0" w:line="240" w:lineRule="auto"/>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47</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3568A95D" w14:textId="77777777" w:rsidR="00E4606E" w:rsidRPr="00634F53" w:rsidRDefault="00E4606E" w:rsidP="001033B4">
            <w:pPr>
              <w:tabs>
                <w:tab w:val="left" w:pos="720"/>
              </w:tabs>
              <w:snapToGrid w:val="0"/>
              <w:rPr>
                <w:rFonts w:ascii="Arial" w:hAnsi="Arial" w:cs="Arial"/>
              </w:rPr>
            </w:pPr>
            <w:r>
              <w:rPr>
                <w:rFonts w:ascii="Arial" w:hAnsi="Arial" w:cs="Arial"/>
              </w:rPr>
              <w:t>System kontroli ciśnienia w oponach</w:t>
            </w:r>
          </w:p>
        </w:tc>
        <w:tc>
          <w:tcPr>
            <w:tcW w:w="1545" w:type="dxa"/>
            <w:tcBorders>
              <w:top w:val="nil"/>
              <w:left w:val="single" w:sz="4" w:space="0" w:color="000000"/>
              <w:bottom w:val="single" w:sz="4" w:space="0" w:color="000000"/>
              <w:right w:val="single" w:sz="4" w:space="0" w:color="000000"/>
            </w:tcBorders>
            <w:shd w:val="clear" w:color="auto" w:fill="FFFFFF"/>
          </w:tcPr>
          <w:p w14:paraId="3D4BAE5C" w14:textId="77777777" w:rsidR="00E4606E" w:rsidRDefault="00E4606E" w:rsidP="001033B4">
            <w:pPr>
              <w:widowControl w:val="0"/>
              <w:suppressLineNumbers/>
              <w:tabs>
                <w:tab w:val="left" w:pos="170"/>
              </w:tabs>
              <w:suppressAutoHyphens/>
              <w:spacing w:after="0" w:line="100" w:lineRule="atLeast"/>
              <w:ind w:left="170" w:hanging="170"/>
              <w:jc w:val="both"/>
              <w:textAlignment w:val="baseline"/>
              <w:rPr>
                <w:rFonts w:ascii="Arial" w:hAnsi="Arial" w:cs="Arial"/>
              </w:rPr>
            </w:pPr>
          </w:p>
        </w:tc>
        <w:tc>
          <w:tcPr>
            <w:tcW w:w="5670" w:type="dxa"/>
            <w:tcBorders>
              <w:top w:val="nil"/>
              <w:left w:val="single" w:sz="4" w:space="0" w:color="000000"/>
              <w:bottom w:val="single" w:sz="4" w:space="0" w:color="000000"/>
              <w:right w:val="single" w:sz="4" w:space="0" w:color="000000"/>
            </w:tcBorders>
            <w:shd w:val="clear" w:color="auto" w:fill="FFFFFF"/>
          </w:tcPr>
          <w:p w14:paraId="0B362689" w14:textId="1720DB50" w:rsidR="00E4606E" w:rsidRPr="000D403A" w:rsidRDefault="00E4606E"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FD165A" w:rsidRPr="000D403A" w14:paraId="0F7BA49F" w14:textId="77777777" w:rsidTr="00E4606E">
        <w:trPr>
          <w:gridAfter w:val="1"/>
          <w:wAfter w:w="8" w:type="dxa"/>
          <w:trHeight w:val="357"/>
        </w:trPr>
        <w:tc>
          <w:tcPr>
            <w:tcW w:w="577" w:type="dxa"/>
            <w:tcBorders>
              <w:left w:val="single" w:sz="4" w:space="0" w:color="000000"/>
              <w:bottom w:val="single" w:sz="4" w:space="0" w:color="auto"/>
              <w:right w:val="single" w:sz="4" w:space="0" w:color="000000"/>
            </w:tcBorders>
            <w:vAlign w:val="center"/>
          </w:tcPr>
          <w:p w14:paraId="10DC1562" w14:textId="08C71E02" w:rsidR="00FD165A" w:rsidRDefault="00FD165A" w:rsidP="001033B4">
            <w:pPr>
              <w:widowControl w:val="0"/>
              <w:suppressAutoHyphens/>
              <w:spacing w:after="0" w:line="240" w:lineRule="auto"/>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48</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662CF9F6" w14:textId="7DAF1172" w:rsidR="00FD165A" w:rsidRDefault="00FD165A" w:rsidP="001033B4">
            <w:pPr>
              <w:tabs>
                <w:tab w:val="left" w:pos="720"/>
              </w:tabs>
              <w:snapToGrid w:val="0"/>
              <w:rPr>
                <w:rFonts w:ascii="Arial" w:hAnsi="Arial" w:cs="Arial"/>
              </w:rPr>
            </w:pPr>
            <w:r>
              <w:rPr>
                <w:rFonts w:ascii="Arial" w:hAnsi="Arial" w:cs="Arial"/>
              </w:rPr>
              <w:t>Asystent bocznego wiatru i ruszania na wzniesieniu</w:t>
            </w:r>
          </w:p>
        </w:tc>
        <w:tc>
          <w:tcPr>
            <w:tcW w:w="1545" w:type="dxa"/>
            <w:tcBorders>
              <w:top w:val="nil"/>
              <w:left w:val="single" w:sz="4" w:space="0" w:color="000000"/>
              <w:bottom w:val="single" w:sz="4" w:space="0" w:color="000000"/>
              <w:right w:val="single" w:sz="4" w:space="0" w:color="000000"/>
            </w:tcBorders>
            <w:shd w:val="clear" w:color="auto" w:fill="FFFFFF"/>
          </w:tcPr>
          <w:p w14:paraId="667E3665" w14:textId="77777777" w:rsidR="00FD165A" w:rsidRDefault="00FD165A" w:rsidP="001033B4">
            <w:pPr>
              <w:widowControl w:val="0"/>
              <w:suppressLineNumbers/>
              <w:tabs>
                <w:tab w:val="left" w:pos="170"/>
              </w:tabs>
              <w:suppressAutoHyphens/>
              <w:spacing w:after="0" w:line="100" w:lineRule="atLeast"/>
              <w:ind w:left="170" w:hanging="170"/>
              <w:jc w:val="both"/>
              <w:textAlignment w:val="baseline"/>
              <w:rPr>
                <w:rFonts w:ascii="Arial" w:hAnsi="Arial" w:cs="Arial"/>
              </w:rPr>
            </w:pPr>
          </w:p>
        </w:tc>
        <w:tc>
          <w:tcPr>
            <w:tcW w:w="5670" w:type="dxa"/>
            <w:tcBorders>
              <w:top w:val="nil"/>
              <w:left w:val="single" w:sz="4" w:space="0" w:color="000000"/>
              <w:bottom w:val="single" w:sz="4" w:space="0" w:color="000000"/>
              <w:right w:val="single" w:sz="4" w:space="0" w:color="000000"/>
            </w:tcBorders>
            <w:shd w:val="clear" w:color="auto" w:fill="FFFFFF"/>
          </w:tcPr>
          <w:p w14:paraId="12F9AD57" w14:textId="77777777" w:rsidR="00FD165A" w:rsidRPr="000D403A" w:rsidRDefault="00FD165A"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FD165A" w:rsidRPr="000D403A" w14:paraId="05DFEBED" w14:textId="77777777" w:rsidTr="00E4606E">
        <w:trPr>
          <w:gridAfter w:val="1"/>
          <w:wAfter w:w="8" w:type="dxa"/>
          <w:trHeight w:val="357"/>
        </w:trPr>
        <w:tc>
          <w:tcPr>
            <w:tcW w:w="577" w:type="dxa"/>
            <w:tcBorders>
              <w:left w:val="single" w:sz="4" w:space="0" w:color="000000"/>
              <w:bottom w:val="single" w:sz="4" w:space="0" w:color="auto"/>
              <w:right w:val="single" w:sz="4" w:space="0" w:color="000000"/>
            </w:tcBorders>
            <w:vAlign w:val="center"/>
          </w:tcPr>
          <w:p w14:paraId="77F143D2" w14:textId="262A34F8" w:rsidR="00FD165A" w:rsidRDefault="00FD165A" w:rsidP="001033B4">
            <w:pPr>
              <w:widowControl w:val="0"/>
              <w:suppressAutoHyphens/>
              <w:spacing w:after="0" w:line="240" w:lineRule="auto"/>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49</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7D4B7789" w14:textId="6215E8E8" w:rsidR="00FD165A" w:rsidRPr="00FD165A" w:rsidRDefault="00FD165A" w:rsidP="00FD165A">
            <w:pPr>
              <w:tabs>
                <w:tab w:val="left" w:pos="720"/>
              </w:tabs>
              <w:snapToGrid w:val="0"/>
              <w:rPr>
                <w:rFonts w:ascii="Arial" w:hAnsi="Arial" w:cs="Arial"/>
              </w:rPr>
            </w:pPr>
            <w:r w:rsidRPr="00FD165A">
              <w:rPr>
                <w:rFonts w:ascii="Arial" w:hAnsi="Arial" w:cs="Arial"/>
              </w:rPr>
              <w:t xml:space="preserve">Załączyć aktualną cało pojazdową homologację typu WE pojazdu skompletowanego (oferowanego ambulansu typu </w:t>
            </w:r>
            <w:r w:rsidR="004E07FE">
              <w:rPr>
                <w:rFonts w:ascii="Arial" w:hAnsi="Arial" w:cs="Arial"/>
              </w:rPr>
              <w:t>B</w:t>
            </w:r>
            <w:r w:rsidRPr="00FD165A">
              <w:rPr>
                <w:rFonts w:ascii="Arial" w:hAnsi="Arial" w:cs="Arial"/>
              </w:rPr>
              <w:t xml:space="preserve">) i kompletnego (samochodu ciężarowego) , zgodną z ROZPORZĄDZENIE MINISTRA TRANSPORTU, BUDOWNICTWA I GOSPODARKI MORSKIEJ z dnia 25 marca 2013 r. w sprawie homologacji typu pojazdów samochodowych i przyczep oraz ich przedmiotów wyposażenia lub części  oraz Dyrektywą 2007/46/WE . Numer świadectwa homologacji typu WE pojazdu kompletnego musi być ujęty w świadectwie homologacji typu WE pojazdu skompletowanego oraz posiadać informacje o dacie wydania homologacji pojazdu kompletnego i skompletowanego. Numery homologacji  pojazdu </w:t>
            </w:r>
            <w:r w:rsidRPr="00FD165A">
              <w:rPr>
                <w:rFonts w:ascii="Arial" w:hAnsi="Arial" w:cs="Arial"/>
              </w:rPr>
              <w:lastRenderedPageBreak/>
              <w:t>kompletnego i skompletowanego muszą być zgodnie z Dyrektywą 2007/46/WE załącznik nr VII składać się z 4 sekcji informujących o:</w:t>
            </w:r>
          </w:p>
          <w:p w14:paraId="5335B82E" w14:textId="77777777" w:rsidR="00FD165A" w:rsidRPr="00FD165A" w:rsidRDefault="00FD165A" w:rsidP="00FD165A">
            <w:pPr>
              <w:tabs>
                <w:tab w:val="left" w:pos="720"/>
              </w:tabs>
              <w:snapToGrid w:val="0"/>
              <w:rPr>
                <w:rFonts w:ascii="Arial" w:hAnsi="Arial" w:cs="Arial"/>
              </w:rPr>
            </w:pPr>
            <w:r w:rsidRPr="00FD165A">
              <w:rPr>
                <w:rFonts w:ascii="Arial" w:hAnsi="Arial" w:cs="Arial"/>
              </w:rPr>
              <w:t>- państwie członkowskim wydającym homologację</w:t>
            </w:r>
          </w:p>
          <w:p w14:paraId="4EE7AED3" w14:textId="77777777" w:rsidR="00FD165A" w:rsidRPr="00FD165A" w:rsidRDefault="00FD165A" w:rsidP="00FD165A">
            <w:pPr>
              <w:tabs>
                <w:tab w:val="left" w:pos="720"/>
              </w:tabs>
              <w:snapToGrid w:val="0"/>
              <w:rPr>
                <w:rFonts w:ascii="Arial" w:hAnsi="Arial" w:cs="Arial"/>
              </w:rPr>
            </w:pPr>
            <w:r w:rsidRPr="00FD165A">
              <w:rPr>
                <w:rFonts w:ascii="Arial" w:hAnsi="Arial" w:cs="Arial"/>
              </w:rPr>
              <w:t>- numerze ostatniej dyrektywy lub rozporządzenia zmieniającego, włącznie z aktami wykonawczymi stosowanymi do danej homologacji</w:t>
            </w:r>
          </w:p>
          <w:p w14:paraId="292AC6FF" w14:textId="77777777" w:rsidR="00FD165A" w:rsidRPr="00FD165A" w:rsidRDefault="00FD165A" w:rsidP="00FD165A">
            <w:pPr>
              <w:tabs>
                <w:tab w:val="left" w:pos="720"/>
              </w:tabs>
              <w:snapToGrid w:val="0"/>
              <w:rPr>
                <w:rFonts w:ascii="Arial" w:hAnsi="Arial" w:cs="Arial"/>
              </w:rPr>
            </w:pPr>
            <w:r w:rsidRPr="00FD165A">
              <w:rPr>
                <w:rFonts w:ascii="Arial" w:hAnsi="Arial" w:cs="Arial"/>
              </w:rPr>
              <w:t>- czterocyfrowym numerze porządkowym</w:t>
            </w:r>
          </w:p>
          <w:p w14:paraId="6920DF27" w14:textId="77777777" w:rsidR="00FD165A" w:rsidRPr="00FD165A" w:rsidRDefault="00FD165A" w:rsidP="00FD165A">
            <w:pPr>
              <w:tabs>
                <w:tab w:val="left" w:pos="720"/>
              </w:tabs>
              <w:snapToGrid w:val="0"/>
              <w:rPr>
                <w:rFonts w:ascii="Arial" w:hAnsi="Arial" w:cs="Arial"/>
              </w:rPr>
            </w:pPr>
            <w:r w:rsidRPr="00FD165A">
              <w:rPr>
                <w:rFonts w:ascii="Arial" w:hAnsi="Arial" w:cs="Arial"/>
              </w:rPr>
              <w:t>- dwucyfrowym numerze porządkowym określającym rozszerzenie.</w:t>
            </w:r>
          </w:p>
          <w:p w14:paraId="7A0614CB" w14:textId="77777777" w:rsidR="00FD165A" w:rsidRDefault="00FD165A" w:rsidP="00FD165A">
            <w:pPr>
              <w:tabs>
                <w:tab w:val="left" w:pos="720"/>
              </w:tabs>
              <w:snapToGrid w:val="0"/>
              <w:rPr>
                <w:rFonts w:ascii="Arial" w:hAnsi="Arial" w:cs="Arial"/>
              </w:rPr>
            </w:pPr>
            <w:r w:rsidRPr="00FD165A">
              <w:rPr>
                <w:rFonts w:ascii="Arial" w:hAnsi="Arial" w:cs="Arial"/>
              </w:rPr>
              <w:t xml:space="preserve">oraz załącznik w postaci raportu/protokołu z wykonanego testu zderzeniowego całego jednorodnego nadwozia ambulansu (zgodnie z wymogami zharmonizowanej normy </w:t>
            </w:r>
            <w:r w:rsidRPr="002C22FD">
              <w:rPr>
                <w:rFonts w:ascii="Arial" w:hAnsi="Arial" w:cs="Arial"/>
              </w:rPr>
              <w:t xml:space="preserve">PN EN 1789:A1/2011 </w:t>
            </w:r>
            <w:r w:rsidRPr="00FD165A">
              <w:rPr>
                <w:rFonts w:ascii="Arial" w:hAnsi="Arial" w:cs="Arial"/>
              </w:rPr>
              <w:t>lub równoważnej) wystawione przez niezależną notyfikowaną jednostkę badawczą dotyczący oferowanej konfiguracji zabudowy specjalnej ambulansu przeprowadzonych na oferowanej marce i modelu ambulansu.</w:t>
            </w:r>
          </w:p>
          <w:p w14:paraId="7DC3D51C" w14:textId="2D1DD60D" w:rsidR="000E37B1" w:rsidRDefault="000E37B1" w:rsidP="00FD165A">
            <w:pPr>
              <w:tabs>
                <w:tab w:val="left" w:pos="720"/>
              </w:tabs>
              <w:snapToGrid w:val="0"/>
              <w:rPr>
                <w:rFonts w:ascii="Arial" w:hAnsi="Arial" w:cs="Arial"/>
              </w:rPr>
            </w:pPr>
          </w:p>
        </w:tc>
        <w:tc>
          <w:tcPr>
            <w:tcW w:w="1545" w:type="dxa"/>
            <w:tcBorders>
              <w:top w:val="nil"/>
              <w:left w:val="single" w:sz="4" w:space="0" w:color="000000"/>
              <w:bottom w:val="single" w:sz="4" w:space="0" w:color="000000"/>
              <w:right w:val="single" w:sz="4" w:space="0" w:color="000000"/>
            </w:tcBorders>
            <w:shd w:val="clear" w:color="auto" w:fill="FFFFFF"/>
          </w:tcPr>
          <w:p w14:paraId="5CD37CE5" w14:textId="77777777" w:rsidR="00FD165A" w:rsidRDefault="00FD165A" w:rsidP="001033B4">
            <w:pPr>
              <w:widowControl w:val="0"/>
              <w:suppressLineNumbers/>
              <w:tabs>
                <w:tab w:val="left" w:pos="170"/>
              </w:tabs>
              <w:suppressAutoHyphens/>
              <w:spacing w:after="0" w:line="100" w:lineRule="atLeast"/>
              <w:ind w:left="170" w:hanging="170"/>
              <w:jc w:val="both"/>
              <w:textAlignment w:val="baseline"/>
              <w:rPr>
                <w:rFonts w:ascii="Arial" w:hAnsi="Arial" w:cs="Arial"/>
              </w:rPr>
            </w:pPr>
          </w:p>
        </w:tc>
        <w:tc>
          <w:tcPr>
            <w:tcW w:w="5670" w:type="dxa"/>
            <w:tcBorders>
              <w:top w:val="nil"/>
              <w:left w:val="single" w:sz="4" w:space="0" w:color="000000"/>
              <w:bottom w:val="single" w:sz="4" w:space="0" w:color="000000"/>
              <w:right w:val="single" w:sz="4" w:space="0" w:color="000000"/>
            </w:tcBorders>
            <w:shd w:val="clear" w:color="auto" w:fill="FFFFFF"/>
          </w:tcPr>
          <w:p w14:paraId="386B426C" w14:textId="77777777" w:rsidR="00FD165A" w:rsidRPr="000D403A" w:rsidRDefault="00FD165A" w:rsidP="001033B4">
            <w:pPr>
              <w:widowControl w:val="0"/>
              <w:suppressLineNumbers/>
              <w:tabs>
                <w:tab w:val="left" w:pos="170"/>
              </w:tabs>
              <w:suppressAutoHyphens/>
              <w:spacing w:after="0" w:line="100" w:lineRule="atLeast"/>
              <w:ind w:left="170" w:hanging="170"/>
              <w:jc w:val="both"/>
              <w:textAlignment w:val="baseline"/>
              <w:rPr>
                <w:rFonts w:ascii="Arial" w:eastAsia="Andale Sans UI" w:hAnsi="Arial" w:cs="Arial"/>
                <w:kern w:val="2"/>
                <w:lang w:eastAsia="ar-SA" w:bidi="fa-IR"/>
              </w:rPr>
            </w:pPr>
          </w:p>
        </w:tc>
      </w:tr>
      <w:tr w:rsidR="008C0A97" w:rsidRPr="000D403A" w14:paraId="6C77E378" w14:textId="77777777" w:rsidTr="00000D32">
        <w:trPr>
          <w:trHeight w:val="411"/>
        </w:trPr>
        <w:tc>
          <w:tcPr>
            <w:tcW w:w="577"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07769C50"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II.</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6C574ED3" w14:textId="1B6CD61E"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b/>
                <w:bCs/>
                <w:kern w:val="2"/>
                <w:lang w:val="de-DE" w:eastAsia="ar-SA" w:bidi="fa-IR"/>
              </w:rPr>
              <w:t>SILNIK</w:t>
            </w:r>
          </w:p>
        </w:tc>
      </w:tr>
      <w:tr w:rsidR="00E4606E" w:rsidRPr="000D403A" w14:paraId="7276DEF9"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E5E654F" w14:textId="77777777" w:rsidR="00E4606E" w:rsidRPr="000D403A" w:rsidRDefault="00E4606E" w:rsidP="001033B4">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16616523"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Z zapłonem samoczynnym, wtryskiem bezpośrednim typu </w:t>
            </w:r>
            <w:proofErr w:type="spellStart"/>
            <w:r w:rsidRPr="000D403A">
              <w:rPr>
                <w:rFonts w:ascii="Arial" w:eastAsia="Andale Sans UI" w:hAnsi="Arial" w:cs="Arial"/>
                <w:kern w:val="2"/>
                <w:lang w:eastAsia="ar-SA" w:bidi="fa-IR"/>
              </w:rPr>
              <w:t>common</w:t>
            </w:r>
            <w:proofErr w:type="spellEnd"/>
            <w:r w:rsidRPr="000D403A">
              <w:rPr>
                <w:rFonts w:ascii="Arial" w:eastAsia="Andale Sans UI" w:hAnsi="Arial" w:cs="Arial"/>
                <w:kern w:val="2"/>
                <w:lang w:eastAsia="ar-SA" w:bidi="fa-IR"/>
              </w:rPr>
              <w:t xml:space="preserve"> </w:t>
            </w:r>
            <w:proofErr w:type="spellStart"/>
            <w:r w:rsidRPr="000D403A">
              <w:rPr>
                <w:rFonts w:ascii="Arial" w:eastAsia="Andale Sans UI" w:hAnsi="Arial" w:cs="Arial"/>
                <w:kern w:val="2"/>
                <w:lang w:eastAsia="ar-SA" w:bidi="fa-IR"/>
              </w:rPr>
              <w:t>rail</w:t>
            </w:r>
            <w:proofErr w:type="spellEnd"/>
            <w:r w:rsidRPr="000D403A">
              <w:rPr>
                <w:rFonts w:ascii="Arial" w:eastAsia="Andale Sans UI" w:hAnsi="Arial" w:cs="Arial"/>
                <w:kern w:val="2"/>
                <w:lang w:eastAsia="ar-SA" w:bidi="fa-IR"/>
              </w:rPr>
              <w:t>, turbodoładowany, elastyczny, zapewniający przyspieszenie pozwalające na sprawną pracę w ruchu miejskim.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4BDA965" w14:textId="77777777"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171B699" w14:textId="1002BAE5" w:rsidR="00E4606E" w:rsidRPr="000D403A" w:rsidRDefault="00E4606E" w:rsidP="001033B4">
            <w:pPr>
              <w:widowControl w:val="0"/>
              <w:suppressAutoHyphens/>
              <w:spacing w:after="0" w:line="100" w:lineRule="atLeast"/>
              <w:textAlignment w:val="baseline"/>
              <w:rPr>
                <w:rFonts w:ascii="Arial" w:eastAsia="Andale Sans UI" w:hAnsi="Arial" w:cs="Arial"/>
                <w:kern w:val="2"/>
                <w:lang w:eastAsia="ar-SA" w:bidi="fa-IR"/>
              </w:rPr>
            </w:pPr>
          </w:p>
        </w:tc>
      </w:tr>
      <w:tr w:rsidR="00E4606E" w:rsidRPr="000D403A" w14:paraId="332BB623"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554FD07" w14:textId="77777777" w:rsidR="00E4606E" w:rsidRPr="000D403A" w:rsidRDefault="00E4606E" w:rsidP="001033B4">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87BD813"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r w:rsidRPr="000D403A">
              <w:rPr>
                <w:rFonts w:ascii="Arial" w:eastAsia="Andale Sans UI" w:hAnsi="Arial" w:cs="Arial"/>
                <w:color w:val="000000"/>
                <w:kern w:val="2"/>
                <w:lang w:eastAsia="ar-SA" w:bidi="fa-IR"/>
              </w:rPr>
              <w:t>Silnik o pojemności  min. 1900 cm³.</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E7151F5"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21D2547" w14:textId="53C89C10"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222BF72B"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EF7300A" w14:textId="77777777" w:rsidR="00E4606E" w:rsidRPr="000D403A" w:rsidRDefault="00E4606E" w:rsidP="001033B4">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3.</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BFAB983"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r>
              <w:rPr>
                <w:rFonts w:ascii="Arial" w:eastAsia="Andale Sans UI" w:hAnsi="Arial" w:cs="Arial"/>
                <w:color w:val="000000"/>
                <w:kern w:val="2"/>
                <w:lang w:eastAsia="ar-SA" w:bidi="fa-IR"/>
              </w:rPr>
              <w:t>Silnik o mocy min. 18</w:t>
            </w:r>
            <w:r w:rsidRPr="000D403A">
              <w:rPr>
                <w:rFonts w:ascii="Arial" w:eastAsia="Andale Sans UI" w:hAnsi="Arial" w:cs="Arial"/>
                <w:color w:val="000000"/>
                <w:kern w:val="2"/>
                <w:lang w:eastAsia="ar-SA" w:bidi="fa-IR"/>
              </w:rPr>
              <w:t>0 KM.</w:t>
            </w:r>
            <w:r w:rsidRPr="000D403A">
              <w:rPr>
                <w:rFonts w:ascii="Arial" w:eastAsia="Andale Sans UI" w:hAnsi="Arial" w:cs="Arial"/>
                <w:kern w:val="1"/>
                <w:lang w:eastAsia="fa-IR" w:bidi="fa-IR"/>
              </w:rPr>
              <w:t xml:space="preserve"> </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CD74E35" w14:textId="77777777" w:rsidR="00E4606E"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CABB42D" w14:textId="5217E67B"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r>
      <w:tr w:rsidR="00E4606E" w:rsidRPr="000D403A" w14:paraId="1A9C242A"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BB5F7C7" w14:textId="77777777" w:rsidR="00E4606E" w:rsidRPr="000D403A" w:rsidRDefault="00E4606E" w:rsidP="001033B4">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4.</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EEF47E3"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val="de-DE" w:eastAsia="ar-SA" w:bidi="fa-IR"/>
              </w:rPr>
            </w:pPr>
            <w:r w:rsidRPr="000D403A">
              <w:rPr>
                <w:rFonts w:ascii="Arial" w:eastAsia="Andale Sans UI" w:hAnsi="Arial" w:cs="Arial"/>
                <w:color w:val="000000"/>
                <w:kern w:val="2"/>
                <w:lang w:val="de-DE" w:eastAsia="ar-SA" w:bidi="fa-IR"/>
              </w:rPr>
              <w:t xml:space="preserve">Moment </w:t>
            </w:r>
            <w:proofErr w:type="spellStart"/>
            <w:r w:rsidRPr="000D403A">
              <w:rPr>
                <w:rFonts w:ascii="Arial" w:eastAsia="Andale Sans UI" w:hAnsi="Arial" w:cs="Arial"/>
                <w:color w:val="000000"/>
                <w:kern w:val="2"/>
                <w:lang w:val="de-DE" w:eastAsia="ar-SA" w:bidi="fa-IR"/>
              </w:rPr>
              <w:t>obrotowy</w:t>
            </w:r>
            <w:proofErr w:type="spellEnd"/>
            <w:r w:rsidRPr="000D403A">
              <w:rPr>
                <w:rFonts w:ascii="Arial" w:eastAsia="Andale Sans UI" w:hAnsi="Arial" w:cs="Arial"/>
                <w:color w:val="000000"/>
                <w:kern w:val="2"/>
                <w:lang w:val="de-DE" w:eastAsia="ar-SA" w:bidi="fa-IR"/>
              </w:rPr>
              <w:t xml:space="preserve"> min. </w:t>
            </w:r>
            <w:r>
              <w:rPr>
                <w:rFonts w:ascii="Arial" w:eastAsia="Andale Sans UI" w:hAnsi="Arial" w:cs="Arial"/>
                <w:color w:val="000000"/>
                <w:kern w:val="2"/>
                <w:lang w:val="de-DE" w:eastAsia="ar-SA" w:bidi="fa-IR"/>
              </w:rPr>
              <w:t>40</w:t>
            </w:r>
            <w:r w:rsidRPr="000D403A">
              <w:rPr>
                <w:rFonts w:ascii="Arial" w:eastAsia="Andale Sans UI" w:hAnsi="Arial" w:cs="Arial"/>
                <w:color w:val="000000"/>
                <w:kern w:val="2"/>
                <w:lang w:val="de-DE" w:eastAsia="ar-SA" w:bidi="fa-IR"/>
              </w:rPr>
              <w:t>0 Nm.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29C1050"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val="de-DE"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CA5AAF4" w14:textId="79F1E043"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2"/>
                <w:lang w:val="de-DE" w:eastAsia="ar-SA" w:bidi="fa-IR"/>
              </w:rPr>
            </w:pPr>
          </w:p>
        </w:tc>
      </w:tr>
      <w:tr w:rsidR="00E4606E" w:rsidRPr="000D403A" w14:paraId="24E279E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3242AB5" w14:textId="77777777" w:rsidR="00E4606E" w:rsidRPr="000D403A" w:rsidRDefault="00E4606E" w:rsidP="001033B4">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5.</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D875E95"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1"/>
                <w:lang w:eastAsia="fa-IR" w:bidi="fa-IR"/>
              </w:rPr>
            </w:pPr>
            <w:r w:rsidRPr="000D403A">
              <w:rPr>
                <w:rFonts w:ascii="Arial" w:eastAsia="Andale Sans UI" w:hAnsi="Arial" w:cs="Arial"/>
                <w:color w:val="000000"/>
                <w:kern w:val="1"/>
                <w:lang w:eastAsia="ar-SA" w:bidi="fa-IR"/>
              </w:rPr>
              <w:t>Norma emisji spalin EURO VI lub EURO 6</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99F0314" w14:textId="77777777"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1"/>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5D446BA5" w14:textId="4F35538A" w:rsidR="00E4606E" w:rsidRPr="000D403A" w:rsidRDefault="00E4606E" w:rsidP="001033B4">
            <w:pPr>
              <w:widowControl w:val="0"/>
              <w:suppressAutoHyphens/>
              <w:spacing w:after="0" w:line="100" w:lineRule="atLeast"/>
              <w:jc w:val="both"/>
              <w:textAlignment w:val="baseline"/>
              <w:rPr>
                <w:rFonts w:ascii="Arial" w:eastAsia="Andale Sans UI" w:hAnsi="Arial" w:cs="Arial"/>
                <w:color w:val="000000"/>
                <w:kern w:val="1"/>
                <w:lang w:eastAsia="fa-IR" w:bidi="fa-IR"/>
              </w:rPr>
            </w:pPr>
          </w:p>
        </w:tc>
      </w:tr>
      <w:tr w:rsidR="008C0A97" w:rsidRPr="000D403A" w14:paraId="2C6F7CC5" w14:textId="77777777" w:rsidTr="008C765B">
        <w:trPr>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1F6B480B"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III.</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71B79F84" w14:textId="7445EED4"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b/>
                <w:bCs/>
                <w:kern w:val="2"/>
                <w:lang w:val="de-DE" w:eastAsia="ar-SA" w:bidi="fa-IR"/>
              </w:rPr>
              <w:t>ZESPÓŁ PRZENIESIENIA NAPĘDU</w:t>
            </w:r>
          </w:p>
        </w:tc>
      </w:tr>
      <w:tr w:rsidR="00E4606E" w:rsidRPr="000D403A" w14:paraId="0C0CCBCA"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12681C"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930CC24" w14:textId="62F3AAA3"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roofErr w:type="spellStart"/>
            <w:r w:rsidRPr="000D403A">
              <w:rPr>
                <w:rFonts w:ascii="Arial" w:eastAsia="Andale Sans UI" w:hAnsi="Arial" w:cs="Arial"/>
                <w:kern w:val="2"/>
                <w:lang w:val="de-DE" w:eastAsia="ar-SA" w:bidi="fa-IR"/>
              </w:rPr>
              <w:t>Skrzynia</w:t>
            </w:r>
            <w:proofErr w:type="spellEnd"/>
            <w:r w:rsidRPr="000D403A">
              <w:rPr>
                <w:rFonts w:ascii="Arial" w:eastAsia="Andale Sans UI" w:hAnsi="Arial" w:cs="Arial"/>
                <w:kern w:val="2"/>
                <w:lang w:val="de-DE" w:eastAsia="ar-SA" w:bidi="fa-IR"/>
              </w:rPr>
              <w:t xml:space="preserve"> </w:t>
            </w:r>
            <w:proofErr w:type="spellStart"/>
            <w:r w:rsidRPr="000D403A">
              <w:rPr>
                <w:rFonts w:ascii="Arial" w:eastAsia="Andale Sans UI" w:hAnsi="Arial" w:cs="Arial"/>
                <w:kern w:val="2"/>
                <w:lang w:val="de-DE" w:eastAsia="ar-SA" w:bidi="fa-IR"/>
              </w:rPr>
              <w:t>biegów</w:t>
            </w:r>
            <w:proofErr w:type="spellEnd"/>
            <w:r w:rsidRPr="000D403A">
              <w:rPr>
                <w:rFonts w:ascii="Arial" w:eastAsia="Andale Sans UI" w:hAnsi="Arial" w:cs="Arial"/>
                <w:kern w:val="2"/>
                <w:lang w:val="de-DE" w:eastAsia="ar-SA" w:bidi="fa-IR"/>
              </w:rPr>
              <w:t xml:space="preserve"> </w:t>
            </w:r>
            <w:proofErr w:type="spellStart"/>
            <w:r>
              <w:rPr>
                <w:rFonts w:ascii="Arial" w:eastAsia="Andale Sans UI" w:hAnsi="Arial" w:cs="Arial"/>
                <w:kern w:val="2"/>
                <w:lang w:val="de-DE" w:eastAsia="ar-SA" w:bidi="fa-IR"/>
              </w:rPr>
              <w:t>manualna</w:t>
            </w:r>
            <w:proofErr w:type="spellEnd"/>
            <w:r w:rsidR="007A5D34">
              <w:rPr>
                <w:rFonts w:ascii="Arial" w:eastAsia="Andale Sans UI" w:hAnsi="Arial" w:cs="Arial"/>
                <w:kern w:val="2"/>
                <w:lang w:val="de-DE" w:eastAsia="ar-SA" w:bidi="fa-IR"/>
              </w:rPr>
              <w:t xml:space="preserve"> (</w:t>
            </w:r>
            <w:proofErr w:type="spellStart"/>
            <w:r w:rsidR="007A5D34">
              <w:rPr>
                <w:rFonts w:ascii="Arial" w:eastAsia="Andale Sans UI" w:hAnsi="Arial" w:cs="Arial"/>
                <w:kern w:val="2"/>
                <w:lang w:val="de-DE" w:eastAsia="ar-SA" w:bidi="fa-IR"/>
              </w:rPr>
              <w:t>Zamawiający</w:t>
            </w:r>
            <w:proofErr w:type="spellEnd"/>
            <w:r w:rsidR="007A5D34">
              <w:rPr>
                <w:rFonts w:ascii="Arial" w:eastAsia="Andale Sans UI" w:hAnsi="Arial" w:cs="Arial"/>
                <w:kern w:val="2"/>
                <w:lang w:val="de-DE" w:eastAsia="ar-SA" w:bidi="fa-IR"/>
              </w:rPr>
              <w:t xml:space="preserve"> nie </w:t>
            </w:r>
            <w:proofErr w:type="spellStart"/>
            <w:r w:rsidR="007A5D34">
              <w:rPr>
                <w:rFonts w:ascii="Arial" w:eastAsia="Andale Sans UI" w:hAnsi="Arial" w:cs="Arial"/>
                <w:kern w:val="2"/>
                <w:lang w:val="de-DE" w:eastAsia="ar-SA" w:bidi="fa-IR"/>
              </w:rPr>
              <w:t>dopuszcza</w:t>
            </w:r>
            <w:proofErr w:type="spellEnd"/>
            <w:r w:rsidR="007A5D34">
              <w:rPr>
                <w:rFonts w:ascii="Arial" w:eastAsia="Andale Sans UI" w:hAnsi="Arial" w:cs="Arial"/>
                <w:kern w:val="2"/>
                <w:lang w:val="de-DE" w:eastAsia="ar-SA" w:bidi="fa-IR"/>
              </w:rPr>
              <w:t xml:space="preserve"> </w:t>
            </w:r>
            <w:proofErr w:type="spellStart"/>
            <w:r w:rsidR="007A5D34">
              <w:rPr>
                <w:rFonts w:ascii="Arial" w:eastAsia="Andale Sans UI" w:hAnsi="Arial" w:cs="Arial"/>
                <w:kern w:val="2"/>
                <w:lang w:val="de-DE" w:eastAsia="ar-SA" w:bidi="fa-IR"/>
              </w:rPr>
              <w:t>skrzyni</w:t>
            </w:r>
            <w:proofErr w:type="spellEnd"/>
            <w:r w:rsidR="007A5D34">
              <w:rPr>
                <w:rFonts w:ascii="Arial" w:eastAsia="Andale Sans UI" w:hAnsi="Arial" w:cs="Arial"/>
                <w:kern w:val="2"/>
                <w:lang w:val="de-DE" w:eastAsia="ar-SA" w:bidi="fa-IR"/>
              </w:rPr>
              <w:t xml:space="preserve"> </w:t>
            </w:r>
            <w:proofErr w:type="spellStart"/>
            <w:r w:rsidR="007A5D34">
              <w:rPr>
                <w:rFonts w:ascii="Arial" w:eastAsia="Andale Sans UI" w:hAnsi="Arial" w:cs="Arial"/>
                <w:kern w:val="2"/>
                <w:lang w:val="de-DE" w:eastAsia="ar-SA" w:bidi="fa-IR"/>
              </w:rPr>
              <w:lastRenderedPageBreak/>
              <w:t>automatycznej</w:t>
            </w:r>
            <w:proofErr w:type="spellEnd"/>
            <w:r w:rsidR="004E07FE">
              <w:rPr>
                <w:rFonts w:ascii="Arial" w:eastAsia="Andale Sans UI" w:hAnsi="Arial" w:cs="Arial"/>
                <w:kern w:val="2"/>
                <w:lang w:val="de-DE" w:eastAsia="ar-SA" w:bidi="fa-IR"/>
              </w:rPr>
              <w:t xml:space="preserve">, </w:t>
            </w:r>
            <w:proofErr w:type="spellStart"/>
            <w:r w:rsidR="004E07FE">
              <w:rPr>
                <w:rFonts w:ascii="Arial" w:eastAsia="Andale Sans UI" w:hAnsi="Arial" w:cs="Arial"/>
                <w:kern w:val="2"/>
                <w:lang w:val="de-DE" w:eastAsia="ar-SA" w:bidi="fa-IR"/>
              </w:rPr>
              <w:t>półautomatycznej</w:t>
            </w:r>
            <w:proofErr w:type="spellEnd"/>
            <w:r w:rsidR="004E07FE">
              <w:rPr>
                <w:rFonts w:ascii="Arial" w:eastAsia="Andale Sans UI" w:hAnsi="Arial" w:cs="Arial"/>
                <w:kern w:val="2"/>
                <w:lang w:val="de-DE" w:eastAsia="ar-SA" w:bidi="fa-IR"/>
              </w:rPr>
              <w:t xml:space="preserve">, </w:t>
            </w:r>
            <w:proofErr w:type="spellStart"/>
            <w:r w:rsidR="004E07FE">
              <w:rPr>
                <w:rFonts w:ascii="Arial" w:eastAsia="Andale Sans UI" w:hAnsi="Arial" w:cs="Arial"/>
                <w:kern w:val="2"/>
                <w:lang w:val="de-DE" w:eastAsia="ar-SA" w:bidi="fa-IR"/>
              </w:rPr>
              <w:t>zrobotyzowanej</w:t>
            </w:r>
            <w:proofErr w:type="spellEnd"/>
            <w:r w:rsidR="007A5D34">
              <w:rPr>
                <w:rFonts w:ascii="Arial" w:eastAsia="Andale Sans UI" w:hAnsi="Arial" w:cs="Arial"/>
                <w:kern w:val="2"/>
                <w:lang w:val="de-DE" w:eastAsia="ar-SA" w:bidi="fa-IR"/>
              </w:rPr>
              <w:t>)</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152908D"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0147657" w14:textId="4BD2AFDF"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
        </w:tc>
      </w:tr>
      <w:tr w:rsidR="00E4606E" w:rsidRPr="000D403A" w14:paraId="428733B1"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1F2B23D"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6ACAE4B"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Min. 6-biegów do przodu i bieg wsteczny.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04AF0CC"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9A74ED0" w14:textId="6CB1D693"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75FE7D38"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7D6D4A2"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3.</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7A821B1"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Napęd na koła </w:t>
            </w:r>
            <w:r>
              <w:rPr>
                <w:rFonts w:ascii="Arial" w:eastAsia="Andale Sans UI" w:hAnsi="Arial" w:cs="Arial"/>
                <w:kern w:val="2"/>
                <w:lang w:eastAsia="ar-SA" w:bidi="fa-IR"/>
              </w:rPr>
              <w:t>tylne lub przednie</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5A0FBD6"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8217125" w14:textId="7D81BA10"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8C0A97" w:rsidRPr="000D403A" w14:paraId="604B749C" w14:textId="77777777" w:rsidTr="009B44D9">
        <w:trPr>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3F16B2F2"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b/>
                <w:bCs/>
                <w:kern w:val="2"/>
                <w:lang w:val="de-DE" w:eastAsia="ar-SA" w:bidi="fa-IR"/>
              </w:rPr>
              <w:t>IV.</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64DBD371" w14:textId="2BEA0AFF"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eastAsia="ar-SA" w:bidi="fa-IR"/>
              </w:rPr>
            </w:pPr>
            <w:r w:rsidRPr="000D403A">
              <w:rPr>
                <w:rFonts w:ascii="Arial" w:eastAsia="Andale Sans UI" w:hAnsi="Arial" w:cs="Arial"/>
                <w:b/>
                <w:bCs/>
                <w:kern w:val="2"/>
                <w:lang w:eastAsia="ar-SA" w:bidi="fa-IR"/>
              </w:rPr>
              <w:t>UKŁAD HAMULCOWY i SYSTEMY BEZPIECZEŃSTWA</w:t>
            </w:r>
          </w:p>
        </w:tc>
      </w:tr>
      <w:tr w:rsidR="00E4606E" w:rsidRPr="000D403A" w14:paraId="0804641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9C5675A"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51ACA01"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Układ hamulcowy ze wspomaganiem, wskaźnik zużycia klocków hamulcowych.</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D51FE56"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5FC447D3" w14:textId="74CBF0F8"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25051028"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B807231"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9A97F3D"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r w:rsidRPr="000D403A">
              <w:rPr>
                <w:rFonts w:ascii="Arial" w:eastAsia="Andale Sans UI" w:hAnsi="Arial" w:cs="Arial"/>
                <w:kern w:val="2"/>
                <w:lang w:eastAsia="ar-SA" w:bidi="fa-IR"/>
              </w:rPr>
              <w:t>Z systemem zapobiegającym blokadzie kół podczas hamowania -</w:t>
            </w:r>
            <w:r w:rsidRPr="000D403A">
              <w:rPr>
                <w:rFonts w:ascii="Arial" w:eastAsia="Andale Sans UI" w:hAnsi="Arial" w:cs="Arial"/>
                <w:kern w:val="2"/>
                <w:lang w:val="de-DE" w:eastAsia="ar-SA" w:bidi="fa-IR"/>
              </w:rPr>
              <w:t xml:space="preserve"> ABS </w:t>
            </w:r>
            <w:proofErr w:type="spellStart"/>
            <w:r w:rsidRPr="000D403A">
              <w:rPr>
                <w:rFonts w:ascii="Arial" w:eastAsia="Andale Sans UI" w:hAnsi="Arial" w:cs="Arial"/>
                <w:kern w:val="2"/>
                <w:lang w:val="de-DE" w:eastAsia="ar-SA" w:bidi="fa-IR"/>
              </w:rPr>
              <w:t>lub</w:t>
            </w:r>
            <w:proofErr w:type="spellEnd"/>
            <w:r w:rsidRPr="000D403A">
              <w:rPr>
                <w:rFonts w:ascii="Arial" w:eastAsia="Andale Sans UI" w:hAnsi="Arial" w:cs="Arial"/>
                <w:kern w:val="2"/>
                <w:lang w:val="de-DE" w:eastAsia="ar-SA" w:bidi="fa-IR"/>
              </w:rPr>
              <w:t xml:space="preserve"> </w:t>
            </w:r>
            <w:proofErr w:type="spellStart"/>
            <w:r w:rsidRPr="000D403A">
              <w:rPr>
                <w:rFonts w:ascii="Arial" w:eastAsia="Andale Sans UI" w:hAnsi="Arial" w:cs="Arial"/>
                <w:kern w:val="2"/>
                <w:lang w:val="de-DE" w:eastAsia="ar-SA" w:bidi="fa-IR"/>
              </w:rPr>
              <w:t>równoważny</w:t>
            </w:r>
            <w:proofErr w:type="spellEnd"/>
            <w:r w:rsidRPr="000D403A">
              <w:rPr>
                <w:rFonts w:ascii="Arial" w:eastAsia="Andale Sans UI" w:hAnsi="Arial" w:cs="Arial"/>
                <w:kern w:val="2"/>
                <w:lang w:val="de-DE" w:eastAsia="ar-SA" w:bidi="fa-IR"/>
              </w:rPr>
              <w:t>.</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3CBA069"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76834543" w14:textId="4EE84F5B"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
        </w:tc>
      </w:tr>
      <w:tr w:rsidR="00E4606E" w:rsidRPr="000D403A" w14:paraId="3A41285F"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E4988E6"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3.</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615CC7F"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roofErr w:type="spellStart"/>
            <w:r w:rsidRPr="000D403A">
              <w:rPr>
                <w:rFonts w:ascii="Arial" w:eastAsia="Andale Sans UI" w:hAnsi="Arial" w:cs="Arial"/>
                <w:kern w:val="2"/>
                <w:lang w:val="de-DE" w:eastAsia="ar-SA" w:bidi="fa-IR"/>
              </w:rPr>
              <w:t>Elektroniczny</w:t>
            </w:r>
            <w:proofErr w:type="spellEnd"/>
            <w:r w:rsidRPr="000D403A">
              <w:rPr>
                <w:rFonts w:ascii="Arial" w:eastAsia="Andale Sans UI" w:hAnsi="Arial" w:cs="Arial"/>
                <w:kern w:val="2"/>
                <w:lang w:val="de-DE" w:eastAsia="ar-SA" w:bidi="fa-IR"/>
              </w:rPr>
              <w:t xml:space="preserve"> </w:t>
            </w:r>
            <w:proofErr w:type="spellStart"/>
            <w:r w:rsidRPr="000D403A">
              <w:rPr>
                <w:rFonts w:ascii="Arial" w:eastAsia="Andale Sans UI" w:hAnsi="Arial" w:cs="Arial"/>
                <w:kern w:val="2"/>
                <w:lang w:val="de-DE" w:eastAsia="ar-SA" w:bidi="fa-IR"/>
              </w:rPr>
              <w:t>korektor</w:t>
            </w:r>
            <w:proofErr w:type="spellEnd"/>
            <w:r w:rsidRPr="000D403A">
              <w:rPr>
                <w:rFonts w:ascii="Arial" w:eastAsia="Andale Sans UI" w:hAnsi="Arial" w:cs="Arial"/>
                <w:kern w:val="2"/>
                <w:lang w:val="de-DE" w:eastAsia="ar-SA" w:bidi="fa-IR"/>
              </w:rPr>
              <w:t xml:space="preserve"> </w:t>
            </w:r>
            <w:proofErr w:type="spellStart"/>
            <w:r w:rsidRPr="000D403A">
              <w:rPr>
                <w:rFonts w:ascii="Arial" w:eastAsia="Andale Sans UI" w:hAnsi="Arial" w:cs="Arial"/>
                <w:kern w:val="2"/>
                <w:lang w:val="de-DE" w:eastAsia="ar-SA" w:bidi="fa-IR"/>
              </w:rPr>
              <w:t>siły</w:t>
            </w:r>
            <w:proofErr w:type="spellEnd"/>
            <w:r w:rsidRPr="000D403A">
              <w:rPr>
                <w:rFonts w:ascii="Arial" w:eastAsia="Andale Sans UI" w:hAnsi="Arial" w:cs="Arial"/>
                <w:kern w:val="2"/>
                <w:lang w:val="de-DE" w:eastAsia="ar-SA" w:bidi="fa-IR"/>
              </w:rPr>
              <w:t xml:space="preserve"> </w:t>
            </w:r>
            <w:proofErr w:type="spellStart"/>
            <w:r w:rsidRPr="000D403A">
              <w:rPr>
                <w:rFonts w:ascii="Arial" w:eastAsia="Andale Sans UI" w:hAnsi="Arial" w:cs="Arial"/>
                <w:kern w:val="2"/>
                <w:lang w:val="de-DE" w:eastAsia="ar-SA" w:bidi="fa-IR"/>
              </w:rPr>
              <w:t>hamowania</w:t>
            </w:r>
            <w:proofErr w:type="spellEnd"/>
            <w:r w:rsidRPr="000D403A">
              <w:rPr>
                <w:rFonts w:ascii="Arial" w:eastAsia="Andale Sans UI" w:hAnsi="Arial" w:cs="Arial"/>
                <w:kern w:val="2"/>
                <w:lang w:val="de-DE" w:eastAsia="ar-SA" w:bidi="fa-IR"/>
              </w:rPr>
              <w:t>.</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D1BD69F"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D532863" w14:textId="41393A3D"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
        </w:tc>
      </w:tr>
      <w:tr w:rsidR="00E4606E" w:rsidRPr="000D403A" w14:paraId="485C51BC"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0B68625"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4.</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25453E24"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Z systemem wspomagania nagłego (awaryjnego) hamowania.</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DC6A48B"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C6DB8ED" w14:textId="4B7C0A61"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2500A604"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8B87A08"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5.</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82E4B7C"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Hamulce tarczowe na obu osiach (przód i tył), </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C3457E4"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312D84C" w14:textId="4C7818AD"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795C6891" w14:textId="77777777" w:rsidTr="00E4606E">
        <w:trPr>
          <w:gridAfter w:val="1"/>
          <w:wAfter w:w="8" w:type="dxa"/>
          <w:trHeight w:val="268"/>
        </w:trPr>
        <w:tc>
          <w:tcPr>
            <w:tcW w:w="577" w:type="dxa"/>
            <w:tcBorders>
              <w:top w:val="nil"/>
              <w:left w:val="single" w:sz="4" w:space="0" w:color="000000"/>
              <w:bottom w:val="single" w:sz="4" w:space="0" w:color="000000"/>
              <w:right w:val="single" w:sz="4" w:space="0" w:color="000000"/>
            </w:tcBorders>
            <w:shd w:val="clear" w:color="auto" w:fill="FFFFFF"/>
            <w:vAlign w:val="center"/>
          </w:tcPr>
          <w:p w14:paraId="24EDA918"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6.</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4C7CB5B1"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System stabilizacji toru jazdy typu ESP  adaptacyjny tzn. uwzględniający obciążenie pojazdu.</w:t>
            </w:r>
          </w:p>
        </w:tc>
        <w:tc>
          <w:tcPr>
            <w:tcW w:w="1545" w:type="dxa"/>
            <w:tcBorders>
              <w:top w:val="nil"/>
              <w:left w:val="single" w:sz="4" w:space="0" w:color="000000"/>
              <w:bottom w:val="single" w:sz="4" w:space="0" w:color="000000"/>
              <w:right w:val="single" w:sz="4" w:space="0" w:color="000000"/>
            </w:tcBorders>
            <w:shd w:val="clear" w:color="auto" w:fill="FFFFFF"/>
          </w:tcPr>
          <w:p w14:paraId="0D227B73"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67531513" w14:textId="3657951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33CFFF66" w14:textId="77777777" w:rsidTr="00E4606E">
        <w:trPr>
          <w:gridAfter w:val="1"/>
          <w:wAfter w:w="8" w:type="dxa"/>
          <w:trHeight w:val="268"/>
        </w:trPr>
        <w:tc>
          <w:tcPr>
            <w:tcW w:w="577" w:type="dxa"/>
            <w:tcBorders>
              <w:top w:val="nil"/>
              <w:left w:val="single" w:sz="4" w:space="0" w:color="000000"/>
              <w:bottom w:val="single" w:sz="4" w:space="0" w:color="000000"/>
              <w:right w:val="single" w:sz="4" w:space="0" w:color="000000"/>
            </w:tcBorders>
            <w:shd w:val="clear" w:color="auto" w:fill="FFFFFF"/>
            <w:vAlign w:val="center"/>
          </w:tcPr>
          <w:p w14:paraId="69248DBE"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7.</w:t>
            </w:r>
          </w:p>
        </w:tc>
        <w:tc>
          <w:tcPr>
            <w:tcW w:w="7371" w:type="dxa"/>
            <w:gridSpan w:val="2"/>
            <w:tcBorders>
              <w:top w:val="nil"/>
              <w:left w:val="single" w:sz="4" w:space="0" w:color="000000"/>
              <w:bottom w:val="single" w:sz="4" w:space="0" w:color="000000"/>
              <w:right w:val="single" w:sz="4" w:space="0" w:color="000000"/>
            </w:tcBorders>
            <w:shd w:val="clear" w:color="auto" w:fill="FFFFFF"/>
          </w:tcPr>
          <w:p w14:paraId="3A5E90A9"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System zapobiegający poślizgowi kół osi napędzanej przy ruszaniu typu ASR lub równoważny</w:t>
            </w:r>
          </w:p>
        </w:tc>
        <w:tc>
          <w:tcPr>
            <w:tcW w:w="1545" w:type="dxa"/>
            <w:tcBorders>
              <w:top w:val="nil"/>
              <w:left w:val="single" w:sz="4" w:space="0" w:color="000000"/>
              <w:bottom w:val="single" w:sz="4" w:space="0" w:color="000000"/>
              <w:right w:val="single" w:sz="4" w:space="0" w:color="000000"/>
            </w:tcBorders>
            <w:shd w:val="clear" w:color="auto" w:fill="FFFFFF"/>
          </w:tcPr>
          <w:p w14:paraId="730F55BA"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nil"/>
              <w:left w:val="single" w:sz="4" w:space="0" w:color="000000"/>
              <w:bottom w:val="single" w:sz="4" w:space="0" w:color="000000"/>
              <w:right w:val="single" w:sz="4" w:space="0" w:color="000000"/>
            </w:tcBorders>
            <w:shd w:val="clear" w:color="auto" w:fill="FFFFFF"/>
          </w:tcPr>
          <w:p w14:paraId="58E066AE" w14:textId="58FF70F1"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8C0A97" w:rsidRPr="000D403A" w14:paraId="1C60769E" w14:textId="77777777" w:rsidTr="007A3EDF">
        <w:trPr>
          <w:trHeight w:val="268"/>
        </w:trPr>
        <w:tc>
          <w:tcPr>
            <w:tcW w:w="577" w:type="dxa"/>
            <w:tcBorders>
              <w:top w:val="single" w:sz="4" w:space="0" w:color="auto"/>
              <w:left w:val="single" w:sz="4" w:space="0" w:color="000000"/>
              <w:bottom w:val="single" w:sz="4" w:space="0" w:color="000000"/>
              <w:right w:val="single" w:sz="4" w:space="0" w:color="000000"/>
            </w:tcBorders>
            <w:shd w:val="clear" w:color="auto" w:fill="DBE5F1"/>
            <w:vAlign w:val="center"/>
          </w:tcPr>
          <w:p w14:paraId="4D85ABE5"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V.</w:t>
            </w:r>
          </w:p>
        </w:tc>
        <w:tc>
          <w:tcPr>
            <w:tcW w:w="14594" w:type="dxa"/>
            <w:gridSpan w:val="5"/>
            <w:tcBorders>
              <w:top w:val="single" w:sz="4" w:space="0" w:color="auto"/>
              <w:left w:val="single" w:sz="4" w:space="0" w:color="000000"/>
              <w:bottom w:val="single" w:sz="4" w:space="0" w:color="000000"/>
              <w:right w:val="single" w:sz="4" w:space="0" w:color="000000"/>
            </w:tcBorders>
            <w:shd w:val="clear" w:color="auto" w:fill="DBE5F1"/>
          </w:tcPr>
          <w:p w14:paraId="1C2040BE" w14:textId="2E58B862"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b/>
                <w:bCs/>
                <w:kern w:val="2"/>
                <w:lang w:val="de-DE" w:eastAsia="ar-SA" w:bidi="fa-IR"/>
              </w:rPr>
              <w:t>ZAWIESZENIE</w:t>
            </w:r>
          </w:p>
        </w:tc>
      </w:tr>
      <w:tr w:rsidR="00E4606E" w:rsidRPr="000D403A" w14:paraId="6585F603"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BB34AB7"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846149C" w14:textId="77777777" w:rsidR="00E4606E" w:rsidRPr="000D403A" w:rsidRDefault="00E4606E" w:rsidP="00231332">
            <w:pPr>
              <w:widowControl w:val="0"/>
              <w:suppressAutoHyphens/>
              <w:spacing w:after="0" w:line="100" w:lineRule="atLeast"/>
              <w:ind w:right="141"/>
              <w:textAlignment w:val="baseline"/>
              <w:rPr>
                <w:rFonts w:ascii="Arial" w:eastAsia="Andale Sans UI" w:hAnsi="Arial" w:cs="Arial"/>
                <w:i/>
                <w:color w:val="000000"/>
                <w:kern w:val="2"/>
                <w:lang w:eastAsia="ar-SA" w:bidi="fa-IR"/>
              </w:rPr>
            </w:pPr>
            <w:r w:rsidRPr="000D403A">
              <w:rPr>
                <w:rFonts w:ascii="Arial" w:eastAsia="Andale Sans UI" w:hAnsi="Arial" w:cs="Arial"/>
                <w:color w:val="000000"/>
                <w:kern w:val="2"/>
                <w:lang w:eastAsia="ar-SA" w:bidi="fa-IR"/>
              </w:rPr>
              <w:t>Fabryczne zawieszenie posiadające wzmocnione drążki stabilizacyjne obu osi. Zawieszenie przednie i tylne wzmocnione. Zwiększony nacisk na oś przednią (podać o jaką wartość w stosunku do standardowej)</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C9902A6"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391A579" w14:textId="5A9CA25E"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i/>
                <w:color w:val="000000"/>
                <w:kern w:val="2"/>
                <w:lang w:eastAsia="ar-SA" w:bidi="fa-IR"/>
              </w:rPr>
            </w:pPr>
          </w:p>
        </w:tc>
      </w:tr>
      <w:tr w:rsidR="00E4606E" w:rsidRPr="000D403A" w14:paraId="33B82FA2"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F3BAFDF"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0FD6F59A" w14:textId="77777777" w:rsidR="00E4606E" w:rsidRPr="000D403A" w:rsidRDefault="00E4606E" w:rsidP="00231332">
            <w:pPr>
              <w:widowControl w:val="0"/>
              <w:suppressAutoHyphens/>
              <w:spacing w:after="0" w:line="100" w:lineRule="atLeast"/>
              <w:ind w:right="141"/>
              <w:textAlignment w:val="baseline"/>
              <w:rPr>
                <w:rFonts w:ascii="Arial" w:eastAsia="Andale Sans UI" w:hAnsi="Arial" w:cs="Arial"/>
                <w:color w:val="000000"/>
                <w:kern w:val="2"/>
                <w:lang w:eastAsia="ar-SA" w:bidi="fa-IR"/>
              </w:rPr>
            </w:pPr>
            <w:r w:rsidRPr="000D403A">
              <w:rPr>
                <w:rFonts w:ascii="Arial" w:eastAsia="Andale Sans UI" w:hAnsi="Arial" w:cs="Arial"/>
                <w:color w:val="000000"/>
                <w:kern w:val="2"/>
                <w:lang w:eastAsia="ar-SA" w:bidi="fa-IR"/>
              </w:rPr>
              <w:t>Zawieszenie gwarantujące dobrą przyczepność kół do nawierzchni, stabilność i manewrowość w trudnym terenie oraz zapewniające odpowiedni komfort transportu  pacjenta.</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98F6629"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4498C486" w14:textId="460DE1AA"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r>
      <w:tr w:rsidR="008C0A97" w:rsidRPr="000D403A" w14:paraId="2487A3AF" w14:textId="77777777" w:rsidTr="00B76107">
        <w:trPr>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3C08235B"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b/>
                <w:bCs/>
                <w:kern w:val="2"/>
                <w:lang w:val="de-DE" w:eastAsia="ar-SA" w:bidi="fa-IR"/>
              </w:rPr>
              <w:t>VI.</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1F413B2B" w14:textId="155C9C27"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b/>
                <w:bCs/>
                <w:kern w:val="2"/>
                <w:lang w:val="de-DE" w:eastAsia="ar-SA" w:bidi="fa-IR"/>
              </w:rPr>
              <w:t>UKŁAD KIEROWNICZY</w:t>
            </w:r>
          </w:p>
        </w:tc>
      </w:tr>
      <w:tr w:rsidR="00E4606E" w:rsidRPr="000D403A" w14:paraId="49E959DD"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29F39DC"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17B52C3"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Ze wspomaganiem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D1F75E8"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322D244" w14:textId="1D9717B8"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
        </w:tc>
      </w:tr>
      <w:tr w:rsidR="00E4606E" w:rsidRPr="000D403A" w14:paraId="0E51FC62"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82940FD"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01AEEB40"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Kierownica regulowana w dwóch płaszczyznach niezależnie tzn. góra-dół i przód tył.</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080C771"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E83B8B6" w14:textId="4875A2F8"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
        </w:tc>
      </w:tr>
      <w:tr w:rsidR="008C0A97" w:rsidRPr="000D403A" w14:paraId="0374F3DC" w14:textId="77777777" w:rsidTr="00974825">
        <w:trPr>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7A4BF30C"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color w:val="000000"/>
                <w:kern w:val="2"/>
                <w:lang w:val="de-DE" w:eastAsia="ar-SA" w:bidi="fa-IR"/>
              </w:rPr>
            </w:pPr>
            <w:r w:rsidRPr="000D403A">
              <w:rPr>
                <w:rFonts w:ascii="Arial" w:eastAsia="Andale Sans UI" w:hAnsi="Arial" w:cs="Arial"/>
                <w:b/>
                <w:bCs/>
                <w:kern w:val="2"/>
                <w:lang w:val="de-DE" w:eastAsia="ar-SA" w:bidi="fa-IR"/>
              </w:rPr>
              <w:t>VII.</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4EB7FD15" w14:textId="57700594"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b/>
                <w:bCs/>
                <w:color w:val="000000"/>
                <w:kern w:val="2"/>
                <w:lang w:val="de-DE" w:eastAsia="ar-SA" w:bidi="fa-IR"/>
              </w:rPr>
              <w:t>OGRZEWANIE I WENTYLACJA</w:t>
            </w:r>
          </w:p>
        </w:tc>
      </w:tr>
      <w:tr w:rsidR="00E4606E" w:rsidRPr="000D403A" w14:paraId="619705F3"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8BC019C"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1F968A7A"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Ogrzewanie wewnętrzne postojowe – grzejnik elektryczny z sieci 230 V </w:t>
            </w:r>
          </w:p>
          <w:p w14:paraId="6D4B24C3"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z możliwością ustawienia temperatury i termostatem, min. moc grzewcza   2000 W.</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9E3E87A"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76CE40C0" w14:textId="63F9D59D"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p>
        </w:tc>
      </w:tr>
      <w:tr w:rsidR="00E4606E" w:rsidRPr="000D403A" w14:paraId="2BD766D9"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9CC3362"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29DC3D53"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roofErr w:type="spellStart"/>
            <w:r w:rsidRPr="000D403A">
              <w:rPr>
                <w:rFonts w:ascii="Arial" w:eastAsia="Andale Sans UI" w:hAnsi="Arial" w:cs="Arial"/>
                <w:kern w:val="2"/>
                <w:lang w:val="de-DE" w:eastAsia="ar-SA" w:bidi="fa-IR"/>
              </w:rPr>
              <w:t>Mechaniczna</w:t>
            </w:r>
            <w:proofErr w:type="spellEnd"/>
            <w:r w:rsidRPr="000D403A">
              <w:rPr>
                <w:rFonts w:ascii="Arial" w:eastAsia="Andale Sans UI" w:hAnsi="Arial" w:cs="Arial"/>
                <w:kern w:val="2"/>
                <w:lang w:val="de-DE" w:eastAsia="ar-SA" w:bidi="fa-IR"/>
              </w:rPr>
              <w:t xml:space="preserve"> </w:t>
            </w:r>
            <w:proofErr w:type="spellStart"/>
            <w:r w:rsidRPr="000D403A">
              <w:rPr>
                <w:rFonts w:ascii="Arial" w:eastAsia="Andale Sans UI" w:hAnsi="Arial" w:cs="Arial"/>
                <w:kern w:val="2"/>
                <w:lang w:val="de-DE" w:eastAsia="ar-SA" w:bidi="fa-IR"/>
              </w:rPr>
              <w:t>wentylacja</w:t>
            </w:r>
            <w:proofErr w:type="spellEnd"/>
            <w:r w:rsidRPr="000D403A">
              <w:rPr>
                <w:rFonts w:ascii="Arial" w:eastAsia="Andale Sans UI" w:hAnsi="Arial" w:cs="Arial"/>
                <w:kern w:val="2"/>
                <w:lang w:val="de-DE" w:eastAsia="ar-SA" w:bidi="fa-IR"/>
              </w:rPr>
              <w:t xml:space="preserve">  </w:t>
            </w:r>
            <w:proofErr w:type="spellStart"/>
            <w:r w:rsidRPr="000D403A">
              <w:rPr>
                <w:rFonts w:ascii="Arial" w:eastAsia="Andale Sans UI" w:hAnsi="Arial" w:cs="Arial"/>
                <w:kern w:val="2"/>
                <w:lang w:val="de-DE" w:eastAsia="ar-SA" w:bidi="fa-IR"/>
              </w:rPr>
              <w:t>nawiewno</w:t>
            </w:r>
            <w:proofErr w:type="spellEnd"/>
            <w:r w:rsidRPr="000D403A">
              <w:rPr>
                <w:rFonts w:ascii="Arial" w:eastAsia="Andale Sans UI" w:hAnsi="Arial" w:cs="Arial"/>
                <w:kern w:val="2"/>
                <w:lang w:val="de-DE" w:eastAsia="ar-SA" w:bidi="fa-IR"/>
              </w:rPr>
              <w:t xml:space="preserve">  – </w:t>
            </w:r>
            <w:proofErr w:type="spellStart"/>
            <w:r w:rsidRPr="000D403A">
              <w:rPr>
                <w:rFonts w:ascii="Arial" w:eastAsia="Andale Sans UI" w:hAnsi="Arial" w:cs="Arial"/>
                <w:kern w:val="2"/>
                <w:lang w:val="de-DE" w:eastAsia="ar-SA" w:bidi="fa-IR"/>
              </w:rPr>
              <w:t>wywiewna</w:t>
            </w:r>
            <w:proofErr w:type="spellEnd"/>
            <w:r w:rsidRPr="000D403A">
              <w:rPr>
                <w:rFonts w:ascii="Arial" w:eastAsia="Andale Sans UI" w:hAnsi="Arial" w:cs="Arial"/>
                <w:kern w:val="2"/>
                <w:lang w:val="de-DE" w:eastAsia="ar-SA" w:bidi="fa-IR"/>
              </w:rPr>
              <w:t>.</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FF2B7BB"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1296369" w14:textId="0284D9DB"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
        </w:tc>
      </w:tr>
      <w:tr w:rsidR="00E4606E" w:rsidRPr="000D403A" w14:paraId="53F41F55" w14:textId="77777777" w:rsidTr="00E4606E">
        <w:trPr>
          <w:gridAfter w:val="1"/>
          <w:wAfter w:w="8" w:type="dxa"/>
          <w:trHeight w:val="476"/>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191530D"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lastRenderedPageBreak/>
              <w:t>3.</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F2BCBE3"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Niezależny od silnika system ogrzewania przedziału medycznego (typu powietrznego) z możliwością ustawienia temperatury i termostatem,  o mocy  min. 5,0 kW umożliwiający ogrzanie przedziału medycznego.</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ED7B568"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E39A178" w14:textId="3DA656AA"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3CD882AA" w14:textId="77777777" w:rsidTr="00E4606E">
        <w:trPr>
          <w:gridAfter w:val="1"/>
          <w:wAfter w:w="8" w:type="dxa"/>
          <w:trHeight w:val="1099"/>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762D632"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color w:val="000000"/>
                <w:kern w:val="2"/>
                <w:lang w:val="de-DE" w:eastAsia="ar-SA" w:bidi="fa-IR"/>
              </w:rPr>
            </w:pPr>
            <w:r>
              <w:rPr>
                <w:rFonts w:ascii="Arial" w:eastAsia="Andale Sans UI" w:hAnsi="Arial" w:cs="Arial"/>
                <w:kern w:val="2"/>
                <w:lang w:val="de-DE" w:eastAsia="ar-SA" w:bidi="fa-IR"/>
              </w:rPr>
              <w:t>4</w:t>
            </w:r>
            <w:r w:rsidRPr="000D403A">
              <w:rPr>
                <w:rFonts w:ascii="Arial" w:eastAsia="Andale Sans UI" w:hAnsi="Arial" w:cs="Arial"/>
                <w:kern w:val="2"/>
                <w:lang w:val="de-DE" w:eastAsia="ar-SA" w:bidi="fa-IR"/>
              </w:rPr>
              <w:t>.</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05C01F99"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color w:val="000000"/>
                <w:kern w:val="2"/>
                <w:lang w:eastAsia="ar-SA" w:bidi="fa-IR"/>
              </w:rPr>
              <w:t xml:space="preserve">Klimatyzacja </w:t>
            </w:r>
            <w:proofErr w:type="spellStart"/>
            <w:r w:rsidRPr="000D403A">
              <w:rPr>
                <w:rFonts w:ascii="Arial" w:eastAsia="Andale Sans UI" w:hAnsi="Arial" w:cs="Arial"/>
                <w:color w:val="000000"/>
                <w:kern w:val="2"/>
                <w:lang w:eastAsia="ar-SA" w:bidi="fa-IR"/>
              </w:rPr>
              <w:t>dwuparownikowa</w:t>
            </w:r>
            <w:proofErr w:type="spellEnd"/>
            <w:r w:rsidRPr="000D403A">
              <w:rPr>
                <w:rFonts w:ascii="Arial" w:eastAsia="Andale Sans UI" w:hAnsi="Arial" w:cs="Arial"/>
                <w:color w:val="000000"/>
                <w:kern w:val="2"/>
                <w:lang w:eastAsia="ar-SA" w:bidi="fa-IR"/>
              </w:rPr>
              <w:t>, oddzielna dla  kabiny kierowcy i przedziału medycznego. W przedziale medycznym klimatyzacja automatyczna tj. po ustawieniu żądanej temperatury systemy chłodzące lub grzewcze automatycznie utrzymują żądaną temperaturę w przedziale medycznym umożliwiając klimatyzowanie przedziału medycznego.</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DEBACB7"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688E57B" w14:textId="315782C4"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val="de-DE" w:eastAsia="ar-SA" w:bidi="fa-IR"/>
              </w:rPr>
            </w:pPr>
          </w:p>
        </w:tc>
      </w:tr>
      <w:tr w:rsidR="008C0A97" w:rsidRPr="000D403A" w14:paraId="292883F5" w14:textId="77777777" w:rsidTr="00C82751">
        <w:trPr>
          <w:trHeight w:val="704"/>
        </w:trPr>
        <w:tc>
          <w:tcPr>
            <w:tcW w:w="577"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59198B93"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VIII.</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70DFCF35" w14:textId="77777777" w:rsidR="008C0A97" w:rsidRDefault="008C0A97" w:rsidP="008C0A97">
            <w:pPr>
              <w:widowControl w:val="0"/>
              <w:suppressAutoHyphens/>
              <w:spacing w:after="0" w:line="100" w:lineRule="atLeast"/>
              <w:jc w:val="center"/>
              <w:textAlignment w:val="baseline"/>
              <w:rPr>
                <w:rFonts w:ascii="Arial" w:eastAsia="Andale Sans UI" w:hAnsi="Arial" w:cs="Arial"/>
                <w:b/>
                <w:bCs/>
                <w:kern w:val="2"/>
                <w:lang w:val="de-DE" w:eastAsia="ar-SA" w:bidi="fa-IR"/>
              </w:rPr>
            </w:pPr>
          </w:p>
          <w:p w14:paraId="440C5BBF" w14:textId="1A31503C"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b/>
                <w:bCs/>
                <w:kern w:val="2"/>
                <w:lang w:val="de-DE" w:eastAsia="ar-SA" w:bidi="fa-IR"/>
              </w:rPr>
              <w:t>INSTALACJA ELEKTRYCZNA</w:t>
            </w:r>
          </w:p>
        </w:tc>
      </w:tr>
      <w:tr w:rsidR="00E4606E" w:rsidRPr="000D403A" w14:paraId="23AAE805"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25B121E"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AD2C0A5" w14:textId="77777777" w:rsidR="00E4606E" w:rsidRPr="000D403A" w:rsidRDefault="00E4606E" w:rsidP="00231332">
            <w:pPr>
              <w:widowControl w:val="0"/>
              <w:suppressAutoHyphens/>
              <w:spacing w:after="0" w:line="100" w:lineRule="atLeast"/>
              <w:ind w:right="141"/>
              <w:textAlignment w:val="baseline"/>
              <w:rPr>
                <w:rFonts w:ascii="Arial" w:eastAsia="Andale Sans UI" w:hAnsi="Arial" w:cs="Arial"/>
                <w:color w:val="000000"/>
                <w:kern w:val="2"/>
                <w:lang w:eastAsia="ar-SA" w:bidi="fa-IR"/>
              </w:rPr>
            </w:pPr>
            <w:r w:rsidRPr="000D403A">
              <w:rPr>
                <w:rFonts w:ascii="Arial" w:eastAsia="Andale Sans UI" w:hAnsi="Arial" w:cs="Arial"/>
                <w:color w:val="000000"/>
                <w:kern w:val="2"/>
                <w:lang w:eastAsia="ar-SA" w:bidi="fa-IR"/>
              </w:rPr>
              <w:t>Zespół 2 fabrycznych akumulatorów o łącznej pojemności  min. 180 Ah do zasilania wszystkich odbiorników prądu.</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CF3B10B"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235592E" w14:textId="05405CDE"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r>
      <w:tr w:rsidR="00E4606E" w:rsidRPr="000D403A" w14:paraId="78F4366C"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E93C508"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5FAAD1B" w14:textId="77777777" w:rsidR="00E4606E" w:rsidRPr="000D403A" w:rsidRDefault="00E4606E" w:rsidP="00231332">
            <w:pPr>
              <w:widowControl w:val="0"/>
              <w:suppressAutoHyphens/>
              <w:spacing w:after="0" w:line="100" w:lineRule="atLeast"/>
              <w:ind w:right="141"/>
              <w:textAlignment w:val="baseline"/>
              <w:rPr>
                <w:rFonts w:ascii="Arial" w:eastAsia="Andale Sans UI" w:hAnsi="Arial" w:cs="Arial"/>
                <w:color w:val="000000"/>
                <w:kern w:val="2"/>
                <w:lang w:eastAsia="ar-SA" w:bidi="fa-IR"/>
              </w:rPr>
            </w:pPr>
            <w:r w:rsidRPr="000D403A">
              <w:rPr>
                <w:rFonts w:ascii="Arial" w:eastAsia="Andale Sans UI" w:hAnsi="Arial" w:cs="Arial"/>
                <w:color w:val="000000"/>
                <w:kern w:val="2"/>
                <w:lang w:eastAsia="ar-SA" w:bidi="fa-IR"/>
              </w:rPr>
              <w:t>Akumulator zasilający przedział medyczny z przekaźnikiem rozłączającym.</w:t>
            </w:r>
            <w:r w:rsidRPr="000D403A">
              <w:rPr>
                <w:rFonts w:ascii="Arial" w:eastAsia="Andale Sans UI" w:hAnsi="Arial" w:cs="Arial"/>
                <w:b/>
                <w:bCs/>
                <w:color w:val="000000"/>
                <w:kern w:val="2"/>
                <w:lang w:eastAsia="ar-SA" w:bidi="fa-IR"/>
              </w:rPr>
              <w:t xml:space="preserve"> </w:t>
            </w:r>
            <w:r w:rsidRPr="000D403A">
              <w:rPr>
                <w:rFonts w:ascii="Arial" w:eastAsia="Andale Sans UI" w:hAnsi="Arial" w:cs="Arial"/>
                <w:color w:val="000000"/>
                <w:kern w:val="2"/>
                <w:lang w:eastAsia="ar-SA" w:bidi="fa-IR"/>
              </w:rPr>
              <w:t>Dodatkowy układ umożliwiający równoległe połączenie dwóch akumulatorów, zwiększający silę elektromotoryczną podczas rozruchu, układ oparty o przekaźnik wysoko prądowy o min. prądzie przewodzenia 250 A</w:t>
            </w:r>
            <w:r w:rsidRPr="000D403A">
              <w:rPr>
                <w:rFonts w:ascii="Arial" w:eastAsia="Andale Sans UI" w:hAnsi="Arial" w:cs="Arial"/>
                <w:i/>
                <w:color w:val="000000"/>
                <w:kern w:val="2"/>
                <w:lang w:eastAsia="ar-SA" w:bidi="fa-IR"/>
              </w:rPr>
              <w:t>.</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C92A55E"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CCFBF8B" w14:textId="113764F4"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r>
      <w:tr w:rsidR="00E4606E" w:rsidRPr="000D403A" w14:paraId="3E2F89DC" w14:textId="77777777" w:rsidTr="00E4606E">
        <w:trPr>
          <w:gridAfter w:val="1"/>
          <w:wAfter w:w="8" w:type="dxa"/>
          <w:trHeight w:val="785"/>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BD8C20C"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3</w:t>
            </w:r>
            <w:r w:rsidRPr="000D403A">
              <w:rPr>
                <w:rFonts w:ascii="Arial" w:eastAsia="Andale Sans UI" w:hAnsi="Arial" w:cs="Arial"/>
                <w:kern w:val="2"/>
                <w:lang w:val="de-DE" w:eastAsia="ar-SA" w:bidi="fa-IR"/>
              </w:rPr>
              <w:t>.</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5992717" w14:textId="77777777" w:rsidR="00E4606E" w:rsidRPr="000D403A" w:rsidRDefault="00E4606E" w:rsidP="00231332">
            <w:pPr>
              <w:widowControl w:val="0"/>
              <w:suppressAutoHyphens/>
              <w:spacing w:after="0" w:line="100" w:lineRule="atLeast"/>
              <w:ind w:right="141"/>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Automatyczna ładowarka akumulatorowa (zasilana prądem 230V) sterowana mikroprocesorem ładująca akumulatory prądem odpowiednim do poziomu rozładowania każdego z nich</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E5F1EA1"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F7D8A4C" w14:textId="15288FE1"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577032B5"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0C88753"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4</w:t>
            </w:r>
            <w:r w:rsidRPr="000D403A">
              <w:rPr>
                <w:rFonts w:ascii="Arial" w:eastAsia="Andale Sans UI" w:hAnsi="Arial" w:cs="Arial"/>
                <w:kern w:val="2"/>
                <w:lang w:val="de-DE" w:eastAsia="ar-SA" w:bidi="fa-IR"/>
              </w:rPr>
              <w:t>.</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7FC6327"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Instalacja elektryczna 230 V:</w:t>
            </w:r>
          </w:p>
          <w:p w14:paraId="5874AD80"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a) zasilanie zewnętrzne 230 V</w:t>
            </w:r>
          </w:p>
          <w:p w14:paraId="0F30FBA4"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b) min. 2  zerowane gniazda w przedziale  medycznym  </w:t>
            </w:r>
          </w:p>
          <w:p w14:paraId="65328AE2"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c) zabezpieczenie uniemożliwiające rozruch silnika przy podłączonym zasilaniu zewnętrznym</w:t>
            </w:r>
          </w:p>
          <w:p w14:paraId="5F06E4CE"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d) zabezpieczenie przeciwporażeniowe</w:t>
            </w:r>
          </w:p>
          <w:p w14:paraId="26849179"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e) przewód zasilający min 10m.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90B6198"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46CD923E" w14:textId="502456CC"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58225F06"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6562FF6"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5</w:t>
            </w:r>
            <w:r w:rsidRPr="000D403A">
              <w:rPr>
                <w:rFonts w:ascii="Arial" w:eastAsia="Andale Sans UI" w:hAnsi="Arial" w:cs="Arial"/>
                <w:kern w:val="2"/>
                <w:lang w:val="de-DE" w:eastAsia="ar-SA" w:bidi="fa-IR"/>
              </w:rPr>
              <w:t>.</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37A9A8E"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Na pojeździe zamontowana wizualna sygnalizacja informująca o podłączeniu ambulansu do sieci 230V</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DA13795"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187F72E" w14:textId="1D22A275"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612CBE88"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9A455AD"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6</w:t>
            </w:r>
            <w:r w:rsidRPr="000D403A">
              <w:rPr>
                <w:rFonts w:ascii="Arial" w:eastAsia="Andale Sans UI" w:hAnsi="Arial" w:cs="Arial"/>
                <w:kern w:val="2"/>
                <w:lang w:val="de-DE" w:eastAsia="ar-SA" w:bidi="fa-IR"/>
              </w:rPr>
              <w:t>.</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077B3BF"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Grzałka w układzie chłodzenia cieczą silnika pojazdu zasilana z sieci 230V</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18EA700"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B37A7CA" w14:textId="54BF2DE1"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0878FFB8" w14:textId="77777777" w:rsidTr="00E4606E">
        <w:trPr>
          <w:gridAfter w:val="1"/>
          <w:wAfter w:w="8" w:type="dxa"/>
          <w:trHeight w:val="909"/>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C96528F"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lastRenderedPageBreak/>
              <w:t>7</w:t>
            </w:r>
            <w:r w:rsidRPr="000D403A">
              <w:rPr>
                <w:rFonts w:ascii="Arial" w:eastAsia="Andale Sans UI" w:hAnsi="Arial" w:cs="Arial"/>
                <w:kern w:val="2"/>
                <w:lang w:val="de-DE" w:eastAsia="ar-SA" w:bidi="fa-IR"/>
              </w:rPr>
              <w:t>.</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DE9E1AE"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 Instalacja elektryczna 12V w przedziale medycznym:</w:t>
            </w:r>
          </w:p>
          <w:p w14:paraId="1083D716"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min. 4 gniazda 12 V w przedziale medycznym (w tym jedno 20A), do podłączenia urządzeń medycznych,</w:t>
            </w:r>
          </w:p>
          <w:p w14:paraId="2CDF18AC"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gniazda wyposażone w rozbieralne wtyki</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879F361"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5C24260" w14:textId="4550069A"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4BF02B2B" w14:textId="77777777" w:rsidTr="00E4606E">
        <w:trPr>
          <w:gridAfter w:val="1"/>
          <w:wAfter w:w="8" w:type="dxa"/>
          <w:trHeight w:val="909"/>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4F6FB14"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8</w:t>
            </w:r>
            <w:r w:rsidRPr="000D403A">
              <w:rPr>
                <w:rFonts w:ascii="Arial" w:eastAsia="Andale Sans UI" w:hAnsi="Arial" w:cs="Arial"/>
                <w:kern w:val="2"/>
                <w:lang w:val="de-DE" w:eastAsia="ar-SA" w:bidi="fa-IR"/>
              </w:rPr>
              <w:t>.</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20B01D0"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Atestowana przetwornica prądu stałego 12V na zmienny 230V/50Hz o mocy ciągłej min. 1000VA (czysta sinusoida). </w:t>
            </w:r>
          </w:p>
          <w:p w14:paraId="6B515057"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W przedziale medycznym 2 oddzielne gniazda 230V zasilane z tej przetwornicy do obsługi sprzętu medycznego i drukarki systemu wymagających zasilania 230V w czasie jazdy, z możliwością wyłączenia napięcia.</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BB179EF"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9841A42" w14:textId="2A1A1112"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22544673" w14:textId="77777777" w:rsidTr="00E4606E">
        <w:trPr>
          <w:gridAfter w:val="1"/>
          <w:wAfter w:w="8" w:type="dxa"/>
          <w:trHeight w:val="72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7B4FE9D"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9.</w:t>
            </w:r>
            <w:r w:rsidRPr="000D403A">
              <w:rPr>
                <w:rFonts w:ascii="Arial" w:eastAsia="Andale Sans UI" w:hAnsi="Arial" w:cs="Arial"/>
                <w:kern w:val="2"/>
                <w:lang w:val="de-DE" w:eastAsia="ar-SA" w:bidi="fa-IR"/>
              </w:rPr>
              <w:t xml:space="preserve"> </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598BFC0" w14:textId="59C8B8CA"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Wzmocniony alternator spełniający wymogi obsługi wszystkich odbiorników prądu i jednoczesnego ładowania akumulatorów -  min </w:t>
            </w:r>
            <w:r w:rsidR="007A5D34">
              <w:rPr>
                <w:rFonts w:ascii="Arial" w:eastAsia="Andale Sans UI" w:hAnsi="Arial" w:cs="Arial"/>
                <w:kern w:val="2"/>
                <w:lang w:eastAsia="ar-SA" w:bidi="fa-IR"/>
              </w:rPr>
              <w:t>20</w:t>
            </w:r>
            <w:r w:rsidRPr="000D403A">
              <w:rPr>
                <w:rFonts w:ascii="Arial" w:eastAsia="Andale Sans UI" w:hAnsi="Arial" w:cs="Arial"/>
                <w:kern w:val="2"/>
                <w:lang w:eastAsia="ar-SA" w:bidi="fa-IR"/>
              </w:rPr>
              <w:t>0 A.</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6462EAD"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001061C" w14:textId="450DB22F"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609A8766" w14:textId="77777777" w:rsidTr="00E4606E">
        <w:trPr>
          <w:gridAfter w:val="1"/>
          <w:wAfter w:w="8" w:type="dxa"/>
          <w:trHeight w:val="72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1F814C"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w:t>
            </w:r>
            <w:r>
              <w:rPr>
                <w:rFonts w:ascii="Arial" w:eastAsia="Andale Sans UI" w:hAnsi="Arial" w:cs="Arial"/>
                <w:kern w:val="2"/>
                <w:lang w:val="de-DE" w:eastAsia="ar-SA" w:bidi="fa-IR"/>
              </w:rPr>
              <w:t>0</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1AFFA14"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hAnsi="Arial" w:cs="Arial"/>
                <w:lang w:bidi="fa-IR"/>
              </w:rPr>
              <w:t>Interkom umożliwiający łączność przedziału medycznego z kabiną kierowcy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31C9DE2" w14:textId="77777777" w:rsidR="00E4606E" w:rsidRPr="000D403A" w:rsidRDefault="00E4606E" w:rsidP="00231332">
            <w:pPr>
              <w:widowControl w:val="0"/>
              <w:suppressAutoHyphens/>
              <w:spacing w:after="0" w:line="100" w:lineRule="atLeast"/>
              <w:jc w:val="both"/>
              <w:textAlignment w:val="baseline"/>
              <w:rPr>
                <w:rFonts w:ascii="Arial" w:hAnsi="Arial" w:cs="Arial"/>
                <w:lang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719B751" w14:textId="39799C53"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8C0A97" w:rsidRPr="000D403A" w14:paraId="5169FDE3" w14:textId="77777777" w:rsidTr="005F6C51">
        <w:trPr>
          <w:trHeight w:val="654"/>
        </w:trPr>
        <w:tc>
          <w:tcPr>
            <w:tcW w:w="577"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23494041"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IX.</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0B5345EC" w14:textId="77777777" w:rsidR="008C0A97" w:rsidRDefault="008C0A97" w:rsidP="008C0A97">
            <w:pPr>
              <w:widowControl w:val="0"/>
              <w:suppressAutoHyphens/>
              <w:spacing w:after="0" w:line="100" w:lineRule="atLeast"/>
              <w:jc w:val="center"/>
              <w:textAlignment w:val="baseline"/>
              <w:rPr>
                <w:rFonts w:ascii="Arial" w:eastAsia="Andale Sans UI" w:hAnsi="Arial" w:cs="Arial"/>
                <w:b/>
                <w:bCs/>
                <w:kern w:val="2"/>
                <w:lang w:eastAsia="ar-SA" w:bidi="fa-IR"/>
              </w:rPr>
            </w:pPr>
          </w:p>
          <w:p w14:paraId="4C32BC2E" w14:textId="1D2764D0"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eastAsia="ar-SA" w:bidi="fa-IR"/>
              </w:rPr>
            </w:pPr>
            <w:r w:rsidRPr="000D403A">
              <w:rPr>
                <w:rFonts w:ascii="Arial" w:eastAsia="Andale Sans UI" w:hAnsi="Arial" w:cs="Arial"/>
                <w:b/>
                <w:bCs/>
                <w:kern w:val="2"/>
                <w:lang w:eastAsia="ar-SA" w:bidi="fa-IR"/>
              </w:rPr>
              <w:t>SYGNALIZACJA ŚWIETLNO-DŹWIĘKOWA I OZNAKOWANIE</w:t>
            </w:r>
          </w:p>
        </w:tc>
      </w:tr>
      <w:tr w:rsidR="00E4606E" w:rsidRPr="000D403A" w14:paraId="32177974"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A3DCAC0"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color w:val="000000"/>
                <w:kern w:val="2"/>
                <w:lang w:val="de-DE" w:eastAsia="ar-SA" w:bidi="fa-IR"/>
              </w:rPr>
            </w:pPr>
            <w:r w:rsidRPr="000D403A">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F98070F" w14:textId="25039C33" w:rsidR="00E4606E" w:rsidRPr="000D403A" w:rsidRDefault="00E4606E" w:rsidP="00231332">
            <w:pPr>
              <w:widowControl w:val="0"/>
              <w:suppressAutoHyphens/>
              <w:spacing w:after="0" w:line="100" w:lineRule="atLeast"/>
              <w:ind w:right="141"/>
              <w:textAlignment w:val="baseline"/>
              <w:rPr>
                <w:rFonts w:ascii="Arial" w:eastAsia="Andale Sans UI" w:hAnsi="Arial" w:cs="Arial"/>
                <w:b/>
                <w:bCs/>
                <w:color w:val="FF0000"/>
                <w:kern w:val="2"/>
                <w:lang w:eastAsia="ar-SA" w:bidi="fa-IR"/>
              </w:rPr>
            </w:pPr>
            <w:r w:rsidRPr="000D403A">
              <w:rPr>
                <w:rFonts w:ascii="Arial" w:eastAsia="Andale Sans UI" w:hAnsi="Arial" w:cs="Arial"/>
                <w:color w:val="000000"/>
                <w:kern w:val="2"/>
                <w:lang w:eastAsia="ar-SA" w:bidi="fa-IR"/>
              </w:rPr>
              <w:t>Belka świetlna umieszczona na przedniej części dachu   pojazdu   z modułami</w:t>
            </w:r>
            <w:r w:rsidRPr="000D403A">
              <w:rPr>
                <w:rFonts w:ascii="Arial" w:eastAsia="Andale Sans UI" w:hAnsi="Arial" w:cs="Arial"/>
                <w:kern w:val="2"/>
                <w:lang w:eastAsia="ar-SA" w:bidi="fa-IR"/>
              </w:rPr>
              <w:t xml:space="preserve">   </w:t>
            </w:r>
            <w:r w:rsidRPr="000D403A">
              <w:rPr>
                <w:rFonts w:ascii="Arial" w:eastAsia="Andale Sans UI" w:hAnsi="Arial" w:cs="Arial"/>
                <w:color w:val="000000"/>
                <w:kern w:val="2"/>
                <w:lang w:eastAsia="ar-SA" w:bidi="fa-IR"/>
              </w:rPr>
              <w:t>LED koloru niebieskiego</w:t>
            </w:r>
            <w:r w:rsidR="007A5D34">
              <w:rPr>
                <w:rFonts w:ascii="Arial" w:eastAsia="Andale Sans UI" w:hAnsi="Arial" w:cs="Arial"/>
                <w:color w:val="000000"/>
                <w:kern w:val="2"/>
                <w:lang w:eastAsia="ar-SA" w:bidi="fa-IR"/>
              </w:rPr>
              <w:t xml:space="preserve"> oraz szy</w:t>
            </w:r>
            <w:r w:rsidR="000E37B1">
              <w:rPr>
                <w:rFonts w:ascii="Arial" w:eastAsia="Andale Sans UI" w:hAnsi="Arial" w:cs="Arial"/>
                <w:color w:val="000000"/>
                <w:kern w:val="2"/>
                <w:lang w:eastAsia="ar-SA" w:bidi="fa-IR"/>
              </w:rPr>
              <w:t>l</w:t>
            </w:r>
            <w:r w:rsidR="007A5D34">
              <w:rPr>
                <w:rFonts w:ascii="Arial" w:eastAsia="Andale Sans UI" w:hAnsi="Arial" w:cs="Arial"/>
                <w:color w:val="000000"/>
                <w:kern w:val="2"/>
                <w:lang w:eastAsia="ar-SA" w:bidi="fa-IR"/>
              </w:rPr>
              <w:t>dem świetlnym LED z napisem AMBULANS</w:t>
            </w:r>
            <w:r w:rsidRPr="000D403A">
              <w:rPr>
                <w:rFonts w:ascii="Arial" w:eastAsia="Andale Sans UI" w:hAnsi="Arial" w:cs="Arial"/>
                <w:color w:val="000000"/>
                <w:kern w:val="2"/>
                <w:lang w:eastAsia="ar-SA" w:bidi="fa-IR"/>
              </w:rPr>
              <w:t>. W pasie przednim zamontowany głośnik o mocy 100 W, sygnał dźwiękowy modulowany -  możliwość podawania komunikatów głosowych</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2CA0FA5"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653A616" w14:textId="0465FAF9"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b/>
                <w:bCs/>
                <w:color w:val="FF0000"/>
                <w:kern w:val="2"/>
                <w:lang w:eastAsia="ar-SA" w:bidi="fa-IR"/>
              </w:rPr>
            </w:pPr>
          </w:p>
        </w:tc>
      </w:tr>
      <w:tr w:rsidR="00E4606E" w:rsidRPr="000D403A" w14:paraId="4353AB44"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99B1A5A"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color w:val="000000"/>
                <w:kern w:val="2"/>
                <w:lang w:val="de-DE" w:eastAsia="ar-SA" w:bidi="fa-IR"/>
              </w:rPr>
            </w:pPr>
            <w:r w:rsidRPr="000D403A">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E4EC5E9" w14:textId="3318280F" w:rsidR="00E4606E" w:rsidRPr="000D403A" w:rsidRDefault="004E07FE" w:rsidP="00231332">
            <w:pPr>
              <w:widowControl w:val="0"/>
              <w:suppressLineNumbers/>
              <w:suppressAutoHyphens/>
              <w:spacing w:after="0" w:line="100" w:lineRule="atLeast"/>
              <w:ind w:right="141"/>
              <w:textAlignment w:val="baseline"/>
              <w:rPr>
                <w:rFonts w:ascii="Arial" w:eastAsia="Andale Sans UI" w:hAnsi="Arial" w:cs="Arial"/>
                <w:b/>
                <w:bCs/>
                <w:color w:val="FF0000"/>
                <w:kern w:val="2"/>
                <w:lang w:eastAsia="ar-SA" w:bidi="fa-IR"/>
              </w:rPr>
            </w:pPr>
            <w:r>
              <w:rPr>
                <w:rFonts w:ascii="Arial" w:eastAsia="Andale Sans UI" w:hAnsi="Arial" w:cs="Arial"/>
                <w:color w:val="000000"/>
                <w:kern w:val="2"/>
                <w:lang w:eastAsia="ar-SA" w:bidi="fa-IR"/>
              </w:rPr>
              <w:t>Dwie niebieskie l</w:t>
            </w:r>
            <w:r w:rsidR="00E4606E" w:rsidRPr="000D403A">
              <w:rPr>
                <w:rFonts w:ascii="Arial" w:eastAsia="Andale Sans UI" w:hAnsi="Arial" w:cs="Arial"/>
                <w:color w:val="000000"/>
                <w:kern w:val="2"/>
                <w:lang w:eastAsia="ar-SA" w:bidi="fa-IR"/>
              </w:rPr>
              <w:t>amp</w:t>
            </w:r>
            <w:r>
              <w:rPr>
                <w:rFonts w:ascii="Arial" w:eastAsia="Andale Sans UI" w:hAnsi="Arial" w:cs="Arial"/>
                <w:color w:val="000000"/>
                <w:kern w:val="2"/>
                <w:lang w:eastAsia="ar-SA" w:bidi="fa-IR"/>
              </w:rPr>
              <w:t>y</w:t>
            </w:r>
            <w:r w:rsidR="00E4606E" w:rsidRPr="000D403A">
              <w:rPr>
                <w:rFonts w:ascii="Arial" w:eastAsia="Andale Sans UI" w:hAnsi="Arial" w:cs="Arial"/>
                <w:color w:val="000000"/>
                <w:kern w:val="2"/>
                <w:lang w:eastAsia="ar-SA" w:bidi="fa-IR"/>
              </w:rPr>
              <w:t xml:space="preserve"> LED na tylnej części dachu pojazdu,  dodatkowe światła LED robocze do oświetlania przedpola za ambulansem </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B11102E" w14:textId="77777777" w:rsidR="00E4606E" w:rsidRPr="000D403A" w:rsidRDefault="00E4606E" w:rsidP="00231332">
            <w:pPr>
              <w:widowControl w:val="0"/>
              <w:suppressLineNumbers/>
              <w:suppressAutoHyphens/>
              <w:spacing w:after="0" w:line="100" w:lineRule="atLeast"/>
              <w:ind w:right="141"/>
              <w:jc w:val="both"/>
              <w:textAlignment w:val="baseline"/>
              <w:rPr>
                <w:rFonts w:ascii="Arial" w:eastAsia="Andale Sans UI" w:hAnsi="Arial" w:cs="Arial"/>
                <w:color w:val="000000"/>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F0B65F9" w14:textId="5759D0E9" w:rsidR="00E4606E" w:rsidRPr="000D403A" w:rsidRDefault="00E4606E" w:rsidP="00231332">
            <w:pPr>
              <w:widowControl w:val="0"/>
              <w:suppressLineNumbers/>
              <w:suppressAutoHyphens/>
              <w:spacing w:after="0" w:line="100" w:lineRule="atLeast"/>
              <w:ind w:right="141"/>
              <w:jc w:val="both"/>
              <w:textAlignment w:val="baseline"/>
              <w:rPr>
                <w:rFonts w:ascii="Arial" w:eastAsia="Andale Sans UI" w:hAnsi="Arial" w:cs="Arial"/>
                <w:b/>
                <w:bCs/>
                <w:color w:val="FF0000"/>
                <w:kern w:val="2"/>
                <w:lang w:eastAsia="ar-SA" w:bidi="fa-IR"/>
              </w:rPr>
            </w:pPr>
          </w:p>
        </w:tc>
      </w:tr>
      <w:tr w:rsidR="00E4606E" w:rsidRPr="000D403A" w14:paraId="6BCAA83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BDE372D"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3.</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16F7B3A2" w14:textId="77777777" w:rsidR="00E4606E" w:rsidRPr="000D403A" w:rsidRDefault="00E4606E" w:rsidP="00231332">
            <w:pPr>
              <w:widowControl w:val="0"/>
              <w:suppressAutoHyphens/>
              <w:spacing w:after="0" w:line="100" w:lineRule="atLeast"/>
              <w:ind w:right="141"/>
              <w:textAlignment w:val="baseline"/>
              <w:rPr>
                <w:rFonts w:ascii="Arial" w:eastAsia="Andale Sans UI" w:hAnsi="Arial" w:cs="Arial"/>
                <w:b/>
                <w:bCs/>
                <w:kern w:val="2"/>
                <w:lang w:eastAsia="ar-SA" w:bidi="fa-IR"/>
              </w:rPr>
            </w:pPr>
            <w:r w:rsidRPr="000D403A">
              <w:rPr>
                <w:rFonts w:ascii="Arial" w:eastAsia="Andale Sans UI" w:hAnsi="Arial" w:cs="Arial"/>
                <w:kern w:val="2"/>
                <w:lang w:eastAsia="ar-SA" w:bidi="fa-IR"/>
              </w:rPr>
              <w:t>Włączanie sygnalizacji dźwiękowo-świetlnej realizowane z manipulatora umieszczonego w widocznym, łatwo dostępnym miejscu na desce rozdzielczej kierowcy.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9FC5A47"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7B3121D" w14:textId="2BB06C2A"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b/>
                <w:bCs/>
                <w:kern w:val="2"/>
                <w:lang w:eastAsia="ar-SA" w:bidi="fa-IR"/>
              </w:rPr>
            </w:pPr>
          </w:p>
        </w:tc>
      </w:tr>
      <w:tr w:rsidR="00E4606E" w:rsidRPr="000D403A" w14:paraId="65E6D4B4"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8A44356"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4.</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0B80FBD" w14:textId="77777777" w:rsidR="00E4606E" w:rsidRPr="000D403A" w:rsidRDefault="00E4606E" w:rsidP="00231332">
            <w:pPr>
              <w:widowControl w:val="0"/>
              <w:suppressAutoHyphens/>
              <w:spacing w:after="0" w:line="100" w:lineRule="atLeast"/>
              <w:ind w:right="141"/>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Światła awaryjne zamontowane na drzwiach tylnych włączające się po otwarciu drzwi widoczne przy otwarciu o 90, 180 i 260 stopni</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FB2936B" w14:textId="77777777"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04082CE" w14:textId="2A3241DA" w:rsidR="00E4606E" w:rsidRPr="000D403A" w:rsidRDefault="00E4606E" w:rsidP="00231332">
            <w:pPr>
              <w:widowControl w:val="0"/>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46538556"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37ADC3F"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5.</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B605B70"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b/>
                <w:bCs/>
                <w:kern w:val="2"/>
                <w:lang w:eastAsia="ar-SA" w:bidi="fa-IR"/>
              </w:rPr>
            </w:pPr>
            <w:r w:rsidRPr="000D403A">
              <w:rPr>
                <w:rFonts w:ascii="Arial" w:eastAsia="Andale Sans UI" w:hAnsi="Arial" w:cs="Arial"/>
                <w:kern w:val="2"/>
                <w:lang w:eastAsia="ar-SA" w:bidi="fa-IR"/>
              </w:rPr>
              <w:t>Dwie lampy LED niebieskiej barwy na wysokości pasa przedniego</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2C3D5C0"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AA0CFE0" w14:textId="651523AE" w:rsidR="00E4606E" w:rsidRPr="000D403A" w:rsidRDefault="00E4606E" w:rsidP="00231332">
            <w:pPr>
              <w:widowControl w:val="0"/>
              <w:suppressAutoHyphens/>
              <w:spacing w:after="0" w:line="100" w:lineRule="atLeast"/>
              <w:jc w:val="both"/>
              <w:textAlignment w:val="baseline"/>
              <w:rPr>
                <w:rFonts w:ascii="Arial" w:eastAsia="Andale Sans UI" w:hAnsi="Arial" w:cs="Arial"/>
                <w:b/>
                <w:bCs/>
                <w:kern w:val="2"/>
                <w:lang w:eastAsia="ar-SA" w:bidi="fa-IR"/>
              </w:rPr>
            </w:pPr>
          </w:p>
        </w:tc>
      </w:tr>
      <w:tr w:rsidR="00E4606E" w:rsidRPr="000D403A" w14:paraId="21094C19" w14:textId="77777777" w:rsidTr="00E4606E">
        <w:trPr>
          <w:gridAfter w:val="1"/>
          <w:wAfter w:w="8" w:type="dxa"/>
          <w:trHeight w:val="987"/>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D2F2098"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shd w:val="clear" w:color="auto" w:fill="FFFF00"/>
                <w:lang w:val="de-DE" w:eastAsia="ar-SA" w:bidi="fa-IR"/>
              </w:rPr>
            </w:pPr>
            <w:r w:rsidRPr="000D403A">
              <w:rPr>
                <w:rFonts w:ascii="Arial" w:eastAsia="Andale Sans UI" w:hAnsi="Arial" w:cs="Arial"/>
                <w:kern w:val="2"/>
                <w:lang w:val="de-DE" w:eastAsia="ar-SA" w:bidi="fa-IR"/>
              </w:rPr>
              <w:lastRenderedPageBreak/>
              <w:t>6.</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4020D5B"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Min. dwa reflektory zewnętrzne LED po bokach pojazdu, do oświetlenia miejsca akcji, po jednym z każdej strony, z możliwością włączania/wyłączania zarówno z kabiny kierowcy jak i z przedziału medycznego.</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04744E5" w14:textId="77777777" w:rsidR="00E4606E" w:rsidRDefault="00E4606E" w:rsidP="00231332">
            <w:pPr>
              <w:widowControl w:val="0"/>
              <w:suppressAutoHyphens/>
              <w:spacing w:after="0" w:line="100" w:lineRule="atLeast"/>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DC7475B" w14:textId="7706C218"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1"/>
                <w:lang w:eastAsia="fa-IR" w:bidi="fa-IR"/>
              </w:rPr>
            </w:pPr>
          </w:p>
        </w:tc>
      </w:tr>
      <w:tr w:rsidR="00E4606E" w:rsidRPr="000D403A" w14:paraId="497CC19D" w14:textId="77777777" w:rsidTr="00E4606E">
        <w:trPr>
          <w:gridAfter w:val="1"/>
          <w:wAfter w:w="8" w:type="dxa"/>
          <w:trHeight w:val="694"/>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CB90CFB"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7.</w:t>
            </w:r>
          </w:p>
        </w:tc>
        <w:tc>
          <w:tcPr>
            <w:tcW w:w="7371" w:type="dxa"/>
            <w:gridSpan w:val="2"/>
            <w:tcBorders>
              <w:top w:val="single" w:sz="4" w:space="0" w:color="00000A"/>
              <w:left w:val="single" w:sz="4" w:space="0" w:color="00000A"/>
              <w:bottom w:val="single" w:sz="4" w:space="0" w:color="00000A"/>
              <w:right w:val="single" w:sz="4" w:space="0" w:color="00000A"/>
            </w:tcBorders>
            <w:shd w:val="clear" w:color="auto" w:fill="auto"/>
          </w:tcPr>
          <w:p w14:paraId="6233F856"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Oznakowanie pojazdu zgodnie z Rozporządzeniem Ministra Zdrowia z dnia 03.01.2023 r.:</w:t>
            </w:r>
          </w:p>
          <w:p w14:paraId="7ECADE85"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1) wzorem graficznym systemu Państwowe Ratownictwo Medyczne o średnicy 50 cm, umieszczonym na tylnych drzwiach oraz na dachu i po bokach, w tylnej części pojazdu;</w:t>
            </w:r>
          </w:p>
          <w:p w14:paraId="47C78801"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2) napisem lustrzanym „AMBULANS” barwy czerwonej, o wysokości liter co najmniej 22 cm, umieszczonym z przodu pojazdu; dopuszczalne jest umieszczenie napisu „AMBULANS” barwy czerwonej, o wysokości liter co najmniej 10 cm także z tyłu pojazdu;</w:t>
            </w:r>
          </w:p>
          <w:p w14:paraId="4CB97996"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3) po bokach literą barwy czerwonej:</w:t>
            </w:r>
          </w:p>
          <w:p w14:paraId="027A4690"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a) „P” – w przypadku podstawowego zespołu ratownictwa medycznego,</w:t>
            </w:r>
          </w:p>
          <w:p w14:paraId="27F1B856"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b) „S” – w przypadku specjalistycznego zespołu ratownictwa medycznego</w:t>
            </w:r>
          </w:p>
          <w:p w14:paraId="7F3993A8"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 umieszczoną w okręgu o średnicy co najmniej 40 cm; grubość linii okręgu i liter wynosi 4 cm;</w:t>
            </w:r>
          </w:p>
          <w:p w14:paraId="5EE291C2"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4) trzema pasami odblaskowymi:</w:t>
            </w:r>
          </w:p>
          <w:p w14:paraId="34FEB7E3"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a) pasem typu 3 – barwy czerwonej, o szerokości co najmniej 15 cm, umieszczonym wokół dachu,</w:t>
            </w:r>
          </w:p>
          <w:p w14:paraId="2AE15556"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b) pasem typu 3 – barwy niebieskiej, umieszczonym bezpośrednio nad pasem, o którym mowa w lit. c,</w:t>
            </w:r>
          </w:p>
          <w:p w14:paraId="21937DDD"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c) pasem typu 3 – barwy czerwonej, o szerokości co najmniej 15 cm, umieszczonym między linią okien a nadkolami;</w:t>
            </w:r>
          </w:p>
          <w:p w14:paraId="325054E9"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5) logotypem zawierającym nazwę dysponenta jednostki lub nazwę dysponenta jednostki, umieszczonym po bokach pojazdu w dolnej części drzwi kierowcy i pasażera lub na tylnych drzwiach w dolnej części;</w:t>
            </w:r>
          </w:p>
          <w:p w14:paraId="4ED64F60" w14:textId="77777777" w:rsidR="00E4606E" w:rsidRPr="0069049D" w:rsidRDefault="00E4606E" w:rsidP="00231332">
            <w:pPr>
              <w:suppressLineNumbers/>
              <w:suppressAutoHyphens/>
              <w:autoSpaceDN w:val="0"/>
              <w:spacing w:after="0" w:line="240" w:lineRule="auto"/>
              <w:ind w:right="142"/>
              <w:jc w:val="both"/>
              <w:textAlignment w:val="baseline"/>
              <w:rPr>
                <w:rFonts w:ascii="Arial" w:hAnsi="Arial" w:cs="Arial"/>
                <w:kern w:val="3"/>
                <w:lang w:eastAsia="ar-SA"/>
              </w:rPr>
            </w:pPr>
            <w:r w:rsidRPr="004D51CC">
              <w:rPr>
                <w:rFonts w:ascii="Arial" w:hAnsi="Arial" w:cs="Arial"/>
                <w:kern w:val="3"/>
                <w:lang w:eastAsia="ar-SA"/>
              </w:rPr>
              <w:t>6) kryptonimem zespołu ratownictwa medycznego określonym w wojewódzkim planie działania systemu, barwy czerwonej, o wysokości liter 10 cm, umieszczonym po bokach i z tyłu pojazdu, pod okręgami z oznaczeniem zespołu</w:t>
            </w:r>
          </w:p>
        </w:tc>
        <w:tc>
          <w:tcPr>
            <w:tcW w:w="1545" w:type="dxa"/>
            <w:tcBorders>
              <w:top w:val="single" w:sz="4" w:space="0" w:color="00000A"/>
              <w:left w:val="single" w:sz="4" w:space="0" w:color="00000A"/>
              <w:bottom w:val="single" w:sz="4" w:space="0" w:color="00000A"/>
              <w:right w:val="single" w:sz="4" w:space="0" w:color="00000A"/>
            </w:tcBorders>
          </w:tcPr>
          <w:p w14:paraId="085FB9C3" w14:textId="77777777" w:rsidR="00E4606E" w:rsidRPr="004D51CC" w:rsidRDefault="00E4606E" w:rsidP="00231332">
            <w:pPr>
              <w:suppressAutoHyphens/>
              <w:autoSpaceDN w:val="0"/>
              <w:spacing w:after="0" w:line="240" w:lineRule="auto"/>
              <w:ind w:right="142"/>
              <w:jc w:val="both"/>
              <w:textAlignment w:val="baseline"/>
              <w:rPr>
                <w:rFonts w:ascii="Arial" w:hAnsi="Arial" w:cs="Arial"/>
                <w:kern w:val="3"/>
                <w:lang w:eastAsia="ar-SA"/>
              </w:rPr>
            </w:pPr>
          </w:p>
        </w:tc>
        <w:tc>
          <w:tcPr>
            <w:tcW w:w="5670" w:type="dxa"/>
            <w:tcBorders>
              <w:top w:val="single" w:sz="4" w:space="0" w:color="00000A"/>
              <w:left w:val="single" w:sz="4" w:space="0" w:color="00000A"/>
              <w:bottom w:val="single" w:sz="4" w:space="0" w:color="00000A"/>
              <w:right w:val="single" w:sz="4" w:space="0" w:color="00000A"/>
            </w:tcBorders>
            <w:shd w:val="clear" w:color="auto" w:fill="auto"/>
          </w:tcPr>
          <w:p w14:paraId="60EB248E" w14:textId="2416A4EE" w:rsidR="007A5D34" w:rsidRPr="000D403A" w:rsidRDefault="007A5D34" w:rsidP="007A5D34">
            <w:pPr>
              <w:suppressAutoHyphens/>
              <w:autoSpaceDN w:val="0"/>
              <w:spacing w:after="0" w:line="240" w:lineRule="auto"/>
              <w:ind w:right="142"/>
              <w:jc w:val="both"/>
              <w:textAlignment w:val="baseline"/>
              <w:rPr>
                <w:rFonts w:ascii="Arial" w:eastAsia="Andale Sans UI" w:hAnsi="Arial" w:cs="Arial"/>
                <w:kern w:val="2"/>
                <w:lang w:eastAsia="ar-SA" w:bidi="fa-IR"/>
              </w:rPr>
            </w:pPr>
          </w:p>
          <w:p w14:paraId="17B9AF0A" w14:textId="1F4A6C62"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8C0A97" w:rsidRPr="000D403A" w14:paraId="13942DFC" w14:textId="77777777" w:rsidTr="005D7252">
        <w:trPr>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521C799A" w14:textId="77777777" w:rsidR="008C0A97" w:rsidRPr="000D403A" w:rsidRDefault="008C0A97" w:rsidP="00C021E6">
            <w:pPr>
              <w:widowControl w:val="0"/>
              <w:suppressAutoHyphens/>
              <w:spacing w:after="0" w:line="100" w:lineRule="atLeast"/>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X.</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2971F36C" w14:textId="5B6622F6"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b/>
                <w:bCs/>
                <w:kern w:val="2"/>
                <w:lang w:val="de-DE" w:eastAsia="ar-SA" w:bidi="fa-IR"/>
              </w:rPr>
              <w:t>OŚWIETLENIE PRZEDZIAŁU MEDYCZNEGO</w:t>
            </w:r>
          </w:p>
        </w:tc>
      </w:tr>
      <w:tr w:rsidR="00E4606E" w:rsidRPr="000D403A" w14:paraId="54A28A51" w14:textId="77777777" w:rsidTr="00E4606E">
        <w:trPr>
          <w:gridAfter w:val="1"/>
          <w:wAfter w:w="8" w:type="dxa"/>
          <w:trHeight w:val="268"/>
        </w:trPr>
        <w:tc>
          <w:tcPr>
            <w:tcW w:w="577" w:type="dxa"/>
            <w:vMerge w:val="restart"/>
            <w:tcBorders>
              <w:left w:val="single" w:sz="4" w:space="0" w:color="000000"/>
              <w:right w:val="single" w:sz="4" w:space="0" w:color="000000"/>
            </w:tcBorders>
            <w:vAlign w:val="center"/>
          </w:tcPr>
          <w:p w14:paraId="36B4D56B" w14:textId="77777777" w:rsidR="00E4606E" w:rsidRPr="000D403A" w:rsidRDefault="00E4606E" w:rsidP="00231332">
            <w:pPr>
              <w:widowControl w:val="0"/>
              <w:suppressAutoHyphens/>
              <w:spacing w:after="0" w:line="240" w:lineRule="auto"/>
              <w:textAlignment w:val="baseline"/>
              <w:rPr>
                <w:rFonts w:ascii="Arial" w:eastAsia="Andale Sans UI" w:hAnsi="Arial" w:cs="Arial"/>
                <w:kern w:val="2"/>
                <w:lang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26C3E8A"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1) światło rozproszone umieszczone po obu stronach górnej części przedziału medycznego min. 6 lamp sufitowych LED, z funkcją ich przygaszania na czas transportu pacjenta (tzw. oświetlenie nocne),</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3850EB7"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DA817B7" w14:textId="13C1F22A"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38657A1B" w14:textId="77777777" w:rsidTr="00E4606E">
        <w:trPr>
          <w:gridAfter w:val="1"/>
          <w:wAfter w:w="8" w:type="dxa"/>
          <w:trHeight w:val="268"/>
        </w:trPr>
        <w:tc>
          <w:tcPr>
            <w:tcW w:w="577" w:type="dxa"/>
            <w:vMerge/>
            <w:tcBorders>
              <w:left w:val="single" w:sz="4" w:space="0" w:color="000000"/>
              <w:right w:val="single" w:sz="4" w:space="0" w:color="000000"/>
            </w:tcBorders>
            <w:vAlign w:val="center"/>
          </w:tcPr>
          <w:p w14:paraId="7AA12029" w14:textId="77777777" w:rsidR="00E4606E" w:rsidRPr="000D403A" w:rsidRDefault="00E4606E" w:rsidP="00231332">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25BC3D4"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2) oświetlenie halogenowe regulowane umieszczone w suficie nad noszami punktowe (min. 2 szt.),</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87E72F9"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574441A" w14:textId="1273F579"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3D565AE0" w14:textId="77777777" w:rsidTr="00E4606E">
        <w:trPr>
          <w:gridAfter w:val="1"/>
          <w:wAfter w:w="8" w:type="dxa"/>
          <w:trHeight w:val="268"/>
        </w:trPr>
        <w:tc>
          <w:tcPr>
            <w:tcW w:w="577" w:type="dxa"/>
            <w:vMerge/>
            <w:tcBorders>
              <w:left w:val="single" w:sz="4" w:space="0" w:color="000000"/>
              <w:bottom w:val="single" w:sz="4" w:space="0" w:color="000000"/>
              <w:right w:val="single" w:sz="4" w:space="0" w:color="000000"/>
            </w:tcBorders>
            <w:vAlign w:val="center"/>
          </w:tcPr>
          <w:p w14:paraId="280A1D6D" w14:textId="77777777" w:rsidR="00E4606E" w:rsidRPr="000D403A" w:rsidRDefault="00E4606E" w:rsidP="00231332">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7179A3E"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3) halogen zamontowany nad blatem roboczym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59F6F82" w14:textId="77777777"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F85067A" w14:textId="059CEFFD" w:rsidR="00E4606E" w:rsidRPr="000D403A" w:rsidRDefault="00E4606E" w:rsidP="00231332">
            <w:pPr>
              <w:widowControl w:val="0"/>
              <w:suppressAutoHyphens/>
              <w:spacing w:after="0" w:line="100" w:lineRule="atLeast"/>
              <w:jc w:val="both"/>
              <w:textAlignment w:val="baseline"/>
              <w:rPr>
                <w:rFonts w:ascii="Arial" w:eastAsia="Andale Sans UI" w:hAnsi="Arial" w:cs="Arial"/>
                <w:kern w:val="2"/>
                <w:lang w:eastAsia="ar-SA" w:bidi="fa-IR"/>
              </w:rPr>
            </w:pPr>
          </w:p>
        </w:tc>
      </w:tr>
      <w:tr w:rsidR="008C0A97" w:rsidRPr="000D403A" w14:paraId="4CE8A165" w14:textId="77777777" w:rsidTr="009D08FD">
        <w:trPr>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34E91413"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XI.</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6CB3E86D" w14:textId="05CA351F" w:rsidR="008C0A97" w:rsidRPr="000D403A" w:rsidRDefault="008C0A97" w:rsidP="008C0A97">
            <w:pPr>
              <w:widowControl w:val="0"/>
              <w:tabs>
                <w:tab w:val="left" w:pos="993"/>
              </w:tabs>
              <w:suppressAutoHyphens/>
              <w:spacing w:after="0" w:line="100" w:lineRule="atLeast"/>
              <w:jc w:val="center"/>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PRZEDZIAŁ MEDYCZNY I JEGO WYPOSAŻENIE</w:t>
            </w:r>
          </w:p>
        </w:tc>
      </w:tr>
      <w:tr w:rsidR="00E4606E" w:rsidRPr="000D403A" w14:paraId="4CBBFAAB" w14:textId="77777777" w:rsidTr="00E4606E">
        <w:trPr>
          <w:gridAfter w:val="1"/>
          <w:wAfter w:w="8" w:type="dxa"/>
          <w:trHeight w:val="268"/>
        </w:trPr>
        <w:tc>
          <w:tcPr>
            <w:tcW w:w="577" w:type="dxa"/>
            <w:vMerge w:val="restart"/>
            <w:tcBorders>
              <w:top w:val="single" w:sz="4" w:space="0" w:color="000000"/>
              <w:left w:val="single" w:sz="4" w:space="0" w:color="000000"/>
              <w:right w:val="single" w:sz="4" w:space="0" w:color="000000"/>
            </w:tcBorders>
            <w:shd w:val="clear" w:color="auto" w:fill="FFFFFF"/>
            <w:vAlign w:val="center"/>
          </w:tcPr>
          <w:p w14:paraId="13848D04" w14:textId="77777777" w:rsidR="00E4606E" w:rsidRPr="000D403A" w:rsidRDefault="00E4606E" w:rsidP="00231332">
            <w:pPr>
              <w:widowControl w:val="0"/>
              <w:suppressAutoHyphens/>
              <w:spacing w:after="0" w:line="100" w:lineRule="atLeast"/>
              <w:textAlignment w:val="baseline"/>
              <w:rPr>
                <w:rFonts w:ascii="Arial" w:eastAsia="Andale Sans UI" w:hAnsi="Arial" w:cs="Arial"/>
                <w:kern w:val="2"/>
                <w:lang w:eastAsia="ar-SA" w:bidi="fa-IR"/>
              </w:rPr>
            </w:pPr>
          </w:p>
          <w:p w14:paraId="5F228674"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b/>
                <w:bCs/>
                <w:kern w:val="2"/>
                <w:lang w:val="de-DE" w:eastAsia="ar-SA" w:bidi="fa-IR"/>
              </w:rPr>
            </w:pPr>
            <w:r w:rsidRPr="000D403A">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A8CEC3A" w14:textId="77777777" w:rsidR="00E4606E" w:rsidRPr="000D403A" w:rsidRDefault="00E4606E" w:rsidP="00231332">
            <w:pPr>
              <w:widowControl w:val="0"/>
              <w:tabs>
                <w:tab w:val="left" w:pos="993"/>
              </w:tabs>
              <w:suppressAutoHyphens/>
              <w:spacing w:after="0" w:line="100" w:lineRule="atLeast"/>
              <w:textAlignment w:val="baseline"/>
              <w:rPr>
                <w:rFonts w:ascii="Arial" w:eastAsia="Andale Sans UI" w:hAnsi="Arial" w:cs="Arial"/>
                <w:bCs/>
                <w:kern w:val="2"/>
                <w:lang w:eastAsia="ar-SA" w:bidi="fa-IR"/>
              </w:rPr>
            </w:pPr>
            <w:r w:rsidRPr="000D403A">
              <w:rPr>
                <w:rFonts w:ascii="Arial" w:eastAsia="Andale Sans UI" w:hAnsi="Arial" w:cs="Arial"/>
                <w:bCs/>
                <w:kern w:val="2"/>
                <w:lang w:eastAsia="ar-SA" w:bidi="fa-IR"/>
              </w:rPr>
              <w:t>WYPOSAŻENIE  PRZEDZIAŁU MEDYCZNEGO (pomieszczenia  dla pacjenta) - pomieszczenie powinno pomieścić urządzenia medyczne wyszczególnione poniżej:</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1847A25" w14:textId="77777777" w:rsidR="00E4606E" w:rsidRPr="000D403A" w:rsidRDefault="00E4606E" w:rsidP="00231332">
            <w:pPr>
              <w:widowControl w:val="0"/>
              <w:tabs>
                <w:tab w:val="left" w:pos="993"/>
              </w:tabs>
              <w:suppressAutoHyphens/>
              <w:spacing w:after="0" w:line="100" w:lineRule="atLeast"/>
              <w:jc w:val="both"/>
              <w:textAlignment w:val="baseline"/>
              <w:rPr>
                <w:rFonts w:ascii="Arial" w:eastAsia="Andale Sans UI" w:hAnsi="Arial" w:cs="Arial"/>
                <w:bCs/>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B4F4FFA" w14:textId="70AF65E5" w:rsidR="00E4606E" w:rsidRPr="000D403A" w:rsidRDefault="00E4606E" w:rsidP="00231332">
            <w:pPr>
              <w:widowControl w:val="0"/>
              <w:tabs>
                <w:tab w:val="left" w:pos="993"/>
              </w:tabs>
              <w:suppressAutoHyphens/>
              <w:spacing w:after="0" w:line="100" w:lineRule="atLeast"/>
              <w:jc w:val="both"/>
              <w:textAlignment w:val="baseline"/>
              <w:rPr>
                <w:rFonts w:ascii="Arial" w:eastAsia="Andale Sans UI" w:hAnsi="Arial" w:cs="Arial"/>
                <w:bCs/>
                <w:kern w:val="2"/>
                <w:lang w:eastAsia="ar-SA" w:bidi="fa-IR"/>
              </w:rPr>
            </w:pPr>
          </w:p>
        </w:tc>
      </w:tr>
      <w:tr w:rsidR="00E4606E" w:rsidRPr="000D403A" w14:paraId="27A848B2" w14:textId="77777777" w:rsidTr="00E4606E">
        <w:trPr>
          <w:gridAfter w:val="1"/>
          <w:wAfter w:w="8" w:type="dxa"/>
          <w:trHeight w:val="268"/>
        </w:trPr>
        <w:tc>
          <w:tcPr>
            <w:tcW w:w="577" w:type="dxa"/>
            <w:vMerge/>
            <w:tcBorders>
              <w:left w:val="single" w:sz="4" w:space="0" w:color="000000"/>
              <w:right w:val="single" w:sz="4" w:space="0" w:color="000000"/>
            </w:tcBorders>
            <w:shd w:val="clear" w:color="auto" w:fill="FFFFFF"/>
            <w:vAlign w:val="center"/>
          </w:tcPr>
          <w:p w14:paraId="628C4B95" w14:textId="77777777" w:rsidR="00E4606E" w:rsidRPr="000D403A" w:rsidRDefault="00E4606E" w:rsidP="00231332">
            <w:pPr>
              <w:widowControl w:val="0"/>
              <w:suppressAutoHyphens/>
              <w:spacing w:after="0" w:line="100" w:lineRule="atLeast"/>
              <w:jc w:val="center"/>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B3C8EB0" w14:textId="77777777" w:rsidR="00E4606E" w:rsidRDefault="00E4606E" w:rsidP="00231332">
            <w:pPr>
              <w:widowControl w:val="0"/>
              <w:tabs>
                <w:tab w:val="left" w:pos="1310"/>
              </w:tabs>
              <w:suppressAutoHyphens/>
              <w:spacing w:after="0" w:line="100" w:lineRule="atLeast"/>
              <w:textAlignment w:val="baseline"/>
              <w:rPr>
                <w:rFonts w:ascii="Arial" w:eastAsia="Andale Sans UI" w:hAnsi="Arial" w:cs="Arial"/>
                <w:kern w:val="2"/>
                <w:lang w:eastAsia="ar-SA" w:bidi="fa-IR"/>
              </w:rPr>
            </w:pPr>
            <w:r w:rsidRPr="004D51CC">
              <w:rPr>
                <w:rFonts w:ascii="Arial" w:eastAsia="Andale Sans UI" w:hAnsi="Arial" w:cs="Arial"/>
                <w:kern w:val="2"/>
                <w:lang w:eastAsia="ar-SA" w:bidi="fa-IR"/>
              </w:rPr>
              <w:t xml:space="preserve">Zabudowa specjalna na ścianie działowej </w:t>
            </w:r>
          </w:p>
          <w:p w14:paraId="1D3ABD92" w14:textId="031D1687" w:rsidR="00E4606E" w:rsidRPr="000D403A" w:rsidRDefault="00E4606E" w:rsidP="00231332">
            <w:pPr>
              <w:widowControl w:val="0"/>
              <w:tabs>
                <w:tab w:val="left" w:pos="284"/>
              </w:tabs>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a/ szafka przy drzwiach prawych przesuwnych z blatem roboczym do przygotowywania leków wyłożona blachą nierdzewną</w:t>
            </w:r>
            <w:r w:rsidR="007A5D34">
              <w:rPr>
                <w:rFonts w:ascii="Arial" w:eastAsia="Andale Sans UI" w:hAnsi="Arial" w:cs="Arial"/>
                <w:kern w:val="2"/>
                <w:lang w:eastAsia="ar-SA" w:bidi="fa-IR"/>
              </w:rPr>
              <w:t xml:space="preserve"> (Zamawiający nie dopuszcza wyłożenia blatu tworzywem sztucznym)</w:t>
            </w:r>
            <w:r w:rsidRPr="000D403A">
              <w:rPr>
                <w:rFonts w:ascii="Arial" w:eastAsia="Andale Sans UI" w:hAnsi="Arial" w:cs="Arial"/>
                <w:kern w:val="2"/>
                <w:lang w:eastAsia="ar-SA" w:bidi="fa-IR"/>
              </w:rPr>
              <w:t>, wyposażona w min. trzy szuflady: system mocowania drukarki systemu PRM SWD</w:t>
            </w:r>
            <w:r w:rsidR="007A5D34">
              <w:rPr>
                <w:rFonts w:ascii="Arial" w:eastAsia="Andale Sans UI" w:hAnsi="Arial" w:cs="Arial"/>
                <w:kern w:val="2"/>
                <w:lang w:eastAsia="ar-SA" w:bidi="fa-IR"/>
              </w:rPr>
              <w:t xml:space="preserve"> </w:t>
            </w:r>
            <w:r w:rsidR="005F07CF">
              <w:rPr>
                <w:rFonts w:ascii="Arial" w:eastAsia="Andale Sans UI" w:hAnsi="Arial" w:cs="Arial"/>
                <w:kern w:val="2"/>
                <w:lang w:eastAsia="ar-SA" w:bidi="fa-IR"/>
              </w:rPr>
              <w:t xml:space="preserve">model HP 100 </w:t>
            </w:r>
            <w:r w:rsidR="007A5D34">
              <w:rPr>
                <w:rFonts w:ascii="Arial" w:eastAsia="Andale Sans UI" w:hAnsi="Arial" w:cs="Arial"/>
                <w:kern w:val="2"/>
                <w:lang w:eastAsia="ar-SA" w:bidi="fa-IR"/>
              </w:rPr>
              <w:t>(mocowanie musi być zgodne z PN EN 1789 lub równoważną</w:t>
            </w:r>
            <w:r w:rsidR="00FD165A">
              <w:rPr>
                <w:rFonts w:ascii="Arial" w:eastAsia="Andale Sans UI" w:hAnsi="Arial" w:cs="Arial"/>
                <w:kern w:val="2"/>
                <w:lang w:eastAsia="ar-SA" w:bidi="fa-IR"/>
              </w:rPr>
              <w:t>)</w:t>
            </w:r>
            <w:r w:rsidRPr="000D403A">
              <w:rPr>
                <w:rFonts w:ascii="Arial" w:eastAsia="Andale Sans UI" w:hAnsi="Arial" w:cs="Arial"/>
                <w:kern w:val="2"/>
                <w:lang w:eastAsia="ar-SA" w:bidi="fa-IR"/>
              </w:rPr>
              <w:t xml:space="preserve"> z instalacją zasilającą i połączeniową z tabletem, mocowanie ma umożliwiać drukowanie dokumentów oraz bezpieczny transport po zamknięciu szuflady, w dwóch pozostałych szufladach system przesuwnych przegród porządkujący przewożone tam leki,</w:t>
            </w:r>
          </w:p>
          <w:p w14:paraId="71875663" w14:textId="77777777" w:rsidR="00E4606E" w:rsidRPr="000D403A" w:rsidRDefault="00E4606E" w:rsidP="00231332">
            <w:pPr>
              <w:widowControl w:val="0"/>
              <w:tabs>
                <w:tab w:val="left" w:pos="284"/>
              </w:tabs>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b/ pojemnik na zużyte igły,</w:t>
            </w:r>
          </w:p>
          <w:p w14:paraId="700A17B0" w14:textId="77777777" w:rsidR="00E4606E" w:rsidRPr="000D403A" w:rsidRDefault="00E4606E" w:rsidP="00231332">
            <w:pPr>
              <w:widowControl w:val="0"/>
              <w:tabs>
                <w:tab w:val="left" w:pos="284"/>
              </w:tabs>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c/ wysuwany kosz na odpady,</w:t>
            </w:r>
          </w:p>
          <w:p w14:paraId="4E3BA15D" w14:textId="77777777" w:rsidR="00E4606E" w:rsidRPr="000D403A" w:rsidRDefault="00E4606E" w:rsidP="00231332">
            <w:pPr>
              <w:widowControl w:val="0"/>
              <w:tabs>
                <w:tab w:val="left" w:pos="284"/>
              </w:tabs>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d/ </w:t>
            </w:r>
            <w:proofErr w:type="spellStart"/>
            <w:r w:rsidRPr="000D403A">
              <w:rPr>
                <w:rFonts w:ascii="Arial" w:eastAsia="Andale Sans UI" w:hAnsi="Arial" w:cs="Arial"/>
                <w:kern w:val="2"/>
                <w:lang w:eastAsia="ar-SA" w:bidi="fa-IR"/>
              </w:rPr>
              <w:t>termobox</w:t>
            </w:r>
            <w:proofErr w:type="spellEnd"/>
            <w:r w:rsidRPr="000D403A">
              <w:rPr>
                <w:rFonts w:ascii="Arial" w:eastAsia="Andale Sans UI" w:hAnsi="Arial" w:cs="Arial"/>
                <w:kern w:val="2"/>
                <w:lang w:eastAsia="ar-SA" w:bidi="fa-IR"/>
              </w:rPr>
              <w:t xml:space="preserve"> – elektryczny ogrzewacz płynów infuzyjnych z płynną regulacją temperatury,</w:t>
            </w:r>
          </w:p>
          <w:p w14:paraId="60AA5250" w14:textId="77777777" w:rsidR="00E4606E" w:rsidRPr="000D403A" w:rsidRDefault="00E4606E" w:rsidP="00231332">
            <w:pPr>
              <w:widowControl w:val="0"/>
              <w:suppressLineNumbers/>
              <w:tabs>
                <w:tab w:val="left" w:pos="284"/>
              </w:tabs>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e/ miejsce i system mocowania plecaka ratunkowego z dostępem zarówno z zewnątrz jak i z wewnątrz przedziału medycznego,</w:t>
            </w:r>
          </w:p>
          <w:p w14:paraId="0124A5A0" w14:textId="77777777" w:rsidR="00E4606E" w:rsidRPr="000D403A" w:rsidRDefault="00E4606E" w:rsidP="00231332">
            <w:pPr>
              <w:widowControl w:val="0"/>
              <w:suppressLineNumbers/>
              <w:tabs>
                <w:tab w:val="left" w:pos="284"/>
              </w:tabs>
              <w:suppressAutoHyphens/>
              <w:spacing w:after="0" w:line="100" w:lineRule="atLeast"/>
              <w:textAlignment w:val="baseline"/>
              <w:rPr>
                <w:rFonts w:ascii="Arial" w:eastAsia="Andale Sans UI" w:hAnsi="Arial" w:cs="Arial"/>
                <w:color w:val="000000"/>
                <w:kern w:val="2"/>
                <w:lang w:eastAsia="ar-SA" w:bidi="fa-IR"/>
              </w:rPr>
            </w:pPr>
            <w:r w:rsidRPr="000D403A">
              <w:rPr>
                <w:rFonts w:ascii="Arial" w:eastAsia="Andale Sans UI" w:hAnsi="Arial" w:cs="Arial"/>
                <w:kern w:val="2"/>
                <w:lang w:eastAsia="ar-SA" w:bidi="fa-IR"/>
              </w:rPr>
              <w:t>f/ jeden</w:t>
            </w:r>
            <w:r w:rsidRPr="000D403A">
              <w:rPr>
                <w:rFonts w:ascii="Arial" w:eastAsia="Andale Sans UI" w:hAnsi="Arial" w:cs="Arial"/>
                <w:color w:val="000000"/>
                <w:kern w:val="2"/>
                <w:lang w:eastAsia="ar-SA" w:bidi="fa-IR"/>
              </w:rPr>
              <w:t xml:space="preserve"> fotel dla personelu medycznego obrotowy o kąt min. 90 stopni mocowany do podłogi w miejscu umożliwiającym nieskrępowane obejście noszy jak i bezproblemowe przejście do kabiny kierowcy, posiadający możliwość dosunięcia lub odsunięcia do/od wezgłowia noszy w zakresie umożliwiającym prawidłowe wykonywanie czynności medycznych przy pacjencie (np. </w:t>
            </w:r>
            <w:proofErr w:type="spellStart"/>
            <w:r w:rsidRPr="000D403A">
              <w:rPr>
                <w:rFonts w:ascii="Arial" w:eastAsia="Andale Sans UI" w:hAnsi="Arial" w:cs="Arial"/>
                <w:color w:val="000000"/>
                <w:kern w:val="2"/>
                <w:lang w:eastAsia="ar-SA" w:bidi="fa-IR"/>
              </w:rPr>
              <w:t>intubowanie</w:t>
            </w:r>
            <w:proofErr w:type="spellEnd"/>
            <w:r w:rsidRPr="000D403A">
              <w:rPr>
                <w:rFonts w:ascii="Arial" w:eastAsia="Andale Sans UI" w:hAnsi="Arial" w:cs="Arial"/>
                <w:color w:val="000000"/>
                <w:kern w:val="2"/>
                <w:lang w:eastAsia="ar-SA" w:bidi="fa-IR"/>
              </w:rPr>
              <w:t xml:space="preserve">), wyposażony w zintegrowane </w:t>
            </w:r>
            <w:r w:rsidRPr="000D403A">
              <w:rPr>
                <w:rFonts w:ascii="Arial" w:eastAsia="Andale Sans UI" w:hAnsi="Arial" w:cs="Arial"/>
                <w:color w:val="000000"/>
                <w:kern w:val="2"/>
                <w:lang w:eastAsia="ar-SA" w:bidi="fa-IR"/>
              </w:rPr>
              <w:lastRenderedPageBreak/>
              <w:t>bezwładnościowe pasy bezpieczeństwa, zagłówek   i regulowany kąt oparcia pleców,</w:t>
            </w:r>
          </w:p>
          <w:p w14:paraId="75F2A770" w14:textId="77777777" w:rsidR="00E4606E" w:rsidRPr="000D403A" w:rsidRDefault="00E4606E" w:rsidP="00231332">
            <w:pPr>
              <w:widowControl w:val="0"/>
              <w:suppressLineNumbers/>
              <w:tabs>
                <w:tab w:val="left" w:pos="284"/>
              </w:tabs>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g/ przy drzwiach bocznych zamontowany panel sterujący oświetleniem roboczym po bokach i z tyłu ambulansu oraz oświetleniem przedziału medycznego.</w:t>
            </w:r>
          </w:p>
          <w:p w14:paraId="790E7C5B" w14:textId="77777777" w:rsidR="00E4606E" w:rsidRPr="000D403A" w:rsidRDefault="00E4606E" w:rsidP="00231332">
            <w:pPr>
              <w:widowControl w:val="0"/>
              <w:tabs>
                <w:tab w:val="left" w:pos="1310"/>
              </w:tabs>
              <w:suppressAutoHyphens/>
              <w:spacing w:after="0" w:line="100" w:lineRule="atLeast"/>
              <w:jc w:val="both"/>
              <w:textAlignment w:val="baseline"/>
              <w:rPr>
                <w:rFonts w:ascii="Arial" w:eastAsia="Andale Sans UI" w:hAnsi="Arial" w:cs="Arial"/>
                <w:i/>
                <w:kern w:val="2"/>
                <w:lang w:eastAsia="ar-SA" w:bidi="fa-IR"/>
              </w:rPr>
            </w:pPr>
            <w:r w:rsidRPr="000D403A">
              <w:rPr>
                <w:rFonts w:ascii="Arial" w:eastAsia="Andale Sans UI" w:hAnsi="Arial" w:cs="Arial"/>
                <w:i/>
                <w:kern w:val="2"/>
                <w:lang w:eastAsia="ar-SA" w:bidi="fa-IR"/>
              </w:rPr>
              <w:t xml:space="preserve">Dopuszcza się zabudowę równoważną z opisaną funkcjonalnością pod warunkiem wykazania tej równoważności przez Wykonawcę, w celu wykazania równoważności należy załączyć do oferty schemat zabudowy ściany działowej </w:t>
            </w:r>
            <w:r w:rsidRPr="000D403A">
              <w:rPr>
                <w:rFonts w:ascii="Arial" w:hAnsi="Arial" w:cs="Arial"/>
                <w:i/>
              </w:rPr>
              <w:t>zgodny ze świadectwem homologacji WE potwierdzony przez niezależna jednostkę notyfikowaną wykonującą badania zgodnie z obowiązującą normą)</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097F9CE" w14:textId="77777777" w:rsidR="00E4606E" w:rsidRPr="004D51CC" w:rsidRDefault="00E4606E" w:rsidP="00231332">
            <w:pPr>
              <w:widowControl w:val="0"/>
              <w:tabs>
                <w:tab w:val="left" w:pos="1310"/>
              </w:tabs>
              <w:suppressAutoHyphens/>
              <w:spacing w:after="0" w:line="100" w:lineRule="atLeast"/>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BC5A06D" w14:textId="40C193E5" w:rsidR="00E4606E" w:rsidRPr="000D403A" w:rsidRDefault="00E4606E" w:rsidP="00231332">
            <w:pPr>
              <w:widowControl w:val="0"/>
              <w:suppressLineNumbers/>
              <w:tabs>
                <w:tab w:val="left" w:pos="284"/>
              </w:tabs>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170432E0" w14:textId="77777777" w:rsidTr="00E4606E">
        <w:trPr>
          <w:gridAfter w:val="1"/>
          <w:wAfter w:w="8" w:type="dxa"/>
          <w:trHeight w:val="268"/>
        </w:trPr>
        <w:tc>
          <w:tcPr>
            <w:tcW w:w="577" w:type="dxa"/>
            <w:vMerge/>
            <w:tcBorders>
              <w:left w:val="single" w:sz="4" w:space="0" w:color="000000"/>
              <w:right w:val="single" w:sz="4" w:space="0" w:color="000000"/>
            </w:tcBorders>
            <w:vAlign w:val="center"/>
          </w:tcPr>
          <w:p w14:paraId="7DF998FF" w14:textId="77777777" w:rsidR="00E4606E" w:rsidRPr="000D403A" w:rsidRDefault="00E4606E" w:rsidP="004D2156">
            <w:pPr>
              <w:widowControl w:val="0"/>
              <w:suppressAutoHyphens/>
              <w:spacing w:after="0" w:line="240" w:lineRule="auto"/>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B6F61A6" w14:textId="77777777" w:rsidR="00E4606E" w:rsidRDefault="00E4606E" w:rsidP="0006688E">
            <w:pPr>
              <w:widowControl w:val="0"/>
              <w:tabs>
                <w:tab w:val="left" w:pos="284"/>
              </w:tabs>
              <w:suppressAutoHyphens/>
              <w:spacing w:after="0" w:line="240" w:lineRule="auto"/>
              <w:textAlignment w:val="baseline"/>
              <w:rPr>
                <w:rFonts w:ascii="Arial" w:eastAsia="Andale Sans UI" w:hAnsi="Arial" w:cs="Arial"/>
                <w:kern w:val="2"/>
                <w:lang w:eastAsia="ar-SA" w:bidi="fa-IR"/>
              </w:rPr>
            </w:pPr>
            <w:r w:rsidRPr="004D51CC">
              <w:rPr>
                <w:rFonts w:ascii="Arial" w:eastAsia="Andale Sans UI" w:hAnsi="Arial" w:cs="Arial"/>
                <w:kern w:val="2"/>
                <w:lang w:eastAsia="ar-SA" w:bidi="fa-IR"/>
              </w:rPr>
              <w:t xml:space="preserve">Zabudowa specjalna na ścianie </w:t>
            </w:r>
            <w:r>
              <w:rPr>
                <w:rFonts w:ascii="Arial" w:eastAsia="Andale Sans UI" w:hAnsi="Arial" w:cs="Arial"/>
                <w:kern w:val="2"/>
                <w:lang w:eastAsia="ar-SA" w:bidi="fa-IR"/>
              </w:rPr>
              <w:t>prawej</w:t>
            </w:r>
            <w:r w:rsidRPr="004D51CC">
              <w:rPr>
                <w:rFonts w:ascii="Arial" w:eastAsia="Andale Sans UI" w:hAnsi="Arial" w:cs="Arial"/>
                <w:kern w:val="2"/>
                <w:lang w:eastAsia="ar-SA" w:bidi="fa-IR"/>
              </w:rPr>
              <w:t xml:space="preserve"> (dopuszcza się zabudowę równoważną z opisaną funkcjonalnością pod warunkiem wykazania tej równoważności przez </w:t>
            </w:r>
            <w:r>
              <w:rPr>
                <w:rFonts w:ascii="Arial" w:eastAsia="Andale Sans UI" w:hAnsi="Arial" w:cs="Arial"/>
                <w:kern w:val="2"/>
                <w:lang w:eastAsia="ar-SA" w:bidi="fa-IR"/>
              </w:rPr>
              <w:t>Wykonawcę</w:t>
            </w:r>
            <w:r w:rsidRPr="004D51CC">
              <w:rPr>
                <w:rFonts w:ascii="Arial" w:eastAsia="Andale Sans UI" w:hAnsi="Arial" w:cs="Arial"/>
                <w:kern w:val="2"/>
                <w:lang w:eastAsia="ar-SA" w:bidi="fa-IR"/>
              </w:rPr>
              <w:t>)</w:t>
            </w:r>
          </w:p>
          <w:p w14:paraId="2B02169D" w14:textId="77777777" w:rsidR="00E4606E" w:rsidRPr="000D403A" w:rsidRDefault="00E4606E" w:rsidP="0006688E">
            <w:pPr>
              <w:widowControl w:val="0"/>
              <w:tabs>
                <w:tab w:val="left" w:pos="284"/>
              </w:tabs>
              <w:suppressAutoHyphens/>
              <w:spacing w:after="0" w:line="240" w:lineRule="auto"/>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a/ min. dwie podsufitowe szafki z przezroczystymi frontami otwieranymi do góry i podświetleniem uruchamianym automatycznie po ich otwarciu, wyposażonymi w cokoły zabezpieczające przed wypadnięciem przewożonych tam przedmiotów,  przegrody do segregacji przewożonego tam wyposażenia,</w:t>
            </w:r>
          </w:p>
          <w:p w14:paraId="0A2A61E0" w14:textId="77777777" w:rsidR="00E4606E" w:rsidRPr="000D403A" w:rsidRDefault="00E4606E" w:rsidP="0006688E">
            <w:pPr>
              <w:widowControl w:val="0"/>
              <w:suppressLineNumbers/>
              <w:tabs>
                <w:tab w:val="left" w:pos="284"/>
              </w:tabs>
              <w:suppressAutoHyphens/>
              <w:spacing w:after="0" w:line="240" w:lineRule="auto"/>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b/ jeden fotel dla personelu medycznego, obrotowy w zakresie kąta 90 stopni (umożliwiający jazdę przodem do kierunku jazdy jak i wykonywanie czynności medycznych przy pacjencie na postoju), wyposażony w dwa podłokietniki, zintegrowane 3 – punktowe bezwładnościowe pasy bezpieczeństwa, regulowany kąt oparcia pod plecami, zagłówek, składane do pionu siedzisko,</w:t>
            </w:r>
          </w:p>
          <w:p w14:paraId="16F983E0" w14:textId="77777777" w:rsidR="00E4606E" w:rsidRPr="000D403A" w:rsidRDefault="00E4606E" w:rsidP="0006688E">
            <w:pPr>
              <w:widowControl w:val="0"/>
              <w:suppressLineNumbers/>
              <w:tabs>
                <w:tab w:val="left" w:pos="284"/>
              </w:tabs>
              <w:suppressAutoHyphens/>
              <w:spacing w:after="0" w:line="240" w:lineRule="auto"/>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c/ uchwyt na butlę tlenową o min. pojemności 400l przy ciśnieniu 150 </w:t>
            </w:r>
            <w:proofErr w:type="spellStart"/>
            <w:r w:rsidRPr="000D403A">
              <w:rPr>
                <w:rFonts w:ascii="Arial" w:eastAsia="Andale Sans UI" w:hAnsi="Arial" w:cs="Arial"/>
                <w:kern w:val="2"/>
                <w:lang w:eastAsia="ar-SA" w:bidi="fa-IR"/>
              </w:rPr>
              <w:t>at</w:t>
            </w:r>
            <w:proofErr w:type="spellEnd"/>
            <w:r w:rsidRPr="000D403A">
              <w:rPr>
                <w:rFonts w:ascii="Arial" w:eastAsia="Andale Sans UI" w:hAnsi="Arial" w:cs="Arial"/>
                <w:kern w:val="2"/>
                <w:lang w:eastAsia="ar-SA" w:bidi="fa-IR"/>
              </w:rPr>
              <w:t xml:space="preserve">, </w:t>
            </w:r>
          </w:p>
          <w:p w14:paraId="7D44F65F" w14:textId="77777777" w:rsidR="00E4606E" w:rsidRPr="000D403A" w:rsidRDefault="00E4606E" w:rsidP="0006688E">
            <w:pPr>
              <w:widowControl w:val="0"/>
              <w:suppressLineNumbers/>
              <w:tabs>
                <w:tab w:val="left" w:pos="284"/>
              </w:tabs>
              <w:suppressAutoHyphens/>
              <w:spacing w:after="0" w:line="240" w:lineRule="auto"/>
              <w:ind w:left="1"/>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d/ uchwyty ułatwiające wsiadanie; przy drzwiach bocznych i drzwiach tylnych,</w:t>
            </w:r>
          </w:p>
          <w:p w14:paraId="59AC9E16" w14:textId="77777777" w:rsidR="00E4606E" w:rsidRPr="000D403A" w:rsidRDefault="00E4606E" w:rsidP="0006688E">
            <w:pPr>
              <w:widowControl w:val="0"/>
              <w:suppressLineNumbers/>
              <w:tabs>
                <w:tab w:val="left" w:pos="284"/>
              </w:tabs>
              <w:suppressAutoHyphens/>
              <w:spacing w:after="0" w:line="240" w:lineRule="auto"/>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e/ przy drzwiach tylnych zamontowany panel sterujący oświetleniem roboczym po bokach i z tyłu ambulansu oraz oświetleniem przedziału medycznego</w:t>
            </w:r>
          </w:p>
          <w:p w14:paraId="4E398A55" w14:textId="77777777" w:rsidR="00E4606E" w:rsidRPr="000D403A" w:rsidRDefault="00E4606E" w:rsidP="0006688E">
            <w:pPr>
              <w:widowControl w:val="0"/>
              <w:suppressLineNumbers/>
              <w:tabs>
                <w:tab w:val="left" w:pos="284"/>
              </w:tabs>
              <w:suppressAutoHyphens/>
              <w:spacing w:after="0" w:line="240" w:lineRule="auto"/>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f/ przy drzwiach przesuwnych panel sterujący wyposażony w szczelne przełączniki typu micro </w:t>
            </w:r>
            <w:proofErr w:type="spellStart"/>
            <w:r w:rsidRPr="000D403A">
              <w:rPr>
                <w:rFonts w:ascii="Arial" w:eastAsia="Andale Sans UI" w:hAnsi="Arial" w:cs="Arial"/>
                <w:kern w:val="2"/>
                <w:lang w:eastAsia="ar-SA" w:bidi="fa-IR"/>
              </w:rPr>
              <w:t>swich</w:t>
            </w:r>
            <w:proofErr w:type="spellEnd"/>
            <w:r w:rsidRPr="000D403A">
              <w:rPr>
                <w:rFonts w:ascii="Arial" w:eastAsia="Andale Sans UI" w:hAnsi="Arial" w:cs="Arial"/>
                <w:kern w:val="2"/>
                <w:lang w:eastAsia="ar-SA" w:bidi="fa-IR"/>
              </w:rPr>
              <w:t xml:space="preserve"> umożliwiające dezynfekcję i kolorowy </w:t>
            </w:r>
            <w:r w:rsidRPr="000D403A">
              <w:rPr>
                <w:rFonts w:ascii="Arial" w:eastAsia="Andale Sans UI" w:hAnsi="Arial" w:cs="Arial"/>
                <w:kern w:val="2"/>
                <w:lang w:eastAsia="ar-SA" w:bidi="fa-IR"/>
              </w:rPr>
              <w:lastRenderedPageBreak/>
              <w:t xml:space="preserve">wyświetlacz. </w:t>
            </w:r>
            <w:r w:rsidRPr="000D403A">
              <w:rPr>
                <w:rFonts w:ascii="Arial" w:eastAsia="Andale Sans UI" w:hAnsi="Arial" w:cs="Arial"/>
                <w:i/>
                <w:kern w:val="2"/>
                <w:lang w:eastAsia="ar-SA" w:bidi="fa-IR"/>
              </w:rPr>
              <w:t>Zamawiający nie dopuszcza panelu z ekranem dotykowym)</w:t>
            </w:r>
            <w:r w:rsidRPr="000D403A">
              <w:rPr>
                <w:rFonts w:ascii="Arial" w:eastAsia="Andale Sans UI" w:hAnsi="Arial" w:cs="Arial"/>
                <w:kern w:val="2"/>
                <w:lang w:eastAsia="ar-SA" w:bidi="fa-IR"/>
              </w:rPr>
              <w:t xml:space="preserve">. Panel sterujący następującymi funkcjami </w:t>
            </w:r>
          </w:p>
          <w:p w14:paraId="107CBEA4" w14:textId="77777777" w:rsidR="00E4606E" w:rsidRPr="000D403A" w:rsidRDefault="00E4606E" w:rsidP="0006688E">
            <w:pPr>
              <w:widowControl w:val="0"/>
              <w:suppressLineNumbers/>
              <w:tabs>
                <w:tab w:val="left" w:pos="284"/>
              </w:tabs>
              <w:suppressAutoHyphens/>
              <w:spacing w:after="0" w:line="240" w:lineRule="auto"/>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sterowanie oświetleniem wewnętrznym (również nocnym) przedziału oraz oświetleniem zewnętrznym (światła robocze),</w:t>
            </w:r>
          </w:p>
          <w:p w14:paraId="1CAA524D" w14:textId="77777777" w:rsidR="00E4606E" w:rsidRPr="000D403A" w:rsidRDefault="00E4606E" w:rsidP="0006688E">
            <w:pPr>
              <w:widowControl w:val="0"/>
              <w:suppressLineNumbers/>
              <w:tabs>
                <w:tab w:val="left" w:pos="284"/>
              </w:tabs>
              <w:suppressAutoHyphens/>
              <w:spacing w:after="0" w:line="240" w:lineRule="auto"/>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sterowanie układem ogrzewania dodatkowego oraz stacjonarnym ogrzewaniem postojowym zasilanym z sieci 230V,</w:t>
            </w:r>
          </w:p>
          <w:p w14:paraId="4D241AB4" w14:textId="77777777" w:rsidR="00E4606E" w:rsidRPr="000D403A" w:rsidRDefault="00E4606E" w:rsidP="004D2156">
            <w:pPr>
              <w:widowControl w:val="0"/>
              <w:suppressLineNumbers/>
              <w:tabs>
                <w:tab w:val="left" w:pos="284"/>
              </w:tabs>
              <w:suppressAutoHyphens/>
              <w:spacing w:after="0" w:line="240" w:lineRule="auto"/>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 - sterowanie układem klimatyzacji i wentylacji,</w:t>
            </w:r>
          </w:p>
          <w:p w14:paraId="7D215736" w14:textId="77777777" w:rsidR="00E4606E" w:rsidRPr="000D403A" w:rsidRDefault="00E4606E" w:rsidP="004D2156">
            <w:pPr>
              <w:widowControl w:val="0"/>
              <w:suppressLineNumbers/>
              <w:tabs>
                <w:tab w:val="left" w:pos="284"/>
              </w:tabs>
              <w:suppressAutoHyphens/>
              <w:spacing w:after="0" w:line="240" w:lineRule="auto"/>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załączanie intercomu,</w:t>
            </w:r>
          </w:p>
          <w:p w14:paraId="031B9B12" w14:textId="77777777" w:rsidR="00E4606E" w:rsidRPr="000D403A" w:rsidRDefault="00E4606E" w:rsidP="004D2156">
            <w:pPr>
              <w:widowControl w:val="0"/>
              <w:suppressLineNumbers/>
              <w:tabs>
                <w:tab w:val="left" w:pos="284"/>
              </w:tabs>
              <w:suppressAutoHyphens/>
              <w:spacing w:after="0" w:line="240" w:lineRule="auto"/>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sterowanie głośnikiem radiotelefonu,</w:t>
            </w:r>
          </w:p>
          <w:p w14:paraId="5518BD1B" w14:textId="77777777" w:rsidR="00E4606E" w:rsidRPr="000D403A" w:rsidRDefault="00E4606E" w:rsidP="004D2156">
            <w:pPr>
              <w:widowControl w:val="0"/>
              <w:suppressLineNumbers/>
              <w:tabs>
                <w:tab w:val="left" w:pos="284"/>
              </w:tabs>
              <w:suppressAutoHyphens/>
              <w:spacing w:after="0" w:line="240" w:lineRule="auto"/>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regulacja głośności w głośnikach radioodtwarzacza.</w:t>
            </w:r>
          </w:p>
          <w:p w14:paraId="311B9E29" w14:textId="77777777" w:rsidR="00E4606E" w:rsidRPr="000D403A" w:rsidRDefault="00E4606E" w:rsidP="004D2156">
            <w:pPr>
              <w:widowControl w:val="0"/>
              <w:suppressLineNumbers/>
              <w:tabs>
                <w:tab w:val="left" w:pos="284"/>
              </w:tabs>
              <w:suppressAutoHyphens/>
              <w:spacing w:after="0" w:line="240" w:lineRule="auto"/>
              <w:jc w:val="both"/>
              <w:textAlignment w:val="baseline"/>
              <w:rPr>
                <w:rFonts w:ascii="Arial" w:eastAsia="Andale Sans UI" w:hAnsi="Arial" w:cs="Arial"/>
                <w:kern w:val="2"/>
                <w:lang w:eastAsia="ar-SA" w:bidi="fa-IR"/>
              </w:rPr>
            </w:pPr>
            <w:r w:rsidRPr="000D403A">
              <w:rPr>
                <w:rFonts w:ascii="Arial" w:eastAsia="Andale Sans UI" w:hAnsi="Arial" w:cs="Arial"/>
                <w:i/>
                <w:kern w:val="2"/>
                <w:lang w:eastAsia="ar-SA" w:bidi="fa-IR"/>
              </w:rPr>
              <w:t xml:space="preserve">Dopuszcza się zabudowę równoważną z opisaną funkcjonalnością pod warunkiem wykazania tej równoważności przez Wykonawcę, w celu wykazania równoważności należy załączyć do oferty schemat zabudowy ściany działowej </w:t>
            </w:r>
            <w:r w:rsidRPr="000D403A">
              <w:rPr>
                <w:rFonts w:ascii="Arial" w:hAnsi="Arial" w:cs="Arial"/>
                <w:i/>
              </w:rPr>
              <w:t>zgodny ze świadectwem homologacji WE potwierdzony przez niezależna jednostkę notyfikowaną wykonującą badania zgodnie z obowiązującą normą)</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563DB57" w14:textId="77777777" w:rsidR="00E4606E" w:rsidRPr="00231332" w:rsidRDefault="00E4606E" w:rsidP="00231332">
            <w:pPr>
              <w:widowControl w:val="0"/>
              <w:suppressAutoHyphens/>
              <w:spacing w:after="0" w:line="100" w:lineRule="atLeast"/>
              <w:textAlignment w:val="baseline"/>
              <w:rPr>
                <w:rFonts w:ascii="Arial" w:eastAsia="Andale Sans UI" w:hAnsi="Arial" w:cs="Arial"/>
                <w:kern w:val="2"/>
                <w:lang w:val="de-DE"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E528C87" w14:textId="30CE00F7" w:rsidR="00FD165A" w:rsidRPr="00231332" w:rsidRDefault="00FD165A" w:rsidP="00FD165A">
            <w:pPr>
              <w:widowControl w:val="0"/>
              <w:suppressAutoHyphens/>
              <w:spacing w:after="0" w:line="100" w:lineRule="atLeast"/>
              <w:textAlignment w:val="baseline"/>
              <w:rPr>
                <w:rFonts w:ascii="Arial" w:eastAsia="Andale Sans UI" w:hAnsi="Arial" w:cs="Arial"/>
                <w:kern w:val="2"/>
                <w:lang w:val="de-DE" w:eastAsia="ar-SA" w:bidi="fa-IR"/>
              </w:rPr>
            </w:pPr>
          </w:p>
          <w:p w14:paraId="0B8F6436" w14:textId="24A13800" w:rsidR="00E4606E" w:rsidRPr="000D403A" w:rsidRDefault="00E4606E" w:rsidP="00231332">
            <w:pPr>
              <w:widowControl w:val="0"/>
              <w:suppressAutoHyphens/>
              <w:spacing w:after="0" w:line="100" w:lineRule="atLeast"/>
              <w:textAlignment w:val="baseline"/>
              <w:rPr>
                <w:rFonts w:ascii="Arial" w:eastAsia="Andale Sans UI" w:hAnsi="Arial" w:cs="Arial"/>
                <w:kern w:val="2"/>
                <w:lang w:val="de-DE" w:eastAsia="ar-SA" w:bidi="fa-IR"/>
              </w:rPr>
            </w:pPr>
            <w:r w:rsidRPr="00231332">
              <w:rPr>
                <w:rFonts w:ascii="Arial" w:eastAsia="Andale Sans UI" w:hAnsi="Arial" w:cs="Arial"/>
                <w:kern w:val="2"/>
                <w:lang w:val="de-DE" w:eastAsia="ar-SA" w:bidi="fa-IR"/>
              </w:rPr>
              <w:t>.</w:t>
            </w:r>
          </w:p>
        </w:tc>
      </w:tr>
      <w:tr w:rsidR="00E4606E" w:rsidRPr="000D403A" w14:paraId="4FEBF165" w14:textId="77777777" w:rsidTr="00E4606E">
        <w:trPr>
          <w:gridAfter w:val="1"/>
          <w:wAfter w:w="8" w:type="dxa"/>
          <w:trHeight w:val="268"/>
        </w:trPr>
        <w:tc>
          <w:tcPr>
            <w:tcW w:w="577" w:type="dxa"/>
            <w:vMerge/>
            <w:tcBorders>
              <w:left w:val="single" w:sz="4" w:space="0" w:color="000000"/>
              <w:right w:val="single" w:sz="4" w:space="0" w:color="000000"/>
            </w:tcBorders>
            <w:vAlign w:val="center"/>
          </w:tcPr>
          <w:p w14:paraId="17208B40" w14:textId="77777777" w:rsidR="00E4606E" w:rsidRPr="000D403A" w:rsidRDefault="00E4606E" w:rsidP="004D2156">
            <w:pPr>
              <w:widowControl w:val="0"/>
              <w:suppressAutoHyphens/>
              <w:spacing w:after="0" w:line="240" w:lineRule="auto"/>
              <w:textAlignment w:val="baseline"/>
              <w:rPr>
                <w:rFonts w:ascii="Arial" w:eastAsia="Andale Sans UI" w:hAnsi="Arial" w:cs="Arial"/>
                <w:kern w:val="2"/>
                <w:lang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68AE1DA" w14:textId="77777777" w:rsidR="00E4606E" w:rsidRDefault="00E4606E" w:rsidP="0006688E">
            <w:pPr>
              <w:widowControl w:val="0"/>
              <w:tabs>
                <w:tab w:val="left" w:pos="284"/>
              </w:tabs>
              <w:suppressAutoHyphens/>
              <w:spacing w:after="0" w:line="100" w:lineRule="atLeast"/>
              <w:textAlignment w:val="baseline"/>
              <w:rPr>
                <w:rFonts w:ascii="Arial" w:eastAsia="Andale Sans UI" w:hAnsi="Arial" w:cs="Arial"/>
                <w:kern w:val="2"/>
                <w:lang w:eastAsia="ar-SA" w:bidi="fa-IR"/>
              </w:rPr>
            </w:pPr>
            <w:r w:rsidRPr="004D51CC">
              <w:rPr>
                <w:rFonts w:ascii="Arial" w:eastAsia="Andale Sans UI" w:hAnsi="Arial" w:cs="Arial"/>
                <w:kern w:val="2"/>
                <w:lang w:eastAsia="ar-SA" w:bidi="fa-IR"/>
              </w:rPr>
              <w:t xml:space="preserve">Zabudowa specjalna na ścianie </w:t>
            </w:r>
            <w:r>
              <w:rPr>
                <w:rFonts w:ascii="Arial" w:eastAsia="Andale Sans UI" w:hAnsi="Arial" w:cs="Arial"/>
                <w:kern w:val="2"/>
                <w:lang w:eastAsia="ar-SA" w:bidi="fa-IR"/>
              </w:rPr>
              <w:t>lewej</w:t>
            </w:r>
          </w:p>
          <w:p w14:paraId="29074C9A" w14:textId="77777777" w:rsidR="00E4606E" w:rsidRPr="000D403A" w:rsidRDefault="00E4606E" w:rsidP="0006688E">
            <w:pPr>
              <w:widowControl w:val="0"/>
              <w:tabs>
                <w:tab w:val="left" w:pos="284"/>
              </w:tabs>
              <w:suppressAutoHyphens/>
              <w:spacing w:after="0" w:line="100" w:lineRule="atLeast"/>
              <w:textAlignment w:val="baseline"/>
              <w:rPr>
                <w:rFonts w:ascii="Arial" w:eastAsia="Andale Sans UI" w:hAnsi="Arial" w:cs="Arial"/>
                <w:color w:val="000000"/>
                <w:kern w:val="2"/>
                <w:lang w:eastAsia="ar-SA" w:bidi="fa-IR"/>
              </w:rPr>
            </w:pPr>
            <w:r w:rsidRPr="000D403A">
              <w:rPr>
                <w:rFonts w:ascii="Arial" w:eastAsia="Andale Sans UI" w:hAnsi="Arial" w:cs="Arial"/>
                <w:kern w:val="2"/>
                <w:lang w:eastAsia="ar-SA" w:bidi="fa-IR"/>
              </w:rPr>
              <w:t>a/ min. cztery podsufitowe szafki z przezroczystymi frontami otwieranymi do góry  i podświetleniem uruchamianym automatycznie po ich otwarciu, wyposażonymi w cokoły zabezpieczające przed wypadnięciem przewożonych tam przedmiotów,  przegrody do segregacji przewożonego tam wyposażenia,</w:t>
            </w:r>
          </w:p>
          <w:p w14:paraId="181272B6" w14:textId="77777777" w:rsidR="00E4606E" w:rsidRPr="000D403A" w:rsidRDefault="00E4606E" w:rsidP="0006688E">
            <w:pPr>
              <w:widowControl w:val="0"/>
              <w:suppressLineNumbers/>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b/ pod szafkami panel z gniazdami tlenowymi (min. 2 szt.) i gniazdami 12V (min. 3 szt.),</w:t>
            </w:r>
          </w:p>
          <w:p w14:paraId="16C75D87" w14:textId="77777777" w:rsidR="00E4606E" w:rsidRPr="00120373" w:rsidRDefault="00E4606E" w:rsidP="00120373">
            <w:pPr>
              <w:widowControl w:val="0"/>
              <w:suppressLineNumbers/>
              <w:tabs>
                <w:tab w:val="left" w:pos="284"/>
              </w:tabs>
              <w:suppressAutoHyphens/>
              <w:spacing w:after="0" w:line="240" w:lineRule="auto"/>
              <w:textAlignment w:val="baseline"/>
              <w:rPr>
                <w:rFonts w:ascii="Arial" w:eastAsia="Andale Sans UI" w:hAnsi="Arial" w:cs="Arial"/>
                <w:kern w:val="2"/>
                <w:lang w:eastAsia="ar-SA" w:bidi="fa-IR"/>
              </w:rPr>
            </w:pPr>
            <w:r w:rsidRPr="00120373">
              <w:rPr>
                <w:rFonts w:ascii="Arial" w:eastAsia="Andale Sans UI" w:hAnsi="Arial" w:cs="Arial"/>
                <w:kern w:val="2"/>
                <w:lang w:eastAsia="ar-SA" w:bidi="fa-IR"/>
              </w:rPr>
              <w:t xml:space="preserve">c/ min. 2 przesuwne na szynach płyty do zamocowania dowolnego defibrylatora transportowego, dowolnej pompy infuzyjnej, </w:t>
            </w:r>
          </w:p>
          <w:p w14:paraId="795BBA5D" w14:textId="77777777" w:rsidR="00E4606E" w:rsidRPr="00120373" w:rsidRDefault="00E4606E" w:rsidP="00120373">
            <w:pPr>
              <w:widowControl w:val="0"/>
              <w:suppressLineNumbers/>
              <w:tabs>
                <w:tab w:val="left" w:pos="284"/>
              </w:tabs>
              <w:suppressAutoHyphens/>
              <w:spacing w:after="0" w:line="240" w:lineRule="auto"/>
              <w:textAlignment w:val="baseline"/>
              <w:rPr>
                <w:rFonts w:ascii="Arial" w:eastAsia="Andale Sans UI" w:hAnsi="Arial" w:cs="Arial"/>
                <w:kern w:val="2"/>
                <w:lang w:eastAsia="ar-SA" w:bidi="fa-IR"/>
              </w:rPr>
            </w:pPr>
            <w:r w:rsidRPr="00120373">
              <w:rPr>
                <w:rFonts w:ascii="Arial" w:eastAsia="Andale Sans UI" w:hAnsi="Arial" w:cs="Arial"/>
                <w:kern w:val="2"/>
                <w:lang w:eastAsia="ar-SA" w:bidi="fa-IR"/>
              </w:rPr>
              <w:t>d/ na wysokości głowy pacjenta miejsce do zamocowania dowolnego respiratora transportowego oraz pólka z miejscem na przewody zasilające i przewód pacjenta,</w:t>
            </w:r>
          </w:p>
          <w:p w14:paraId="4F097613" w14:textId="77777777" w:rsidR="00E4606E" w:rsidRPr="00120373" w:rsidRDefault="00E4606E" w:rsidP="00C611B2">
            <w:pPr>
              <w:spacing w:after="0" w:line="240" w:lineRule="auto"/>
              <w:rPr>
                <w:rFonts w:ascii="Arial" w:hAnsi="Arial" w:cs="Arial"/>
                <w:lang w:bidi="fa-IR"/>
              </w:rPr>
            </w:pPr>
            <w:r w:rsidRPr="00120373">
              <w:rPr>
                <w:rFonts w:ascii="Arial" w:hAnsi="Arial" w:cs="Arial"/>
                <w:lang w:bidi="fa-IR"/>
              </w:rPr>
              <w:t xml:space="preserve">e/ szafa z pojemnikami i szufladami do uporządkowanego transportu </w:t>
            </w:r>
            <w:r w:rsidRPr="00120373">
              <w:rPr>
                <w:rFonts w:ascii="Arial" w:hAnsi="Arial" w:cs="Arial"/>
                <w:lang w:bidi="fa-IR"/>
              </w:rPr>
              <w:br/>
              <w:t>i segregacji leków, miejscem na torbę ratunkową, miejscem zamontowania ssaka elektrycznego i gniazdem 12V, zamykana podwójną roletą, u dołu</w:t>
            </w:r>
            <w:r>
              <w:rPr>
                <w:rFonts w:ascii="Arial" w:hAnsi="Arial" w:cs="Arial"/>
                <w:lang w:bidi="fa-IR"/>
              </w:rPr>
              <w:t xml:space="preserve"> szafki kosz na odpady </w:t>
            </w:r>
            <w:r w:rsidRPr="00C611B2">
              <w:rPr>
                <w:rFonts w:ascii="Arial" w:hAnsi="Arial" w:cs="Arial"/>
                <w:lang w:bidi="fa-IR"/>
              </w:rPr>
              <w:t>medyczne/</w:t>
            </w:r>
            <w:r w:rsidRPr="00C611B2">
              <w:rPr>
                <w:rFonts w:ascii="Arial" w:hAnsi="Arial" w:cs="Arial"/>
              </w:rPr>
              <w:t xml:space="preserve"> dopuszcza się</w:t>
            </w:r>
            <w:r>
              <w:rPr>
                <w:rFonts w:ascii="Arial" w:hAnsi="Arial" w:cs="Arial"/>
              </w:rPr>
              <w:t xml:space="preserve"> </w:t>
            </w:r>
            <w:r w:rsidRPr="00250334">
              <w:rPr>
                <w:rFonts w:ascii="Arial" w:hAnsi="Arial" w:cs="Arial"/>
              </w:rPr>
              <w:t>montaż</w:t>
            </w:r>
            <w:r>
              <w:rPr>
                <w:rFonts w:ascii="Arial" w:hAnsi="Arial" w:cs="Arial"/>
              </w:rPr>
              <w:t xml:space="preserve"> ssaka i kosza na </w:t>
            </w:r>
            <w:r>
              <w:rPr>
                <w:rFonts w:ascii="Arial" w:hAnsi="Arial" w:cs="Arial"/>
              </w:rPr>
              <w:lastRenderedPageBreak/>
              <w:t>śmieci poza</w:t>
            </w:r>
            <w:r w:rsidRPr="00250334">
              <w:rPr>
                <w:rFonts w:ascii="Arial" w:hAnsi="Arial" w:cs="Arial"/>
              </w:rPr>
              <w:t xml:space="preserve"> roletą</w:t>
            </w:r>
            <w:r>
              <w:rPr>
                <w:rFonts w:ascii="Arial" w:hAnsi="Arial" w:cs="Arial"/>
              </w:rPr>
              <w:t xml:space="preserve">, </w:t>
            </w:r>
            <w:r w:rsidRPr="00250334">
              <w:rPr>
                <w:rFonts w:ascii="Arial" w:hAnsi="Arial" w:cs="Arial"/>
              </w:rPr>
              <w:t>dopuszcz</w:t>
            </w:r>
            <w:r>
              <w:rPr>
                <w:rFonts w:ascii="Arial" w:hAnsi="Arial" w:cs="Arial"/>
              </w:rPr>
              <w:t>a się montaż</w:t>
            </w:r>
            <w:r w:rsidRPr="00250334">
              <w:rPr>
                <w:rFonts w:ascii="Arial" w:hAnsi="Arial" w:cs="Arial"/>
              </w:rPr>
              <w:t xml:space="preserve"> kosza na śmieci przy półce z roletą na ścianie lewej</w:t>
            </w:r>
          </w:p>
          <w:p w14:paraId="39038D25" w14:textId="77777777" w:rsidR="00E4606E" w:rsidRPr="00120373" w:rsidRDefault="00E4606E" w:rsidP="00C611B2">
            <w:pPr>
              <w:spacing w:after="0" w:line="240" w:lineRule="auto"/>
              <w:rPr>
                <w:rFonts w:ascii="Arial" w:hAnsi="Arial" w:cs="Arial"/>
                <w:lang w:bidi="fa-IR"/>
              </w:rPr>
            </w:pPr>
            <w:r w:rsidRPr="00120373">
              <w:rPr>
                <w:rFonts w:ascii="Arial" w:hAnsi="Arial" w:cs="Arial"/>
                <w:lang w:bidi="fa-IR"/>
              </w:rPr>
              <w:t>f) schowek  na narkotyki zamykany zamkiem szyfrowym,</w:t>
            </w:r>
          </w:p>
          <w:p w14:paraId="584AA0E7" w14:textId="77777777" w:rsidR="00E4606E" w:rsidRPr="00120373" w:rsidRDefault="00E4606E" w:rsidP="00120373">
            <w:pPr>
              <w:spacing w:after="0" w:line="240" w:lineRule="auto"/>
              <w:rPr>
                <w:rFonts w:ascii="Arial" w:hAnsi="Arial" w:cs="Arial"/>
                <w:lang w:bidi="fa-IR"/>
              </w:rPr>
            </w:pPr>
            <w:r w:rsidRPr="00120373">
              <w:rPr>
                <w:rFonts w:ascii="Arial" w:hAnsi="Arial" w:cs="Arial"/>
                <w:lang w:bidi="fa-IR"/>
              </w:rPr>
              <w:t>g) zabudowane nadkole z szafką zamykana roletą przy drzwiach tylnych,</w:t>
            </w:r>
          </w:p>
          <w:p w14:paraId="420B9D4D" w14:textId="77777777" w:rsidR="00E4606E" w:rsidRPr="00120373" w:rsidRDefault="00E4606E" w:rsidP="00120373">
            <w:pPr>
              <w:widowControl w:val="0"/>
              <w:suppressLineNumbers/>
              <w:tabs>
                <w:tab w:val="left" w:pos="284"/>
              </w:tabs>
              <w:suppressAutoHyphens/>
              <w:spacing w:after="0" w:line="240" w:lineRule="auto"/>
              <w:jc w:val="both"/>
              <w:textAlignment w:val="baseline"/>
              <w:rPr>
                <w:rFonts w:ascii="Arial" w:eastAsia="Andale Sans UI" w:hAnsi="Arial" w:cs="Arial"/>
                <w:kern w:val="2"/>
                <w:lang w:eastAsia="ar-SA" w:bidi="fa-IR"/>
              </w:rPr>
            </w:pPr>
            <w:r w:rsidRPr="00120373">
              <w:rPr>
                <w:rFonts w:ascii="Arial" w:hAnsi="Arial" w:cs="Arial"/>
                <w:lang w:bidi="fa-IR"/>
              </w:rPr>
              <w:t xml:space="preserve">h) </w:t>
            </w:r>
            <w:r>
              <w:rPr>
                <w:rFonts w:ascii="Verdana" w:hAnsi="Verdana"/>
                <w:color w:val="000000"/>
                <w:sz w:val="20"/>
                <w:szCs w:val="20"/>
              </w:rPr>
              <w:t>lodówk</w:t>
            </w:r>
            <w:r>
              <w:rPr>
                <w:rFonts w:ascii="Verdana" w:hAnsi="Verdana"/>
                <w:color w:val="000000"/>
              </w:rPr>
              <w:t>a</w:t>
            </w:r>
            <w:r>
              <w:rPr>
                <w:rFonts w:ascii="Verdana" w:hAnsi="Verdana"/>
                <w:color w:val="000000"/>
                <w:sz w:val="20"/>
                <w:szCs w:val="20"/>
              </w:rPr>
              <w:t xml:space="preserve"> termoelektryczn</w:t>
            </w:r>
            <w:r>
              <w:rPr>
                <w:rFonts w:ascii="Verdana" w:hAnsi="Verdana"/>
                <w:color w:val="000000"/>
              </w:rPr>
              <w:t>a</w:t>
            </w:r>
            <w:r>
              <w:rPr>
                <w:rFonts w:ascii="Verdana" w:hAnsi="Verdana"/>
                <w:color w:val="000000"/>
                <w:sz w:val="20"/>
                <w:szCs w:val="20"/>
              </w:rPr>
              <w:t xml:space="preserve"> zamontowan</w:t>
            </w:r>
            <w:r>
              <w:rPr>
                <w:rFonts w:ascii="Verdana" w:hAnsi="Verdana"/>
                <w:color w:val="000000"/>
              </w:rPr>
              <w:t>a</w:t>
            </w:r>
            <w:r>
              <w:rPr>
                <w:rFonts w:ascii="Verdana" w:hAnsi="Verdana"/>
                <w:color w:val="000000"/>
                <w:sz w:val="20"/>
                <w:szCs w:val="20"/>
              </w:rPr>
              <w:t xml:space="preserve"> w schowku zewnętrznym o pojemności min. 5 l</w:t>
            </w:r>
          </w:p>
          <w:p w14:paraId="529E7594" w14:textId="77777777" w:rsidR="00E4606E" w:rsidRPr="000D403A" w:rsidRDefault="00E4606E" w:rsidP="00C611B2">
            <w:pPr>
              <w:widowControl w:val="0"/>
              <w:suppressLineNumbers/>
              <w:tabs>
                <w:tab w:val="left" w:pos="284"/>
              </w:tabs>
              <w:suppressAutoHyphens/>
              <w:spacing w:after="0" w:line="240" w:lineRule="auto"/>
              <w:jc w:val="both"/>
              <w:textAlignment w:val="baseline"/>
              <w:rPr>
                <w:rFonts w:ascii="Arial" w:eastAsia="Andale Sans UI" w:hAnsi="Arial" w:cs="Arial"/>
                <w:kern w:val="2"/>
                <w:lang w:eastAsia="ar-SA" w:bidi="fa-IR"/>
              </w:rPr>
            </w:pPr>
            <w:r w:rsidRPr="00120373">
              <w:rPr>
                <w:rFonts w:ascii="Arial" w:eastAsia="Andale Sans UI" w:hAnsi="Arial" w:cs="Arial"/>
                <w:i/>
                <w:kern w:val="2"/>
                <w:lang w:eastAsia="ar-SA" w:bidi="fa-IR"/>
              </w:rPr>
              <w:t>Dopuszcza się zabudowę równoważną z opisaną funkcjonalnością pod warunkiem wykazania tej równoważności przez Wykonawcę, w celu wykazania równoważności należy załączyć do oferty schemat zabudowy</w:t>
            </w:r>
            <w:r w:rsidRPr="000D403A">
              <w:rPr>
                <w:rFonts w:ascii="Arial" w:eastAsia="Andale Sans UI" w:hAnsi="Arial" w:cs="Arial"/>
                <w:i/>
                <w:kern w:val="2"/>
                <w:lang w:eastAsia="ar-SA" w:bidi="fa-IR"/>
              </w:rPr>
              <w:t xml:space="preserve"> ściany działowej </w:t>
            </w:r>
            <w:r w:rsidRPr="000D403A">
              <w:rPr>
                <w:rFonts w:ascii="Arial" w:hAnsi="Arial" w:cs="Arial"/>
                <w:i/>
              </w:rPr>
              <w:t>zgodny ze świadectwem homologacji WE potwierdzony przez niezależna jednostkę notyfikowaną wykonującą badania zgodnie z obowiązującą normą)</w:t>
            </w:r>
            <w:r>
              <w:rPr>
                <w:rFonts w:ascii="Arial" w:hAnsi="Arial" w:cs="Arial"/>
                <w:i/>
              </w:rPr>
              <w:t>/</w:t>
            </w:r>
            <w:r>
              <w:rPr>
                <w:rFonts w:ascii="Arial" w:eastAsia="Andale Sans UI" w:hAnsi="Arial" w:cs="Arial"/>
                <w:kern w:val="2"/>
                <w:lang w:eastAsia="ar-SA" w:bidi="fa-IR"/>
              </w:rPr>
              <w:t xml:space="preserve"> dopuszcza się lodówkę na ścianie prawej</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8947FD1" w14:textId="77777777" w:rsidR="00E4606E" w:rsidRPr="004D51CC" w:rsidRDefault="00E4606E" w:rsidP="00231332">
            <w:pPr>
              <w:widowControl w:val="0"/>
              <w:tabs>
                <w:tab w:val="left" w:pos="284"/>
              </w:tabs>
              <w:suppressAutoHyphens/>
              <w:spacing w:after="0" w:line="100" w:lineRule="atLeast"/>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4118A1B" w14:textId="16D9119C" w:rsidR="00E4606E" w:rsidRPr="000D403A" w:rsidRDefault="00E4606E" w:rsidP="00FD165A">
            <w:pPr>
              <w:spacing w:after="0" w:line="240" w:lineRule="auto"/>
              <w:rPr>
                <w:rFonts w:ascii="Arial" w:eastAsia="Andale Sans UI" w:hAnsi="Arial" w:cs="Arial"/>
                <w:kern w:val="2"/>
                <w:lang w:eastAsia="ar-SA" w:bidi="fa-IR"/>
              </w:rPr>
            </w:pPr>
          </w:p>
        </w:tc>
      </w:tr>
      <w:tr w:rsidR="00E4606E" w:rsidRPr="000D403A" w14:paraId="7E407AA0" w14:textId="77777777" w:rsidTr="00E4606E">
        <w:trPr>
          <w:gridAfter w:val="1"/>
          <w:wAfter w:w="8" w:type="dxa"/>
          <w:trHeight w:val="268"/>
        </w:trPr>
        <w:tc>
          <w:tcPr>
            <w:tcW w:w="577" w:type="dxa"/>
            <w:vMerge/>
            <w:tcBorders>
              <w:left w:val="single" w:sz="4" w:space="0" w:color="000000"/>
              <w:right w:val="single" w:sz="4" w:space="0" w:color="000000"/>
            </w:tcBorders>
            <w:shd w:val="clear" w:color="auto" w:fill="FFFFFF"/>
            <w:vAlign w:val="center"/>
          </w:tcPr>
          <w:p w14:paraId="29988363" w14:textId="77777777" w:rsidR="00E4606E" w:rsidRPr="000D403A" w:rsidRDefault="00E4606E" w:rsidP="002B6B68">
            <w:pPr>
              <w:widowControl w:val="0"/>
              <w:suppressAutoHyphens/>
              <w:spacing w:after="0" w:line="100" w:lineRule="atLeast"/>
              <w:ind w:left="709" w:hanging="709"/>
              <w:jc w:val="both"/>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AF542AE" w14:textId="77777777" w:rsidR="00E4606E" w:rsidRPr="000D403A" w:rsidRDefault="00E4606E" w:rsidP="002B6B68">
            <w:pPr>
              <w:widowControl w:val="0"/>
              <w:tabs>
                <w:tab w:val="left" w:pos="885"/>
              </w:tabs>
              <w:suppressAutoHyphens/>
              <w:spacing w:after="0" w:line="100" w:lineRule="atLeast"/>
              <w:ind w:left="1" w:hanging="1"/>
              <w:textAlignment w:val="baseline"/>
              <w:rPr>
                <w:rFonts w:ascii="Arial" w:eastAsia="Andale Sans UI" w:hAnsi="Arial" w:cs="Arial"/>
                <w:kern w:val="2"/>
                <w:lang w:eastAsia="ar-SA" w:bidi="fa-IR"/>
              </w:rPr>
            </w:pPr>
            <w:r w:rsidRPr="000D403A">
              <w:rPr>
                <w:rFonts w:ascii="Arial" w:eastAsia="Andale Sans UI" w:hAnsi="Arial" w:cs="Arial"/>
                <w:b/>
                <w:kern w:val="2"/>
                <w:lang w:eastAsia="ar-SA" w:bidi="fa-IR"/>
              </w:rPr>
              <w:t xml:space="preserve">5/ </w:t>
            </w:r>
            <w:r w:rsidRPr="000D403A">
              <w:rPr>
                <w:rFonts w:ascii="Arial" w:eastAsia="Andale Sans UI" w:hAnsi="Arial" w:cs="Arial"/>
                <w:kern w:val="2"/>
                <w:lang w:eastAsia="ar-SA" w:bidi="fa-IR"/>
              </w:rPr>
              <w:t>Na lewej ścianie przy fotelu zamontowany duży plaski panel informacyjny o wymiarach min. 600x600 mm umożliwiający umieszczenie materiałów informacyjnych dotyczących; procedur medycznych, dawkowania leków, procedur dezynfekcji przedziału medycznego i jego wyposażenia posiadający funkcję tablicy sucho ścieralnej w celu zapisywania na bieżąco pozyskiwanych podczas akcji rat</w:t>
            </w:r>
            <w:r>
              <w:rPr>
                <w:rFonts w:ascii="Arial" w:eastAsia="Andale Sans UI" w:hAnsi="Arial" w:cs="Arial"/>
                <w:kern w:val="2"/>
                <w:lang w:eastAsia="ar-SA" w:bidi="fa-IR"/>
              </w:rPr>
              <w:t>unkowej informacji o pacjencie/dopuszcza się panel na ścianie prawej</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28BE515" w14:textId="77777777" w:rsidR="00E4606E" w:rsidRPr="000D403A" w:rsidRDefault="00E4606E" w:rsidP="002B6B68">
            <w:pPr>
              <w:widowControl w:val="0"/>
              <w:tabs>
                <w:tab w:val="left" w:pos="885"/>
              </w:tabs>
              <w:suppressAutoHyphens/>
              <w:spacing w:after="0" w:line="100" w:lineRule="atLeast"/>
              <w:ind w:left="1" w:hanging="1"/>
              <w:jc w:val="both"/>
              <w:textAlignment w:val="baseline"/>
              <w:rPr>
                <w:rFonts w:ascii="Arial" w:eastAsia="Andale Sans UI" w:hAnsi="Arial" w:cs="Arial"/>
                <w:b/>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E0C05A0" w14:textId="2085595A" w:rsidR="00E4606E" w:rsidRPr="000D403A" w:rsidRDefault="00E4606E" w:rsidP="002B6B68">
            <w:pPr>
              <w:widowControl w:val="0"/>
              <w:tabs>
                <w:tab w:val="left" w:pos="885"/>
              </w:tabs>
              <w:suppressAutoHyphens/>
              <w:spacing w:after="0" w:line="100" w:lineRule="atLeast"/>
              <w:ind w:left="1" w:hanging="1"/>
              <w:jc w:val="both"/>
              <w:textAlignment w:val="baseline"/>
              <w:rPr>
                <w:rFonts w:ascii="Arial" w:eastAsia="Andale Sans UI" w:hAnsi="Arial" w:cs="Arial"/>
                <w:kern w:val="2"/>
                <w:lang w:eastAsia="ar-SA" w:bidi="fa-IR"/>
              </w:rPr>
            </w:pPr>
          </w:p>
        </w:tc>
      </w:tr>
      <w:tr w:rsidR="00E4606E" w:rsidRPr="000D403A" w14:paraId="48D6B7BC" w14:textId="77777777" w:rsidTr="00E4606E">
        <w:trPr>
          <w:gridAfter w:val="1"/>
          <w:wAfter w:w="8" w:type="dxa"/>
          <w:trHeight w:val="268"/>
        </w:trPr>
        <w:tc>
          <w:tcPr>
            <w:tcW w:w="577" w:type="dxa"/>
            <w:vMerge/>
            <w:tcBorders>
              <w:left w:val="single" w:sz="4" w:space="0" w:color="000000"/>
              <w:bottom w:val="single" w:sz="4" w:space="0" w:color="000000"/>
              <w:right w:val="single" w:sz="4" w:space="0" w:color="000000"/>
            </w:tcBorders>
            <w:shd w:val="clear" w:color="auto" w:fill="FFFFFF"/>
            <w:vAlign w:val="center"/>
          </w:tcPr>
          <w:p w14:paraId="0AAD527A" w14:textId="77777777" w:rsidR="00E4606E" w:rsidRPr="000D403A" w:rsidRDefault="00E4606E" w:rsidP="002B6B68">
            <w:pPr>
              <w:widowControl w:val="0"/>
              <w:suppressAutoHyphens/>
              <w:spacing w:after="0" w:line="100" w:lineRule="atLeast"/>
              <w:ind w:left="709" w:hanging="709"/>
              <w:jc w:val="both"/>
              <w:textAlignment w:val="baseline"/>
              <w:rPr>
                <w:rFonts w:ascii="Arial" w:eastAsia="Andale Sans UI" w:hAnsi="Arial" w:cs="Arial"/>
                <w:kern w:val="2"/>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641B9A9" w14:textId="77777777" w:rsidR="00E4606E" w:rsidRPr="000D403A" w:rsidRDefault="00E4606E" w:rsidP="002B6B68">
            <w:pPr>
              <w:widowControl w:val="0"/>
              <w:tabs>
                <w:tab w:val="left" w:pos="885"/>
              </w:tabs>
              <w:suppressAutoHyphens/>
              <w:spacing w:after="0" w:line="100" w:lineRule="atLeast"/>
              <w:ind w:left="1" w:hanging="1"/>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6/ System mocowania urządzenia do masażu klatki piersiowej</w:t>
            </w:r>
            <w:r>
              <w:rPr>
                <w:rFonts w:ascii="Arial" w:eastAsia="Andale Sans UI" w:hAnsi="Arial" w:cs="Arial"/>
                <w:kern w:val="2"/>
                <w:lang w:eastAsia="ar-SA" w:bidi="fa-IR"/>
              </w:rPr>
              <w:t xml:space="preserve"> w przedziale medycznym z dostępem tylko z przedziału medycznego</w:t>
            </w:r>
            <w:r w:rsidRPr="000D403A">
              <w:rPr>
                <w:rFonts w:ascii="Arial" w:eastAsia="Andale Sans UI" w:hAnsi="Arial" w:cs="Arial"/>
                <w:kern w:val="2"/>
                <w:lang w:eastAsia="ar-SA" w:bidi="fa-IR"/>
              </w:rPr>
              <w:t>.</w:t>
            </w:r>
          </w:p>
          <w:p w14:paraId="127C49BC" w14:textId="2B817ED6" w:rsidR="00E4606E" w:rsidRPr="000D403A" w:rsidRDefault="00E4606E" w:rsidP="002B6B68">
            <w:pPr>
              <w:widowControl w:val="0"/>
              <w:tabs>
                <w:tab w:val="left" w:pos="885"/>
              </w:tabs>
              <w:suppressAutoHyphens/>
              <w:spacing w:after="0" w:line="100" w:lineRule="atLeast"/>
              <w:ind w:left="1" w:hanging="1"/>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system mocowania jest elementem </w:t>
            </w:r>
            <w:proofErr w:type="spellStart"/>
            <w:r w:rsidRPr="000D403A">
              <w:rPr>
                <w:rFonts w:ascii="Arial" w:eastAsia="Andale Sans UI" w:hAnsi="Arial" w:cs="Arial"/>
                <w:kern w:val="2"/>
                <w:lang w:eastAsia="ar-SA" w:bidi="fa-IR"/>
              </w:rPr>
              <w:t>całopojazdowej</w:t>
            </w:r>
            <w:proofErr w:type="spellEnd"/>
            <w:r w:rsidRPr="000D403A">
              <w:rPr>
                <w:rFonts w:ascii="Arial" w:eastAsia="Andale Sans UI" w:hAnsi="Arial" w:cs="Arial"/>
                <w:kern w:val="2"/>
                <w:lang w:eastAsia="ar-SA" w:bidi="fa-IR"/>
              </w:rPr>
              <w:t xml:space="preserve"> homologacji oferowanej marki i modelu ambulansu, atest 10G</w:t>
            </w:r>
            <w:r w:rsidR="00FD165A">
              <w:rPr>
                <w:rFonts w:ascii="Arial" w:eastAsia="Andale Sans UI" w:hAnsi="Arial" w:cs="Arial"/>
                <w:kern w:val="2"/>
                <w:lang w:eastAsia="ar-SA" w:bidi="fa-IR"/>
              </w:rPr>
              <w:t xml:space="preserve"> (załączyć do oferty)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0B933E6" w14:textId="77777777" w:rsidR="00E4606E" w:rsidRPr="000D403A" w:rsidRDefault="00E4606E" w:rsidP="002B6B68">
            <w:pPr>
              <w:widowControl w:val="0"/>
              <w:tabs>
                <w:tab w:val="left" w:pos="885"/>
              </w:tabs>
              <w:suppressAutoHyphens/>
              <w:spacing w:after="0" w:line="100" w:lineRule="atLeast"/>
              <w:ind w:left="1" w:hanging="1"/>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452573C2" w14:textId="36C196B5" w:rsidR="00E4606E" w:rsidRPr="000D403A" w:rsidRDefault="00E4606E" w:rsidP="002B6B68">
            <w:pPr>
              <w:widowControl w:val="0"/>
              <w:tabs>
                <w:tab w:val="left" w:pos="885"/>
              </w:tabs>
              <w:suppressAutoHyphens/>
              <w:spacing w:after="0" w:line="100" w:lineRule="atLeast"/>
              <w:ind w:left="1" w:hanging="1"/>
              <w:textAlignment w:val="baseline"/>
              <w:rPr>
                <w:rFonts w:ascii="Arial" w:eastAsia="Andale Sans UI" w:hAnsi="Arial" w:cs="Arial"/>
                <w:kern w:val="2"/>
                <w:lang w:eastAsia="ar-SA" w:bidi="fa-IR"/>
              </w:rPr>
            </w:pPr>
          </w:p>
        </w:tc>
      </w:tr>
      <w:tr w:rsidR="00E4606E" w:rsidRPr="000D403A" w14:paraId="196EDE7A"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0539477"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1738C05" w14:textId="77777777" w:rsidR="00E4606E" w:rsidRPr="000D403A" w:rsidRDefault="00E4606E" w:rsidP="002B6B68">
            <w:pPr>
              <w:widowControl w:val="0"/>
              <w:tabs>
                <w:tab w:val="left" w:pos="993"/>
              </w:tabs>
              <w:suppressAutoHyphens/>
              <w:spacing w:after="0" w:line="100" w:lineRule="atLeast"/>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Uchwyt do kroplówki na min. 3 szt. mocowane w suficie</w:t>
            </w:r>
          </w:p>
          <w:p w14:paraId="58CF8025" w14:textId="1915D727" w:rsidR="00E4606E" w:rsidRPr="000D403A" w:rsidRDefault="00E4606E" w:rsidP="002B6B68">
            <w:pPr>
              <w:widowControl w:val="0"/>
              <w:tabs>
                <w:tab w:val="left" w:pos="993"/>
              </w:tabs>
              <w:suppressAutoHyphens/>
              <w:spacing w:after="0" w:line="100" w:lineRule="atLeast"/>
              <w:jc w:val="both"/>
              <w:textAlignment w:val="baseline"/>
              <w:rPr>
                <w:rFonts w:ascii="Arial" w:eastAsia="Andale Sans UI" w:hAnsi="Arial" w:cs="Arial"/>
                <w:kern w:val="2"/>
                <w:lang w:eastAsia="ar-SA" w:bidi="fa-IR"/>
              </w:rPr>
            </w:pPr>
            <w:r w:rsidRPr="000D403A">
              <w:rPr>
                <w:rFonts w:ascii="Arial" w:hAnsi="Arial" w:cs="Arial"/>
              </w:rPr>
              <w:t>uchwyt do pompy infuzyjnej</w:t>
            </w:r>
            <w:r>
              <w:rPr>
                <w:rFonts w:ascii="Arial" w:hAnsi="Arial" w:cs="Arial"/>
              </w:rPr>
              <w:t xml:space="preserve"> </w:t>
            </w:r>
            <w:r w:rsidR="005C58DC">
              <w:rPr>
                <w:rFonts w:ascii="Arial" w:hAnsi="Arial" w:cs="Arial"/>
              </w:rPr>
              <w:t>przystosowany do pompy dostarczonej zgodnie z specyfikacją poniżej. Z</w:t>
            </w:r>
            <w:r>
              <w:rPr>
                <w:rFonts w:ascii="Arial" w:hAnsi="Arial" w:cs="Arial"/>
              </w:rPr>
              <w:t>godny z PN EN 1789 lub równoważną</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9291A75" w14:textId="77777777" w:rsidR="00E4606E" w:rsidRPr="000D403A" w:rsidRDefault="00E4606E" w:rsidP="002B6B68">
            <w:pPr>
              <w:widowControl w:val="0"/>
              <w:tabs>
                <w:tab w:val="left" w:pos="993"/>
              </w:tabs>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B73ED99" w14:textId="3BBF5C65" w:rsidR="00E4606E" w:rsidRPr="000D403A" w:rsidRDefault="00E4606E" w:rsidP="002B6B68">
            <w:pPr>
              <w:widowControl w:val="0"/>
              <w:tabs>
                <w:tab w:val="left" w:pos="993"/>
              </w:tabs>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374F1B4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D59A445"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3.</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02FFBC84" w14:textId="77777777" w:rsidR="00E4606E" w:rsidRPr="000D403A" w:rsidRDefault="00E4606E" w:rsidP="002B6B68">
            <w:pPr>
              <w:widowControl w:val="0"/>
              <w:tabs>
                <w:tab w:val="left" w:pos="993"/>
              </w:tabs>
              <w:suppressAutoHyphens/>
              <w:spacing w:after="0" w:line="100" w:lineRule="atLeast"/>
              <w:ind w:right="141"/>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Zabezpieczenie wszystkich urządzeń oraz elementów wyposażenia przedziału medycznego przed przemieszczaniem się w czasie jazdy, gwarantujące jednocześnie łatwość dostępu i użycia.</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B2C176A" w14:textId="77777777" w:rsidR="00E4606E" w:rsidRPr="000D403A" w:rsidRDefault="00E4606E" w:rsidP="002B6B68">
            <w:pPr>
              <w:widowControl w:val="0"/>
              <w:tabs>
                <w:tab w:val="left" w:pos="993"/>
              </w:tabs>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7EFD870" w14:textId="21EB97A8" w:rsidR="00E4606E" w:rsidRPr="000D403A" w:rsidRDefault="00E4606E" w:rsidP="002B6B68">
            <w:pPr>
              <w:widowControl w:val="0"/>
              <w:tabs>
                <w:tab w:val="left" w:pos="993"/>
              </w:tabs>
              <w:suppressAutoHyphens/>
              <w:spacing w:after="0" w:line="100" w:lineRule="atLeast"/>
              <w:ind w:right="141"/>
              <w:jc w:val="both"/>
              <w:textAlignment w:val="baseline"/>
              <w:rPr>
                <w:rFonts w:ascii="Arial" w:eastAsia="Andale Sans UI" w:hAnsi="Arial" w:cs="Arial"/>
                <w:kern w:val="2"/>
                <w:lang w:eastAsia="ar-SA" w:bidi="fa-IR"/>
              </w:rPr>
            </w:pPr>
          </w:p>
        </w:tc>
      </w:tr>
      <w:tr w:rsidR="00E4606E" w:rsidRPr="000D403A" w14:paraId="53B2819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0D6546C"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4.</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971A712" w14:textId="77777777" w:rsidR="00E4606E" w:rsidRPr="000D403A" w:rsidRDefault="00E4606E" w:rsidP="002B6B68">
            <w:pPr>
              <w:widowControl w:val="0"/>
              <w:tabs>
                <w:tab w:val="left" w:pos="993"/>
              </w:tabs>
              <w:suppressAutoHyphens/>
              <w:spacing w:after="0" w:line="100" w:lineRule="atLeast"/>
              <w:ind w:right="141"/>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Centralna instalacja tlenowa:</w:t>
            </w:r>
          </w:p>
          <w:p w14:paraId="482356D9" w14:textId="77777777" w:rsidR="00E4606E" w:rsidRPr="000D403A" w:rsidRDefault="00E4606E" w:rsidP="002B6B68">
            <w:pPr>
              <w:widowControl w:val="0"/>
              <w:tabs>
                <w:tab w:val="left" w:pos="1220"/>
              </w:tabs>
              <w:suppressAutoHyphens/>
              <w:spacing w:after="0" w:line="100" w:lineRule="atLeast"/>
              <w:ind w:left="227" w:right="141" w:hanging="227"/>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a) z zamontowanym na ścianie lewej panelem z min. 2 punktami poboru typu AGA (oddzielne gniazda pojedyncze), </w:t>
            </w:r>
            <w:r w:rsidRPr="000D403A">
              <w:rPr>
                <w:rFonts w:ascii="Arial" w:eastAsia="Andale Sans UI" w:hAnsi="Arial" w:cs="Arial"/>
                <w:b/>
                <w:bCs/>
                <w:color w:val="FF0000"/>
                <w:kern w:val="2"/>
                <w:lang w:eastAsia="ar-SA" w:bidi="fa-IR"/>
              </w:rPr>
              <w:t xml:space="preserve"> </w:t>
            </w:r>
          </w:p>
          <w:p w14:paraId="0EC79F99" w14:textId="77777777" w:rsidR="00E4606E" w:rsidRPr="000D403A" w:rsidRDefault="00E4606E" w:rsidP="002B6B68">
            <w:pPr>
              <w:widowControl w:val="0"/>
              <w:tabs>
                <w:tab w:val="left" w:pos="1220"/>
              </w:tabs>
              <w:suppressAutoHyphens/>
              <w:spacing w:after="0" w:line="100" w:lineRule="atLeast"/>
              <w:ind w:left="227" w:right="141" w:hanging="227"/>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lastRenderedPageBreak/>
              <w:t>b) sufitowy punkt poboru tlenu, z regulacją przepływu tlenu  przez przepływomierz ścienny zamontowany obok przedniego fotela na ścianie prawej przedziału medycznego,</w:t>
            </w:r>
          </w:p>
          <w:p w14:paraId="1B425F1D" w14:textId="77777777" w:rsidR="00E4606E" w:rsidRPr="000D403A" w:rsidRDefault="00E4606E" w:rsidP="002B6B68">
            <w:pPr>
              <w:widowControl w:val="0"/>
              <w:tabs>
                <w:tab w:val="left" w:pos="1220"/>
              </w:tabs>
              <w:suppressAutoHyphens/>
              <w:spacing w:after="0" w:line="100" w:lineRule="atLeast"/>
              <w:ind w:left="227" w:right="141" w:hanging="227"/>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c) 2 szt. butli tlenowych 10 litrowych w zewnętrznym schowku, 2 szt.  reduktorów wyposażonych w manometry, manometry reduktorów zabezpieczone przed uszkodzeniami mechanicznymi, </w:t>
            </w:r>
          </w:p>
          <w:p w14:paraId="5C47ADA8" w14:textId="77777777" w:rsidR="00E4606E" w:rsidRPr="000D403A" w:rsidRDefault="00E4606E" w:rsidP="002B6B68">
            <w:pPr>
              <w:widowControl w:val="0"/>
              <w:tabs>
                <w:tab w:val="left" w:pos="1220"/>
              </w:tabs>
              <w:suppressAutoHyphens/>
              <w:spacing w:after="0" w:line="100" w:lineRule="atLeast"/>
              <w:ind w:left="227" w:right="141" w:hanging="227"/>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d) instalacja tlenowa przystosowana do pracy przy ciśnieniu roboczym 150 atm.,</w:t>
            </w:r>
          </w:p>
          <w:p w14:paraId="44DDE2DE" w14:textId="77777777" w:rsidR="00E4606E" w:rsidRPr="000D403A" w:rsidRDefault="00E4606E" w:rsidP="002B6B68">
            <w:pPr>
              <w:widowControl w:val="0"/>
              <w:tabs>
                <w:tab w:val="left" w:pos="1220"/>
              </w:tabs>
              <w:suppressAutoHyphens/>
              <w:spacing w:after="0" w:line="100" w:lineRule="atLeast"/>
              <w:ind w:left="227" w:right="141" w:hanging="227"/>
              <w:jc w:val="both"/>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e) konstrukcja zapewniająca możliwość swobodnego dostępu z wnętrza ambulansu do zaworów butli tlenowych oraz obserwacji manometrów reduktorów tlenowych bez potrzeby zdejmowania osłony.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824B3CE" w14:textId="77777777" w:rsidR="00E4606E" w:rsidRPr="000D403A" w:rsidRDefault="00E4606E" w:rsidP="002B6B68">
            <w:pPr>
              <w:widowControl w:val="0"/>
              <w:tabs>
                <w:tab w:val="left" w:pos="993"/>
              </w:tabs>
              <w:suppressAutoHyphens/>
              <w:spacing w:after="0" w:line="100" w:lineRule="atLeast"/>
              <w:ind w:right="141"/>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F553A84" w14:textId="6625DF8C" w:rsidR="00E4606E" w:rsidRPr="000D403A" w:rsidRDefault="00E4606E" w:rsidP="002B6B68">
            <w:pPr>
              <w:widowControl w:val="0"/>
              <w:tabs>
                <w:tab w:val="left" w:pos="1220"/>
              </w:tabs>
              <w:suppressAutoHyphens/>
              <w:spacing w:after="0" w:line="100" w:lineRule="atLeast"/>
              <w:ind w:left="227" w:right="141" w:hanging="227"/>
              <w:jc w:val="both"/>
              <w:textAlignment w:val="baseline"/>
              <w:rPr>
                <w:rFonts w:ascii="Arial" w:eastAsia="Andale Sans UI" w:hAnsi="Arial" w:cs="Arial"/>
                <w:kern w:val="2"/>
                <w:lang w:eastAsia="ar-SA" w:bidi="fa-IR"/>
              </w:rPr>
            </w:pPr>
          </w:p>
        </w:tc>
      </w:tr>
      <w:tr w:rsidR="00E4606E" w:rsidRPr="000D403A" w14:paraId="697C324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2225B12"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5.</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B0C7383" w14:textId="77777777" w:rsidR="00E4606E" w:rsidRPr="000D403A" w:rsidRDefault="00E4606E" w:rsidP="002B6B68">
            <w:pPr>
              <w:widowControl w:val="0"/>
              <w:suppressAutoHyphens/>
              <w:spacing w:after="0" w:line="100" w:lineRule="atLeast"/>
              <w:textAlignment w:val="baseline"/>
              <w:rPr>
                <w:rFonts w:ascii="Arial" w:eastAsia="Andale Sans UI" w:hAnsi="Arial" w:cs="Arial"/>
                <w:kern w:val="2"/>
                <w:lang w:eastAsia="ar-SA" w:bidi="fa-IR"/>
              </w:rPr>
            </w:pPr>
            <w:r>
              <w:rPr>
                <w:rFonts w:ascii="Arial" w:eastAsia="Andale Sans UI" w:hAnsi="Arial" w:cs="Arial"/>
                <w:kern w:val="2"/>
                <w:lang w:eastAsia="ar-SA" w:bidi="fa-IR"/>
              </w:rPr>
              <w:t>W</w:t>
            </w:r>
            <w:r w:rsidRPr="000D403A">
              <w:rPr>
                <w:rFonts w:ascii="Arial" w:eastAsia="Andale Sans UI" w:hAnsi="Arial" w:cs="Arial"/>
                <w:kern w:val="2"/>
                <w:lang w:eastAsia="ar-SA" w:bidi="fa-IR"/>
              </w:rPr>
              <w:t xml:space="preserve">zmocniona i wypełniona materiałem izolacyjnym o grubości min. </w:t>
            </w:r>
            <w:r>
              <w:rPr>
                <w:rFonts w:ascii="Arial" w:eastAsia="Andale Sans UI" w:hAnsi="Arial" w:cs="Arial"/>
                <w:kern w:val="2"/>
                <w:lang w:eastAsia="ar-SA" w:bidi="fa-IR"/>
              </w:rPr>
              <w:t>1</w:t>
            </w:r>
            <w:r w:rsidRPr="000D403A">
              <w:rPr>
                <w:rFonts w:ascii="Arial" w:eastAsia="Andale Sans UI" w:hAnsi="Arial" w:cs="Arial"/>
                <w:kern w:val="2"/>
                <w:lang w:eastAsia="ar-SA" w:bidi="fa-IR"/>
              </w:rPr>
              <w:t>5 mm podłoga, umożliwiająca mocowanie ruchomej podstawy pod nosze główne. W podłodze zintegrowane wzmocnienia pod lawetę i fotele. Podłoga o powierzchni przeciwpoślizgowej, łatwo zmywalnej, połączonej szczelnie z zabudową ścian.</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A4B9258" w14:textId="77777777" w:rsidR="00E4606E" w:rsidRDefault="00E4606E" w:rsidP="002B6B68">
            <w:pPr>
              <w:widowControl w:val="0"/>
              <w:suppressAutoHyphens/>
              <w:spacing w:after="0" w:line="100" w:lineRule="atLeast"/>
              <w:jc w:val="both"/>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27B86EB7" w14:textId="55FDDDB1"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2"/>
                <w:lang w:eastAsia="ar-SA" w:bidi="fa-IR"/>
              </w:rPr>
            </w:pPr>
          </w:p>
        </w:tc>
      </w:tr>
      <w:tr w:rsidR="00E4606E" w:rsidRPr="000D403A" w14:paraId="2615D033"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CA1B8CA"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6.</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33B05E8" w14:textId="77777777" w:rsidR="00E4606E" w:rsidRPr="000D403A" w:rsidRDefault="00E4606E" w:rsidP="002B6B68">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Uchwyty ścienne i sufitowe dla personelu.</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5916A55" w14:textId="77777777" w:rsidR="00E4606E" w:rsidRPr="000D403A" w:rsidRDefault="00E4606E" w:rsidP="002B6B68">
            <w:pPr>
              <w:widowControl w:val="0"/>
              <w:suppressAutoHyphens/>
              <w:spacing w:after="0" w:line="100" w:lineRule="atLeast"/>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4A5E7E08" w14:textId="072EB55B" w:rsidR="00E4606E" w:rsidRPr="000D403A" w:rsidRDefault="00E4606E" w:rsidP="002B6B68">
            <w:pPr>
              <w:widowControl w:val="0"/>
              <w:suppressAutoHyphens/>
              <w:spacing w:after="0" w:line="100" w:lineRule="atLeast"/>
              <w:textAlignment w:val="baseline"/>
              <w:rPr>
                <w:rFonts w:ascii="Arial" w:eastAsia="Andale Sans UI" w:hAnsi="Arial" w:cs="Arial"/>
                <w:kern w:val="2"/>
                <w:lang w:eastAsia="ar-SA" w:bidi="fa-IR"/>
              </w:rPr>
            </w:pPr>
          </w:p>
        </w:tc>
      </w:tr>
      <w:tr w:rsidR="00E4606E" w:rsidRPr="000D403A" w14:paraId="3DF39B16"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DE0FF75"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7</w:t>
            </w:r>
            <w:r>
              <w:rPr>
                <w:rFonts w:ascii="Arial" w:eastAsia="Andale Sans UI" w:hAnsi="Arial" w:cs="Arial"/>
                <w:kern w:val="2"/>
                <w:lang w:val="de-DE" w:eastAsia="ar-SA" w:bidi="fa-IR"/>
              </w:rPr>
              <w:t>.</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2BB4F78F" w14:textId="1D20FB92" w:rsidR="00E4606E" w:rsidRPr="000D403A" w:rsidRDefault="00E4606E" w:rsidP="002B6B68">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 xml:space="preserve">Uchwyt na plecak ratunkowy umożliwiający korzystanie z zawartości plecaka po jego otwarciu. Uchwyt w pozycji zamkniętej jako system podtrzymujący wyposażenie w przedziale medycznym odpowiada wymogom </w:t>
            </w:r>
            <w:r w:rsidRPr="000D403A">
              <w:rPr>
                <w:rFonts w:ascii="Arial" w:eastAsia="Andale Sans UI" w:hAnsi="Arial" w:cs="Arial"/>
                <w:color w:val="000000"/>
                <w:kern w:val="1"/>
                <w:lang w:eastAsia="fa-IR" w:bidi="fa-IR"/>
              </w:rPr>
              <w:t>normy PN EN 1789</w:t>
            </w:r>
            <w:r w:rsidR="004E07FE">
              <w:rPr>
                <w:rFonts w:ascii="Arial" w:eastAsia="Andale Sans UI" w:hAnsi="Arial" w:cs="Arial"/>
                <w:color w:val="000000"/>
                <w:kern w:val="1"/>
                <w:lang w:eastAsia="fa-IR" w:bidi="fa-IR"/>
              </w:rPr>
              <w:t xml:space="preserve"> lub równoważnej</w:t>
            </w:r>
            <w:r>
              <w:rPr>
                <w:rFonts w:ascii="Arial" w:eastAsia="Andale Sans UI" w:hAnsi="Arial" w:cs="Arial"/>
                <w:kern w:val="2"/>
                <w:lang w:eastAsia="ar-SA" w:bidi="fa-IR"/>
              </w:rPr>
              <w:t xml:space="preserve"> oraz jest elementem </w:t>
            </w:r>
            <w:proofErr w:type="spellStart"/>
            <w:r>
              <w:rPr>
                <w:rFonts w:ascii="Arial" w:eastAsia="Andale Sans UI" w:hAnsi="Arial" w:cs="Arial"/>
                <w:kern w:val="2"/>
                <w:lang w:eastAsia="ar-SA" w:bidi="fa-IR"/>
              </w:rPr>
              <w:t>cało</w:t>
            </w:r>
            <w:r w:rsidRPr="000D403A">
              <w:rPr>
                <w:rFonts w:ascii="Arial" w:eastAsia="Andale Sans UI" w:hAnsi="Arial" w:cs="Arial"/>
                <w:kern w:val="2"/>
                <w:lang w:eastAsia="ar-SA" w:bidi="fa-IR"/>
              </w:rPr>
              <w:t>pojazdowej</w:t>
            </w:r>
            <w:proofErr w:type="spellEnd"/>
            <w:r w:rsidRPr="000D403A">
              <w:rPr>
                <w:rFonts w:ascii="Arial" w:eastAsia="Andale Sans UI" w:hAnsi="Arial" w:cs="Arial"/>
                <w:kern w:val="2"/>
                <w:lang w:eastAsia="ar-SA" w:bidi="fa-IR"/>
              </w:rPr>
              <w:t xml:space="preserve"> homologacji oferowanej marki i modelu ambulansu</w:t>
            </w:r>
            <w:r w:rsidR="004E07FE">
              <w:rPr>
                <w:rFonts w:ascii="Arial" w:eastAsia="Andale Sans UI" w:hAnsi="Arial" w:cs="Arial"/>
                <w:kern w:val="2"/>
                <w:lang w:eastAsia="ar-SA" w:bidi="fa-IR"/>
              </w:rPr>
              <w:t xml:space="preserve"> </w:t>
            </w:r>
            <w:r w:rsidR="004E07FE" w:rsidRPr="004E07FE">
              <w:rPr>
                <w:rFonts w:ascii="Arial" w:eastAsia="Andale Sans UI" w:hAnsi="Arial" w:cs="Arial"/>
                <w:kern w:val="2"/>
                <w:lang w:eastAsia="ar-SA" w:bidi="fa-IR"/>
              </w:rPr>
              <w:t>(załączyć do oferty)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A1E81F7" w14:textId="77777777" w:rsidR="00E4606E" w:rsidRPr="000D403A" w:rsidRDefault="00E4606E" w:rsidP="002B6B68">
            <w:pPr>
              <w:widowControl w:val="0"/>
              <w:suppressAutoHyphens/>
              <w:spacing w:after="0" w:line="100" w:lineRule="atLeast"/>
              <w:textAlignment w:val="baseline"/>
              <w:rPr>
                <w:rFonts w:ascii="Arial" w:eastAsia="Andale Sans UI" w:hAnsi="Arial" w:cs="Arial"/>
                <w:kern w:val="2"/>
                <w:lang w:eastAsia="ar-SA"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5889EA6F" w14:textId="25F026AC" w:rsidR="00E4606E" w:rsidRPr="000D403A" w:rsidRDefault="00E4606E" w:rsidP="002B6B68">
            <w:pPr>
              <w:widowControl w:val="0"/>
              <w:suppressAutoHyphens/>
              <w:spacing w:after="0" w:line="100" w:lineRule="atLeast"/>
              <w:textAlignment w:val="baseline"/>
              <w:rPr>
                <w:rFonts w:ascii="Arial" w:eastAsia="Andale Sans UI" w:hAnsi="Arial" w:cs="Arial"/>
                <w:kern w:val="2"/>
                <w:lang w:eastAsia="ar-SA" w:bidi="fa-IR"/>
              </w:rPr>
            </w:pPr>
          </w:p>
        </w:tc>
      </w:tr>
      <w:tr w:rsidR="00E4606E" w:rsidRPr="000D403A" w14:paraId="74A5F191"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5917103"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8.</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7A947A5" w14:textId="0CD929A3" w:rsidR="00E4606E" w:rsidRPr="000D403A" w:rsidRDefault="00B76C85" w:rsidP="002B6B68">
            <w:pPr>
              <w:widowControl w:val="0"/>
              <w:suppressAutoHyphens/>
              <w:spacing w:after="0" w:line="100" w:lineRule="atLeast"/>
              <w:textAlignment w:val="baseline"/>
              <w:rPr>
                <w:rFonts w:ascii="Arial" w:eastAsia="Andale Sans UI" w:hAnsi="Arial" w:cs="Arial"/>
                <w:kern w:val="2"/>
                <w:lang w:eastAsia="ar-SA" w:bidi="fa-IR"/>
              </w:rPr>
            </w:pPr>
            <w:r>
              <w:rPr>
                <w:rFonts w:ascii="Arial" w:hAnsi="Arial" w:cs="Arial"/>
                <w:lang w:bidi="fa-IR"/>
              </w:rPr>
              <w:t>Zamawiający dostarczy wybranemu Wykonawcy nosze elektrohydrauliczne z załadunkiem do zamontowania w ambulansie zgodnie z posiadaną homologacją i normą PN EN 1789 lub równoważną.</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75E3A4F" w14:textId="77777777" w:rsidR="00E4606E" w:rsidRPr="000D403A" w:rsidRDefault="00E4606E" w:rsidP="002B6B68">
            <w:pPr>
              <w:widowControl w:val="0"/>
              <w:suppressAutoHyphens/>
              <w:spacing w:after="0" w:line="100" w:lineRule="atLeast"/>
              <w:textAlignment w:val="baseline"/>
              <w:rPr>
                <w:rFonts w:ascii="Arial" w:hAnsi="Arial" w:cs="Arial"/>
                <w:lang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42E70B0" w14:textId="09085A52" w:rsidR="00E4606E" w:rsidRPr="000D403A" w:rsidRDefault="00E4606E" w:rsidP="002B6B68">
            <w:pPr>
              <w:widowControl w:val="0"/>
              <w:suppressAutoHyphens/>
              <w:spacing w:after="0" w:line="100" w:lineRule="atLeast"/>
              <w:textAlignment w:val="baseline"/>
              <w:rPr>
                <w:rFonts w:ascii="Arial" w:eastAsia="Andale Sans UI" w:hAnsi="Arial" w:cs="Arial"/>
                <w:kern w:val="2"/>
                <w:lang w:eastAsia="ar-SA" w:bidi="fa-IR"/>
              </w:rPr>
            </w:pPr>
          </w:p>
        </w:tc>
      </w:tr>
      <w:tr w:rsidR="008C0A97" w:rsidRPr="000D403A" w14:paraId="740B4B7A" w14:textId="77777777" w:rsidTr="00AB5251">
        <w:trPr>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DBE5F1"/>
          </w:tcPr>
          <w:p w14:paraId="1D313B84"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kern w:val="2"/>
                <w:lang w:val="de-DE" w:eastAsia="ar-SA" w:bidi="fa-IR"/>
              </w:rPr>
            </w:pPr>
          </w:p>
          <w:p w14:paraId="04C509E7"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kern w:val="2"/>
                <w:shd w:val="clear" w:color="auto" w:fill="FF0000"/>
                <w:lang w:val="de-DE" w:eastAsia="ar-SA" w:bidi="fa-IR"/>
              </w:rPr>
            </w:pPr>
            <w:r w:rsidRPr="000D403A">
              <w:rPr>
                <w:rFonts w:ascii="Arial" w:eastAsia="Andale Sans UI" w:hAnsi="Arial" w:cs="Arial"/>
                <w:b/>
                <w:bCs/>
                <w:kern w:val="2"/>
                <w:lang w:val="de-DE" w:eastAsia="ar-SA" w:bidi="fa-IR"/>
              </w:rPr>
              <w:t>XII.</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16199952" w14:textId="64EFBFC4" w:rsidR="008C0A97" w:rsidRPr="000D403A" w:rsidRDefault="008C0A97" w:rsidP="008C0A97">
            <w:pPr>
              <w:widowControl w:val="0"/>
              <w:suppressAutoHyphens/>
              <w:spacing w:after="0" w:line="100" w:lineRule="atLeast"/>
              <w:jc w:val="center"/>
              <w:textAlignment w:val="baseline"/>
              <w:rPr>
                <w:rFonts w:ascii="Arial" w:eastAsia="Andale Sans UI" w:hAnsi="Arial" w:cs="Arial"/>
                <w:b/>
                <w:bCs/>
                <w:color w:val="000000"/>
                <w:kern w:val="2"/>
                <w:shd w:val="clear" w:color="auto" w:fill="FF0000"/>
                <w:lang w:val="de-DE" w:eastAsia="ar-SA" w:bidi="fa-IR"/>
              </w:rPr>
            </w:pPr>
          </w:p>
          <w:p w14:paraId="6F1B8D51" w14:textId="77777777" w:rsidR="008C0A97" w:rsidRPr="000D403A" w:rsidRDefault="008C0A97" w:rsidP="008C0A97">
            <w:pPr>
              <w:widowControl w:val="0"/>
              <w:suppressAutoHyphens/>
              <w:spacing w:after="0" w:line="100" w:lineRule="atLeast"/>
              <w:jc w:val="center"/>
              <w:textAlignment w:val="baseline"/>
              <w:rPr>
                <w:rFonts w:ascii="Arial" w:eastAsia="Andale Sans UI" w:hAnsi="Arial" w:cs="Arial"/>
                <w:b/>
                <w:bCs/>
                <w:kern w:val="1"/>
                <w:lang w:val="de-DE" w:eastAsia="fa-IR" w:bidi="fa-IR"/>
              </w:rPr>
            </w:pPr>
            <w:r w:rsidRPr="000D403A">
              <w:rPr>
                <w:rFonts w:ascii="Arial" w:eastAsia="Andale Sans UI" w:hAnsi="Arial" w:cs="Arial"/>
                <w:b/>
                <w:bCs/>
                <w:kern w:val="1"/>
                <w:lang w:val="de-DE" w:eastAsia="fa-IR" w:bidi="fa-IR"/>
              </w:rPr>
              <w:t>ŁĄCZNOŚĆ RADIOWA</w:t>
            </w:r>
          </w:p>
          <w:p w14:paraId="0F0954EA" w14:textId="77777777"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val="de-DE" w:eastAsia="ar-SA" w:bidi="fa-IR"/>
              </w:rPr>
            </w:pPr>
          </w:p>
        </w:tc>
      </w:tr>
      <w:tr w:rsidR="00E4606E" w:rsidRPr="000D403A" w14:paraId="3AE5BA59" w14:textId="77777777" w:rsidTr="00E4606E">
        <w:trPr>
          <w:gridAfter w:val="1"/>
          <w:wAfter w:w="8" w:type="dxa"/>
          <w:trHeight w:val="334"/>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705B898B" w14:textId="77777777" w:rsidR="00E4606E" w:rsidRPr="000D403A" w:rsidRDefault="00E4606E" w:rsidP="002B6B68">
            <w:pPr>
              <w:widowControl w:val="0"/>
              <w:numPr>
                <w:ilvl w:val="0"/>
                <w:numId w:val="19"/>
              </w:numPr>
              <w:suppressAutoHyphens/>
              <w:spacing w:after="0" w:line="100" w:lineRule="atLeast"/>
              <w:jc w:val="right"/>
              <w:textAlignment w:val="baseline"/>
              <w:rPr>
                <w:rFonts w:ascii="Arial" w:eastAsia="Andale Sans UI" w:hAnsi="Arial" w:cs="Arial"/>
                <w:kern w:val="2"/>
                <w:shd w:val="clear" w:color="auto" w:fill="FF0000"/>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02B88E03" w14:textId="3E1A10E5"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Kabina kierowcy wyposażona w instalacje do radiotelefonu</w:t>
            </w:r>
            <w:r>
              <w:rPr>
                <w:rFonts w:ascii="Arial" w:eastAsia="Andale Sans UI" w:hAnsi="Arial" w:cs="Arial"/>
                <w:kern w:val="1"/>
                <w:lang w:eastAsia="fa-IR" w:bidi="fa-IR"/>
              </w:rPr>
              <w:t xml:space="preserve"> </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48E40CA"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7D2CCDF2" w14:textId="0906ED3F"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eastAsia="fa-IR" w:bidi="fa-IR"/>
              </w:rPr>
            </w:pPr>
          </w:p>
        </w:tc>
      </w:tr>
      <w:tr w:rsidR="00E4606E" w:rsidRPr="000D403A" w14:paraId="2A4C2411"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1A2AB570" w14:textId="77777777" w:rsidR="00E4606E" w:rsidRPr="000D403A" w:rsidRDefault="00E4606E" w:rsidP="002B6B68">
            <w:pPr>
              <w:widowControl w:val="0"/>
              <w:numPr>
                <w:ilvl w:val="0"/>
                <w:numId w:val="19"/>
              </w:numPr>
              <w:suppressAutoHyphens/>
              <w:spacing w:after="0" w:line="100" w:lineRule="atLeast"/>
              <w:jc w:val="right"/>
              <w:textAlignment w:val="baseline"/>
              <w:rPr>
                <w:rFonts w:ascii="Arial" w:eastAsia="Andale Sans UI" w:hAnsi="Arial" w:cs="Arial"/>
                <w:kern w:val="2"/>
                <w:shd w:val="clear" w:color="auto" w:fill="FF0000"/>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37F39A4"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Wyprowadzenie instalacji do podłączenia radiotelefonu.</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F379B2C"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72D32C01" w14:textId="69C84B5F"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eastAsia="fa-IR" w:bidi="fa-IR"/>
              </w:rPr>
            </w:pPr>
          </w:p>
        </w:tc>
      </w:tr>
      <w:tr w:rsidR="00554EFC" w:rsidRPr="000D403A" w14:paraId="77C1181F"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30943691" w14:textId="77777777" w:rsidR="00554EFC" w:rsidRPr="000D403A" w:rsidRDefault="00554EFC" w:rsidP="002B6B68">
            <w:pPr>
              <w:widowControl w:val="0"/>
              <w:numPr>
                <w:ilvl w:val="0"/>
                <w:numId w:val="19"/>
              </w:numPr>
              <w:suppressAutoHyphens/>
              <w:spacing w:after="0" w:line="100" w:lineRule="atLeast"/>
              <w:jc w:val="right"/>
              <w:textAlignment w:val="baseline"/>
              <w:rPr>
                <w:rFonts w:ascii="Arial" w:eastAsia="Andale Sans UI" w:hAnsi="Arial" w:cs="Arial"/>
                <w:kern w:val="2"/>
                <w:shd w:val="clear" w:color="auto" w:fill="FF0000"/>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4D82DD7" w14:textId="24B0AF6C" w:rsidR="00554EFC" w:rsidRPr="00554EFC" w:rsidRDefault="00554EFC" w:rsidP="00554EFC">
            <w:pPr>
              <w:widowControl w:val="0"/>
              <w:suppressAutoHyphens/>
              <w:spacing w:after="0" w:line="240" w:lineRule="auto"/>
              <w:jc w:val="both"/>
              <w:textAlignment w:val="baseline"/>
              <w:rPr>
                <w:rFonts w:ascii="Arial" w:eastAsia="Andale Sans UI" w:hAnsi="Arial" w:cs="Arial"/>
                <w:kern w:val="1"/>
                <w:lang w:eastAsia="fa-IR" w:bidi="fa-IR"/>
              </w:rPr>
            </w:pPr>
            <w:r>
              <w:rPr>
                <w:rFonts w:ascii="Arial" w:eastAsia="Andale Sans UI" w:hAnsi="Arial" w:cs="Arial"/>
                <w:kern w:val="1"/>
                <w:lang w:eastAsia="fa-IR" w:bidi="fa-IR"/>
              </w:rPr>
              <w:t>R</w:t>
            </w:r>
            <w:r w:rsidRPr="00554EFC">
              <w:rPr>
                <w:rFonts w:ascii="Arial" w:eastAsia="Andale Sans UI" w:hAnsi="Arial" w:cs="Arial"/>
                <w:kern w:val="1"/>
                <w:lang w:eastAsia="fa-IR" w:bidi="fa-IR"/>
              </w:rPr>
              <w:t xml:space="preserve">adiotelefon przewoźny cyfrowo-analogowy z GPS </w:t>
            </w:r>
          </w:p>
          <w:p w14:paraId="54637F40" w14:textId="77777777" w:rsidR="00554EFC" w:rsidRPr="00554EFC" w:rsidRDefault="00554EFC" w:rsidP="00554EFC">
            <w:pPr>
              <w:widowControl w:val="0"/>
              <w:suppressAutoHyphens/>
              <w:spacing w:after="0" w:line="240" w:lineRule="auto"/>
              <w:jc w:val="both"/>
              <w:textAlignment w:val="baseline"/>
              <w:rPr>
                <w:rFonts w:ascii="Arial" w:eastAsia="Andale Sans UI" w:hAnsi="Arial" w:cs="Arial"/>
                <w:kern w:val="1"/>
                <w:lang w:eastAsia="fa-IR" w:bidi="fa-IR"/>
              </w:rPr>
            </w:pPr>
            <w:r w:rsidRPr="00554EFC">
              <w:rPr>
                <w:rFonts w:ascii="Arial" w:eastAsia="Andale Sans UI" w:hAnsi="Arial" w:cs="Arial"/>
                <w:kern w:val="1"/>
                <w:lang w:eastAsia="fa-IR" w:bidi="fa-IR"/>
              </w:rPr>
              <w:lastRenderedPageBreak/>
              <w:t xml:space="preserve"> - dopuszczenie do pracy na terenie RP. Nazwa terminal jest nazwą alternatywną do nazwy radiotelefon, liczba kanałów pracy powyżej 150, pasmo pracy 136 ÷174 MHz, z możliwością pracy na kanałach analogowych i cyfrowych, odstęp międzykanałowy: 12,5 kHz, moc wyjściowa regulowana bazowe/przewoźne: 1,0W ÷ 25W,   </w:t>
            </w:r>
          </w:p>
          <w:p w14:paraId="0815948B" w14:textId="77777777" w:rsidR="00554EFC" w:rsidRPr="00554EFC" w:rsidRDefault="00554EFC" w:rsidP="00554EFC">
            <w:pPr>
              <w:widowControl w:val="0"/>
              <w:suppressAutoHyphens/>
              <w:spacing w:after="0" w:line="240" w:lineRule="auto"/>
              <w:jc w:val="both"/>
              <w:textAlignment w:val="baseline"/>
              <w:rPr>
                <w:rFonts w:ascii="Arial" w:eastAsia="Andale Sans UI" w:hAnsi="Arial" w:cs="Arial"/>
                <w:kern w:val="1"/>
                <w:lang w:eastAsia="fa-IR" w:bidi="fa-IR"/>
              </w:rPr>
            </w:pPr>
            <w:r w:rsidRPr="00554EFC">
              <w:rPr>
                <w:rFonts w:ascii="Arial" w:eastAsia="Andale Sans UI" w:hAnsi="Arial" w:cs="Arial"/>
                <w:kern w:val="1"/>
                <w:lang w:eastAsia="fa-IR" w:bidi="fa-IR"/>
              </w:rPr>
              <w:t xml:space="preserve">- radiotelefon musi posiadać oznaczenie CE, obudowa radiotelefonu musi spełniać normę IP 54 lub równoważną, radiotelefon przewoźny wyposażony w </w:t>
            </w:r>
            <w:proofErr w:type="spellStart"/>
            <w:r w:rsidRPr="00554EFC">
              <w:rPr>
                <w:rFonts w:ascii="Arial" w:eastAsia="Andale Sans UI" w:hAnsi="Arial" w:cs="Arial"/>
                <w:kern w:val="1"/>
                <w:lang w:eastAsia="fa-IR" w:bidi="fa-IR"/>
              </w:rPr>
              <w:t>mikrofonogłośnik</w:t>
            </w:r>
            <w:proofErr w:type="spellEnd"/>
            <w:r w:rsidRPr="00554EFC">
              <w:rPr>
                <w:rFonts w:ascii="Arial" w:eastAsia="Andale Sans UI" w:hAnsi="Arial" w:cs="Arial"/>
                <w:kern w:val="1"/>
                <w:lang w:eastAsia="fa-IR" w:bidi="fa-IR"/>
              </w:rPr>
              <w:t xml:space="preserve"> </w:t>
            </w:r>
          </w:p>
          <w:p w14:paraId="40FE20C2" w14:textId="3EF04740" w:rsidR="00554EFC" w:rsidRPr="000D403A" w:rsidRDefault="00554EFC" w:rsidP="00554EFC">
            <w:pPr>
              <w:widowControl w:val="0"/>
              <w:suppressAutoHyphens/>
              <w:spacing w:after="0" w:line="240" w:lineRule="auto"/>
              <w:jc w:val="both"/>
              <w:textAlignment w:val="baseline"/>
              <w:rPr>
                <w:rFonts w:ascii="Arial" w:eastAsia="Andale Sans UI" w:hAnsi="Arial" w:cs="Arial"/>
                <w:kern w:val="1"/>
                <w:lang w:eastAsia="fa-IR" w:bidi="fa-IR"/>
              </w:rPr>
            </w:pPr>
            <w:r w:rsidRPr="00554EFC">
              <w:rPr>
                <w:rFonts w:ascii="Arial" w:eastAsia="Andale Sans UI" w:hAnsi="Arial" w:cs="Arial"/>
                <w:kern w:val="1"/>
                <w:lang w:eastAsia="fa-IR" w:bidi="fa-IR"/>
              </w:rPr>
              <w:t>z klawiaturą alfanumeryczną DTMF, praca na kanałach cyfrowych i analogowych, wbudowany w radiotelefonie moduł GPS, programowalny adres IP dla każdego radiotelefonu, minimum 3 programowalne przyciski funkcyjne, dedykowany łatwo dostępny przycisk sygnału alarmowego, złącze USB wyprowadzone na przyłącze akcesoriów, złącze akcesoryjne na obudowie radiotelefonu umożliwiające sterowanie zewnętrznymi urządzeniami uruchamianymi sygnałami telemetrycznymi oraz podłączanie dodatkowych akcesoriów, zasilanie stałoprądowe 13,2 V ± 20%, minus na masie, zabezpieczenie przepięciowe i przed odwrotnym podłączeniem biegunów zasilania, zabezpieczenie hasłem przed odczytem parametrów konfiguracyjnych z radiotelefonem.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03B8246" w14:textId="77777777" w:rsidR="00554EFC" w:rsidRPr="000D403A" w:rsidRDefault="00554EFC" w:rsidP="002B6B68">
            <w:pPr>
              <w:widowControl w:val="0"/>
              <w:suppressAutoHyphens/>
              <w:spacing w:after="0" w:line="240" w:lineRule="auto"/>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3601A26E" w14:textId="77777777" w:rsidR="00554EFC" w:rsidRPr="000D403A" w:rsidRDefault="00554EFC" w:rsidP="002B6B68">
            <w:pPr>
              <w:widowControl w:val="0"/>
              <w:suppressAutoHyphens/>
              <w:spacing w:after="0" w:line="240" w:lineRule="auto"/>
              <w:jc w:val="both"/>
              <w:textAlignment w:val="baseline"/>
              <w:rPr>
                <w:rFonts w:ascii="Arial" w:eastAsia="Andale Sans UI" w:hAnsi="Arial" w:cs="Arial"/>
                <w:kern w:val="1"/>
                <w:lang w:eastAsia="fa-IR" w:bidi="fa-IR"/>
              </w:rPr>
            </w:pPr>
          </w:p>
        </w:tc>
      </w:tr>
      <w:tr w:rsidR="00E4606E" w:rsidRPr="000D403A" w14:paraId="6D69629C" w14:textId="77777777" w:rsidTr="00E4606E">
        <w:trPr>
          <w:gridAfter w:val="1"/>
          <w:wAfter w:w="8" w:type="dxa"/>
          <w:trHeight w:val="268"/>
        </w:trPr>
        <w:tc>
          <w:tcPr>
            <w:tcW w:w="577" w:type="dxa"/>
            <w:vMerge w:val="restart"/>
            <w:tcBorders>
              <w:top w:val="single" w:sz="4" w:space="0" w:color="000000"/>
              <w:left w:val="single" w:sz="4" w:space="0" w:color="000000"/>
              <w:right w:val="single" w:sz="4" w:space="0" w:color="000000"/>
            </w:tcBorders>
            <w:shd w:val="clear" w:color="auto" w:fill="auto"/>
          </w:tcPr>
          <w:p w14:paraId="461063D6" w14:textId="77777777" w:rsidR="00E4606E" w:rsidRPr="000D403A" w:rsidRDefault="00E4606E" w:rsidP="002B6B68">
            <w:pPr>
              <w:widowControl w:val="0"/>
              <w:numPr>
                <w:ilvl w:val="0"/>
                <w:numId w:val="19"/>
              </w:numPr>
              <w:suppressAutoHyphens/>
              <w:spacing w:after="0" w:line="100" w:lineRule="atLeast"/>
              <w:jc w:val="right"/>
              <w:textAlignment w:val="baseline"/>
              <w:rPr>
                <w:rFonts w:ascii="Arial" w:eastAsia="Andale Sans UI" w:hAnsi="Arial" w:cs="Arial"/>
                <w:kern w:val="1"/>
                <w:shd w:val="clear" w:color="auto" w:fill="FF0000"/>
                <w:lang w:val="de-DE" w:eastAsia="ar-SA" w:bidi="fa-IR"/>
              </w:rPr>
            </w:pPr>
          </w:p>
          <w:p w14:paraId="7DD2E367" w14:textId="77777777" w:rsidR="00E4606E" w:rsidRPr="000D403A" w:rsidRDefault="00E4606E" w:rsidP="002B6B68">
            <w:pPr>
              <w:widowControl w:val="0"/>
              <w:suppressAutoHyphens/>
              <w:spacing w:after="0" w:line="100" w:lineRule="atLeast"/>
              <w:jc w:val="right"/>
              <w:textAlignment w:val="baseline"/>
              <w:rPr>
                <w:rFonts w:ascii="Arial" w:eastAsia="SimSun" w:hAnsi="Arial" w:cs="Arial"/>
                <w:kern w:val="1"/>
                <w:shd w:val="clear" w:color="auto" w:fill="FF0000"/>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auto"/>
            </w:tcBorders>
            <w:shd w:val="clear" w:color="auto" w:fill="FFFFFF"/>
          </w:tcPr>
          <w:p w14:paraId="1E6ADE61" w14:textId="77777777" w:rsidR="00E4606E" w:rsidRPr="000D403A" w:rsidRDefault="00E4606E" w:rsidP="002B6B68">
            <w:pPr>
              <w:widowControl w:val="0"/>
              <w:suppressAutoHyphens/>
              <w:spacing w:after="0" w:line="240" w:lineRule="auto"/>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Zamontowana  na powierzchni metalowej dachowa antena VHF 1/4  fali radiotelefonu o n/w parametrach i podłączona do radiotelefonu:</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5F274AB"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auto"/>
            </w:tcBorders>
            <w:shd w:val="clear" w:color="auto" w:fill="FFFFFF"/>
          </w:tcPr>
          <w:p w14:paraId="04E201BD" w14:textId="44007246"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eastAsia="fa-IR" w:bidi="fa-IR"/>
              </w:rPr>
            </w:pPr>
          </w:p>
        </w:tc>
      </w:tr>
      <w:tr w:rsidR="00E4606E" w:rsidRPr="000D403A" w14:paraId="5804B973" w14:textId="77777777" w:rsidTr="00E4606E">
        <w:trPr>
          <w:gridAfter w:val="1"/>
          <w:wAfter w:w="8" w:type="dxa"/>
          <w:trHeight w:val="268"/>
        </w:trPr>
        <w:tc>
          <w:tcPr>
            <w:tcW w:w="577" w:type="dxa"/>
            <w:vMerge/>
            <w:tcBorders>
              <w:left w:val="single" w:sz="4" w:space="0" w:color="000000"/>
              <w:right w:val="single" w:sz="4" w:space="0" w:color="000000"/>
            </w:tcBorders>
            <w:shd w:val="clear" w:color="auto" w:fill="auto"/>
            <w:vAlign w:val="center"/>
          </w:tcPr>
          <w:p w14:paraId="7EF8E84A" w14:textId="77777777" w:rsidR="00E4606E" w:rsidRPr="000D403A" w:rsidRDefault="00E4606E" w:rsidP="002B6B68">
            <w:pPr>
              <w:widowControl w:val="0"/>
              <w:suppressAutoHyphens/>
              <w:spacing w:after="0" w:line="240" w:lineRule="auto"/>
              <w:textAlignment w:val="baseline"/>
              <w:rPr>
                <w:rFonts w:ascii="Arial" w:eastAsia="SimSun" w:hAnsi="Arial" w:cs="Arial"/>
                <w:kern w:val="2"/>
                <w:shd w:val="clear" w:color="auto" w:fill="FF0000"/>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auto"/>
            </w:tcBorders>
            <w:shd w:val="clear" w:color="auto" w:fill="FFFFFF"/>
          </w:tcPr>
          <w:p w14:paraId="2DF45532"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 xml:space="preserve">a) dostrojona na zakres częstotliwości 168.900 </w:t>
            </w:r>
            <w:proofErr w:type="spellStart"/>
            <w:r w:rsidRPr="000D403A">
              <w:rPr>
                <w:rFonts w:ascii="Arial" w:eastAsia="Andale Sans UI" w:hAnsi="Arial" w:cs="Arial"/>
                <w:kern w:val="1"/>
                <w:lang w:eastAsia="fa-IR" w:bidi="fa-IR"/>
              </w:rPr>
              <w:t>Mhz</w:t>
            </w:r>
            <w:proofErr w:type="spellEnd"/>
            <w:r w:rsidRPr="000D403A">
              <w:rPr>
                <w:rFonts w:ascii="Arial" w:eastAsia="Andale Sans UI" w:hAnsi="Arial" w:cs="Arial"/>
                <w:kern w:val="1"/>
                <w:lang w:eastAsia="fa-IR" w:bidi="fa-IR"/>
              </w:rPr>
              <w:t>,</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062E5BF"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auto"/>
            </w:tcBorders>
            <w:shd w:val="clear" w:color="auto" w:fill="FFFFFF"/>
          </w:tcPr>
          <w:p w14:paraId="117531D0" w14:textId="602CBD72"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eastAsia="fa-IR" w:bidi="fa-IR"/>
              </w:rPr>
            </w:pPr>
          </w:p>
        </w:tc>
      </w:tr>
      <w:tr w:rsidR="00E4606E" w:rsidRPr="000D403A" w14:paraId="76135FE9" w14:textId="77777777" w:rsidTr="00E4606E">
        <w:trPr>
          <w:gridAfter w:val="1"/>
          <w:wAfter w:w="8" w:type="dxa"/>
          <w:trHeight w:val="268"/>
        </w:trPr>
        <w:tc>
          <w:tcPr>
            <w:tcW w:w="577" w:type="dxa"/>
            <w:vMerge/>
            <w:tcBorders>
              <w:left w:val="single" w:sz="4" w:space="0" w:color="000000"/>
              <w:right w:val="single" w:sz="4" w:space="0" w:color="000000"/>
            </w:tcBorders>
            <w:shd w:val="clear" w:color="auto" w:fill="auto"/>
            <w:vAlign w:val="center"/>
          </w:tcPr>
          <w:p w14:paraId="484B5628" w14:textId="77777777" w:rsidR="00E4606E" w:rsidRPr="000D403A" w:rsidRDefault="00E4606E" w:rsidP="002B6B68">
            <w:pPr>
              <w:widowControl w:val="0"/>
              <w:suppressAutoHyphens/>
              <w:spacing w:after="0" w:line="240" w:lineRule="auto"/>
              <w:textAlignment w:val="baseline"/>
              <w:rPr>
                <w:rFonts w:ascii="Arial" w:eastAsia="SimSun" w:hAnsi="Arial" w:cs="Arial"/>
                <w:kern w:val="2"/>
                <w:shd w:val="clear" w:color="auto" w:fill="FF0000"/>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auto"/>
            </w:tcBorders>
            <w:shd w:val="clear" w:color="auto" w:fill="FFFFFF"/>
          </w:tcPr>
          <w:p w14:paraId="0D350D28"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val="de-DE" w:eastAsia="fa-IR" w:bidi="fa-IR"/>
              </w:rPr>
            </w:pPr>
            <w:r w:rsidRPr="000D403A">
              <w:rPr>
                <w:rFonts w:ascii="Arial" w:eastAsia="Andale Sans UI" w:hAnsi="Arial" w:cs="Arial"/>
                <w:kern w:val="1"/>
                <w:lang w:val="de-DE" w:eastAsia="fa-IR" w:bidi="fa-IR"/>
              </w:rPr>
              <w:t xml:space="preserve">b) </w:t>
            </w:r>
            <w:proofErr w:type="spellStart"/>
            <w:r w:rsidRPr="000D403A">
              <w:rPr>
                <w:rFonts w:ascii="Arial" w:eastAsia="Andale Sans UI" w:hAnsi="Arial" w:cs="Arial"/>
                <w:kern w:val="1"/>
                <w:lang w:val="de-DE" w:eastAsia="fa-IR" w:bidi="fa-IR"/>
              </w:rPr>
              <w:t>impedancja</w:t>
            </w:r>
            <w:proofErr w:type="spellEnd"/>
            <w:r w:rsidRPr="000D403A">
              <w:rPr>
                <w:rFonts w:ascii="Arial" w:eastAsia="Andale Sans UI" w:hAnsi="Arial" w:cs="Arial"/>
                <w:kern w:val="1"/>
                <w:lang w:val="de-DE" w:eastAsia="fa-IR" w:bidi="fa-IR"/>
              </w:rPr>
              <w:t xml:space="preserve"> </w:t>
            </w:r>
            <w:proofErr w:type="spellStart"/>
            <w:r w:rsidRPr="000D403A">
              <w:rPr>
                <w:rFonts w:ascii="Arial" w:eastAsia="Andale Sans UI" w:hAnsi="Arial" w:cs="Arial"/>
                <w:kern w:val="1"/>
                <w:lang w:val="de-DE" w:eastAsia="fa-IR" w:bidi="fa-IR"/>
              </w:rPr>
              <w:t>wejścia</w:t>
            </w:r>
            <w:proofErr w:type="spellEnd"/>
            <w:r w:rsidRPr="000D403A">
              <w:rPr>
                <w:rFonts w:ascii="Arial" w:eastAsia="Andale Sans UI" w:hAnsi="Arial" w:cs="Arial"/>
                <w:kern w:val="1"/>
                <w:lang w:val="de-DE" w:eastAsia="fa-IR" w:bidi="fa-IR"/>
              </w:rPr>
              <w:t xml:space="preserve"> 50 Ohm,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DECF825"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val="de-DE" w:eastAsia="fa-IR" w:bidi="fa-IR"/>
              </w:rPr>
            </w:pPr>
          </w:p>
        </w:tc>
        <w:tc>
          <w:tcPr>
            <w:tcW w:w="5670" w:type="dxa"/>
            <w:tcBorders>
              <w:top w:val="single" w:sz="4" w:space="0" w:color="000000"/>
              <w:left w:val="single" w:sz="4" w:space="0" w:color="000000"/>
              <w:bottom w:val="single" w:sz="4" w:space="0" w:color="000000"/>
              <w:right w:val="single" w:sz="4" w:space="0" w:color="auto"/>
            </w:tcBorders>
            <w:shd w:val="clear" w:color="auto" w:fill="FFFFFF"/>
          </w:tcPr>
          <w:p w14:paraId="47467C17" w14:textId="2F6CAC56"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val="de-DE" w:eastAsia="fa-IR" w:bidi="fa-IR"/>
              </w:rPr>
            </w:pPr>
          </w:p>
        </w:tc>
      </w:tr>
      <w:tr w:rsidR="00E4606E" w:rsidRPr="000D403A" w14:paraId="36D87E6B" w14:textId="77777777" w:rsidTr="00E4606E">
        <w:trPr>
          <w:gridAfter w:val="1"/>
          <w:wAfter w:w="8" w:type="dxa"/>
          <w:trHeight w:val="268"/>
        </w:trPr>
        <w:tc>
          <w:tcPr>
            <w:tcW w:w="577" w:type="dxa"/>
            <w:vMerge/>
            <w:tcBorders>
              <w:left w:val="single" w:sz="4" w:space="0" w:color="000000"/>
              <w:right w:val="single" w:sz="4" w:space="0" w:color="000000"/>
            </w:tcBorders>
            <w:shd w:val="clear" w:color="auto" w:fill="auto"/>
            <w:vAlign w:val="center"/>
          </w:tcPr>
          <w:p w14:paraId="60535A84" w14:textId="77777777" w:rsidR="00E4606E" w:rsidRPr="000D403A" w:rsidRDefault="00E4606E" w:rsidP="002B6B68">
            <w:pPr>
              <w:widowControl w:val="0"/>
              <w:suppressAutoHyphens/>
              <w:spacing w:after="0" w:line="240" w:lineRule="auto"/>
              <w:textAlignment w:val="baseline"/>
              <w:rPr>
                <w:rFonts w:ascii="Arial" w:eastAsia="SimSun" w:hAnsi="Arial" w:cs="Arial"/>
                <w:kern w:val="2"/>
                <w:shd w:val="clear" w:color="auto" w:fill="FF0000"/>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auto"/>
            </w:tcBorders>
            <w:shd w:val="clear" w:color="auto" w:fill="FFFFFF"/>
          </w:tcPr>
          <w:p w14:paraId="78C450F1"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val="de-DE" w:eastAsia="fa-IR" w:bidi="fa-IR"/>
              </w:rPr>
            </w:pPr>
            <w:r w:rsidRPr="000D403A">
              <w:rPr>
                <w:rFonts w:ascii="Arial" w:eastAsia="Andale Sans UI" w:hAnsi="Arial" w:cs="Arial"/>
                <w:kern w:val="1"/>
                <w:lang w:val="de-DE" w:eastAsia="fa-IR" w:bidi="fa-IR"/>
              </w:rPr>
              <w:t xml:space="preserve">c)  </w:t>
            </w:r>
            <w:proofErr w:type="spellStart"/>
            <w:r w:rsidRPr="000D403A">
              <w:rPr>
                <w:rFonts w:ascii="Arial" w:eastAsia="Andale Sans UI" w:hAnsi="Arial" w:cs="Arial"/>
                <w:kern w:val="1"/>
                <w:lang w:val="de-DE" w:eastAsia="fa-IR" w:bidi="fa-IR"/>
              </w:rPr>
              <w:t>współczynnik</w:t>
            </w:r>
            <w:proofErr w:type="spellEnd"/>
            <w:r w:rsidRPr="000D403A">
              <w:rPr>
                <w:rFonts w:ascii="Arial" w:eastAsia="Andale Sans UI" w:hAnsi="Arial" w:cs="Arial"/>
                <w:kern w:val="1"/>
                <w:lang w:val="de-DE" w:eastAsia="fa-IR" w:bidi="fa-IR"/>
              </w:rPr>
              <w:t xml:space="preserve"> </w:t>
            </w:r>
            <w:proofErr w:type="spellStart"/>
            <w:r w:rsidRPr="000D403A">
              <w:rPr>
                <w:rFonts w:ascii="Arial" w:eastAsia="Andale Sans UI" w:hAnsi="Arial" w:cs="Arial"/>
                <w:kern w:val="1"/>
                <w:lang w:val="de-DE" w:eastAsia="fa-IR" w:bidi="fa-IR"/>
              </w:rPr>
              <w:t>fali</w:t>
            </w:r>
            <w:proofErr w:type="spellEnd"/>
            <w:r w:rsidRPr="000D403A">
              <w:rPr>
                <w:rFonts w:ascii="Arial" w:eastAsia="Andale Sans UI" w:hAnsi="Arial" w:cs="Arial"/>
                <w:kern w:val="1"/>
                <w:lang w:val="de-DE" w:eastAsia="fa-IR" w:bidi="fa-IR"/>
              </w:rPr>
              <w:t xml:space="preserve"> </w:t>
            </w:r>
            <w:proofErr w:type="spellStart"/>
            <w:r w:rsidRPr="000D403A">
              <w:rPr>
                <w:rFonts w:ascii="Arial" w:eastAsia="Andale Sans UI" w:hAnsi="Arial" w:cs="Arial"/>
                <w:kern w:val="1"/>
                <w:lang w:val="de-DE" w:eastAsia="fa-IR" w:bidi="fa-IR"/>
              </w:rPr>
              <w:t>stojącej</w:t>
            </w:r>
            <w:proofErr w:type="spellEnd"/>
            <w:r w:rsidRPr="000D403A">
              <w:rPr>
                <w:rFonts w:ascii="Arial" w:eastAsia="Andale Sans UI" w:hAnsi="Arial" w:cs="Arial"/>
                <w:kern w:val="1"/>
                <w:lang w:val="de-DE" w:eastAsia="fa-IR" w:bidi="fa-IR"/>
              </w:rPr>
              <w:t xml:space="preserve"> ≤ 1,0,</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3DCFC7F"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val="de-DE" w:eastAsia="fa-IR" w:bidi="fa-IR"/>
              </w:rPr>
            </w:pPr>
          </w:p>
        </w:tc>
        <w:tc>
          <w:tcPr>
            <w:tcW w:w="5670" w:type="dxa"/>
            <w:tcBorders>
              <w:top w:val="single" w:sz="4" w:space="0" w:color="000000"/>
              <w:left w:val="single" w:sz="4" w:space="0" w:color="000000"/>
              <w:bottom w:val="single" w:sz="4" w:space="0" w:color="000000"/>
              <w:right w:val="single" w:sz="4" w:space="0" w:color="auto"/>
            </w:tcBorders>
            <w:shd w:val="clear" w:color="auto" w:fill="FFFFFF"/>
          </w:tcPr>
          <w:p w14:paraId="1E622956" w14:textId="771C249F"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val="de-DE" w:eastAsia="fa-IR" w:bidi="fa-IR"/>
              </w:rPr>
            </w:pPr>
          </w:p>
        </w:tc>
      </w:tr>
      <w:tr w:rsidR="00E4606E" w:rsidRPr="000D403A" w14:paraId="0276A134" w14:textId="77777777" w:rsidTr="00E4606E">
        <w:trPr>
          <w:gridAfter w:val="1"/>
          <w:wAfter w:w="8" w:type="dxa"/>
          <w:trHeight w:val="268"/>
        </w:trPr>
        <w:tc>
          <w:tcPr>
            <w:tcW w:w="577" w:type="dxa"/>
            <w:vMerge/>
            <w:tcBorders>
              <w:left w:val="single" w:sz="4" w:space="0" w:color="000000"/>
              <w:bottom w:val="single" w:sz="4" w:space="0" w:color="000000"/>
              <w:right w:val="single" w:sz="4" w:space="0" w:color="000000"/>
            </w:tcBorders>
            <w:shd w:val="clear" w:color="auto" w:fill="auto"/>
            <w:vAlign w:val="center"/>
          </w:tcPr>
          <w:p w14:paraId="2A768EDD" w14:textId="77777777" w:rsidR="00E4606E" w:rsidRPr="000D403A" w:rsidRDefault="00E4606E" w:rsidP="002B6B68">
            <w:pPr>
              <w:widowControl w:val="0"/>
              <w:suppressAutoHyphens/>
              <w:spacing w:after="0" w:line="240" w:lineRule="auto"/>
              <w:textAlignment w:val="baseline"/>
              <w:rPr>
                <w:rFonts w:ascii="Arial" w:eastAsia="SimSun" w:hAnsi="Arial" w:cs="Arial"/>
                <w:kern w:val="2"/>
                <w:shd w:val="clear" w:color="auto" w:fill="FF0000"/>
                <w:lang w:val="de-DE" w:eastAsia="ar-SA" w:bidi="fa-IR"/>
              </w:rPr>
            </w:pPr>
          </w:p>
        </w:tc>
        <w:tc>
          <w:tcPr>
            <w:tcW w:w="7371" w:type="dxa"/>
            <w:gridSpan w:val="2"/>
            <w:tcBorders>
              <w:top w:val="single" w:sz="4" w:space="0" w:color="000000"/>
              <w:left w:val="single" w:sz="4" w:space="0" w:color="000000"/>
              <w:bottom w:val="single" w:sz="4" w:space="0" w:color="000000"/>
              <w:right w:val="single" w:sz="4" w:space="0" w:color="auto"/>
            </w:tcBorders>
            <w:shd w:val="clear" w:color="auto" w:fill="FFFFFF"/>
          </w:tcPr>
          <w:p w14:paraId="21536C69"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val="de-DE" w:eastAsia="fa-IR" w:bidi="fa-IR"/>
              </w:rPr>
            </w:pPr>
            <w:r w:rsidRPr="000D403A">
              <w:rPr>
                <w:rFonts w:ascii="Arial" w:eastAsia="Andale Sans UI" w:hAnsi="Arial" w:cs="Arial"/>
                <w:kern w:val="1"/>
                <w:lang w:val="de-DE" w:eastAsia="fa-IR" w:bidi="fa-IR"/>
              </w:rPr>
              <w:t xml:space="preserve">d) </w:t>
            </w:r>
            <w:proofErr w:type="spellStart"/>
            <w:r w:rsidRPr="000D403A">
              <w:rPr>
                <w:rFonts w:ascii="Arial" w:eastAsia="Andale Sans UI" w:hAnsi="Arial" w:cs="Arial"/>
                <w:kern w:val="1"/>
                <w:lang w:val="de-DE" w:eastAsia="fa-IR" w:bidi="fa-IR"/>
              </w:rPr>
              <w:t>charakterystyka</w:t>
            </w:r>
            <w:proofErr w:type="spellEnd"/>
            <w:r w:rsidRPr="000D403A">
              <w:rPr>
                <w:rFonts w:ascii="Arial" w:eastAsia="Andale Sans UI" w:hAnsi="Arial" w:cs="Arial"/>
                <w:kern w:val="1"/>
                <w:lang w:val="de-DE" w:eastAsia="fa-IR" w:bidi="fa-IR"/>
              </w:rPr>
              <w:t xml:space="preserve">  </w:t>
            </w:r>
            <w:proofErr w:type="spellStart"/>
            <w:r w:rsidRPr="000D403A">
              <w:rPr>
                <w:rFonts w:ascii="Arial" w:eastAsia="Andale Sans UI" w:hAnsi="Arial" w:cs="Arial"/>
                <w:kern w:val="1"/>
                <w:lang w:val="de-DE" w:eastAsia="fa-IR" w:bidi="fa-IR"/>
              </w:rPr>
              <w:t>promieniowania</w:t>
            </w:r>
            <w:proofErr w:type="spellEnd"/>
            <w:r w:rsidRPr="000D403A">
              <w:rPr>
                <w:rFonts w:ascii="Arial" w:eastAsia="Andale Sans UI" w:hAnsi="Arial" w:cs="Arial"/>
                <w:kern w:val="1"/>
                <w:lang w:val="de-DE" w:eastAsia="fa-IR" w:bidi="fa-IR"/>
              </w:rPr>
              <w:t xml:space="preserve"> </w:t>
            </w:r>
            <w:proofErr w:type="spellStart"/>
            <w:r w:rsidRPr="000D403A">
              <w:rPr>
                <w:rFonts w:ascii="Arial" w:eastAsia="Andale Sans UI" w:hAnsi="Arial" w:cs="Arial"/>
                <w:kern w:val="1"/>
                <w:lang w:val="de-DE" w:eastAsia="fa-IR" w:bidi="fa-IR"/>
              </w:rPr>
              <w:t>dookólna</w:t>
            </w:r>
            <w:proofErr w:type="spellEnd"/>
            <w:r w:rsidRPr="000D403A">
              <w:rPr>
                <w:rFonts w:ascii="Arial" w:eastAsia="Andale Sans UI" w:hAnsi="Arial" w:cs="Arial"/>
                <w:kern w:val="1"/>
                <w:lang w:val="de-DE" w:eastAsia="fa-IR" w:bidi="fa-IR"/>
              </w:rPr>
              <w:t>.</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1B298E7" w14:textId="77777777"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val="de-DE" w:eastAsia="fa-IR" w:bidi="fa-IR"/>
              </w:rPr>
            </w:pPr>
          </w:p>
        </w:tc>
        <w:tc>
          <w:tcPr>
            <w:tcW w:w="5670" w:type="dxa"/>
            <w:tcBorders>
              <w:top w:val="single" w:sz="4" w:space="0" w:color="000000"/>
              <w:left w:val="single" w:sz="4" w:space="0" w:color="000000"/>
              <w:bottom w:val="single" w:sz="4" w:space="0" w:color="000000"/>
              <w:right w:val="single" w:sz="4" w:space="0" w:color="auto"/>
            </w:tcBorders>
            <w:shd w:val="clear" w:color="auto" w:fill="FFFFFF"/>
          </w:tcPr>
          <w:p w14:paraId="1872AD7F" w14:textId="0DB5EF9C" w:rsidR="00E4606E" w:rsidRPr="000D403A" w:rsidRDefault="00E4606E" w:rsidP="002B6B68">
            <w:pPr>
              <w:widowControl w:val="0"/>
              <w:suppressAutoHyphens/>
              <w:spacing w:after="0" w:line="240" w:lineRule="auto"/>
              <w:jc w:val="both"/>
              <w:textAlignment w:val="baseline"/>
              <w:rPr>
                <w:rFonts w:ascii="Arial" w:eastAsia="Andale Sans UI" w:hAnsi="Arial" w:cs="Arial"/>
                <w:kern w:val="1"/>
                <w:lang w:val="de-DE" w:eastAsia="fa-IR" w:bidi="fa-IR"/>
              </w:rPr>
            </w:pPr>
          </w:p>
        </w:tc>
      </w:tr>
      <w:tr w:rsidR="008C0A97" w:rsidRPr="000D403A" w14:paraId="6A5D58B5" w14:textId="77777777" w:rsidTr="00846C01">
        <w:trPr>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DBE5F1"/>
          </w:tcPr>
          <w:p w14:paraId="070D42B9"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kern w:val="2"/>
                <w:lang w:val="de-DE" w:eastAsia="ar-SA" w:bidi="fa-IR"/>
              </w:rPr>
            </w:pPr>
          </w:p>
          <w:p w14:paraId="22C57931" w14:textId="77777777" w:rsidR="008C0A97" w:rsidRPr="000D403A" w:rsidRDefault="008C0A97" w:rsidP="004D2156">
            <w:pPr>
              <w:widowControl w:val="0"/>
              <w:suppressAutoHyphens/>
              <w:spacing w:after="0" w:line="100" w:lineRule="atLeast"/>
              <w:jc w:val="center"/>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XIII.</w:t>
            </w:r>
          </w:p>
        </w:tc>
        <w:tc>
          <w:tcPr>
            <w:tcW w:w="14594" w:type="dxa"/>
            <w:gridSpan w:val="5"/>
            <w:tcBorders>
              <w:top w:val="single" w:sz="4" w:space="0" w:color="000000"/>
              <w:left w:val="single" w:sz="4" w:space="0" w:color="000000"/>
              <w:bottom w:val="single" w:sz="4" w:space="0" w:color="000000"/>
              <w:right w:val="single" w:sz="4" w:space="0" w:color="000000"/>
            </w:tcBorders>
            <w:shd w:val="clear" w:color="auto" w:fill="DBE5F1"/>
          </w:tcPr>
          <w:p w14:paraId="0CC7194E" w14:textId="3A4816C9" w:rsidR="008C0A97" w:rsidRPr="000D403A" w:rsidRDefault="008C0A97" w:rsidP="008C0A97">
            <w:pPr>
              <w:widowControl w:val="0"/>
              <w:suppressAutoHyphens/>
              <w:spacing w:after="0" w:line="100" w:lineRule="atLeast"/>
              <w:jc w:val="center"/>
              <w:textAlignment w:val="baseline"/>
              <w:rPr>
                <w:rFonts w:ascii="Arial" w:eastAsia="Andale Sans UI" w:hAnsi="Arial" w:cs="Arial"/>
                <w:b/>
                <w:bCs/>
                <w:kern w:val="2"/>
                <w:lang w:val="de-DE" w:eastAsia="ar-SA" w:bidi="fa-IR"/>
              </w:rPr>
            </w:pPr>
          </w:p>
          <w:p w14:paraId="4D228A45" w14:textId="77777777" w:rsidR="008C0A97" w:rsidRPr="000D403A" w:rsidRDefault="008C0A97" w:rsidP="008C0A97">
            <w:pPr>
              <w:widowControl w:val="0"/>
              <w:suppressAutoHyphens/>
              <w:spacing w:after="0" w:line="100" w:lineRule="atLeast"/>
              <w:jc w:val="center"/>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DODATKOWE WYPOSAŻENIE POJAZDU</w:t>
            </w:r>
          </w:p>
          <w:p w14:paraId="411F571A" w14:textId="77777777"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2"/>
                <w:lang w:val="de-DE" w:eastAsia="ar-SA" w:bidi="fa-IR"/>
              </w:rPr>
            </w:pPr>
          </w:p>
        </w:tc>
      </w:tr>
      <w:tr w:rsidR="00E4606E" w:rsidRPr="000D403A" w14:paraId="404CB88D"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1A2116E9"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0278A57E"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Dodatkowa gaśnica w przedziale medycznym.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DD1F5B4"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97172C4" w14:textId="17B5F34A"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r>
      <w:tr w:rsidR="00E4606E" w:rsidRPr="000D403A" w14:paraId="463478D4"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5A50C08E"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6F7DE6D" w14:textId="77777777" w:rsidR="00E4606E" w:rsidRPr="000D403A" w:rsidRDefault="00E4606E" w:rsidP="002B6B68">
            <w:pPr>
              <w:widowControl w:val="0"/>
              <w:suppressAutoHyphens/>
              <w:spacing w:after="0" w:line="100" w:lineRule="atLeast"/>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Urządzenie do wybijania szyb i do cięcia pasów w przedziale medycznym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7D635E7"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4E1CE971" w14:textId="3A43198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r>
      <w:tr w:rsidR="00E4606E" w:rsidRPr="000D403A" w14:paraId="5F9395DC"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660C429E"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3.</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F648CEC" w14:textId="77777777" w:rsidR="00E4606E" w:rsidRPr="000D403A" w:rsidRDefault="00E4606E" w:rsidP="002B6B68">
            <w:pPr>
              <w:widowControl w:val="0"/>
              <w:suppressAutoHyphens/>
              <w:spacing w:after="0" w:line="100" w:lineRule="atLeast"/>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W kabinie kierowcy przenośny szperacz akumulatorowo sieciowy z możliwością ładowania w ambulansie  wyposażony w światło LED</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A522AF6"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4F7F3EA8" w14:textId="3B3719FF"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r>
      <w:tr w:rsidR="00E4606E" w:rsidRPr="000D403A" w14:paraId="143CFE0A"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3BE9092A"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lastRenderedPageBreak/>
              <w:t>4.</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6116DD7" w14:textId="77777777" w:rsidR="00E4606E" w:rsidRPr="000D403A" w:rsidRDefault="00E4606E" w:rsidP="002B6B68">
            <w:pPr>
              <w:widowControl w:val="0"/>
              <w:suppressAutoHyphens/>
              <w:spacing w:after="0" w:line="100" w:lineRule="atLeast"/>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Trójkąt ostrzegawczy – 2 sztuki</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5BDAFDFD"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5AFCC4A" w14:textId="4BED3031"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r>
      <w:tr w:rsidR="00E4606E" w:rsidRPr="000D403A" w14:paraId="6EC5537C"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02EA803B"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5.</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9460C8E"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Komplet dywaników gumowych w  kabinie kierowcy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13829C38"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F5C9B7A" w14:textId="655E987F"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r>
      <w:tr w:rsidR="00E4606E" w:rsidRPr="000D403A" w14:paraId="2D6CDDD5"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2320B6C8"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6.</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3910DE83"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Kamera biegu wstecznego z wyświetlaczem w kabinie kierowcy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7AD0D4E"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573528D8" w14:textId="790D3206"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r>
      <w:tr w:rsidR="00E4606E" w:rsidRPr="000D403A" w14:paraId="44688F94"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4486F56B"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 xml:space="preserve">7. </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0881D6D3"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Podnośnik samochodowy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41FDBD86"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781B2508" w14:textId="0A4513FB"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r>
      <w:tr w:rsidR="00E4606E" w:rsidRPr="000D403A" w14:paraId="306F5AA8"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7A58FB5A"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8.</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2AF9CB0"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r w:rsidRPr="000D403A">
              <w:rPr>
                <w:rFonts w:ascii="Arial" w:eastAsia="Andale Sans UI" w:hAnsi="Arial" w:cs="Arial"/>
                <w:kern w:val="1"/>
                <w:lang w:eastAsia="fa-IR" w:bidi="fa-IR"/>
              </w:rPr>
              <w:t>Komplet kluczy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F563032"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61AE27A" w14:textId="171C4B25"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r>
      <w:tr w:rsidR="00E4606E" w:rsidRPr="000D403A" w14:paraId="67AF526D"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3AF5ADEE" w14:textId="77777777" w:rsidR="00E4606E" w:rsidRPr="000D403A" w:rsidRDefault="00E4606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sidRPr="000D403A">
              <w:rPr>
                <w:rFonts w:ascii="Arial" w:eastAsia="Andale Sans UI" w:hAnsi="Arial" w:cs="Arial"/>
                <w:kern w:val="2"/>
                <w:lang w:val="de-DE" w:eastAsia="ar-SA" w:bidi="fa-IR"/>
              </w:rPr>
              <w:t xml:space="preserve">9. </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E1E6790" w14:textId="77777777"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r w:rsidRPr="000D403A">
              <w:rPr>
                <w:rFonts w:ascii="Arial" w:hAnsi="Arial" w:cs="Arial"/>
              </w:rPr>
              <w:t>Pełnowymiarowe koło zapasowe lub zestaw naprawczy do kół</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6617B804" w14:textId="77777777" w:rsidR="00E4606E" w:rsidRPr="000D403A" w:rsidRDefault="00E4606E" w:rsidP="002B6B68">
            <w:pPr>
              <w:widowControl w:val="0"/>
              <w:suppressAutoHyphens/>
              <w:spacing w:after="0" w:line="100" w:lineRule="atLeast"/>
              <w:jc w:val="both"/>
              <w:textAlignment w:val="baseline"/>
              <w:rPr>
                <w:rFonts w:ascii="Arial" w:hAnsi="Arial" w:cs="Arial"/>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F77F2ED" w14:textId="337B7E71" w:rsidR="00E4606E" w:rsidRPr="000D403A" w:rsidRDefault="00E4606E" w:rsidP="002B6B68">
            <w:pPr>
              <w:widowControl w:val="0"/>
              <w:suppressAutoHyphens/>
              <w:spacing w:after="0" w:line="100" w:lineRule="atLeast"/>
              <w:jc w:val="both"/>
              <w:textAlignment w:val="baseline"/>
              <w:rPr>
                <w:rFonts w:ascii="Arial" w:eastAsia="Andale Sans UI" w:hAnsi="Arial" w:cs="Arial"/>
                <w:kern w:val="1"/>
                <w:lang w:eastAsia="fa-IR" w:bidi="fa-IR"/>
              </w:rPr>
            </w:pPr>
          </w:p>
        </w:tc>
      </w:tr>
      <w:tr w:rsidR="000F471E" w:rsidRPr="000D403A" w14:paraId="70A964B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27365569" w14:textId="433B18FB" w:rsidR="000F471E" w:rsidRPr="000D403A" w:rsidRDefault="000F471E"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10.</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A775BB5" w14:textId="23EC8AFE" w:rsidR="000F471E" w:rsidRPr="000D403A" w:rsidRDefault="000F471E" w:rsidP="002B6B68">
            <w:pPr>
              <w:widowControl w:val="0"/>
              <w:suppressAutoHyphens/>
              <w:spacing w:after="0" w:line="100" w:lineRule="atLeast"/>
              <w:jc w:val="both"/>
              <w:textAlignment w:val="baseline"/>
              <w:rPr>
                <w:rFonts w:ascii="Arial" w:hAnsi="Arial" w:cs="Arial"/>
              </w:rPr>
            </w:pPr>
            <w:r>
              <w:rPr>
                <w:rFonts w:ascii="Arial" w:hAnsi="Arial" w:cs="Arial"/>
              </w:rPr>
              <w:t xml:space="preserve">Uchwyt do defibrylatora </w:t>
            </w:r>
            <w:proofErr w:type="spellStart"/>
            <w:r>
              <w:rPr>
                <w:rFonts w:ascii="Arial" w:hAnsi="Arial" w:cs="Arial"/>
              </w:rPr>
              <w:t>Lifepack</w:t>
            </w:r>
            <w:proofErr w:type="spellEnd"/>
            <w:r>
              <w:rPr>
                <w:rFonts w:ascii="Arial" w:hAnsi="Arial" w:cs="Arial"/>
              </w:rPr>
              <w:t xml:space="preserve"> 15 zgodny z PN EN 1789 lub równoważną oraz zamontowana stacja </w:t>
            </w:r>
            <w:proofErr w:type="spellStart"/>
            <w:r>
              <w:rPr>
                <w:rFonts w:ascii="Arial" w:hAnsi="Arial" w:cs="Arial"/>
              </w:rPr>
              <w:t>rekondycjonująca</w:t>
            </w:r>
            <w:proofErr w:type="spellEnd"/>
            <w:r>
              <w:rPr>
                <w:rFonts w:ascii="Arial" w:hAnsi="Arial" w:cs="Arial"/>
              </w:rPr>
              <w:t xml:space="preserve"> do baterii tego defibrylatora</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006224C" w14:textId="77777777" w:rsidR="000F471E" w:rsidRPr="000D403A" w:rsidRDefault="000F471E" w:rsidP="002B6B68">
            <w:pPr>
              <w:widowControl w:val="0"/>
              <w:suppressAutoHyphens/>
              <w:spacing w:after="0" w:line="100" w:lineRule="atLeast"/>
              <w:jc w:val="both"/>
              <w:textAlignment w:val="baseline"/>
              <w:rPr>
                <w:rFonts w:ascii="Arial" w:hAnsi="Arial" w:cs="Arial"/>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65E7489" w14:textId="77777777" w:rsidR="000F471E" w:rsidRPr="000D403A" w:rsidRDefault="000F471E" w:rsidP="002B6B68">
            <w:pPr>
              <w:widowControl w:val="0"/>
              <w:suppressAutoHyphens/>
              <w:spacing w:after="0" w:line="100" w:lineRule="atLeast"/>
              <w:jc w:val="both"/>
              <w:textAlignment w:val="baseline"/>
              <w:rPr>
                <w:rFonts w:ascii="Arial" w:eastAsia="Andale Sans UI" w:hAnsi="Arial" w:cs="Arial"/>
                <w:kern w:val="1"/>
                <w:lang w:eastAsia="fa-IR" w:bidi="fa-IR"/>
              </w:rPr>
            </w:pPr>
          </w:p>
        </w:tc>
      </w:tr>
      <w:tr w:rsidR="00594A06" w:rsidRPr="000D403A" w14:paraId="6EE61197"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4FF15769" w14:textId="3DC47CD2" w:rsidR="00594A06" w:rsidRDefault="00594A06" w:rsidP="002B6B68">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11.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8B32B83" w14:textId="0F07133E" w:rsidR="00594A06" w:rsidRDefault="00594A06" w:rsidP="002B6B68">
            <w:pPr>
              <w:widowControl w:val="0"/>
              <w:suppressAutoHyphens/>
              <w:spacing w:after="0" w:line="100" w:lineRule="atLeast"/>
              <w:jc w:val="both"/>
              <w:textAlignment w:val="baseline"/>
              <w:rPr>
                <w:rFonts w:ascii="Arial" w:hAnsi="Arial" w:cs="Arial"/>
              </w:rPr>
            </w:pPr>
            <w:r>
              <w:rPr>
                <w:rFonts w:ascii="Arial" w:hAnsi="Arial" w:cs="Arial"/>
              </w:rPr>
              <w:t>Kamera w przedziale medycznym zamontowana tak aby na monitorze w kabinie kierowcy była możliwość obserwacji zarówno pacjenta jak i danych na monitorze defibrylatora.</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C992EAA" w14:textId="77777777" w:rsidR="00594A06" w:rsidRPr="000D403A" w:rsidRDefault="00594A06" w:rsidP="002B6B68">
            <w:pPr>
              <w:widowControl w:val="0"/>
              <w:suppressAutoHyphens/>
              <w:spacing w:after="0" w:line="100" w:lineRule="atLeast"/>
              <w:jc w:val="both"/>
              <w:textAlignment w:val="baseline"/>
              <w:rPr>
                <w:rFonts w:ascii="Arial" w:hAnsi="Arial" w:cs="Arial"/>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B9FDCCA" w14:textId="77777777" w:rsidR="00594A06" w:rsidRPr="000D403A" w:rsidRDefault="00594A06" w:rsidP="002B6B68">
            <w:pPr>
              <w:widowControl w:val="0"/>
              <w:suppressAutoHyphens/>
              <w:spacing w:after="0" w:line="100" w:lineRule="atLeast"/>
              <w:jc w:val="both"/>
              <w:textAlignment w:val="baseline"/>
              <w:rPr>
                <w:rFonts w:ascii="Arial" w:eastAsia="Andale Sans UI" w:hAnsi="Arial" w:cs="Arial"/>
                <w:kern w:val="1"/>
                <w:lang w:eastAsia="fa-IR" w:bidi="fa-IR"/>
              </w:rPr>
            </w:pPr>
          </w:p>
        </w:tc>
      </w:tr>
      <w:tr w:rsidR="008C0A97" w:rsidRPr="000D403A" w14:paraId="6DF624B3" w14:textId="77777777" w:rsidTr="00732D63">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DEEAF6" w:themeFill="accent5" w:themeFillTint="33"/>
          </w:tcPr>
          <w:p w14:paraId="5827116C" w14:textId="38FF63A5" w:rsidR="008C0A97" w:rsidRPr="00CA1431" w:rsidRDefault="008C0A97" w:rsidP="002B6B68">
            <w:pPr>
              <w:widowControl w:val="0"/>
              <w:suppressAutoHyphens/>
              <w:spacing w:after="0" w:line="100" w:lineRule="atLeast"/>
              <w:jc w:val="center"/>
              <w:textAlignment w:val="baseline"/>
              <w:rPr>
                <w:rFonts w:ascii="Arial" w:eastAsia="Andale Sans UI" w:hAnsi="Arial" w:cs="Arial"/>
                <w:b/>
                <w:bCs/>
                <w:kern w:val="2"/>
                <w:lang w:val="de-DE" w:eastAsia="ar-SA" w:bidi="fa-IR"/>
              </w:rPr>
            </w:pPr>
            <w:r w:rsidRPr="00CA1431">
              <w:rPr>
                <w:rFonts w:ascii="Arial" w:eastAsia="Andale Sans UI" w:hAnsi="Arial" w:cs="Arial"/>
                <w:b/>
                <w:bCs/>
                <w:kern w:val="2"/>
                <w:lang w:val="de-DE" w:eastAsia="ar-SA" w:bidi="fa-IR"/>
              </w:rPr>
              <w:t>XIV</w:t>
            </w:r>
          </w:p>
        </w:tc>
        <w:tc>
          <w:tcPr>
            <w:tcW w:w="14586" w:type="dxa"/>
            <w:gridSpan w:val="4"/>
            <w:tcBorders>
              <w:top w:val="single" w:sz="4" w:space="0" w:color="000000"/>
              <w:left w:val="single" w:sz="4" w:space="0" w:color="000000"/>
              <w:bottom w:val="single" w:sz="4" w:space="0" w:color="000000"/>
              <w:right w:val="single" w:sz="4" w:space="0" w:color="000000"/>
            </w:tcBorders>
            <w:shd w:val="clear" w:color="auto" w:fill="DEEAF6" w:themeFill="accent5" w:themeFillTint="33"/>
          </w:tcPr>
          <w:p w14:paraId="042080B4" w14:textId="5D79177B" w:rsidR="008C0A97" w:rsidRPr="000D403A" w:rsidRDefault="008C0A97" w:rsidP="008C0A97">
            <w:pPr>
              <w:widowControl w:val="0"/>
              <w:suppressAutoHyphens/>
              <w:spacing w:after="0" w:line="100" w:lineRule="atLeast"/>
              <w:jc w:val="center"/>
              <w:textAlignment w:val="baseline"/>
              <w:rPr>
                <w:rFonts w:ascii="Arial" w:eastAsia="Andale Sans UI" w:hAnsi="Arial" w:cs="Arial"/>
                <w:kern w:val="1"/>
                <w:lang w:eastAsia="fa-IR" w:bidi="fa-IR"/>
              </w:rPr>
            </w:pPr>
            <w:r w:rsidRPr="00CA1431">
              <w:rPr>
                <w:rFonts w:ascii="Arial" w:hAnsi="Arial" w:cs="Arial"/>
                <w:b/>
                <w:bCs/>
              </w:rPr>
              <w:t>GWARANCJA</w:t>
            </w:r>
          </w:p>
        </w:tc>
      </w:tr>
      <w:tr w:rsidR="00CA1431" w:rsidRPr="000D403A" w14:paraId="23FA377E"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16EAD76A" w14:textId="389E945F" w:rsidR="00CA1431" w:rsidRPr="000D403A" w:rsidRDefault="00CA1431" w:rsidP="00CA1431">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1</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A56B388" w14:textId="4AFA2EE9" w:rsidR="00CA1431" w:rsidRPr="00CA1431" w:rsidRDefault="00CA1431" w:rsidP="00CA1431">
            <w:pPr>
              <w:widowControl w:val="0"/>
              <w:suppressAutoHyphens/>
              <w:spacing w:after="0" w:line="100" w:lineRule="atLeast"/>
              <w:jc w:val="both"/>
              <w:textAlignment w:val="baseline"/>
              <w:rPr>
                <w:rFonts w:ascii="Arial" w:hAnsi="Arial" w:cs="Arial"/>
              </w:rPr>
            </w:pPr>
            <w:r w:rsidRPr="00CA1431">
              <w:rPr>
                <w:rFonts w:ascii="Arial" w:hAnsi="Arial" w:cs="Arial"/>
              </w:rPr>
              <w:t>Gwarancja mechaniczna – min. 24 miesięcy bez limitu km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B3240D1" w14:textId="77777777" w:rsidR="00CA1431" w:rsidRPr="000D403A" w:rsidRDefault="00CA1431" w:rsidP="00CA1431">
            <w:pPr>
              <w:widowControl w:val="0"/>
              <w:suppressAutoHyphens/>
              <w:spacing w:after="0" w:line="100" w:lineRule="atLeast"/>
              <w:jc w:val="both"/>
              <w:textAlignment w:val="baseline"/>
              <w:rPr>
                <w:rFonts w:ascii="Arial" w:hAnsi="Arial" w:cs="Arial"/>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51ED9F04" w14:textId="77777777" w:rsidR="00CA1431" w:rsidRPr="000D403A" w:rsidRDefault="00CA1431" w:rsidP="00CA1431">
            <w:pPr>
              <w:widowControl w:val="0"/>
              <w:suppressAutoHyphens/>
              <w:spacing w:after="0" w:line="100" w:lineRule="atLeast"/>
              <w:jc w:val="both"/>
              <w:textAlignment w:val="baseline"/>
              <w:rPr>
                <w:rFonts w:ascii="Arial" w:eastAsia="Andale Sans UI" w:hAnsi="Arial" w:cs="Arial"/>
                <w:kern w:val="1"/>
                <w:lang w:eastAsia="fa-IR" w:bidi="fa-IR"/>
              </w:rPr>
            </w:pPr>
          </w:p>
        </w:tc>
      </w:tr>
      <w:tr w:rsidR="00CA1431" w:rsidRPr="000D403A" w14:paraId="643D7B04"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512FAAD9" w14:textId="36AEDBC6" w:rsidR="00CA1431" w:rsidRPr="000D403A" w:rsidRDefault="00CA1431" w:rsidP="00CA1431">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2</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2CBA2B03" w14:textId="7AE68BDD" w:rsidR="00CA1431" w:rsidRPr="00CA1431" w:rsidRDefault="00CA1431" w:rsidP="00CA1431">
            <w:pPr>
              <w:widowControl w:val="0"/>
              <w:suppressAutoHyphens/>
              <w:spacing w:after="0" w:line="100" w:lineRule="atLeast"/>
              <w:jc w:val="both"/>
              <w:textAlignment w:val="baseline"/>
              <w:rPr>
                <w:rFonts w:ascii="Arial" w:hAnsi="Arial" w:cs="Arial"/>
              </w:rPr>
            </w:pPr>
            <w:r w:rsidRPr="00CA1431">
              <w:rPr>
                <w:rFonts w:ascii="Arial" w:hAnsi="Arial" w:cs="Arial"/>
              </w:rPr>
              <w:t>Gwarancja na powłoki  lakiernicze ambulansu – min. 24 miesiące</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D10E64E" w14:textId="77777777" w:rsidR="00CA1431" w:rsidRPr="000D403A" w:rsidRDefault="00CA1431" w:rsidP="00CA1431">
            <w:pPr>
              <w:widowControl w:val="0"/>
              <w:suppressAutoHyphens/>
              <w:spacing w:after="0" w:line="100" w:lineRule="atLeast"/>
              <w:jc w:val="both"/>
              <w:textAlignment w:val="baseline"/>
              <w:rPr>
                <w:rFonts w:ascii="Arial" w:hAnsi="Arial" w:cs="Arial"/>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0C6044D6" w14:textId="77777777" w:rsidR="00CA1431" w:rsidRPr="000D403A" w:rsidRDefault="00CA1431" w:rsidP="00CA1431">
            <w:pPr>
              <w:widowControl w:val="0"/>
              <w:suppressAutoHyphens/>
              <w:spacing w:after="0" w:line="100" w:lineRule="atLeast"/>
              <w:jc w:val="both"/>
              <w:textAlignment w:val="baseline"/>
              <w:rPr>
                <w:rFonts w:ascii="Arial" w:eastAsia="Andale Sans UI" w:hAnsi="Arial" w:cs="Arial"/>
                <w:kern w:val="1"/>
                <w:lang w:eastAsia="fa-IR" w:bidi="fa-IR"/>
              </w:rPr>
            </w:pPr>
          </w:p>
        </w:tc>
      </w:tr>
      <w:tr w:rsidR="00CA1431" w:rsidRPr="000D403A" w14:paraId="34F0939B"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25A527EA" w14:textId="3B8CB214" w:rsidR="00CA1431" w:rsidRPr="000D403A" w:rsidRDefault="00CA1431" w:rsidP="00CA1431">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3</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BF8FF38" w14:textId="79909AB6" w:rsidR="00CA1431" w:rsidRPr="00CA1431" w:rsidRDefault="00CA1431" w:rsidP="00CA1431">
            <w:pPr>
              <w:widowControl w:val="0"/>
              <w:suppressAutoHyphens/>
              <w:spacing w:after="0" w:line="100" w:lineRule="atLeast"/>
              <w:jc w:val="both"/>
              <w:textAlignment w:val="baseline"/>
              <w:rPr>
                <w:rFonts w:ascii="Arial" w:hAnsi="Arial" w:cs="Arial"/>
              </w:rPr>
            </w:pPr>
            <w:r w:rsidRPr="00CA1431">
              <w:rPr>
                <w:rFonts w:ascii="Arial" w:hAnsi="Arial" w:cs="Arial"/>
              </w:rPr>
              <w:t>Gwarancja na perforację – min. 120  miesięcy</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2A63DE90" w14:textId="77777777" w:rsidR="00CA1431" w:rsidRPr="000D403A" w:rsidRDefault="00CA1431" w:rsidP="00CA1431">
            <w:pPr>
              <w:widowControl w:val="0"/>
              <w:suppressAutoHyphens/>
              <w:spacing w:after="0" w:line="100" w:lineRule="atLeast"/>
              <w:jc w:val="both"/>
              <w:textAlignment w:val="baseline"/>
              <w:rPr>
                <w:rFonts w:ascii="Arial" w:hAnsi="Arial" w:cs="Arial"/>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545DFE46" w14:textId="77777777" w:rsidR="00CA1431" w:rsidRPr="000D403A" w:rsidRDefault="00CA1431" w:rsidP="00CA1431">
            <w:pPr>
              <w:widowControl w:val="0"/>
              <w:suppressAutoHyphens/>
              <w:spacing w:after="0" w:line="100" w:lineRule="atLeast"/>
              <w:jc w:val="both"/>
              <w:textAlignment w:val="baseline"/>
              <w:rPr>
                <w:rFonts w:ascii="Arial" w:eastAsia="Andale Sans UI" w:hAnsi="Arial" w:cs="Arial"/>
                <w:kern w:val="1"/>
                <w:lang w:eastAsia="fa-IR" w:bidi="fa-IR"/>
              </w:rPr>
            </w:pPr>
          </w:p>
        </w:tc>
      </w:tr>
      <w:tr w:rsidR="00CA1431" w:rsidRPr="000D403A" w14:paraId="01FA82F5"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0C5B626D" w14:textId="3A7CEDD7" w:rsidR="00CA1431" w:rsidRPr="000D403A" w:rsidRDefault="00CA1431" w:rsidP="00CA1431">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4</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28DB9D28" w14:textId="3B8C3B04" w:rsidR="00CA1431" w:rsidRPr="00CA1431" w:rsidRDefault="00CA1431" w:rsidP="00CA1431">
            <w:pPr>
              <w:widowControl w:val="0"/>
              <w:suppressAutoHyphens/>
              <w:spacing w:after="0" w:line="100" w:lineRule="atLeast"/>
              <w:jc w:val="both"/>
              <w:textAlignment w:val="baseline"/>
              <w:rPr>
                <w:rFonts w:ascii="Arial" w:hAnsi="Arial" w:cs="Arial"/>
              </w:rPr>
            </w:pPr>
            <w:r w:rsidRPr="00CA1431">
              <w:rPr>
                <w:rFonts w:ascii="Arial" w:hAnsi="Arial" w:cs="Arial"/>
              </w:rPr>
              <w:t>Gwarancja na zabudowę medyczną – min. 24 miesiące</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0C28CBCB" w14:textId="77777777" w:rsidR="00CA1431" w:rsidRPr="000D403A" w:rsidRDefault="00CA1431" w:rsidP="00CA1431">
            <w:pPr>
              <w:widowControl w:val="0"/>
              <w:suppressAutoHyphens/>
              <w:spacing w:after="0" w:line="100" w:lineRule="atLeast"/>
              <w:jc w:val="both"/>
              <w:textAlignment w:val="baseline"/>
              <w:rPr>
                <w:rFonts w:ascii="Arial" w:hAnsi="Arial" w:cs="Arial"/>
              </w:rPr>
            </w:pP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141EF06F" w14:textId="77777777" w:rsidR="00CA1431" w:rsidRPr="000D403A" w:rsidRDefault="00CA1431" w:rsidP="00CA1431">
            <w:pPr>
              <w:widowControl w:val="0"/>
              <w:suppressAutoHyphens/>
              <w:spacing w:after="0" w:line="100" w:lineRule="atLeast"/>
              <w:jc w:val="both"/>
              <w:textAlignment w:val="baseline"/>
              <w:rPr>
                <w:rFonts w:ascii="Arial" w:eastAsia="Andale Sans UI" w:hAnsi="Arial" w:cs="Arial"/>
                <w:kern w:val="1"/>
                <w:lang w:eastAsia="fa-IR" w:bidi="fa-IR"/>
              </w:rPr>
            </w:pPr>
          </w:p>
        </w:tc>
      </w:tr>
      <w:tr w:rsidR="00CA1431" w:rsidRPr="000D403A" w14:paraId="23407D56"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027EA010" w14:textId="23A708CA" w:rsidR="00CA1431" w:rsidRPr="000D403A" w:rsidRDefault="00CA1431" w:rsidP="00CA1431">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5</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4ECF3BFD" w14:textId="0DC0EEE2" w:rsidR="00CA1431" w:rsidRPr="00CA1431" w:rsidRDefault="00CA1431" w:rsidP="00CA1431">
            <w:pPr>
              <w:widowControl w:val="0"/>
              <w:suppressAutoHyphens/>
              <w:spacing w:after="0" w:line="100" w:lineRule="atLeast"/>
              <w:jc w:val="both"/>
              <w:textAlignment w:val="baseline"/>
              <w:rPr>
                <w:rFonts w:ascii="Arial" w:hAnsi="Arial" w:cs="Arial"/>
              </w:rPr>
            </w:pPr>
            <w:r w:rsidRPr="00CA1431">
              <w:rPr>
                <w:rFonts w:ascii="Arial" w:hAnsi="Arial" w:cs="Arial"/>
              </w:rPr>
              <w:t>Reakcja serwisu zabudowy specjalnej sanitarnej na zgłoszoną awarię w dni robocze  w ciągu 48 godzin od jej zgłoszenia tzn. rozpoczęcie naprawy w czasie nie krótszym jak 48 godziny od zgłoszenia. (parametr dodatkowo punktowany po spełnieniu określonego minimum)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7F3D2FE5" w14:textId="02246B63" w:rsidR="00CA1431" w:rsidRPr="002C22FD" w:rsidRDefault="00CA1431" w:rsidP="00CA1431">
            <w:pPr>
              <w:widowControl w:val="0"/>
              <w:suppressAutoHyphens/>
              <w:spacing w:after="0" w:line="100" w:lineRule="atLeast"/>
              <w:jc w:val="both"/>
              <w:textAlignment w:val="baseline"/>
              <w:rPr>
                <w:rFonts w:ascii="Arial" w:hAnsi="Arial" w:cs="Arial"/>
              </w:rPr>
            </w:pPr>
            <w:r w:rsidRPr="002C22FD">
              <w:rPr>
                <w:rFonts w:ascii="Arial" w:hAnsi="Arial" w:cs="Arial"/>
              </w:rPr>
              <w:t xml:space="preserve">48 godzin - 0 pkt. najniższa wartość - </w:t>
            </w:r>
            <w:r w:rsidR="00E56EEB" w:rsidRPr="002C22FD">
              <w:rPr>
                <w:rFonts w:ascii="Arial" w:hAnsi="Arial" w:cs="Arial"/>
              </w:rPr>
              <w:t>5</w:t>
            </w:r>
            <w:r w:rsidRPr="002C22FD">
              <w:rPr>
                <w:rFonts w:ascii="Arial" w:hAnsi="Arial" w:cs="Arial"/>
              </w:rPr>
              <w:t xml:space="preserve"> pkt. pozostałe: proporcjonalnie</w:t>
            </w: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9635854" w14:textId="77777777" w:rsidR="00CA1431" w:rsidRPr="000D403A" w:rsidRDefault="00CA1431" w:rsidP="00CA1431">
            <w:pPr>
              <w:widowControl w:val="0"/>
              <w:suppressAutoHyphens/>
              <w:spacing w:after="0" w:line="100" w:lineRule="atLeast"/>
              <w:jc w:val="both"/>
              <w:textAlignment w:val="baseline"/>
              <w:rPr>
                <w:rFonts w:ascii="Arial" w:eastAsia="Andale Sans UI" w:hAnsi="Arial" w:cs="Arial"/>
                <w:kern w:val="1"/>
                <w:lang w:eastAsia="fa-IR" w:bidi="fa-IR"/>
              </w:rPr>
            </w:pPr>
          </w:p>
        </w:tc>
      </w:tr>
      <w:tr w:rsidR="00CA1431" w:rsidRPr="000D403A" w14:paraId="7398FCF1" w14:textId="77777777" w:rsidTr="00E4606E">
        <w:trPr>
          <w:gridAfter w:val="1"/>
          <w:wAfter w:w="8" w:type="dxa"/>
          <w:trHeight w:val="268"/>
        </w:trPr>
        <w:tc>
          <w:tcPr>
            <w:tcW w:w="577" w:type="dxa"/>
            <w:tcBorders>
              <w:top w:val="single" w:sz="4" w:space="0" w:color="000000"/>
              <w:left w:val="single" w:sz="4" w:space="0" w:color="000000"/>
              <w:bottom w:val="single" w:sz="4" w:space="0" w:color="000000"/>
              <w:right w:val="single" w:sz="4" w:space="0" w:color="000000"/>
            </w:tcBorders>
            <w:shd w:val="clear" w:color="auto" w:fill="FFFFFF"/>
          </w:tcPr>
          <w:p w14:paraId="7C151884" w14:textId="233C775C" w:rsidR="00CA1431" w:rsidRPr="000D403A" w:rsidRDefault="00CA1431" w:rsidP="00CA1431">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6</w:t>
            </w:r>
          </w:p>
        </w:tc>
        <w:tc>
          <w:tcPr>
            <w:tcW w:w="7371" w:type="dxa"/>
            <w:gridSpan w:val="2"/>
            <w:tcBorders>
              <w:top w:val="single" w:sz="4" w:space="0" w:color="000000"/>
              <w:left w:val="single" w:sz="4" w:space="0" w:color="000000"/>
              <w:bottom w:val="single" w:sz="4" w:space="0" w:color="000000"/>
              <w:right w:val="single" w:sz="4" w:space="0" w:color="000000"/>
            </w:tcBorders>
            <w:shd w:val="clear" w:color="auto" w:fill="FFFFFF"/>
          </w:tcPr>
          <w:p w14:paraId="505A7CB5" w14:textId="0E548D84" w:rsidR="00CA1431" w:rsidRPr="00CA1431" w:rsidRDefault="00CA1431" w:rsidP="00CA1431">
            <w:pPr>
              <w:widowControl w:val="0"/>
              <w:suppressAutoHyphens/>
              <w:spacing w:after="0" w:line="100" w:lineRule="atLeast"/>
              <w:jc w:val="both"/>
              <w:textAlignment w:val="baseline"/>
              <w:rPr>
                <w:rFonts w:ascii="Arial" w:hAnsi="Arial" w:cs="Arial"/>
              </w:rPr>
            </w:pPr>
            <w:r w:rsidRPr="00CA1431">
              <w:rPr>
                <w:rFonts w:ascii="Arial" w:hAnsi="Arial" w:cs="Arial"/>
              </w:rPr>
              <w:t>Gwarancja dostarczenia do siedziby Zamawiaj</w:t>
            </w:r>
            <w:r w:rsidR="00974052">
              <w:rPr>
                <w:rFonts w:ascii="Arial" w:hAnsi="Arial" w:cs="Arial"/>
              </w:rPr>
              <w:t>ą</w:t>
            </w:r>
            <w:r w:rsidRPr="00CA1431">
              <w:rPr>
                <w:rFonts w:ascii="Arial" w:hAnsi="Arial" w:cs="Arial"/>
              </w:rPr>
              <w:t>cego ambulansu zastępczego w ciągu max. 48 godzin, o parametrach równoważnych jeśli czas naprawy ambulansu (pojazdu bazowego lub zabudowy), który uległ awarii b</w:t>
            </w:r>
            <w:r w:rsidR="00974052">
              <w:rPr>
                <w:rFonts w:ascii="Arial" w:hAnsi="Arial" w:cs="Arial"/>
              </w:rPr>
              <w:t>ę</w:t>
            </w:r>
            <w:r w:rsidRPr="00CA1431">
              <w:rPr>
                <w:rFonts w:ascii="Arial" w:hAnsi="Arial" w:cs="Arial"/>
              </w:rPr>
              <w:t>dzie wynosił min. 5 dni</w:t>
            </w:r>
            <w:r>
              <w:rPr>
                <w:rFonts w:ascii="Arial" w:hAnsi="Arial" w:cs="Arial"/>
              </w:rPr>
              <w:t xml:space="preserve"> </w:t>
            </w:r>
            <w:r w:rsidRPr="00CA1431">
              <w:rPr>
                <w:rFonts w:ascii="Arial" w:hAnsi="Arial" w:cs="Arial"/>
              </w:rPr>
              <w:t>(parametr dodatkowo punktowany po spełnieniu określonego minimum)</w:t>
            </w:r>
          </w:p>
        </w:tc>
        <w:tc>
          <w:tcPr>
            <w:tcW w:w="1545" w:type="dxa"/>
            <w:tcBorders>
              <w:top w:val="single" w:sz="4" w:space="0" w:color="000000"/>
              <w:left w:val="single" w:sz="4" w:space="0" w:color="000000"/>
              <w:bottom w:val="single" w:sz="4" w:space="0" w:color="000000"/>
              <w:right w:val="single" w:sz="4" w:space="0" w:color="000000"/>
            </w:tcBorders>
            <w:shd w:val="clear" w:color="auto" w:fill="FFFFFF"/>
          </w:tcPr>
          <w:p w14:paraId="3A6F163A" w14:textId="7BBF1ADB" w:rsidR="00CA1431" w:rsidRPr="002C22FD" w:rsidRDefault="00CA1431" w:rsidP="00CA1431">
            <w:pPr>
              <w:widowControl w:val="0"/>
              <w:suppressAutoHyphens/>
              <w:spacing w:after="0" w:line="100" w:lineRule="atLeast"/>
              <w:jc w:val="both"/>
              <w:textAlignment w:val="baseline"/>
              <w:rPr>
                <w:rFonts w:ascii="Arial" w:hAnsi="Arial" w:cs="Arial"/>
              </w:rPr>
            </w:pPr>
            <w:r w:rsidRPr="002C22FD">
              <w:rPr>
                <w:rFonts w:ascii="Arial" w:hAnsi="Arial" w:cs="Arial"/>
              </w:rPr>
              <w:t xml:space="preserve">48 godzin - 0 pkt. najniższa wartość - </w:t>
            </w:r>
            <w:r w:rsidR="00E56EEB" w:rsidRPr="002C22FD">
              <w:rPr>
                <w:rFonts w:ascii="Arial" w:hAnsi="Arial" w:cs="Arial"/>
              </w:rPr>
              <w:t>5</w:t>
            </w:r>
            <w:r w:rsidRPr="002C22FD">
              <w:rPr>
                <w:rFonts w:ascii="Arial" w:hAnsi="Arial" w:cs="Arial"/>
              </w:rPr>
              <w:t xml:space="preserve"> pkt. pozostałe: proporcjonalnie</w:t>
            </w: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52B48D2E" w14:textId="77777777" w:rsidR="00CA1431" w:rsidRPr="000D403A" w:rsidRDefault="00CA1431" w:rsidP="00CA1431">
            <w:pPr>
              <w:widowControl w:val="0"/>
              <w:suppressAutoHyphens/>
              <w:spacing w:after="0" w:line="100" w:lineRule="atLeast"/>
              <w:jc w:val="both"/>
              <w:textAlignment w:val="baseline"/>
              <w:rPr>
                <w:rFonts w:ascii="Arial" w:eastAsia="Andale Sans UI" w:hAnsi="Arial" w:cs="Arial"/>
                <w:kern w:val="1"/>
                <w:lang w:eastAsia="fa-IR" w:bidi="fa-IR"/>
              </w:rPr>
            </w:pPr>
          </w:p>
        </w:tc>
      </w:tr>
    </w:tbl>
    <w:p w14:paraId="08721DB1" w14:textId="77777777" w:rsidR="006B2BEA" w:rsidRDefault="006B2BEA">
      <w:pPr>
        <w:rPr>
          <w:rFonts w:ascii="Arial" w:hAnsi="Arial" w:cs="Arial"/>
        </w:rPr>
      </w:pPr>
    </w:p>
    <w:p w14:paraId="1820B3DA" w14:textId="77777777" w:rsidR="00240F74" w:rsidRPr="00240F74" w:rsidRDefault="006B2BEA" w:rsidP="00240F74">
      <w:pPr>
        <w:rPr>
          <w:rFonts w:cs="Calibri"/>
          <w:b/>
          <w:bCs/>
          <w:u w:val="single"/>
          <w:lang w:eastAsia="ar-SA"/>
        </w:rPr>
      </w:pPr>
      <w:r>
        <w:rPr>
          <w:rFonts w:ascii="Arial" w:hAnsi="Arial" w:cs="Arial"/>
        </w:rPr>
        <w:br w:type="page"/>
      </w:r>
      <w:bookmarkStart w:id="2" w:name="_Hlk138587798"/>
      <w:r w:rsidR="00240F74" w:rsidRPr="00240F74">
        <w:rPr>
          <w:rFonts w:cs="Calibri"/>
          <w:b/>
          <w:bCs/>
          <w:u w:val="single"/>
          <w:lang w:eastAsia="ar-SA"/>
        </w:rPr>
        <w:lastRenderedPageBreak/>
        <w:t>WYPOSAŻENIE MEDYCZNE</w:t>
      </w:r>
    </w:p>
    <w:tbl>
      <w:tblPr>
        <w:tblW w:w="4719" w:type="pct"/>
        <w:tblInd w:w="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6377"/>
        <w:gridCol w:w="1557"/>
        <w:gridCol w:w="5106"/>
      </w:tblGrid>
      <w:tr w:rsidR="00760BE4" w:rsidRPr="00760BE4" w14:paraId="459EE79B" w14:textId="77777777" w:rsidTr="00E47144">
        <w:tc>
          <w:tcPr>
            <w:tcW w:w="209" w:type="pct"/>
            <w:shd w:val="clear" w:color="auto" w:fill="C6D9F1"/>
          </w:tcPr>
          <w:bookmarkEnd w:id="2"/>
          <w:p w14:paraId="1BEB2B9E" w14:textId="463388B1" w:rsidR="00760BE4" w:rsidRPr="00760BE4" w:rsidRDefault="00BD46C4" w:rsidP="00760BE4">
            <w:pPr>
              <w:spacing w:after="160" w:line="259" w:lineRule="auto"/>
              <w:rPr>
                <w:rFonts w:ascii="Arial" w:hAnsi="Arial" w:cs="Arial"/>
                <w:b/>
                <w:bCs/>
              </w:rPr>
            </w:pPr>
            <w:r w:rsidRPr="00BD46C4">
              <w:rPr>
                <w:rFonts w:ascii="Arial" w:hAnsi="Arial" w:cs="Arial"/>
                <w:b/>
                <w:bCs/>
              </w:rPr>
              <w:t>I</w:t>
            </w:r>
            <w:r w:rsidR="00760BE4" w:rsidRPr="00760BE4">
              <w:rPr>
                <w:rFonts w:ascii="Arial" w:hAnsi="Arial" w:cs="Arial"/>
                <w:b/>
                <w:bCs/>
              </w:rPr>
              <w:t>.</w:t>
            </w:r>
          </w:p>
        </w:tc>
        <w:tc>
          <w:tcPr>
            <w:tcW w:w="2343" w:type="pct"/>
            <w:shd w:val="clear" w:color="auto" w:fill="C6D9F1"/>
          </w:tcPr>
          <w:p w14:paraId="27F51648" w14:textId="5E8D654C" w:rsidR="00760BE4" w:rsidRPr="00760BE4" w:rsidRDefault="00760BE4" w:rsidP="00760BE4">
            <w:pPr>
              <w:spacing w:after="160" w:line="259" w:lineRule="auto"/>
              <w:rPr>
                <w:rFonts w:ascii="Arial" w:hAnsi="Arial" w:cs="Arial"/>
                <w:b/>
                <w:bCs/>
              </w:rPr>
            </w:pPr>
            <w:r w:rsidRPr="00760BE4">
              <w:rPr>
                <w:rFonts w:ascii="Arial" w:hAnsi="Arial" w:cs="Arial"/>
                <w:b/>
                <w:bCs/>
              </w:rPr>
              <w:t>PRZENOŚNY SSAK ELEKTRYCZNY</w:t>
            </w:r>
            <w:r w:rsidRPr="00760BE4">
              <w:rPr>
                <w:rFonts w:ascii="Arial" w:eastAsia="Times New Roman" w:hAnsi="Arial" w:cs="Arial"/>
                <w:color w:val="000000"/>
                <w:lang w:eastAsia="ar-SA"/>
              </w:rPr>
              <w:t xml:space="preserve">(podać producenta i model) </w:t>
            </w:r>
            <w:r w:rsidRPr="00760BE4">
              <w:rPr>
                <w:rFonts w:ascii="Arial" w:eastAsia="SimSun" w:hAnsi="Arial" w:cs="Arial"/>
                <w:kern w:val="3"/>
              </w:rPr>
              <w:t>– 1</w:t>
            </w:r>
            <w:r w:rsidRPr="00760BE4">
              <w:rPr>
                <w:rFonts w:ascii="Arial" w:eastAsia="SimSun" w:hAnsi="Arial" w:cs="Arial"/>
                <w:kern w:val="3"/>
                <w:u w:val="single"/>
              </w:rPr>
              <w:t xml:space="preserve"> </w:t>
            </w:r>
            <w:r w:rsidRPr="00760BE4">
              <w:rPr>
                <w:rFonts w:ascii="Arial" w:eastAsia="SimSun" w:hAnsi="Arial" w:cs="Arial"/>
                <w:kern w:val="3"/>
              </w:rPr>
              <w:t>szt.</w:t>
            </w:r>
          </w:p>
        </w:tc>
        <w:tc>
          <w:tcPr>
            <w:tcW w:w="572" w:type="pct"/>
            <w:shd w:val="clear" w:color="auto" w:fill="C6D9F1"/>
          </w:tcPr>
          <w:p w14:paraId="00647F62" w14:textId="0B2EDC37" w:rsidR="00760BE4" w:rsidRPr="00760BE4" w:rsidRDefault="00CC1D34" w:rsidP="00CC1D34">
            <w:pPr>
              <w:spacing w:after="160" w:line="259" w:lineRule="auto"/>
              <w:jc w:val="center"/>
              <w:rPr>
                <w:rFonts w:ascii="Arial" w:hAnsi="Arial" w:cs="Arial"/>
              </w:rPr>
            </w:pPr>
            <w:r>
              <w:rPr>
                <w:rFonts w:ascii="Arial" w:hAnsi="Arial" w:cs="Arial"/>
              </w:rPr>
              <w:t>TAK/NIE</w:t>
            </w:r>
          </w:p>
        </w:tc>
        <w:tc>
          <w:tcPr>
            <w:tcW w:w="1876" w:type="pct"/>
            <w:shd w:val="clear" w:color="auto" w:fill="C6D9F1"/>
          </w:tcPr>
          <w:p w14:paraId="2A77810F" w14:textId="4C699333" w:rsidR="00760BE4" w:rsidRPr="00760BE4" w:rsidRDefault="00760BE4" w:rsidP="00760BE4">
            <w:pPr>
              <w:spacing w:after="160" w:line="259" w:lineRule="auto"/>
              <w:rPr>
                <w:rFonts w:ascii="Arial" w:hAnsi="Arial" w:cs="Arial"/>
                <w:lang w:val="en-US"/>
              </w:rPr>
            </w:pPr>
          </w:p>
        </w:tc>
      </w:tr>
      <w:tr w:rsidR="00760BE4" w:rsidRPr="00760BE4" w14:paraId="374D0697" w14:textId="77777777" w:rsidTr="00E47144">
        <w:tc>
          <w:tcPr>
            <w:tcW w:w="209" w:type="pct"/>
            <w:shd w:val="clear" w:color="auto" w:fill="auto"/>
          </w:tcPr>
          <w:p w14:paraId="7C27EE49" w14:textId="77777777" w:rsidR="00760BE4" w:rsidRPr="00760BE4" w:rsidRDefault="00760BE4" w:rsidP="00760BE4">
            <w:pPr>
              <w:spacing w:after="160" w:line="259" w:lineRule="auto"/>
              <w:rPr>
                <w:rFonts w:ascii="Arial" w:hAnsi="Arial" w:cs="Arial"/>
              </w:rPr>
            </w:pPr>
            <w:r w:rsidRPr="00760BE4">
              <w:rPr>
                <w:rFonts w:ascii="Arial" w:hAnsi="Arial" w:cs="Arial"/>
              </w:rPr>
              <w:t>1</w:t>
            </w:r>
          </w:p>
        </w:tc>
        <w:tc>
          <w:tcPr>
            <w:tcW w:w="2343" w:type="pct"/>
            <w:shd w:val="clear" w:color="auto" w:fill="auto"/>
          </w:tcPr>
          <w:p w14:paraId="22ED6394" w14:textId="77777777" w:rsidR="00760BE4" w:rsidRPr="00760BE4" w:rsidRDefault="00760BE4" w:rsidP="00760BE4">
            <w:pPr>
              <w:shd w:val="clear" w:color="auto" w:fill="FFFFFF"/>
              <w:spacing w:after="0" w:line="240" w:lineRule="auto"/>
              <w:rPr>
                <w:rFonts w:ascii="Arial" w:hAnsi="Arial" w:cs="Arial"/>
                <w:color w:val="000000"/>
                <w:spacing w:val="-6"/>
              </w:rPr>
            </w:pPr>
            <w:r w:rsidRPr="00760BE4">
              <w:rPr>
                <w:rFonts w:ascii="Arial" w:hAnsi="Arial" w:cs="Arial"/>
                <w:color w:val="000000"/>
                <w:spacing w:val="-6"/>
              </w:rPr>
              <w:t xml:space="preserve">Płynna regulacja podciśnienia w zakresie 0 do 80 </w:t>
            </w:r>
            <w:proofErr w:type="spellStart"/>
            <w:r w:rsidRPr="00760BE4">
              <w:rPr>
                <w:rFonts w:ascii="Arial" w:hAnsi="Arial" w:cs="Arial"/>
                <w:color w:val="000000"/>
                <w:spacing w:val="-6"/>
              </w:rPr>
              <w:t>kPa</w:t>
            </w:r>
            <w:proofErr w:type="spellEnd"/>
          </w:p>
        </w:tc>
        <w:tc>
          <w:tcPr>
            <w:tcW w:w="572" w:type="pct"/>
            <w:shd w:val="clear" w:color="auto" w:fill="auto"/>
          </w:tcPr>
          <w:p w14:paraId="0811DE64" w14:textId="2755C753" w:rsidR="00760BE4" w:rsidRPr="00760BE4" w:rsidRDefault="00760BE4" w:rsidP="00760BE4">
            <w:pPr>
              <w:spacing w:after="160" w:line="259" w:lineRule="auto"/>
              <w:jc w:val="center"/>
              <w:rPr>
                <w:rFonts w:ascii="Arial" w:hAnsi="Arial" w:cs="Arial"/>
              </w:rPr>
            </w:pPr>
          </w:p>
        </w:tc>
        <w:tc>
          <w:tcPr>
            <w:tcW w:w="1876" w:type="pct"/>
            <w:shd w:val="clear" w:color="auto" w:fill="auto"/>
          </w:tcPr>
          <w:p w14:paraId="308D4998" w14:textId="1AF0EA36" w:rsidR="00760BE4" w:rsidRPr="00760BE4" w:rsidRDefault="00760BE4" w:rsidP="00760BE4">
            <w:pPr>
              <w:spacing w:after="160" w:line="259" w:lineRule="auto"/>
              <w:rPr>
                <w:rFonts w:ascii="Arial" w:hAnsi="Arial" w:cs="Arial"/>
              </w:rPr>
            </w:pPr>
          </w:p>
        </w:tc>
      </w:tr>
      <w:tr w:rsidR="00760BE4" w:rsidRPr="00760BE4" w14:paraId="1D277030" w14:textId="77777777" w:rsidTr="00E47144">
        <w:tc>
          <w:tcPr>
            <w:tcW w:w="209" w:type="pct"/>
            <w:shd w:val="clear" w:color="auto" w:fill="auto"/>
          </w:tcPr>
          <w:p w14:paraId="21029571" w14:textId="77777777" w:rsidR="00760BE4" w:rsidRPr="00760BE4" w:rsidRDefault="00760BE4" w:rsidP="00760BE4">
            <w:pPr>
              <w:spacing w:after="160" w:line="259" w:lineRule="auto"/>
              <w:rPr>
                <w:rFonts w:ascii="Arial" w:hAnsi="Arial" w:cs="Arial"/>
              </w:rPr>
            </w:pPr>
            <w:r w:rsidRPr="00760BE4">
              <w:rPr>
                <w:rFonts w:ascii="Arial" w:hAnsi="Arial" w:cs="Arial"/>
              </w:rPr>
              <w:t>2</w:t>
            </w:r>
          </w:p>
        </w:tc>
        <w:tc>
          <w:tcPr>
            <w:tcW w:w="2343" w:type="pct"/>
            <w:shd w:val="clear" w:color="auto" w:fill="auto"/>
          </w:tcPr>
          <w:p w14:paraId="7B2BC792" w14:textId="77777777" w:rsidR="00760BE4" w:rsidRPr="00760BE4" w:rsidRDefault="00760BE4" w:rsidP="00760BE4">
            <w:pPr>
              <w:shd w:val="clear" w:color="auto" w:fill="FFFFFF"/>
              <w:spacing w:after="0" w:line="240" w:lineRule="auto"/>
              <w:rPr>
                <w:rFonts w:ascii="Arial" w:hAnsi="Arial" w:cs="Arial"/>
                <w:color w:val="000000"/>
                <w:spacing w:val="-6"/>
              </w:rPr>
            </w:pPr>
            <w:r w:rsidRPr="00760BE4">
              <w:rPr>
                <w:rFonts w:ascii="Arial" w:hAnsi="Arial" w:cs="Arial"/>
                <w:color w:val="000000"/>
                <w:spacing w:val="-6"/>
              </w:rPr>
              <w:t>Wbudowany manometr obrazujący osiągane podciśnienie</w:t>
            </w:r>
          </w:p>
        </w:tc>
        <w:tc>
          <w:tcPr>
            <w:tcW w:w="572" w:type="pct"/>
            <w:shd w:val="clear" w:color="auto" w:fill="auto"/>
          </w:tcPr>
          <w:p w14:paraId="59941CBB" w14:textId="62577322" w:rsidR="00760BE4" w:rsidRPr="00760BE4" w:rsidRDefault="00760BE4" w:rsidP="00760BE4">
            <w:pPr>
              <w:spacing w:after="160" w:line="259" w:lineRule="auto"/>
              <w:jc w:val="center"/>
              <w:rPr>
                <w:rFonts w:ascii="Arial" w:hAnsi="Arial" w:cs="Arial"/>
              </w:rPr>
            </w:pPr>
          </w:p>
        </w:tc>
        <w:tc>
          <w:tcPr>
            <w:tcW w:w="1876" w:type="pct"/>
            <w:shd w:val="clear" w:color="auto" w:fill="auto"/>
          </w:tcPr>
          <w:p w14:paraId="221F12F8" w14:textId="20CC8D5A" w:rsidR="00760BE4" w:rsidRPr="00760BE4" w:rsidRDefault="00760BE4" w:rsidP="00760BE4">
            <w:pPr>
              <w:spacing w:after="160" w:line="259" w:lineRule="auto"/>
              <w:rPr>
                <w:rFonts w:ascii="Arial" w:hAnsi="Arial" w:cs="Arial"/>
              </w:rPr>
            </w:pPr>
          </w:p>
        </w:tc>
      </w:tr>
      <w:tr w:rsidR="00760BE4" w:rsidRPr="00760BE4" w14:paraId="4814FD48" w14:textId="77777777" w:rsidTr="00E47144">
        <w:tc>
          <w:tcPr>
            <w:tcW w:w="209" w:type="pct"/>
            <w:shd w:val="clear" w:color="auto" w:fill="auto"/>
          </w:tcPr>
          <w:p w14:paraId="0D07AED8" w14:textId="77777777" w:rsidR="00760BE4" w:rsidRPr="00760BE4" w:rsidRDefault="00760BE4" w:rsidP="00760BE4">
            <w:pPr>
              <w:spacing w:after="160" w:line="259" w:lineRule="auto"/>
              <w:rPr>
                <w:rFonts w:ascii="Arial" w:hAnsi="Arial" w:cs="Arial"/>
              </w:rPr>
            </w:pPr>
            <w:r w:rsidRPr="00760BE4">
              <w:rPr>
                <w:rFonts w:ascii="Arial" w:hAnsi="Arial" w:cs="Arial"/>
              </w:rPr>
              <w:t>3</w:t>
            </w:r>
          </w:p>
        </w:tc>
        <w:tc>
          <w:tcPr>
            <w:tcW w:w="2343" w:type="pct"/>
            <w:shd w:val="clear" w:color="auto" w:fill="auto"/>
          </w:tcPr>
          <w:p w14:paraId="7ACB39EE" w14:textId="77777777" w:rsidR="00760BE4" w:rsidRPr="00760BE4" w:rsidRDefault="00760BE4" w:rsidP="00760BE4">
            <w:pPr>
              <w:shd w:val="clear" w:color="auto" w:fill="FFFFFF"/>
              <w:spacing w:after="0" w:line="240" w:lineRule="auto"/>
              <w:rPr>
                <w:rFonts w:ascii="Arial" w:hAnsi="Arial" w:cs="Arial"/>
                <w:color w:val="000000"/>
                <w:spacing w:val="-6"/>
              </w:rPr>
            </w:pPr>
            <w:r w:rsidRPr="00760BE4">
              <w:rPr>
                <w:rFonts w:ascii="Arial" w:hAnsi="Arial" w:cs="Arial"/>
                <w:color w:val="000000"/>
                <w:spacing w:val="-6"/>
              </w:rPr>
              <w:t>Wyposażony w wielorazowy słój na wydzielinę o objętości min. 1 litr</w:t>
            </w:r>
          </w:p>
        </w:tc>
        <w:tc>
          <w:tcPr>
            <w:tcW w:w="572" w:type="pct"/>
            <w:shd w:val="clear" w:color="auto" w:fill="auto"/>
          </w:tcPr>
          <w:p w14:paraId="617A58C5" w14:textId="33849FE1" w:rsidR="00760BE4" w:rsidRPr="00760BE4" w:rsidRDefault="00760BE4" w:rsidP="00760BE4">
            <w:pPr>
              <w:spacing w:after="160" w:line="259" w:lineRule="auto"/>
              <w:jc w:val="center"/>
              <w:rPr>
                <w:rFonts w:ascii="Arial" w:hAnsi="Arial" w:cs="Arial"/>
              </w:rPr>
            </w:pPr>
          </w:p>
        </w:tc>
        <w:tc>
          <w:tcPr>
            <w:tcW w:w="1876" w:type="pct"/>
            <w:shd w:val="clear" w:color="auto" w:fill="auto"/>
          </w:tcPr>
          <w:p w14:paraId="2DAC5A67" w14:textId="4FE8DD75" w:rsidR="00760BE4" w:rsidRPr="00760BE4" w:rsidRDefault="00760BE4" w:rsidP="00760BE4">
            <w:pPr>
              <w:spacing w:after="160" w:line="259" w:lineRule="auto"/>
              <w:rPr>
                <w:rFonts w:ascii="Arial" w:hAnsi="Arial" w:cs="Arial"/>
              </w:rPr>
            </w:pPr>
          </w:p>
        </w:tc>
      </w:tr>
      <w:tr w:rsidR="00760BE4" w:rsidRPr="00760BE4" w14:paraId="2CF21795" w14:textId="77777777" w:rsidTr="00E47144">
        <w:tc>
          <w:tcPr>
            <w:tcW w:w="209" w:type="pct"/>
            <w:shd w:val="clear" w:color="auto" w:fill="auto"/>
          </w:tcPr>
          <w:p w14:paraId="68458128" w14:textId="77777777" w:rsidR="00760BE4" w:rsidRPr="00760BE4" w:rsidRDefault="00760BE4" w:rsidP="00760BE4">
            <w:pPr>
              <w:spacing w:after="160" w:line="259" w:lineRule="auto"/>
              <w:rPr>
                <w:rFonts w:ascii="Arial" w:hAnsi="Arial" w:cs="Arial"/>
              </w:rPr>
            </w:pPr>
            <w:r w:rsidRPr="00760BE4">
              <w:rPr>
                <w:rFonts w:ascii="Arial" w:hAnsi="Arial" w:cs="Arial"/>
              </w:rPr>
              <w:t>4</w:t>
            </w:r>
          </w:p>
        </w:tc>
        <w:tc>
          <w:tcPr>
            <w:tcW w:w="2343" w:type="pct"/>
            <w:shd w:val="clear" w:color="auto" w:fill="auto"/>
          </w:tcPr>
          <w:p w14:paraId="4D78B8BE" w14:textId="77777777" w:rsidR="00760BE4" w:rsidRPr="00760BE4" w:rsidRDefault="00760BE4" w:rsidP="00760BE4">
            <w:pPr>
              <w:shd w:val="clear" w:color="auto" w:fill="FFFFFF"/>
              <w:spacing w:after="0" w:line="240" w:lineRule="auto"/>
              <w:rPr>
                <w:rFonts w:ascii="Arial" w:hAnsi="Arial" w:cs="Arial"/>
                <w:color w:val="000000"/>
                <w:spacing w:val="-6"/>
              </w:rPr>
            </w:pPr>
            <w:r w:rsidRPr="00760BE4">
              <w:rPr>
                <w:rFonts w:ascii="Arial" w:hAnsi="Arial" w:cs="Arial"/>
                <w:color w:val="000000"/>
                <w:spacing w:val="-6"/>
              </w:rPr>
              <w:t>Podwójne zabezpieczenie przed zalaniem pompy</w:t>
            </w:r>
          </w:p>
        </w:tc>
        <w:tc>
          <w:tcPr>
            <w:tcW w:w="572" w:type="pct"/>
            <w:shd w:val="clear" w:color="auto" w:fill="auto"/>
          </w:tcPr>
          <w:p w14:paraId="2B54295E" w14:textId="6211C3B2" w:rsidR="00760BE4" w:rsidRPr="00760BE4" w:rsidRDefault="00760BE4" w:rsidP="00760BE4">
            <w:pPr>
              <w:spacing w:after="160" w:line="259" w:lineRule="auto"/>
              <w:jc w:val="center"/>
              <w:rPr>
                <w:rFonts w:ascii="Arial" w:hAnsi="Arial" w:cs="Arial"/>
              </w:rPr>
            </w:pPr>
          </w:p>
        </w:tc>
        <w:tc>
          <w:tcPr>
            <w:tcW w:w="1876" w:type="pct"/>
            <w:shd w:val="clear" w:color="auto" w:fill="auto"/>
          </w:tcPr>
          <w:p w14:paraId="56C3B48B" w14:textId="01F6546E" w:rsidR="00760BE4" w:rsidRPr="00760BE4" w:rsidRDefault="00760BE4" w:rsidP="00760BE4">
            <w:pPr>
              <w:spacing w:after="160" w:line="259" w:lineRule="auto"/>
              <w:rPr>
                <w:rFonts w:ascii="Arial" w:hAnsi="Arial" w:cs="Arial"/>
              </w:rPr>
            </w:pPr>
          </w:p>
        </w:tc>
      </w:tr>
      <w:tr w:rsidR="00760BE4" w:rsidRPr="00760BE4" w14:paraId="57586212" w14:textId="77777777" w:rsidTr="00E47144">
        <w:tc>
          <w:tcPr>
            <w:tcW w:w="209" w:type="pct"/>
            <w:shd w:val="clear" w:color="auto" w:fill="auto"/>
          </w:tcPr>
          <w:p w14:paraId="5E7F75DC" w14:textId="77777777" w:rsidR="00760BE4" w:rsidRPr="00760BE4" w:rsidRDefault="00760BE4" w:rsidP="00760BE4">
            <w:pPr>
              <w:spacing w:after="160" w:line="259" w:lineRule="auto"/>
              <w:rPr>
                <w:rFonts w:ascii="Arial" w:hAnsi="Arial" w:cs="Arial"/>
              </w:rPr>
            </w:pPr>
            <w:r w:rsidRPr="00760BE4">
              <w:rPr>
                <w:rFonts w:ascii="Arial" w:hAnsi="Arial" w:cs="Arial"/>
              </w:rPr>
              <w:t>5</w:t>
            </w:r>
          </w:p>
        </w:tc>
        <w:tc>
          <w:tcPr>
            <w:tcW w:w="2343" w:type="pct"/>
            <w:shd w:val="clear" w:color="auto" w:fill="auto"/>
          </w:tcPr>
          <w:p w14:paraId="5AD964BE" w14:textId="77777777" w:rsidR="00760BE4" w:rsidRPr="00760BE4" w:rsidRDefault="00760BE4" w:rsidP="00760BE4">
            <w:pPr>
              <w:shd w:val="clear" w:color="auto" w:fill="FFFFFF"/>
              <w:spacing w:after="0" w:line="240" w:lineRule="auto"/>
              <w:rPr>
                <w:rFonts w:ascii="Arial" w:hAnsi="Arial" w:cs="Arial"/>
                <w:color w:val="000000"/>
                <w:spacing w:val="-6"/>
              </w:rPr>
            </w:pPr>
            <w:r w:rsidRPr="00760BE4">
              <w:rPr>
                <w:rFonts w:ascii="Arial" w:hAnsi="Arial" w:cs="Arial"/>
                <w:color w:val="000000"/>
                <w:spacing w:val="-6"/>
              </w:rPr>
              <w:t>Maksymalny przepływ powyżej 20 l/min</w:t>
            </w:r>
          </w:p>
        </w:tc>
        <w:tc>
          <w:tcPr>
            <w:tcW w:w="572" w:type="pct"/>
            <w:shd w:val="clear" w:color="auto" w:fill="auto"/>
          </w:tcPr>
          <w:p w14:paraId="60FAB579" w14:textId="463B5F03" w:rsidR="00760BE4" w:rsidRPr="00760BE4" w:rsidRDefault="00760BE4" w:rsidP="00760BE4">
            <w:pPr>
              <w:spacing w:after="160" w:line="259" w:lineRule="auto"/>
              <w:jc w:val="center"/>
              <w:rPr>
                <w:rFonts w:ascii="Arial" w:hAnsi="Arial" w:cs="Arial"/>
              </w:rPr>
            </w:pPr>
          </w:p>
        </w:tc>
        <w:tc>
          <w:tcPr>
            <w:tcW w:w="1876" w:type="pct"/>
            <w:shd w:val="clear" w:color="auto" w:fill="auto"/>
          </w:tcPr>
          <w:p w14:paraId="0D10C4BE" w14:textId="5FDD420A" w:rsidR="00760BE4" w:rsidRPr="00760BE4" w:rsidRDefault="00760BE4" w:rsidP="00760BE4">
            <w:pPr>
              <w:spacing w:after="160" w:line="259" w:lineRule="auto"/>
              <w:rPr>
                <w:rFonts w:ascii="Arial" w:hAnsi="Arial" w:cs="Arial"/>
              </w:rPr>
            </w:pPr>
          </w:p>
        </w:tc>
      </w:tr>
      <w:tr w:rsidR="00760BE4" w:rsidRPr="00760BE4" w14:paraId="04FB9C53" w14:textId="77777777" w:rsidTr="00E47144">
        <w:tc>
          <w:tcPr>
            <w:tcW w:w="209" w:type="pct"/>
            <w:shd w:val="clear" w:color="auto" w:fill="auto"/>
          </w:tcPr>
          <w:p w14:paraId="74B73D74" w14:textId="77777777" w:rsidR="00760BE4" w:rsidRPr="00760BE4" w:rsidRDefault="00760BE4" w:rsidP="00760BE4">
            <w:pPr>
              <w:spacing w:after="160" w:line="259" w:lineRule="auto"/>
              <w:rPr>
                <w:rFonts w:ascii="Arial" w:hAnsi="Arial" w:cs="Arial"/>
              </w:rPr>
            </w:pPr>
            <w:r w:rsidRPr="00760BE4">
              <w:rPr>
                <w:rFonts w:ascii="Arial" w:hAnsi="Arial" w:cs="Arial"/>
              </w:rPr>
              <w:t>6</w:t>
            </w:r>
          </w:p>
        </w:tc>
        <w:tc>
          <w:tcPr>
            <w:tcW w:w="2343" w:type="pct"/>
            <w:shd w:val="clear" w:color="auto" w:fill="auto"/>
          </w:tcPr>
          <w:p w14:paraId="34BD8114" w14:textId="77777777" w:rsidR="00760BE4" w:rsidRPr="00760BE4" w:rsidRDefault="00760BE4" w:rsidP="00760BE4">
            <w:pPr>
              <w:shd w:val="clear" w:color="auto" w:fill="FFFFFF"/>
              <w:spacing w:after="0" w:line="240" w:lineRule="auto"/>
              <w:rPr>
                <w:rFonts w:ascii="Arial" w:hAnsi="Arial" w:cs="Arial"/>
                <w:color w:val="000000"/>
                <w:spacing w:val="-6"/>
              </w:rPr>
            </w:pPr>
            <w:r w:rsidRPr="00760BE4">
              <w:rPr>
                <w:rFonts w:ascii="Arial" w:hAnsi="Arial" w:cs="Arial"/>
                <w:color w:val="000000"/>
                <w:spacing w:val="-6"/>
              </w:rPr>
              <w:t>Zasilanie akumulatorowe zapewniające minimum 45 minut  pracy</w:t>
            </w:r>
          </w:p>
        </w:tc>
        <w:tc>
          <w:tcPr>
            <w:tcW w:w="572" w:type="pct"/>
            <w:shd w:val="clear" w:color="auto" w:fill="auto"/>
          </w:tcPr>
          <w:p w14:paraId="650DB282" w14:textId="451E9756" w:rsidR="00760BE4" w:rsidRPr="00760BE4" w:rsidRDefault="00760BE4" w:rsidP="00760BE4">
            <w:pPr>
              <w:spacing w:after="160" w:line="259" w:lineRule="auto"/>
              <w:jc w:val="center"/>
              <w:rPr>
                <w:rFonts w:ascii="Arial" w:hAnsi="Arial" w:cs="Arial"/>
              </w:rPr>
            </w:pPr>
          </w:p>
        </w:tc>
        <w:tc>
          <w:tcPr>
            <w:tcW w:w="1876" w:type="pct"/>
            <w:shd w:val="clear" w:color="auto" w:fill="auto"/>
          </w:tcPr>
          <w:p w14:paraId="598601B0" w14:textId="6EB8DDB7" w:rsidR="00760BE4" w:rsidRPr="00760BE4" w:rsidRDefault="00760BE4" w:rsidP="00760BE4">
            <w:pPr>
              <w:spacing w:after="160" w:line="259" w:lineRule="auto"/>
              <w:rPr>
                <w:rFonts w:ascii="Arial" w:hAnsi="Arial" w:cs="Arial"/>
              </w:rPr>
            </w:pPr>
          </w:p>
        </w:tc>
      </w:tr>
      <w:tr w:rsidR="00760BE4" w:rsidRPr="00760BE4" w14:paraId="2CD20650" w14:textId="77777777" w:rsidTr="00E47144">
        <w:tc>
          <w:tcPr>
            <w:tcW w:w="209" w:type="pct"/>
            <w:shd w:val="clear" w:color="auto" w:fill="auto"/>
          </w:tcPr>
          <w:p w14:paraId="43A8D865" w14:textId="77777777" w:rsidR="00760BE4" w:rsidRPr="00760BE4" w:rsidRDefault="00760BE4" w:rsidP="00760BE4">
            <w:pPr>
              <w:spacing w:after="160" w:line="259" w:lineRule="auto"/>
              <w:rPr>
                <w:rFonts w:ascii="Arial" w:hAnsi="Arial" w:cs="Arial"/>
              </w:rPr>
            </w:pPr>
            <w:r w:rsidRPr="00760BE4">
              <w:rPr>
                <w:rFonts w:ascii="Arial" w:hAnsi="Arial" w:cs="Arial"/>
              </w:rPr>
              <w:t>7</w:t>
            </w:r>
          </w:p>
        </w:tc>
        <w:tc>
          <w:tcPr>
            <w:tcW w:w="2343" w:type="pct"/>
            <w:shd w:val="clear" w:color="auto" w:fill="auto"/>
          </w:tcPr>
          <w:p w14:paraId="3F827608" w14:textId="77777777" w:rsidR="00760BE4" w:rsidRPr="00760BE4" w:rsidRDefault="00760BE4" w:rsidP="00760BE4">
            <w:pPr>
              <w:shd w:val="clear" w:color="auto" w:fill="FFFFFF"/>
              <w:spacing w:after="0" w:line="240" w:lineRule="auto"/>
              <w:rPr>
                <w:rFonts w:ascii="Arial" w:hAnsi="Arial" w:cs="Arial"/>
                <w:color w:val="000000"/>
                <w:spacing w:val="-6"/>
              </w:rPr>
            </w:pPr>
            <w:r w:rsidRPr="00760BE4">
              <w:rPr>
                <w:rFonts w:ascii="Arial" w:hAnsi="Arial" w:cs="Arial"/>
                <w:color w:val="000000"/>
                <w:spacing w:val="-6"/>
              </w:rPr>
              <w:t>Uchwyt ścienny do mocowania w ambulansie, zapewniający automatyczne ładowanie po wpięciu ssaka</w:t>
            </w:r>
          </w:p>
        </w:tc>
        <w:tc>
          <w:tcPr>
            <w:tcW w:w="572" w:type="pct"/>
            <w:shd w:val="clear" w:color="auto" w:fill="auto"/>
          </w:tcPr>
          <w:p w14:paraId="0AF6D47F" w14:textId="4A44A04C" w:rsidR="00760BE4" w:rsidRPr="00760BE4" w:rsidRDefault="00760BE4" w:rsidP="00760BE4">
            <w:pPr>
              <w:spacing w:after="160" w:line="259" w:lineRule="auto"/>
              <w:jc w:val="center"/>
              <w:rPr>
                <w:rFonts w:ascii="Arial" w:hAnsi="Arial" w:cs="Arial"/>
              </w:rPr>
            </w:pPr>
          </w:p>
        </w:tc>
        <w:tc>
          <w:tcPr>
            <w:tcW w:w="1876" w:type="pct"/>
            <w:shd w:val="clear" w:color="auto" w:fill="auto"/>
          </w:tcPr>
          <w:p w14:paraId="3A42B978" w14:textId="41A0A0C6" w:rsidR="00760BE4" w:rsidRPr="00760BE4" w:rsidRDefault="00760BE4" w:rsidP="00760BE4">
            <w:pPr>
              <w:spacing w:after="160" w:line="259" w:lineRule="auto"/>
              <w:rPr>
                <w:rFonts w:ascii="Arial" w:hAnsi="Arial" w:cs="Arial"/>
              </w:rPr>
            </w:pPr>
          </w:p>
        </w:tc>
      </w:tr>
    </w:tbl>
    <w:p w14:paraId="63AFEBF1" w14:textId="77777777" w:rsidR="00760BE4" w:rsidRDefault="00760BE4">
      <w:pPr>
        <w:rPr>
          <w:rFonts w:ascii="Arial" w:hAnsi="Arial" w:cs="Arial"/>
        </w:rPr>
      </w:pPr>
    </w:p>
    <w:tbl>
      <w:tblPr>
        <w:tblW w:w="4745"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2"/>
        <w:gridCol w:w="6409"/>
        <w:gridCol w:w="1565"/>
        <w:gridCol w:w="5137"/>
      </w:tblGrid>
      <w:tr w:rsidR="00CC1D34" w:rsidRPr="00760BE4" w14:paraId="5283A1F3" w14:textId="77777777" w:rsidTr="001466BB">
        <w:tc>
          <w:tcPr>
            <w:tcW w:w="208" w:type="pct"/>
            <w:shd w:val="clear" w:color="auto" w:fill="C6D9F1"/>
          </w:tcPr>
          <w:p w14:paraId="60226938" w14:textId="29212DAC" w:rsidR="00CC1D34" w:rsidRPr="00760BE4" w:rsidRDefault="00CC1D34" w:rsidP="001466BB">
            <w:pPr>
              <w:spacing w:after="160" w:line="259" w:lineRule="auto"/>
              <w:rPr>
                <w:rFonts w:ascii="Arial" w:hAnsi="Arial" w:cs="Arial"/>
                <w:b/>
                <w:bCs/>
              </w:rPr>
            </w:pPr>
            <w:r w:rsidRPr="00BD46C4">
              <w:rPr>
                <w:rFonts w:ascii="Arial" w:hAnsi="Arial" w:cs="Arial"/>
                <w:b/>
                <w:bCs/>
              </w:rPr>
              <w:t>I</w:t>
            </w:r>
            <w:r w:rsidR="00E47144">
              <w:rPr>
                <w:rFonts w:ascii="Arial" w:hAnsi="Arial" w:cs="Arial"/>
                <w:b/>
                <w:bCs/>
              </w:rPr>
              <w:t>I</w:t>
            </w:r>
            <w:r w:rsidRPr="00760BE4">
              <w:rPr>
                <w:rFonts w:ascii="Arial" w:hAnsi="Arial" w:cs="Arial"/>
                <w:b/>
                <w:bCs/>
              </w:rPr>
              <w:t>.</w:t>
            </w:r>
          </w:p>
        </w:tc>
        <w:tc>
          <w:tcPr>
            <w:tcW w:w="2330" w:type="pct"/>
            <w:shd w:val="clear" w:color="auto" w:fill="C6D9F1"/>
          </w:tcPr>
          <w:p w14:paraId="232B7458" w14:textId="68B6A969" w:rsidR="00CC1D34" w:rsidRPr="00760BE4" w:rsidRDefault="00CC1D34" w:rsidP="001466BB">
            <w:pPr>
              <w:spacing w:after="160" w:line="259" w:lineRule="auto"/>
              <w:rPr>
                <w:rFonts w:ascii="Arial" w:hAnsi="Arial" w:cs="Arial"/>
                <w:b/>
                <w:bCs/>
              </w:rPr>
            </w:pPr>
            <w:r>
              <w:rPr>
                <w:rFonts w:ascii="Arial" w:hAnsi="Arial" w:cs="Arial"/>
                <w:b/>
                <w:bCs/>
              </w:rPr>
              <w:t xml:space="preserve">POMPA INFUZYJNA JEDNOSTRZYKAWKOWA </w:t>
            </w:r>
            <w:r w:rsidRPr="00760BE4">
              <w:rPr>
                <w:rFonts w:ascii="Arial" w:eastAsia="Times New Roman" w:hAnsi="Arial" w:cs="Arial"/>
                <w:color w:val="000000"/>
                <w:lang w:eastAsia="ar-SA"/>
              </w:rPr>
              <w:t xml:space="preserve">(podać producenta i model) </w:t>
            </w:r>
            <w:r w:rsidRPr="00760BE4">
              <w:rPr>
                <w:rFonts w:ascii="Arial" w:eastAsia="SimSun" w:hAnsi="Arial" w:cs="Arial"/>
                <w:kern w:val="3"/>
              </w:rPr>
              <w:t>– 1</w:t>
            </w:r>
            <w:r w:rsidRPr="00760BE4">
              <w:rPr>
                <w:rFonts w:ascii="Arial" w:eastAsia="SimSun" w:hAnsi="Arial" w:cs="Arial"/>
                <w:kern w:val="3"/>
                <w:u w:val="single"/>
              </w:rPr>
              <w:t xml:space="preserve"> </w:t>
            </w:r>
            <w:r w:rsidRPr="00760BE4">
              <w:rPr>
                <w:rFonts w:ascii="Arial" w:eastAsia="SimSun" w:hAnsi="Arial" w:cs="Arial"/>
                <w:kern w:val="3"/>
              </w:rPr>
              <w:t>szt.</w:t>
            </w:r>
          </w:p>
        </w:tc>
        <w:tc>
          <w:tcPr>
            <w:tcW w:w="569" w:type="pct"/>
            <w:shd w:val="clear" w:color="auto" w:fill="C6D9F1"/>
          </w:tcPr>
          <w:p w14:paraId="551B1621" w14:textId="10E83789" w:rsidR="00CC1D34" w:rsidRPr="00760BE4" w:rsidRDefault="00CC1D34" w:rsidP="00CC1D34">
            <w:pPr>
              <w:spacing w:after="160" w:line="259" w:lineRule="auto"/>
              <w:jc w:val="center"/>
              <w:rPr>
                <w:rFonts w:ascii="Arial" w:hAnsi="Arial" w:cs="Arial"/>
              </w:rPr>
            </w:pPr>
            <w:r>
              <w:rPr>
                <w:rFonts w:ascii="Arial" w:hAnsi="Arial" w:cs="Arial"/>
              </w:rPr>
              <w:t>TAK/NIE</w:t>
            </w:r>
          </w:p>
        </w:tc>
        <w:tc>
          <w:tcPr>
            <w:tcW w:w="1867" w:type="pct"/>
            <w:shd w:val="clear" w:color="auto" w:fill="C6D9F1"/>
          </w:tcPr>
          <w:p w14:paraId="0B2CD8BE" w14:textId="77777777" w:rsidR="00CC1D34" w:rsidRPr="00760BE4" w:rsidRDefault="00CC1D34" w:rsidP="001466BB">
            <w:pPr>
              <w:spacing w:after="160" w:line="259" w:lineRule="auto"/>
              <w:rPr>
                <w:rFonts w:ascii="Arial" w:hAnsi="Arial" w:cs="Arial"/>
                <w:lang w:val="en-US"/>
              </w:rPr>
            </w:pPr>
          </w:p>
        </w:tc>
      </w:tr>
      <w:tr w:rsidR="00CC1D34" w:rsidRPr="00760BE4" w14:paraId="1F745CC3" w14:textId="77777777" w:rsidTr="001466BB">
        <w:tc>
          <w:tcPr>
            <w:tcW w:w="208" w:type="pct"/>
            <w:shd w:val="clear" w:color="auto" w:fill="auto"/>
          </w:tcPr>
          <w:p w14:paraId="1EE8D892" w14:textId="77777777" w:rsidR="00CC1D34" w:rsidRPr="00760BE4" w:rsidRDefault="00CC1D34" w:rsidP="001466BB">
            <w:pPr>
              <w:spacing w:after="160" w:line="259" w:lineRule="auto"/>
              <w:rPr>
                <w:rFonts w:ascii="Arial" w:hAnsi="Arial" w:cs="Arial"/>
              </w:rPr>
            </w:pPr>
            <w:r w:rsidRPr="00760BE4">
              <w:rPr>
                <w:rFonts w:ascii="Arial" w:hAnsi="Arial" w:cs="Arial"/>
              </w:rPr>
              <w:t>1</w:t>
            </w:r>
          </w:p>
        </w:tc>
        <w:tc>
          <w:tcPr>
            <w:tcW w:w="2330" w:type="pct"/>
            <w:shd w:val="clear" w:color="auto" w:fill="auto"/>
          </w:tcPr>
          <w:p w14:paraId="5A5C18DE"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ekran kolorowy 3,2 cala</w:t>
            </w:r>
          </w:p>
          <w:p w14:paraId="1A32F356"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 xml:space="preserve"> alfanumeryczna klawiatura</w:t>
            </w:r>
          </w:p>
          <w:p w14:paraId="2FADF94B"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 xml:space="preserve"> rozpoznawanie strzykawki</w:t>
            </w:r>
          </w:p>
          <w:p w14:paraId="40417DED"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 xml:space="preserve"> bolus manualny i automatyczny</w:t>
            </w:r>
          </w:p>
          <w:p w14:paraId="2B88B21C"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 xml:space="preserve"> odrębny ekran do żywienia dojelitowego</w:t>
            </w:r>
          </w:p>
          <w:p w14:paraId="36259AD0"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 xml:space="preserve"> hasło zabezpieczające w 2 poziomach</w:t>
            </w:r>
          </w:p>
          <w:p w14:paraId="5BB0F1B5"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 xml:space="preserve"> praca pompy dzień i noc</w:t>
            </w:r>
          </w:p>
          <w:p w14:paraId="2E3585EC"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 xml:space="preserve"> rozmiar strzykawek 2-60 ml</w:t>
            </w:r>
          </w:p>
          <w:p w14:paraId="565F680E"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 xml:space="preserve"> akumulator do 30 godzin pracy</w:t>
            </w:r>
          </w:p>
          <w:p w14:paraId="2527B934"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 xml:space="preserve"> 12 programów alarmów </w:t>
            </w:r>
          </w:p>
          <w:p w14:paraId="7FF8CABE"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lastRenderedPageBreak/>
              <w:t xml:space="preserve"> typ infuzji: ciągła, profilowa, okresowa i TPN</w:t>
            </w:r>
          </w:p>
          <w:p w14:paraId="0686C679"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programowanie infuzji we wszystkich jednostkach</w:t>
            </w:r>
          </w:p>
          <w:p w14:paraId="7B78D5B6"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biblioteka leków</w:t>
            </w:r>
          </w:p>
          <w:p w14:paraId="65C92517" w14:textId="65ABAB70" w:rsidR="00CC1D34" w:rsidRPr="00760BE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funkcja zwiększająca bezpieczeństwo infuzji</w:t>
            </w:r>
          </w:p>
        </w:tc>
        <w:tc>
          <w:tcPr>
            <w:tcW w:w="569" w:type="pct"/>
            <w:shd w:val="clear" w:color="auto" w:fill="auto"/>
          </w:tcPr>
          <w:p w14:paraId="70A0CB34" w14:textId="77777777" w:rsidR="00CC1D34" w:rsidRPr="00760BE4" w:rsidRDefault="00CC1D34" w:rsidP="001466BB">
            <w:pPr>
              <w:spacing w:after="160" w:line="259" w:lineRule="auto"/>
              <w:jc w:val="center"/>
              <w:rPr>
                <w:rFonts w:ascii="Arial" w:hAnsi="Arial" w:cs="Arial"/>
              </w:rPr>
            </w:pPr>
          </w:p>
        </w:tc>
        <w:tc>
          <w:tcPr>
            <w:tcW w:w="1867" w:type="pct"/>
            <w:shd w:val="clear" w:color="auto" w:fill="auto"/>
          </w:tcPr>
          <w:p w14:paraId="63A080A6" w14:textId="77777777" w:rsidR="00CC1D34" w:rsidRPr="00760BE4" w:rsidRDefault="00CC1D34" w:rsidP="001466BB">
            <w:pPr>
              <w:spacing w:after="160" w:line="259" w:lineRule="auto"/>
              <w:rPr>
                <w:rFonts w:ascii="Arial" w:hAnsi="Arial" w:cs="Arial"/>
              </w:rPr>
            </w:pPr>
          </w:p>
        </w:tc>
      </w:tr>
    </w:tbl>
    <w:p w14:paraId="18381578" w14:textId="77777777" w:rsidR="004E07FE" w:rsidRDefault="004E07FE">
      <w:pPr>
        <w:rPr>
          <w:rFonts w:ascii="Arial" w:hAnsi="Arial" w:cs="Arial"/>
        </w:rPr>
      </w:pPr>
    </w:p>
    <w:tbl>
      <w:tblPr>
        <w:tblW w:w="4745"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2"/>
        <w:gridCol w:w="6409"/>
        <w:gridCol w:w="1565"/>
        <w:gridCol w:w="5137"/>
      </w:tblGrid>
      <w:tr w:rsidR="00CC1D34" w:rsidRPr="00760BE4" w14:paraId="1C0AEC81" w14:textId="77777777" w:rsidTr="001466BB">
        <w:tc>
          <w:tcPr>
            <w:tcW w:w="208" w:type="pct"/>
            <w:shd w:val="clear" w:color="auto" w:fill="C6D9F1"/>
          </w:tcPr>
          <w:p w14:paraId="38117E6A" w14:textId="29C6C436" w:rsidR="00CC1D34" w:rsidRPr="00760BE4" w:rsidRDefault="00E47144" w:rsidP="001466BB">
            <w:pPr>
              <w:spacing w:after="160" w:line="259" w:lineRule="auto"/>
              <w:rPr>
                <w:rFonts w:ascii="Arial" w:hAnsi="Arial" w:cs="Arial"/>
                <w:b/>
                <w:bCs/>
              </w:rPr>
            </w:pPr>
            <w:bookmarkStart w:id="3" w:name="_Hlk189553341"/>
            <w:r>
              <w:rPr>
                <w:rFonts w:ascii="Arial" w:hAnsi="Arial" w:cs="Arial"/>
                <w:b/>
                <w:bCs/>
              </w:rPr>
              <w:t>III</w:t>
            </w:r>
            <w:r w:rsidR="00CC1D34" w:rsidRPr="00760BE4">
              <w:rPr>
                <w:rFonts w:ascii="Arial" w:hAnsi="Arial" w:cs="Arial"/>
                <w:b/>
                <w:bCs/>
              </w:rPr>
              <w:t>.</w:t>
            </w:r>
          </w:p>
        </w:tc>
        <w:tc>
          <w:tcPr>
            <w:tcW w:w="2330" w:type="pct"/>
            <w:shd w:val="clear" w:color="auto" w:fill="C6D9F1"/>
          </w:tcPr>
          <w:p w14:paraId="122B814D" w14:textId="573F9F1A" w:rsidR="00CC1D34" w:rsidRPr="00760BE4" w:rsidRDefault="00CC1D34" w:rsidP="001466BB">
            <w:pPr>
              <w:spacing w:after="160" w:line="259" w:lineRule="auto"/>
              <w:rPr>
                <w:rFonts w:ascii="Arial" w:hAnsi="Arial" w:cs="Arial"/>
                <w:b/>
                <w:bCs/>
              </w:rPr>
            </w:pPr>
            <w:r>
              <w:rPr>
                <w:rFonts w:ascii="Arial" w:hAnsi="Arial" w:cs="Arial"/>
                <w:b/>
                <w:bCs/>
              </w:rPr>
              <w:t xml:space="preserve">DESKA ORTOPEDYCZNA DLA DOROSŁYCH </w:t>
            </w:r>
            <w:r w:rsidRPr="00760BE4">
              <w:rPr>
                <w:rFonts w:ascii="Arial" w:eastAsia="Times New Roman" w:hAnsi="Arial" w:cs="Arial"/>
                <w:color w:val="000000"/>
                <w:lang w:eastAsia="ar-SA"/>
              </w:rPr>
              <w:t xml:space="preserve">(podać producenta i model) </w:t>
            </w:r>
            <w:r w:rsidRPr="00760BE4">
              <w:rPr>
                <w:rFonts w:ascii="Arial" w:eastAsia="SimSun" w:hAnsi="Arial" w:cs="Arial"/>
                <w:kern w:val="3"/>
              </w:rPr>
              <w:t>– 1</w:t>
            </w:r>
            <w:r w:rsidRPr="00760BE4">
              <w:rPr>
                <w:rFonts w:ascii="Arial" w:eastAsia="SimSun" w:hAnsi="Arial" w:cs="Arial"/>
                <w:kern w:val="3"/>
                <w:u w:val="single"/>
              </w:rPr>
              <w:t xml:space="preserve"> </w:t>
            </w:r>
            <w:r w:rsidRPr="00760BE4">
              <w:rPr>
                <w:rFonts w:ascii="Arial" w:eastAsia="SimSun" w:hAnsi="Arial" w:cs="Arial"/>
                <w:kern w:val="3"/>
              </w:rPr>
              <w:t>szt.</w:t>
            </w:r>
          </w:p>
        </w:tc>
        <w:tc>
          <w:tcPr>
            <w:tcW w:w="569" w:type="pct"/>
            <w:shd w:val="clear" w:color="auto" w:fill="C6D9F1"/>
          </w:tcPr>
          <w:p w14:paraId="2A0C23D1" w14:textId="77777777" w:rsidR="00CC1D34" w:rsidRPr="00760BE4" w:rsidRDefault="00CC1D34" w:rsidP="001466BB">
            <w:pPr>
              <w:spacing w:after="160" w:line="259" w:lineRule="auto"/>
              <w:jc w:val="center"/>
              <w:rPr>
                <w:rFonts w:ascii="Arial" w:hAnsi="Arial" w:cs="Arial"/>
              </w:rPr>
            </w:pPr>
            <w:r>
              <w:rPr>
                <w:rFonts w:ascii="Arial" w:hAnsi="Arial" w:cs="Arial"/>
              </w:rPr>
              <w:t>TAK/NIE</w:t>
            </w:r>
          </w:p>
        </w:tc>
        <w:tc>
          <w:tcPr>
            <w:tcW w:w="1867" w:type="pct"/>
            <w:shd w:val="clear" w:color="auto" w:fill="C6D9F1"/>
          </w:tcPr>
          <w:p w14:paraId="2EC6CF49" w14:textId="77777777" w:rsidR="00CC1D34" w:rsidRPr="00760BE4" w:rsidRDefault="00CC1D34" w:rsidP="001466BB">
            <w:pPr>
              <w:spacing w:after="160" w:line="259" w:lineRule="auto"/>
              <w:rPr>
                <w:rFonts w:ascii="Arial" w:hAnsi="Arial" w:cs="Arial"/>
                <w:lang w:val="en-US"/>
              </w:rPr>
            </w:pPr>
          </w:p>
        </w:tc>
      </w:tr>
      <w:tr w:rsidR="00CC1D34" w:rsidRPr="00760BE4" w14:paraId="79C263CC" w14:textId="77777777" w:rsidTr="001466BB">
        <w:tc>
          <w:tcPr>
            <w:tcW w:w="208" w:type="pct"/>
            <w:shd w:val="clear" w:color="auto" w:fill="auto"/>
          </w:tcPr>
          <w:p w14:paraId="6A1FC131" w14:textId="77777777" w:rsidR="00CC1D34" w:rsidRPr="00760BE4" w:rsidRDefault="00CC1D34" w:rsidP="001466BB">
            <w:pPr>
              <w:spacing w:after="160" w:line="259" w:lineRule="auto"/>
              <w:rPr>
                <w:rFonts w:ascii="Arial" w:hAnsi="Arial" w:cs="Arial"/>
              </w:rPr>
            </w:pPr>
            <w:r w:rsidRPr="00760BE4">
              <w:rPr>
                <w:rFonts w:ascii="Arial" w:hAnsi="Arial" w:cs="Arial"/>
              </w:rPr>
              <w:t>1</w:t>
            </w:r>
          </w:p>
        </w:tc>
        <w:tc>
          <w:tcPr>
            <w:tcW w:w="2330" w:type="pct"/>
            <w:shd w:val="clear" w:color="auto" w:fill="auto"/>
          </w:tcPr>
          <w:p w14:paraId="04CDD67D"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Wykonana z tworzywa sztucznego, łatwo zmywalnego.</w:t>
            </w:r>
          </w:p>
          <w:p w14:paraId="67AA28D6"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Minimum 14 dużych uchwytów.</w:t>
            </w:r>
          </w:p>
          <w:p w14:paraId="05ED9920"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Długość – min. 180 cm.</w:t>
            </w:r>
          </w:p>
          <w:p w14:paraId="07180C03"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Szerokość  - min. 41 cm.</w:t>
            </w:r>
          </w:p>
          <w:p w14:paraId="40918916"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Waga deski max. 8 kg</w:t>
            </w:r>
          </w:p>
          <w:p w14:paraId="2A44DB19"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Obciążenie dopuszczalne deski min. 159 kg.</w:t>
            </w:r>
          </w:p>
          <w:p w14:paraId="2E961A36"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Wyposażone w min. 4 pasy zabezpieczające pacjenta – wykonane ze zmywalnego materiału, nienasiąkliwe.</w:t>
            </w:r>
          </w:p>
          <w:p w14:paraId="4F785212"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 xml:space="preserve">Konstrukcja pasa dwuczęściowa z możliwością regulacji długości. </w:t>
            </w:r>
          </w:p>
          <w:p w14:paraId="55F16F2E"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Pasy kodowane kolorami mocowane do deski</w:t>
            </w:r>
          </w:p>
          <w:p w14:paraId="2A430E1B"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Stabilizator głowy klockowy.</w:t>
            </w:r>
          </w:p>
          <w:p w14:paraId="6980E5D7"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System 2 klocków z otworami umożliwiającymi dostęp do tętnic szyjnych.</w:t>
            </w:r>
          </w:p>
          <w:p w14:paraId="10FE669D"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Podkładka z rzepem do przyczepiania klocków,</w:t>
            </w:r>
          </w:p>
          <w:p w14:paraId="0AB35208"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Paski do mocowania stabilizatora do deski</w:t>
            </w:r>
          </w:p>
          <w:p w14:paraId="1C5EAAD7" w14:textId="77777777" w:rsidR="00CC1D34" w:rsidRPr="00CC1D3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 xml:space="preserve">Wraz z dostawą przedmiotu zamówienia, Wykonawca zobowiązany jest dostarczyć książkę gwarancyjną oraz wszelkie inne dokumenty umożliwiające prawidłowe korzystanie przez Zamawiającego z przedmiotu zamówienia. </w:t>
            </w:r>
          </w:p>
          <w:p w14:paraId="6A33F9C5" w14:textId="76CCBAD7" w:rsidR="00CC1D34" w:rsidRPr="00760BE4" w:rsidRDefault="00CC1D34" w:rsidP="00CC1D34">
            <w:pPr>
              <w:shd w:val="clear" w:color="auto" w:fill="FFFFFF"/>
              <w:spacing w:after="0" w:line="240" w:lineRule="auto"/>
              <w:rPr>
                <w:rFonts w:ascii="Arial" w:hAnsi="Arial" w:cs="Arial"/>
                <w:color w:val="000000"/>
                <w:spacing w:val="-6"/>
              </w:rPr>
            </w:pPr>
            <w:r w:rsidRPr="00CC1D34">
              <w:rPr>
                <w:rFonts w:ascii="Arial" w:hAnsi="Arial" w:cs="Arial"/>
                <w:color w:val="000000"/>
                <w:spacing w:val="-6"/>
              </w:rPr>
              <w:t>Okres gwarancji minimum: 24 miesiące od daty podpisania protokołu odbioru, pierwszego uruchomienia i szkolenia personelu.</w:t>
            </w:r>
          </w:p>
        </w:tc>
        <w:tc>
          <w:tcPr>
            <w:tcW w:w="569" w:type="pct"/>
            <w:shd w:val="clear" w:color="auto" w:fill="auto"/>
          </w:tcPr>
          <w:p w14:paraId="6701DFDE" w14:textId="77777777" w:rsidR="00CC1D34" w:rsidRPr="00760BE4" w:rsidRDefault="00CC1D34" w:rsidP="001466BB">
            <w:pPr>
              <w:spacing w:after="160" w:line="259" w:lineRule="auto"/>
              <w:jc w:val="center"/>
              <w:rPr>
                <w:rFonts w:ascii="Arial" w:hAnsi="Arial" w:cs="Arial"/>
              </w:rPr>
            </w:pPr>
          </w:p>
        </w:tc>
        <w:tc>
          <w:tcPr>
            <w:tcW w:w="1867" w:type="pct"/>
            <w:shd w:val="clear" w:color="auto" w:fill="auto"/>
          </w:tcPr>
          <w:p w14:paraId="4DF637AA" w14:textId="77777777" w:rsidR="00CC1D34" w:rsidRPr="00760BE4" w:rsidRDefault="00CC1D34" w:rsidP="001466BB">
            <w:pPr>
              <w:spacing w:after="160" w:line="259" w:lineRule="auto"/>
              <w:rPr>
                <w:rFonts w:ascii="Arial" w:hAnsi="Arial" w:cs="Arial"/>
              </w:rPr>
            </w:pPr>
          </w:p>
        </w:tc>
      </w:tr>
      <w:bookmarkEnd w:id="3"/>
    </w:tbl>
    <w:p w14:paraId="1C30F7C3" w14:textId="77777777" w:rsidR="004E07FE" w:rsidRDefault="004E07FE">
      <w:pPr>
        <w:rPr>
          <w:rFonts w:ascii="Arial" w:hAnsi="Arial" w:cs="Arial"/>
        </w:rPr>
      </w:pPr>
    </w:p>
    <w:p w14:paraId="4633C88F" w14:textId="77777777" w:rsidR="004E07FE" w:rsidRDefault="004E07FE">
      <w:pPr>
        <w:rPr>
          <w:rFonts w:ascii="Arial" w:hAnsi="Arial" w:cs="Arial"/>
        </w:rPr>
      </w:pPr>
    </w:p>
    <w:tbl>
      <w:tblPr>
        <w:tblW w:w="4745"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2"/>
        <w:gridCol w:w="6409"/>
        <w:gridCol w:w="1565"/>
        <w:gridCol w:w="5137"/>
      </w:tblGrid>
      <w:tr w:rsidR="00CC1D34" w:rsidRPr="00760BE4" w14:paraId="7A56B18A" w14:textId="77777777" w:rsidTr="001466BB">
        <w:tc>
          <w:tcPr>
            <w:tcW w:w="208" w:type="pct"/>
            <w:shd w:val="clear" w:color="auto" w:fill="C6D9F1"/>
          </w:tcPr>
          <w:p w14:paraId="7D2BF70C" w14:textId="556C095D" w:rsidR="00CC1D34" w:rsidRPr="00760BE4" w:rsidRDefault="00E47144" w:rsidP="001466BB">
            <w:pPr>
              <w:spacing w:after="160" w:line="259" w:lineRule="auto"/>
              <w:rPr>
                <w:rFonts w:ascii="Arial" w:hAnsi="Arial" w:cs="Arial"/>
                <w:b/>
                <w:bCs/>
              </w:rPr>
            </w:pPr>
            <w:r>
              <w:rPr>
                <w:rFonts w:ascii="Arial" w:hAnsi="Arial" w:cs="Arial"/>
                <w:b/>
                <w:bCs/>
              </w:rPr>
              <w:lastRenderedPageBreak/>
              <w:t>I</w:t>
            </w:r>
            <w:r w:rsidR="00CC1D34">
              <w:rPr>
                <w:rFonts w:ascii="Arial" w:hAnsi="Arial" w:cs="Arial"/>
                <w:b/>
                <w:bCs/>
              </w:rPr>
              <w:t>V</w:t>
            </w:r>
            <w:r w:rsidR="00CC1D34" w:rsidRPr="00760BE4">
              <w:rPr>
                <w:rFonts w:ascii="Arial" w:hAnsi="Arial" w:cs="Arial"/>
                <w:b/>
                <w:bCs/>
              </w:rPr>
              <w:t>.</w:t>
            </w:r>
          </w:p>
        </w:tc>
        <w:tc>
          <w:tcPr>
            <w:tcW w:w="2330" w:type="pct"/>
            <w:shd w:val="clear" w:color="auto" w:fill="C6D9F1"/>
          </w:tcPr>
          <w:p w14:paraId="1AB16FF6" w14:textId="43C36540" w:rsidR="00CC1D34" w:rsidRPr="00760BE4" w:rsidRDefault="00CC1D34" w:rsidP="001466BB">
            <w:pPr>
              <w:spacing w:after="160" w:line="259" w:lineRule="auto"/>
              <w:rPr>
                <w:rFonts w:ascii="Arial" w:hAnsi="Arial" w:cs="Arial"/>
                <w:b/>
                <w:bCs/>
              </w:rPr>
            </w:pPr>
            <w:r>
              <w:rPr>
                <w:rFonts w:ascii="Arial" w:hAnsi="Arial" w:cs="Arial"/>
                <w:b/>
                <w:bCs/>
              </w:rPr>
              <w:t xml:space="preserve">DESKA ORTOPEDYCZNA DLA DZIECI </w:t>
            </w:r>
            <w:r w:rsidRPr="00760BE4">
              <w:rPr>
                <w:rFonts w:ascii="Arial" w:eastAsia="Times New Roman" w:hAnsi="Arial" w:cs="Arial"/>
                <w:color w:val="000000"/>
                <w:lang w:eastAsia="ar-SA"/>
              </w:rPr>
              <w:t xml:space="preserve">(podać producenta i model) </w:t>
            </w:r>
            <w:r w:rsidRPr="00760BE4">
              <w:rPr>
                <w:rFonts w:ascii="Arial" w:eastAsia="SimSun" w:hAnsi="Arial" w:cs="Arial"/>
                <w:kern w:val="3"/>
              </w:rPr>
              <w:t>– 1</w:t>
            </w:r>
            <w:r w:rsidRPr="00760BE4">
              <w:rPr>
                <w:rFonts w:ascii="Arial" w:eastAsia="SimSun" w:hAnsi="Arial" w:cs="Arial"/>
                <w:kern w:val="3"/>
                <w:u w:val="single"/>
              </w:rPr>
              <w:t xml:space="preserve"> </w:t>
            </w:r>
            <w:r w:rsidRPr="00760BE4">
              <w:rPr>
                <w:rFonts w:ascii="Arial" w:eastAsia="SimSun" w:hAnsi="Arial" w:cs="Arial"/>
                <w:kern w:val="3"/>
              </w:rPr>
              <w:t>szt.</w:t>
            </w:r>
          </w:p>
        </w:tc>
        <w:tc>
          <w:tcPr>
            <w:tcW w:w="569" w:type="pct"/>
            <w:shd w:val="clear" w:color="auto" w:fill="C6D9F1"/>
          </w:tcPr>
          <w:p w14:paraId="2420F9B9" w14:textId="77777777" w:rsidR="00CC1D34" w:rsidRPr="00760BE4" w:rsidRDefault="00CC1D34" w:rsidP="001466BB">
            <w:pPr>
              <w:spacing w:after="160" w:line="259" w:lineRule="auto"/>
              <w:jc w:val="center"/>
              <w:rPr>
                <w:rFonts w:ascii="Arial" w:hAnsi="Arial" w:cs="Arial"/>
              </w:rPr>
            </w:pPr>
            <w:r>
              <w:rPr>
                <w:rFonts w:ascii="Arial" w:hAnsi="Arial" w:cs="Arial"/>
              </w:rPr>
              <w:t>TAK/NIE</w:t>
            </w:r>
          </w:p>
        </w:tc>
        <w:tc>
          <w:tcPr>
            <w:tcW w:w="1867" w:type="pct"/>
            <w:shd w:val="clear" w:color="auto" w:fill="C6D9F1"/>
          </w:tcPr>
          <w:p w14:paraId="20190161" w14:textId="77777777" w:rsidR="00CC1D34" w:rsidRPr="00760BE4" w:rsidRDefault="00CC1D34" w:rsidP="001466BB">
            <w:pPr>
              <w:spacing w:after="160" w:line="259" w:lineRule="auto"/>
              <w:rPr>
                <w:rFonts w:ascii="Arial" w:hAnsi="Arial" w:cs="Arial"/>
                <w:lang w:val="en-US"/>
              </w:rPr>
            </w:pPr>
          </w:p>
        </w:tc>
      </w:tr>
      <w:tr w:rsidR="00CC1D34" w:rsidRPr="00760BE4" w14:paraId="54D11D53" w14:textId="77777777" w:rsidTr="001466BB">
        <w:tc>
          <w:tcPr>
            <w:tcW w:w="208" w:type="pct"/>
            <w:shd w:val="clear" w:color="auto" w:fill="auto"/>
          </w:tcPr>
          <w:p w14:paraId="6AE5EA06" w14:textId="77777777" w:rsidR="00CC1D34" w:rsidRPr="00760BE4" w:rsidRDefault="00CC1D34" w:rsidP="001466BB">
            <w:pPr>
              <w:spacing w:after="160" w:line="259" w:lineRule="auto"/>
              <w:rPr>
                <w:rFonts w:ascii="Arial" w:hAnsi="Arial" w:cs="Arial"/>
              </w:rPr>
            </w:pPr>
            <w:r w:rsidRPr="00760BE4">
              <w:rPr>
                <w:rFonts w:ascii="Arial" w:hAnsi="Arial" w:cs="Arial"/>
              </w:rPr>
              <w:t>1</w:t>
            </w:r>
          </w:p>
        </w:tc>
        <w:tc>
          <w:tcPr>
            <w:tcW w:w="2330" w:type="pct"/>
            <w:shd w:val="clear" w:color="auto" w:fill="auto"/>
          </w:tcPr>
          <w:p w14:paraId="695D0FD4" w14:textId="3B640DC7" w:rsidR="00F740B8" w:rsidRPr="00F740B8" w:rsidRDefault="00CC1D34" w:rsidP="00F740B8">
            <w:pPr>
              <w:shd w:val="clear" w:color="auto" w:fill="FFFFFF"/>
              <w:spacing w:after="0" w:line="240" w:lineRule="auto"/>
              <w:rPr>
                <w:rFonts w:ascii="Arial" w:hAnsi="Arial" w:cs="Arial"/>
                <w:color w:val="000000"/>
                <w:spacing w:val="-6"/>
              </w:rPr>
            </w:pPr>
            <w:r w:rsidRPr="00CC1D34">
              <w:rPr>
                <w:rFonts w:ascii="Arial" w:hAnsi="Arial" w:cs="Arial"/>
                <w:color w:val="000000"/>
                <w:spacing w:val="-6"/>
              </w:rPr>
              <w:t>.</w:t>
            </w:r>
            <w:r w:rsidR="00F740B8">
              <w:t xml:space="preserve"> </w:t>
            </w:r>
            <w:r w:rsidR="00F740B8" w:rsidRPr="00F740B8">
              <w:rPr>
                <w:rFonts w:ascii="Arial" w:hAnsi="Arial" w:cs="Arial"/>
                <w:color w:val="000000"/>
                <w:spacing w:val="-6"/>
              </w:rPr>
              <w:t>Wykonana z tworzywa sztucznego, łatwo zmywalnego.</w:t>
            </w:r>
          </w:p>
          <w:p w14:paraId="323528A2"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Min. 12 dużych uchwytów.</w:t>
            </w:r>
          </w:p>
          <w:p w14:paraId="3C64A8EA"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Długość – max. 139 cm.</w:t>
            </w:r>
          </w:p>
          <w:p w14:paraId="7CB0FF95"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Szerokość  - min. 35 cm.</w:t>
            </w:r>
          </w:p>
          <w:p w14:paraId="2D49EA85"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Waga deski max. 4 kg</w:t>
            </w:r>
          </w:p>
          <w:p w14:paraId="07B6BFAB"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Obciążenie dopuszczalne deski min. 80 kg.</w:t>
            </w:r>
          </w:p>
          <w:p w14:paraId="08E3C450"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Wyposażone w min. 4 pasy zabezpieczające pacjenta – wykonane ze zmywalnego materiału, nienasiąkliwe.</w:t>
            </w:r>
          </w:p>
          <w:p w14:paraId="24EEE597"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Konstrukcja pasów dwuczęściowa z możliwością regulacji długości.</w:t>
            </w:r>
          </w:p>
          <w:p w14:paraId="7BEA91FE"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Pasy kodowane kolorami mocowane do deski</w:t>
            </w:r>
          </w:p>
          <w:p w14:paraId="70EFA9B1"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Stabilizator głowy klockowy pediatryczny</w:t>
            </w:r>
          </w:p>
          <w:p w14:paraId="354DE536"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System 2 klocków z otworami umożliwiającymi dostęp do tętnic szyjnych.</w:t>
            </w:r>
          </w:p>
          <w:p w14:paraId="085F107A"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Podkładka z rzepem do przyczepiania klocków,</w:t>
            </w:r>
          </w:p>
          <w:p w14:paraId="4207D337"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Paski do mocowania stabilizatora do deski</w:t>
            </w:r>
          </w:p>
          <w:p w14:paraId="413EB5FA"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Wykonana z tworzywa sztucznego, łatwo zmywalnego.</w:t>
            </w:r>
          </w:p>
          <w:p w14:paraId="1DD81F39"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 xml:space="preserve">Wraz z dostawą przedmiotu zamówienia, Wykonawca zobowiązany jest dostarczyć książkę gwarancyjną oraz wszelkie inne dokumenty umożliwiające prawidłowe korzystanie przez Zamawiającego z przedmiotu zamówienia. </w:t>
            </w:r>
          </w:p>
          <w:p w14:paraId="38255FA8" w14:textId="07329AAA" w:rsidR="00CC1D34" w:rsidRPr="00760BE4"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Okres gwarancji minimum: 24 miesiące od daty podpisania protokołu odbioru, pierwszego uruchomienia i szkolenia personelu.</w:t>
            </w:r>
          </w:p>
        </w:tc>
        <w:tc>
          <w:tcPr>
            <w:tcW w:w="569" w:type="pct"/>
            <w:shd w:val="clear" w:color="auto" w:fill="auto"/>
          </w:tcPr>
          <w:p w14:paraId="0CD38FCB" w14:textId="77777777" w:rsidR="00CC1D34" w:rsidRPr="00760BE4" w:rsidRDefault="00CC1D34" w:rsidP="001466BB">
            <w:pPr>
              <w:spacing w:after="160" w:line="259" w:lineRule="auto"/>
              <w:jc w:val="center"/>
              <w:rPr>
                <w:rFonts w:ascii="Arial" w:hAnsi="Arial" w:cs="Arial"/>
              </w:rPr>
            </w:pPr>
          </w:p>
        </w:tc>
        <w:tc>
          <w:tcPr>
            <w:tcW w:w="1867" w:type="pct"/>
            <w:shd w:val="clear" w:color="auto" w:fill="auto"/>
          </w:tcPr>
          <w:p w14:paraId="2B401778" w14:textId="77777777" w:rsidR="00CC1D34" w:rsidRPr="00760BE4" w:rsidRDefault="00CC1D34" w:rsidP="001466BB">
            <w:pPr>
              <w:spacing w:after="160" w:line="259" w:lineRule="auto"/>
              <w:rPr>
                <w:rFonts w:ascii="Arial" w:hAnsi="Arial" w:cs="Arial"/>
              </w:rPr>
            </w:pPr>
          </w:p>
        </w:tc>
      </w:tr>
    </w:tbl>
    <w:p w14:paraId="20FCCD16" w14:textId="77777777" w:rsidR="004E07FE" w:rsidRDefault="004E07FE">
      <w:pPr>
        <w:rPr>
          <w:rFonts w:ascii="Arial" w:hAnsi="Arial" w:cs="Arial"/>
        </w:rPr>
      </w:pPr>
    </w:p>
    <w:p w14:paraId="51F0E7F7" w14:textId="77777777" w:rsidR="004E07FE" w:rsidRDefault="004E07FE">
      <w:pPr>
        <w:rPr>
          <w:rFonts w:ascii="Arial" w:hAnsi="Arial" w:cs="Arial"/>
        </w:rPr>
      </w:pPr>
    </w:p>
    <w:tbl>
      <w:tblPr>
        <w:tblW w:w="4745"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2"/>
        <w:gridCol w:w="6409"/>
        <w:gridCol w:w="1565"/>
        <w:gridCol w:w="5137"/>
      </w:tblGrid>
      <w:tr w:rsidR="00F740B8" w:rsidRPr="00760BE4" w14:paraId="45716B06" w14:textId="77777777" w:rsidTr="001466BB">
        <w:tc>
          <w:tcPr>
            <w:tcW w:w="208" w:type="pct"/>
            <w:shd w:val="clear" w:color="auto" w:fill="C6D9F1"/>
          </w:tcPr>
          <w:p w14:paraId="022187F0" w14:textId="7BF6C1B8" w:rsidR="00F740B8" w:rsidRPr="00760BE4" w:rsidRDefault="00F740B8" w:rsidP="001466BB">
            <w:pPr>
              <w:spacing w:after="160" w:line="259" w:lineRule="auto"/>
              <w:rPr>
                <w:rFonts w:ascii="Arial" w:hAnsi="Arial" w:cs="Arial"/>
                <w:b/>
                <w:bCs/>
              </w:rPr>
            </w:pPr>
            <w:r>
              <w:rPr>
                <w:rFonts w:ascii="Arial" w:hAnsi="Arial" w:cs="Arial"/>
                <w:b/>
                <w:bCs/>
              </w:rPr>
              <w:t>V</w:t>
            </w:r>
            <w:r w:rsidRPr="00760BE4">
              <w:rPr>
                <w:rFonts w:ascii="Arial" w:hAnsi="Arial" w:cs="Arial"/>
                <w:b/>
                <w:bCs/>
              </w:rPr>
              <w:t>.</w:t>
            </w:r>
          </w:p>
        </w:tc>
        <w:tc>
          <w:tcPr>
            <w:tcW w:w="2330" w:type="pct"/>
            <w:shd w:val="clear" w:color="auto" w:fill="C6D9F1"/>
          </w:tcPr>
          <w:p w14:paraId="5B68AC86" w14:textId="507128BC" w:rsidR="00F740B8" w:rsidRPr="00760BE4" w:rsidRDefault="00F740B8" w:rsidP="001466BB">
            <w:pPr>
              <w:spacing w:after="160" w:line="259" w:lineRule="auto"/>
              <w:rPr>
                <w:rFonts w:ascii="Arial" w:hAnsi="Arial" w:cs="Arial"/>
                <w:b/>
                <w:bCs/>
              </w:rPr>
            </w:pPr>
            <w:r>
              <w:rPr>
                <w:rFonts w:ascii="Arial" w:hAnsi="Arial" w:cs="Arial"/>
                <w:b/>
                <w:bCs/>
              </w:rPr>
              <w:t xml:space="preserve">NOSZE PODBIERAKOWE </w:t>
            </w:r>
            <w:r w:rsidRPr="00760BE4">
              <w:rPr>
                <w:rFonts w:ascii="Arial" w:eastAsia="Times New Roman" w:hAnsi="Arial" w:cs="Arial"/>
                <w:color w:val="000000"/>
                <w:lang w:eastAsia="ar-SA"/>
              </w:rPr>
              <w:t xml:space="preserve">(podać producenta i model) </w:t>
            </w:r>
            <w:r w:rsidRPr="00760BE4">
              <w:rPr>
                <w:rFonts w:ascii="Arial" w:eastAsia="SimSun" w:hAnsi="Arial" w:cs="Arial"/>
                <w:kern w:val="3"/>
              </w:rPr>
              <w:t>– 1</w:t>
            </w:r>
            <w:r w:rsidRPr="00760BE4">
              <w:rPr>
                <w:rFonts w:ascii="Arial" w:eastAsia="SimSun" w:hAnsi="Arial" w:cs="Arial"/>
                <w:kern w:val="3"/>
                <w:u w:val="single"/>
              </w:rPr>
              <w:t xml:space="preserve"> </w:t>
            </w:r>
            <w:r w:rsidRPr="00760BE4">
              <w:rPr>
                <w:rFonts w:ascii="Arial" w:eastAsia="SimSun" w:hAnsi="Arial" w:cs="Arial"/>
                <w:kern w:val="3"/>
              </w:rPr>
              <w:t>szt.</w:t>
            </w:r>
          </w:p>
        </w:tc>
        <w:tc>
          <w:tcPr>
            <w:tcW w:w="569" w:type="pct"/>
            <w:shd w:val="clear" w:color="auto" w:fill="C6D9F1"/>
          </w:tcPr>
          <w:p w14:paraId="59AF7334" w14:textId="77777777" w:rsidR="00F740B8" w:rsidRPr="00760BE4" w:rsidRDefault="00F740B8" w:rsidP="001466BB">
            <w:pPr>
              <w:spacing w:after="160" w:line="259" w:lineRule="auto"/>
              <w:jc w:val="center"/>
              <w:rPr>
                <w:rFonts w:ascii="Arial" w:hAnsi="Arial" w:cs="Arial"/>
              </w:rPr>
            </w:pPr>
            <w:r>
              <w:rPr>
                <w:rFonts w:ascii="Arial" w:hAnsi="Arial" w:cs="Arial"/>
              </w:rPr>
              <w:t>TAK/NIE</w:t>
            </w:r>
          </w:p>
        </w:tc>
        <w:tc>
          <w:tcPr>
            <w:tcW w:w="1867" w:type="pct"/>
            <w:shd w:val="clear" w:color="auto" w:fill="C6D9F1"/>
          </w:tcPr>
          <w:p w14:paraId="3AE384FB" w14:textId="77777777" w:rsidR="00F740B8" w:rsidRPr="00760BE4" w:rsidRDefault="00F740B8" w:rsidP="001466BB">
            <w:pPr>
              <w:spacing w:after="160" w:line="259" w:lineRule="auto"/>
              <w:rPr>
                <w:rFonts w:ascii="Arial" w:hAnsi="Arial" w:cs="Arial"/>
                <w:lang w:val="en-US"/>
              </w:rPr>
            </w:pPr>
          </w:p>
        </w:tc>
      </w:tr>
      <w:tr w:rsidR="00F740B8" w:rsidRPr="00760BE4" w14:paraId="3F2BA437" w14:textId="77777777" w:rsidTr="001466BB">
        <w:tc>
          <w:tcPr>
            <w:tcW w:w="208" w:type="pct"/>
            <w:shd w:val="clear" w:color="auto" w:fill="auto"/>
          </w:tcPr>
          <w:p w14:paraId="2B2396DA" w14:textId="77777777" w:rsidR="00F740B8" w:rsidRPr="00760BE4" w:rsidRDefault="00F740B8" w:rsidP="001466BB">
            <w:pPr>
              <w:spacing w:after="160" w:line="259" w:lineRule="auto"/>
              <w:rPr>
                <w:rFonts w:ascii="Arial" w:hAnsi="Arial" w:cs="Arial"/>
              </w:rPr>
            </w:pPr>
            <w:r w:rsidRPr="00760BE4">
              <w:rPr>
                <w:rFonts w:ascii="Arial" w:hAnsi="Arial" w:cs="Arial"/>
              </w:rPr>
              <w:t>1</w:t>
            </w:r>
          </w:p>
        </w:tc>
        <w:tc>
          <w:tcPr>
            <w:tcW w:w="2330" w:type="pct"/>
            <w:shd w:val="clear" w:color="auto" w:fill="auto"/>
          </w:tcPr>
          <w:p w14:paraId="2554E397"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Łopaty noszy wykonane z aluminium lub tworzywa sztucznego.</w:t>
            </w:r>
          </w:p>
          <w:p w14:paraId="44ABD286"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Rozdzielne na dwie niezależne połowy.</w:t>
            </w:r>
          </w:p>
          <w:p w14:paraId="0EB84124"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lastRenderedPageBreak/>
              <w:t>Możliwość złożenia noszy do transportu w ambulansie.</w:t>
            </w:r>
          </w:p>
          <w:p w14:paraId="4DA7A91E"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Długość min. 2138, regulowana stopniowo.</w:t>
            </w:r>
          </w:p>
          <w:p w14:paraId="340FAFBA"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Wyposażone w min. 3 poprzeczne pasy dla pacjenta.</w:t>
            </w:r>
          </w:p>
          <w:p w14:paraId="58D54584"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Udźwig min. 159 kg</w:t>
            </w:r>
          </w:p>
          <w:p w14:paraId="08D8B5B8" w14:textId="77777777" w:rsidR="00F740B8" w:rsidRPr="00F740B8"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Waga min. 8 kg.</w:t>
            </w:r>
          </w:p>
          <w:p w14:paraId="0551CE60" w14:textId="7CC0025F" w:rsidR="00F740B8" w:rsidRPr="00760BE4" w:rsidRDefault="00F740B8" w:rsidP="00F740B8">
            <w:pPr>
              <w:shd w:val="clear" w:color="auto" w:fill="FFFFFF"/>
              <w:spacing w:after="0" w:line="240" w:lineRule="auto"/>
              <w:rPr>
                <w:rFonts w:ascii="Arial" w:hAnsi="Arial" w:cs="Arial"/>
                <w:color w:val="000000"/>
                <w:spacing w:val="-6"/>
              </w:rPr>
            </w:pPr>
            <w:r w:rsidRPr="00F740B8">
              <w:rPr>
                <w:rFonts w:ascii="Arial" w:hAnsi="Arial" w:cs="Arial"/>
                <w:color w:val="000000"/>
                <w:spacing w:val="-6"/>
              </w:rPr>
              <w:t>Okres gwarancji minimum: 24 miesiące od daty podpisania protokołu odbioru, pierwszego uruchomienia i szkolenia personelu.</w:t>
            </w:r>
          </w:p>
        </w:tc>
        <w:tc>
          <w:tcPr>
            <w:tcW w:w="569" w:type="pct"/>
            <w:shd w:val="clear" w:color="auto" w:fill="auto"/>
          </w:tcPr>
          <w:p w14:paraId="2E66DA12" w14:textId="77777777" w:rsidR="00F740B8" w:rsidRPr="00760BE4" w:rsidRDefault="00F740B8" w:rsidP="001466BB">
            <w:pPr>
              <w:spacing w:after="160" w:line="259" w:lineRule="auto"/>
              <w:jc w:val="center"/>
              <w:rPr>
                <w:rFonts w:ascii="Arial" w:hAnsi="Arial" w:cs="Arial"/>
              </w:rPr>
            </w:pPr>
          </w:p>
        </w:tc>
        <w:tc>
          <w:tcPr>
            <w:tcW w:w="1867" w:type="pct"/>
            <w:shd w:val="clear" w:color="auto" w:fill="auto"/>
          </w:tcPr>
          <w:p w14:paraId="3AC8A9EC" w14:textId="77777777" w:rsidR="00F740B8" w:rsidRPr="00760BE4" w:rsidRDefault="00F740B8" w:rsidP="001466BB">
            <w:pPr>
              <w:spacing w:after="160" w:line="259" w:lineRule="auto"/>
              <w:rPr>
                <w:rFonts w:ascii="Arial" w:hAnsi="Arial" w:cs="Arial"/>
              </w:rPr>
            </w:pPr>
          </w:p>
        </w:tc>
      </w:tr>
    </w:tbl>
    <w:p w14:paraId="6D25D60E" w14:textId="77777777" w:rsidR="004E07FE" w:rsidRDefault="004E07FE">
      <w:pPr>
        <w:rPr>
          <w:rFonts w:ascii="Arial" w:hAnsi="Arial" w:cs="Arial"/>
        </w:rPr>
      </w:pPr>
    </w:p>
    <w:tbl>
      <w:tblPr>
        <w:tblW w:w="4745"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2"/>
        <w:gridCol w:w="6409"/>
        <w:gridCol w:w="1565"/>
        <w:gridCol w:w="5137"/>
      </w:tblGrid>
      <w:tr w:rsidR="00F740B8" w:rsidRPr="00760BE4" w14:paraId="0BAF7EF2" w14:textId="77777777" w:rsidTr="001466BB">
        <w:tc>
          <w:tcPr>
            <w:tcW w:w="208" w:type="pct"/>
            <w:shd w:val="clear" w:color="auto" w:fill="C6D9F1"/>
          </w:tcPr>
          <w:p w14:paraId="6F059F5E" w14:textId="00D83717" w:rsidR="00F740B8" w:rsidRPr="00760BE4" w:rsidRDefault="00F740B8" w:rsidP="001466BB">
            <w:pPr>
              <w:spacing w:after="160" w:line="259" w:lineRule="auto"/>
              <w:rPr>
                <w:rFonts w:ascii="Arial" w:hAnsi="Arial" w:cs="Arial"/>
                <w:b/>
                <w:bCs/>
              </w:rPr>
            </w:pPr>
            <w:r>
              <w:rPr>
                <w:rFonts w:ascii="Arial" w:hAnsi="Arial" w:cs="Arial"/>
                <w:b/>
                <w:bCs/>
              </w:rPr>
              <w:t>VI</w:t>
            </w:r>
            <w:r w:rsidRPr="00760BE4">
              <w:rPr>
                <w:rFonts w:ascii="Arial" w:hAnsi="Arial" w:cs="Arial"/>
                <w:b/>
                <w:bCs/>
              </w:rPr>
              <w:t>.</w:t>
            </w:r>
          </w:p>
        </w:tc>
        <w:tc>
          <w:tcPr>
            <w:tcW w:w="2330" w:type="pct"/>
            <w:shd w:val="clear" w:color="auto" w:fill="C6D9F1"/>
          </w:tcPr>
          <w:p w14:paraId="45BFDD3F" w14:textId="6E4C97B2" w:rsidR="00F740B8" w:rsidRPr="00760BE4" w:rsidRDefault="00F740B8" w:rsidP="001466BB">
            <w:pPr>
              <w:spacing w:after="160" w:line="259" w:lineRule="auto"/>
              <w:rPr>
                <w:rFonts w:ascii="Arial" w:hAnsi="Arial" w:cs="Arial"/>
                <w:b/>
                <w:bCs/>
              </w:rPr>
            </w:pPr>
            <w:r>
              <w:rPr>
                <w:rFonts w:ascii="Arial" w:hAnsi="Arial" w:cs="Arial"/>
                <w:b/>
                <w:bCs/>
              </w:rPr>
              <w:t xml:space="preserve">KAMIZELKA KED </w:t>
            </w:r>
            <w:r w:rsidRPr="00760BE4">
              <w:rPr>
                <w:rFonts w:ascii="Arial" w:eastAsia="Times New Roman" w:hAnsi="Arial" w:cs="Arial"/>
                <w:color w:val="000000"/>
                <w:lang w:eastAsia="ar-SA"/>
              </w:rPr>
              <w:t xml:space="preserve">(podać producenta i model) </w:t>
            </w:r>
            <w:r w:rsidRPr="00760BE4">
              <w:rPr>
                <w:rFonts w:ascii="Arial" w:eastAsia="SimSun" w:hAnsi="Arial" w:cs="Arial"/>
                <w:kern w:val="3"/>
              </w:rPr>
              <w:t>– 1</w:t>
            </w:r>
            <w:r w:rsidRPr="00760BE4">
              <w:rPr>
                <w:rFonts w:ascii="Arial" w:eastAsia="SimSun" w:hAnsi="Arial" w:cs="Arial"/>
                <w:kern w:val="3"/>
                <w:u w:val="single"/>
              </w:rPr>
              <w:t xml:space="preserve"> </w:t>
            </w:r>
            <w:r w:rsidRPr="00760BE4">
              <w:rPr>
                <w:rFonts w:ascii="Arial" w:eastAsia="SimSun" w:hAnsi="Arial" w:cs="Arial"/>
                <w:kern w:val="3"/>
              </w:rPr>
              <w:t>szt.</w:t>
            </w:r>
          </w:p>
        </w:tc>
        <w:tc>
          <w:tcPr>
            <w:tcW w:w="569" w:type="pct"/>
            <w:shd w:val="clear" w:color="auto" w:fill="C6D9F1"/>
          </w:tcPr>
          <w:p w14:paraId="6C979CB7" w14:textId="77777777" w:rsidR="00F740B8" w:rsidRPr="00760BE4" w:rsidRDefault="00F740B8" w:rsidP="001466BB">
            <w:pPr>
              <w:spacing w:after="160" w:line="259" w:lineRule="auto"/>
              <w:jc w:val="center"/>
              <w:rPr>
                <w:rFonts w:ascii="Arial" w:hAnsi="Arial" w:cs="Arial"/>
              </w:rPr>
            </w:pPr>
            <w:r>
              <w:rPr>
                <w:rFonts w:ascii="Arial" w:hAnsi="Arial" w:cs="Arial"/>
              </w:rPr>
              <w:t>TAK/NIE</w:t>
            </w:r>
          </w:p>
        </w:tc>
        <w:tc>
          <w:tcPr>
            <w:tcW w:w="1867" w:type="pct"/>
            <w:shd w:val="clear" w:color="auto" w:fill="C6D9F1"/>
          </w:tcPr>
          <w:p w14:paraId="0F6408BA" w14:textId="77777777" w:rsidR="00F740B8" w:rsidRPr="00760BE4" w:rsidRDefault="00F740B8" w:rsidP="001466BB">
            <w:pPr>
              <w:spacing w:after="160" w:line="259" w:lineRule="auto"/>
              <w:rPr>
                <w:rFonts w:ascii="Arial" w:hAnsi="Arial" w:cs="Arial"/>
                <w:lang w:val="en-US"/>
              </w:rPr>
            </w:pPr>
          </w:p>
        </w:tc>
      </w:tr>
      <w:tr w:rsidR="00F740B8" w:rsidRPr="00760BE4" w14:paraId="54A2145E" w14:textId="77777777" w:rsidTr="001466BB">
        <w:tc>
          <w:tcPr>
            <w:tcW w:w="208" w:type="pct"/>
            <w:shd w:val="clear" w:color="auto" w:fill="auto"/>
          </w:tcPr>
          <w:p w14:paraId="66A5C64E" w14:textId="77777777" w:rsidR="00F740B8" w:rsidRPr="00760BE4" w:rsidRDefault="00F740B8" w:rsidP="001466BB">
            <w:pPr>
              <w:spacing w:after="160" w:line="259" w:lineRule="auto"/>
              <w:rPr>
                <w:rFonts w:ascii="Arial" w:hAnsi="Arial" w:cs="Arial"/>
              </w:rPr>
            </w:pPr>
            <w:r w:rsidRPr="00760BE4">
              <w:rPr>
                <w:rFonts w:ascii="Arial" w:hAnsi="Arial" w:cs="Arial"/>
              </w:rPr>
              <w:t>1</w:t>
            </w:r>
          </w:p>
        </w:tc>
        <w:tc>
          <w:tcPr>
            <w:tcW w:w="2330" w:type="pct"/>
            <w:shd w:val="clear" w:color="auto" w:fill="auto"/>
          </w:tcPr>
          <w:p w14:paraId="14B294F2"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Kamizelka unieruchamiająca typu KED lub równoważna o n/w funkcjach i parametrach:</w:t>
            </w:r>
          </w:p>
          <w:p w14:paraId="2208C79B"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zapewniająca unieruchomienie głowy, szyi, tułowia oraz kręgosłupa na całej jego długości, przy zachowaniu swobodnego dostępu do klatki piersiowej (monitorowanie, defibrylacja),</w:t>
            </w:r>
          </w:p>
          <w:p w14:paraId="45DE47EB"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regulowane pasy mocujące piersiowe (3szt.) umożliwiają jej zastosowanie u dzieci i u kobiet  ciężarnych,</w:t>
            </w:r>
          </w:p>
          <w:p w14:paraId="7B79EE90"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wykonana z wytrzymałego materiału odpornego na przetarcia,</w:t>
            </w:r>
          </w:p>
          <w:p w14:paraId="0FC2159C"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materiał zmywalny – tworzywo sztuczne, odporny na środki dezynfekcyjne,</w:t>
            </w:r>
          </w:p>
          <w:p w14:paraId="23C3A890"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min. 3 uchwyty transportowe,</w:t>
            </w:r>
          </w:p>
          <w:p w14:paraId="24265A35"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min. 2 pasy biodrowe,</w:t>
            </w:r>
          </w:p>
          <w:p w14:paraId="6E5F5813"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przenikliwa dla promieni X,</w:t>
            </w:r>
          </w:p>
          <w:p w14:paraId="5AC2D347"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poduszka wypełniająca anatomiczne krzywizny ciała,</w:t>
            </w:r>
          </w:p>
          <w:p w14:paraId="7F3026BA"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pokrowiec,</w:t>
            </w:r>
          </w:p>
          <w:p w14:paraId="754AA8E6"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waga max. 3,0 kg,</w:t>
            </w:r>
          </w:p>
          <w:p w14:paraId="4C3E7F28" w14:textId="77777777" w:rsidR="001D6F10" w:rsidRPr="001D6F10"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udźwig min. 225 kg,</w:t>
            </w:r>
          </w:p>
          <w:p w14:paraId="6DB39D7E" w14:textId="14A10843" w:rsidR="00F740B8" w:rsidRPr="00760BE4" w:rsidRDefault="001D6F10" w:rsidP="001D6F10">
            <w:pPr>
              <w:shd w:val="clear" w:color="auto" w:fill="FFFFFF"/>
              <w:spacing w:after="0" w:line="240" w:lineRule="auto"/>
              <w:rPr>
                <w:rFonts w:ascii="Arial" w:hAnsi="Arial" w:cs="Arial"/>
                <w:color w:val="000000"/>
                <w:spacing w:val="-6"/>
              </w:rPr>
            </w:pPr>
            <w:r w:rsidRPr="001D6F10">
              <w:rPr>
                <w:rFonts w:ascii="Arial" w:hAnsi="Arial" w:cs="Arial"/>
                <w:color w:val="000000"/>
                <w:spacing w:val="-6"/>
              </w:rPr>
              <w:t>- min. 2 pasy stabilizujące głowę</w:t>
            </w:r>
          </w:p>
        </w:tc>
        <w:tc>
          <w:tcPr>
            <w:tcW w:w="569" w:type="pct"/>
            <w:shd w:val="clear" w:color="auto" w:fill="auto"/>
          </w:tcPr>
          <w:p w14:paraId="1EADD83F" w14:textId="77777777" w:rsidR="00F740B8" w:rsidRPr="00760BE4" w:rsidRDefault="00F740B8" w:rsidP="001466BB">
            <w:pPr>
              <w:spacing w:after="160" w:line="259" w:lineRule="auto"/>
              <w:jc w:val="center"/>
              <w:rPr>
                <w:rFonts w:ascii="Arial" w:hAnsi="Arial" w:cs="Arial"/>
              </w:rPr>
            </w:pPr>
          </w:p>
        </w:tc>
        <w:tc>
          <w:tcPr>
            <w:tcW w:w="1867" w:type="pct"/>
            <w:shd w:val="clear" w:color="auto" w:fill="auto"/>
          </w:tcPr>
          <w:p w14:paraId="0E4DAAE7" w14:textId="77777777" w:rsidR="00F740B8" w:rsidRPr="00760BE4" w:rsidRDefault="00F740B8" w:rsidP="001466BB">
            <w:pPr>
              <w:spacing w:after="160" w:line="259" w:lineRule="auto"/>
              <w:rPr>
                <w:rFonts w:ascii="Arial" w:hAnsi="Arial" w:cs="Arial"/>
              </w:rPr>
            </w:pPr>
          </w:p>
        </w:tc>
      </w:tr>
    </w:tbl>
    <w:p w14:paraId="73EF7DD3" w14:textId="77777777" w:rsidR="004E07FE" w:rsidRDefault="004E07FE">
      <w:pPr>
        <w:rPr>
          <w:rFonts w:ascii="Arial" w:hAnsi="Arial" w:cs="Arial"/>
        </w:rPr>
      </w:pPr>
    </w:p>
    <w:p w14:paraId="3057AEB1" w14:textId="77777777" w:rsidR="004E07FE" w:rsidRDefault="004E07FE">
      <w:pPr>
        <w:rPr>
          <w:rFonts w:ascii="Arial" w:hAnsi="Arial" w:cs="Arial"/>
        </w:rPr>
      </w:pPr>
    </w:p>
    <w:p w14:paraId="52A5D7FB" w14:textId="77777777" w:rsidR="004E07FE" w:rsidRDefault="004E07FE">
      <w:pPr>
        <w:rPr>
          <w:rFonts w:ascii="Arial" w:hAnsi="Arial" w:cs="Arial"/>
        </w:rPr>
      </w:pPr>
    </w:p>
    <w:p w14:paraId="3ADD753C" w14:textId="77777777" w:rsidR="004E07FE" w:rsidRDefault="004E07FE">
      <w:pPr>
        <w:rPr>
          <w:rFonts w:ascii="Arial" w:hAnsi="Arial" w:cs="Arial"/>
        </w:rPr>
      </w:pPr>
    </w:p>
    <w:p w14:paraId="31D5DBAC" w14:textId="77777777" w:rsidR="004E07FE" w:rsidRDefault="004E07FE">
      <w:pPr>
        <w:rPr>
          <w:rFonts w:ascii="Arial" w:hAnsi="Arial" w:cs="Arial"/>
        </w:rPr>
      </w:pPr>
    </w:p>
    <w:tbl>
      <w:tblPr>
        <w:tblpPr w:leftFromText="141" w:rightFromText="141" w:vertAnchor="text" w:tblpY="1"/>
        <w:tblOverlap w:val="never"/>
        <w:tblW w:w="13609" w:type="dxa"/>
        <w:tblLayout w:type="fixed"/>
        <w:tblCellMar>
          <w:left w:w="10" w:type="dxa"/>
          <w:right w:w="10" w:type="dxa"/>
        </w:tblCellMar>
        <w:tblLook w:val="00A0" w:firstRow="1" w:lastRow="0" w:firstColumn="1" w:lastColumn="0" w:noHBand="0" w:noVBand="0"/>
      </w:tblPr>
      <w:tblGrid>
        <w:gridCol w:w="567"/>
        <w:gridCol w:w="5954"/>
        <w:gridCol w:w="4536"/>
        <w:gridCol w:w="2552"/>
      </w:tblGrid>
      <w:tr w:rsidR="00D81DAC" w:rsidRPr="000D403A" w14:paraId="0E93D518" w14:textId="77777777" w:rsidTr="006D2C13">
        <w:trPr>
          <w:trHeight w:val="268"/>
        </w:trPr>
        <w:tc>
          <w:tcPr>
            <w:tcW w:w="13609"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193E857D" w14:textId="77777777" w:rsidR="00D81DAC" w:rsidRPr="000D403A" w:rsidRDefault="00E078E8" w:rsidP="006D2C13">
            <w:pPr>
              <w:widowControl w:val="0"/>
              <w:suppressAutoHyphens/>
              <w:spacing w:after="0" w:line="100" w:lineRule="atLeast"/>
              <w:ind w:left="-10" w:firstLine="10"/>
              <w:jc w:val="center"/>
              <w:textAlignment w:val="baseline"/>
              <w:rPr>
                <w:rFonts w:ascii="Arial" w:eastAsia="Andale Sans UI" w:hAnsi="Arial" w:cs="Arial"/>
                <w:b/>
                <w:bCs/>
                <w:kern w:val="2"/>
                <w:lang w:val="de-DE" w:eastAsia="ar-SA" w:bidi="fa-IR"/>
              </w:rPr>
            </w:pPr>
            <w:r w:rsidRPr="000D403A">
              <w:rPr>
                <w:rFonts w:ascii="Arial" w:eastAsia="Andale Sans UI" w:hAnsi="Arial" w:cs="Arial"/>
                <w:b/>
                <w:bCs/>
                <w:kern w:val="2"/>
                <w:lang w:val="de-DE" w:eastAsia="ar-SA" w:bidi="fa-IR"/>
              </w:rPr>
              <w:t xml:space="preserve">Tab. 2 </w:t>
            </w:r>
            <w:proofErr w:type="spellStart"/>
            <w:r w:rsidR="00D81DAC" w:rsidRPr="000D403A">
              <w:rPr>
                <w:rFonts w:ascii="Arial" w:eastAsia="Andale Sans UI" w:hAnsi="Arial" w:cs="Arial"/>
                <w:b/>
                <w:bCs/>
                <w:kern w:val="2"/>
                <w:lang w:val="de-DE" w:eastAsia="ar-SA" w:bidi="fa-IR"/>
              </w:rPr>
              <w:t>Parametry</w:t>
            </w:r>
            <w:proofErr w:type="spellEnd"/>
            <w:r w:rsidR="00D81DAC" w:rsidRPr="000D403A">
              <w:rPr>
                <w:rFonts w:ascii="Arial" w:eastAsia="Andale Sans UI" w:hAnsi="Arial" w:cs="Arial"/>
                <w:b/>
                <w:bCs/>
                <w:kern w:val="2"/>
                <w:lang w:val="de-DE" w:eastAsia="ar-SA" w:bidi="fa-IR"/>
              </w:rPr>
              <w:t xml:space="preserve"> </w:t>
            </w:r>
            <w:proofErr w:type="spellStart"/>
            <w:r w:rsidR="00D81DAC" w:rsidRPr="000D403A">
              <w:rPr>
                <w:rFonts w:ascii="Arial" w:eastAsia="Andale Sans UI" w:hAnsi="Arial" w:cs="Arial"/>
                <w:b/>
                <w:bCs/>
                <w:kern w:val="2"/>
                <w:lang w:val="de-DE" w:eastAsia="ar-SA" w:bidi="fa-IR"/>
              </w:rPr>
              <w:t>dodatkowo</w:t>
            </w:r>
            <w:proofErr w:type="spellEnd"/>
            <w:r w:rsidR="00D81DAC" w:rsidRPr="000D403A">
              <w:rPr>
                <w:rFonts w:ascii="Arial" w:eastAsia="Andale Sans UI" w:hAnsi="Arial" w:cs="Arial"/>
                <w:b/>
                <w:bCs/>
                <w:kern w:val="2"/>
                <w:lang w:val="de-DE" w:eastAsia="ar-SA" w:bidi="fa-IR"/>
              </w:rPr>
              <w:t xml:space="preserve"> </w:t>
            </w:r>
            <w:proofErr w:type="spellStart"/>
            <w:r w:rsidR="00D81DAC" w:rsidRPr="000D403A">
              <w:rPr>
                <w:rFonts w:ascii="Arial" w:eastAsia="Andale Sans UI" w:hAnsi="Arial" w:cs="Arial"/>
                <w:b/>
                <w:bCs/>
                <w:kern w:val="2"/>
                <w:lang w:val="de-DE" w:eastAsia="ar-SA" w:bidi="fa-IR"/>
              </w:rPr>
              <w:t>punktowane</w:t>
            </w:r>
            <w:proofErr w:type="spellEnd"/>
          </w:p>
        </w:tc>
      </w:tr>
      <w:tr w:rsidR="00D81DAC" w:rsidRPr="000D403A" w14:paraId="756544D4" w14:textId="77777777" w:rsidTr="006D2C13">
        <w:trPr>
          <w:trHeight w:val="268"/>
        </w:trPr>
        <w:tc>
          <w:tcPr>
            <w:tcW w:w="5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862B489" w14:textId="77777777" w:rsidR="00D81DAC" w:rsidRPr="000D403A" w:rsidRDefault="00D81DAC" w:rsidP="006D2C13">
            <w:pPr>
              <w:widowControl w:val="0"/>
              <w:suppressAutoHyphens/>
              <w:spacing w:after="0" w:line="100" w:lineRule="atLeast"/>
              <w:jc w:val="center"/>
              <w:textAlignment w:val="baseline"/>
              <w:rPr>
                <w:rFonts w:ascii="Arial" w:eastAsia="Andale Sans UI" w:hAnsi="Arial" w:cs="Arial"/>
                <w:bCs/>
                <w:kern w:val="2"/>
                <w:lang w:val="de-DE" w:eastAsia="ar-SA" w:bidi="fa-IR"/>
              </w:rPr>
            </w:pPr>
            <w:r w:rsidRPr="000D403A">
              <w:rPr>
                <w:rFonts w:ascii="Arial" w:eastAsia="Andale Sans UI" w:hAnsi="Arial" w:cs="Arial"/>
                <w:bCs/>
                <w:kern w:val="2"/>
                <w:lang w:val="de-DE" w:eastAsia="ar-SA" w:bidi="fa-IR"/>
              </w:rPr>
              <w:t>1</w:t>
            </w:r>
          </w:p>
        </w:tc>
        <w:tc>
          <w:tcPr>
            <w:tcW w:w="595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DB4DC29" w14:textId="77777777" w:rsidR="00D81DAC" w:rsidRPr="000D403A" w:rsidRDefault="00D81DAC" w:rsidP="006D2C13">
            <w:pPr>
              <w:widowControl w:val="0"/>
              <w:suppressAutoHyphens/>
              <w:spacing w:after="0" w:line="100" w:lineRule="atLeast"/>
              <w:jc w:val="center"/>
              <w:textAlignment w:val="baseline"/>
              <w:rPr>
                <w:rFonts w:ascii="Arial" w:eastAsia="Andale Sans UI" w:hAnsi="Arial" w:cs="Arial"/>
                <w:bCs/>
                <w:kern w:val="2"/>
                <w:lang w:val="de-DE" w:eastAsia="ar-SA" w:bidi="fa-IR"/>
              </w:rPr>
            </w:pPr>
            <w:r w:rsidRPr="000D403A">
              <w:rPr>
                <w:rFonts w:ascii="Arial" w:eastAsia="Andale Sans UI" w:hAnsi="Arial" w:cs="Arial"/>
                <w:bCs/>
                <w:kern w:val="2"/>
                <w:lang w:val="de-DE" w:eastAsia="ar-SA" w:bidi="fa-IR"/>
              </w:rPr>
              <w:t>2</w:t>
            </w:r>
          </w:p>
        </w:tc>
        <w:tc>
          <w:tcPr>
            <w:tcW w:w="453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E6EFC6A" w14:textId="77777777" w:rsidR="00D81DAC" w:rsidRPr="000D403A" w:rsidRDefault="00D81DAC" w:rsidP="006D2C13">
            <w:pPr>
              <w:widowControl w:val="0"/>
              <w:suppressAutoHyphens/>
              <w:spacing w:after="0" w:line="100" w:lineRule="atLeast"/>
              <w:ind w:left="-10" w:firstLine="10"/>
              <w:jc w:val="center"/>
              <w:textAlignment w:val="baseline"/>
              <w:rPr>
                <w:rFonts w:ascii="Arial" w:eastAsia="Andale Sans UI" w:hAnsi="Arial" w:cs="Arial"/>
                <w:kern w:val="2"/>
                <w:lang w:val="de-DE" w:eastAsia="ar-SA" w:bidi="fa-IR"/>
              </w:rPr>
            </w:pPr>
            <w:r w:rsidRPr="000D403A">
              <w:rPr>
                <w:rFonts w:ascii="Arial" w:eastAsia="Andale Sans UI" w:hAnsi="Arial" w:cs="Arial"/>
                <w:bCs/>
                <w:kern w:val="2"/>
                <w:lang w:val="de-DE" w:eastAsia="ar-SA" w:bidi="fa-IR"/>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Pr>
          <w:p w14:paraId="02D66174" w14:textId="77777777" w:rsidR="00D81DAC" w:rsidRPr="000D403A" w:rsidRDefault="00D81DAC" w:rsidP="006D2C13">
            <w:pPr>
              <w:widowControl w:val="0"/>
              <w:suppressAutoHyphens/>
              <w:spacing w:after="0" w:line="100" w:lineRule="atLeast"/>
              <w:ind w:left="-10" w:firstLine="10"/>
              <w:jc w:val="center"/>
              <w:textAlignment w:val="baseline"/>
              <w:rPr>
                <w:rFonts w:ascii="Arial" w:eastAsia="Andale Sans UI" w:hAnsi="Arial" w:cs="Arial"/>
                <w:bCs/>
                <w:kern w:val="2"/>
                <w:lang w:val="de-DE" w:eastAsia="ar-SA" w:bidi="fa-IR"/>
              </w:rPr>
            </w:pPr>
            <w:r w:rsidRPr="000D403A">
              <w:rPr>
                <w:rFonts w:ascii="Arial" w:eastAsia="Andale Sans UI" w:hAnsi="Arial" w:cs="Arial"/>
                <w:bCs/>
                <w:kern w:val="2"/>
                <w:lang w:val="de-DE" w:eastAsia="ar-SA" w:bidi="fa-IR"/>
              </w:rPr>
              <w:t>4</w:t>
            </w:r>
          </w:p>
        </w:tc>
      </w:tr>
      <w:tr w:rsidR="00D81DAC" w:rsidRPr="000D403A" w14:paraId="2889E106" w14:textId="77777777" w:rsidTr="006D2C13">
        <w:trPr>
          <w:trHeight w:val="268"/>
        </w:trPr>
        <w:tc>
          <w:tcPr>
            <w:tcW w:w="5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90E60DE" w14:textId="77777777" w:rsidR="00D81DAC" w:rsidRPr="000D403A" w:rsidRDefault="00D81DAC" w:rsidP="006D2C13">
            <w:pPr>
              <w:widowControl w:val="0"/>
              <w:suppressAutoHyphens/>
              <w:spacing w:after="0" w:line="100" w:lineRule="atLeast"/>
              <w:jc w:val="center"/>
              <w:textAlignment w:val="baseline"/>
              <w:rPr>
                <w:rFonts w:ascii="Arial" w:eastAsia="Andale Sans UI" w:hAnsi="Arial" w:cs="Arial"/>
                <w:kern w:val="2"/>
                <w:lang w:val="de-DE" w:eastAsia="ar-SA" w:bidi="fa-IR"/>
              </w:rPr>
            </w:pPr>
            <w:proofErr w:type="spellStart"/>
            <w:r w:rsidRPr="000D403A">
              <w:rPr>
                <w:rFonts w:ascii="Arial" w:eastAsia="Andale Sans UI" w:hAnsi="Arial" w:cs="Arial"/>
                <w:b/>
                <w:bCs/>
                <w:kern w:val="2"/>
                <w:lang w:val="de-DE" w:eastAsia="ar-SA" w:bidi="fa-IR"/>
              </w:rPr>
              <w:t>Lp</w:t>
            </w:r>
            <w:proofErr w:type="spellEnd"/>
            <w:r w:rsidRPr="000D403A">
              <w:rPr>
                <w:rFonts w:ascii="Arial" w:eastAsia="Andale Sans UI" w:hAnsi="Arial" w:cs="Arial"/>
                <w:b/>
                <w:bCs/>
                <w:kern w:val="2"/>
                <w:lang w:val="de-DE" w:eastAsia="ar-SA" w:bidi="fa-IR"/>
              </w:rPr>
              <w:t>.</w:t>
            </w:r>
          </w:p>
        </w:tc>
        <w:tc>
          <w:tcPr>
            <w:tcW w:w="595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7A70C20" w14:textId="77777777" w:rsidR="00D81DAC" w:rsidRPr="000D403A" w:rsidRDefault="00D81DAC" w:rsidP="006D2C13">
            <w:pPr>
              <w:widowControl w:val="0"/>
              <w:suppressAutoHyphens/>
              <w:spacing w:after="0" w:line="100" w:lineRule="atLeast"/>
              <w:jc w:val="center"/>
              <w:textAlignment w:val="baseline"/>
              <w:rPr>
                <w:rFonts w:ascii="Arial" w:eastAsia="Andale Sans UI" w:hAnsi="Arial" w:cs="Arial"/>
                <w:b/>
                <w:bCs/>
                <w:kern w:val="2"/>
                <w:lang w:eastAsia="ar-SA" w:bidi="fa-IR"/>
              </w:rPr>
            </w:pPr>
            <w:r w:rsidRPr="000D403A">
              <w:rPr>
                <w:rFonts w:ascii="Arial" w:eastAsia="Andale Sans UI" w:hAnsi="Arial" w:cs="Arial"/>
                <w:b/>
                <w:kern w:val="2"/>
                <w:lang w:eastAsia="ar-SA" w:bidi="fa-IR"/>
              </w:rPr>
              <w:t>Wymagane parametry minimalne dla pojazdu bazowego, zabudowy medycznej lub parametry fakultatywne, dodatkowo punktowane</w:t>
            </w:r>
          </w:p>
        </w:tc>
        <w:tc>
          <w:tcPr>
            <w:tcW w:w="453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E88FB8B" w14:textId="77777777" w:rsidR="00D81DAC" w:rsidRPr="000D403A" w:rsidRDefault="00D81DAC" w:rsidP="006D2C13">
            <w:pPr>
              <w:spacing w:after="0" w:line="240" w:lineRule="auto"/>
              <w:rPr>
                <w:rFonts w:ascii="Arial" w:hAnsi="Arial" w:cs="Arial"/>
              </w:rPr>
            </w:pPr>
            <w:r w:rsidRPr="000D403A">
              <w:rPr>
                <w:rFonts w:ascii="Arial" w:eastAsia="Times New Roman" w:hAnsi="Arial" w:cs="Arial"/>
                <w:b/>
                <w:bCs/>
                <w:lang w:eastAsia="pl-PL"/>
              </w:rPr>
              <w:t>Parametry oferowane (wpisać wartość oferowaną)</w:t>
            </w:r>
            <w:r w:rsidRPr="000D403A">
              <w:rPr>
                <w:rFonts w:ascii="Arial" w:hAnsi="Arial" w:cs="Arial"/>
              </w:rPr>
              <w:t xml:space="preserve">  </w:t>
            </w:r>
            <w:r w:rsidRPr="000D403A">
              <w:rPr>
                <w:rFonts w:ascii="Arial" w:hAnsi="Arial" w:cs="Arial"/>
                <w:i/>
              </w:rPr>
              <w:t>jeżeli parametry są identyczne jak w kolumnie 2 z opisem wymagań minimalnych, w tej kol.  wystarcz</w:t>
            </w:r>
            <w:r w:rsidR="000E6634" w:rsidRPr="000D403A">
              <w:rPr>
                <w:rFonts w:ascii="Arial" w:hAnsi="Arial" w:cs="Arial"/>
                <w:i/>
              </w:rPr>
              <w:t>y wpisać „tak” lub „zgodnie z S</w:t>
            </w:r>
            <w:r w:rsidRPr="000D403A">
              <w:rPr>
                <w:rFonts w:ascii="Arial" w:hAnsi="Arial" w:cs="Arial"/>
                <w:i/>
              </w:rPr>
              <w:t>WZ”, w przypadku gdy wartość jest inna niż minimalna – niższa/ wyższa – należy podać oferowaną wartość</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Pr>
          <w:p w14:paraId="1826EE1F" w14:textId="77777777" w:rsidR="00D81DAC" w:rsidRPr="000D403A" w:rsidRDefault="00D81DAC" w:rsidP="006D2C13">
            <w:pPr>
              <w:spacing w:after="0" w:line="240" w:lineRule="auto"/>
              <w:rPr>
                <w:rFonts w:ascii="Arial" w:eastAsia="Times New Roman" w:hAnsi="Arial" w:cs="Arial"/>
                <w:b/>
                <w:bCs/>
                <w:lang w:eastAsia="pl-PL"/>
              </w:rPr>
            </w:pPr>
            <w:r w:rsidRPr="000D403A">
              <w:rPr>
                <w:rFonts w:ascii="Arial" w:eastAsia="Times New Roman" w:hAnsi="Arial" w:cs="Arial"/>
                <w:b/>
                <w:bCs/>
                <w:lang w:eastAsia="pl-PL"/>
              </w:rPr>
              <w:t>Sposób oceny</w:t>
            </w:r>
          </w:p>
        </w:tc>
      </w:tr>
      <w:tr w:rsidR="00FE7BF7" w:rsidRPr="000D403A" w14:paraId="6D39EE63" w14:textId="77777777" w:rsidTr="006D2C13">
        <w:trPr>
          <w:trHeight w:val="268"/>
        </w:trPr>
        <w:tc>
          <w:tcPr>
            <w:tcW w:w="5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8A5AC7" w14:textId="77777777" w:rsidR="00FE7BF7" w:rsidRPr="00FE7BF7" w:rsidRDefault="00FE7BF7" w:rsidP="006D2C13">
            <w:pPr>
              <w:widowControl w:val="0"/>
              <w:suppressAutoHyphens/>
              <w:spacing w:after="0" w:line="100" w:lineRule="atLeast"/>
              <w:jc w:val="center"/>
              <w:textAlignment w:val="baseline"/>
              <w:rPr>
                <w:rFonts w:ascii="Arial" w:eastAsia="Andale Sans UI" w:hAnsi="Arial" w:cs="Arial"/>
                <w:kern w:val="2"/>
                <w:lang w:val="de-DE" w:eastAsia="ar-SA" w:bidi="fa-IR"/>
              </w:rPr>
            </w:pPr>
            <w:r w:rsidRPr="00FE7BF7">
              <w:rPr>
                <w:rFonts w:ascii="Arial" w:eastAsia="Andale Sans UI" w:hAnsi="Arial" w:cs="Arial"/>
                <w:kern w:val="2"/>
                <w:lang w:val="de-DE" w:eastAsia="ar-SA" w:bidi="fa-IR"/>
              </w:rPr>
              <w:t>1</w:t>
            </w:r>
          </w:p>
        </w:tc>
        <w:tc>
          <w:tcPr>
            <w:tcW w:w="5954" w:type="dxa"/>
            <w:tcBorders>
              <w:top w:val="single" w:sz="4" w:space="0" w:color="000000"/>
              <w:left w:val="single" w:sz="4" w:space="0" w:color="000000"/>
              <w:bottom w:val="single" w:sz="4" w:space="0" w:color="000000"/>
              <w:right w:val="single" w:sz="4" w:space="0" w:color="000000"/>
            </w:tcBorders>
            <w:shd w:val="clear" w:color="auto" w:fill="FFFFFF"/>
          </w:tcPr>
          <w:p w14:paraId="72C95596" w14:textId="77777777" w:rsidR="00FE7BF7" w:rsidRPr="00FE7BF7" w:rsidRDefault="00FE7BF7" w:rsidP="006D2C13">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FE7BF7">
              <w:rPr>
                <w:rFonts w:ascii="Arial" w:hAnsi="Arial" w:cs="Arial"/>
                <w:lang w:bidi="fa-IR"/>
              </w:rPr>
              <w:t>Lampy przeciwmgielne z funkcją doświetlania zakrętów</w:t>
            </w:r>
          </w:p>
        </w:tc>
        <w:tc>
          <w:tcPr>
            <w:tcW w:w="453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0E55EC5" w14:textId="46440854" w:rsidR="00FE7BF7" w:rsidRPr="000D403A" w:rsidRDefault="00FE7BF7" w:rsidP="006D2C13">
            <w:pPr>
              <w:widowControl w:val="0"/>
              <w:suppressAutoHyphens/>
              <w:spacing w:after="0" w:line="100" w:lineRule="atLeast"/>
              <w:jc w:val="center"/>
              <w:textAlignment w:val="baseline"/>
              <w:rPr>
                <w:rFonts w:ascii="Arial" w:eastAsia="Andale Sans UI" w:hAnsi="Arial" w:cs="Arial"/>
                <w:kern w:val="2"/>
                <w:lang w:eastAsia="ar-SA" w:bidi="fa-IR"/>
              </w:rPr>
            </w:pPr>
          </w:p>
        </w:tc>
        <w:tc>
          <w:tcPr>
            <w:tcW w:w="2552" w:type="dxa"/>
            <w:tcBorders>
              <w:top w:val="single" w:sz="4" w:space="0" w:color="000000"/>
              <w:left w:val="single" w:sz="4" w:space="0" w:color="000000"/>
              <w:bottom w:val="single" w:sz="4" w:space="0" w:color="000000"/>
              <w:right w:val="single" w:sz="4" w:space="0" w:color="000000"/>
            </w:tcBorders>
            <w:shd w:val="clear" w:color="auto" w:fill="FFFFFF"/>
          </w:tcPr>
          <w:p w14:paraId="6A716808" w14:textId="2FE85E93" w:rsidR="00FE7BF7" w:rsidRPr="000D403A" w:rsidRDefault="00C52445" w:rsidP="006D2C13">
            <w:pPr>
              <w:widowControl w:val="0"/>
              <w:suppressAutoHyphens/>
              <w:spacing w:after="0" w:line="100" w:lineRule="atLeast"/>
              <w:textAlignment w:val="baseline"/>
              <w:rPr>
                <w:rFonts w:ascii="Arial" w:eastAsia="Andale Sans UI" w:hAnsi="Arial" w:cs="Arial"/>
                <w:kern w:val="2"/>
                <w:lang w:eastAsia="ar-SA" w:bidi="fa-IR"/>
              </w:rPr>
            </w:pPr>
            <w:r>
              <w:rPr>
                <w:rFonts w:ascii="Arial" w:eastAsia="Andale Sans UI" w:hAnsi="Arial" w:cs="Arial"/>
                <w:kern w:val="2"/>
                <w:lang w:eastAsia="ar-SA" w:bidi="fa-IR"/>
              </w:rPr>
              <w:t xml:space="preserve">TAK – </w:t>
            </w:r>
            <w:r w:rsidR="00E56EEB">
              <w:rPr>
                <w:rFonts w:ascii="Arial" w:eastAsia="Andale Sans UI" w:hAnsi="Arial" w:cs="Arial"/>
                <w:kern w:val="2"/>
                <w:lang w:eastAsia="ar-SA" w:bidi="fa-IR"/>
              </w:rPr>
              <w:t>2</w:t>
            </w:r>
            <w:r w:rsidR="00FE7BF7" w:rsidRPr="000D403A">
              <w:rPr>
                <w:rFonts w:ascii="Arial" w:eastAsia="Andale Sans UI" w:hAnsi="Arial" w:cs="Arial"/>
                <w:kern w:val="2"/>
                <w:lang w:eastAsia="ar-SA" w:bidi="fa-IR"/>
              </w:rPr>
              <w:t xml:space="preserve"> pkt.</w:t>
            </w:r>
          </w:p>
          <w:p w14:paraId="1BB0EB27" w14:textId="77777777" w:rsidR="00FE7BF7" w:rsidRPr="000D403A" w:rsidRDefault="00FE7BF7" w:rsidP="006D2C13">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NIE – 0 pkt.</w:t>
            </w:r>
          </w:p>
        </w:tc>
      </w:tr>
      <w:tr w:rsidR="00FE7BF7" w:rsidRPr="000D403A" w14:paraId="52EA69F4" w14:textId="77777777" w:rsidTr="006D2C13">
        <w:trPr>
          <w:trHeight w:val="268"/>
        </w:trPr>
        <w:tc>
          <w:tcPr>
            <w:tcW w:w="5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27B4725" w14:textId="77777777" w:rsidR="00FE7BF7" w:rsidRPr="00FE7BF7" w:rsidRDefault="00FE7BF7" w:rsidP="006D2C13">
            <w:pPr>
              <w:widowControl w:val="0"/>
              <w:suppressAutoHyphens/>
              <w:spacing w:after="0" w:line="100" w:lineRule="atLeast"/>
              <w:jc w:val="center"/>
              <w:textAlignment w:val="baseline"/>
              <w:rPr>
                <w:rFonts w:ascii="Arial" w:eastAsia="Andale Sans UI" w:hAnsi="Arial" w:cs="Arial"/>
                <w:kern w:val="2"/>
                <w:lang w:val="de-DE" w:eastAsia="ar-SA" w:bidi="fa-IR"/>
              </w:rPr>
            </w:pPr>
            <w:r w:rsidRPr="00FE7BF7">
              <w:rPr>
                <w:rFonts w:ascii="Arial" w:eastAsia="Andale Sans UI" w:hAnsi="Arial" w:cs="Arial"/>
                <w:kern w:val="2"/>
                <w:lang w:val="de-DE" w:eastAsia="ar-SA" w:bidi="fa-IR"/>
              </w:rPr>
              <w:t>2</w:t>
            </w:r>
          </w:p>
        </w:tc>
        <w:tc>
          <w:tcPr>
            <w:tcW w:w="5954" w:type="dxa"/>
            <w:tcBorders>
              <w:top w:val="single" w:sz="4" w:space="0" w:color="000000"/>
              <w:left w:val="single" w:sz="4" w:space="0" w:color="000000"/>
              <w:bottom w:val="single" w:sz="4" w:space="0" w:color="000000"/>
              <w:right w:val="single" w:sz="4" w:space="0" w:color="000000"/>
            </w:tcBorders>
            <w:shd w:val="clear" w:color="auto" w:fill="FFFFFF"/>
          </w:tcPr>
          <w:p w14:paraId="2E6547F6" w14:textId="77777777" w:rsidR="00FE7BF7" w:rsidRPr="00FE7BF7" w:rsidRDefault="00FE7BF7" w:rsidP="006D2C13">
            <w:pPr>
              <w:widowControl w:val="0"/>
              <w:suppressAutoHyphens/>
              <w:spacing w:after="0" w:line="100" w:lineRule="atLeast"/>
              <w:ind w:right="141"/>
              <w:jc w:val="both"/>
              <w:textAlignment w:val="baseline"/>
              <w:rPr>
                <w:rFonts w:ascii="Arial" w:eastAsia="Andale Sans UI" w:hAnsi="Arial" w:cs="Arial"/>
                <w:kern w:val="2"/>
                <w:lang w:eastAsia="ar-SA" w:bidi="fa-IR"/>
              </w:rPr>
            </w:pPr>
            <w:r w:rsidRPr="00FE7BF7">
              <w:rPr>
                <w:rFonts w:ascii="Arial" w:hAnsi="Arial" w:cs="Arial"/>
                <w:lang w:bidi="fa-IR"/>
              </w:rPr>
              <w:t>Czujnik deszczu i zmierzchu</w:t>
            </w:r>
          </w:p>
        </w:tc>
        <w:tc>
          <w:tcPr>
            <w:tcW w:w="453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E8662F5" w14:textId="3B00647E" w:rsidR="00FE7BF7" w:rsidRPr="007C005A" w:rsidRDefault="00FE7BF7" w:rsidP="006D2C13">
            <w:pPr>
              <w:widowControl w:val="0"/>
              <w:suppressAutoHyphens/>
              <w:spacing w:after="0" w:line="100" w:lineRule="atLeast"/>
              <w:jc w:val="center"/>
              <w:textAlignment w:val="baseline"/>
              <w:rPr>
                <w:rFonts w:ascii="Arial" w:eastAsia="Andale Sans UI" w:hAnsi="Arial" w:cs="Arial"/>
                <w:bCs/>
                <w:kern w:val="2"/>
                <w:lang w:eastAsia="ar-SA" w:bidi="fa-IR"/>
              </w:rPr>
            </w:pPr>
          </w:p>
        </w:tc>
        <w:tc>
          <w:tcPr>
            <w:tcW w:w="2552" w:type="dxa"/>
            <w:tcBorders>
              <w:top w:val="single" w:sz="4" w:space="0" w:color="000000"/>
              <w:left w:val="single" w:sz="4" w:space="0" w:color="000000"/>
              <w:bottom w:val="single" w:sz="4" w:space="0" w:color="000000"/>
              <w:right w:val="single" w:sz="4" w:space="0" w:color="000000"/>
            </w:tcBorders>
            <w:shd w:val="clear" w:color="auto" w:fill="FFFFFF"/>
          </w:tcPr>
          <w:p w14:paraId="048F52DC" w14:textId="71A09FF3" w:rsidR="00FE7BF7" w:rsidRPr="000D403A" w:rsidRDefault="00C52445" w:rsidP="006D2C13">
            <w:pPr>
              <w:autoSpaceDE w:val="0"/>
              <w:autoSpaceDN w:val="0"/>
              <w:adjustRightInd w:val="0"/>
              <w:spacing w:after="0" w:line="240" w:lineRule="auto"/>
              <w:rPr>
                <w:rFonts w:ascii="Arial" w:hAnsi="Arial" w:cs="Arial"/>
                <w:bCs/>
              </w:rPr>
            </w:pPr>
            <w:r>
              <w:rPr>
                <w:rFonts w:ascii="Arial" w:hAnsi="Arial" w:cs="Arial"/>
                <w:bCs/>
              </w:rPr>
              <w:t xml:space="preserve">Tak - </w:t>
            </w:r>
            <w:r w:rsidR="00E56EEB">
              <w:rPr>
                <w:rFonts w:ascii="Arial" w:hAnsi="Arial" w:cs="Arial"/>
                <w:bCs/>
              </w:rPr>
              <w:t>3</w:t>
            </w:r>
            <w:r w:rsidR="00FE7BF7" w:rsidRPr="000D403A">
              <w:rPr>
                <w:rFonts w:ascii="Arial" w:hAnsi="Arial" w:cs="Arial"/>
                <w:bCs/>
              </w:rPr>
              <w:t xml:space="preserve"> pkt., </w:t>
            </w:r>
          </w:p>
          <w:p w14:paraId="096A6D29" w14:textId="77777777" w:rsidR="00FE7BF7" w:rsidRPr="000D403A" w:rsidRDefault="00FE7BF7" w:rsidP="006D2C13">
            <w:pPr>
              <w:autoSpaceDE w:val="0"/>
              <w:autoSpaceDN w:val="0"/>
              <w:adjustRightInd w:val="0"/>
              <w:spacing w:after="0" w:line="240" w:lineRule="auto"/>
              <w:rPr>
                <w:rFonts w:ascii="Arial" w:eastAsia="Andale Sans UI" w:hAnsi="Arial" w:cs="Arial"/>
                <w:kern w:val="2"/>
                <w:lang w:eastAsia="ar-SA" w:bidi="fa-IR"/>
              </w:rPr>
            </w:pPr>
            <w:r w:rsidRPr="000D403A">
              <w:rPr>
                <w:rFonts w:ascii="Arial" w:hAnsi="Arial" w:cs="Arial"/>
                <w:bCs/>
              </w:rPr>
              <w:t>Nie – 0 pkt.</w:t>
            </w:r>
          </w:p>
        </w:tc>
      </w:tr>
      <w:tr w:rsidR="00FE7BF7" w:rsidRPr="000D403A" w14:paraId="4229FB3B" w14:textId="77777777" w:rsidTr="006D2C13">
        <w:trPr>
          <w:trHeight w:val="268"/>
        </w:trPr>
        <w:tc>
          <w:tcPr>
            <w:tcW w:w="5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5EF87FE" w14:textId="77777777" w:rsidR="00FE7BF7" w:rsidRPr="00FE7BF7" w:rsidRDefault="00FE7BF7" w:rsidP="006D2C13">
            <w:pPr>
              <w:widowControl w:val="0"/>
              <w:suppressAutoHyphens/>
              <w:spacing w:after="0" w:line="100" w:lineRule="atLeast"/>
              <w:jc w:val="center"/>
              <w:textAlignment w:val="baseline"/>
              <w:rPr>
                <w:rFonts w:ascii="Arial" w:eastAsia="Andale Sans UI" w:hAnsi="Arial" w:cs="Arial"/>
                <w:kern w:val="2"/>
                <w:lang w:val="de-DE" w:eastAsia="ar-SA" w:bidi="fa-IR"/>
              </w:rPr>
            </w:pPr>
            <w:r w:rsidRPr="00FE7BF7">
              <w:rPr>
                <w:rFonts w:ascii="Arial" w:eastAsia="Andale Sans UI" w:hAnsi="Arial" w:cs="Arial"/>
                <w:kern w:val="2"/>
                <w:lang w:val="de-DE" w:eastAsia="ar-SA" w:bidi="fa-IR"/>
              </w:rPr>
              <w:t>3.</w:t>
            </w:r>
          </w:p>
        </w:tc>
        <w:tc>
          <w:tcPr>
            <w:tcW w:w="5954" w:type="dxa"/>
            <w:tcBorders>
              <w:top w:val="single" w:sz="4" w:space="0" w:color="000000"/>
              <w:left w:val="single" w:sz="4" w:space="0" w:color="000000"/>
              <w:bottom w:val="single" w:sz="4" w:space="0" w:color="000000"/>
              <w:right w:val="single" w:sz="4" w:space="0" w:color="000000"/>
            </w:tcBorders>
            <w:shd w:val="clear" w:color="auto" w:fill="FFFFFF"/>
          </w:tcPr>
          <w:p w14:paraId="5140C04A" w14:textId="1A371BF4" w:rsidR="00FE7BF7" w:rsidRPr="00FE7BF7" w:rsidRDefault="00E47144" w:rsidP="006D2C13">
            <w:pPr>
              <w:widowControl w:val="0"/>
              <w:suppressAutoHyphens/>
              <w:spacing w:after="0" w:line="100" w:lineRule="atLeast"/>
              <w:ind w:right="141"/>
              <w:jc w:val="both"/>
              <w:textAlignment w:val="baseline"/>
              <w:rPr>
                <w:rFonts w:ascii="Arial" w:eastAsia="Andale Sans UI" w:hAnsi="Arial" w:cs="Arial"/>
                <w:i/>
                <w:kern w:val="2"/>
                <w:lang w:eastAsia="ar-SA" w:bidi="fa-IR"/>
              </w:rPr>
            </w:pPr>
            <w:r w:rsidRPr="00E47144">
              <w:rPr>
                <w:rFonts w:ascii="Arial" w:hAnsi="Arial" w:cs="Arial"/>
              </w:rPr>
              <w:t>Fabryczne będące wyposażeniem pojazdu bazowego pomocnicze ogrzewanie elektryczne o maksymalnej mocy grzewczej min. 1,5 kW uzyskiwanej w czasie max. 0,5 min. od momentu uruchomienia silnika współpracujące z układem klimatyzacji w utrzymaniu zadanej temperatury</w:t>
            </w:r>
          </w:p>
        </w:tc>
        <w:tc>
          <w:tcPr>
            <w:tcW w:w="453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C1DA662" w14:textId="191C17C8" w:rsidR="00FE7BF7" w:rsidRPr="000D403A" w:rsidRDefault="00FE7BF7" w:rsidP="006D2C13">
            <w:pPr>
              <w:widowControl w:val="0"/>
              <w:suppressAutoHyphens/>
              <w:spacing w:after="0" w:line="100" w:lineRule="atLeast"/>
              <w:jc w:val="center"/>
              <w:textAlignment w:val="baseline"/>
              <w:rPr>
                <w:rFonts w:ascii="Arial" w:eastAsia="Andale Sans UI" w:hAnsi="Arial" w:cs="Arial"/>
                <w:kern w:val="2"/>
                <w:lang w:eastAsia="ar-SA" w:bidi="fa-IR"/>
              </w:rPr>
            </w:pPr>
          </w:p>
        </w:tc>
        <w:tc>
          <w:tcPr>
            <w:tcW w:w="2552" w:type="dxa"/>
            <w:tcBorders>
              <w:top w:val="single" w:sz="4" w:space="0" w:color="000000"/>
              <w:left w:val="single" w:sz="4" w:space="0" w:color="000000"/>
              <w:bottom w:val="single" w:sz="4" w:space="0" w:color="000000"/>
              <w:right w:val="single" w:sz="4" w:space="0" w:color="000000"/>
            </w:tcBorders>
            <w:shd w:val="clear" w:color="auto" w:fill="FFFFFF"/>
          </w:tcPr>
          <w:p w14:paraId="5884CCBA" w14:textId="04C2E5C6" w:rsidR="00FE7BF7" w:rsidRPr="000D403A" w:rsidRDefault="00C52445" w:rsidP="006D2C13">
            <w:pPr>
              <w:widowControl w:val="0"/>
              <w:suppressAutoHyphens/>
              <w:spacing w:after="0" w:line="100" w:lineRule="atLeast"/>
              <w:textAlignment w:val="baseline"/>
              <w:rPr>
                <w:rFonts w:ascii="Arial" w:eastAsia="Andale Sans UI" w:hAnsi="Arial" w:cs="Arial"/>
                <w:kern w:val="2"/>
                <w:lang w:eastAsia="ar-SA" w:bidi="fa-IR"/>
              </w:rPr>
            </w:pPr>
            <w:r>
              <w:rPr>
                <w:rFonts w:ascii="Arial" w:eastAsia="Andale Sans UI" w:hAnsi="Arial" w:cs="Arial"/>
                <w:kern w:val="2"/>
                <w:lang w:eastAsia="ar-SA" w:bidi="fa-IR"/>
              </w:rPr>
              <w:t xml:space="preserve">TAK – </w:t>
            </w:r>
            <w:r w:rsidR="00E56EEB">
              <w:rPr>
                <w:rFonts w:ascii="Arial" w:eastAsia="Andale Sans UI" w:hAnsi="Arial" w:cs="Arial"/>
                <w:kern w:val="2"/>
                <w:lang w:eastAsia="ar-SA" w:bidi="fa-IR"/>
              </w:rPr>
              <w:t>5</w:t>
            </w:r>
            <w:r w:rsidR="00FE7BF7" w:rsidRPr="000D403A">
              <w:rPr>
                <w:rFonts w:ascii="Arial" w:eastAsia="Andale Sans UI" w:hAnsi="Arial" w:cs="Arial"/>
                <w:kern w:val="2"/>
                <w:lang w:eastAsia="ar-SA" w:bidi="fa-IR"/>
              </w:rPr>
              <w:t xml:space="preserve"> pkt.</w:t>
            </w:r>
          </w:p>
          <w:p w14:paraId="79AECE37" w14:textId="77777777" w:rsidR="00FE7BF7" w:rsidRPr="000D403A" w:rsidRDefault="00FE7BF7" w:rsidP="006D2C13">
            <w:pPr>
              <w:widowControl w:val="0"/>
              <w:suppressAutoHyphens/>
              <w:spacing w:after="0" w:line="100" w:lineRule="atLeast"/>
              <w:ind w:right="141"/>
              <w:textAlignment w:val="baseline"/>
              <w:rPr>
                <w:rFonts w:ascii="Arial" w:eastAsia="Andale Sans UI" w:hAnsi="Arial" w:cs="Arial"/>
                <w:i/>
                <w:kern w:val="2"/>
                <w:lang w:eastAsia="ar-SA" w:bidi="fa-IR"/>
              </w:rPr>
            </w:pPr>
            <w:r w:rsidRPr="000D403A">
              <w:rPr>
                <w:rFonts w:ascii="Arial" w:eastAsia="Andale Sans UI" w:hAnsi="Arial" w:cs="Arial"/>
                <w:kern w:val="2"/>
                <w:lang w:eastAsia="ar-SA" w:bidi="fa-IR"/>
              </w:rPr>
              <w:t>NIE – 0 pkt.</w:t>
            </w:r>
          </w:p>
        </w:tc>
      </w:tr>
      <w:tr w:rsidR="007C005A" w:rsidRPr="000D403A" w14:paraId="398EC34A" w14:textId="77777777" w:rsidTr="006D2C13">
        <w:trPr>
          <w:trHeight w:val="268"/>
        </w:trPr>
        <w:tc>
          <w:tcPr>
            <w:tcW w:w="567" w:type="dxa"/>
            <w:tcBorders>
              <w:top w:val="nil"/>
              <w:left w:val="single" w:sz="4" w:space="0" w:color="000000"/>
              <w:bottom w:val="single" w:sz="4" w:space="0" w:color="auto"/>
              <w:right w:val="single" w:sz="4" w:space="0" w:color="000000"/>
            </w:tcBorders>
            <w:shd w:val="clear" w:color="auto" w:fill="FFFFFF"/>
            <w:vAlign w:val="center"/>
          </w:tcPr>
          <w:p w14:paraId="5F97EBF6" w14:textId="77777777" w:rsidR="007C005A" w:rsidRPr="00FE7BF7" w:rsidRDefault="007C005A" w:rsidP="006D2C13">
            <w:pPr>
              <w:widowControl w:val="0"/>
              <w:suppressAutoHyphens/>
              <w:spacing w:after="0" w:line="100" w:lineRule="atLeast"/>
              <w:jc w:val="center"/>
              <w:textAlignment w:val="baseline"/>
              <w:rPr>
                <w:rFonts w:ascii="Arial" w:eastAsia="Andale Sans UI" w:hAnsi="Arial" w:cs="Arial"/>
                <w:kern w:val="2"/>
                <w:lang w:val="de-DE" w:eastAsia="ar-SA" w:bidi="fa-IR"/>
              </w:rPr>
            </w:pPr>
            <w:r w:rsidRPr="00FE7BF7">
              <w:rPr>
                <w:rFonts w:ascii="Arial" w:eastAsia="Andale Sans UI" w:hAnsi="Arial" w:cs="Arial"/>
                <w:kern w:val="2"/>
                <w:lang w:val="de-DE" w:eastAsia="ar-SA" w:bidi="fa-IR"/>
              </w:rPr>
              <w:t>4.</w:t>
            </w:r>
          </w:p>
        </w:tc>
        <w:tc>
          <w:tcPr>
            <w:tcW w:w="5954" w:type="dxa"/>
            <w:tcBorders>
              <w:top w:val="nil"/>
              <w:left w:val="single" w:sz="4" w:space="0" w:color="000000"/>
              <w:bottom w:val="single" w:sz="4" w:space="0" w:color="000000"/>
              <w:right w:val="single" w:sz="4" w:space="0" w:color="000000"/>
            </w:tcBorders>
            <w:shd w:val="clear" w:color="auto" w:fill="FFFFFF"/>
          </w:tcPr>
          <w:p w14:paraId="62441AED" w14:textId="4D879B0D" w:rsidR="007C005A" w:rsidRPr="00FE7BF7" w:rsidRDefault="00CA1431" w:rsidP="006D2C13">
            <w:pPr>
              <w:widowControl w:val="0"/>
              <w:suppressAutoHyphens/>
              <w:spacing w:after="0" w:line="100" w:lineRule="atLeast"/>
              <w:textAlignment w:val="baseline"/>
              <w:rPr>
                <w:rFonts w:ascii="Arial" w:eastAsia="Andale Sans UI" w:hAnsi="Arial" w:cs="Arial"/>
                <w:kern w:val="2"/>
                <w:lang w:eastAsia="ar-SA" w:bidi="fa-IR"/>
              </w:rPr>
            </w:pPr>
            <w:r>
              <w:rPr>
                <w:rFonts w:ascii="Arial" w:eastAsia="Andale Sans UI" w:hAnsi="Arial" w:cs="Arial"/>
                <w:kern w:val="2"/>
                <w:lang w:eastAsia="ar-SA" w:bidi="fa-IR"/>
              </w:rPr>
              <w:t>Automatyczny s</w:t>
            </w:r>
            <w:r w:rsidR="007C005A" w:rsidRPr="00FE7BF7">
              <w:rPr>
                <w:rFonts w:ascii="Arial" w:eastAsia="Andale Sans UI" w:hAnsi="Arial" w:cs="Arial"/>
                <w:kern w:val="2"/>
                <w:lang w:eastAsia="ar-SA" w:bidi="fa-IR"/>
              </w:rPr>
              <w:t xml:space="preserve">ystem </w:t>
            </w:r>
            <w:r>
              <w:rPr>
                <w:rFonts w:ascii="Arial" w:eastAsia="Andale Sans UI" w:hAnsi="Arial" w:cs="Arial"/>
                <w:kern w:val="2"/>
                <w:lang w:eastAsia="ar-SA" w:bidi="fa-IR"/>
              </w:rPr>
              <w:t xml:space="preserve">klimatyzacji i ogrzewania w przedziale medycznym typu </w:t>
            </w:r>
            <w:proofErr w:type="spellStart"/>
            <w:r>
              <w:rPr>
                <w:rFonts w:ascii="Arial" w:eastAsia="Andale Sans UI" w:hAnsi="Arial" w:cs="Arial"/>
                <w:kern w:val="2"/>
                <w:lang w:eastAsia="ar-SA" w:bidi="fa-IR"/>
              </w:rPr>
              <w:t>Climatronic</w:t>
            </w:r>
            <w:proofErr w:type="spellEnd"/>
            <w:r>
              <w:rPr>
                <w:rFonts w:ascii="Arial" w:eastAsia="Andale Sans UI" w:hAnsi="Arial" w:cs="Arial"/>
                <w:kern w:val="2"/>
                <w:lang w:eastAsia="ar-SA" w:bidi="fa-IR"/>
              </w:rPr>
              <w:t xml:space="preserve"> (po ustawieniu temperatury system utrzymuje ją na stałym poziomie bez względu na temperaturę panującą na zewnątrz)</w:t>
            </w:r>
          </w:p>
        </w:tc>
        <w:tc>
          <w:tcPr>
            <w:tcW w:w="4536" w:type="dxa"/>
            <w:tcBorders>
              <w:top w:val="nil"/>
              <w:left w:val="single" w:sz="4" w:space="0" w:color="000000"/>
              <w:bottom w:val="single" w:sz="4" w:space="0" w:color="000000"/>
              <w:right w:val="single" w:sz="4" w:space="0" w:color="000000"/>
            </w:tcBorders>
            <w:shd w:val="clear" w:color="auto" w:fill="FFFFFF"/>
          </w:tcPr>
          <w:p w14:paraId="69C9D8C7" w14:textId="65C91D9C" w:rsidR="007C005A" w:rsidRPr="000D403A" w:rsidRDefault="007C005A" w:rsidP="006D2C13">
            <w:pPr>
              <w:widowControl w:val="0"/>
              <w:suppressAutoHyphens/>
              <w:spacing w:after="0" w:line="100" w:lineRule="atLeast"/>
              <w:jc w:val="center"/>
              <w:textAlignment w:val="baseline"/>
              <w:rPr>
                <w:rFonts w:ascii="Arial" w:eastAsia="Andale Sans UI" w:hAnsi="Arial" w:cs="Arial"/>
                <w:kern w:val="2"/>
                <w:lang w:eastAsia="ar-SA" w:bidi="fa-IR"/>
              </w:rPr>
            </w:pPr>
          </w:p>
        </w:tc>
        <w:tc>
          <w:tcPr>
            <w:tcW w:w="2552" w:type="dxa"/>
            <w:tcBorders>
              <w:top w:val="nil"/>
              <w:left w:val="single" w:sz="4" w:space="0" w:color="000000"/>
              <w:bottom w:val="single" w:sz="4" w:space="0" w:color="000000"/>
              <w:right w:val="single" w:sz="4" w:space="0" w:color="000000"/>
            </w:tcBorders>
            <w:shd w:val="clear" w:color="auto" w:fill="FFFFFF"/>
          </w:tcPr>
          <w:p w14:paraId="7F8E2C98" w14:textId="3FD12A85" w:rsidR="007C005A" w:rsidRPr="000D403A" w:rsidRDefault="007C005A" w:rsidP="006D2C13">
            <w:pPr>
              <w:widowControl w:val="0"/>
              <w:suppressAutoHyphens/>
              <w:spacing w:after="0" w:line="100" w:lineRule="atLeast"/>
              <w:textAlignment w:val="baseline"/>
              <w:rPr>
                <w:rFonts w:ascii="Arial" w:eastAsia="Andale Sans UI" w:hAnsi="Arial" w:cs="Arial"/>
                <w:kern w:val="2"/>
                <w:lang w:eastAsia="ar-SA" w:bidi="fa-IR"/>
              </w:rPr>
            </w:pPr>
            <w:r>
              <w:rPr>
                <w:rFonts w:ascii="Arial" w:eastAsia="Andale Sans UI" w:hAnsi="Arial" w:cs="Arial"/>
                <w:kern w:val="2"/>
                <w:lang w:eastAsia="ar-SA" w:bidi="fa-IR"/>
              </w:rPr>
              <w:t xml:space="preserve">TAK – </w:t>
            </w:r>
            <w:r w:rsidR="00E56EEB">
              <w:rPr>
                <w:rFonts w:ascii="Arial" w:eastAsia="Andale Sans UI" w:hAnsi="Arial" w:cs="Arial"/>
                <w:kern w:val="2"/>
                <w:lang w:eastAsia="ar-SA" w:bidi="fa-IR"/>
              </w:rPr>
              <w:t>5</w:t>
            </w:r>
            <w:r w:rsidRPr="000D403A">
              <w:rPr>
                <w:rFonts w:ascii="Arial" w:eastAsia="Andale Sans UI" w:hAnsi="Arial" w:cs="Arial"/>
                <w:kern w:val="2"/>
                <w:lang w:eastAsia="ar-SA" w:bidi="fa-IR"/>
              </w:rPr>
              <w:t xml:space="preserve"> pkt.</w:t>
            </w:r>
          </w:p>
          <w:p w14:paraId="0C51CF6A" w14:textId="77777777" w:rsidR="007C005A" w:rsidRPr="000D403A" w:rsidRDefault="007C005A" w:rsidP="006D2C13">
            <w:pPr>
              <w:widowControl w:val="0"/>
              <w:suppressAutoHyphens/>
              <w:spacing w:after="0" w:line="100" w:lineRule="atLeast"/>
              <w:textAlignment w:val="baseline"/>
              <w:rPr>
                <w:rFonts w:ascii="Arial" w:eastAsia="Andale Sans UI" w:hAnsi="Arial" w:cs="Arial"/>
                <w:kern w:val="2"/>
                <w:lang w:eastAsia="ar-SA" w:bidi="fa-IR"/>
              </w:rPr>
            </w:pPr>
            <w:r w:rsidRPr="000D403A">
              <w:rPr>
                <w:rFonts w:ascii="Arial" w:eastAsia="Andale Sans UI" w:hAnsi="Arial" w:cs="Arial"/>
                <w:kern w:val="2"/>
                <w:lang w:eastAsia="ar-SA" w:bidi="fa-IR"/>
              </w:rPr>
              <w:t>NIE – 0 pkt.</w:t>
            </w:r>
          </w:p>
        </w:tc>
      </w:tr>
      <w:tr w:rsidR="00CA1431" w:rsidRPr="000D403A" w14:paraId="710297BD" w14:textId="77777777" w:rsidTr="006D2C13">
        <w:trPr>
          <w:trHeight w:val="268"/>
        </w:trPr>
        <w:tc>
          <w:tcPr>
            <w:tcW w:w="567" w:type="dxa"/>
            <w:tcBorders>
              <w:top w:val="nil"/>
              <w:left w:val="single" w:sz="4" w:space="0" w:color="000000"/>
              <w:bottom w:val="single" w:sz="4" w:space="0" w:color="auto"/>
              <w:right w:val="single" w:sz="4" w:space="0" w:color="000000"/>
            </w:tcBorders>
            <w:shd w:val="clear" w:color="auto" w:fill="FFFFFF"/>
            <w:vAlign w:val="center"/>
          </w:tcPr>
          <w:p w14:paraId="3EDF375E" w14:textId="6581EFD4" w:rsidR="00CA1431" w:rsidRPr="00FE7BF7" w:rsidRDefault="00CA1431" w:rsidP="006D2C13">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5.</w:t>
            </w:r>
          </w:p>
        </w:tc>
        <w:tc>
          <w:tcPr>
            <w:tcW w:w="5954" w:type="dxa"/>
            <w:tcBorders>
              <w:top w:val="nil"/>
              <w:left w:val="single" w:sz="4" w:space="0" w:color="000000"/>
              <w:bottom w:val="single" w:sz="4" w:space="0" w:color="000000"/>
              <w:right w:val="single" w:sz="4" w:space="0" w:color="000000"/>
            </w:tcBorders>
            <w:shd w:val="clear" w:color="auto" w:fill="FFFFFF"/>
          </w:tcPr>
          <w:p w14:paraId="145BF5C8" w14:textId="308DF3A5" w:rsidR="00CA1431" w:rsidRDefault="00AE1922" w:rsidP="006D2C13">
            <w:pPr>
              <w:widowControl w:val="0"/>
              <w:suppressAutoHyphens/>
              <w:spacing w:after="0" w:line="100" w:lineRule="atLeast"/>
              <w:textAlignment w:val="baseline"/>
              <w:rPr>
                <w:rFonts w:ascii="Arial" w:eastAsia="Andale Sans UI" w:hAnsi="Arial" w:cs="Arial"/>
                <w:kern w:val="2"/>
                <w:lang w:eastAsia="ar-SA" w:bidi="fa-IR"/>
              </w:rPr>
            </w:pPr>
            <w:r w:rsidRPr="00AE1922">
              <w:rPr>
                <w:rFonts w:ascii="Arial" w:eastAsia="Andale Sans UI" w:hAnsi="Arial" w:cs="Arial"/>
                <w:kern w:val="2"/>
                <w:lang w:eastAsia="ar-SA" w:bidi="fa-IR"/>
              </w:rPr>
              <w:t xml:space="preserve">Fabryczny </w:t>
            </w:r>
            <w:r>
              <w:rPr>
                <w:rFonts w:ascii="Arial" w:eastAsia="Andale Sans UI" w:hAnsi="Arial" w:cs="Arial"/>
                <w:kern w:val="2"/>
                <w:lang w:eastAsia="ar-SA" w:bidi="fa-IR"/>
              </w:rPr>
              <w:t xml:space="preserve">(objęty gwarancją pojazdu bazowego) </w:t>
            </w:r>
            <w:r w:rsidRPr="00AE1922">
              <w:rPr>
                <w:rFonts w:ascii="Arial" w:eastAsia="Andale Sans UI" w:hAnsi="Arial" w:cs="Arial"/>
                <w:kern w:val="2"/>
                <w:lang w:eastAsia="ar-SA" w:bidi="fa-IR"/>
              </w:rPr>
              <w:t xml:space="preserve">system multimedialny z ekranem dotykowym min. (7 cali) i zintegrowaną nawigacją. Obsługa za pomocą ekranu dotykowego o wysokiej rozdzielczości lub przycisków </w:t>
            </w:r>
            <w:r w:rsidRPr="00AE1922">
              <w:rPr>
                <w:rFonts w:ascii="Arial" w:eastAsia="Andale Sans UI" w:hAnsi="Arial" w:cs="Arial"/>
                <w:kern w:val="2"/>
                <w:lang w:eastAsia="ar-SA" w:bidi="fa-IR"/>
              </w:rPr>
              <w:lastRenderedPageBreak/>
              <w:t xml:space="preserve">dotykowych na kierownicy wielofunkcyjnej. Intuicyjna dotykowa obsługa przy użyciu wyświetlacza i kierownicy. Integracja </w:t>
            </w:r>
            <w:proofErr w:type="spellStart"/>
            <w:r w:rsidRPr="00AE1922">
              <w:rPr>
                <w:rFonts w:ascii="Arial" w:eastAsia="Andale Sans UI" w:hAnsi="Arial" w:cs="Arial"/>
                <w:kern w:val="2"/>
                <w:lang w:eastAsia="ar-SA" w:bidi="fa-IR"/>
              </w:rPr>
              <w:t>smartfona</w:t>
            </w:r>
            <w:proofErr w:type="spellEnd"/>
            <w:r w:rsidRPr="00AE1922">
              <w:rPr>
                <w:rFonts w:ascii="Arial" w:eastAsia="Andale Sans UI" w:hAnsi="Arial" w:cs="Arial"/>
                <w:kern w:val="2"/>
                <w:lang w:eastAsia="ar-SA" w:bidi="fa-IR"/>
              </w:rPr>
              <w:t xml:space="preserve"> przy użyciu np. interfejsu Bluetooth z funkcją zestawu głośnomówiącego, umożliwiającą kierowcy rozmowę przez telefon podczas jazdy w sposób jak najmniej rozpraszający uwagę</w:t>
            </w:r>
          </w:p>
        </w:tc>
        <w:tc>
          <w:tcPr>
            <w:tcW w:w="4536" w:type="dxa"/>
            <w:tcBorders>
              <w:top w:val="nil"/>
              <w:left w:val="single" w:sz="4" w:space="0" w:color="000000"/>
              <w:bottom w:val="single" w:sz="4" w:space="0" w:color="000000"/>
              <w:right w:val="single" w:sz="4" w:space="0" w:color="000000"/>
            </w:tcBorders>
            <w:shd w:val="clear" w:color="auto" w:fill="FFFFFF"/>
          </w:tcPr>
          <w:p w14:paraId="26F0AAF6" w14:textId="6F81CE39" w:rsidR="00CA1431" w:rsidRPr="008C2888" w:rsidRDefault="00CA1431" w:rsidP="006D2C13">
            <w:pPr>
              <w:widowControl w:val="0"/>
              <w:suppressAutoHyphens/>
              <w:spacing w:after="0" w:line="100" w:lineRule="atLeast"/>
              <w:jc w:val="center"/>
              <w:textAlignment w:val="baseline"/>
              <w:rPr>
                <w:rFonts w:ascii="Arial" w:eastAsia="Andale Sans UI" w:hAnsi="Arial" w:cs="Arial"/>
                <w:kern w:val="2"/>
                <w:lang w:eastAsia="ar-SA" w:bidi="fa-IR"/>
              </w:rPr>
            </w:pPr>
          </w:p>
        </w:tc>
        <w:tc>
          <w:tcPr>
            <w:tcW w:w="2552" w:type="dxa"/>
            <w:tcBorders>
              <w:top w:val="nil"/>
              <w:left w:val="single" w:sz="4" w:space="0" w:color="000000"/>
              <w:bottom w:val="single" w:sz="4" w:space="0" w:color="000000"/>
              <w:right w:val="single" w:sz="4" w:space="0" w:color="000000"/>
            </w:tcBorders>
            <w:shd w:val="clear" w:color="auto" w:fill="FFFFFF"/>
          </w:tcPr>
          <w:p w14:paraId="283CE851" w14:textId="7B9B497B" w:rsidR="00E56EEB" w:rsidRPr="00E56EEB" w:rsidRDefault="00E56EEB" w:rsidP="006D2C13">
            <w:pPr>
              <w:widowControl w:val="0"/>
              <w:suppressAutoHyphens/>
              <w:spacing w:after="0" w:line="100" w:lineRule="atLeast"/>
              <w:textAlignment w:val="baseline"/>
              <w:rPr>
                <w:rFonts w:ascii="Arial" w:eastAsia="Andale Sans UI" w:hAnsi="Arial" w:cs="Arial"/>
                <w:kern w:val="2"/>
                <w:lang w:eastAsia="ar-SA" w:bidi="fa-IR"/>
              </w:rPr>
            </w:pPr>
            <w:r w:rsidRPr="00E56EEB">
              <w:rPr>
                <w:rFonts w:ascii="Arial" w:eastAsia="Andale Sans UI" w:hAnsi="Arial" w:cs="Arial"/>
                <w:kern w:val="2"/>
                <w:lang w:eastAsia="ar-SA" w:bidi="fa-IR"/>
              </w:rPr>
              <w:t xml:space="preserve">TAK – </w:t>
            </w:r>
            <w:r w:rsidR="00B734D9">
              <w:rPr>
                <w:rFonts w:ascii="Arial" w:eastAsia="Andale Sans UI" w:hAnsi="Arial" w:cs="Arial"/>
                <w:kern w:val="2"/>
                <w:lang w:eastAsia="ar-SA" w:bidi="fa-IR"/>
              </w:rPr>
              <w:t>5</w:t>
            </w:r>
            <w:r w:rsidRPr="00E56EEB">
              <w:rPr>
                <w:rFonts w:ascii="Arial" w:eastAsia="Andale Sans UI" w:hAnsi="Arial" w:cs="Arial"/>
                <w:kern w:val="2"/>
                <w:lang w:eastAsia="ar-SA" w:bidi="fa-IR"/>
              </w:rPr>
              <w:t xml:space="preserve"> pkt.</w:t>
            </w:r>
          </w:p>
          <w:p w14:paraId="79DB66C5" w14:textId="43A9415E" w:rsidR="00CA1431" w:rsidRDefault="00E56EEB" w:rsidP="006D2C13">
            <w:pPr>
              <w:widowControl w:val="0"/>
              <w:suppressAutoHyphens/>
              <w:spacing w:after="0" w:line="100" w:lineRule="atLeast"/>
              <w:textAlignment w:val="baseline"/>
              <w:rPr>
                <w:rFonts w:ascii="Arial" w:eastAsia="Andale Sans UI" w:hAnsi="Arial" w:cs="Arial"/>
                <w:kern w:val="2"/>
                <w:lang w:eastAsia="ar-SA" w:bidi="fa-IR"/>
              </w:rPr>
            </w:pPr>
            <w:r w:rsidRPr="00E56EEB">
              <w:rPr>
                <w:rFonts w:ascii="Arial" w:eastAsia="Andale Sans UI" w:hAnsi="Arial" w:cs="Arial"/>
                <w:kern w:val="2"/>
                <w:lang w:eastAsia="ar-SA" w:bidi="fa-IR"/>
              </w:rPr>
              <w:t>NIE – 0 pkt.</w:t>
            </w:r>
          </w:p>
        </w:tc>
      </w:tr>
      <w:tr w:rsidR="00E56EEB" w:rsidRPr="000D403A" w14:paraId="7B97112F" w14:textId="77777777" w:rsidTr="006D2C13">
        <w:trPr>
          <w:trHeight w:val="268"/>
        </w:trPr>
        <w:tc>
          <w:tcPr>
            <w:tcW w:w="567" w:type="dxa"/>
            <w:tcBorders>
              <w:top w:val="nil"/>
              <w:left w:val="single" w:sz="4" w:space="0" w:color="000000"/>
              <w:bottom w:val="single" w:sz="4" w:space="0" w:color="auto"/>
              <w:right w:val="single" w:sz="4" w:space="0" w:color="000000"/>
            </w:tcBorders>
            <w:shd w:val="clear" w:color="auto" w:fill="FFFFFF"/>
            <w:vAlign w:val="center"/>
          </w:tcPr>
          <w:p w14:paraId="1A604FD1" w14:textId="2BD745C8" w:rsidR="00E56EEB" w:rsidRDefault="00E56EEB" w:rsidP="006D2C13">
            <w:pPr>
              <w:widowControl w:val="0"/>
              <w:suppressAutoHyphens/>
              <w:spacing w:after="0" w:line="100" w:lineRule="atLeast"/>
              <w:jc w:val="center"/>
              <w:textAlignment w:val="baseline"/>
              <w:rPr>
                <w:rFonts w:ascii="Arial" w:eastAsia="Andale Sans UI" w:hAnsi="Arial" w:cs="Arial"/>
                <w:kern w:val="2"/>
                <w:lang w:val="de-DE" w:eastAsia="ar-SA" w:bidi="fa-IR"/>
              </w:rPr>
            </w:pPr>
            <w:r>
              <w:rPr>
                <w:rFonts w:ascii="Arial" w:eastAsia="Andale Sans UI" w:hAnsi="Arial" w:cs="Arial"/>
                <w:kern w:val="2"/>
                <w:lang w:val="de-DE" w:eastAsia="ar-SA" w:bidi="fa-IR"/>
              </w:rPr>
              <w:t>6.</w:t>
            </w:r>
          </w:p>
        </w:tc>
        <w:tc>
          <w:tcPr>
            <w:tcW w:w="5954" w:type="dxa"/>
            <w:tcBorders>
              <w:top w:val="nil"/>
              <w:left w:val="single" w:sz="4" w:space="0" w:color="000000"/>
              <w:bottom w:val="single" w:sz="4" w:space="0" w:color="000000"/>
              <w:right w:val="single" w:sz="4" w:space="0" w:color="000000"/>
            </w:tcBorders>
            <w:shd w:val="clear" w:color="auto" w:fill="FFFFFF"/>
          </w:tcPr>
          <w:p w14:paraId="7BE2CB81" w14:textId="183E7AAB" w:rsidR="00E56EEB" w:rsidRPr="00E56EEB" w:rsidRDefault="00AE1922" w:rsidP="006D2C13">
            <w:pPr>
              <w:widowControl w:val="0"/>
              <w:suppressAutoHyphens/>
              <w:spacing w:after="0" w:line="100" w:lineRule="atLeast"/>
              <w:textAlignment w:val="baseline"/>
              <w:rPr>
                <w:rFonts w:ascii="Arial" w:eastAsia="Andale Sans UI" w:hAnsi="Arial" w:cs="Arial"/>
                <w:kern w:val="2"/>
                <w:lang w:eastAsia="ar-SA" w:bidi="fa-IR"/>
              </w:rPr>
            </w:pPr>
            <w:r w:rsidRPr="00AE1922">
              <w:rPr>
                <w:rFonts w:ascii="Arial" w:eastAsia="Andale Sans UI" w:hAnsi="Arial" w:cs="Arial"/>
                <w:kern w:val="2"/>
                <w:lang w:eastAsia="ar-SA" w:bidi="fa-IR"/>
              </w:rPr>
              <w:t>Fabryczny (objęty gwarancją pojazdu bazowego) pakiet parkowania z kamerą 360° , asystent parkowania do prędkości wynoszącej 10 km/h ostrzega wizualnie (na centralnym wyświetlaczu) i dźwiękowo przed przeszkodami przed i za pojazdem, pomagając w ten sposób unikać uszkodzeń podczas parkowania i manewrowania</w:t>
            </w:r>
          </w:p>
        </w:tc>
        <w:tc>
          <w:tcPr>
            <w:tcW w:w="4536" w:type="dxa"/>
            <w:tcBorders>
              <w:top w:val="nil"/>
              <w:left w:val="single" w:sz="4" w:space="0" w:color="000000"/>
              <w:bottom w:val="single" w:sz="4" w:space="0" w:color="000000"/>
              <w:right w:val="single" w:sz="4" w:space="0" w:color="000000"/>
            </w:tcBorders>
            <w:shd w:val="clear" w:color="auto" w:fill="FFFFFF"/>
          </w:tcPr>
          <w:p w14:paraId="46A6181D" w14:textId="61D157C4" w:rsidR="00E56EEB" w:rsidRDefault="00E56EEB" w:rsidP="006D2C13">
            <w:pPr>
              <w:widowControl w:val="0"/>
              <w:suppressAutoHyphens/>
              <w:spacing w:after="0" w:line="100" w:lineRule="atLeast"/>
              <w:jc w:val="center"/>
              <w:textAlignment w:val="baseline"/>
              <w:rPr>
                <w:rFonts w:ascii="Arial" w:eastAsia="Andale Sans UI" w:hAnsi="Arial" w:cs="Arial"/>
                <w:kern w:val="2"/>
                <w:lang w:eastAsia="ar-SA" w:bidi="fa-IR"/>
              </w:rPr>
            </w:pPr>
          </w:p>
        </w:tc>
        <w:tc>
          <w:tcPr>
            <w:tcW w:w="2552" w:type="dxa"/>
            <w:tcBorders>
              <w:top w:val="nil"/>
              <w:left w:val="single" w:sz="4" w:space="0" w:color="000000"/>
              <w:bottom w:val="single" w:sz="4" w:space="0" w:color="000000"/>
              <w:right w:val="single" w:sz="4" w:space="0" w:color="000000"/>
            </w:tcBorders>
            <w:shd w:val="clear" w:color="auto" w:fill="FFFFFF"/>
          </w:tcPr>
          <w:p w14:paraId="58D64976" w14:textId="49183947" w:rsidR="00E56EEB" w:rsidRDefault="00E56EEB" w:rsidP="006D2C13">
            <w:pPr>
              <w:widowControl w:val="0"/>
              <w:suppressAutoHyphens/>
              <w:spacing w:after="0" w:line="100" w:lineRule="atLeast"/>
              <w:textAlignment w:val="baseline"/>
              <w:rPr>
                <w:rFonts w:ascii="Arial" w:eastAsia="Andale Sans UI" w:hAnsi="Arial" w:cs="Arial"/>
                <w:kern w:val="2"/>
                <w:lang w:eastAsia="ar-SA" w:bidi="fa-IR"/>
              </w:rPr>
            </w:pPr>
            <w:r>
              <w:rPr>
                <w:rFonts w:ascii="Arial" w:eastAsia="Andale Sans UI" w:hAnsi="Arial" w:cs="Arial"/>
                <w:kern w:val="2"/>
                <w:lang w:eastAsia="ar-SA" w:bidi="fa-IR"/>
              </w:rPr>
              <w:t>TAK – 1</w:t>
            </w:r>
            <w:r w:rsidR="00B734D9">
              <w:rPr>
                <w:rFonts w:ascii="Arial" w:eastAsia="Andale Sans UI" w:hAnsi="Arial" w:cs="Arial"/>
                <w:kern w:val="2"/>
                <w:lang w:eastAsia="ar-SA" w:bidi="fa-IR"/>
              </w:rPr>
              <w:t>0</w:t>
            </w:r>
            <w:r>
              <w:rPr>
                <w:rFonts w:ascii="Arial" w:eastAsia="Andale Sans UI" w:hAnsi="Arial" w:cs="Arial"/>
                <w:kern w:val="2"/>
                <w:lang w:eastAsia="ar-SA" w:bidi="fa-IR"/>
              </w:rPr>
              <w:t xml:space="preserve"> pkt</w:t>
            </w:r>
          </w:p>
          <w:p w14:paraId="6CF7DAF0" w14:textId="63EABA0E" w:rsidR="00E56EEB" w:rsidRPr="00E56EEB" w:rsidRDefault="00E56EEB" w:rsidP="006D2C13">
            <w:pPr>
              <w:widowControl w:val="0"/>
              <w:suppressAutoHyphens/>
              <w:spacing w:after="0" w:line="100" w:lineRule="atLeast"/>
              <w:textAlignment w:val="baseline"/>
              <w:rPr>
                <w:rFonts w:ascii="Arial" w:eastAsia="Andale Sans UI" w:hAnsi="Arial" w:cs="Arial"/>
                <w:kern w:val="2"/>
                <w:lang w:eastAsia="ar-SA" w:bidi="fa-IR"/>
              </w:rPr>
            </w:pPr>
            <w:r>
              <w:rPr>
                <w:rFonts w:ascii="Arial" w:eastAsia="Andale Sans UI" w:hAnsi="Arial" w:cs="Arial"/>
                <w:kern w:val="2"/>
                <w:lang w:eastAsia="ar-SA" w:bidi="fa-IR"/>
              </w:rPr>
              <w:t>NIE – 0 pkt.</w:t>
            </w:r>
          </w:p>
        </w:tc>
      </w:tr>
    </w:tbl>
    <w:p w14:paraId="36104063" w14:textId="1A973BA4" w:rsidR="00C3405C" w:rsidRDefault="006D2C13" w:rsidP="00840B7D">
      <w:pPr>
        <w:spacing w:after="0" w:line="240" w:lineRule="auto"/>
        <w:jc w:val="both"/>
        <w:rPr>
          <w:rFonts w:ascii="Arial" w:eastAsia="Times New Roman" w:hAnsi="Arial" w:cs="Arial"/>
          <w:b/>
          <w:bCs/>
          <w:lang w:eastAsia="pl-PL"/>
        </w:rPr>
      </w:pPr>
      <w:r>
        <w:rPr>
          <w:rFonts w:ascii="Arial" w:eastAsia="Times New Roman" w:hAnsi="Arial" w:cs="Arial"/>
          <w:b/>
          <w:bCs/>
          <w:lang w:eastAsia="pl-PL"/>
        </w:rPr>
        <w:br w:type="textWrapping" w:clear="all"/>
      </w:r>
    </w:p>
    <w:p w14:paraId="2882DA87" w14:textId="77777777" w:rsidR="00E129F5" w:rsidRPr="000D403A" w:rsidRDefault="00E129F5" w:rsidP="00E129F5">
      <w:pPr>
        <w:spacing w:after="0" w:line="240" w:lineRule="auto"/>
        <w:rPr>
          <w:rFonts w:ascii="Arial" w:hAnsi="Arial" w:cs="Arial"/>
        </w:rPr>
      </w:pPr>
      <w:r w:rsidRPr="000D403A">
        <w:rPr>
          <w:rFonts w:ascii="Arial" w:eastAsia="Times New Roman" w:hAnsi="Arial" w:cs="Arial"/>
          <w:b/>
          <w:lang w:eastAsia="pl-PL"/>
        </w:rPr>
        <w:t xml:space="preserve">UWAGA: </w:t>
      </w:r>
    </w:p>
    <w:p w14:paraId="3F06283D" w14:textId="77777777" w:rsidR="00E129F5" w:rsidRPr="000D403A" w:rsidRDefault="00E129F5" w:rsidP="00E129F5">
      <w:pPr>
        <w:spacing w:after="0" w:line="240" w:lineRule="auto"/>
        <w:jc w:val="both"/>
        <w:rPr>
          <w:rFonts w:ascii="Arial" w:eastAsia="Times New Roman" w:hAnsi="Arial" w:cs="Arial"/>
          <w:lang w:eastAsia="pl-PL"/>
        </w:rPr>
      </w:pPr>
      <w:r w:rsidRPr="000D403A">
        <w:rPr>
          <w:rFonts w:ascii="Arial" w:eastAsia="Times New Roman" w:hAnsi="Arial" w:cs="Arial"/>
          <w:lang w:eastAsia="pl-PL"/>
        </w:rPr>
        <w:t xml:space="preserve">1. Wszystkie parametry </w:t>
      </w:r>
      <w:r w:rsidR="00114880" w:rsidRPr="000D403A">
        <w:rPr>
          <w:rFonts w:ascii="Arial" w:eastAsia="Times New Roman" w:hAnsi="Arial" w:cs="Arial"/>
          <w:lang w:eastAsia="pl-PL"/>
        </w:rPr>
        <w:t xml:space="preserve">minimalne </w:t>
      </w:r>
      <w:r w:rsidRPr="000D403A">
        <w:rPr>
          <w:rFonts w:ascii="Arial" w:eastAsia="Times New Roman" w:hAnsi="Arial" w:cs="Arial"/>
          <w:lang w:eastAsia="pl-PL"/>
        </w:rPr>
        <w:t>w powyższej tabeli są parametrami bezwzględnie wymaganymi, których niespełnie</w:t>
      </w:r>
      <w:r w:rsidR="00114880" w:rsidRPr="000D403A">
        <w:rPr>
          <w:rFonts w:ascii="Arial" w:eastAsia="Times New Roman" w:hAnsi="Arial" w:cs="Arial"/>
          <w:lang w:eastAsia="pl-PL"/>
        </w:rPr>
        <w:t>nie spowoduje odrzucenie oferty</w:t>
      </w:r>
    </w:p>
    <w:p w14:paraId="6A4272AA" w14:textId="77777777" w:rsidR="00E129F5" w:rsidRPr="000D403A" w:rsidRDefault="00E129F5" w:rsidP="00E129F5">
      <w:pPr>
        <w:spacing w:after="0" w:line="240" w:lineRule="auto"/>
        <w:jc w:val="both"/>
        <w:rPr>
          <w:rFonts w:ascii="Arial" w:eastAsia="Times New Roman" w:hAnsi="Arial" w:cs="Arial"/>
          <w:lang w:eastAsia="pl-PL"/>
        </w:rPr>
      </w:pPr>
      <w:r w:rsidRPr="000D403A">
        <w:rPr>
          <w:rFonts w:ascii="Arial" w:eastAsia="Times New Roman" w:hAnsi="Arial" w:cs="Arial"/>
          <w:lang w:eastAsia="pl-PL"/>
        </w:rPr>
        <w:t>2. Wykonawca zobowiązany jest do podania wartości parametrów w jednostkach fizycznych wskazanych w powyższej tabel</w:t>
      </w:r>
      <w:r w:rsidR="00F57DBF" w:rsidRPr="000D403A">
        <w:rPr>
          <w:rFonts w:ascii="Arial" w:eastAsia="Times New Roman" w:hAnsi="Arial" w:cs="Arial"/>
          <w:lang w:eastAsia="pl-PL"/>
        </w:rPr>
        <w:t>i</w:t>
      </w:r>
      <w:r w:rsidRPr="000D403A">
        <w:rPr>
          <w:rFonts w:ascii="Arial" w:eastAsia="Times New Roman" w:hAnsi="Arial" w:cs="Arial"/>
          <w:lang w:eastAsia="pl-PL"/>
        </w:rPr>
        <w:t>.</w:t>
      </w:r>
    </w:p>
    <w:p w14:paraId="1235E10B" w14:textId="77777777" w:rsidR="00E129F5" w:rsidRPr="000D403A" w:rsidRDefault="00E129F5" w:rsidP="00E129F5">
      <w:pPr>
        <w:spacing w:after="0" w:line="240" w:lineRule="auto"/>
        <w:jc w:val="both"/>
        <w:rPr>
          <w:rFonts w:ascii="Arial" w:eastAsia="Times New Roman" w:hAnsi="Arial" w:cs="Arial"/>
          <w:lang w:eastAsia="pl-PL"/>
        </w:rPr>
      </w:pPr>
      <w:r w:rsidRPr="000D403A">
        <w:rPr>
          <w:rFonts w:ascii="Arial" w:eastAsia="Times New Roman" w:hAnsi="Arial" w:cs="Arial"/>
          <w:lang w:eastAsia="pl-PL"/>
        </w:rPr>
        <w:t>3. Wszystkie zaoferowane parametry i wartości podane w zestawieniu musza dotyczyć oferowanej konfiguracji.</w:t>
      </w:r>
    </w:p>
    <w:p w14:paraId="31F712D3" w14:textId="14616F42" w:rsidR="00891272" w:rsidRDefault="0076174D" w:rsidP="00891272">
      <w:pPr>
        <w:tabs>
          <w:tab w:val="left" w:pos="284"/>
          <w:tab w:val="left" w:pos="426"/>
        </w:tabs>
        <w:spacing w:after="0" w:line="240" w:lineRule="auto"/>
        <w:jc w:val="both"/>
        <w:rPr>
          <w:rFonts w:ascii="Arial" w:hAnsi="Arial" w:cs="Arial"/>
          <w:i/>
        </w:rPr>
      </w:pPr>
      <w:r w:rsidRPr="000D403A">
        <w:rPr>
          <w:rFonts w:ascii="Arial" w:eastAsia="Times New Roman" w:hAnsi="Arial" w:cs="Arial"/>
          <w:i/>
          <w:lang w:eastAsia="pl-PL"/>
        </w:rPr>
        <w:t xml:space="preserve">Dokument należy podpisać </w:t>
      </w:r>
      <w:r w:rsidRPr="000D403A">
        <w:rPr>
          <w:rFonts w:ascii="Arial" w:hAnsi="Arial" w:cs="Arial"/>
          <w:i/>
        </w:rPr>
        <w:t xml:space="preserve">kwalifikowanym podpisem elektronicznym, podpisem zaufanym lub podpisem osobistym. </w:t>
      </w:r>
    </w:p>
    <w:p w14:paraId="0F805B2D" w14:textId="77777777" w:rsidR="00EA3A84" w:rsidRDefault="00EA3A84" w:rsidP="00891272">
      <w:pPr>
        <w:tabs>
          <w:tab w:val="left" w:pos="284"/>
          <w:tab w:val="left" w:pos="426"/>
        </w:tabs>
        <w:spacing w:after="0" w:line="240" w:lineRule="auto"/>
        <w:jc w:val="both"/>
        <w:rPr>
          <w:rFonts w:ascii="Arial" w:hAnsi="Arial" w:cs="Arial"/>
          <w:i/>
        </w:rPr>
      </w:pPr>
    </w:p>
    <w:sectPr w:rsidR="00EA3A84" w:rsidSect="00AA5953">
      <w:headerReference w:type="even" r:id="rId8"/>
      <w:headerReference w:type="default" r:id="rId9"/>
      <w:footerReference w:type="even" r:id="rId10"/>
      <w:footerReference w:type="default" r:id="rId11"/>
      <w:headerReference w:type="first" r:id="rId12"/>
      <w:footerReference w:type="first" r:id="rId13"/>
      <w:pgSz w:w="16838" w:h="11906" w:orient="landscape"/>
      <w:pgMar w:top="1701" w:right="1417" w:bottom="1417" w:left="993"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A6431A" w14:textId="77777777" w:rsidR="00E65A09" w:rsidRDefault="00E65A09" w:rsidP="0086044D">
      <w:pPr>
        <w:spacing w:after="0" w:line="240" w:lineRule="auto"/>
      </w:pPr>
      <w:r>
        <w:separator/>
      </w:r>
    </w:p>
  </w:endnote>
  <w:endnote w:type="continuationSeparator" w:id="0">
    <w:p w14:paraId="7F123773" w14:textId="77777777" w:rsidR="00E65A09" w:rsidRDefault="00E65A09" w:rsidP="008604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altName w:val="Arial Unicode MS"/>
    <w:charset w:val="00"/>
    <w:family w:val="auto"/>
    <w:pitch w:val="variable"/>
    <w:sig w:usb0="800000AF" w:usb1="1001ECEA" w:usb2="00000000" w:usb3="00000000" w:csb0="00000001" w:csb1="00000000"/>
  </w:font>
  <w:font w:name="StarSymbol">
    <w:altName w:val="Arial Unicode MS"/>
    <w:charset w:val="00"/>
    <w:family w:val="auto"/>
    <w:pitch w:val="default"/>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ndale Sans UI">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MS PGothic">
    <w:panose1 w:val="020B0600070205080204"/>
    <w:charset w:val="80"/>
    <w:family w:val="swiss"/>
    <w:pitch w:val="variable"/>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Microsoft YaHei">
    <w:panose1 w:val="020B0503020204020204"/>
    <w:charset w:val="86"/>
    <w:family w:val="swiss"/>
    <w:pitch w:val="variable"/>
    <w:sig w:usb0="80000287" w:usb1="2ACF3C50" w:usb2="00000016" w:usb3="00000000" w:csb0="0004001F" w:csb1="00000000"/>
  </w:font>
  <w:font w:name="Helvetica">
    <w:panose1 w:val="020B0504020202020204"/>
    <w:charset w:val="00"/>
    <w:family w:val="swiss"/>
    <w:notTrueType/>
    <w:pitch w:val="variable"/>
    <w:sig w:usb0="00000003" w:usb1="00000000" w:usb2="00000000" w:usb3="00000000" w:csb0="00000001" w:csb1="00000000"/>
  </w:font>
  <w:font w:name="MS Outlook">
    <w:panose1 w:val="0501010001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rebuchet MS">
    <w:panose1 w:val="020B0603020202020204"/>
    <w:charset w:val="EE"/>
    <w:family w:val="swiss"/>
    <w:pitch w:val="variable"/>
    <w:sig w:usb0="00000687" w:usb1="00000000" w:usb2="00000000" w:usb3="00000000" w:csb0="0000009F" w:csb1="00000000"/>
  </w:font>
  <w:font w:name="Comic Sans MS">
    <w:panose1 w:val="030F0702030302020204"/>
    <w:charset w:val="EE"/>
    <w:family w:val="script"/>
    <w:pitch w:val="variable"/>
    <w:sig w:usb0="00000287" w:usb1="00000013" w:usb2="00000000" w:usb3="00000000" w:csb0="0000009F" w:csb1="00000000"/>
  </w:font>
  <w:font w:name="Consolas">
    <w:panose1 w:val="020B0609020204030204"/>
    <w:charset w:val="EE"/>
    <w:family w:val="modern"/>
    <w:pitch w:val="fixed"/>
    <w:sig w:usb0="E00006FF" w:usb1="0000FCFF" w:usb2="00000001" w:usb3="00000000" w:csb0="0000019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D5BFED" w14:textId="77777777" w:rsidR="00435E3F" w:rsidRDefault="00435E3F">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B75C43" w14:textId="77777777" w:rsidR="00435E3F" w:rsidRDefault="00435E3F">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639F39" w14:textId="77777777" w:rsidR="00435E3F" w:rsidRDefault="00435E3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5A5A3B" w14:textId="77777777" w:rsidR="00E65A09" w:rsidRDefault="00E65A09" w:rsidP="0086044D">
      <w:pPr>
        <w:spacing w:after="0" w:line="240" w:lineRule="auto"/>
      </w:pPr>
      <w:r>
        <w:separator/>
      </w:r>
    </w:p>
  </w:footnote>
  <w:footnote w:type="continuationSeparator" w:id="0">
    <w:p w14:paraId="79726E9E" w14:textId="77777777" w:rsidR="00E65A09" w:rsidRDefault="00E65A09" w:rsidP="008604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E4E075" w14:textId="77777777" w:rsidR="00435E3F" w:rsidRDefault="00435E3F">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774E3D" w14:textId="49EC439E" w:rsidR="000F3877" w:rsidRDefault="000F3877">
    <w:pPr>
      <w:pStyle w:val="Nagwek"/>
    </w:pPr>
    <w:r>
      <w:rPr>
        <w:noProof/>
        <w:lang w:eastAsia="pl-PL"/>
      </w:rPr>
      <w:drawing>
        <wp:inline distT="0" distB="0" distL="0" distR="0" wp14:anchorId="07EAD387" wp14:editId="56C18E53">
          <wp:extent cx="962025" cy="484576"/>
          <wp:effectExtent l="0" t="0" r="0" b="0"/>
          <wp:docPr id="132" name="Obraz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5875" cy="486515"/>
                  </a:xfrm>
                  <a:prstGeom prst="rect">
                    <a:avLst/>
                  </a:prstGeom>
                  <a:noFill/>
                  <a:ln>
                    <a:noFill/>
                  </a:ln>
                </pic:spPr>
              </pic:pic>
            </a:graphicData>
          </a:graphic>
        </wp:inline>
      </w:drawing>
    </w:r>
  </w:p>
  <w:p w14:paraId="4BB65F3A" w14:textId="4AA1BBA7" w:rsidR="000F3877" w:rsidRPr="000F3877" w:rsidRDefault="000F3877" w:rsidP="000F3877">
    <w:pPr>
      <w:pStyle w:val="Nagwek"/>
      <w:rPr>
        <w:rFonts w:cs="Times New Roman"/>
        <w:color w:val="17365D"/>
        <w:sz w:val="22"/>
        <w:szCs w:val="22"/>
      </w:rPr>
    </w:pPr>
    <w:proofErr w:type="spellStart"/>
    <w:r w:rsidRPr="000F3877">
      <w:rPr>
        <w:rFonts w:cs="Times New Roman"/>
        <w:color w:val="17365D"/>
        <w:sz w:val="22"/>
        <w:szCs w:val="22"/>
      </w:rPr>
      <w:t>Zespół</w:t>
    </w:r>
    <w:proofErr w:type="spellEnd"/>
    <w:r w:rsidRPr="000F3877">
      <w:rPr>
        <w:rFonts w:cs="Times New Roman"/>
        <w:color w:val="17365D"/>
        <w:sz w:val="22"/>
        <w:szCs w:val="22"/>
      </w:rPr>
      <w:t xml:space="preserve"> </w:t>
    </w:r>
    <w:proofErr w:type="spellStart"/>
    <w:r w:rsidRPr="000F3877">
      <w:rPr>
        <w:rFonts w:cs="Times New Roman"/>
        <w:color w:val="17365D"/>
        <w:sz w:val="22"/>
        <w:szCs w:val="22"/>
      </w:rPr>
      <w:t>Opieki</w:t>
    </w:r>
    <w:proofErr w:type="spellEnd"/>
    <w:r w:rsidRPr="000F3877">
      <w:rPr>
        <w:rFonts w:cs="Times New Roman"/>
        <w:color w:val="17365D"/>
        <w:sz w:val="22"/>
        <w:szCs w:val="22"/>
      </w:rPr>
      <w:t xml:space="preserve"> </w:t>
    </w:r>
    <w:proofErr w:type="spellStart"/>
    <w:r w:rsidRPr="000F3877">
      <w:rPr>
        <w:rFonts w:cs="Times New Roman"/>
        <w:color w:val="17365D"/>
        <w:sz w:val="22"/>
        <w:szCs w:val="22"/>
      </w:rPr>
      <w:t>Zdrowotnej</w:t>
    </w:r>
    <w:proofErr w:type="spellEnd"/>
    <w:r w:rsidRPr="000F3877">
      <w:rPr>
        <w:rFonts w:cs="Times New Roman"/>
        <w:color w:val="17365D"/>
        <w:sz w:val="22"/>
        <w:szCs w:val="22"/>
      </w:rPr>
      <w:t xml:space="preserve"> „</w:t>
    </w:r>
    <w:proofErr w:type="spellStart"/>
    <w:r w:rsidRPr="000F3877">
      <w:rPr>
        <w:rFonts w:cs="Times New Roman"/>
        <w:color w:val="17365D"/>
        <w:sz w:val="22"/>
        <w:szCs w:val="22"/>
      </w:rPr>
      <w:t>Legionowo</w:t>
    </w:r>
    <w:proofErr w:type="spellEnd"/>
    <w:r w:rsidRPr="000F3877">
      <w:rPr>
        <w:rFonts w:cs="Times New Roman"/>
        <w:color w:val="17365D"/>
        <w:sz w:val="22"/>
        <w:szCs w:val="22"/>
      </w:rPr>
      <w:t xml:space="preserve">” sp. </w:t>
    </w:r>
    <w:r>
      <w:rPr>
        <w:rFonts w:cs="Times New Roman"/>
        <w:color w:val="17365D"/>
        <w:sz w:val="22"/>
        <w:szCs w:val="22"/>
      </w:rPr>
      <w:t xml:space="preserve">z </w:t>
    </w:r>
    <w:r w:rsidRPr="000F3877">
      <w:rPr>
        <w:rFonts w:cs="Times New Roman"/>
        <w:color w:val="17365D"/>
        <w:sz w:val="22"/>
        <w:szCs w:val="22"/>
      </w:rPr>
      <w:t>o.</w:t>
    </w:r>
    <w:r>
      <w:rPr>
        <w:rFonts w:cs="Times New Roman"/>
        <w:color w:val="17365D"/>
        <w:sz w:val="22"/>
        <w:szCs w:val="22"/>
      </w:rPr>
      <w:t xml:space="preserve"> </w:t>
    </w:r>
    <w:r w:rsidRPr="000F3877">
      <w:rPr>
        <w:rFonts w:cs="Times New Roman"/>
        <w:color w:val="17365D"/>
        <w:sz w:val="22"/>
        <w:szCs w:val="22"/>
      </w:rPr>
      <w:t xml:space="preserve">o. 05-120 </w:t>
    </w:r>
    <w:proofErr w:type="spellStart"/>
    <w:r w:rsidRPr="000F3877">
      <w:rPr>
        <w:rFonts w:cs="Times New Roman"/>
        <w:color w:val="17365D"/>
        <w:sz w:val="22"/>
        <w:szCs w:val="22"/>
      </w:rPr>
      <w:t>Legionowo</w:t>
    </w:r>
    <w:proofErr w:type="spellEnd"/>
    <w:r w:rsidRPr="000F3877">
      <w:rPr>
        <w:rFonts w:cs="Times New Roman"/>
        <w:color w:val="17365D"/>
        <w:sz w:val="22"/>
        <w:szCs w:val="22"/>
      </w:rPr>
      <w:t xml:space="preserve"> </w:t>
    </w:r>
    <w:proofErr w:type="spellStart"/>
    <w:r w:rsidRPr="000F3877">
      <w:rPr>
        <w:rFonts w:cs="Times New Roman"/>
        <w:color w:val="17365D"/>
        <w:sz w:val="22"/>
        <w:szCs w:val="22"/>
      </w:rPr>
      <w:t>ul</w:t>
    </w:r>
    <w:proofErr w:type="spellEnd"/>
    <w:r w:rsidRPr="000F3877">
      <w:rPr>
        <w:rFonts w:cs="Times New Roman"/>
        <w:color w:val="17365D"/>
        <w:sz w:val="22"/>
        <w:szCs w:val="22"/>
      </w:rPr>
      <w:t>.</w:t>
    </w:r>
    <w:r>
      <w:rPr>
        <w:rFonts w:cs="Times New Roman"/>
        <w:color w:val="17365D"/>
        <w:sz w:val="22"/>
        <w:szCs w:val="22"/>
      </w:rPr>
      <w:t xml:space="preserve"> Gen. J.</w:t>
    </w:r>
    <w:r w:rsidRPr="000F3877">
      <w:rPr>
        <w:rFonts w:cs="Times New Roman"/>
        <w:color w:val="17365D"/>
        <w:sz w:val="22"/>
        <w:szCs w:val="22"/>
      </w:rPr>
      <w:t xml:space="preserve"> </w:t>
    </w:r>
    <w:proofErr w:type="spellStart"/>
    <w:r w:rsidRPr="000F3877">
      <w:rPr>
        <w:rFonts w:cs="Times New Roman"/>
        <w:color w:val="17365D"/>
        <w:sz w:val="22"/>
        <w:szCs w:val="22"/>
      </w:rPr>
      <w:t>Sowińskiego</w:t>
    </w:r>
    <w:proofErr w:type="spellEnd"/>
    <w:r w:rsidRPr="000F3877">
      <w:rPr>
        <w:rFonts w:cs="Times New Roman"/>
        <w:color w:val="17365D"/>
        <w:sz w:val="22"/>
        <w:szCs w:val="22"/>
      </w:rPr>
      <w:t xml:space="preserve"> 4</w:t>
    </w:r>
  </w:p>
  <w:p w14:paraId="2E7019D3" w14:textId="507737D1" w:rsidR="000F3877" w:rsidRPr="000F3877" w:rsidRDefault="000F3877" w:rsidP="000F3877">
    <w:pPr>
      <w:rPr>
        <w:rFonts w:ascii="Times New Roman" w:hAnsi="Times New Roman"/>
        <w:color w:val="010173"/>
        <w:lang w:val="en-US"/>
      </w:rPr>
    </w:pPr>
    <w:r w:rsidRPr="000F3877">
      <w:rPr>
        <w:rFonts w:ascii="Times New Roman" w:hAnsi="Times New Roman"/>
        <w:noProof/>
      </w:rPr>
      <mc:AlternateContent>
        <mc:Choice Requires="wps">
          <w:drawing>
            <wp:anchor distT="0" distB="0" distL="114300" distR="114300" simplePos="0" relativeHeight="251658240" behindDoc="0" locked="0" layoutInCell="1" allowOverlap="1" wp14:anchorId="0F4E58EE" wp14:editId="5F7C1722">
              <wp:simplePos x="0" y="0"/>
              <wp:positionH relativeFrom="column">
                <wp:posOffset>-775970</wp:posOffset>
              </wp:positionH>
              <wp:positionV relativeFrom="paragraph">
                <wp:posOffset>378460</wp:posOffset>
              </wp:positionV>
              <wp:extent cx="10410825" cy="9525"/>
              <wp:effectExtent l="0" t="0" r="28575" b="28575"/>
              <wp:wrapNone/>
              <wp:docPr id="374521809" name="Łącznik prosty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041082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3281BFF" id="Łącznik prosty 1"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1.1pt,29.8pt" to="758.65pt,3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" strokecolor="black [3200]" strokeweight=".5pt">
              <v:stroke joinstyle="miter"/>
              <o:lock v:ext="edit" shapetype="f"/>
            </v:line>
          </w:pict>
        </mc:Fallback>
      </mc:AlternateContent>
    </w:r>
    <w:hyperlink r:id="rId2" w:history="1">
      <w:r w:rsidRPr="000F3877">
        <w:rPr>
          <w:rStyle w:val="Hipercze"/>
          <w:rFonts w:ascii="Times New Roman" w:hAnsi="Times New Roman"/>
          <w:color w:val="010173"/>
          <w:lang w:val="en-US"/>
        </w:rPr>
        <w:t>www.nzozlegionowo.pl</w:t>
      </w:r>
    </w:hyperlink>
    <w:r w:rsidRPr="000F3877">
      <w:rPr>
        <w:rFonts w:ascii="Times New Roman" w:hAnsi="Times New Roman"/>
        <w:color w:val="010173"/>
        <w:lang w:val="en-US"/>
      </w:rPr>
      <w:t xml:space="preserve">, </w:t>
    </w:r>
    <w:hyperlink r:id="rId3" w:history="1">
      <w:r w:rsidRPr="000F3877">
        <w:rPr>
          <w:rStyle w:val="Hipercze"/>
          <w:rFonts w:ascii="Times New Roman" w:hAnsi="Times New Roman"/>
          <w:lang w:val="en-US"/>
        </w:rPr>
        <w:t>sekretariat@nzozlegionowo.pl</w:t>
      </w:r>
    </w:hyperlink>
    <w:r w:rsidRPr="000F3877">
      <w:rPr>
        <w:rFonts w:ascii="Times New Roman" w:hAnsi="Times New Roman"/>
        <w:color w:val="010173"/>
        <w:lang w:val="en-US"/>
      </w:rPr>
      <w:t>, tel</w:t>
    </w:r>
    <w:r w:rsidR="00435E3F">
      <w:rPr>
        <w:rFonts w:ascii="Times New Roman" w:hAnsi="Times New Roman"/>
        <w:color w:val="010173"/>
        <w:lang w:val="en-US"/>
      </w:rPr>
      <w:t xml:space="preserve">. </w:t>
    </w:r>
    <w:r w:rsidRPr="000F3877">
      <w:rPr>
        <w:rFonts w:ascii="Times New Roman" w:hAnsi="Times New Roman"/>
        <w:color w:val="010173"/>
        <w:lang w:val="en-US"/>
      </w:rPr>
      <w:t>22 774-26-34, fax: 22 767-59-01</w:t>
    </w:r>
  </w:p>
  <w:p w14:paraId="42860C2D" w14:textId="77777777" w:rsidR="000F3877" w:rsidRDefault="000F3877">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F581E0" w14:textId="77777777" w:rsidR="00435E3F" w:rsidRDefault="00435E3F">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styleLink w:val="WW8Num16411"/>
    <w:lvl w:ilvl="0">
      <w:start w:val="1"/>
      <w:numFmt w:val="none"/>
      <w:pStyle w:val="Nagwek1"/>
      <w:suff w:val="nothing"/>
      <w:lvlText w:val=""/>
      <w:lvlJc w:val="left"/>
      <w:pPr>
        <w:tabs>
          <w:tab w:val="num" w:pos="432"/>
        </w:tabs>
        <w:ind w:left="432" w:hanging="432"/>
      </w:pPr>
    </w:lvl>
    <w:lvl w:ilvl="1">
      <w:start w:val="1"/>
      <w:numFmt w:val="none"/>
      <w:pStyle w:val="Nagwek2"/>
      <w:suff w:val="nothing"/>
      <w:lvlText w:val=""/>
      <w:lvlJc w:val="left"/>
      <w:pPr>
        <w:tabs>
          <w:tab w:val="num" w:pos="576"/>
        </w:tabs>
        <w:ind w:left="576" w:hanging="576"/>
      </w:pPr>
    </w:lvl>
    <w:lvl w:ilvl="2">
      <w:start w:val="1"/>
      <w:numFmt w:val="none"/>
      <w:pStyle w:val="Nagwek3"/>
      <w:suff w:val="nothing"/>
      <w:lvlText w:val=""/>
      <w:lvlJc w:val="left"/>
      <w:pPr>
        <w:tabs>
          <w:tab w:val="num" w:pos="720"/>
        </w:tabs>
        <w:ind w:left="720" w:hanging="720"/>
      </w:pPr>
    </w:lvl>
    <w:lvl w:ilvl="3">
      <w:start w:val="1"/>
      <w:numFmt w:val="none"/>
      <w:pStyle w:val="Nagwek4"/>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4"/>
    <w:multiLevelType w:val="multilevel"/>
    <w:tmpl w:val="00000004"/>
    <w:name w:val="WW8Num4"/>
    <w:lvl w:ilvl="0">
      <w:numFmt w:val="bullet"/>
      <w:lvlText w:val=""/>
      <w:lvlJc w:val="left"/>
      <w:pPr>
        <w:tabs>
          <w:tab w:val="num" w:pos="0"/>
        </w:tabs>
        <w:ind w:left="0" w:firstLine="0"/>
      </w:pPr>
      <w:rPr>
        <w:rFonts w:ascii="Symbol" w:hAnsi="Symbol" w:cs="OpenSymbol"/>
      </w:rPr>
    </w:lvl>
    <w:lvl w:ilvl="1">
      <w:numFmt w:val="bullet"/>
      <w:lvlText w:val="◦"/>
      <w:lvlJc w:val="left"/>
      <w:pPr>
        <w:tabs>
          <w:tab w:val="num" w:pos="0"/>
        </w:tabs>
        <w:ind w:left="0" w:firstLine="0"/>
      </w:pPr>
      <w:rPr>
        <w:rFonts w:ascii="OpenSymbol" w:hAnsi="OpenSymbol" w:cs="OpenSymbol"/>
      </w:rPr>
    </w:lvl>
    <w:lvl w:ilvl="2">
      <w:numFmt w:val="bullet"/>
      <w:lvlText w:val="▪"/>
      <w:lvlJc w:val="left"/>
      <w:pPr>
        <w:tabs>
          <w:tab w:val="num" w:pos="0"/>
        </w:tabs>
        <w:ind w:left="0" w:firstLine="0"/>
      </w:pPr>
      <w:rPr>
        <w:rFonts w:ascii="OpenSymbol" w:hAnsi="OpenSymbol" w:cs="OpenSymbol"/>
      </w:rPr>
    </w:lvl>
    <w:lvl w:ilvl="3">
      <w:numFmt w:val="bullet"/>
      <w:lvlText w:val=""/>
      <w:lvlJc w:val="left"/>
      <w:pPr>
        <w:tabs>
          <w:tab w:val="num" w:pos="0"/>
        </w:tabs>
        <w:ind w:left="0" w:firstLine="0"/>
      </w:pPr>
      <w:rPr>
        <w:rFonts w:ascii="Symbol" w:hAnsi="Symbol" w:cs="OpenSymbol"/>
      </w:rPr>
    </w:lvl>
    <w:lvl w:ilvl="4">
      <w:numFmt w:val="bullet"/>
      <w:lvlText w:val="◦"/>
      <w:lvlJc w:val="left"/>
      <w:pPr>
        <w:tabs>
          <w:tab w:val="num" w:pos="0"/>
        </w:tabs>
        <w:ind w:left="0" w:firstLine="0"/>
      </w:pPr>
      <w:rPr>
        <w:rFonts w:ascii="OpenSymbol" w:hAnsi="OpenSymbol" w:cs="OpenSymbol"/>
      </w:rPr>
    </w:lvl>
    <w:lvl w:ilvl="5">
      <w:numFmt w:val="bullet"/>
      <w:lvlText w:val="▪"/>
      <w:lvlJc w:val="left"/>
      <w:pPr>
        <w:tabs>
          <w:tab w:val="num" w:pos="0"/>
        </w:tabs>
        <w:ind w:left="0" w:firstLine="0"/>
      </w:pPr>
      <w:rPr>
        <w:rFonts w:ascii="OpenSymbol" w:hAnsi="OpenSymbol" w:cs="OpenSymbol"/>
      </w:rPr>
    </w:lvl>
    <w:lvl w:ilvl="6">
      <w:numFmt w:val="bullet"/>
      <w:lvlText w:val=""/>
      <w:lvlJc w:val="left"/>
      <w:pPr>
        <w:tabs>
          <w:tab w:val="num" w:pos="0"/>
        </w:tabs>
        <w:ind w:left="0" w:firstLine="0"/>
      </w:pPr>
      <w:rPr>
        <w:rFonts w:ascii="Symbol" w:hAnsi="Symbol" w:cs="OpenSymbol"/>
      </w:rPr>
    </w:lvl>
    <w:lvl w:ilvl="7">
      <w:numFmt w:val="bullet"/>
      <w:lvlText w:val="◦"/>
      <w:lvlJc w:val="left"/>
      <w:pPr>
        <w:tabs>
          <w:tab w:val="num" w:pos="0"/>
        </w:tabs>
        <w:ind w:left="0" w:firstLine="0"/>
      </w:pPr>
      <w:rPr>
        <w:rFonts w:ascii="OpenSymbol" w:hAnsi="OpenSymbol" w:cs="OpenSymbol"/>
      </w:rPr>
    </w:lvl>
    <w:lvl w:ilvl="8">
      <w:numFmt w:val="bullet"/>
      <w:lvlText w:val="▪"/>
      <w:lvlJc w:val="left"/>
      <w:pPr>
        <w:tabs>
          <w:tab w:val="num" w:pos="0"/>
        </w:tabs>
        <w:ind w:left="0" w:firstLine="0"/>
      </w:pPr>
      <w:rPr>
        <w:rFonts w:ascii="OpenSymbol" w:hAnsi="OpenSymbol" w:cs="OpenSymbol"/>
      </w:rPr>
    </w:lvl>
  </w:abstractNum>
  <w:abstractNum w:abstractNumId="2" w15:restartNumberingAfterBreak="0">
    <w:nsid w:val="04487448"/>
    <w:multiLevelType w:val="multilevel"/>
    <w:tmpl w:val="0415001F"/>
    <w:styleLink w:val="Styl1"/>
    <w:lvl w:ilvl="0">
      <w:start w:val="4"/>
      <w:numFmt w:val="decimal"/>
      <w:lvlText w:val="%1."/>
      <w:lvlJc w:val="left"/>
      <w:pPr>
        <w:ind w:left="360" w:hanging="360"/>
      </w:pPr>
    </w:lvl>
    <w:lvl w:ilvl="1">
      <w:start w:val="1"/>
      <w:numFmt w:val="decimal"/>
      <w:lvlText w:val="%1.%2."/>
      <w:lvlJc w:val="left"/>
      <w:pPr>
        <w:ind w:left="1425"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810100A"/>
    <w:multiLevelType w:val="multilevel"/>
    <w:tmpl w:val="13A859D4"/>
    <w:styleLink w:val="WW8Num15"/>
    <w:lvl w:ilvl="0">
      <w:start w:val="2"/>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 w15:restartNumberingAfterBreak="0">
    <w:nsid w:val="128C3FAE"/>
    <w:multiLevelType w:val="multilevel"/>
    <w:tmpl w:val="8280D310"/>
    <w:styleLink w:val="List1"/>
    <w:lvl w:ilvl="0">
      <w:numFmt w:val="bullet"/>
      <w:lvlText w:val="•"/>
      <w:lvlJc w:val="left"/>
      <w:rPr>
        <w:rFonts w:ascii="OpenSymbol" w:hAnsi="OpenSymbol"/>
      </w:rPr>
    </w:lvl>
    <w:lvl w:ilvl="1">
      <w:numFmt w:val="bullet"/>
      <w:lvlText w:val="•"/>
      <w:lvlJc w:val="left"/>
      <w:rPr>
        <w:rFonts w:ascii="OpenSymbol" w:hAnsi="OpenSymbol"/>
      </w:rPr>
    </w:lvl>
    <w:lvl w:ilvl="2">
      <w:numFmt w:val="bullet"/>
      <w:lvlText w:val="•"/>
      <w:lvlJc w:val="left"/>
      <w:rPr>
        <w:rFonts w:ascii="OpenSymbol" w:hAnsi="OpenSymbol"/>
      </w:rPr>
    </w:lvl>
    <w:lvl w:ilvl="3">
      <w:numFmt w:val="bullet"/>
      <w:lvlText w:val="•"/>
      <w:lvlJc w:val="left"/>
      <w:rPr>
        <w:rFonts w:ascii="OpenSymbol" w:hAnsi="OpenSymbol"/>
      </w:rPr>
    </w:lvl>
    <w:lvl w:ilvl="4">
      <w:numFmt w:val="bullet"/>
      <w:lvlText w:val="•"/>
      <w:lvlJc w:val="left"/>
      <w:rPr>
        <w:rFonts w:ascii="OpenSymbol" w:hAnsi="OpenSymbol"/>
      </w:rPr>
    </w:lvl>
    <w:lvl w:ilvl="5">
      <w:numFmt w:val="bullet"/>
      <w:lvlText w:val="•"/>
      <w:lvlJc w:val="left"/>
      <w:rPr>
        <w:rFonts w:ascii="OpenSymbol" w:hAnsi="OpenSymbol"/>
      </w:rPr>
    </w:lvl>
    <w:lvl w:ilvl="6">
      <w:numFmt w:val="bullet"/>
      <w:lvlText w:val="•"/>
      <w:lvlJc w:val="left"/>
      <w:rPr>
        <w:rFonts w:ascii="OpenSymbol" w:hAnsi="OpenSymbol"/>
      </w:rPr>
    </w:lvl>
    <w:lvl w:ilvl="7">
      <w:numFmt w:val="bullet"/>
      <w:lvlText w:val="•"/>
      <w:lvlJc w:val="left"/>
      <w:rPr>
        <w:rFonts w:ascii="OpenSymbol" w:hAnsi="OpenSymbol"/>
      </w:rPr>
    </w:lvl>
    <w:lvl w:ilvl="8">
      <w:numFmt w:val="bullet"/>
      <w:lvlText w:val="•"/>
      <w:lvlJc w:val="left"/>
      <w:rPr>
        <w:rFonts w:ascii="OpenSymbol" w:hAnsi="OpenSymbol"/>
      </w:rPr>
    </w:lvl>
  </w:abstractNum>
  <w:abstractNum w:abstractNumId="5" w15:restartNumberingAfterBreak="0">
    <w:nsid w:val="1FF93860"/>
    <w:multiLevelType w:val="hybridMultilevel"/>
    <w:tmpl w:val="3DDEC868"/>
    <w:lvl w:ilvl="0" w:tplc="FFFFFFFF">
      <w:start w:val="1"/>
      <w:numFmt w:val="upperRoman"/>
      <w:lvlText w:val="%1."/>
      <w:lvlJc w:val="left"/>
      <w:pPr>
        <w:ind w:left="1004" w:hanging="720"/>
      </w:pPr>
      <w:rPr>
        <w:b/>
      </w:rPr>
    </w:lvl>
    <w:lvl w:ilvl="1" w:tplc="FFFFFFFF">
      <w:start w:val="1"/>
      <w:numFmt w:val="lowerLetter"/>
      <w:lvlText w:val="%2."/>
      <w:lvlJc w:val="left"/>
      <w:pPr>
        <w:ind w:left="1364" w:hanging="360"/>
      </w:pPr>
    </w:lvl>
    <w:lvl w:ilvl="2" w:tplc="FFFFFFFF">
      <w:start w:val="1"/>
      <w:numFmt w:val="lowerRoman"/>
      <w:lvlText w:val="%3."/>
      <w:lvlJc w:val="right"/>
      <w:pPr>
        <w:ind w:left="2084" w:hanging="180"/>
      </w:pPr>
    </w:lvl>
    <w:lvl w:ilvl="3" w:tplc="FFFFFFFF">
      <w:start w:val="1"/>
      <w:numFmt w:val="decimal"/>
      <w:lvlText w:val="%4."/>
      <w:lvlJc w:val="left"/>
      <w:pPr>
        <w:ind w:left="2804" w:hanging="360"/>
      </w:pPr>
    </w:lvl>
    <w:lvl w:ilvl="4" w:tplc="FFFFFFFF">
      <w:start w:val="1"/>
      <w:numFmt w:val="lowerLetter"/>
      <w:lvlText w:val="%5."/>
      <w:lvlJc w:val="left"/>
      <w:pPr>
        <w:ind w:left="3524" w:hanging="360"/>
      </w:pPr>
    </w:lvl>
    <w:lvl w:ilvl="5" w:tplc="FFFFFFFF">
      <w:start w:val="1"/>
      <w:numFmt w:val="lowerRoman"/>
      <w:lvlText w:val="%6."/>
      <w:lvlJc w:val="right"/>
      <w:pPr>
        <w:ind w:left="4244" w:hanging="180"/>
      </w:pPr>
    </w:lvl>
    <w:lvl w:ilvl="6" w:tplc="FFFFFFFF">
      <w:start w:val="1"/>
      <w:numFmt w:val="decimal"/>
      <w:lvlText w:val="%7."/>
      <w:lvlJc w:val="left"/>
      <w:pPr>
        <w:ind w:left="4964" w:hanging="360"/>
      </w:pPr>
    </w:lvl>
    <w:lvl w:ilvl="7" w:tplc="FFFFFFFF">
      <w:start w:val="1"/>
      <w:numFmt w:val="lowerLetter"/>
      <w:lvlText w:val="%8."/>
      <w:lvlJc w:val="left"/>
      <w:pPr>
        <w:ind w:left="5684" w:hanging="360"/>
      </w:pPr>
    </w:lvl>
    <w:lvl w:ilvl="8" w:tplc="FFFFFFFF">
      <w:start w:val="1"/>
      <w:numFmt w:val="lowerRoman"/>
      <w:lvlText w:val="%9."/>
      <w:lvlJc w:val="right"/>
      <w:pPr>
        <w:ind w:left="6404" w:hanging="180"/>
      </w:pPr>
    </w:lvl>
  </w:abstractNum>
  <w:abstractNum w:abstractNumId="6"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6E30655"/>
    <w:multiLevelType w:val="hybridMultilevel"/>
    <w:tmpl w:val="3DDEC868"/>
    <w:lvl w:ilvl="0" w:tplc="FFFFFFFF">
      <w:start w:val="1"/>
      <w:numFmt w:val="upperRoman"/>
      <w:lvlText w:val="%1."/>
      <w:lvlJc w:val="left"/>
      <w:pPr>
        <w:ind w:left="1004" w:hanging="720"/>
      </w:pPr>
      <w:rPr>
        <w:b/>
      </w:rPr>
    </w:lvl>
    <w:lvl w:ilvl="1" w:tplc="FFFFFFFF">
      <w:start w:val="1"/>
      <w:numFmt w:val="lowerLetter"/>
      <w:lvlText w:val="%2."/>
      <w:lvlJc w:val="left"/>
      <w:pPr>
        <w:ind w:left="1364" w:hanging="360"/>
      </w:pPr>
    </w:lvl>
    <w:lvl w:ilvl="2" w:tplc="FFFFFFFF">
      <w:start w:val="1"/>
      <w:numFmt w:val="lowerRoman"/>
      <w:lvlText w:val="%3."/>
      <w:lvlJc w:val="right"/>
      <w:pPr>
        <w:ind w:left="2084" w:hanging="180"/>
      </w:pPr>
    </w:lvl>
    <w:lvl w:ilvl="3" w:tplc="FFFFFFFF">
      <w:start w:val="1"/>
      <w:numFmt w:val="decimal"/>
      <w:lvlText w:val="%4."/>
      <w:lvlJc w:val="left"/>
      <w:pPr>
        <w:ind w:left="2804" w:hanging="360"/>
      </w:pPr>
    </w:lvl>
    <w:lvl w:ilvl="4" w:tplc="FFFFFFFF">
      <w:start w:val="1"/>
      <w:numFmt w:val="lowerLetter"/>
      <w:lvlText w:val="%5."/>
      <w:lvlJc w:val="left"/>
      <w:pPr>
        <w:ind w:left="3524" w:hanging="360"/>
      </w:pPr>
    </w:lvl>
    <w:lvl w:ilvl="5" w:tplc="FFFFFFFF">
      <w:start w:val="1"/>
      <w:numFmt w:val="lowerRoman"/>
      <w:lvlText w:val="%6."/>
      <w:lvlJc w:val="right"/>
      <w:pPr>
        <w:ind w:left="4244" w:hanging="180"/>
      </w:pPr>
    </w:lvl>
    <w:lvl w:ilvl="6" w:tplc="FFFFFFFF">
      <w:start w:val="1"/>
      <w:numFmt w:val="decimal"/>
      <w:lvlText w:val="%7."/>
      <w:lvlJc w:val="left"/>
      <w:pPr>
        <w:ind w:left="4964" w:hanging="360"/>
      </w:pPr>
    </w:lvl>
    <w:lvl w:ilvl="7" w:tplc="FFFFFFFF">
      <w:start w:val="1"/>
      <w:numFmt w:val="lowerLetter"/>
      <w:lvlText w:val="%8."/>
      <w:lvlJc w:val="left"/>
      <w:pPr>
        <w:ind w:left="5684" w:hanging="360"/>
      </w:pPr>
    </w:lvl>
    <w:lvl w:ilvl="8" w:tplc="FFFFFFFF">
      <w:start w:val="1"/>
      <w:numFmt w:val="lowerRoman"/>
      <w:lvlText w:val="%9."/>
      <w:lvlJc w:val="right"/>
      <w:pPr>
        <w:ind w:left="6404" w:hanging="180"/>
      </w:pPr>
    </w:lvl>
  </w:abstractNum>
  <w:abstractNum w:abstractNumId="8" w15:restartNumberingAfterBreak="0">
    <w:nsid w:val="28EF1A72"/>
    <w:multiLevelType w:val="multilevel"/>
    <w:tmpl w:val="90C6A93C"/>
    <w:styleLink w:val="WWNum6"/>
    <w:lvl w:ilvl="0">
      <w:numFmt w:val="bullet"/>
      <w:lvlText w:val=""/>
      <w:lvlJc w:val="left"/>
      <w:pPr>
        <w:ind w:left="720" w:hanging="360"/>
      </w:pPr>
      <w:rPr>
        <w:rFonts w:ascii="Symbol" w:hAnsi="Symbol" w:cs="StarSymbol"/>
        <w:sz w:val="18"/>
        <w:szCs w:val="18"/>
      </w:rPr>
    </w:lvl>
    <w:lvl w:ilvl="1">
      <w:numFmt w:val="bullet"/>
      <w:lvlText w:val=""/>
      <w:lvlJc w:val="left"/>
      <w:pPr>
        <w:ind w:left="1080" w:hanging="360"/>
      </w:pPr>
      <w:rPr>
        <w:rFonts w:ascii="Symbol" w:hAnsi="Symbol" w:cs="StarSymbol"/>
        <w:sz w:val="18"/>
        <w:szCs w:val="18"/>
      </w:rPr>
    </w:lvl>
    <w:lvl w:ilvl="2">
      <w:numFmt w:val="bullet"/>
      <w:lvlText w:val=""/>
      <w:lvlJc w:val="left"/>
      <w:pPr>
        <w:ind w:left="1440" w:hanging="360"/>
      </w:pPr>
      <w:rPr>
        <w:rFonts w:ascii="Symbol" w:hAnsi="Symbol" w:cs="StarSymbol"/>
        <w:sz w:val="18"/>
        <w:szCs w:val="18"/>
      </w:rPr>
    </w:lvl>
    <w:lvl w:ilvl="3">
      <w:numFmt w:val="bullet"/>
      <w:lvlText w:val=""/>
      <w:lvlJc w:val="left"/>
      <w:pPr>
        <w:ind w:left="1800" w:hanging="360"/>
      </w:pPr>
      <w:rPr>
        <w:rFonts w:ascii="Symbol" w:hAnsi="Symbol" w:cs="StarSymbol"/>
        <w:sz w:val="18"/>
        <w:szCs w:val="18"/>
      </w:rPr>
    </w:lvl>
    <w:lvl w:ilvl="4">
      <w:numFmt w:val="bullet"/>
      <w:lvlText w:val=""/>
      <w:lvlJc w:val="left"/>
      <w:pPr>
        <w:ind w:left="2160" w:hanging="360"/>
      </w:pPr>
      <w:rPr>
        <w:rFonts w:ascii="Symbol" w:hAnsi="Symbol" w:cs="StarSymbol"/>
        <w:sz w:val="18"/>
        <w:szCs w:val="18"/>
      </w:rPr>
    </w:lvl>
    <w:lvl w:ilvl="5">
      <w:numFmt w:val="bullet"/>
      <w:lvlText w:val=""/>
      <w:lvlJc w:val="left"/>
      <w:pPr>
        <w:ind w:left="2520" w:hanging="360"/>
      </w:pPr>
      <w:rPr>
        <w:rFonts w:ascii="Symbol" w:hAnsi="Symbol" w:cs="StarSymbol"/>
        <w:sz w:val="18"/>
        <w:szCs w:val="18"/>
      </w:rPr>
    </w:lvl>
    <w:lvl w:ilvl="6">
      <w:numFmt w:val="bullet"/>
      <w:lvlText w:val=""/>
      <w:lvlJc w:val="left"/>
      <w:pPr>
        <w:ind w:left="2880" w:hanging="360"/>
      </w:pPr>
      <w:rPr>
        <w:rFonts w:ascii="Symbol" w:hAnsi="Symbol" w:cs="StarSymbol"/>
        <w:sz w:val="18"/>
        <w:szCs w:val="18"/>
      </w:rPr>
    </w:lvl>
    <w:lvl w:ilvl="7">
      <w:numFmt w:val="bullet"/>
      <w:lvlText w:val=""/>
      <w:lvlJc w:val="left"/>
      <w:pPr>
        <w:ind w:left="3240" w:hanging="360"/>
      </w:pPr>
      <w:rPr>
        <w:rFonts w:ascii="Symbol" w:hAnsi="Symbol" w:cs="StarSymbol"/>
        <w:sz w:val="18"/>
        <w:szCs w:val="18"/>
      </w:rPr>
    </w:lvl>
    <w:lvl w:ilvl="8">
      <w:numFmt w:val="bullet"/>
      <w:lvlText w:val=""/>
      <w:lvlJc w:val="left"/>
      <w:pPr>
        <w:ind w:left="3600" w:hanging="360"/>
      </w:pPr>
      <w:rPr>
        <w:rFonts w:ascii="Symbol" w:hAnsi="Symbol" w:cs="StarSymbol"/>
        <w:sz w:val="18"/>
        <w:szCs w:val="18"/>
      </w:rPr>
    </w:lvl>
  </w:abstractNum>
  <w:abstractNum w:abstractNumId="9" w15:restartNumberingAfterBreak="0">
    <w:nsid w:val="327B61BC"/>
    <w:multiLevelType w:val="hybridMultilevel"/>
    <w:tmpl w:val="28887812"/>
    <w:lvl w:ilvl="0" w:tplc="14DA3B3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38E0380"/>
    <w:multiLevelType w:val="multilevel"/>
    <w:tmpl w:val="FDB2436C"/>
    <w:styleLink w:val="WW8Num5"/>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1" w15:restartNumberingAfterBreak="0">
    <w:nsid w:val="3595461D"/>
    <w:multiLevelType w:val="multilevel"/>
    <w:tmpl w:val="323C7CA4"/>
    <w:styleLink w:val="WWNum51"/>
    <w:lvl w:ilvl="0">
      <w:start w:val="1"/>
      <w:numFmt w:val="decimal"/>
      <w:lvlText w:val="%1."/>
      <w:lvlJc w:val="left"/>
      <w:pPr>
        <w:ind w:left="502" w:hanging="360"/>
      </w:pPr>
      <w:rPr>
        <w:b w:val="0"/>
      </w:r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12" w15:restartNumberingAfterBreak="0">
    <w:nsid w:val="38AB4497"/>
    <w:multiLevelType w:val="multilevel"/>
    <w:tmpl w:val="1D328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96466DE"/>
    <w:multiLevelType w:val="hybridMultilevel"/>
    <w:tmpl w:val="2098CA34"/>
    <w:styleLink w:val="Styl12"/>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3B207078"/>
    <w:multiLevelType w:val="multilevel"/>
    <w:tmpl w:val="AE822298"/>
    <w:styleLink w:val="Styl121"/>
    <w:lvl w:ilvl="0">
      <w:start w:val="1"/>
      <w:numFmt w:val="decimal"/>
      <w:lvlText w:val="%1."/>
      <w:lvlJc w:val="right"/>
      <w:pPr>
        <w:tabs>
          <w:tab w:val="num" w:pos="360"/>
        </w:tabs>
        <w:ind w:left="360" w:hanging="360"/>
      </w:pPr>
      <w:rPr>
        <w:rFonts w:hint="default"/>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0303711"/>
    <w:multiLevelType w:val="multilevel"/>
    <w:tmpl w:val="69A2E668"/>
    <w:styleLink w:val="WWNum2"/>
    <w:lvl w:ilvl="0">
      <w:start w:val="43"/>
      <w:numFmt w:val="decimal"/>
      <w:lvlText w:val="%1."/>
      <w:lvlJc w:val="left"/>
      <w:pPr>
        <w:ind w:left="36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6"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7" w15:restartNumberingAfterBreak="0">
    <w:nsid w:val="435718F1"/>
    <w:multiLevelType w:val="multilevel"/>
    <w:tmpl w:val="301C05FA"/>
    <w:styleLink w:val="WWNum1"/>
    <w:lvl w:ilvl="0">
      <w:start w:val="1"/>
      <w:numFmt w:val="decimal"/>
      <w:lvlText w:val="%1."/>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8" w15:restartNumberingAfterBreak="0">
    <w:nsid w:val="4A2D58D1"/>
    <w:multiLevelType w:val="multilevel"/>
    <w:tmpl w:val="379EFF1C"/>
    <w:styleLink w:val="WWNum8"/>
    <w:lvl w:ilvl="0">
      <w:start w:val="1"/>
      <w:numFmt w:val="decimal"/>
      <w:lvlText w:val="%1."/>
      <w:lvlJc w:val="left"/>
      <w:pPr>
        <w:ind w:left="786" w:hanging="360"/>
      </w:p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19" w15:restartNumberingAfterBreak="0">
    <w:nsid w:val="4AF72BF7"/>
    <w:multiLevelType w:val="hybridMultilevel"/>
    <w:tmpl w:val="B7A6CBC4"/>
    <w:lvl w:ilvl="0" w:tplc="9E92C7E4">
      <w:start w:val="1"/>
      <w:numFmt w:val="decimal"/>
      <w:lvlText w:val="%1."/>
      <w:lvlJc w:val="left"/>
      <w:pPr>
        <w:tabs>
          <w:tab w:val="num" w:pos="720"/>
        </w:tabs>
        <w:ind w:left="720" w:hanging="360"/>
      </w:pPr>
      <w:rPr>
        <w:b/>
        <w:sz w:val="24"/>
        <w:szCs w:val="24"/>
      </w:r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0" w15:restartNumberingAfterBreak="0">
    <w:nsid w:val="4E056384"/>
    <w:multiLevelType w:val="hybridMultilevel"/>
    <w:tmpl w:val="15B87ECE"/>
    <w:lvl w:ilvl="0" w:tplc="30EEA378">
      <w:start w:val="1"/>
      <w:numFmt w:val="decimal"/>
      <w:lvlText w:val="%1."/>
      <w:lvlJc w:val="left"/>
      <w:pPr>
        <w:ind w:left="525"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AE0EC50C">
      <w:start w:val="3"/>
      <w:numFmt w:val="decimal"/>
      <w:lvlText w:val="%7."/>
      <w:lvlJc w:val="left"/>
      <w:pPr>
        <w:ind w:left="5040" w:hanging="360"/>
      </w:pPr>
      <w:rPr>
        <w:rFonts w:hint="default"/>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FFA608F"/>
    <w:multiLevelType w:val="hybridMultilevel"/>
    <w:tmpl w:val="44C8169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5571225D"/>
    <w:multiLevelType w:val="hybridMultilevel"/>
    <w:tmpl w:val="1390E4CC"/>
    <w:lvl w:ilvl="0" w:tplc="67DE41F4">
      <w:start w:val="4"/>
      <w:numFmt w:val="decimal"/>
      <w:lvlText w:val="%1."/>
      <w:lvlJc w:val="left"/>
      <w:pPr>
        <w:ind w:left="50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81C666C"/>
    <w:multiLevelType w:val="multilevel"/>
    <w:tmpl w:val="1A3009B2"/>
    <w:styleLink w:val="WWNum511"/>
    <w:lvl w:ilvl="0">
      <w:numFmt w:val="bullet"/>
      <w:lvlText w:val=""/>
      <w:lvlJc w:val="left"/>
      <w:pPr>
        <w:ind w:left="720" w:hanging="360"/>
      </w:pPr>
      <w:rPr>
        <w:rFonts w:ascii="Symbol" w:hAnsi="Symbol"/>
        <w:color w:val="000000"/>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4"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5" w15:restartNumberingAfterBreak="0">
    <w:nsid w:val="60DE7945"/>
    <w:multiLevelType w:val="multilevel"/>
    <w:tmpl w:val="4C18A928"/>
    <w:styleLink w:val="WWNum5"/>
    <w:lvl w:ilvl="0">
      <w:numFmt w:val="bullet"/>
      <w:lvlText w:val=""/>
      <w:lvlJc w:val="left"/>
      <w:pPr>
        <w:ind w:left="765" w:hanging="360"/>
      </w:pPr>
      <w:rPr>
        <w:rFonts w:ascii="Symbol" w:hAnsi="Symbol"/>
      </w:rPr>
    </w:lvl>
    <w:lvl w:ilvl="1">
      <w:numFmt w:val="bullet"/>
      <w:lvlText w:val="o"/>
      <w:lvlJc w:val="left"/>
      <w:pPr>
        <w:ind w:left="1485" w:hanging="360"/>
      </w:pPr>
      <w:rPr>
        <w:rFonts w:ascii="Courier New" w:hAnsi="Courier New" w:cs="Courier New"/>
      </w:rPr>
    </w:lvl>
    <w:lvl w:ilvl="2">
      <w:numFmt w:val="bullet"/>
      <w:lvlText w:val=""/>
      <w:lvlJc w:val="left"/>
      <w:pPr>
        <w:ind w:left="2205" w:hanging="360"/>
      </w:pPr>
      <w:rPr>
        <w:rFonts w:ascii="Wingdings" w:hAnsi="Wingdings"/>
      </w:rPr>
    </w:lvl>
    <w:lvl w:ilvl="3">
      <w:numFmt w:val="bullet"/>
      <w:lvlText w:val=""/>
      <w:lvlJc w:val="left"/>
      <w:pPr>
        <w:ind w:left="2925" w:hanging="360"/>
      </w:pPr>
      <w:rPr>
        <w:rFonts w:ascii="Symbol" w:hAnsi="Symbol"/>
      </w:rPr>
    </w:lvl>
    <w:lvl w:ilvl="4">
      <w:numFmt w:val="bullet"/>
      <w:lvlText w:val="o"/>
      <w:lvlJc w:val="left"/>
      <w:pPr>
        <w:ind w:left="3645" w:hanging="360"/>
      </w:pPr>
      <w:rPr>
        <w:rFonts w:ascii="Courier New" w:hAnsi="Courier New" w:cs="Courier New"/>
      </w:rPr>
    </w:lvl>
    <w:lvl w:ilvl="5">
      <w:numFmt w:val="bullet"/>
      <w:lvlText w:val=""/>
      <w:lvlJc w:val="left"/>
      <w:pPr>
        <w:ind w:left="4365" w:hanging="360"/>
      </w:pPr>
      <w:rPr>
        <w:rFonts w:ascii="Wingdings" w:hAnsi="Wingdings"/>
      </w:rPr>
    </w:lvl>
    <w:lvl w:ilvl="6">
      <w:numFmt w:val="bullet"/>
      <w:lvlText w:val=""/>
      <w:lvlJc w:val="left"/>
      <w:pPr>
        <w:ind w:left="5085" w:hanging="360"/>
      </w:pPr>
      <w:rPr>
        <w:rFonts w:ascii="Symbol" w:hAnsi="Symbol"/>
      </w:rPr>
    </w:lvl>
    <w:lvl w:ilvl="7">
      <w:numFmt w:val="bullet"/>
      <w:lvlText w:val="o"/>
      <w:lvlJc w:val="left"/>
      <w:pPr>
        <w:ind w:left="5805" w:hanging="360"/>
      </w:pPr>
      <w:rPr>
        <w:rFonts w:ascii="Courier New" w:hAnsi="Courier New" w:cs="Courier New"/>
      </w:rPr>
    </w:lvl>
    <w:lvl w:ilvl="8">
      <w:numFmt w:val="bullet"/>
      <w:lvlText w:val=""/>
      <w:lvlJc w:val="left"/>
      <w:pPr>
        <w:ind w:left="6525" w:hanging="360"/>
      </w:pPr>
      <w:rPr>
        <w:rFonts w:ascii="Wingdings" w:hAnsi="Wingdings"/>
      </w:rPr>
    </w:lvl>
  </w:abstractNum>
  <w:abstractNum w:abstractNumId="26" w15:restartNumberingAfterBreak="0">
    <w:nsid w:val="69621A6A"/>
    <w:multiLevelType w:val="hybridMultilevel"/>
    <w:tmpl w:val="3DDEC868"/>
    <w:lvl w:ilvl="0" w:tplc="B6964AA8">
      <w:start w:val="1"/>
      <w:numFmt w:val="upperRoman"/>
      <w:lvlText w:val="%1."/>
      <w:lvlJc w:val="left"/>
      <w:pPr>
        <w:ind w:left="1004" w:hanging="720"/>
      </w:pPr>
      <w:rPr>
        <w:b/>
      </w:r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27" w15:restartNumberingAfterBreak="0">
    <w:nsid w:val="6B776F92"/>
    <w:multiLevelType w:val="multilevel"/>
    <w:tmpl w:val="EF227508"/>
    <w:styleLink w:val="WWNum3"/>
    <w:lvl w:ilvl="0">
      <w:numFmt w:val="bullet"/>
      <w:lvlText w:val=""/>
      <w:lvlJc w:val="left"/>
      <w:pPr>
        <w:ind w:left="720" w:hanging="360"/>
      </w:pPr>
      <w:rPr>
        <w:rFonts w:ascii="Symbol" w:hAnsi="Symbol"/>
        <w:color w:val="000000"/>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8" w15:restartNumberingAfterBreak="0">
    <w:nsid w:val="6F667357"/>
    <w:multiLevelType w:val="hybridMultilevel"/>
    <w:tmpl w:val="8B64FEE8"/>
    <w:lvl w:ilvl="0" w:tplc="4106E4F0">
      <w:start w:val="1"/>
      <w:numFmt w:val="decimal"/>
      <w:lvlText w:val="%1."/>
      <w:lvlJc w:val="left"/>
      <w:pPr>
        <w:ind w:left="525" w:hanging="360"/>
      </w:pPr>
      <w:rPr>
        <w:rFonts w:hint="default"/>
      </w:rPr>
    </w:lvl>
    <w:lvl w:ilvl="1" w:tplc="04150019" w:tentative="1">
      <w:start w:val="1"/>
      <w:numFmt w:val="lowerLetter"/>
      <w:lvlText w:val="%2."/>
      <w:lvlJc w:val="left"/>
      <w:pPr>
        <w:ind w:left="1245" w:hanging="360"/>
      </w:pPr>
    </w:lvl>
    <w:lvl w:ilvl="2" w:tplc="0415001B" w:tentative="1">
      <w:start w:val="1"/>
      <w:numFmt w:val="lowerRoman"/>
      <w:lvlText w:val="%3."/>
      <w:lvlJc w:val="right"/>
      <w:pPr>
        <w:ind w:left="1965" w:hanging="180"/>
      </w:pPr>
    </w:lvl>
    <w:lvl w:ilvl="3" w:tplc="0415000F" w:tentative="1">
      <w:start w:val="1"/>
      <w:numFmt w:val="decimal"/>
      <w:lvlText w:val="%4."/>
      <w:lvlJc w:val="left"/>
      <w:pPr>
        <w:ind w:left="2685" w:hanging="360"/>
      </w:pPr>
    </w:lvl>
    <w:lvl w:ilvl="4" w:tplc="04150019" w:tentative="1">
      <w:start w:val="1"/>
      <w:numFmt w:val="lowerLetter"/>
      <w:lvlText w:val="%5."/>
      <w:lvlJc w:val="left"/>
      <w:pPr>
        <w:ind w:left="3405" w:hanging="360"/>
      </w:pPr>
    </w:lvl>
    <w:lvl w:ilvl="5" w:tplc="0415001B" w:tentative="1">
      <w:start w:val="1"/>
      <w:numFmt w:val="lowerRoman"/>
      <w:lvlText w:val="%6."/>
      <w:lvlJc w:val="right"/>
      <w:pPr>
        <w:ind w:left="4125" w:hanging="180"/>
      </w:pPr>
    </w:lvl>
    <w:lvl w:ilvl="6" w:tplc="A86230D4">
      <w:start w:val="3"/>
      <w:numFmt w:val="decimal"/>
      <w:lvlText w:val="%7."/>
      <w:lvlJc w:val="left"/>
      <w:pPr>
        <w:ind w:left="4845" w:hanging="360"/>
      </w:pPr>
      <w:rPr>
        <w:rFonts w:hint="default"/>
      </w:rPr>
    </w:lvl>
    <w:lvl w:ilvl="7" w:tplc="04150019" w:tentative="1">
      <w:start w:val="1"/>
      <w:numFmt w:val="lowerLetter"/>
      <w:lvlText w:val="%8."/>
      <w:lvlJc w:val="left"/>
      <w:pPr>
        <w:ind w:left="5565" w:hanging="360"/>
      </w:pPr>
    </w:lvl>
    <w:lvl w:ilvl="8" w:tplc="0415001B" w:tentative="1">
      <w:start w:val="1"/>
      <w:numFmt w:val="lowerRoman"/>
      <w:lvlText w:val="%9."/>
      <w:lvlJc w:val="right"/>
      <w:pPr>
        <w:ind w:left="6285" w:hanging="180"/>
      </w:pPr>
    </w:lvl>
  </w:abstractNum>
  <w:abstractNum w:abstractNumId="29" w15:restartNumberingAfterBreak="0">
    <w:nsid w:val="792D76A7"/>
    <w:multiLevelType w:val="multilevel"/>
    <w:tmpl w:val="7B6450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E4A2E22"/>
    <w:multiLevelType w:val="multilevel"/>
    <w:tmpl w:val="0AE452CC"/>
    <w:styleLink w:val="WWNum21"/>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num w:numId="1" w16cid:durableId="1710521441">
    <w:abstractNumId w:val="0"/>
  </w:num>
  <w:num w:numId="2" w16cid:durableId="582833194">
    <w:abstractNumId w:val="24"/>
    <w:lvlOverride w:ilvl="0">
      <w:startOverride w:val="1"/>
    </w:lvlOverride>
  </w:num>
  <w:num w:numId="3" w16cid:durableId="1881477537">
    <w:abstractNumId w:val="16"/>
    <w:lvlOverride w:ilvl="0">
      <w:startOverride w:val="1"/>
    </w:lvlOverride>
  </w:num>
  <w:num w:numId="4" w16cid:durableId="998657025">
    <w:abstractNumId w:val="6"/>
  </w:num>
  <w:num w:numId="5" w16cid:durableId="212884319">
    <w:abstractNumId w:val="25"/>
  </w:num>
  <w:num w:numId="6" w16cid:durableId="1816603318">
    <w:abstractNumId w:val="13"/>
  </w:num>
  <w:num w:numId="7" w16cid:durableId="2037458270">
    <w:abstractNumId w:val="2"/>
  </w:num>
  <w:num w:numId="8" w16cid:durableId="85268550">
    <w:abstractNumId w:val="10"/>
  </w:num>
  <w:num w:numId="9" w16cid:durableId="1914511735">
    <w:abstractNumId w:val="14"/>
  </w:num>
  <w:num w:numId="10" w16cid:durableId="1133133062">
    <w:abstractNumId w:val="3"/>
  </w:num>
  <w:num w:numId="11" w16cid:durableId="1191260333">
    <w:abstractNumId w:val="17"/>
  </w:num>
  <w:num w:numId="12" w16cid:durableId="1823347696">
    <w:abstractNumId w:val="15"/>
  </w:num>
  <w:num w:numId="13" w16cid:durableId="1234660236">
    <w:abstractNumId w:val="11"/>
  </w:num>
  <w:num w:numId="14" w16cid:durableId="793518785">
    <w:abstractNumId w:val="30"/>
  </w:num>
  <w:num w:numId="15" w16cid:durableId="2127771276">
    <w:abstractNumId w:val="27"/>
  </w:num>
  <w:num w:numId="16" w16cid:durableId="605386445">
    <w:abstractNumId w:val="23"/>
  </w:num>
  <w:num w:numId="17" w16cid:durableId="1421876311">
    <w:abstractNumId w:val="8"/>
  </w:num>
  <w:num w:numId="18" w16cid:durableId="1867596303">
    <w:abstractNumId w:val="18"/>
  </w:num>
  <w:num w:numId="19" w16cid:durableId="542669529">
    <w:abstractNumId w:val="21"/>
  </w:num>
  <w:num w:numId="20" w16cid:durableId="164018626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55916392">
    <w:abstractNumId w:val="29"/>
  </w:num>
  <w:num w:numId="22" w16cid:durableId="939994215">
    <w:abstractNumId w:val="9"/>
  </w:num>
  <w:num w:numId="23" w16cid:durableId="911962955">
    <w:abstractNumId w:val="12"/>
  </w:num>
  <w:num w:numId="24" w16cid:durableId="944725758">
    <w:abstractNumId w:val="1"/>
  </w:num>
  <w:num w:numId="25" w16cid:durableId="938954240">
    <w:abstractNumId w:val="28"/>
  </w:num>
  <w:num w:numId="26" w16cid:durableId="987443157">
    <w:abstractNumId w:val="20"/>
  </w:num>
  <w:num w:numId="27" w16cid:durableId="537933294">
    <w:abstractNumId w:val="22"/>
  </w:num>
  <w:num w:numId="28" w16cid:durableId="1384870083">
    <w:abstractNumId w:val="4"/>
  </w:num>
  <w:num w:numId="29" w16cid:durableId="11865078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0570486">
    <w:abstractNumId w:val="26"/>
  </w:num>
  <w:num w:numId="31" w16cid:durableId="550926606">
    <w:abstractNumId w:val="7"/>
  </w:num>
  <w:num w:numId="32" w16cid:durableId="1973362112">
    <w:abstractNumId w:val="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156"/>
    <w:rsid w:val="00001C2A"/>
    <w:rsid w:val="000160A4"/>
    <w:rsid w:val="00020C26"/>
    <w:rsid w:val="000553B3"/>
    <w:rsid w:val="0006688E"/>
    <w:rsid w:val="00067586"/>
    <w:rsid w:val="00092E9F"/>
    <w:rsid w:val="000A5112"/>
    <w:rsid w:val="000B5676"/>
    <w:rsid w:val="000B7324"/>
    <w:rsid w:val="000C3D0E"/>
    <w:rsid w:val="000D2DA7"/>
    <w:rsid w:val="000D403A"/>
    <w:rsid w:val="000E37B1"/>
    <w:rsid w:val="000E4CD5"/>
    <w:rsid w:val="000E6634"/>
    <w:rsid w:val="000F3877"/>
    <w:rsid w:val="000F471E"/>
    <w:rsid w:val="001033B4"/>
    <w:rsid w:val="00114880"/>
    <w:rsid w:val="00120373"/>
    <w:rsid w:val="0012077C"/>
    <w:rsid w:val="00122510"/>
    <w:rsid w:val="00131BFC"/>
    <w:rsid w:val="00136E12"/>
    <w:rsid w:val="001407AC"/>
    <w:rsid w:val="00155607"/>
    <w:rsid w:val="00157EFA"/>
    <w:rsid w:val="00167B54"/>
    <w:rsid w:val="00192934"/>
    <w:rsid w:val="0019419F"/>
    <w:rsid w:val="001A0B61"/>
    <w:rsid w:val="001A604F"/>
    <w:rsid w:val="001B5A14"/>
    <w:rsid w:val="001D5732"/>
    <w:rsid w:val="001D6F10"/>
    <w:rsid w:val="001E2844"/>
    <w:rsid w:val="001E4C68"/>
    <w:rsid w:val="001F35D1"/>
    <w:rsid w:val="001F589E"/>
    <w:rsid w:val="001F6481"/>
    <w:rsid w:val="0020022F"/>
    <w:rsid w:val="0020160F"/>
    <w:rsid w:val="00206D72"/>
    <w:rsid w:val="00207F97"/>
    <w:rsid w:val="00210997"/>
    <w:rsid w:val="00230A1A"/>
    <w:rsid w:val="00231332"/>
    <w:rsid w:val="002335F4"/>
    <w:rsid w:val="00240F74"/>
    <w:rsid w:val="00243478"/>
    <w:rsid w:val="00252568"/>
    <w:rsid w:val="00255688"/>
    <w:rsid w:val="00265677"/>
    <w:rsid w:val="00275A44"/>
    <w:rsid w:val="002822A1"/>
    <w:rsid w:val="00295DE3"/>
    <w:rsid w:val="002A39B3"/>
    <w:rsid w:val="002B6B68"/>
    <w:rsid w:val="002C22FD"/>
    <w:rsid w:val="002D7E20"/>
    <w:rsid w:val="002E1B24"/>
    <w:rsid w:val="002E552E"/>
    <w:rsid w:val="002E5DE6"/>
    <w:rsid w:val="00300B82"/>
    <w:rsid w:val="00316843"/>
    <w:rsid w:val="00323029"/>
    <w:rsid w:val="00323DA4"/>
    <w:rsid w:val="00332FAC"/>
    <w:rsid w:val="00346041"/>
    <w:rsid w:val="003A4626"/>
    <w:rsid w:val="003A4A7F"/>
    <w:rsid w:val="003C21DA"/>
    <w:rsid w:val="003D42DE"/>
    <w:rsid w:val="003E3605"/>
    <w:rsid w:val="003E7AD8"/>
    <w:rsid w:val="003F5B3F"/>
    <w:rsid w:val="004074B4"/>
    <w:rsid w:val="004307F3"/>
    <w:rsid w:val="00435E3F"/>
    <w:rsid w:val="004419BA"/>
    <w:rsid w:val="00441BC9"/>
    <w:rsid w:val="00446529"/>
    <w:rsid w:val="0044762D"/>
    <w:rsid w:val="00451F2C"/>
    <w:rsid w:val="00452623"/>
    <w:rsid w:val="0045748F"/>
    <w:rsid w:val="00462F57"/>
    <w:rsid w:val="00464629"/>
    <w:rsid w:val="00477D0B"/>
    <w:rsid w:val="00482263"/>
    <w:rsid w:val="00493CA4"/>
    <w:rsid w:val="004A0520"/>
    <w:rsid w:val="004A5FD7"/>
    <w:rsid w:val="004D0627"/>
    <w:rsid w:val="004D2156"/>
    <w:rsid w:val="004D51CC"/>
    <w:rsid w:val="004E07FE"/>
    <w:rsid w:val="004F2961"/>
    <w:rsid w:val="005236C7"/>
    <w:rsid w:val="00554041"/>
    <w:rsid w:val="00554EFC"/>
    <w:rsid w:val="00562CDA"/>
    <w:rsid w:val="005637B9"/>
    <w:rsid w:val="00575BF8"/>
    <w:rsid w:val="005837DC"/>
    <w:rsid w:val="00594A06"/>
    <w:rsid w:val="005B5795"/>
    <w:rsid w:val="005C58DC"/>
    <w:rsid w:val="005D35FC"/>
    <w:rsid w:val="005D7001"/>
    <w:rsid w:val="005F07CF"/>
    <w:rsid w:val="006079BC"/>
    <w:rsid w:val="00615A0D"/>
    <w:rsid w:val="00616033"/>
    <w:rsid w:val="00617B14"/>
    <w:rsid w:val="006241D1"/>
    <w:rsid w:val="00626B97"/>
    <w:rsid w:val="00632771"/>
    <w:rsid w:val="00634F53"/>
    <w:rsid w:val="006377AE"/>
    <w:rsid w:val="00640392"/>
    <w:rsid w:val="00644392"/>
    <w:rsid w:val="00644613"/>
    <w:rsid w:val="00654E83"/>
    <w:rsid w:val="00666B3D"/>
    <w:rsid w:val="006767CB"/>
    <w:rsid w:val="0069049D"/>
    <w:rsid w:val="00696809"/>
    <w:rsid w:val="006B1B48"/>
    <w:rsid w:val="006B2BEA"/>
    <w:rsid w:val="006B4A5A"/>
    <w:rsid w:val="006C0AEA"/>
    <w:rsid w:val="006C1154"/>
    <w:rsid w:val="006C1EE7"/>
    <w:rsid w:val="006D2C13"/>
    <w:rsid w:val="006F2451"/>
    <w:rsid w:val="00702401"/>
    <w:rsid w:val="00707BCD"/>
    <w:rsid w:val="00730997"/>
    <w:rsid w:val="0073336A"/>
    <w:rsid w:val="00742ACE"/>
    <w:rsid w:val="007463AA"/>
    <w:rsid w:val="00757105"/>
    <w:rsid w:val="00760BE4"/>
    <w:rsid w:val="0076174D"/>
    <w:rsid w:val="0076322F"/>
    <w:rsid w:val="00763F05"/>
    <w:rsid w:val="00771891"/>
    <w:rsid w:val="00772F1E"/>
    <w:rsid w:val="00774CF7"/>
    <w:rsid w:val="00777AE8"/>
    <w:rsid w:val="0079098C"/>
    <w:rsid w:val="007937E4"/>
    <w:rsid w:val="007A5D34"/>
    <w:rsid w:val="007B5AD6"/>
    <w:rsid w:val="007C005A"/>
    <w:rsid w:val="007F2509"/>
    <w:rsid w:val="007F3B65"/>
    <w:rsid w:val="007F795D"/>
    <w:rsid w:val="008014C2"/>
    <w:rsid w:val="00803A58"/>
    <w:rsid w:val="00817A44"/>
    <w:rsid w:val="0082144A"/>
    <w:rsid w:val="00840B7D"/>
    <w:rsid w:val="0086044D"/>
    <w:rsid w:val="008821E7"/>
    <w:rsid w:val="00884954"/>
    <w:rsid w:val="00891272"/>
    <w:rsid w:val="00891F23"/>
    <w:rsid w:val="008B1A27"/>
    <w:rsid w:val="008B2816"/>
    <w:rsid w:val="008B2D54"/>
    <w:rsid w:val="008C0A97"/>
    <w:rsid w:val="008D6F6D"/>
    <w:rsid w:val="008E6F27"/>
    <w:rsid w:val="008F52F1"/>
    <w:rsid w:val="0091198E"/>
    <w:rsid w:val="00932419"/>
    <w:rsid w:val="009559D7"/>
    <w:rsid w:val="00974052"/>
    <w:rsid w:val="0098010E"/>
    <w:rsid w:val="0098225F"/>
    <w:rsid w:val="00983290"/>
    <w:rsid w:val="00984103"/>
    <w:rsid w:val="009A7C48"/>
    <w:rsid w:val="009C0F7D"/>
    <w:rsid w:val="009D114A"/>
    <w:rsid w:val="009E5CC4"/>
    <w:rsid w:val="009F6497"/>
    <w:rsid w:val="00A14497"/>
    <w:rsid w:val="00A2194F"/>
    <w:rsid w:val="00A26D3C"/>
    <w:rsid w:val="00A40AE7"/>
    <w:rsid w:val="00A6151F"/>
    <w:rsid w:val="00A61642"/>
    <w:rsid w:val="00A62891"/>
    <w:rsid w:val="00A84DE4"/>
    <w:rsid w:val="00A86889"/>
    <w:rsid w:val="00AA0035"/>
    <w:rsid w:val="00AA0510"/>
    <w:rsid w:val="00AA5953"/>
    <w:rsid w:val="00AB323A"/>
    <w:rsid w:val="00AB4CC6"/>
    <w:rsid w:val="00AE1922"/>
    <w:rsid w:val="00AE46EB"/>
    <w:rsid w:val="00B03BCF"/>
    <w:rsid w:val="00B04614"/>
    <w:rsid w:val="00B140A9"/>
    <w:rsid w:val="00B243B9"/>
    <w:rsid w:val="00B30A4E"/>
    <w:rsid w:val="00B32A50"/>
    <w:rsid w:val="00B32B62"/>
    <w:rsid w:val="00B36A93"/>
    <w:rsid w:val="00B36E74"/>
    <w:rsid w:val="00B438AE"/>
    <w:rsid w:val="00B44531"/>
    <w:rsid w:val="00B47470"/>
    <w:rsid w:val="00B47FA8"/>
    <w:rsid w:val="00B556CD"/>
    <w:rsid w:val="00B56F73"/>
    <w:rsid w:val="00B60097"/>
    <w:rsid w:val="00B61AEF"/>
    <w:rsid w:val="00B62102"/>
    <w:rsid w:val="00B72FE3"/>
    <w:rsid w:val="00B734D9"/>
    <w:rsid w:val="00B76C85"/>
    <w:rsid w:val="00B93BBE"/>
    <w:rsid w:val="00BA3AFD"/>
    <w:rsid w:val="00BC69AA"/>
    <w:rsid w:val="00BD46C4"/>
    <w:rsid w:val="00BD7DF7"/>
    <w:rsid w:val="00BE29AE"/>
    <w:rsid w:val="00BE5E39"/>
    <w:rsid w:val="00C021E6"/>
    <w:rsid w:val="00C10733"/>
    <w:rsid w:val="00C1388C"/>
    <w:rsid w:val="00C20B3A"/>
    <w:rsid w:val="00C218B8"/>
    <w:rsid w:val="00C3405C"/>
    <w:rsid w:val="00C52445"/>
    <w:rsid w:val="00C57D40"/>
    <w:rsid w:val="00C611B2"/>
    <w:rsid w:val="00C635DA"/>
    <w:rsid w:val="00C673F4"/>
    <w:rsid w:val="00C851B7"/>
    <w:rsid w:val="00CA1431"/>
    <w:rsid w:val="00CA6A79"/>
    <w:rsid w:val="00CA733E"/>
    <w:rsid w:val="00CB56A5"/>
    <w:rsid w:val="00CC1D34"/>
    <w:rsid w:val="00CD358B"/>
    <w:rsid w:val="00CD7A8D"/>
    <w:rsid w:val="00CF1BFC"/>
    <w:rsid w:val="00D02B4C"/>
    <w:rsid w:val="00D113D7"/>
    <w:rsid w:val="00D12B36"/>
    <w:rsid w:val="00D17214"/>
    <w:rsid w:val="00D17916"/>
    <w:rsid w:val="00D359BB"/>
    <w:rsid w:val="00D423FD"/>
    <w:rsid w:val="00D42C32"/>
    <w:rsid w:val="00D47A4D"/>
    <w:rsid w:val="00D519DD"/>
    <w:rsid w:val="00D53120"/>
    <w:rsid w:val="00D53ED5"/>
    <w:rsid w:val="00D611D7"/>
    <w:rsid w:val="00D779FB"/>
    <w:rsid w:val="00D81DAC"/>
    <w:rsid w:val="00DA1799"/>
    <w:rsid w:val="00DB793C"/>
    <w:rsid w:val="00DC6CEB"/>
    <w:rsid w:val="00DD4B6D"/>
    <w:rsid w:val="00DE757E"/>
    <w:rsid w:val="00E078E8"/>
    <w:rsid w:val="00E110F2"/>
    <w:rsid w:val="00E129F5"/>
    <w:rsid w:val="00E2784A"/>
    <w:rsid w:val="00E34243"/>
    <w:rsid w:val="00E37478"/>
    <w:rsid w:val="00E4606E"/>
    <w:rsid w:val="00E4673C"/>
    <w:rsid w:val="00E47144"/>
    <w:rsid w:val="00E475F9"/>
    <w:rsid w:val="00E56EEB"/>
    <w:rsid w:val="00E57D75"/>
    <w:rsid w:val="00E65A09"/>
    <w:rsid w:val="00E7563C"/>
    <w:rsid w:val="00E75A35"/>
    <w:rsid w:val="00E7620D"/>
    <w:rsid w:val="00E8047D"/>
    <w:rsid w:val="00E81BE6"/>
    <w:rsid w:val="00E910AC"/>
    <w:rsid w:val="00E95050"/>
    <w:rsid w:val="00EA3A84"/>
    <w:rsid w:val="00EB202D"/>
    <w:rsid w:val="00EB2972"/>
    <w:rsid w:val="00EB74E1"/>
    <w:rsid w:val="00ED6C41"/>
    <w:rsid w:val="00EE5101"/>
    <w:rsid w:val="00EF341B"/>
    <w:rsid w:val="00EF5015"/>
    <w:rsid w:val="00EF5511"/>
    <w:rsid w:val="00EF7B10"/>
    <w:rsid w:val="00F076AA"/>
    <w:rsid w:val="00F12DBA"/>
    <w:rsid w:val="00F13EA1"/>
    <w:rsid w:val="00F303AD"/>
    <w:rsid w:val="00F44F6A"/>
    <w:rsid w:val="00F47443"/>
    <w:rsid w:val="00F57DBF"/>
    <w:rsid w:val="00F740B8"/>
    <w:rsid w:val="00F95943"/>
    <w:rsid w:val="00FB5454"/>
    <w:rsid w:val="00FD142B"/>
    <w:rsid w:val="00FD165A"/>
    <w:rsid w:val="00FE50EA"/>
    <w:rsid w:val="00FE6F65"/>
    <w:rsid w:val="00FE7BF7"/>
    <w:rsid w:val="00FF1C57"/>
    <w:rsid w:val="00FF65CD"/>
    <w:rsid w:val="00FF6D7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5F8772"/>
  <w15:docId w15:val="{DBA750B3-CEA6-4DE4-9B00-AD91CB11D5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113D7"/>
    <w:pPr>
      <w:spacing w:after="200" w:line="276" w:lineRule="auto"/>
    </w:pPr>
    <w:rPr>
      <w:sz w:val="22"/>
      <w:szCs w:val="22"/>
      <w:lang w:eastAsia="en-US"/>
    </w:rPr>
  </w:style>
  <w:style w:type="paragraph" w:styleId="Nagwek1">
    <w:name w:val="heading 1"/>
    <w:basedOn w:val="Normalny"/>
    <w:next w:val="Normalny"/>
    <w:link w:val="Nagwek1Znak1"/>
    <w:qFormat/>
    <w:rsid w:val="004D2156"/>
    <w:pPr>
      <w:keepNext/>
      <w:widowControl w:val="0"/>
      <w:numPr>
        <w:numId w:val="1"/>
      </w:numPr>
      <w:suppressAutoHyphens/>
      <w:spacing w:after="0" w:line="100" w:lineRule="atLeast"/>
      <w:jc w:val="center"/>
      <w:textAlignment w:val="baseline"/>
      <w:outlineLvl w:val="0"/>
    </w:pPr>
    <w:rPr>
      <w:rFonts w:ascii="Times New Roman" w:eastAsia="Andale Sans UI" w:hAnsi="Times New Roman" w:cs="Tahoma"/>
      <w:b/>
      <w:kern w:val="1"/>
      <w:sz w:val="24"/>
      <w:szCs w:val="24"/>
      <w:lang w:val="de-DE" w:eastAsia="fa-IR" w:bidi="fa-IR"/>
    </w:rPr>
  </w:style>
  <w:style w:type="paragraph" w:styleId="Nagwek2">
    <w:name w:val="heading 2"/>
    <w:basedOn w:val="Normalny"/>
    <w:next w:val="Normalny"/>
    <w:link w:val="Nagwek2Znak"/>
    <w:qFormat/>
    <w:rsid w:val="004D2156"/>
    <w:pPr>
      <w:keepNext/>
      <w:widowControl w:val="0"/>
      <w:numPr>
        <w:ilvl w:val="1"/>
        <w:numId w:val="1"/>
      </w:numPr>
      <w:suppressAutoHyphens/>
      <w:spacing w:after="0" w:line="100" w:lineRule="atLeast"/>
      <w:jc w:val="right"/>
      <w:textAlignment w:val="baseline"/>
      <w:outlineLvl w:val="1"/>
    </w:pPr>
    <w:rPr>
      <w:rFonts w:ascii="Times New Roman" w:eastAsia="Andale Sans UI" w:hAnsi="Times New Roman" w:cs="Tahoma"/>
      <w:b/>
      <w:kern w:val="1"/>
      <w:sz w:val="24"/>
      <w:szCs w:val="24"/>
      <w:lang w:val="de-DE" w:eastAsia="fa-IR" w:bidi="fa-IR"/>
    </w:rPr>
  </w:style>
  <w:style w:type="paragraph" w:styleId="Nagwek3">
    <w:name w:val="heading 3"/>
    <w:basedOn w:val="Normalny"/>
    <w:next w:val="Normalny"/>
    <w:link w:val="Nagwek3Znak"/>
    <w:qFormat/>
    <w:rsid w:val="004D2156"/>
    <w:pPr>
      <w:keepNext/>
      <w:widowControl w:val="0"/>
      <w:numPr>
        <w:ilvl w:val="2"/>
        <w:numId w:val="1"/>
      </w:numPr>
      <w:suppressAutoHyphens/>
      <w:spacing w:after="0" w:line="100" w:lineRule="atLeast"/>
      <w:jc w:val="right"/>
      <w:textAlignment w:val="baseline"/>
      <w:outlineLvl w:val="2"/>
    </w:pPr>
    <w:rPr>
      <w:rFonts w:ascii="Times New Roman" w:eastAsia="Andale Sans UI" w:hAnsi="Times New Roman" w:cs="Tahoma"/>
      <w:b/>
      <w:kern w:val="1"/>
      <w:sz w:val="28"/>
      <w:szCs w:val="24"/>
      <w:lang w:val="de-DE" w:eastAsia="fa-IR" w:bidi="fa-IR"/>
    </w:rPr>
  </w:style>
  <w:style w:type="paragraph" w:styleId="Nagwek4">
    <w:name w:val="heading 4"/>
    <w:basedOn w:val="Normalny"/>
    <w:next w:val="Normalny"/>
    <w:link w:val="Nagwek4Znak"/>
    <w:qFormat/>
    <w:rsid w:val="004D2156"/>
    <w:pPr>
      <w:keepNext/>
      <w:widowControl w:val="0"/>
      <w:numPr>
        <w:ilvl w:val="3"/>
        <w:numId w:val="1"/>
      </w:numPr>
      <w:suppressAutoHyphens/>
      <w:spacing w:after="0" w:line="100" w:lineRule="atLeast"/>
      <w:ind w:left="0" w:right="-35" w:firstLine="0"/>
      <w:jc w:val="center"/>
      <w:textAlignment w:val="baseline"/>
      <w:outlineLvl w:val="3"/>
    </w:pPr>
    <w:rPr>
      <w:rFonts w:ascii="Times New Roman" w:eastAsia="Andale Sans UI" w:hAnsi="Times New Roman" w:cs="Tahoma"/>
      <w:b/>
      <w:kern w:val="1"/>
      <w:sz w:val="28"/>
      <w:szCs w:val="24"/>
      <w:lang w:val="de-DE" w:eastAsia="fa-IR" w:bidi="fa-IR"/>
    </w:rPr>
  </w:style>
  <w:style w:type="paragraph" w:styleId="Nagwek5">
    <w:name w:val="heading 5"/>
    <w:basedOn w:val="Normalny"/>
    <w:next w:val="Normalny"/>
    <w:link w:val="Nagwek5Znak"/>
    <w:qFormat/>
    <w:rsid w:val="004D2156"/>
    <w:pPr>
      <w:keepNext/>
      <w:tabs>
        <w:tab w:val="num" w:pos="1008"/>
      </w:tabs>
      <w:suppressAutoHyphens/>
      <w:spacing w:after="0" w:line="240" w:lineRule="auto"/>
      <w:ind w:left="1008" w:hanging="1008"/>
      <w:jc w:val="both"/>
      <w:outlineLvl w:val="4"/>
    </w:pPr>
    <w:rPr>
      <w:rFonts w:ascii="Times New Roman" w:eastAsia="Times New Roman" w:hAnsi="Times New Roman"/>
      <w:b/>
      <w:sz w:val="24"/>
      <w:szCs w:val="20"/>
      <w:lang w:eastAsia="ar-SA"/>
    </w:rPr>
  </w:style>
  <w:style w:type="paragraph" w:styleId="Nagwek8">
    <w:name w:val="heading 8"/>
    <w:basedOn w:val="Normalny"/>
    <w:next w:val="Normalny"/>
    <w:link w:val="Nagwek8Znak"/>
    <w:qFormat/>
    <w:rsid w:val="004D2156"/>
    <w:pPr>
      <w:tabs>
        <w:tab w:val="num" w:pos="0"/>
      </w:tabs>
      <w:suppressAutoHyphens/>
      <w:spacing w:before="240" w:after="60" w:line="240" w:lineRule="auto"/>
      <w:ind w:left="1440" w:hanging="1440"/>
      <w:outlineLvl w:val="7"/>
    </w:pPr>
    <w:rPr>
      <w:rFonts w:ascii="Times New Roman" w:eastAsia="Times New Roman" w:hAnsi="Times New Roman"/>
      <w:i/>
      <w:iCs/>
      <w:sz w:val="24"/>
      <w:szCs w:val="24"/>
      <w:lang w:eastAsia="zh-CN"/>
    </w:rPr>
  </w:style>
  <w:style w:type="paragraph" w:styleId="Nagwek9">
    <w:name w:val="heading 9"/>
    <w:basedOn w:val="Normalny"/>
    <w:next w:val="Normalny"/>
    <w:link w:val="Nagwek9Znak"/>
    <w:qFormat/>
    <w:rsid w:val="004D2156"/>
    <w:pPr>
      <w:tabs>
        <w:tab w:val="num" w:pos="0"/>
      </w:tabs>
      <w:suppressAutoHyphens/>
      <w:spacing w:before="240" w:after="60" w:line="240" w:lineRule="auto"/>
      <w:ind w:left="1584" w:hanging="1584"/>
      <w:outlineLvl w:val="8"/>
    </w:pPr>
    <w:rPr>
      <w:rFonts w:ascii="Arial" w:eastAsia="Times New Roman" w:hAnsi="Arial"/>
      <w:sz w:val="20"/>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rsid w:val="004D2156"/>
    <w:rPr>
      <w:rFonts w:ascii="Cambria" w:eastAsia="Times New Roman" w:hAnsi="Cambria" w:cs="Times New Roman"/>
      <w:b/>
      <w:bCs/>
      <w:color w:val="365F91"/>
      <w:sz w:val="28"/>
      <w:szCs w:val="28"/>
    </w:rPr>
  </w:style>
  <w:style w:type="character" w:customStyle="1" w:styleId="Nagwek2Znak">
    <w:name w:val="Nagłówek 2 Znak"/>
    <w:link w:val="Nagwek2"/>
    <w:rsid w:val="004D2156"/>
    <w:rPr>
      <w:rFonts w:ascii="Times New Roman" w:eastAsia="Andale Sans UI" w:hAnsi="Times New Roman" w:cs="Tahoma"/>
      <w:b/>
      <w:kern w:val="1"/>
      <w:sz w:val="24"/>
      <w:szCs w:val="24"/>
      <w:lang w:val="de-DE" w:eastAsia="fa-IR" w:bidi="fa-IR"/>
    </w:rPr>
  </w:style>
  <w:style w:type="character" w:customStyle="1" w:styleId="Nagwek3Znak">
    <w:name w:val="Nagłówek 3 Znak"/>
    <w:link w:val="Nagwek3"/>
    <w:rsid w:val="004D2156"/>
    <w:rPr>
      <w:rFonts w:ascii="Times New Roman" w:eastAsia="Andale Sans UI" w:hAnsi="Times New Roman" w:cs="Tahoma"/>
      <w:b/>
      <w:kern w:val="1"/>
      <w:sz w:val="28"/>
      <w:szCs w:val="24"/>
      <w:lang w:val="de-DE" w:eastAsia="fa-IR" w:bidi="fa-IR"/>
    </w:rPr>
  </w:style>
  <w:style w:type="character" w:customStyle="1" w:styleId="Nagwek4Znak">
    <w:name w:val="Nagłówek 4 Znak"/>
    <w:link w:val="Nagwek4"/>
    <w:rsid w:val="004D2156"/>
    <w:rPr>
      <w:rFonts w:ascii="Times New Roman" w:eastAsia="Andale Sans UI" w:hAnsi="Times New Roman" w:cs="Tahoma"/>
      <w:b/>
      <w:kern w:val="1"/>
      <w:sz w:val="28"/>
      <w:szCs w:val="24"/>
      <w:lang w:val="de-DE" w:eastAsia="fa-IR" w:bidi="fa-IR"/>
    </w:rPr>
  </w:style>
  <w:style w:type="character" w:customStyle="1" w:styleId="Nagwek5Znak">
    <w:name w:val="Nagłówek 5 Znak"/>
    <w:link w:val="Nagwek5"/>
    <w:rsid w:val="004D2156"/>
    <w:rPr>
      <w:rFonts w:ascii="Times New Roman" w:eastAsia="Times New Roman" w:hAnsi="Times New Roman" w:cs="Times New Roman"/>
      <w:b/>
      <w:sz w:val="24"/>
      <w:szCs w:val="20"/>
      <w:lang w:eastAsia="ar-SA"/>
    </w:rPr>
  </w:style>
  <w:style w:type="character" w:customStyle="1" w:styleId="Nagwek8Znak">
    <w:name w:val="Nagłówek 8 Znak"/>
    <w:link w:val="Nagwek8"/>
    <w:rsid w:val="004D2156"/>
    <w:rPr>
      <w:rFonts w:ascii="Times New Roman" w:eastAsia="Times New Roman" w:hAnsi="Times New Roman" w:cs="Times New Roman"/>
      <w:i/>
      <w:iCs/>
      <w:sz w:val="24"/>
      <w:szCs w:val="24"/>
      <w:lang w:eastAsia="zh-CN"/>
    </w:rPr>
  </w:style>
  <w:style w:type="character" w:customStyle="1" w:styleId="Nagwek9Znak">
    <w:name w:val="Nagłówek 9 Znak"/>
    <w:link w:val="Nagwek9"/>
    <w:rsid w:val="004D2156"/>
    <w:rPr>
      <w:rFonts w:ascii="Arial" w:eastAsia="Times New Roman" w:hAnsi="Arial" w:cs="Times New Roman"/>
      <w:lang w:eastAsia="ar-SA"/>
    </w:rPr>
  </w:style>
  <w:style w:type="numbering" w:customStyle="1" w:styleId="Bezlisty1">
    <w:name w:val="Bez listy1"/>
    <w:next w:val="Bezlisty"/>
    <w:uiPriority w:val="99"/>
    <w:semiHidden/>
    <w:rsid w:val="004D2156"/>
  </w:style>
  <w:style w:type="character" w:customStyle="1" w:styleId="Nagwek1Znak1">
    <w:name w:val="Nagłówek 1 Znak1"/>
    <w:link w:val="Nagwek1"/>
    <w:rsid w:val="004D2156"/>
    <w:rPr>
      <w:rFonts w:ascii="Times New Roman" w:eastAsia="Andale Sans UI" w:hAnsi="Times New Roman" w:cs="Tahoma"/>
      <w:b/>
      <w:kern w:val="1"/>
      <w:sz w:val="24"/>
      <w:szCs w:val="24"/>
      <w:lang w:val="de-DE" w:eastAsia="fa-IR" w:bidi="fa-IR"/>
    </w:rPr>
  </w:style>
  <w:style w:type="character" w:customStyle="1" w:styleId="Domylnaczcionkaakapitu1">
    <w:name w:val="Domyślna czcionka akapitu1"/>
    <w:rsid w:val="004D2156"/>
  </w:style>
  <w:style w:type="character" w:styleId="Hipercze">
    <w:name w:val="Hyperlink"/>
    <w:rsid w:val="004D2156"/>
    <w:rPr>
      <w:color w:val="0000FF"/>
      <w:u w:val="single"/>
    </w:rPr>
  </w:style>
  <w:style w:type="character" w:customStyle="1" w:styleId="WW8Num4z0">
    <w:name w:val="WW8Num4z0"/>
    <w:rsid w:val="004D2156"/>
    <w:rPr>
      <w:rFonts w:ascii="Symbol" w:hAnsi="Symbol"/>
    </w:rPr>
  </w:style>
  <w:style w:type="character" w:customStyle="1" w:styleId="Znakinumeracji">
    <w:name w:val="Znaki numeracji"/>
    <w:rsid w:val="004D2156"/>
  </w:style>
  <w:style w:type="character" w:customStyle="1" w:styleId="Symbolewypunktowania">
    <w:name w:val="Symbole wypunktowania"/>
    <w:rsid w:val="004D2156"/>
    <w:rPr>
      <w:rFonts w:ascii="OpenSymbol" w:eastAsia="OpenSymbol" w:hAnsi="OpenSymbol" w:cs="OpenSymbol"/>
    </w:rPr>
  </w:style>
  <w:style w:type="character" w:customStyle="1" w:styleId="StopkaZnak">
    <w:name w:val="Stopka Znak"/>
    <w:uiPriority w:val="99"/>
    <w:rsid w:val="004D2156"/>
  </w:style>
  <w:style w:type="character" w:customStyle="1" w:styleId="NagwekZnak">
    <w:name w:val="Nagłówek Znak"/>
    <w:aliases w:val="Nagłówek strony Znak,Nagłówek4 Znak"/>
    <w:rsid w:val="004D2156"/>
  </w:style>
  <w:style w:type="character" w:customStyle="1" w:styleId="WW8Num10z0">
    <w:name w:val="WW8Num10z0"/>
    <w:rsid w:val="004D2156"/>
    <w:rPr>
      <w:rFonts w:ascii="Times New Roman" w:hAnsi="Times New Roman"/>
    </w:rPr>
  </w:style>
  <w:style w:type="character" w:customStyle="1" w:styleId="StopkaZnak1">
    <w:name w:val="Stopka Znak1"/>
    <w:uiPriority w:val="99"/>
    <w:rsid w:val="004D2156"/>
  </w:style>
  <w:style w:type="character" w:customStyle="1" w:styleId="NagwekZnak1">
    <w:name w:val="Nagłówek Znak1"/>
    <w:rsid w:val="004D2156"/>
  </w:style>
  <w:style w:type="character" w:customStyle="1" w:styleId="TekstpodstawowyZnak">
    <w:name w:val="Tekst podstawowy Znak"/>
    <w:rsid w:val="004D2156"/>
  </w:style>
  <w:style w:type="character" w:customStyle="1" w:styleId="WWCharLFO6LVL1">
    <w:name w:val="WW_CharLFO6LVL1"/>
    <w:rsid w:val="004D2156"/>
    <w:rPr>
      <w:rFonts w:ascii="Symbol" w:hAnsi="Symbol"/>
    </w:rPr>
  </w:style>
  <w:style w:type="character" w:customStyle="1" w:styleId="WWCharLFO11LVL1">
    <w:name w:val="WW_CharLFO11LVL1"/>
    <w:rsid w:val="004D2156"/>
    <w:rPr>
      <w:rFonts w:ascii="Times New Roman" w:hAnsi="Times New Roman"/>
    </w:rPr>
  </w:style>
  <w:style w:type="character" w:customStyle="1" w:styleId="WWCharLFO15LVL1">
    <w:name w:val="WW_CharLFO15LVL1"/>
    <w:rsid w:val="004D2156"/>
    <w:rPr>
      <w:rFonts w:ascii="OpenSymbol" w:eastAsia="OpenSymbol" w:hAnsi="OpenSymbol" w:cs="OpenSymbol"/>
    </w:rPr>
  </w:style>
  <w:style w:type="character" w:customStyle="1" w:styleId="WWCharLFO15LVL2">
    <w:name w:val="WW_CharLFO15LVL2"/>
    <w:rsid w:val="004D2156"/>
    <w:rPr>
      <w:rFonts w:ascii="OpenSymbol" w:eastAsia="OpenSymbol" w:hAnsi="OpenSymbol" w:cs="OpenSymbol"/>
    </w:rPr>
  </w:style>
  <w:style w:type="character" w:customStyle="1" w:styleId="WWCharLFO15LVL3">
    <w:name w:val="WW_CharLFO15LVL3"/>
    <w:rsid w:val="004D2156"/>
    <w:rPr>
      <w:rFonts w:ascii="OpenSymbol" w:eastAsia="OpenSymbol" w:hAnsi="OpenSymbol" w:cs="OpenSymbol"/>
    </w:rPr>
  </w:style>
  <w:style w:type="character" w:customStyle="1" w:styleId="WWCharLFO15LVL4">
    <w:name w:val="WW_CharLFO15LVL4"/>
    <w:rsid w:val="004D2156"/>
    <w:rPr>
      <w:rFonts w:ascii="OpenSymbol" w:eastAsia="OpenSymbol" w:hAnsi="OpenSymbol" w:cs="OpenSymbol"/>
    </w:rPr>
  </w:style>
  <w:style w:type="character" w:customStyle="1" w:styleId="WWCharLFO15LVL5">
    <w:name w:val="WW_CharLFO15LVL5"/>
    <w:rsid w:val="004D2156"/>
    <w:rPr>
      <w:rFonts w:ascii="OpenSymbol" w:eastAsia="OpenSymbol" w:hAnsi="OpenSymbol" w:cs="OpenSymbol"/>
    </w:rPr>
  </w:style>
  <w:style w:type="character" w:customStyle="1" w:styleId="WWCharLFO15LVL6">
    <w:name w:val="WW_CharLFO15LVL6"/>
    <w:rsid w:val="004D2156"/>
    <w:rPr>
      <w:rFonts w:ascii="OpenSymbol" w:eastAsia="OpenSymbol" w:hAnsi="OpenSymbol" w:cs="OpenSymbol"/>
    </w:rPr>
  </w:style>
  <w:style w:type="character" w:customStyle="1" w:styleId="WWCharLFO15LVL7">
    <w:name w:val="WW_CharLFO15LVL7"/>
    <w:rsid w:val="004D2156"/>
    <w:rPr>
      <w:rFonts w:ascii="OpenSymbol" w:eastAsia="OpenSymbol" w:hAnsi="OpenSymbol" w:cs="OpenSymbol"/>
    </w:rPr>
  </w:style>
  <w:style w:type="character" w:customStyle="1" w:styleId="WWCharLFO15LVL8">
    <w:name w:val="WW_CharLFO15LVL8"/>
    <w:rsid w:val="004D2156"/>
    <w:rPr>
      <w:rFonts w:ascii="OpenSymbol" w:eastAsia="OpenSymbol" w:hAnsi="OpenSymbol" w:cs="OpenSymbol"/>
    </w:rPr>
  </w:style>
  <w:style w:type="character" w:customStyle="1" w:styleId="WWCharLFO15LVL9">
    <w:name w:val="WW_CharLFO15LVL9"/>
    <w:rsid w:val="004D2156"/>
    <w:rPr>
      <w:rFonts w:ascii="OpenSymbol" w:eastAsia="OpenSymbol" w:hAnsi="OpenSymbol" w:cs="OpenSymbol"/>
    </w:rPr>
  </w:style>
  <w:style w:type="paragraph" w:customStyle="1" w:styleId="Normalny1">
    <w:name w:val="Normalny1"/>
    <w:rsid w:val="004D2156"/>
    <w:pPr>
      <w:widowControl w:val="0"/>
      <w:suppressAutoHyphens/>
      <w:spacing w:line="100" w:lineRule="atLeast"/>
      <w:textAlignment w:val="baseline"/>
    </w:pPr>
    <w:rPr>
      <w:rFonts w:ascii="Times New Roman" w:eastAsia="Andale Sans UI" w:hAnsi="Times New Roman" w:cs="Tahoma"/>
      <w:kern w:val="1"/>
      <w:sz w:val="24"/>
      <w:szCs w:val="24"/>
      <w:lang w:val="de-DE" w:eastAsia="fa-IR" w:bidi="fa-IR"/>
    </w:rPr>
  </w:style>
  <w:style w:type="paragraph" w:styleId="Nagwek">
    <w:name w:val="header"/>
    <w:aliases w:val="Nagłówek strony"/>
    <w:basedOn w:val="Normalny1"/>
    <w:link w:val="NagwekZnak2"/>
    <w:qFormat/>
    <w:rsid w:val="004D2156"/>
    <w:pPr>
      <w:tabs>
        <w:tab w:val="center" w:pos="4536"/>
        <w:tab w:val="right" w:pos="9072"/>
      </w:tabs>
    </w:pPr>
  </w:style>
  <w:style w:type="character" w:customStyle="1" w:styleId="NagwekZnak2">
    <w:name w:val="Nagłówek Znak2"/>
    <w:aliases w:val="Nagłówek strony Znak1"/>
    <w:link w:val="Nagwek"/>
    <w:rsid w:val="004D2156"/>
    <w:rPr>
      <w:rFonts w:ascii="Times New Roman" w:eastAsia="Andale Sans UI" w:hAnsi="Times New Roman" w:cs="Tahoma"/>
      <w:kern w:val="1"/>
      <w:sz w:val="24"/>
      <w:szCs w:val="24"/>
      <w:lang w:val="de-DE" w:eastAsia="fa-IR" w:bidi="fa-IR"/>
    </w:rPr>
  </w:style>
  <w:style w:type="paragraph" w:styleId="Tekstpodstawowy">
    <w:name w:val="Body Text"/>
    <w:basedOn w:val="Normalny"/>
    <w:link w:val="TekstpodstawowyZnak1"/>
    <w:rsid w:val="004D2156"/>
    <w:pPr>
      <w:widowControl w:val="0"/>
      <w:suppressAutoHyphens/>
      <w:spacing w:after="120" w:line="100" w:lineRule="atLeast"/>
      <w:textAlignment w:val="baseline"/>
    </w:pPr>
    <w:rPr>
      <w:rFonts w:ascii="Times New Roman" w:eastAsia="Andale Sans UI" w:hAnsi="Times New Roman" w:cs="Tahoma"/>
      <w:kern w:val="1"/>
      <w:sz w:val="24"/>
      <w:szCs w:val="24"/>
      <w:lang w:val="de-DE" w:eastAsia="fa-IR" w:bidi="fa-IR"/>
    </w:rPr>
  </w:style>
  <w:style w:type="character" w:customStyle="1" w:styleId="TekstpodstawowyZnak1">
    <w:name w:val="Tekst podstawowy Znak1"/>
    <w:link w:val="Tekstpodstawowy"/>
    <w:rsid w:val="004D2156"/>
    <w:rPr>
      <w:rFonts w:ascii="Times New Roman" w:eastAsia="Andale Sans UI" w:hAnsi="Times New Roman" w:cs="Tahoma"/>
      <w:kern w:val="1"/>
      <w:sz w:val="24"/>
      <w:szCs w:val="24"/>
      <w:lang w:val="de-DE" w:eastAsia="fa-IR" w:bidi="fa-IR"/>
    </w:rPr>
  </w:style>
  <w:style w:type="paragraph" w:customStyle="1" w:styleId="Nagwek20">
    <w:name w:val="Nagłówek2"/>
    <w:basedOn w:val="Normalny"/>
    <w:next w:val="Tekstpodstawowy"/>
    <w:rsid w:val="004D2156"/>
    <w:pPr>
      <w:keepNext/>
      <w:widowControl w:val="0"/>
      <w:suppressAutoHyphens/>
      <w:spacing w:before="240" w:after="120" w:line="100" w:lineRule="atLeast"/>
      <w:textAlignment w:val="baseline"/>
    </w:pPr>
    <w:rPr>
      <w:rFonts w:ascii="Arial" w:eastAsia="MS PGothic" w:hAnsi="Arial" w:cs="Tahoma"/>
      <w:kern w:val="1"/>
      <w:sz w:val="28"/>
      <w:szCs w:val="28"/>
      <w:lang w:val="de-DE" w:eastAsia="fa-IR" w:bidi="fa-IR"/>
    </w:rPr>
  </w:style>
  <w:style w:type="paragraph" w:styleId="Lista">
    <w:name w:val="List"/>
    <w:basedOn w:val="Tekstpodstawowy"/>
    <w:rsid w:val="004D2156"/>
  </w:style>
  <w:style w:type="paragraph" w:customStyle="1" w:styleId="Podpis1">
    <w:name w:val="Podpis1"/>
    <w:basedOn w:val="Normalny"/>
    <w:rsid w:val="004D2156"/>
    <w:pPr>
      <w:widowControl w:val="0"/>
      <w:suppressLineNumbers/>
      <w:suppressAutoHyphens/>
      <w:spacing w:before="120" w:after="120" w:line="100" w:lineRule="atLeast"/>
      <w:textAlignment w:val="baseline"/>
    </w:pPr>
    <w:rPr>
      <w:rFonts w:ascii="Times New Roman" w:eastAsia="Andale Sans UI" w:hAnsi="Times New Roman" w:cs="Tahoma"/>
      <w:i/>
      <w:iCs/>
      <w:kern w:val="1"/>
      <w:sz w:val="24"/>
      <w:szCs w:val="24"/>
      <w:lang w:val="de-DE" w:eastAsia="fa-IR" w:bidi="fa-IR"/>
    </w:rPr>
  </w:style>
  <w:style w:type="paragraph" w:customStyle="1" w:styleId="Indeks">
    <w:name w:val="Indeks"/>
    <w:basedOn w:val="Normalny"/>
    <w:rsid w:val="004D2156"/>
    <w:pPr>
      <w:widowControl w:val="0"/>
      <w:suppressLineNumbers/>
      <w:suppressAutoHyphens/>
      <w:spacing w:after="0" w:line="100" w:lineRule="atLeast"/>
      <w:textAlignment w:val="baseline"/>
    </w:pPr>
    <w:rPr>
      <w:rFonts w:ascii="Times New Roman" w:eastAsia="Andale Sans UI" w:hAnsi="Times New Roman" w:cs="Tahoma"/>
      <w:kern w:val="1"/>
      <w:sz w:val="24"/>
      <w:szCs w:val="24"/>
      <w:lang w:val="de-DE" w:eastAsia="fa-IR" w:bidi="fa-IR"/>
    </w:rPr>
  </w:style>
  <w:style w:type="paragraph" w:customStyle="1" w:styleId="Tekstpodstawowywcity31">
    <w:name w:val="Tekst podstawowy wcięty 31"/>
    <w:basedOn w:val="Normalny"/>
    <w:rsid w:val="004D2156"/>
    <w:pPr>
      <w:widowControl w:val="0"/>
      <w:suppressAutoHyphens/>
      <w:spacing w:after="0" w:line="100" w:lineRule="atLeast"/>
      <w:ind w:left="284" w:hanging="284"/>
      <w:textAlignment w:val="baseline"/>
    </w:pPr>
    <w:rPr>
      <w:rFonts w:ascii="Times New Roman" w:eastAsia="Andale Sans UI" w:hAnsi="Times New Roman" w:cs="Tahoma"/>
      <w:kern w:val="1"/>
      <w:sz w:val="24"/>
      <w:szCs w:val="24"/>
      <w:lang w:val="de-DE" w:eastAsia="fa-IR" w:bidi="fa-IR"/>
    </w:rPr>
  </w:style>
  <w:style w:type="paragraph" w:styleId="Stopka">
    <w:name w:val="footer"/>
    <w:basedOn w:val="Normalny1"/>
    <w:link w:val="StopkaZnak2"/>
    <w:uiPriority w:val="99"/>
    <w:rsid w:val="004D2156"/>
    <w:pPr>
      <w:tabs>
        <w:tab w:val="center" w:pos="4536"/>
        <w:tab w:val="right" w:pos="9072"/>
      </w:tabs>
    </w:pPr>
  </w:style>
  <w:style w:type="character" w:customStyle="1" w:styleId="StopkaZnak2">
    <w:name w:val="Stopka Znak2"/>
    <w:link w:val="Stopka"/>
    <w:uiPriority w:val="99"/>
    <w:rsid w:val="004D2156"/>
    <w:rPr>
      <w:rFonts w:ascii="Times New Roman" w:eastAsia="Andale Sans UI" w:hAnsi="Times New Roman" w:cs="Tahoma"/>
      <w:kern w:val="1"/>
      <w:sz w:val="24"/>
      <w:szCs w:val="24"/>
      <w:lang w:val="de-DE" w:eastAsia="fa-IR" w:bidi="fa-IR"/>
    </w:rPr>
  </w:style>
  <w:style w:type="paragraph" w:customStyle="1" w:styleId="Zawartotabeli">
    <w:name w:val="Zawartość tabeli"/>
    <w:basedOn w:val="Normalny1"/>
    <w:qFormat/>
    <w:rsid w:val="004D2156"/>
    <w:pPr>
      <w:suppressLineNumbers/>
      <w:textAlignment w:val="auto"/>
    </w:pPr>
    <w:rPr>
      <w:rFonts w:eastAsia="SimSun" w:cs="Mangal"/>
      <w:lang w:val="pl-PL" w:eastAsia="hi-IN" w:bidi="hi-IN"/>
    </w:rPr>
  </w:style>
  <w:style w:type="paragraph" w:customStyle="1" w:styleId="Nagwektabeli">
    <w:name w:val="Nagłówek tabeli"/>
    <w:basedOn w:val="Zawartotabeli"/>
    <w:rsid w:val="004D2156"/>
    <w:pPr>
      <w:jc w:val="center"/>
    </w:pPr>
    <w:rPr>
      <w:b/>
      <w:bCs/>
    </w:rPr>
  </w:style>
  <w:style w:type="paragraph" w:styleId="Akapitzlist">
    <w:name w:val="List Paragraph"/>
    <w:aliases w:val="sw tekst"/>
    <w:basedOn w:val="Normalny1"/>
    <w:link w:val="AkapitzlistZnak"/>
    <w:qFormat/>
    <w:rsid w:val="004D2156"/>
    <w:pPr>
      <w:ind w:left="720"/>
    </w:pPr>
  </w:style>
  <w:style w:type="paragraph" w:customStyle="1" w:styleId="Standard">
    <w:name w:val="Standard"/>
    <w:qFormat/>
    <w:rsid w:val="004D2156"/>
    <w:pPr>
      <w:widowControl w:val="0"/>
      <w:suppressAutoHyphens/>
      <w:spacing w:line="100" w:lineRule="atLeast"/>
      <w:textAlignment w:val="baseline"/>
    </w:pPr>
    <w:rPr>
      <w:rFonts w:ascii="Times New Roman" w:eastAsia="Lucida Sans Unicode" w:hAnsi="Times New Roman" w:cs="Tahoma"/>
      <w:color w:val="000000"/>
      <w:kern w:val="1"/>
      <w:sz w:val="24"/>
      <w:szCs w:val="24"/>
      <w:lang w:eastAsia="ar-SA"/>
    </w:rPr>
  </w:style>
  <w:style w:type="paragraph" w:styleId="NormalnyWeb">
    <w:name w:val="Normal (Web)"/>
    <w:basedOn w:val="Normalny"/>
    <w:rsid w:val="004D2156"/>
    <w:pPr>
      <w:widowControl w:val="0"/>
      <w:suppressAutoHyphens/>
      <w:spacing w:before="280" w:after="280" w:line="100" w:lineRule="atLeast"/>
      <w:textAlignment w:val="baseline"/>
    </w:pPr>
    <w:rPr>
      <w:rFonts w:ascii="Times New Roman" w:eastAsia="Andale Sans UI" w:hAnsi="Times New Roman" w:cs="Tahoma"/>
      <w:kern w:val="1"/>
      <w:sz w:val="24"/>
      <w:szCs w:val="24"/>
      <w:lang w:val="de-DE" w:eastAsia="fa-IR" w:bidi="fa-IR"/>
    </w:rPr>
  </w:style>
  <w:style w:type="paragraph" w:customStyle="1" w:styleId="Nagwek10">
    <w:name w:val="Nagłówek1"/>
    <w:basedOn w:val="Normalny1"/>
    <w:next w:val="Tekstpodstawowy1"/>
    <w:rsid w:val="004D2156"/>
    <w:pPr>
      <w:keepNext/>
      <w:spacing w:before="240" w:after="120"/>
      <w:textAlignment w:val="auto"/>
    </w:pPr>
    <w:rPr>
      <w:rFonts w:ascii="Arial" w:eastAsia="Microsoft YaHei" w:hAnsi="Arial" w:cs="Mangal"/>
      <w:sz w:val="28"/>
      <w:szCs w:val="28"/>
      <w:lang w:val="pl-PL" w:eastAsia="hi-IN" w:bidi="hi-IN"/>
    </w:rPr>
  </w:style>
  <w:style w:type="paragraph" w:customStyle="1" w:styleId="Tekstpodstawowy1">
    <w:name w:val="Tekst podstawowy1"/>
    <w:basedOn w:val="Normalny1"/>
    <w:rsid w:val="004D2156"/>
    <w:pPr>
      <w:spacing w:after="120"/>
    </w:pPr>
  </w:style>
  <w:style w:type="paragraph" w:styleId="Spistreci1">
    <w:name w:val="toc 1"/>
    <w:basedOn w:val="Normalny"/>
    <w:next w:val="Normalny"/>
    <w:rsid w:val="004D2156"/>
    <w:pPr>
      <w:suppressAutoHyphens/>
      <w:spacing w:after="0" w:line="240" w:lineRule="auto"/>
    </w:pPr>
    <w:rPr>
      <w:rFonts w:ascii="Times New Roman" w:eastAsia="Times New Roman" w:hAnsi="Times New Roman"/>
      <w:sz w:val="24"/>
      <w:szCs w:val="24"/>
      <w:lang w:eastAsia="ar-SA"/>
    </w:rPr>
  </w:style>
  <w:style w:type="character" w:styleId="Numerstrony">
    <w:name w:val="page number"/>
    <w:rsid w:val="004D2156"/>
  </w:style>
  <w:style w:type="paragraph" w:styleId="Tytu">
    <w:name w:val="Title"/>
    <w:basedOn w:val="Normalny"/>
    <w:link w:val="TytuZnak"/>
    <w:qFormat/>
    <w:rsid w:val="004D2156"/>
    <w:pPr>
      <w:spacing w:after="0" w:line="240" w:lineRule="auto"/>
      <w:jc w:val="center"/>
    </w:pPr>
    <w:rPr>
      <w:rFonts w:ascii="Times New Roman" w:eastAsia="Times New Roman" w:hAnsi="Times New Roman"/>
      <w:b/>
      <w:sz w:val="24"/>
      <w:szCs w:val="20"/>
      <w:lang w:eastAsia="pl-PL"/>
    </w:rPr>
  </w:style>
  <w:style w:type="character" w:customStyle="1" w:styleId="TytuZnak">
    <w:name w:val="Tytuł Znak"/>
    <w:link w:val="Tytu"/>
    <w:rsid w:val="004D2156"/>
    <w:rPr>
      <w:rFonts w:ascii="Times New Roman" w:eastAsia="Times New Roman" w:hAnsi="Times New Roman" w:cs="Times New Roman"/>
      <w:b/>
      <w:sz w:val="24"/>
      <w:szCs w:val="20"/>
      <w:lang w:eastAsia="pl-PL"/>
    </w:rPr>
  </w:style>
  <w:style w:type="paragraph" w:customStyle="1" w:styleId="Tekstkomentarza1">
    <w:name w:val="Tekst komentarza1"/>
    <w:basedOn w:val="Normalny"/>
    <w:rsid w:val="004D2156"/>
    <w:pPr>
      <w:suppressAutoHyphens/>
      <w:spacing w:after="0" w:line="240" w:lineRule="auto"/>
    </w:pPr>
    <w:rPr>
      <w:rFonts w:ascii="Times New Roman" w:eastAsia="Times New Roman" w:hAnsi="Times New Roman"/>
      <w:sz w:val="20"/>
      <w:szCs w:val="20"/>
      <w:lang w:eastAsia="ar-SA"/>
    </w:rPr>
  </w:style>
  <w:style w:type="paragraph" w:styleId="Tekstpodstawowywcity3">
    <w:name w:val="Body Text Indent 3"/>
    <w:basedOn w:val="Normalny"/>
    <w:link w:val="Tekstpodstawowywcity3Znak"/>
    <w:rsid w:val="004D2156"/>
    <w:pPr>
      <w:widowControl w:val="0"/>
      <w:suppressAutoHyphens/>
      <w:spacing w:after="120" w:line="100" w:lineRule="atLeast"/>
      <w:ind w:left="283"/>
      <w:textAlignment w:val="baseline"/>
    </w:pPr>
    <w:rPr>
      <w:rFonts w:ascii="Times New Roman" w:eastAsia="Andale Sans UI" w:hAnsi="Times New Roman" w:cs="Tahoma"/>
      <w:kern w:val="1"/>
      <w:sz w:val="16"/>
      <w:szCs w:val="16"/>
      <w:lang w:val="de-DE" w:eastAsia="fa-IR" w:bidi="fa-IR"/>
    </w:rPr>
  </w:style>
  <w:style w:type="character" w:customStyle="1" w:styleId="Tekstpodstawowywcity3Znak">
    <w:name w:val="Tekst podstawowy wcięty 3 Znak"/>
    <w:link w:val="Tekstpodstawowywcity3"/>
    <w:rsid w:val="004D2156"/>
    <w:rPr>
      <w:rFonts w:ascii="Times New Roman" w:eastAsia="Andale Sans UI" w:hAnsi="Times New Roman" w:cs="Tahoma"/>
      <w:kern w:val="1"/>
      <w:sz w:val="16"/>
      <w:szCs w:val="16"/>
      <w:lang w:val="de-DE" w:eastAsia="fa-IR" w:bidi="fa-IR"/>
    </w:rPr>
  </w:style>
  <w:style w:type="paragraph" w:customStyle="1" w:styleId="Nagwek30">
    <w:name w:val="Nagłówek3"/>
    <w:basedOn w:val="Normalny"/>
    <w:rsid w:val="004D2156"/>
    <w:pPr>
      <w:widowControl w:val="0"/>
      <w:tabs>
        <w:tab w:val="center" w:pos="4536"/>
        <w:tab w:val="right" w:pos="9072"/>
      </w:tabs>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extbody">
    <w:name w:val="Text body"/>
    <w:basedOn w:val="Standard"/>
    <w:rsid w:val="004D2156"/>
    <w:pPr>
      <w:autoSpaceDN w:val="0"/>
      <w:spacing w:after="120" w:line="240" w:lineRule="auto"/>
    </w:pPr>
    <w:rPr>
      <w:rFonts w:eastAsia="Andale Sans UI"/>
      <w:color w:val="auto"/>
      <w:kern w:val="3"/>
      <w:lang w:val="de-DE" w:eastAsia="ja-JP" w:bidi="fa-IR"/>
    </w:rPr>
  </w:style>
  <w:style w:type="paragraph" w:customStyle="1" w:styleId="Nagwek11">
    <w:name w:val="Nagłówek 11"/>
    <w:basedOn w:val="Standard"/>
    <w:next w:val="Standard"/>
    <w:rsid w:val="004D2156"/>
    <w:pPr>
      <w:keepNext/>
      <w:autoSpaceDN w:val="0"/>
      <w:spacing w:line="240" w:lineRule="auto"/>
      <w:jc w:val="center"/>
      <w:outlineLvl w:val="0"/>
    </w:pPr>
    <w:rPr>
      <w:rFonts w:eastAsia="Andale Sans UI"/>
      <w:b/>
      <w:color w:val="auto"/>
      <w:kern w:val="3"/>
      <w:lang w:val="de-DE" w:eastAsia="ja-JP" w:bidi="fa-IR"/>
    </w:rPr>
  </w:style>
  <w:style w:type="paragraph" w:customStyle="1" w:styleId="Default">
    <w:name w:val="Default"/>
    <w:rsid w:val="004D2156"/>
    <w:pPr>
      <w:widowControl w:val="0"/>
      <w:suppressAutoHyphens/>
      <w:autoSpaceDE w:val="0"/>
    </w:pPr>
    <w:rPr>
      <w:rFonts w:ascii="Helvetica" w:eastAsia="Arial" w:hAnsi="Helvetica" w:cs="Helvetica"/>
      <w:color w:val="000000"/>
      <w:sz w:val="24"/>
      <w:szCs w:val="24"/>
      <w:lang w:eastAsia="ar-SA"/>
    </w:rPr>
  </w:style>
  <w:style w:type="paragraph" w:styleId="Tekstdymka">
    <w:name w:val="Balloon Text"/>
    <w:basedOn w:val="Normalny"/>
    <w:link w:val="TekstdymkaZnak"/>
    <w:uiPriority w:val="99"/>
    <w:unhideWhenUsed/>
    <w:rsid w:val="004D2156"/>
    <w:pPr>
      <w:widowControl w:val="0"/>
      <w:suppressAutoHyphens/>
      <w:spacing w:after="0" w:line="240" w:lineRule="auto"/>
      <w:textAlignment w:val="baseline"/>
    </w:pPr>
    <w:rPr>
      <w:rFonts w:ascii="Tahoma" w:eastAsia="Andale Sans UI" w:hAnsi="Tahoma" w:cs="Tahoma"/>
      <w:kern w:val="1"/>
      <w:sz w:val="16"/>
      <w:szCs w:val="16"/>
      <w:lang w:val="de-DE" w:eastAsia="fa-IR" w:bidi="fa-IR"/>
    </w:rPr>
  </w:style>
  <w:style w:type="character" w:customStyle="1" w:styleId="TekstdymkaZnak">
    <w:name w:val="Tekst dymka Znak"/>
    <w:link w:val="Tekstdymka"/>
    <w:uiPriority w:val="99"/>
    <w:rsid w:val="004D2156"/>
    <w:rPr>
      <w:rFonts w:ascii="Tahoma" w:eastAsia="Andale Sans UI" w:hAnsi="Tahoma" w:cs="Tahoma"/>
      <w:kern w:val="1"/>
      <w:sz w:val="16"/>
      <w:szCs w:val="16"/>
      <w:lang w:val="de-DE" w:eastAsia="fa-IR" w:bidi="fa-IR"/>
    </w:rPr>
  </w:style>
  <w:style w:type="character" w:customStyle="1" w:styleId="Internetlink">
    <w:name w:val="Internet link"/>
    <w:rsid w:val="004D2156"/>
    <w:rPr>
      <w:color w:val="0000FF"/>
      <w:u w:val="single"/>
    </w:rPr>
  </w:style>
  <w:style w:type="paragraph" w:customStyle="1" w:styleId="Nagwek31">
    <w:name w:val="Nagłówek 31"/>
    <w:basedOn w:val="Standard"/>
    <w:next w:val="Standard"/>
    <w:rsid w:val="004D2156"/>
    <w:pPr>
      <w:keepNext/>
      <w:autoSpaceDN w:val="0"/>
      <w:spacing w:line="240" w:lineRule="auto"/>
      <w:jc w:val="right"/>
      <w:outlineLvl w:val="2"/>
    </w:pPr>
    <w:rPr>
      <w:rFonts w:eastAsia="Andale Sans UI"/>
      <w:b/>
      <w:color w:val="auto"/>
      <w:kern w:val="3"/>
      <w:sz w:val="28"/>
      <w:lang w:val="de-DE" w:eastAsia="ja-JP" w:bidi="fa-IR"/>
    </w:rPr>
  </w:style>
  <w:style w:type="paragraph" w:customStyle="1" w:styleId="Tabelapozycja">
    <w:name w:val="Tabela pozycja"/>
    <w:basedOn w:val="Standard"/>
    <w:rsid w:val="004D2156"/>
    <w:pPr>
      <w:autoSpaceDN w:val="0"/>
      <w:spacing w:line="240" w:lineRule="auto"/>
    </w:pPr>
    <w:rPr>
      <w:rFonts w:ascii="Arial" w:eastAsia="MS Outlook" w:hAnsi="Arial"/>
      <w:color w:val="auto"/>
      <w:kern w:val="3"/>
      <w:lang w:val="de-DE" w:eastAsia="ja-JP" w:bidi="fa-IR"/>
    </w:rPr>
  </w:style>
  <w:style w:type="paragraph" w:styleId="Bezodstpw">
    <w:name w:val="No Spacing"/>
    <w:uiPriority w:val="1"/>
    <w:qFormat/>
    <w:rsid w:val="004D2156"/>
    <w:rPr>
      <w:sz w:val="22"/>
      <w:szCs w:val="22"/>
      <w:lang w:val="en-US" w:eastAsia="en-US"/>
    </w:rPr>
  </w:style>
  <w:style w:type="character" w:styleId="UyteHipercze">
    <w:name w:val="FollowedHyperlink"/>
    <w:rsid w:val="004D2156"/>
    <w:rPr>
      <w:color w:val="800080"/>
      <w:u w:val="single"/>
    </w:rPr>
  </w:style>
  <w:style w:type="paragraph" w:styleId="Tekstpodstawowywcity">
    <w:name w:val="Body Text Indent"/>
    <w:basedOn w:val="Normalny"/>
    <w:link w:val="TekstpodstawowywcityZnak"/>
    <w:rsid w:val="004D2156"/>
    <w:pPr>
      <w:spacing w:after="120" w:line="240" w:lineRule="auto"/>
      <w:ind w:left="283"/>
    </w:pPr>
    <w:rPr>
      <w:rFonts w:ascii="Times New Roman" w:eastAsia="Times New Roman" w:hAnsi="Times New Roman"/>
      <w:sz w:val="24"/>
      <w:szCs w:val="20"/>
      <w:lang w:eastAsia="pl-PL"/>
    </w:rPr>
  </w:style>
  <w:style w:type="character" w:customStyle="1" w:styleId="TekstpodstawowywcityZnak">
    <w:name w:val="Tekst podstawowy wcięty Znak"/>
    <w:link w:val="Tekstpodstawowywcity"/>
    <w:rsid w:val="004D2156"/>
    <w:rPr>
      <w:rFonts w:ascii="Times New Roman" w:eastAsia="Times New Roman" w:hAnsi="Times New Roman" w:cs="Times New Roman"/>
      <w:sz w:val="24"/>
      <w:szCs w:val="20"/>
      <w:lang w:eastAsia="pl-PL"/>
    </w:rPr>
  </w:style>
  <w:style w:type="paragraph" w:customStyle="1" w:styleId="Styl">
    <w:name w:val="Styl"/>
    <w:rsid w:val="004D2156"/>
    <w:pPr>
      <w:widowControl w:val="0"/>
      <w:suppressAutoHyphens/>
      <w:autoSpaceDE w:val="0"/>
    </w:pPr>
    <w:rPr>
      <w:rFonts w:ascii="Arial" w:eastAsia="Arial" w:hAnsi="Arial" w:cs="Arial"/>
      <w:sz w:val="24"/>
      <w:szCs w:val="24"/>
      <w:lang w:eastAsia="ar-SA"/>
    </w:rPr>
  </w:style>
  <w:style w:type="paragraph" w:customStyle="1" w:styleId="Styl2">
    <w:name w:val="Styl 2"/>
    <w:basedOn w:val="Normalny"/>
    <w:next w:val="Normalny"/>
    <w:rsid w:val="004D2156"/>
    <w:pPr>
      <w:widowControl w:val="0"/>
      <w:tabs>
        <w:tab w:val="num" w:pos="360"/>
        <w:tab w:val="center" w:pos="851"/>
      </w:tabs>
      <w:suppressAutoHyphens/>
      <w:spacing w:before="120" w:after="120" w:line="100" w:lineRule="atLeast"/>
      <w:ind w:left="360"/>
      <w:jc w:val="center"/>
    </w:pPr>
    <w:rPr>
      <w:rFonts w:ascii="Tahoma" w:eastAsia="Times New Roman" w:hAnsi="Tahoma" w:cs="Tahoma"/>
      <w:b/>
      <w:kern w:val="2"/>
      <w:szCs w:val="24"/>
      <w:lang w:val="en-US" w:eastAsia="fa-IR" w:bidi="fa-IR"/>
    </w:rPr>
  </w:style>
  <w:style w:type="paragraph" w:customStyle="1" w:styleId="Akapitzlist1">
    <w:name w:val="Akapit z listą1"/>
    <w:basedOn w:val="Normalny"/>
    <w:rsid w:val="004D2156"/>
    <w:pPr>
      <w:ind w:left="720"/>
      <w:contextualSpacing/>
    </w:pPr>
    <w:rPr>
      <w:rFonts w:eastAsia="Times New Roman"/>
    </w:rPr>
  </w:style>
  <w:style w:type="numbering" w:customStyle="1" w:styleId="WW8Num16">
    <w:name w:val="WW8Num16"/>
    <w:basedOn w:val="Bezlisty"/>
    <w:rsid w:val="004D2156"/>
  </w:style>
  <w:style w:type="table" w:styleId="Tabela-Siatka">
    <w:name w:val="Table Grid"/>
    <w:basedOn w:val="Standardowy"/>
    <w:rsid w:val="004D2156"/>
    <w:pPr>
      <w:widowControl w:val="0"/>
      <w:suppressAutoHyphens/>
      <w:spacing w:line="100" w:lineRule="atLeast"/>
      <w:textAlignment w:val="baseline"/>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Contents">
    <w:name w:val="Table Contents"/>
    <w:basedOn w:val="Standard"/>
    <w:rsid w:val="004D2156"/>
    <w:pPr>
      <w:suppressLineNumbers/>
      <w:autoSpaceDN w:val="0"/>
      <w:spacing w:line="240" w:lineRule="auto"/>
    </w:pPr>
    <w:rPr>
      <w:rFonts w:eastAsia="Andale Sans UI"/>
      <w:color w:val="auto"/>
      <w:kern w:val="3"/>
      <w:lang w:val="en-US" w:eastAsia="en-US" w:bidi="en-US"/>
    </w:rPr>
  </w:style>
  <w:style w:type="paragraph" w:customStyle="1" w:styleId="Tabela">
    <w:name w:val="Tabela"/>
    <w:basedOn w:val="Podpis1"/>
    <w:rsid w:val="004D2156"/>
    <w:pPr>
      <w:spacing w:line="240" w:lineRule="auto"/>
      <w:textAlignment w:val="auto"/>
    </w:pPr>
    <w:rPr>
      <w:rFonts w:eastAsia="SimSun" w:cs="Mangal"/>
      <w:lang w:val="pl-PL" w:eastAsia="hi-IN" w:bidi="hi-IN"/>
    </w:rPr>
  </w:style>
  <w:style w:type="paragraph" w:customStyle="1" w:styleId="ft04p1">
    <w:name w:val="ft04p1"/>
    <w:basedOn w:val="Normalny"/>
    <w:rsid w:val="004D2156"/>
    <w:pPr>
      <w:spacing w:before="100" w:beforeAutospacing="1" w:after="100" w:afterAutospacing="1" w:line="240" w:lineRule="auto"/>
    </w:pPr>
    <w:rPr>
      <w:rFonts w:ascii="Times New Roman" w:eastAsia="Times New Roman" w:hAnsi="Times New Roman"/>
      <w:sz w:val="24"/>
      <w:szCs w:val="24"/>
      <w:lang w:eastAsia="pl-PL"/>
    </w:rPr>
  </w:style>
  <w:style w:type="paragraph" w:styleId="Tekstprzypisukocowego">
    <w:name w:val="endnote text"/>
    <w:basedOn w:val="Normalny"/>
    <w:link w:val="TekstprzypisukocowegoZnak"/>
    <w:semiHidden/>
    <w:unhideWhenUsed/>
    <w:rsid w:val="004D2156"/>
    <w:pPr>
      <w:widowControl w:val="0"/>
      <w:suppressAutoHyphens/>
      <w:spacing w:after="0" w:line="100" w:lineRule="atLeast"/>
      <w:textAlignment w:val="baseline"/>
    </w:pPr>
    <w:rPr>
      <w:rFonts w:ascii="Times New Roman" w:eastAsia="Andale Sans UI" w:hAnsi="Times New Roman" w:cs="Tahoma"/>
      <w:kern w:val="1"/>
      <w:sz w:val="20"/>
      <w:szCs w:val="20"/>
      <w:lang w:val="de-DE" w:eastAsia="fa-IR" w:bidi="fa-IR"/>
    </w:rPr>
  </w:style>
  <w:style w:type="character" w:customStyle="1" w:styleId="TekstprzypisukocowegoZnak">
    <w:name w:val="Tekst przypisu końcowego Znak"/>
    <w:link w:val="Tekstprzypisukocowego"/>
    <w:semiHidden/>
    <w:rsid w:val="004D2156"/>
    <w:rPr>
      <w:rFonts w:ascii="Times New Roman" w:eastAsia="Andale Sans UI" w:hAnsi="Times New Roman" w:cs="Tahoma"/>
      <w:kern w:val="1"/>
      <w:sz w:val="20"/>
      <w:szCs w:val="20"/>
      <w:lang w:val="de-DE" w:eastAsia="fa-IR" w:bidi="fa-IR"/>
    </w:rPr>
  </w:style>
  <w:style w:type="character" w:styleId="Odwoanieprzypisukocowego">
    <w:name w:val="endnote reference"/>
    <w:semiHidden/>
    <w:unhideWhenUsed/>
    <w:rsid w:val="004D2156"/>
    <w:rPr>
      <w:vertAlign w:val="superscript"/>
    </w:rPr>
  </w:style>
  <w:style w:type="paragraph" w:styleId="Tekstprzypisudolnego">
    <w:name w:val="footnote text"/>
    <w:basedOn w:val="Normalny"/>
    <w:link w:val="TekstprzypisudolnegoZnak"/>
    <w:uiPriority w:val="99"/>
    <w:unhideWhenUsed/>
    <w:rsid w:val="004D2156"/>
    <w:pPr>
      <w:widowControl w:val="0"/>
      <w:suppressAutoHyphens/>
      <w:spacing w:after="0" w:line="100" w:lineRule="atLeast"/>
      <w:textAlignment w:val="baseline"/>
    </w:pPr>
    <w:rPr>
      <w:rFonts w:ascii="Times New Roman" w:eastAsia="Andale Sans UI" w:hAnsi="Times New Roman" w:cs="Tahoma"/>
      <w:kern w:val="1"/>
      <w:sz w:val="20"/>
      <w:szCs w:val="20"/>
      <w:lang w:val="de-DE" w:eastAsia="fa-IR" w:bidi="fa-IR"/>
    </w:rPr>
  </w:style>
  <w:style w:type="character" w:customStyle="1" w:styleId="TekstprzypisudolnegoZnak">
    <w:name w:val="Tekst przypisu dolnego Znak"/>
    <w:link w:val="Tekstprzypisudolnego"/>
    <w:uiPriority w:val="99"/>
    <w:qFormat/>
    <w:rsid w:val="004D2156"/>
    <w:rPr>
      <w:rFonts w:ascii="Times New Roman" w:eastAsia="Andale Sans UI" w:hAnsi="Times New Roman" w:cs="Tahoma"/>
      <w:kern w:val="1"/>
      <w:sz w:val="20"/>
      <w:szCs w:val="20"/>
      <w:lang w:val="de-DE" w:eastAsia="fa-IR" w:bidi="fa-IR"/>
    </w:rPr>
  </w:style>
  <w:style w:type="character" w:customStyle="1" w:styleId="DeltaViewInsertion">
    <w:name w:val="DeltaView Insertion"/>
    <w:rsid w:val="004D2156"/>
    <w:rPr>
      <w:b/>
      <w:i/>
      <w:spacing w:val="0"/>
    </w:rPr>
  </w:style>
  <w:style w:type="character" w:styleId="Odwoanieprzypisudolnego">
    <w:name w:val="footnote reference"/>
    <w:uiPriority w:val="99"/>
    <w:semiHidden/>
    <w:unhideWhenUsed/>
    <w:qFormat/>
    <w:rsid w:val="004D2156"/>
    <w:rPr>
      <w:shd w:val="clear" w:color="auto" w:fill="auto"/>
      <w:vertAlign w:val="superscript"/>
    </w:rPr>
  </w:style>
  <w:style w:type="paragraph" w:customStyle="1" w:styleId="Tiret0">
    <w:name w:val="Tiret 0"/>
    <w:basedOn w:val="Normalny"/>
    <w:rsid w:val="004D2156"/>
    <w:pPr>
      <w:numPr>
        <w:numId w:val="2"/>
      </w:numPr>
      <w:spacing w:before="120" w:after="120" w:line="240" w:lineRule="auto"/>
      <w:jc w:val="both"/>
    </w:pPr>
    <w:rPr>
      <w:rFonts w:ascii="Times New Roman" w:hAnsi="Times New Roman"/>
      <w:sz w:val="24"/>
      <w:lang w:eastAsia="en-GB"/>
    </w:rPr>
  </w:style>
  <w:style w:type="paragraph" w:customStyle="1" w:styleId="Tiret1">
    <w:name w:val="Tiret 1"/>
    <w:basedOn w:val="Normalny"/>
    <w:rsid w:val="004D2156"/>
    <w:pPr>
      <w:numPr>
        <w:numId w:val="3"/>
      </w:numPr>
      <w:spacing w:before="120" w:after="120" w:line="240" w:lineRule="auto"/>
      <w:jc w:val="both"/>
    </w:pPr>
    <w:rPr>
      <w:rFonts w:ascii="Times New Roman" w:hAnsi="Times New Roman"/>
      <w:sz w:val="24"/>
      <w:lang w:eastAsia="en-GB"/>
    </w:rPr>
  </w:style>
  <w:style w:type="paragraph" w:customStyle="1" w:styleId="NumPar1">
    <w:name w:val="NumPar 1"/>
    <w:basedOn w:val="Normalny"/>
    <w:next w:val="Normalny"/>
    <w:rsid w:val="004D2156"/>
    <w:pPr>
      <w:numPr>
        <w:numId w:val="4"/>
      </w:numPr>
      <w:spacing w:before="120" w:after="120" w:line="240" w:lineRule="auto"/>
      <w:jc w:val="both"/>
    </w:pPr>
    <w:rPr>
      <w:rFonts w:ascii="Times New Roman" w:hAnsi="Times New Roman"/>
      <w:sz w:val="24"/>
      <w:lang w:eastAsia="en-GB"/>
    </w:rPr>
  </w:style>
  <w:style w:type="paragraph" w:customStyle="1" w:styleId="NumPar2">
    <w:name w:val="NumPar 2"/>
    <w:basedOn w:val="Normalny"/>
    <w:next w:val="Normalny"/>
    <w:rsid w:val="004D2156"/>
    <w:pPr>
      <w:numPr>
        <w:ilvl w:val="1"/>
        <w:numId w:val="4"/>
      </w:numPr>
      <w:spacing w:before="120" w:after="120" w:line="240" w:lineRule="auto"/>
      <w:jc w:val="both"/>
    </w:pPr>
    <w:rPr>
      <w:rFonts w:ascii="Times New Roman" w:hAnsi="Times New Roman"/>
      <w:sz w:val="24"/>
      <w:lang w:eastAsia="en-GB"/>
    </w:rPr>
  </w:style>
  <w:style w:type="paragraph" w:customStyle="1" w:styleId="NumPar3">
    <w:name w:val="NumPar 3"/>
    <w:basedOn w:val="Normalny"/>
    <w:next w:val="Normalny"/>
    <w:rsid w:val="004D2156"/>
    <w:pPr>
      <w:numPr>
        <w:ilvl w:val="2"/>
        <w:numId w:val="4"/>
      </w:numPr>
      <w:spacing w:before="120" w:after="120" w:line="240" w:lineRule="auto"/>
      <w:jc w:val="both"/>
    </w:pPr>
    <w:rPr>
      <w:rFonts w:ascii="Times New Roman" w:hAnsi="Times New Roman"/>
      <w:sz w:val="24"/>
      <w:lang w:eastAsia="en-GB"/>
    </w:rPr>
  </w:style>
  <w:style w:type="paragraph" w:customStyle="1" w:styleId="NumPar4">
    <w:name w:val="NumPar 4"/>
    <w:basedOn w:val="Normalny"/>
    <w:next w:val="Normalny"/>
    <w:rsid w:val="004D2156"/>
    <w:pPr>
      <w:numPr>
        <w:ilvl w:val="3"/>
        <w:numId w:val="4"/>
      </w:numPr>
      <w:spacing w:before="120" w:after="120" w:line="240" w:lineRule="auto"/>
      <w:jc w:val="both"/>
    </w:pPr>
    <w:rPr>
      <w:rFonts w:ascii="Times New Roman" w:hAnsi="Times New Roman"/>
      <w:sz w:val="24"/>
      <w:lang w:eastAsia="en-GB"/>
    </w:rPr>
  </w:style>
  <w:style w:type="numbering" w:customStyle="1" w:styleId="Bezlisty11">
    <w:name w:val="Bez listy11"/>
    <w:next w:val="Bezlisty"/>
    <w:semiHidden/>
    <w:unhideWhenUsed/>
    <w:rsid w:val="004D2156"/>
  </w:style>
  <w:style w:type="character" w:customStyle="1" w:styleId="WW8Num1z0">
    <w:name w:val="WW8Num1z0"/>
    <w:rsid w:val="004D2156"/>
  </w:style>
  <w:style w:type="character" w:customStyle="1" w:styleId="WW8Num1z1">
    <w:name w:val="WW8Num1z1"/>
    <w:rsid w:val="004D2156"/>
  </w:style>
  <w:style w:type="character" w:customStyle="1" w:styleId="WW8Num1z2">
    <w:name w:val="WW8Num1z2"/>
    <w:rsid w:val="004D2156"/>
  </w:style>
  <w:style w:type="character" w:customStyle="1" w:styleId="WW8Num1z3">
    <w:name w:val="WW8Num1z3"/>
    <w:rsid w:val="004D2156"/>
  </w:style>
  <w:style w:type="character" w:customStyle="1" w:styleId="WW8Num1z4">
    <w:name w:val="WW8Num1z4"/>
    <w:rsid w:val="004D2156"/>
  </w:style>
  <w:style w:type="character" w:customStyle="1" w:styleId="WW8Num1z5">
    <w:name w:val="WW8Num1z5"/>
    <w:rsid w:val="004D2156"/>
  </w:style>
  <w:style w:type="character" w:customStyle="1" w:styleId="WW8Num1z6">
    <w:name w:val="WW8Num1z6"/>
    <w:rsid w:val="004D2156"/>
  </w:style>
  <w:style w:type="character" w:customStyle="1" w:styleId="WW8Num1z7">
    <w:name w:val="WW8Num1z7"/>
    <w:rsid w:val="004D2156"/>
  </w:style>
  <w:style w:type="character" w:customStyle="1" w:styleId="WW8Num1z8">
    <w:name w:val="WW8Num1z8"/>
    <w:rsid w:val="004D2156"/>
  </w:style>
  <w:style w:type="character" w:styleId="Pogrubienie">
    <w:name w:val="Strong"/>
    <w:uiPriority w:val="22"/>
    <w:qFormat/>
    <w:rsid w:val="004D2156"/>
    <w:rPr>
      <w:b/>
      <w:bCs/>
    </w:rPr>
  </w:style>
  <w:style w:type="paragraph" w:styleId="Legenda">
    <w:name w:val="caption"/>
    <w:basedOn w:val="Normalny"/>
    <w:qFormat/>
    <w:rsid w:val="004D2156"/>
    <w:pPr>
      <w:suppressLineNumbers/>
      <w:suppressAutoHyphens/>
      <w:spacing w:before="120" w:after="120" w:line="240" w:lineRule="auto"/>
    </w:pPr>
    <w:rPr>
      <w:rFonts w:ascii="Times New Roman" w:eastAsia="Times New Roman" w:hAnsi="Times New Roman" w:cs="Arial"/>
      <w:i/>
      <w:iCs/>
      <w:sz w:val="24"/>
      <w:szCs w:val="24"/>
      <w:lang w:eastAsia="zh-CN"/>
    </w:rPr>
  </w:style>
  <w:style w:type="paragraph" w:customStyle="1" w:styleId="ReportLevel1">
    <w:name w:val="Report Level 1"/>
    <w:basedOn w:val="Normalny"/>
    <w:next w:val="Normalny"/>
    <w:rsid w:val="004D2156"/>
    <w:pPr>
      <w:keepNext/>
      <w:tabs>
        <w:tab w:val="num" w:pos="360"/>
      </w:tabs>
      <w:suppressAutoHyphens/>
      <w:spacing w:before="240" w:after="120" w:line="240" w:lineRule="auto"/>
      <w:ind w:left="360" w:hanging="360"/>
      <w:jc w:val="both"/>
      <w:outlineLvl w:val="0"/>
    </w:pPr>
    <w:rPr>
      <w:rFonts w:ascii="Arial" w:eastAsia="Times New Roman" w:hAnsi="Arial"/>
      <w:b/>
      <w:caps/>
      <w:szCs w:val="20"/>
      <w:lang w:eastAsia="ar-SA"/>
    </w:rPr>
  </w:style>
  <w:style w:type="paragraph" w:customStyle="1" w:styleId="Akapitzlist2">
    <w:name w:val="Akapit z listą2"/>
    <w:basedOn w:val="Normalny"/>
    <w:rsid w:val="004D2156"/>
    <w:pPr>
      <w:ind w:left="720"/>
      <w:contextualSpacing/>
    </w:pPr>
    <w:rPr>
      <w:rFonts w:eastAsia="Times New Roman"/>
    </w:rPr>
  </w:style>
  <w:style w:type="paragraph" w:customStyle="1" w:styleId="Akapitzlist3">
    <w:name w:val="Akapit z listą3"/>
    <w:basedOn w:val="Normalny"/>
    <w:rsid w:val="004D2156"/>
    <w:pPr>
      <w:ind w:left="720"/>
      <w:contextualSpacing/>
    </w:pPr>
    <w:rPr>
      <w:rFonts w:eastAsia="Times New Roman"/>
    </w:rPr>
  </w:style>
  <w:style w:type="table" w:customStyle="1" w:styleId="Siatkatabeli1">
    <w:name w:val="Siatka tabeli1"/>
    <w:basedOn w:val="Standardowy"/>
    <w:next w:val="Tabela-Siatka"/>
    <w:uiPriority w:val="59"/>
    <w:rsid w:val="004D2156"/>
    <w:rPr>
      <w:rFonts w:ascii="Times New Roman" w:eastAsia="Batang"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ny"/>
    <w:rsid w:val="004D2156"/>
    <w:pPr>
      <w:spacing w:before="100" w:beforeAutospacing="1" w:after="100" w:afterAutospacing="1" w:line="240" w:lineRule="auto"/>
    </w:pPr>
    <w:rPr>
      <w:rFonts w:ascii="Times New Roman" w:eastAsia="Times New Roman" w:hAnsi="Times New Roman"/>
      <w:sz w:val="24"/>
      <w:szCs w:val="24"/>
      <w:lang w:eastAsia="pl-PL"/>
    </w:rPr>
  </w:style>
  <w:style w:type="paragraph" w:customStyle="1" w:styleId="Nagwek32">
    <w:name w:val="Nagłówek3"/>
    <w:basedOn w:val="Normalny"/>
    <w:next w:val="Tekstpodstawowy"/>
    <w:rsid w:val="004D2156"/>
    <w:pPr>
      <w:keepNext/>
      <w:widowControl w:val="0"/>
      <w:suppressAutoHyphens/>
      <w:spacing w:before="240" w:after="120" w:line="240" w:lineRule="auto"/>
    </w:pPr>
    <w:rPr>
      <w:rFonts w:ascii="Arial" w:eastAsia="Microsoft YaHei" w:hAnsi="Arial" w:cs="Mangal"/>
      <w:kern w:val="2"/>
      <w:sz w:val="28"/>
      <w:szCs w:val="28"/>
      <w:lang w:eastAsia="hi-IN" w:bidi="hi-IN"/>
    </w:rPr>
  </w:style>
  <w:style w:type="paragraph" w:customStyle="1" w:styleId="Podpis3">
    <w:name w:val="Podpis3"/>
    <w:basedOn w:val="Normalny"/>
    <w:rsid w:val="004D2156"/>
    <w:pPr>
      <w:widowControl w:val="0"/>
      <w:suppressLineNumbers/>
      <w:suppressAutoHyphens/>
      <w:spacing w:before="120" w:after="120" w:line="240" w:lineRule="auto"/>
    </w:pPr>
    <w:rPr>
      <w:rFonts w:ascii="Times New Roman" w:eastAsia="SimSun" w:hAnsi="Times New Roman" w:cs="Mangal"/>
      <w:i/>
      <w:iCs/>
      <w:kern w:val="2"/>
      <w:sz w:val="24"/>
      <w:szCs w:val="24"/>
      <w:lang w:eastAsia="hi-IN" w:bidi="hi-IN"/>
    </w:rPr>
  </w:style>
  <w:style w:type="paragraph" w:customStyle="1" w:styleId="Podpis2">
    <w:name w:val="Podpis2"/>
    <w:basedOn w:val="Normalny"/>
    <w:rsid w:val="004D2156"/>
    <w:pPr>
      <w:widowControl w:val="0"/>
      <w:suppressLineNumbers/>
      <w:suppressAutoHyphens/>
      <w:spacing w:before="120" w:after="120" w:line="240" w:lineRule="auto"/>
    </w:pPr>
    <w:rPr>
      <w:rFonts w:ascii="Times New Roman" w:eastAsia="SimSun" w:hAnsi="Times New Roman" w:cs="Mangal"/>
      <w:i/>
      <w:iCs/>
      <w:kern w:val="2"/>
      <w:sz w:val="24"/>
      <w:szCs w:val="24"/>
      <w:lang w:eastAsia="hi-IN" w:bidi="hi-IN"/>
    </w:rPr>
  </w:style>
  <w:style w:type="character" w:customStyle="1" w:styleId="WW8Num3z0">
    <w:name w:val="WW8Num3z0"/>
    <w:rsid w:val="004D2156"/>
    <w:rPr>
      <w:rFonts w:ascii="Symbol" w:hAnsi="Symbol" w:cs="OpenSymbol" w:hint="default"/>
    </w:rPr>
  </w:style>
  <w:style w:type="character" w:customStyle="1" w:styleId="Absatz-Standardschriftart">
    <w:name w:val="Absatz-Standardschriftart"/>
    <w:rsid w:val="004D2156"/>
  </w:style>
  <w:style w:type="character" w:customStyle="1" w:styleId="WW-Absatz-Standardschriftart">
    <w:name w:val="WW-Absatz-Standardschriftart"/>
    <w:rsid w:val="004D2156"/>
  </w:style>
  <w:style w:type="character" w:customStyle="1" w:styleId="WW-Absatz-Standardschriftart1">
    <w:name w:val="WW-Absatz-Standardschriftart1"/>
    <w:rsid w:val="004D2156"/>
  </w:style>
  <w:style w:type="character" w:customStyle="1" w:styleId="WW-Absatz-Standardschriftart11">
    <w:name w:val="WW-Absatz-Standardschriftart11"/>
    <w:rsid w:val="004D2156"/>
  </w:style>
  <w:style w:type="character" w:customStyle="1" w:styleId="WW-Absatz-Standardschriftart111">
    <w:name w:val="WW-Absatz-Standardschriftart111"/>
    <w:rsid w:val="004D2156"/>
  </w:style>
  <w:style w:type="character" w:customStyle="1" w:styleId="WW-Absatz-Standardschriftart1111">
    <w:name w:val="WW-Absatz-Standardschriftart1111"/>
    <w:rsid w:val="004D2156"/>
  </w:style>
  <w:style w:type="character" w:customStyle="1" w:styleId="Domylnaczcionkaakapitu2">
    <w:name w:val="Domyślna czcionka akapitu2"/>
    <w:rsid w:val="004D2156"/>
  </w:style>
  <w:style w:type="character" w:customStyle="1" w:styleId="WW-Absatz-Standardschriftart11111">
    <w:name w:val="WW-Absatz-Standardschriftart11111"/>
    <w:rsid w:val="004D2156"/>
  </w:style>
  <w:style w:type="character" w:customStyle="1" w:styleId="WW-Absatz-Standardschriftart111111">
    <w:name w:val="WW-Absatz-Standardschriftart111111"/>
    <w:rsid w:val="004D2156"/>
  </w:style>
  <w:style w:type="character" w:customStyle="1" w:styleId="WW-Absatz-Standardschriftart1111111">
    <w:name w:val="WW-Absatz-Standardschriftart1111111"/>
    <w:rsid w:val="004D2156"/>
  </w:style>
  <w:style w:type="paragraph" w:styleId="Tekstpodstawowy2">
    <w:name w:val="Body Text 2"/>
    <w:basedOn w:val="Normalny"/>
    <w:link w:val="Tekstpodstawowy2Znak"/>
    <w:uiPriority w:val="99"/>
    <w:semiHidden/>
    <w:unhideWhenUsed/>
    <w:rsid w:val="004D2156"/>
    <w:pPr>
      <w:widowControl w:val="0"/>
      <w:suppressAutoHyphens/>
      <w:spacing w:after="120" w:line="480" w:lineRule="auto"/>
      <w:textAlignment w:val="baseline"/>
    </w:pPr>
    <w:rPr>
      <w:rFonts w:ascii="Times New Roman" w:eastAsia="Andale Sans UI" w:hAnsi="Times New Roman" w:cs="Tahoma"/>
      <w:kern w:val="1"/>
      <w:sz w:val="24"/>
      <w:szCs w:val="24"/>
      <w:lang w:val="de-DE" w:eastAsia="fa-IR" w:bidi="fa-IR"/>
    </w:rPr>
  </w:style>
  <w:style w:type="character" w:customStyle="1" w:styleId="Tekstpodstawowy2Znak">
    <w:name w:val="Tekst podstawowy 2 Znak"/>
    <w:link w:val="Tekstpodstawowy2"/>
    <w:uiPriority w:val="99"/>
    <w:semiHidden/>
    <w:rsid w:val="004D2156"/>
    <w:rPr>
      <w:rFonts w:ascii="Times New Roman" w:eastAsia="Andale Sans UI" w:hAnsi="Times New Roman" w:cs="Tahoma"/>
      <w:kern w:val="1"/>
      <w:sz w:val="24"/>
      <w:szCs w:val="24"/>
      <w:lang w:val="de-DE" w:eastAsia="fa-IR" w:bidi="fa-IR"/>
    </w:rPr>
  </w:style>
  <w:style w:type="paragraph" w:customStyle="1" w:styleId="Style10">
    <w:name w:val="Style10"/>
    <w:basedOn w:val="Normalny"/>
    <w:rsid w:val="004D2156"/>
    <w:pPr>
      <w:widowControl w:val="0"/>
      <w:autoSpaceDE w:val="0"/>
      <w:autoSpaceDN w:val="0"/>
      <w:adjustRightInd w:val="0"/>
      <w:spacing w:after="0" w:line="240" w:lineRule="auto"/>
      <w:jc w:val="center"/>
    </w:pPr>
    <w:rPr>
      <w:rFonts w:ascii="Trebuchet MS" w:eastAsia="Times New Roman" w:hAnsi="Trebuchet MS"/>
      <w:sz w:val="24"/>
      <w:szCs w:val="24"/>
      <w:lang w:eastAsia="pl-PL"/>
    </w:rPr>
  </w:style>
  <w:style w:type="paragraph" w:customStyle="1" w:styleId="Akapitzlist10">
    <w:name w:val="Akapit z listą1"/>
    <w:basedOn w:val="Normalny"/>
    <w:rsid w:val="004D2156"/>
    <w:pPr>
      <w:ind w:left="720"/>
    </w:pPr>
    <w:rPr>
      <w:rFonts w:eastAsia="Times New Roman"/>
    </w:rPr>
  </w:style>
  <w:style w:type="numbering" w:customStyle="1" w:styleId="WWNum5">
    <w:name w:val="WWNum5"/>
    <w:basedOn w:val="Bezlisty"/>
    <w:rsid w:val="004D2156"/>
    <w:pPr>
      <w:numPr>
        <w:numId w:val="5"/>
      </w:numPr>
    </w:pPr>
  </w:style>
  <w:style w:type="numbering" w:customStyle="1" w:styleId="WW8Num161">
    <w:name w:val="WW8Num161"/>
    <w:basedOn w:val="Bezlisty"/>
    <w:rsid w:val="004D2156"/>
  </w:style>
  <w:style w:type="numbering" w:customStyle="1" w:styleId="WW8Num164">
    <w:name w:val="WW8Num164"/>
    <w:basedOn w:val="Bezlisty"/>
    <w:rsid w:val="004D2156"/>
  </w:style>
  <w:style w:type="character" w:styleId="Odwoaniedokomentarza">
    <w:name w:val="annotation reference"/>
    <w:uiPriority w:val="99"/>
    <w:semiHidden/>
    <w:unhideWhenUsed/>
    <w:rsid w:val="004D2156"/>
    <w:rPr>
      <w:sz w:val="16"/>
      <w:szCs w:val="16"/>
    </w:rPr>
  </w:style>
  <w:style w:type="paragraph" w:styleId="Tekstkomentarza">
    <w:name w:val="annotation text"/>
    <w:basedOn w:val="Normalny"/>
    <w:link w:val="TekstkomentarzaZnak"/>
    <w:uiPriority w:val="99"/>
    <w:semiHidden/>
    <w:unhideWhenUsed/>
    <w:rsid w:val="004D2156"/>
    <w:pPr>
      <w:widowControl w:val="0"/>
      <w:suppressAutoHyphens/>
      <w:spacing w:after="0" w:line="100" w:lineRule="atLeast"/>
      <w:textAlignment w:val="baseline"/>
    </w:pPr>
    <w:rPr>
      <w:rFonts w:ascii="Times New Roman" w:eastAsia="Andale Sans UI" w:hAnsi="Times New Roman" w:cs="Tahoma"/>
      <w:kern w:val="1"/>
      <w:sz w:val="20"/>
      <w:szCs w:val="20"/>
      <w:lang w:val="de-DE" w:eastAsia="fa-IR" w:bidi="fa-IR"/>
    </w:rPr>
  </w:style>
  <w:style w:type="character" w:customStyle="1" w:styleId="TekstkomentarzaZnak">
    <w:name w:val="Tekst komentarza Znak"/>
    <w:link w:val="Tekstkomentarza"/>
    <w:uiPriority w:val="99"/>
    <w:semiHidden/>
    <w:rsid w:val="004D2156"/>
    <w:rPr>
      <w:rFonts w:ascii="Times New Roman" w:eastAsia="Andale Sans UI" w:hAnsi="Times New Roman" w:cs="Tahoma"/>
      <w:kern w:val="1"/>
      <w:sz w:val="20"/>
      <w:szCs w:val="20"/>
      <w:lang w:val="de-DE" w:eastAsia="fa-IR" w:bidi="fa-IR"/>
    </w:rPr>
  </w:style>
  <w:style w:type="paragraph" w:styleId="Tematkomentarza">
    <w:name w:val="annotation subject"/>
    <w:basedOn w:val="Tekstkomentarza"/>
    <w:next w:val="Tekstkomentarza"/>
    <w:link w:val="TematkomentarzaZnak"/>
    <w:uiPriority w:val="99"/>
    <w:semiHidden/>
    <w:unhideWhenUsed/>
    <w:rsid w:val="004D2156"/>
    <w:rPr>
      <w:b/>
      <w:bCs/>
    </w:rPr>
  </w:style>
  <w:style w:type="character" w:customStyle="1" w:styleId="TematkomentarzaZnak">
    <w:name w:val="Temat komentarza Znak"/>
    <w:link w:val="Tematkomentarza"/>
    <w:uiPriority w:val="99"/>
    <w:semiHidden/>
    <w:rsid w:val="004D2156"/>
    <w:rPr>
      <w:rFonts w:ascii="Times New Roman" w:eastAsia="Andale Sans UI" w:hAnsi="Times New Roman" w:cs="Tahoma"/>
      <w:b/>
      <w:bCs/>
      <w:kern w:val="1"/>
      <w:sz w:val="20"/>
      <w:szCs w:val="20"/>
      <w:lang w:val="de-DE" w:eastAsia="fa-IR" w:bidi="fa-IR"/>
    </w:rPr>
  </w:style>
  <w:style w:type="character" w:customStyle="1" w:styleId="Nierozpoznanawzmianka1">
    <w:name w:val="Nierozpoznana wzmianka1"/>
    <w:uiPriority w:val="99"/>
    <w:semiHidden/>
    <w:unhideWhenUsed/>
    <w:rsid w:val="004D2156"/>
    <w:rPr>
      <w:color w:val="605E5C"/>
      <w:shd w:val="clear" w:color="auto" w:fill="E1DFDD"/>
    </w:rPr>
  </w:style>
  <w:style w:type="numbering" w:customStyle="1" w:styleId="Styl1">
    <w:name w:val="Styl1"/>
    <w:rsid w:val="004D2156"/>
    <w:pPr>
      <w:numPr>
        <w:numId w:val="7"/>
      </w:numPr>
    </w:pPr>
  </w:style>
  <w:style w:type="character" w:customStyle="1" w:styleId="AkapitzlistZnak">
    <w:name w:val="Akapit z listą Znak"/>
    <w:aliases w:val="sw tekst Znak"/>
    <w:link w:val="Akapitzlist"/>
    <w:locked/>
    <w:rsid w:val="004D2156"/>
    <w:rPr>
      <w:rFonts w:ascii="Times New Roman" w:eastAsia="Andale Sans UI" w:hAnsi="Times New Roman" w:cs="Tahoma"/>
      <w:kern w:val="1"/>
      <w:sz w:val="24"/>
      <w:szCs w:val="24"/>
      <w:lang w:val="de-DE" w:eastAsia="fa-IR" w:bidi="fa-IR"/>
    </w:rPr>
  </w:style>
  <w:style w:type="numbering" w:customStyle="1" w:styleId="WW8Num1653">
    <w:name w:val="WW8Num1653"/>
    <w:basedOn w:val="Bezlisty"/>
    <w:rsid w:val="004D2156"/>
  </w:style>
  <w:style w:type="numbering" w:customStyle="1" w:styleId="WW8Num1641">
    <w:name w:val="WW8Num1641"/>
    <w:basedOn w:val="Bezlisty"/>
    <w:rsid w:val="004D2156"/>
  </w:style>
  <w:style w:type="numbering" w:customStyle="1" w:styleId="Bezlisty2">
    <w:name w:val="Bez listy2"/>
    <w:next w:val="Bezlisty"/>
    <w:uiPriority w:val="99"/>
    <w:semiHidden/>
    <w:unhideWhenUsed/>
    <w:rsid w:val="004D2156"/>
  </w:style>
  <w:style w:type="character" w:customStyle="1" w:styleId="WW8Num2z0">
    <w:name w:val="WW8Num2z0"/>
    <w:rsid w:val="004D2156"/>
    <w:rPr>
      <w:rFonts w:ascii="Wingdings" w:hAnsi="Wingdings"/>
    </w:rPr>
  </w:style>
  <w:style w:type="character" w:customStyle="1" w:styleId="WW8Num9z0">
    <w:name w:val="WW8Num9z0"/>
    <w:rsid w:val="004D2156"/>
    <w:rPr>
      <w:rFonts w:ascii="Symbol" w:hAnsi="Symbol"/>
      <w:color w:val="000000"/>
    </w:rPr>
  </w:style>
  <w:style w:type="character" w:customStyle="1" w:styleId="WW8Num11z0">
    <w:name w:val="WW8Num11z0"/>
    <w:rsid w:val="004D2156"/>
    <w:rPr>
      <w:rFonts w:ascii="Symbol" w:hAnsi="Symbol"/>
      <w:color w:val="000000"/>
    </w:rPr>
  </w:style>
  <w:style w:type="character" w:customStyle="1" w:styleId="WW-Absatz-Standardschriftart11111111">
    <w:name w:val="WW-Absatz-Standardschriftart11111111"/>
    <w:rsid w:val="004D2156"/>
  </w:style>
  <w:style w:type="character" w:customStyle="1" w:styleId="WW-Absatz-Standardschriftart111111111">
    <w:name w:val="WW-Absatz-Standardschriftart111111111"/>
    <w:rsid w:val="004D2156"/>
  </w:style>
  <w:style w:type="character" w:customStyle="1" w:styleId="WW-Absatz-Standardschriftart1111111111">
    <w:name w:val="WW-Absatz-Standardschriftart1111111111"/>
    <w:rsid w:val="004D2156"/>
  </w:style>
  <w:style w:type="character" w:customStyle="1" w:styleId="WW-Absatz-Standardschriftart11111111111">
    <w:name w:val="WW-Absatz-Standardschriftart11111111111"/>
    <w:rsid w:val="004D2156"/>
  </w:style>
  <w:style w:type="character" w:customStyle="1" w:styleId="WW8Num7z0">
    <w:name w:val="WW8Num7z0"/>
    <w:rsid w:val="004D2156"/>
    <w:rPr>
      <w:rFonts w:ascii="Symbol" w:hAnsi="Symbol"/>
      <w:color w:val="000000"/>
    </w:rPr>
  </w:style>
  <w:style w:type="character" w:customStyle="1" w:styleId="WW-Absatz-Standardschriftart111111111111">
    <w:name w:val="WW-Absatz-Standardschriftart111111111111"/>
    <w:rsid w:val="004D2156"/>
  </w:style>
  <w:style w:type="character" w:customStyle="1" w:styleId="Domylnaczcionkaakapitu7">
    <w:name w:val="Domyślna czcionka akapitu7"/>
    <w:rsid w:val="004D2156"/>
  </w:style>
  <w:style w:type="character" w:customStyle="1" w:styleId="WW-Absatz-Standardschriftart1111111111111">
    <w:name w:val="WW-Absatz-Standardschriftart1111111111111"/>
    <w:rsid w:val="004D2156"/>
  </w:style>
  <w:style w:type="character" w:customStyle="1" w:styleId="WW-Absatz-Standardschriftart11111111111111">
    <w:name w:val="WW-Absatz-Standardschriftart11111111111111"/>
    <w:rsid w:val="004D2156"/>
  </w:style>
  <w:style w:type="character" w:customStyle="1" w:styleId="WW-Absatz-Standardschriftart111111111111111">
    <w:name w:val="WW-Absatz-Standardschriftart111111111111111"/>
    <w:rsid w:val="004D2156"/>
  </w:style>
  <w:style w:type="character" w:customStyle="1" w:styleId="WW-Absatz-Standardschriftart1111111111111111">
    <w:name w:val="WW-Absatz-Standardschriftart1111111111111111"/>
    <w:rsid w:val="004D2156"/>
  </w:style>
  <w:style w:type="character" w:customStyle="1" w:styleId="WW-Absatz-Standardschriftart11111111111111111">
    <w:name w:val="WW-Absatz-Standardschriftart11111111111111111"/>
    <w:rsid w:val="004D2156"/>
  </w:style>
  <w:style w:type="character" w:customStyle="1" w:styleId="WW-Absatz-Standardschriftart111111111111111111">
    <w:name w:val="WW-Absatz-Standardschriftart111111111111111111"/>
    <w:rsid w:val="004D2156"/>
  </w:style>
  <w:style w:type="character" w:customStyle="1" w:styleId="WW-Absatz-Standardschriftart1111111111111111111">
    <w:name w:val="WW-Absatz-Standardschriftart1111111111111111111"/>
    <w:rsid w:val="004D2156"/>
  </w:style>
  <w:style w:type="character" w:customStyle="1" w:styleId="WW-Absatz-Standardschriftart11111111111111111111">
    <w:name w:val="WW-Absatz-Standardschriftart11111111111111111111"/>
    <w:rsid w:val="004D2156"/>
  </w:style>
  <w:style w:type="character" w:customStyle="1" w:styleId="WW-Absatz-Standardschriftart111111111111111111111">
    <w:name w:val="WW-Absatz-Standardschriftart111111111111111111111"/>
    <w:rsid w:val="004D2156"/>
  </w:style>
  <w:style w:type="character" w:customStyle="1" w:styleId="WW-Absatz-Standardschriftart1111111111111111111111">
    <w:name w:val="WW-Absatz-Standardschriftart1111111111111111111111"/>
    <w:rsid w:val="004D2156"/>
  </w:style>
  <w:style w:type="character" w:customStyle="1" w:styleId="WW-Absatz-Standardschriftart11111111111111111111111">
    <w:name w:val="WW-Absatz-Standardschriftart11111111111111111111111"/>
    <w:rsid w:val="004D2156"/>
  </w:style>
  <w:style w:type="character" w:customStyle="1" w:styleId="WW-Absatz-Standardschriftart111111111111111111111111">
    <w:name w:val="WW-Absatz-Standardschriftart111111111111111111111111"/>
    <w:rsid w:val="004D2156"/>
  </w:style>
  <w:style w:type="character" w:customStyle="1" w:styleId="WW-Absatz-Standardschriftart1111111111111111111111111">
    <w:name w:val="WW-Absatz-Standardschriftart1111111111111111111111111"/>
    <w:rsid w:val="004D2156"/>
  </w:style>
  <w:style w:type="character" w:customStyle="1" w:styleId="WW-Absatz-Standardschriftart11111111111111111111111111">
    <w:name w:val="WW-Absatz-Standardschriftart11111111111111111111111111"/>
    <w:rsid w:val="004D2156"/>
  </w:style>
  <w:style w:type="character" w:customStyle="1" w:styleId="WW-Absatz-Standardschriftart111111111111111111111111111">
    <w:name w:val="WW-Absatz-Standardschriftart111111111111111111111111111"/>
    <w:rsid w:val="004D2156"/>
  </w:style>
  <w:style w:type="character" w:customStyle="1" w:styleId="WW-Absatz-Standardschriftart1111111111111111111111111111">
    <w:name w:val="WW-Absatz-Standardschriftart1111111111111111111111111111"/>
    <w:rsid w:val="004D2156"/>
  </w:style>
  <w:style w:type="character" w:customStyle="1" w:styleId="WW8Num8z0">
    <w:name w:val="WW8Num8z0"/>
    <w:rsid w:val="004D2156"/>
    <w:rPr>
      <w:rFonts w:ascii="Symbol" w:hAnsi="Symbol"/>
      <w:color w:val="000000"/>
    </w:rPr>
  </w:style>
  <w:style w:type="character" w:customStyle="1" w:styleId="WW8Num12z0">
    <w:name w:val="WW8Num12z0"/>
    <w:rsid w:val="004D2156"/>
    <w:rPr>
      <w:color w:val="000000"/>
    </w:rPr>
  </w:style>
  <w:style w:type="character" w:customStyle="1" w:styleId="WW8Num13z0">
    <w:name w:val="WW8Num13z0"/>
    <w:rsid w:val="004D2156"/>
    <w:rPr>
      <w:color w:val="000000"/>
    </w:rPr>
  </w:style>
  <w:style w:type="character" w:customStyle="1" w:styleId="WW8Num14z0">
    <w:name w:val="WW8Num14z0"/>
    <w:rsid w:val="004D2156"/>
    <w:rPr>
      <w:rFonts w:ascii="Symbol" w:hAnsi="Symbol" w:cs="OpenSymbol"/>
    </w:rPr>
  </w:style>
  <w:style w:type="character" w:customStyle="1" w:styleId="WW-Absatz-Standardschriftart11111111111111111111111111111">
    <w:name w:val="WW-Absatz-Standardschriftart11111111111111111111111111111"/>
    <w:rsid w:val="004D2156"/>
  </w:style>
  <w:style w:type="character" w:customStyle="1" w:styleId="WW-Absatz-Standardschriftart111111111111111111111111111111">
    <w:name w:val="WW-Absatz-Standardschriftart111111111111111111111111111111"/>
    <w:rsid w:val="004D2156"/>
  </w:style>
  <w:style w:type="character" w:customStyle="1" w:styleId="WW-Absatz-Standardschriftart1111111111111111111111111111111">
    <w:name w:val="WW-Absatz-Standardschriftart1111111111111111111111111111111"/>
    <w:rsid w:val="004D2156"/>
  </w:style>
  <w:style w:type="character" w:customStyle="1" w:styleId="WW-Absatz-Standardschriftart11111111111111111111111111111111">
    <w:name w:val="WW-Absatz-Standardschriftart11111111111111111111111111111111"/>
    <w:rsid w:val="004D2156"/>
  </w:style>
  <w:style w:type="character" w:customStyle="1" w:styleId="WW8Num15z0">
    <w:name w:val="WW8Num15z0"/>
    <w:rsid w:val="004D2156"/>
    <w:rPr>
      <w:rFonts w:ascii="Symbol" w:hAnsi="Symbol" w:cs="OpenSymbol"/>
    </w:rPr>
  </w:style>
  <w:style w:type="character" w:customStyle="1" w:styleId="WW-Absatz-Standardschriftart111111111111111111111111111111111">
    <w:name w:val="WW-Absatz-Standardschriftart111111111111111111111111111111111"/>
    <w:rsid w:val="004D2156"/>
  </w:style>
  <w:style w:type="character" w:customStyle="1" w:styleId="WW8Num16z0">
    <w:name w:val="WW8Num16z0"/>
    <w:rsid w:val="004D2156"/>
    <w:rPr>
      <w:rFonts w:ascii="Symbol" w:hAnsi="Symbol" w:cs="OpenSymbol"/>
    </w:rPr>
  </w:style>
  <w:style w:type="character" w:customStyle="1" w:styleId="WW-Absatz-Standardschriftart1111111111111111111111111111111111">
    <w:name w:val="WW-Absatz-Standardschriftart1111111111111111111111111111111111"/>
    <w:rsid w:val="004D2156"/>
  </w:style>
  <w:style w:type="character" w:customStyle="1" w:styleId="WW8Num5z0">
    <w:name w:val="WW8Num5z0"/>
    <w:rsid w:val="004D2156"/>
    <w:rPr>
      <w:b w:val="0"/>
      <w:sz w:val="24"/>
      <w:szCs w:val="24"/>
    </w:rPr>
  </w:style>
  <w:style w:type="character" w:customStyle="1" w:styleId="WW8Num17z0">
    <w:name w:val="WW8Num17z0"/>
    <w:rsid w:val="004D2156"/>
    <w:rPr>
      <w:rFonts w:ascii="Symbol" w:hAnsi="Symbol" w:cs="OpenSymbol"/>
    </w:rPr>
  </w:style>
  <w:style w:type="character" w:customStyle="1" w:styleId="WW8Num18z0">
    <w:name w:val="WW8Num18z0"/>
    <w:rsid w:val="004D2156"/>
    <w:rPr>
      <w:rFonts w:ascii="Symbol" w:hAnsi="Symbol" w:cs="OpenSymbol"/>
    </w:rPr>
  </w:style>
  <w:style w:type="character" w:customStyle="1" w:styleId="WW-Absatz-Standardschriftart11111111111111111111111111111111111">
    <w:name w:val="WW-Absatz-Standardschriftart11111111111111111111111111111111111"/>
    <w:rsid w:val="004D2156"/>
  </w:style>
  <w:style w:type="character" w:customStyle="1" w:styleId="WW-Absatz-Standardschriftart111111111111111111111111111111111111">
    <w:name w:val="WW-Absatz-Standardschriftart111111111111111111111111111111111111"/>
    <w:rsid w:val="004D2156"/>
  </w:style>
  <w:style w:type="character" w:customStyle="1" w:styleId="Domylnaczcionkaakapitu6">
    <w:name w:val="Domyślna czcionka akapitu6"/>
    <w:rsid w:val="004D2156"/>
  </w:style>
  <w:style w:type="character" w:customStyle="1" w:styleId="WW-Absatz-Standardschriftart1111111111111111111111111111111111111">
    <w:name w:val="WW-Absatz-Standardschriftart1111111111111111111111111111111111111"/>
    <w:rsid w:val="004D2156"/>
  </w:style>
  <w:style w:type="character" w:customStyle="1" w:styleId="WW-Absatz-Standardschriftart11111111111111111111111111111111111111">
    <w:name w:val="WW-Absatz-Standardschriftart11111111111111111111111111111111111111"/>
    <w:rsid w:val="004D2156"/>
  </w:style>
  <w:style w:type="character" w:customStyle="1" w:styleId="WW8Num6z0">
    <w:name w:val="WW8Num6z0"/>
    <w:rsid w:val="004D2156"/>
    <w:rPr>
      <w:rFonts w:ascii="Times New Roman" w:hAnsi="Times New Roman"/>
      <w:b w:val="0"/>
      <w:i w:val="0"/>
      <w:sz w:val="24"/>
    </w:rPr>
  </w:style>
  <w:style w:type="character" w:customStyle="1" w:styleId="WW-Absatz-Standardschriftart111111111111111111111111111111111111111">
    <w:name w:val="WW-Absatz-Standardschriftart111111111111111111111111111111111111111"/>
    <w:rsid w:val="004D2156"/>
  </w:style>
  <w:style w:type="character" w:customStyle="1" w:styleId="WW-Absatz-Standardschriftart1111111111111111111111111111111111111111">
    <w:name w:val="WW-Absatz-Standardschriftart1111111111111111111111111111111111111111"/>
    <w:rsid w:val="004D2156"/>
  </w:style>
  <w:style w:type="character" w:customStyle="1" w:styleId="WW-Absatz-Standardschriftart11111111111111111111111111111111111111111">
    <w:name w:val="WW-Absatz-Standardschriftart11111111111111111111111111111111111111111"/>
    <w:rsid w:val="004D2156"/>
  </w:style>
  <w:style w:type="character" w:customStyle="1" w:styleId="WW-Absatz-Standardschriftart111111111111111111111111111111111111111111">
    <w:name w:val="WW-Absatz-Standardschriftart111111111111111111111111111111111111111111"/>
    <w:rsid w:val="004D2156"/>
  </w:style>
  <w:style w:type="character" w:customStyle="1" w:styleId="WW-Absatz-Standardschriftart1111111111111111111111111111111111111111111">
    <w:name w:val="WW-Absatz-Standardschriftart1111111111111111111111111111111111111111111"/>
    <w:rsid w:val="004D2156"/>
  </w:style>
  <w:style w:type="character" w:customStyle="1" w:styleId="WW-Absatz-Standardschriftart11111111111111111111111111111111111111111111">
    <w:name w:val="WW-Absatz-Standardschriftart11111111111111111111111111111111111111111111"/>
    <w:rsid w:val="004D2156"/>
  </w:style>
  <w:style w:type="character" w:customStyle="1" w:styleId="WW-Absatz-Standardschriftart111111111111111111111111111111111111111111111">
    <w:name w:val="WW-Absatz-Standardschriftart111111111111111111111111111111111111111111111"/>
    <w:rsid w:val="004D2156"/>
  </w:style>
  <w:style w:type="character" w:customStyle="1" w:styleId="WW-Absatz-Standardschriftart1111111111111111111111111111111111111111111111">
    <w:name w:val="WW-Absatz-Standardschriftart1111111111111111111111111111111111111111111111"/>
    <w:rsid w:val="004D2156"/>
  </w:style>
  <w:style w:type="character" w:customStyle="1" w:styleId="WW-Absatz-Standardschriftart11111111111111111111111111111111111111111111111">
    <w:name w:val="WW-Absatz-Standardschriftart11111111111111111111111111111111111111111111111"/>
    <w:rsid w:val="004D2156"/>
  </w:style>
  <w:style w:type="character" w:customStyle="1" w:styleId="WW-Absatz-Standardschriftart111111111111111111111111111111111111111111111111">
    <w:name w:val="WW-Absatz-Standardschriftart111111111111111111111111111111111111111111111111"/>
    <w:rsid w:val="004D2156"/>
  </w:style>
  <w:style w:type="character" w:customStyle="1" w:styleId="Domylnaczcionkaakapitu5">
    <w:name w:val="Domyślna czcionka akapitu5"/>
    <w:rsid w:val="004D2156"/>
  </w:style>
  <w:style w:type="character" w:customStyle="1" w:styleId="WW-Absatz-Standardschriftart1111111111111111111111111111111111111111111111111">
    <w:name w:val="WW-Absatz-Standardschriftart1111111111111111111111111111111111111111111111111"/>
    <w:rsid w:val="004D2156"/>
  </w:style>
  <w:style w:type="character" w:customStyle="1" w:styleId="WW8Num15z1">
    <w:name w:val="WW8Num15z1"/>
    <w:rsid w:val="004D2156"/>
    <w:rPr>
      <w:rFonts w:ascii="Courier New" w:hAnsi="Courier New" w:cs="Courier New"/>
    </w:rPr>
  </w:style>
  <w:style w:type="character" w:customStyle="1" w:styleId="WW8Num15z2">
    <w:name w:val="WW8Num15z2"/>
    <w:rsid w:val="004D2156"/>
    <w:rPr>
      <w:rFonts w:ascii="Wingdings" w:hAnsi="Wingdings"/>
    </w:rPr>
  </w:style>
  <w:style w:type="character" w:customStyle="1" w:styleId="WW8Num15z3">
    <w:name w:val="WW8Num15z3"/>
    <w:rsid w:val="004D2156"/>
    <w:rPr>
      <w:rFonts w:ascii="Symbol" w:hAnsi="Symbol"/>
    </w:rPr>
  </w:style>
  <w:style w:type="character" w:customStyle="1" w:styleId="Domylnaczcionkaakapitu4">
    <w:name w:val="Domyślna czcionka akapitu4"/>
    <w:rsid w:val="004D2156"/>
  </w:style>
  <w:style w:type="character" w:customStyle="1" w:styleId="WW-Absatz-Standardschriftart11111111111111111111111111111111111111111111111111">
    <w:name w:val="WW-Absatz-Standardschriftart11111111111111111111111111111111111111111111111111"/>
    <w:rsid w:val="004D2156"/>
  </w:style>
  <w:style w:type="character" w:customStyle="1" w:styleId="WW-Absatz-Standardschriftart111111111111111111111111111111111111111111111111111">
    <w:name w:val="WW-Absatz-Standardschriftart111111111111111111111111111111111111111111111111111"/>
    <w:rsid w:val="004D2156"/>
  </w:style>
  <w:style w:type="character" w:customStyle="1" w:styleId="WW-Absatz-Standardschriftart1111111111111111111111111111111111111111111111111111">
    <w:name w:val="WW-Absatz-Standardschriftart1111111111111111111111111111111111111111111111111111"/>
    <w:rsid w:val="004D2156"/>
  </w:style>
  <w:style w:type="character" w:customStyle="1" w:styleId="WW-Absatz-Standardschriftart11111111111111111111111111111111111111111111111111111">
    <w:name w:val="WW-Absatz-Standardschriftart11111111111111111111111111111111111111111111111111111"/>
    <w:rsid w:val="004D2156"/>
  </w:style>
  <w:style w:type="character" w:customStyle="1" w:styleId="WW-Absatz-Standardschriftart111111111111111111111111111111111111111111111111111111">
    <w:name w:val="WW-Absatz-Standardschriftart111111111111111111111111111111111111111111111111111111"/>
    <w:rsid w:val="004D2156"/>
  </w:style>
  <w:style w:type="character" w:customStyle="1" w:styleId="WW-Absatz-Standardschriftart1111111111111111111111111111111111111111111111111111111">
    <w:name w:val="WW-Absatz-Standardschriftart1111111111111111111111111111111111111111111111111111111"/>
    <w:rsid w:val="004D2156"/>
  </w:style>
  <w:style w:type="character" w:customStyle="1" w:styleId="WW-Absatz-Standardschriftart11111111111111111111111111111111111111111111111111111111">
    <w:name w:val="WW-Absatz-Standardschriftart11111111111111111111111111111111111111111111111111111111"/>
    <w:rsid w:val="004D2156"/>
  </w:style>
  <w:style w:type="character" w:customStyle="1" w:styleId="WW-Absatz-Standardschriftart111111111111111111111111111111111111111111111111111111111">
    <w:name w:val="WW-Absatz-Standardschriftart111111111111111111111111111111111111111111111111111111111"/>
    <w:rsid w:val="004D2156"/>
  </w:style>
  <w:style w:type="character" w:customStyle="1" w:styleId="Domylnaczcionkaakapitu3">
    <w:name w:val="Domyślna czcionka akapitu3"/>
    <w:rsid w:val="004D2156"/>
  </w:style>
  <w:style w:type="character" w:customStyle="1" w:styleId="WW-Absatz-Standardschriftart1111111111111111111111111111111111111111111111111111111111">
    <w:name w:val="WW-Absatz-Standardschriftart1111111111111111111111111111111111111111111111111111111111"/>
    <w:rsid w:val="004D2156"/>
  </w:style>
  <w:style w:type="character" w:customStyle="1" w:styleId="WW-Absatz-Standardschriftart11111111111111111111111111111111111111111111111111111111111">
    <w:name w:val="WW-Absatz-Standardschriftart11111111111111111111111111111111111111111111111111111111111"/>
    <w:rsid w:val="004D2156"/>
  </w:style>
  <w:style w:type="character" w:customStyle="1" w:styleId="WW-Absatz-Standardschriftart111111111111111111111111111111111111111111111111111111111111">
    <w:name w:val="WW-Absatz-Standardschriftart111111111111111111111111111111111111111111111111111111111111"/>
    <w:rsid w:val="004D2156"/>
  </w:style>
  <w:style w:type="character" w:customStyle="1" w:styleId="WW-Absatz-Standardschriftart1111111111111111111111111111111111111111111111111111111111111">
    <w:name w:val="WW-Absatz-Standardschriftart1111111111111111111111111111111111111111111111111111111111111"/>
    <w:rsid w:val="004D2156"/>
  </w:style>
  <w:style w:type="character" w:customStyle="1" w:styleId="WW-Absatz-Standardschriftart11111111111111111111111111111111111111111111111111111111111111">
    <w:name w:val="WW-Absatz-Standardschriftart11111111111111111111111111111111111111111111111111111111111111"/>
    <w:rsid w:val="004D2156"/>
  </w:style>
  <w:style w:type="character" w:customStyle="1" w:styleId="WW-Absatz-Standardschriftart111111111111111111111111111111111111111111111111111111111111111">
    <w:name w:val="WW-Absatz-Standardschriftart111111111111111111111111111111111111111111111111111111111111111"/>
    <w:rsid w:val="004D2156"/>
  </w:style>
  <w:style w:type="character" w:customStyle="1" w:styleId="WW8NumSt3z0">
    <w:name w:val="WW8NumSt3z0"/>
    <w:rsid w:val="004D2156"/>
    <w:rPr>
      <w:rFonts w:ascii="Times New Roman" w:hAnsi="Times New Roman"/>
      <w:b w:val="0"/>
      <w:i w:val="0"/>
      <w:sz w:val="24"/>
      <w:u w:val="none"/>
    </w:rPr>
  </w:style>
  <w:style w:type="character" w:styleId="Numerwiersza">
    <w:name w:val="line number"/>
    <w:rsid w:val="004D2156"/>
  </w:style>
  <w:style w:type="character" w:customStyle="1" w:styleId="WW8Num19z0">
    <w:name w:val="WW8Num19z0"/>
    <w:rsid w:val="004D2156"/>
    <w:rPr>
      <w:rFonts w:ascii="Symbol" w:hAnsi="Symbol" w:cs="OpenSymbol"/>
    </w:rPr>
  </w:style>
  <w:style w:type="paragraph" w:customStyle="1" w:styleId="Nagwek6">
    <w:name w:val="Nagłówek6"/>
    <w:basedOn w:val="Normalny"/>
    <w:next w:val="Tekstpodstawowy"/>
    <w:rsid w:val="004D2156"/>
    <w:pPr>
      <w:keepNext/>
      <w:suppressAutoHyphens/>
      <w:spacing w:before="240" w:after="120" w:line="240" w:lineRule="auto"/>
    </w:pPr>
    <w:rPr>
      <w:rFonts w:ascii="Arial" w:eastAsia="SimSun" w:hAnsi="Arial" w:cs="Mangal"/>
      <w:sz w:val="28"/>
      <w:szCs w:val="28"/>
      <w:lang w:eastAsia="ar-SA"/>
    </w:rPr>
  </w:style>
  <w:style w:type="paragraph" w:customStyle="1" w:styleId="Podpis7">
    <w:name w:val="Podpis7"/>
    <w:basedOn w:val="Normalny"/>
    <w:rsid w:val="004D2156"/>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Nagwek50">
    <w:name w:val="Nagłówek5"/>
    <w:basedOn w:val="Normalny"/>
    <w:next w:val="Tekstpodstawowy"/>
    <w:rsid w:val="004D2156"/>
    <w:pPr>
      <w:keepNext/>
      <w:suppressAutoHyphens/>
      <w:spacing w:before="240" w:after="120" w:line="240" w:lineRule="auto"/>
    </w:pPr>
    <w:rPr>
      <w:rFonts w:ascii="Arial" w:eastAsia="SimSun" w:hAnsi="Arial" w:cs="Mangal"/>
      <w:sz w:val="28"/>
      <w:szCs w:val="28"/>
      <w:lang w:eastAsia="ar-SA"/>
    </w:rPr>
  </w:style>
  <w:style w:type="paragraph" w:customStyle="1" w:styleId="Podpis6">
    <w:name w:val="Podpis6"/>
    <w:basedOn w:val="Normalny"/>
    <w:rsid w:val="004D2156"/>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Nagwek40">
    <w:name w:val="Nagłówek4"/>
    <w:basedOn w:val="Normalny"/>
    <w:next w:val="Tekstpodstawowy"/>
    <w:rsid w:val="004D2156"/>
    <w:pPr>
      <w:keepNext/>
      <w:suppressAutoHyphens/>
      <w:spacing w:before="240" w:after="120" w:line="240" w:lineRule="auto"/>
    </w:pPr>
    <w:rPr>
      <w:rFonts w:ascii="Arial" w:eastAsia="SimSun" w:hAnsi="Arial" w:cs="Mangal"/>
      <w:sz w:val="28"/>
      <w:szCs w:val="28"/>
      <w:lang w:eastAsia="ar-SA"/>
    </w:rPr>
  </w:style>
  <w:style w:type="paragraph" w:customStyle="1" w:styleId="Podpis5">
    <w:name w:val="Podpis5"/>
    <w:basedOn w:val="Normalny"/>
    <w:rsid w:val="004D2156"/>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Podpis4">
    <w:name w:val="Podpis4"/>
    <w:basedOn w:val="Normalny"/>
    <w:rsid w:val="004D2156"/>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Tekstpodstawowywcity21">
    <w:name w:val="Tekst podstawowy wcięty 21"/>
    <w:basedOn w:val="Normalny"/>
    <w:rsid w:val="004D2156"/>
    <w:pPr>
      <w:suppressAutoHyphens/>
      <w:spacing w:after="0" w:line="240" w:lineRule="auto"/>
      <w:ind w:left="567" w:hanging="567"/>
    </w:pPr>
    <w:rPr>
      <w:rFonts w:ascii="Times New Roman" w:eastAsia="Times New Roman" w:hAnsi="Times New Roman"/>
      <w:sz w:val="24"/>
      <w:szCs w:val="20"/>
      <w:lang w:eastAsia="ar-SA"/>
    </w:rPr>
  </w:style>
  <w:style w:type="paragraph" w:customStyle="1" w:styleId="Tekstpodstawowy31">
    <w:name w:val="Tekst podstawowy 31"/>
    <w:basedOn w:val="Normalny"/>
    <w:rsid w:val="004D2156"/>
    <w:pPr>
      <w:suppressAutoHyphens/>
      <w:spacing w:after="0" w:line="240" w:lineRule="auto"/>
      <w:jc w:val="both"/>
    </w:pPr>
    <w:rPr>
      <w:rFonts w:ascii="Times New Roman" w:eastAsia="Times New Roman" w:hAnsi="Times New Roman"/>
      <w:sz w:val="24"/>
      <w:szCs w:val="20"/>
      <w:lang w:eastAsia="ar-SA"/>
    </w:rPr>
  </w:style>
  <w:style w:type="paragraph" w:customStyle="1" w:styleId="Tekstpodstawowy21">
    <w:name w:val="Tekst podstawowy 21"/>
    <w:basedOn w:val="Normalny"/>
    <w:rsid w:val="004D2156"/>
    <w:pPr>
      <w:suppressAutoHyphens/>
      <w:overflowPunct w:val="0"/>
      <w:autoSpaceDE w:val="0"/>
      <w:spacing w:after="0" w:line="240" w:lineRule="auto"/>
      <w:ind w:left="360" w:hanging="360"/>
      <w:textAlignment w:val="baseline"/>
    </w:pPr>
    <w:rPr>
      <w:rFonts w:ascii="Times New Roman" w:eastAsia="Times New Roman" w:hAnsi="Times New Roman"/>
      <w:sz w:val="24"/>
      <w:szCs w:val="20"/>
      <w:lang w:eastAsia="ar-SA"/>
    </w:rPr>
  </w:style>
  <w:style w:type="paragraph" w:customStyle="1" w:styleId="Zawartoramki">
    <w:name w:val="Zawartość ramki"/>
    <w:basedOn w:val="Tekstpodstawowy"/>
    <w:rsid w:val="004D2156"/>
    <w:pPr>
      <w:widowControl/>
      <w:spacing w:after="240" w:line="240" w:lineRule="auto"/>
      <w:textAlignment w:val="auto"/>
    </w:pPr>
    <w:rPr>
      <w:rFonts w:eastAsia="Times New Roman" w:cs="Times New Roman"/>
      <w:kern w:val="0"/>
      <w:sz w:val="20"/>
      <w:szCs w:val="20"/>
      <w:lang w:val="pl-PL" w:eastAsia="ar-SA" w:bidi="ar-SA"/>
    </w:rPr>
  </w:style>
  <w:style w:type="paragraph" w:customStyle="1" w:styleId="Textbodyindent">
    <w:name w:val="Text body indent"/>
    <w:basedOn w:val="Standard"/>
    <w:rsid w:val="004D2156"/>
    <w:pPr>
      <w:spacing w:after="120" w:line="240" w:lineRule="auto"/>
      <w:ind w:left="283"/>
    </w:pPr>
    <w:rPr>
      <w:lang w:val="en-US" w:eastAsia="en-US" w:bidi="en-US"/>
    </w:rPr>
  </w:style>
  <w:style w:type="numbering" w:customStyle="1" w:styleId="WW8Num5">
    <w:name w:val="WW8Num5"/>
    <w:basedOn w:val="Bezlisty"/>
    <w:rsid w:val="004D2156"/>
    <w:pPr>
      <w:numPr>
        <w:numId w:val="8"/>
      </w:numPr>
    </w:pPr>
  </w:style>
  <w:style w:type="character" w:customStyle="1" w:styleId="WW8Num20z0">
    <w:name w:val="WW8Num20z0"/>
    <w:rsid w:val="004D2156"/>
    <w:rPr>
      <w:rFonts w:ascii="Symbol" w:hAnsi="Symbol" w:cs="OpenSymbol"/>
    </w:rPr>
  </w:style>
  <w:style w:type="character" w:customStyle="1" w:styleId="WW8Num21z0">
    <w:name w:val="WW8Num21z0"/>
    <w:rsid w:val="004D2156"/>
    <w:rPr>
      <w:b/>
      <w:bCs/>
      <w:sz w:val="22"/>
      <w:szCs w:val="22"/>
    </w:rPr>
  </w:style>
  <w:style w:type="character" w:customStyle="1" w:styleId="WW8Num22z0">
    <w:name w:val="WW8Num22z0"/>
    <w:rsid w:val="004D2156"/>
    <w:rPr>
      <w:b/>
      <w:bCs/>
      <w:sz w:val="22"/>
      <w:szCs w:val="22"/>
    </w:rPr>
  </w:style>
  <w:style w:type="character" w:customStyle="1" w:styleId="WW8Num11z2">
    <w:name w:val="WW8Num11z2"/>
    <w:rsid w:val="004D2156"/>
    <w:rPr>
      <w:rFonts w:ascii="Symbol" w:hAnsi="Symbol" w:cs="OpenSymbol"/>
    </w:rPr>
  </w:style>
  <w:style w:type="character" w:customStyle="1" w:styleId="WW-Absatz-Standardschriftart1111111111111111111111111111111111111111111111111111111111111111">
    <w:name w:val="WW-Absatz-Standardschriftart1111111111111111111111111111111111111111111111111111111111111111"/>
    <w:rsid w:val="004D2156"/>
  </w:style>
  <w:style w:type="character" w:customStyle="1" w:styleId="WW8Num12z2">
    <w:name w:val="WW8Num12z2"/>
    <w:rsid w:val="004D2156"/>
    <w:rPr>
      <w:rFonts w:ascii="Symbol" w:hAnsi="Symbol" w:cs="OpenSymbol"/>
    </w:rPr>
  </w:style>
  <w:style w:type="character" w:customStyle="1" w:styleId="WW-Absatz-Standardschriftart11111111111111111111111111111111111111111111111111111111111111111">
    <w:name w:val="WW-Absatz-Standardschriftart11111111111111111111111111111111111111111111111111111111111111111"/>
    <w:rsid w:val="004D2156"/>
  </w:style>
  <w:style w:type="character" w:customStyle="1" w:styleId="WW-Absatz-Standardschriftart111111111111111111111111111111111111111111111111111111111111111111">
    <w:name w:val="WW-Absatz-Standardschriftart111111111111111111111111111111111111111111111111111111111111111111"/>
    <w:rsid w:val="004D2156"/>
  </w:style>
  <w:style w:type="character" w:customStyle="1" w:styleId="WW-Absatz-Standardschriftart1111111111111111111111111111111111111111111111111111111111111111111">
    <w:name w:val="WW-Absatz-Standardschriftart1111111111111111111111111111111111111111111111111111111111111111111"/>
    <w:rsid w:val="004D2156"/>
  </w:style>
  <w:style w:type="character" w:customStyle="1" w:styleId="WW-Absatz-Standardschriftart11111111111111111111111111111111111111111111111111111111111111111111">
    <w:name w:val="WW-Absatz-Standardschriftart11111111111111111111111111111111111111111111111111111111111111111111"/>
    <w:rsid w:val="004D2156"/>
  </w:style>
  <w:style w:type="character" w:customStyle="1" w:styleId="WW-Absatz-Standardschriftart111111111111111111111111111111111111111111111111111111111111111111111">
    <w:name w:val="WW-Absatz-Standardschriftart111111111111111111111111111111111111111111111111111111111111111111111"/>
    <w:rsid w:val="004D2156"/>
  </w:style>
  <w:style w:type="character" w:customStyle="1" w:styleId="WW-Absatz-Standardschriftart1111111111111111111111111111111111111111111111111111111111111111111111">
    <w:name w:val="WW-Absatz-Standardschriftart1111111111111111111111111111111111111111111111111111111111111111111111"/>
    <w:rsid w:val="004D2156"/>
  </w:style>
  <w:style w:type="character" w:customStyle="1" w:styleId="WW-Absatz-Standardschriftart11111111111111111111111111111111111111111111111111111111111111111111111">
    <w:name w:val="WW-Absatz-Standardschriftart11111111111111111111111111111111111111111111111111111111111111111111111"/>
    <w:rsid w:val="004D2156"/>
  </w:style>
  <w:style w:type="character" w:customStyle="1" w:styleId="WW-Absatz-Standardschriftart111111111111111111111111111111111111111111111111111111111111111111111111">
    <w:name w:val="WW-Absatz-Standardschriftart111111111111111111111111111111111111111111111111111111111111111111111111"/>
    <w:rsid w:val="004D2156"/>
  </w:style>
  <w:style w:type="character" w:customStyle="1" w:styleId="WW8Num5z1">
    <w:name w:val="WW8Num5z1"/>
    <w:rsid w:val="004D2156"/>
    <w:rPr>
      <w:rFonts w:ascii="Courier New" w:hAnsi="Courier New" w:cs="Courier New"/>
    </w:rPr>
  </w:style>
  <w:style w:type="character" w:customStyle="1" w:styleId="WW8Num5z2">
    <w:name w:val="WW8Num5z2"/>
    <w:rsid w:val="004D2156"/>
    <w:rPr>
      <w:rFonts w:ascii="Wingdings" w:hAnsi="Wingdings"/>
    </w:rPr>
  </w:style>
  <w:style w:type="character" w:customStyle="1" w:styleId="WW8NumSt2z0">
    <w:name w:val="WW8NumSt2z0"/>
    <w:rsid w:val="004D2156"/>
    <w:rPr>
      <w:rFonts w:ascii="Times New Roman" w:hAnsi="Times New Roman"/>
      <w:b w:val="0"/>
      <w:i w:val="0"/>
      <w:sz w:val="24"/>
      <w:u w:val="none"/>
    </w:rPr>
  </w:style>
  <w:style w:type="character" w:customStyle="1" w:styleId="Tekstpodstawowywcity2Znak">
    <w:name w:val="Tekst podstawowy wcięty 2 Znak"/>
    <w:rsid w:val="004D2156"/>
    <w:rPr>
      <w:sz w:val="24"/>
    </w:rPr>
  </w:style>
  <w:style w:type="character" w:customStyle="1" w:styleId="Tekstpodstawowy3Znak">
    <w:name w:val="Tekst podstawowy 3 Znak"/>
    <w:rsid w:val="004D2156"/>
    <w:rPr>
      <w:sz w:val="24"/>
    </w:rPr>
  </w:style>
  <w:style w:type="character" w:customStyle="1" w:styleId="RTFNum21">
    <w:name w:val="RTF_Num 2 1"/>
    <w:rsid w:val="004D2156"/>
    <w:rPr>
      <w:rFonts w:ascii="Comic Sans MS" w:hAnsi="Comic Sans MS"/>
    </w:rPr>
  </w:style>
  <w:style w:type="paragraph" w:customStyle="1" w:styleId="Tekstpodstawowy210">
    <w:name w:val="Tekst podstawowy 21"/>
    <w:basedOn w:val="Normalny"/>
    <w:rsid w:val="004D2156"/>
    <w:pPr>
      <w:suppressAutoHyphens/>
      <w:overflowPunct w:val="0"/>
      <w:autoSpaceDE w:val="0"/>
      <w:spacing w:after="0" w:line="240" w:lineRule="auto"/>
      <w:ind w:left="360" w:hanging="360"/>
      <w:textAlignment w:val="baseline"/>
    </w:pPr>
    <w:rPr>
      <w:rFonts w:ascii="Times New Roman" w:eastAsia="Times New Roman" w:hAnsi="Times New Roman"/>
      <w:sz w:val="24"/>
      <w:szCs w:val="20"/>
      <w:lang w:eastAsia="ar-SA"/>
    </w:rPr>
  </w:style>
  <w:style w:type="paragraph" w:customStyle="1" w:styleId="Tekstblokowy1">
    <w:name w:val="Tekst blokowy1"/>
    <w:basedOn w:val="Normalny"/>
    <w:rsid w:val="004D2156"/>
    <w:pPr>
      <w:suppressAutoHyphens/>
      <w:spacing w:after="0" w:line="240" w:lineRule="auto"/>
      <w:ind w:left="-108" w:right="-108"/>
      <w:jc w:val="center"/>
    </w:pPr>
    <w:rPr>
      <w:rFonts w:ascii="Arial" w:eastAsia="Times New Roman" w:hAnsi="Arial" w:cs="Arial"/>
      <w:b/>
      <w:sz w:val="20"/>
      <w:szCs w:val="20"/>
      <w:lang w:eastAsia="ar-SA"/>
    </w:rPr>
  </w:style>
  <w:style w:type="character" w:customStyle="1" w:styleId="TytuZnak1">
    <w:name w:val="Tytuł Znak1"/>
    <w:rsid w:val="004D2156"/>
    <w:rPr>
      <w:b/>
      <w:sz w:val="28"/>
      <w:szCs w:val="24"/>
      <w:lang w:eastAsia="ar-SA"/>
    </w:rPr>
  </w:style>
  <w:style w:type="paragraph" w:styleId="Podtytu">
    <w:name w:val="Subtitle"/>
    <w:basedOn w:val="Nagwek"/>
    <w:next w:val="Tekstpodstawowy"/>
    <w:link w:val="PodtytuZnak"/>
    <w:qFormat/>
    <w:rsid w:val="004D2156"/>
    <w:pPr>
      <w:keepNext/>
      <w:widowControl/>
      <w:tabs>
        <w:tab w:val="clear" w:pos="4536"/>
        <w:tab w:val="clear" w:pos="9072"/>
      </w:tabs>
      <w:spacing w:before="240" w:after="120" w:line="240" w:lineRule="auto"/>
      <w:jc w:val="center"/>
      <w:textAlignment w:val="auto"/>
    </w:pPr>
    <w:rPr>
      <w:rFonts w:ascii="Arial" w:eastAsia="SimSun" w:hAnsi="Arial" w:cs="Times New Roman"/>
      <w:i/>
      <w:iCs/>
      <w:kern w:val="0"/>
      <w:sz w:val="28"/>
      <w:szCs w:val="28"/>
      <w:lang w:eastAsia="ar-SA" w:bidi="ar-SA"/>
    </w:rPr>
  </w:style>
  <w:style w:type="character" w:customStyle="1" w:styleId="PodtytuZnak">
    <w:name w:val="Podtytuł Znak"/>
    <w:link w:val="Podtytu"/>
    <w:rsid w:val="004D2156"/>
    <w:rPr>
      <w:rFonts w:ascii="Arial" w:eastAsia="SimSun" w:hAnsi="Arial" w:cs="Times New Roman"/>
      <w:i/>
      <w:iCs/>
      <w:sz w:val="28"/>
      <w:szCs w:val="28"/>
      <w:lang w:eastAsia="ar-SA"/>
    </w:rPr>
  </w:style>
  <w:style w:type="paragraph" w:customStyle="1" w:styleId="Styl11">
    <w:name w:val="Styl11"/>
    <w:basedOn w:val="Normalny"/>
    <w:rsid w:val="004D2156"/>
    <w:pPr>
      <w:tabs>
        <w:tab w:val="num" w:pos="360"/>
      </w:tabs>
      <w:suppressAutoHyphens/>
      <w:spacing w:after="0" w:line="240" w:lineRule="auto"/>
      <w:ind w:left="360" w:hanging="360"/>
    </w:pPr>
    <w:rPr>
      <w:rFonts w:ascii="Times New Roman" w:eastAsia="Times New Roman" w:hAnsi="Times New Roman"/>
      <w:sz w:val="20"/>
      <w:szCs w:val="20"/>
      <w:lang w:eastAsia="ar-SA"/>
    </w:rPr>
  </w:style>
  <w:style w:type="numbering" w:customStyle="1" w:styleId="Bezlisty111">
    <w:name w:val="Bez listy111"/>
    <w:next w:val="Bezlisty"/>
    <w:uiPriority w:val="99"/>
    <w:semiHidden/>
    <w:unhideWhenUsed/>
    <w:rsid w:val="004D2156"/>
  </w:style>
  <w:style w:type="character" w:customStyle="1" w:styleId="ListLabel1">
    <w:name w:val="ListLabel 1"/>
    <w:rsid w:val="004D2156"/>
    <w:rPr>
      <w:rFonts w:cs="Arial"/>
    </w:rPr>
  </w:style>
  <w:style w:type="character" w:customStyle="1" w:styleId="WWCharLFO13LVL1">
    <w:name w:val="WW_CharLFO13LVL1"/>
    <w:rsid w:val="004D2156"/>
    <w:rPr>
      <w:rFonts w:ascii="Symbol" w:hAnsi="Symbol"/>
      <w:b w:val="0"/>
      <w:i w:val="0"/>
      <w:sz w:val="24"/>
      <w:u w:val="none"/>
    </w:rPr>
  </w:style>
  <w:style w:type="character" w:customStyle="1" w:styleId="WWCharLFO13LVL2">
    <w:name w:val="WW_CharLFO13LVL2"/>
    <w:rsid w:val="004D2156"/>
    <w:rPr>
      <w:rFonts w:ascii="Symbol" w:hAnsi="Symbol"/>
      <w:b w:val="0"/>
      <w:i w:val="0"/>
      <w:sz w:val="24"/>
      <w:u w:val="none"/>
    </w:rPr>
  </w:style>
  <w:style w:type="character" w:customStyle="1" w:styleId="WWCharLFO13LVL3">
    <w:name w:val="WW_CharLFO13LVL3"/>
    <w:rsid w:val="004D2156"/>
    <w:rPr>
      <w:rFonts w:ascii="Symbol" w:hAnsi="Symbol"/>
      <w:b w:val="0"/>
      <w:i w:val="0"/>
      <w:sz w:val="24"/>
      <w:u w:val="none"/>
    </w:rPr>
  </w:style>
  <w:style w:type="character" w:customStyle="1" w:styleId="WWCharLFO13LVL4">
    <w:name w:val="WW_CharLFO13LVL4"/>
    <w:rsid w:val="004D2156"/>
    <w:rPr>
      <w:rFonts w:ascii="Symbol" w:hAnsi="Symbol"/>
      <w:b w:val="0"/>
      <w:i w:val="0"/>
      <w:sz w:val="24"/>
      <w:u w:val="none"/>
    </w:rPr>
  </w:style>
  <w:style w:type="character" w:customStyle="1" w:styleId="WWCharLFO13LVL5">
    <w:name w:val="WW_CharLFO13LVL5"/>
    <w:rsid w:val="004D2156"/>
    <w:rPr>
      <w:rFonts w:ascii="Symbol" w:hAnsi="Symbol"/>
      <w:b w:val="0"/>
      <w:i w:val="0"/>
      <w:sz w:val="24"/>
      <w:u w:val="none"/>
    </w:rPr>
  </w:style>
  <w:style w:type="character" w:customStyle="1" w:styleId="WWCharLFO13LVL6">
    <w:name w:val="WW_CharLFO13LVL6"/>
    <w:rsid w:val="004D2156"/>
    <w:rPr>
      <w:rFonts w:ascii="Symbol" w:hAnsi="Symbol"/>
      <w:b w:val="0"/>
      <w:i w:val="0"/>
      <w:sz w:val="24"/>
      <w:u w:val="none"/>
    </w:rPr>
  </w:style>
  <w:style w:type="character" w:customStyle="1" w:styleId="WWCharLFO13LVL7">
    <w:name w:val="WW_CharLFO13LVL7"/>
    <w:rsid w:val="004D2156"/>
    <w:rPr>
      <w:rFonts w:ascii="Symbol" w:hAnsi="Symbol"/>
      <w:b w:val="0"/>
      <w:i w:val="0"/>
      <w:sz w:val="24"/>
      <w:u w:val="none"/>
    </w:rPr>
  </w:style>
  <w:style w:type="character" w:customStyle="1" w:styleId="WWCharLFO13LVL8">
    <w:name w:val="WW_CharLFO13LVL8"/>
    <w:rsid w:val="004D2156"/>
    <w:rPr>
      <w:rFonts w:ascii="Symbol" w:hAnsi="Symbol"/>
      <w:b w:val="0"/>
      <w:i w:val="0"/>
      <w:sz w:val="24"/>
      <w:u w:val="none"/>
    </w:rPr>
  </w:style>
  <w:style w:type="character" w:customStyle="1" w:styleId="WWCharLFO13LVL9">
    <w:name w:val="WW_CharLFO13LVL9"/>
    <w:rsid w:val="004D2156"/>
    <w:rPr>
      <w:rFonts w:ascii="Symbol" w:hAnsi="Symbol"/>
      <w:b w:val="0"/>
      <w:i w:val="0"/>
      <w:sz w:val="24"/>
      <w:u w:val="none"/>
    </w:rPr>
  </w:style>
  <w:style w:type="character" w:customStyle="1" w:styleId="WWCharLFO17LVL2">
    <w:name w:val="WW_CharLFO17LVL2"/>
    <w:rsid w:val="004D2156"/>
    <w:rPr>
      <w:rFonts w:cs="Arial"/>
    </w:rPr>
  </w:style>
  <w:style w:type="character" w:customStyle="1" w:styleId="WWCharLFO17LVL5">
    <w:name w:val="WW_CharLFO17LVL5"/>
    <w:rsid w:val="004D2156"/>
    <w:rPr>
      <w:rFonts w:cs="Arial"/>
    </w:rPr>
  </w:style>
  <w:style w:type="character" w:customStyle="1" w:styleId="WWCharLFO17LVL8">
    <w:name w:val="WW_CharLFO17LVL8"/>
    <w:rsid w:val="004D2156"/>
    <w:rPr>
      <w:rFonts w:cs="Arial"/>
    </w:rPr>
  </w:style>
  <w:style w:type="paragraph" w:customStyle="1" w:styleId="FR2">
    <w:name w:val="FR2"/>
    <w:rsid w:val="004D2156"/>
    <w:pPr>
      <w:widowControl w:val="0"/>
      <w:suppressAutoHyphens/>
      <w:autoSpaceDE w:val="0"/>
      <w:spacing w:line="336" w:lineRule="auto"/>
      <w:ind w:left="6320"/>
      <w:jc w:val="right"/>
      <w:textAlignment w:val="baseline"/>
    </w:pPr>
    <w:rPr>
      <w:rFonts w:ascii="Arial" w:eastAsia="Arial" w:hAnsi="Arial" w:cs="Arial"/>
      <w:b/>
      <w:bCs/>
      <w:kern w:val="1"/>
      <w:lang w:eastAsia="ar-SA"/>
    </w:rPr>
  </w:style>
  <w:style w:type="numbering" w:customStyle="1" w:styleId="WW8Num15">
    <w:name w:val="WW8Num15"/>
    <w:basedOn w:val="Bezlisty"/>
    <w:rsid w:val="004D2156"/>
    <w:pPr>
      <w:numPr>
        <w:numId w:val="10"/>
      </w:numPr>
    </w:pPr>
  </w:style>
  <w:style w:type="character" w:customStyle="1" w:styleId="WW8Num3z3">
    <w:name w:val="WW8Num3z3"/>
    <w:rsid w:val="004D2156"/>
    <w:rPr>
      <w:rFonts w:ascii="Symbol" w:hAnsi="Symbol" w:cs="Symbol"/>
    </w:rPr>
  </w:style>
  <w:style w:type="character" w:customStyle="1" w:styleId="WW8Num3z4">
    <w:name w:val="WW8Num3z4"/>
    <w:rsid w:val="004D2156"/>
    <w:rPr>
      <w:rFonts w:ascii="Courier New" w:hAnsi="Courier New" w:cs="Courier New"/>
    </w:rPr>
  </w:style>
  <w:style w:type="character" w:customStyle="1" w:styleId="WW8Num6z3">
    <w:name w:val="WW8Num6z3"/>
    <w:rsid w:val="004D2156"/>
    <w:rPr>
      <w:rFonts w:ascii="Symbol" w:hAnsi="Symbol" w:cs="Symbol"/>
    </w:rPr>
  </w:style>
  <w:style w:type="character" w:customStyle="1" w:styleId="WW8Num6z4">
    <w:name w:val="WW8Num6z4"/>
    <w:rsid w:val="004D2156"/>
    <w:rPr>
      <w:rFonts w:ascii="Courier New" w:hAnsi="Courier New" w:cs="Courier New"/>
    </w:rPr>
  </w:style>
  <w:style w:type="character" w:customStyle="1" w:styleId="WW8Num10z1">
    <w:name w:val="WW8Num10z1"/>
    <w:rsid w:val="004D2156"/>
    <w:rPr>
      <w:rFonts w:ascii="Courier New" w:hAnsi="Courier New" w:cs="Courier New"/>
      <w:sz w:val="20"/>
    </w:rPr>
  </w:style>
  <w:style w:type="character" w:customStyle="1" w:styleId="WW8Num10z2">
    <w:name w:val="WW8Num10z2"/>
    <w:rsid w:val="004D2156"/>
    <w:rPr>
      <w:rFonts w:ascii="Wingdings" w:hAnsi="Wingdings" w:cs="Wingdings"/>
      <w:sz w:val="20"/>
    </w:rPr>
  </w:style>
  <w:style w:type="character" w:customStyle="1" w:styleId="WW8Num11z1">
    <w:name w:val="WW8Num11z1"/>
    <w:rsid w:val="004D2156"/>
    <w:rPr>
      <w:rFonts w:ascii="Courier New" w:hAnsi="Courier New" w:cs="Courier New"/>
      <w:sz w:val="20"/>
    </w:rPr>
  </w:style>
  <w:style w:type="character" w:customStyle="1" w:styleId="NumberingSymbols">
    <w:name w:val="Numbering Symbols"/>
    <w:rsid w:val="004D2156"/>
  </w:style>
  <w:style w:type="paragraph" w:customStyle="1" w:styleId="Legenda4">
    <w:name w:val="Legenda4"/>
    <w:basedOn w:val="Normalny"/>
    <w:rsid w:val="004D2156"/>
    <w:pPr>
      <w:suppressLineNumbers/>
      <w:suppressAutoHyphens/>
      <w:spacing w:before="120" w:after="120" w:line="240" w:lineRule="auto"/>
    </w:pPr>
    <w:rPr>
      <w:rFonts w:ascii="Times New Roman" w:eastAsia="Times New Roman" w:hAnsi="Times New Roman" w:cs="Mangal"/>
      <w:i/>
      <w:iCs/>
      <w:sz w:val="24"/>
      <w:szCs w:val="24"/>
      <w:lang w:eastAsia="zh-CN"/>
    </w:rPr>
  </w:style>
  <w:style w:type="paragraph" w:customStyle="1" w:styleId="Legenda3">
    <w:name w:val="Legenda3"/>
    <w:basedOn w:val="Normalny"/>
    <w:rsid w:val="004D2156"/>
    <w:pPr>
      <w:suppressLineNumbers/>
      <w:suppressAutoHyphens/>
      <w:spacing w:before="120" w:after="120" w:line="240" w:lineRule="auto"/>
    </w:pPr>
    <w:rPr>
      <w:rFonts w:ascii="Times New Roman" w:eastAsia="Times New Roman" w:hAnsi="Times New Roman" w:cs="Mangal"/>
      <w:i/>
      <w:iCs/>
      <w:sz w:val="24"/>
      <w:szCs w:val="24"/>
      <w:lang w:eastAsia="zh-CN"/>
    </w:rPr>
  </w:style>
  <w:style w:type="paragraph" w:customStyle="1" w:styleId="Legenda2">
    <w:name w:val="Legenda2"/>
    <w:basedOn w:val="Normalny"/>
    <w:rsid w:val="004D2156"/>
    <w:pPr>
      <w:suppressLineNumbers/>
      <w:suppressAutoHyphens/>
      <w:spacing w:before="120" w:after="120" w:line="240" w:lineRule="auto"/>
    </w:pPr>
    <w:rPr>
      <w:rFonts w:ascii="Times New Roman" w:eastAsia="Times New Roman" w:hAnsi="Times New Roman" w:cs="Mangal"/>
      <w:i/>
      <w:iCs/>
      <w:sz w:val="24"/>
      <w:szCs w:val="24"/>
      <w:lang w:eastAsia="zh-CN"/>
    </w:rPr>
  </w:style>
  <w:style w:type="paragraph" w:customStyle="1" w:styleId="Legenda1">
    <w:name w:val="Legenda1"/>
    <w:basedOn w:val="Normalny"/>
    <w:rsid w:val="004D2156"/>
    <w:pPr>
      <w:suppressLineNumbers/>
      <w:suppressAutoHyphens/>
      <w:spacing w:before="120" w:after="120" w:line="240" w:lineRule="auto"/>
    </w:pPr>
    <w:rPr>
      <w:rFonts w:ascii="Times New Roman" w:eastAsia="Times New Roman" w:hAnsi="Times New Roman" w:cs="Mangal"/>
      <w:i/>
      <w:iCs/>
      <w:sz w:val="24"/>
      <w:szCs w:val="24"/>
      <w:lang w:eastAsia="zh-CN"/>
    </w:rPr>
  </w:style>
  <w:style w:type="paragraph" w:customStyle="1" w:styleId="Normalny2">
    <w:name w:val="Normalny2"/>
    <w:rsid w:val="004D2156"/>
    <w:pPr>
      <w:widowControl w:val="0"/>
      <w:suppressAutoHyphens/>
      <w:autoSpaceDE w:val="0"/>
    </w:pPr>
    <w:rPr>
      <w:rFonts w:ascii="Helvetica" w:eastAsia="Arial" w:hAnsi="Helvetica" w:cs="Helvetica"/>
      <w:color w:val="000000"/>
      <w:sz w:val="24"/>
      <w:szCs w:val="24"/>
      <w:lang w:eastAsia="zh-CN"/>
    </w:rPr>
  </w:style>
  <w:style w:type="paragraph" w:customStyle="1" w:styleId="trescstrony">
    <w:name w:val="tresc_strony"/>
    <w:basedOn w:val="Normalny"/>
    <w:rsid w:val="004D2156"/>
    <w:pPr>
      <w:suppressAutoHyphens/>
      <w:spacing w:before="280" w:after="280" w:line="240" w:lineRule="auto"/>
    </w:pPr>
    <w:rPr>
      <w:rFonts w:ascii="Times New Roman" w:eastAsia="Times New Roman" w:hAnsi="Times New Roman"/>
      <w:sz w:val="24"/>
      <w:szCs w:val="24"/>
      <w:lang w:eastAsia="zh-CN"/>
    </w:rPr>
  </w:style>
  <w:style w:type="numbering" w:customStyle="1" w:styleId="Bezlisty1111">
    <w:name w:val="Bez listy1111"/>
    <w:next w:val="Bezlisty"/>
    <w:uiPriority w:val="99"/>
    <w:semiHidden/>
    <w:unhideWhenUsed/>
    <w:rsid w:val="004D2156"/>
  </w:style>
  <w:style w:type="character" w:customStyle="1" w:styleId="EquationCaption">
    <w:name w:val="_Equation Caption"/>
    <w:rsid w:val="004D2156"/>
  </w:style>
  <w:style w:type="table" w:customStyle="1" w:styleId="Tabela-Siatka1">
    <w:name w:val="Tabela - Siatka1"/>
    <w:basedOn w:val="Standardowy"/>
    <w:next w:val="Tabela-Siatka"/>
    <w:uiPriority w:val="39"/>
    <w:rsid w:val="004D21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2z1">
    <w:name w:val="WW8Num2z1"/>
    <w:rsid w:val="004D2156"/>
  </w:style>
  <w:style w:type="character" w:customStyle="1" w:styleId="WW8Num2z2">
    <w:name w:val="WW8Num2z2"/>
    <w:rsid w:val="004D2156"/>
  </w:style>
  <w:style w:type="character" w:customStyle="1" w:styleId="WW8Num2z3">
    <w:name w:val="WW8Num2z3"/>
    <w:rsid w:val="004D2156"/>
  </w:style>
  <w:style w:type="character" w:customStyle="1" w:styleId="WW8Num2z4">
    <w:name w:val="WW8Num2z4"/>
    <w:rsid w:val="004D2156"/>
  </w:style>
  <w:style w:type="character" w:customStyle="1" w:styleId="WW8Num2z5">
    <w:name w:val="WW8Num2z5"/>
    <w:rsid w:val="004D2156"/>
  </w:style>
  <w:style w:type="character" w:customStyle="1" w:styleId="WW8Num2z6">
    <w:name w:val="WW8Num2z6"/>
    <w:rsid w:val="004D2156"/>
  </w:style>
  <w:style w:type="character" w:customStyle="1" w:styleId="WW8Num2z7">
    <w:name w:val="WW8Num2z7"/>
    <w:rsid w:val="004D2156"/>
  </w:style>
  <w:style w:type="character" w:customStyle="1" w:styleId="WW8Num2z8">
    <w:name w:val="WW8Num2z8"/>
    <w:rsid w:val="004D2156"/>
  </w:style>
  <w:style w:type="character" w:customStyle="1" w:styleId="WW8Num3z1">
    <w:name w:val="WW8Num3z1"/>
    <w:rsid w:val="004D2156"/>
    <w:rPr>
      <w:sz w:val="22"/>
      <w:szCs w:val="22"/>
      <w:lang w:val="pl-PL"/>
    </w:rPr>
  </w:style>
  <w:style w:type="character" w:customStyle="1" w:styleId="WW8Num3z2">
    <w:name w:val="WW8Num3z2"/>
    <w:rsid w:val="004D2156"/>
  </w:style>
  <w:style w:type="character" w:customStyle="1" w:styleId="WW8Num3z5">
    <w:name w:val="WW8Num3z5"/>
    <w:rsid w:val="004D2156"/>
  </w:style>
  <w:style w:type="character" w:customStyle="1" w:styleId="WW8Num3z6">
    <w:name w:val="WW8Num3z6"/>
    <w:rsid w:val="004D2156"/>
  </w:style>
  <w:style w:type="character" w:customStyle="1" w:styleId="WW8Num3z7">
    <w:name w:val="WW8Num3z7"/>
    <w:rsid w:val="004D2156"/>
  </w:style>
  <w:style w:type="character" w:customStyle="1" w:styleId="WW8Num3z8">
    <w:name w:val="WW8Num3z8"/>
    <w:rsid w:val="004D2156"/>
  </w:style>
  <w:style w:type="character" w:customStyle="1" w:styleId="WW8Num4z1">
    <w:name w:val="WW8Num4z1"/>
    <w:rsid w:val="004D2156"/>
    <w:rPr>
      <w:sz w:val="22"/>
      <w:szCs w:val="22"/>
      <w:lang w:val="pl-PL"/>
    </w:rPr>
  </w:style>
  <w:style w:type="character" w:customStyle="1" w:styleId="WW8Num4z2">
    <w:name w:val="WW8Num4z2"/>
    <w:rsid w:val="004D2156"/>
  </w:style>
  <w:style w:type="character" w:customStyle="1" w:styleId="WW8Num4z3">
    <w:name w:val="WW8Num4z3"/>
    <w:rsid w:val="004D2156"/>
  </w:style>
  <w:style w:type="character" w:customStyle="1" w:styleId="WW8Num4z4">
    <w:name w:val="WW8Num4z4"/>
    <w:rsid w:val="004D2156"/>
  </w:style>
  <w:style w:type="character" w:customStyle="1" w:styleId="WW8Num4z5">
    <w:name w:val="WW8Num4z5"/>
    <w:rsid w:val="004D2156"/>
  </w:style>
  <w:style w:type="character" w:customStyle="1" w:styleId="WW8Num4z6">
    <w:name w:val="WW8Num4z6"/>
    <w:rsid w:val="004D2156"/>
  </w:style>
  <w:style w:type="character" w:customStyle="1" w:styleId="WW8Num4z7">
    <w:name w:val="WW8Num4z7"/>
    <w:rsid w:val="004D2156"/>
  </w:style>
  <w:style w:type="character" w:customStyle="1" w:styleId="WW8Num4z8">
    <w:name w:val="WW8Num4z8"/>
    <w:rsid w:val="004D2156"/>
  </w:style>
  <w:style w:type="character" w:customStyle="1" w:styleId="WW8Num6z1">
    <w:name w:val="WW8Num6z1"/>
    <w:rsid w:val="004D2156"/>
  </w:style>
  <w:style w:type="character" w:customStyle="1" w:styleId="WW8Num6z2">
    <w:name w:val="WW8Num6z2"/>
    <w:rsid w:val="004D2156"/>
  </w:style>
  <w:style w:type="character" w:customStyle="1" w:styleId="WW8Num6z5">
    <w:name w:val="WW8Num6z5"/>
    <w:rsid w:val="004D2156"/>
  </w:style>
  <w:style w:type="character" w:customStyle="1" w:styleId="WW8Num6z6">
    <w:name w:val="WW8Num6z6"/>
    <w:rsid w:val="004D2156"/>
  </w:style>
  <w:style w:type="character" w:customStyle="1" w:styleId="WW8Num6z7">
    <w:name w:val="WW8Num6z7"/>
    <w:rsid w:val="004D2156"/>
  </w:style>
  <w:style w:type="character" w:customStyle="1" w:styleId="WW8Num6z8">
    <w:name w:val="WW8Num6z8"/>
    <w:rsid w:val="004D2156"/>
  </w:style>
  <w:style w:type="character" w:customStyle="1" w:styleId="WW8Num8z1">
    <w:name w:val="WW8Num8z1"/>
    <w:rsid w:val="004D2156"/>
  </w:style>
  <w:style w:type="character" w:customStyle="1" w:styleId="WW8Num8z2">
    <w:name w:val="WW8Num8z2"/>
    <w:rsid w:val="004D2156"/>
  </w:style>
  <w:style w:type="character" w:customStyle="1" w:styleId="WW8Num8z3">
    <w:name w:val="WW8Num8z3"/>
    <w:rsid w:val="004D2156"/>
  </w:style>
  <w:style w:type="character" w:customStyle="1" w:styleId="WW8Num8z4">
    <w:name w:val="WW8Num8z4"/>
    <w:rsid w:val="004D2156"/>
  </w:style>
  <w:style w:type="character" w:customStyle="1" w:styleId="WW8Num8z5">
    <w:name w:val="WW8Num8z5"/>
    <w:rsid w:val="004D2156"/>
  </w:style>
  <w:style w:type="character" w:customStyle="1" w:styleId="WW8Num8z6">
    <w:name w:val="WW8Num8z6"/>
    <w:rsid w:val="004D2156"/>
  </w:style>
  <w:style w:type="character" w:customStyle="1" w:styleId="WW8Num8z7">
    <w:name w:val="WW8Num8z7"/>
    <w:rsid w:val="004D2156"/>
  </w:style>
  <w:style w:type="character" w:customStyle="1" w:styleId="WW8Num8z8">
    <w:name w:val="WW8Num8z8"/>
    <w:rsid w:val="004D2156"/>
  </w:style>
  <w:style w:type="character" w:customStyle="1" w:styleId="WW8Num9z1">
    <w:name w:val="WW8Num9z1"/>
    <w:rsid w:val="004D2156"/>
    <w:rPr>
      <w:rFonts w:ascii="Courier New" w:hAnsi="Courier New" w:cs="Courier New" w:hint="default"/>
    </w:rPr>
  </w:style>
  <w:style w:type="character" w:customStyle="1" w:styleId="WW8Num9z2">
    <w:name w:val="WW8Num9z2"/>
    <w:rsid w:val="004D2156"/>
    <w:rPr>
      <w:rFonts w:ascii="Wingdings" w:hAnsi="Wingdings" w:cs="Wingdings" w:hint="default"/>
    </w:rPr>
  </w:style>
  <w:style w:type="character" w:customStyle="1" w:styleId="WW8Num9z3">
    <w:name w:val="WW8Num9z3"/>
    <w:rsid w:val="004D2156"/>
    <w:rPr>
      <w:rFonts w:ascii="Symbol" w:hAnsi="Symbol" w:cs="Symbol" w:hint="default"/>
    </w:rPr>
  </w:style>
  <w:style w:type="character" w:customStyle="1" w:styleId="WW8Num9z4">
    <w:name w:val="WW8Num9z4"/>
    <w:rsid w:val="004D2156"/>
  </w:style>
  <w:style w:type="character" w:customStyle="1" w:styleId="WW8Num9z5">
    <w:name w:val="WW8Num9z5"/>
    <w:rsid w:val="004D2156"/>
  </w:style>
  <w:style w:type="character" w:customStyle="1" w:styleId="WW8Num9z6">
    <w:name w:val="WW8Num9z6"/>
    <w:rsid w:val="004D2156"/>
  </w:style>
  <w:style w:type="character" w:customStyle="1" w:styleId="WW8Num9z7">
    <w:name w:val="WW8Num9z7"/>
    <w:rsid w:val="004D2156"/>
  </w:style>
  <w:style w:type="character" w:customStyle="1" w:styleId="WW8Num9z8">
    <w:name w:val="WW8Num9z8"/>
    <w:rsid w:val="004D2156"/>
  </w:style>
  <w:style w:type="character" w:customStyle="1" w:styleId="WW8Num10z3">
    <w:name w:val="WW8Num10z3"/>
    <w:rsid w:val="004D2156"/>
  </w:style>
  <w:style w:type="character" w:customStyle="1" w:styleId="WW8Num10z4">
    <w:name w:val="WW8Num10z4"/>
    <w:rsid w:val="004D2156"/>
  </w:style>
  <w:style w:type="character" w:customStyle="1" w:styleId="WW8Num10z5">
    <w:name w:val="WW8Num10z5"/>
    <w:rsid w:val="004D2156"/>
  </w:style>
  <w:style w:type="character" w:customStyle="1" w:styleId="WW8Num10z6">
    <w:name w:val="WW8Num10z6"/>
    <w:rsid w:val="004D2156"/>
  </w:style>
  <w:style w:type="character" w:customStyle="1" w:styleId="WW8Num10z7">
    <w:name w:val="WW8Num10z7"/>
    <w:rsid w:val="004D2156"/>
  </w:style>
  <w:style w:type="character" w:customStyle="1" w:styleId="WW8Num10z8">
    <w:name w:val="WW8Num10z8"/>
    <w:rsid w:val="004D2156"/>
  </w:style>
  <w:style w:type="character" w:customStyle="1" w:styleId="WW8Num5z3">
    <w:name w:val="WW8Num5z3"/>
    <w:rsid w:val="004D2156"/>
  </w:style>
  <w:style w:type="character" w:customStyle="1" w:styleId="WW8Num5z4">
    <w:name w:val="WW8Num5z4"/>
    <w:rsid w:val="004D2156"/>
  </w:style>
  <w:style w:type="character" w:customStyle="1" w:styleId="WW8Num5z5">
    <w:name w:val="WW8Num5z5"/>
    <w:rsid w:val="004D2156"/>
  </w:style>
  <w:style w:type="character" w:customStyle="1" w:styleId="WW8Num5z6">
    <w:name w:val="WW8Num5z6"/>
    <w:rsid w:val="004D2156"/>
  </w:style>
  <w:style w:type="character" w:customStyle="1" w:styleId="WW8Num5z7">
    <w:name w:val="WW8Num5z7"/>
    <w:rsid w:val="004D2156"/>
  </w:style>
  <w:style w:type="character" w:customStyle="1" w:styleId="WW8Num5z8">
    <w:name w:val="WW8Num5z8"/>
    <w:rsid w:val="004D2156"/>
  </w:style>
  <w:style w:type="character" w:customStyle="1" w:styleId="WW8Num7z1">
    <w:name w:val="WW8Num7z1"/>
    <w:rsid w:val="004D2156"/>
  </w:style>
  <w:style w:type="character" w:customStyle="1" w:styleId="WW8Num7z2">
    <w:name w:val="WW8Num7z2"/>
    <w:rsid w:val="004D2156"/>
  </w:style>
  <w:style w:type="character" w:customStyle="1" w:styleId="WW8Num7z3">
    <w:name w:val="WW8Num7z3"/>
    <w:rsid w:val="004D2156"/>
  </w:style>
  <w:style w:type="character" w:customStyle="1" w:styleId="WW8Num7z4">
    <w:name w:val="WW8Num7z4"/>
    <w:rsid w:val="004D2156"/>
  </w:style>
  <w:style w:type="character" w:customStyle="1" w:styleId="WW8Num7z5">
    <w:name w:val="WW8Num7z5"/>
    <w:rsid w:val="004D2156"/>
  </w:style>
  <w:style w:type="character" w:customStyle="1" w:styleId="WW8Num7z6">
    <w:name w:val="WW8Num7z6"/>
    <w:rsid w:val="004D2156"/>
  </w:style>
  <w:style w:type="character" w:customStyle="1" w:styleId="WW8Num7z7">
    <w:name w:val="WW8Num7z7"/>
    <w:rsid w:val="004D2156"/>
  </w:style>
  <w:style w:type="character" w:customStyle="1" w:styleId="WW8Num7z8">
    <w:name w:val="WW8Num7z8"/>
    <w:rsid w:val="004D2156"/>
  </w:style>
  <w:style w:type="character" w:customStyle="1" w:styleId="WW8Num11z3">
    <w:name w:val="WW8Num11z3"/>
    <w:rsid w:val="004D2156"/>
  </w:style>
  <w:style w:type="character" w:customStyle="1" w:styleId="WW8Num11z4">
    <w:name w:val="WW8Num11z4"/>
    <w:rsid w:val="004D2156"/>
  </w:style>
  <w:style w:type="character" w:customStyle="1" w:styleId="WW8Num11z5">
    <w:name w:val="WW8Num11z5"/>
    <w:rsid w:val="004D2156"/>
  </w:style>
  <w:style w:type="character" w:customStyle="1" w:styleId="WW8Num11z6">
    <w:name w:val="WW8Num11z6"/>
    <w:rsid w:val="004D2156"/>
  </w:style>
  <w:style w:type="character" w:customStyle="1" w:styleId="WW8Num11z7">
    <w:name w:val="WW8Num11z7"/>
    <w:rsid w:val="004D2156"/>
  </w:style>
  <w:style w:type="character" w:customStyle="1" w:styleId="WW8Num11z8">
    <w:name w:val="WW8Num11z8"/>
    <w:rsid w:val="004D2156"/>
  </w:style>
  <w:style w:type="character" w:customStyle="1" w:styleId="ZwykytekstZnak">
    <w:name w:val="Zwykły tekst Znak"/>
    <w:rsid w:val="004D2156"/>
    <w:rPr>
      <w:rFonts w:ascii="Consolas" w:hAnsi="Consolas" w:cs="Consolas"/>
      <w:sz w:val="21"/>
      <w:szCs w:val="21"/>
      <w:lang w:val="en-US"/>
    </w:rPr>
  </w:style>
  <w:style w:type="character" w:customStyle="1" w:styleId="WW8Num13z1">
    <w:name w:val="WW8Num13z1"/>
    <w:rsid w:val="004D2156"/>
  </w:style>
  <w:style w:type="character" w:customStyle="1" w:styleId="WW8Num13z2">
    <w:name w:val="WW8Num13z2"/>
    <w:rsid w:val="004D2156"/>
  </w:style>
  <w:style w:type="character" w:customStyle="1" w:styleId="WW8Num13z3">
    <w:name w:val="WW8Num13z3"/>
    <w:rsid w:val="004D2156"/>
  </w:style>
  <w:style w:type="character" w:customStyle="1" w:styleId="WW8Num13z4">
    <w:name w:val="WW8Num13z4"/>
    <w:rsid w:val="004D2156"/>
  </w:style>
  <w:style w:type="character" w:customStyle="1" w:styleId="WW8Num13z5">
    <w:name w:val="WW8Num13z5"/>
    <w:rsid w:val="004D2156"/>
  </w:style>
  <w:style w:type="character" w:customStyle="1" w:styleId="WW8Num13z6">
    <w:name w:val="WW8Num13z6"/>
    <w:rsid w:val="004D2156"/>
  </w:style>
  <w:style w:type="character" w:customStyle="1" w:styleId="WW8Num13z7">
    <w:name w:val="WW8Num13z7"/>
    <w:rsid w:val="004D2156"/>
  </w:style>
  <w:style w:type="character" w:customStyle="1" w:styleId="WW8Num13z8">
    <w:name w:val="WW8Num13z8"/>
    <w:rsid w:val="004D2156"/>
  </w:style>
  <w:style w:type="paragraph" w:customStyle="1" w:styleId="Tekstpodstawowywcity32">
    <w:name w:val="Tekst podstawowy wcięty 32"/>
    <w:basedOn w:val="Normalny"/>
    <w:rsid w:val="004D2156"/>
    <w:pPr>
      <w:widowControl w:val="0"/>
      <w:suppressAutoHyphens/>
      <w:spacing w:after="0" w:line="100" w:lineRule="atLeast"/>
      <w:ind w:left="284" w:hanging="284"/>
      <w:textAlignment w:val="baseline"/>
    </w:pPr>
    <w:rPr>
      <w:rFonts w:ascii="Times New Roman" w:eastAsia="Andale Sans UI" w:hAnsi="Times New Roman" w:cs="Tahoma"/>
      <w:kern w:val="1"/>
      <w:sz w:val="24"/>
      <w:szCs w:val="24"/>
      <w:lang w:val="de-DE" w:eastAsia="fa-IR" w:bidi="fa-IR"/>
    </w:rPr>
  </w:style>
  <w:style w:type="paragraph" w:customStyle="1" w:styleId="Zwykytekst1">
    <w:name w:val="Zwykły tekst1"/>
    <w:basedOn w:val="Normalny"/>
    <w:rsid w:val="004D2156"/>
    <w:pPr>
      <w:spacing w:after="0" w:line="240" w:lineRule="auto"/>
    </w:pPr>
    <w:rPr>
      <w:rFonts w:ascii="Consolas" w:hAnsi="Consolas"/>
      <w:kern w:val="1"/>
      <w:sz w:val="21"/>
      <w:szCs w:val="21"/>
      <w:lang w:val="en-US" w:eastAsia="ar-SA"/>
    </w:rPr>
  </w:style>
  <w:style w:type="paragraph" w:customStyle="1" w:styleId="Normalny20">
    <w:name w:val="Normalny2"/>
    <w:rsid w:val="004D2156"/>
    <w:pPr>
      <w:widowControl w:val="0"/>
      <w:suppressAutoHyphens/>
    </w:pPr>
    <w:rPr>
      <w:rFonts w:ascii="Times New Roman" w:eastAsia="Andale Sans UI" w:hAnsi="Times New Roman" w:cs="Mangal"/>
      <w:kern w:val="1"/>
      <w:sz w:val="24"/>
      <w:szCs w:val="24"/>
      <w:lang w:eastAsia="hi-IN" w:bidi="hi-IN"/>
    </w:rPr>
  </w:style>
  <w:style w:type="numbering" w:customStyle="1" w:styleId="Styl12">
    <w:name w:val="Styl12"/>
    <w:rsid w:val="004D2156"/>
    <w:pPr>
      <w:numPr>
        <w:numId w:val="6"/>
      </w:numPr>
    </w:pPr>
  </w:style>
  <w:style w:type="numbering" w:customStyle="1" w:styleId="Bezlisty3">
    <w:name w:val="Bez listy3"/>
    <w:next w:val="Bezlisty"/>
    <w:uiPriority w:val="99"/>
    <w:semiHidden/>
    <w:unhideWhenUsed/>
    <w:rsid w:val="004D2156"/>
  </w:style>
  <w:style w:type="character" w:customStyle="1" w:styleId="Stylwiadomocie-mail161">
    <w:name w:val="Styl wiadomości e-mail 161"/>
    <w:semiHidden/>
    <w:rsid w:val="004D2156"/>
    <w:rPr>
      <w:rFonts w:ascii="Verdana" w:hAnsi="Verdana" w:cs="Tahoma" w:hint="default"/>
      <w:b w:val="0"/>
      <w:bCs w:val="0"/>
      <w:i w:val="0"/>
      <w:iCs w:val="0"/>
      <w:strike w:val="0"/>
      <w:dstrike w:val="0"/>
      <w:color w:val="auto"/>
      <w:sz w:val="20"/>
      <w:szCs w:val="20"/>
      <w:u w:val="none"/>
      <w:effect w:val="none"/>
    </w:rPr>
  </w:style>
  <w:style w:type="table" w:customStyle="1" w:styleId="Tabela-Siatka2">
    <w:name w:val="Tabela - Siatka2"/>
    <w:basedOn w:val="Standardowy"/>
    <w:next w:val="Tabela-Siatka"/>
    <w:rsid w:val="004D2156"/>
    <w:rPr>
      <w:rFonts w:ascii="Times New Roman" w:eastAsia="Batang"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1">
    <w:name w:val="Font Style11"/>
    <w:rsid w:val="004D2156"/>
    <w:rPr>
      <w:rFonts w:ascii="Times New Roman" w:hAnsi="Times New Roman" w:cs="Times New Roman"/>
      <w:color w:val="000000"/>
      <w:sz w:val="22"/>
    </w:rPr>
  </w:style>
  <w:style w:type="numbering" w:customStyle="1" w:styleId="Bezlisty4">
    <w:name w:val="Bez listy4"/>
    <w:next w:val="Bezlisty"/>
    <w:uiPriority w:val="99"/>
    <w:semiHidden/>
    <w:unhideWhenUsed/>
    <w:rsid w:val="004D2156"/>
  </w:style>
  <w:style w:type="numbering" w:customStyle="1" w:styleId="Styl121">
    <w:name w:val="Styl121"/>
    <w:rsid w:val="004D2156"/>
    <w:pPr>
      <w:numPr>
        <w:numId w:val="9"/>
      </w:numPr>
    </w:pPr>
  </w:style>
  <w:style w:type="numbering" w:customStyle="1" w:styleId="WWNum1">
    <w:name w:val="WWNum1"/>
    <w:basedOn w:val="Bezlisty"/>
    <w:rsid w:val="004D2156"/>
    <w:pPr>
      <w:numPr>
        <w:numId w:val="11"/>
      </w:numPr>
    </w:pPr>
  </w:style>
  <w:style w:type="numbering" w:customStyle="1" w:styleId="WWNum2">
    <w:name w:val="WWNum2"/>
    <w:basedOn w:val="Bezlisty"/>
    <w:rsid w:val="004D2156"/>
    <w:pPr>
      <w:numPr>
        <w:numId w:val="12"/>
      </w:numPr>
    </w:pPr>
  </w:style>
  <w:style w:type="numbering" w:customStyle="1" w:styleId="WWNum51">
    <w:name w:val="WWNum51"/>
    <w:basedOn w:val="Bezlisty"/>
    <w:rsid w:val="004D2156"/>
    <w:pPr>
      <w:numPr>
        <w:numId w:val="13"/>
      </w:numPr>
    </w:pPr>
  </w:style>
  <w:style w:type="numbering" w:customStyle="1" w:styleId="WWNum21">
    <w:name w:val="WWNum21"/>
    <w:basedOn w:val="Bezlisty"/>
    <w:rsid w:val="004D2156"/>
    <w:pPr>
      <w:numPr>
        <w:numId w:val="14"/>
      </w:numPr>
    </w:pPr>
  </w:style>
  <w:style w:type="numbering" w:customStyle="1" w:styleId="WWNum3">
    <w:name w:val="WWNum3"/>
    <w:basedOn w:val="Bezlisty"/>
    <w:rsid w:val="004D2156"/>
    <w:pPr>
      <w:numPr>
        <w:numId w:val="15"/>
      </w:numPr>
    </w:pPr>
  </w:style>
  <w:style w:type="numbering" w:customStyle="1" w:styleId="WWNum511">
    <w:name w:val="WWNum511"/>
    <w:basedOn w:val="Bezlisty"/>
    <w:rsid w:val="004D2156"/>
    <w:pPr>
      <w:numPr>
        <w:numId w:val="16"/>
      </w:numPr>
    </w:pPr>
  </w:style>
  <w:style w:type="numbering" w:customStyle="1" w:styleId="WWNum6">
    <w:name w:val="WWNum6"/>
    <w:basedOn w:val="Bezlisty"/>
    <w:rsid w:val="004D2156"/>
    <w:pPr>
      <w:numPr>
        <w:numId w:val="17"/>
      </w:numPr>
    </w:pPr>
  </w:style>
  <w:style w:type="numbering" w:customStyle="1" w:styleId="WWNum8">
    <w:name w:val="WWNum8"/>
    <w:basedOn w:val="Bezlisty"/>
    <w:rsid w:val="004D2156"/>
    <w:pPr>
      <w:numPr>
        <w:numId w:val="18"/>
      </w:numPr>
    </w:pPr>
  </w:style>
  <w:style w:type="numbering" w:customStyle="1" w:styleId="WW8Num1642">
    <w:name w:val="WW8Num1642"/>
    <w:basedOn w:val="Bezlisty"/>
    <w:rsid w:val="004D2156"/>
  </w:style>
  <w:style w:type="numbering" w:customStyle="1" w:styleId="WW8Num16411">
    <w:name w:val="WW8Num16411"/>
    <w:basedOn w:val="Bezlisty"/>
    <w:rsid w:val="004D2156"/>
    <w:pPr>
      <w:numPr>
        <w:numId w:val="1"/>
      </w:numPr>
    </w:pPr>
  </w:style>
  <w:style w:type="character" w:customStyle="1" w:styleId="price-excluding-tax">
    <w:name w:val="price-excluding-tax"/>
    <w:basedOn w:val="Domylnaczcionkaakapitu"/>
    <w:rsid w:val="003F5B3F"/>
  </w:style>
  <w:style w:type="character" w:customStyle="1" w:styleId="label">
    <w:name w:val="label"/>
    <w:basedOn w:val="Domylnaczcionkaakapitu"/>
    <w:rsid w:val="003F5B3F"/>
  </w:style>
  <w:style w:type="character" w:customStyle="1" w:styleId="price">
    <w:name w:val="price"/>
    <w:basedOn w:val="Domylnaczcionkaakapitu"/>
    <w:rsid w:val="003F5B3F"/>
  </w:style>
  <w:style w:type="character" w:customStyle="1" w:styleId="price-including-tax">
    <w:name w:val="price-including-tax"/>
    <w:basedOn w:val="Domylnaczcionkaakapitu"/>
    <w:rsid w:val="003F5B3F"/>
  </w:style>
  <w:style w:type="numbering" w:customStyle="1" w:styleId="List1">
    <w:name w:val="List 1"/>
    <w:basedOn w:val="Bezlisty"/>
    <w:rsid w:val="00C10733"/>
    <w:pPr>
      <w:numPr>
        <w:numId w:val="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414238">
      <w:bodyDiv w:val="1"/>
      <w:marLeft w:val="0"/>
      <w:marRight w:val="0"/>
      <w:marTop w:val="0"/>
      <w:marBottom w:val="0"/>
      <w:divBdr>
        <w:top w:val="none" w:sz="0" w:space="0" w:color="auto"/>
        <w:left w:val="none" w:sz="0" w:space="0" w:color="auto"/>
        <w:bottom w:val="none" w:sz="0" w:space="0" w:color="auto"/>
        <w:right w:val="none" w:sz="0" w:space="0" w:color="auto"/>
      </w:divBdr>
      <w:divsChild>
        <w:div w:id="2113355222">
          <w:marLeft w:val="0"/>
          <w:marRight w:val="0"/>
          <w:marTop w:val="0"/>
          <w:marBottom w:val="48"/>
          <w:divBdr>
            <w:top w:val="none" w:sz="0" w:space="0" w:color="auto"/>
            <w:left w:val="none" w:sz="0" w:space="0" w:color="auto"/>
            <w:bottom w:val="none" w:sz="0" w:space="0" w:color="auto"/>
            <w:right w:val="none" w:sz="0" w:space="0" w:color="auto"/>
          </w:divBdr>
        </w:div>
        <w:div w:id="1403524577">
          <w:marLeft w:val="0"/>
          <w:marRight w:val="0"/>
          <w:marTop w:val="0"/>
          <w:marBottom w:val="48"/>
          <w:divBdr>
            <w:top w:val="none" w:sz="0" w:space="0" w:color="auto"/>
            <w:left w:val="none" w:sz="0" w:space="0" w:color="auto"/>
            <w:bottom w:val="none" w:sz="0" w:space="0" w:color="auto"/>
            <w:right w:val="none" w:sz="0" w:space="0" w:color="auto"/>
          </w:divBdr>
        </w:div>
        <w:div w:id="1612318802">
          <w:marLeft w:val="0"/>
          <w:marRight w:val="0"/>
          <w:marTop w:val="0"/>
          <w:marBottom w:val="48"/>
          <w:divBdr>
            <w:top w:val="none" w:sz="0" w:space="0" w:color="auto"/>
            <w:left w:val="none" w:sz="0" w:space="0" w:color="auto"/>
            <w:bottom w:val="none" w:sz="0" w:space="0" w:color="auto"/>
            <w:right w:val="none" w:sz="0" w:space="0" w:color="auto"/>
          </w:divBdr>
        </w:div>
        <w:div w:id="701975777">
          <w:marLeft w:val="0"/>
          <w:marRight w:val="0"/>
          <w:marTop w:val="0"/>
          <w:marBottom w:val="0"/>
          <w:divBdr>
            <w:top w:val="none" w:sz="0" w:space="0" w:color="auto"/>
            <w:left w:val="none" w:sz="0" w:space="0" w:color="auto"/>
            <w:bottom w:val="none" w:sz="0" w:space="0" w:color="auto"/>
            <w:right w:val="none" w:sz="0" w:space="0" w:color="auto"/>
          </w:divBdr>
        </w:div>
      </w:divsChild>
    </w:div>
    <w:div w:id="104617345">
      <w:bodyDiv w:val="1"/>
      <w:marLeft w:val="0"/>
      <w:marRight w:val="0"/>
      <w:marTop w:val="0"/>
      <w:marBottom w:val="0"/>
      <w:divBdr>
        <w:top w:val="none" w:sz="0" w:space="0" w:color="auto"/>
        <w:left w:val="none" w:sz="0" w:space="0" w:color="auto"/>
        <w:bottom w:val="none" w:sz="0" w:space="0" w:color="auto"/>
        <w:right w:val="none" w:sz="0" w:space="0" w:color="auto"/>
      </w:divBdr>
    </w:div>
    <w:div w:id="159080518">
      <w:bodyDiv w:val="1"/>
      <w:marLeft w:val="0"/>
      <w:marRight w:val="0"/>
      <w:marTop w:val="0"/>
      <w:marBottom w:val="0"/>
      <w:divBdr>
        <w:top w:val="none" w:sz="0" w:space="0" w:color="auto"/>
        <w:left w:val="none" w:sz="0" w:space="0" w:color="auto"/>
        <w:bottom w:val="none" w:sz="0" w:space="0" w:color="auto"/>
        <w:right w:val="none" w:sz="0" w:space="0" w:color="auto"/>
      </w:divBdr>
    </w:div>
    <w:div w:id="181361771">
      <w:bodyDiv w:val="1"/>
      <w:marLeft w:val="0"/>
      <w:marRight w:val="0"/>
      <w:marTop w:val="0"/>
      <w:marBottom w:val="0"/>
      <w:divBdr>
        <w:top w:val="none" w:sz="0" w:space="0" w:color="auto"/>
        <w:left w:val="none" w:sz="0" w:space="0" w:color="auto"/>
        <w:bottom w:val="none" w:sz="0" w:space="0" w:color="auto"/>
        <w:right w:val="none" w:sz="0" w:space="0" w:color="auto"/>
      </w:divBdr>
    </w:div>
    <w:div w:id="216480750">
      <w:bodyDiv w:val="1"/>
      <w:marLeft w:val="0"/>
      <w:marRight w:val="0"/>
      <w:marTop w:val="0"/>
      <w:marBottom w:val="0"/>
      <w:divBdr>
        <w:top w:val="none" w:sz="0" w:space="0" w:color="auto"/>
        <w:left w:val="none" w:sz="0" w:space="0" w:color="auto"/>
        <w:bottom w:val="none" w:sz="0" w:space="0" w:color="auto"/>
        <w:right w:val="none" w:sz="0" w:space="0" w:color="auto"/>
      </w:divBdr>
    </w:div>
    <w:div w:id="276375017">
      <w:bodyDiv w:val="1"/>
      <w:marLeft w:val="0"/>
      <w:marRight w:val="0"/>
      <w:marTop w:val="0"/>
      <w:marBottom w:val="0"/>
      <w:divBdr>
        <w:top w:val="none" w:sz="0" w:space="0" w:color="auto"/>
        <w:left w:val="none" w:sz="0" w:space="0" w:color="auto"/>
        <w:bottom w:val="none" w:sz="0" w:space="0" w:color="auto"/>
        <w:right w:val="none" w:sz="0" w:space="0" w:color="auto"/>
      </w:divBdr>
    </w:div>
    <w:div w:id="324818469">
      <w:bodyDiv w:val="1"/>
      <w:marLeft w:val="0"/>
      <w:marRight w:val="0"/>
      <w:marTop w:val="0"/>
      <w:marBottom w:val="0"/>
      <w:divBdr>
        <w:top w:val="none" w:sz="0" w:space="0" w:color="auto"/>
        <w:left w:val="none" w:sz="0" w:space="0" w:color="auto"/>
        <w:bottom w:val="none" w:sz="0" w:space="0" w:color="auto"/>
        <w:right w:val="none" w:sz="0" w:space="0" w:color="auto"/>
      </w:divBdr>
    </w:div>
    <w:div w:id="361445369">
      <w:bodyDiv w:val="1"/>
      <w:marLeft w:val="0"/>
      <w:marRight w:val="0"/>
      <w:marTop w:val="0"/>
      <w:marBottom w:val="0"/>
      <w:divBdr>
        <w:top w:val="none" w:sz="0" w:space="0" w:color="auto"/>
        <w:left w:val="none" w:sz="0" w:space="0" w:color="auto"/>
        <w:bottom w:val="none" w:sz="0" w:space="0" w:color="auto"/>
        <w:right w:val="none" w:sz="0" w:space="0" w:color="auto"/>
      </w:divBdr>
    </w:div>
    <w:div w:id="584340777">
      <w:bodyDiv w:val="1"/>
      <w:marLeft w:val="0"/>
      <w:marRight w:val="0"/>
      <w:marTop w:val="0"/>
      <w:marBottom w:val="0"/>
      <w:divBdr>
        <w:top w:val="none" w:sz="0" w:space="0" w:color="auto"/>
        <w:left w:val="none" w:sz="0" w:space="0" w:color="auto"/>
        <w:bottom w:val="none" w:sz="0" w:space="0" w:color="auto"/>
        <w:right w:val="none" w:sz="0" w:space="0" w:color="auto"/>
      </w:divBdr>
    </w:div>
    <w:div w:id="615526690">
      <w:bodyDiv w:val="1"/>
      <w:marLeft w:val="0"/>
      <w:marRight w:val="0"/>
      <w:marTop w:val="0"/>
      <w:marBottom w:val="0"/>
      <w:divBdr>
        <w:top w:val="none" w:sz="0" w:space="0" w:color="auto"/>
        <w:left w:val="none" w:sz="0" w:space="0" w:color="auto"/>
        <w:bottom w:val="none" w:sz="0" w:space="0" w:color="auto"/>
        <w:right w:val="none" w:sz="0" w:space="0" w:color="auto"/>
      </w:divBdr>
    </w:div>
    <w:div w:id="670836572">
      <w:bodyDiv w:val="1"/>
      <w:marLeft w:val="0"/>
      <w:marRight w:val="0"/>
      <w:marTop w:val="0"/>
      <w:marBottom w:val="0"/>
      <w:divBdr>
        <w:top w:val="none" w:sz="0" w:space="0" w:color="auto"/>
        <w:left w:val="none" w:sz="0" w:space="0" w:color="auto"/>
        <w:bottom w:val="none" w:sz="0" w:space="0" w:color="auto"/>
        <w:right w:val="none" w:sz="0" w:space="0" w:color="auto"/>
      </w:divBdr>
    </w:div>
    <w:div w:id="671028838">
      <w:bodyDiv w:val="1"/>
      <w:marLeft w:val="0"/>
      <w:marRight w:val="0"/>
      <w:marTop w:val="0"/>
      <w:marBottom w:val="0"/>
      <w:divBdr>
        <w:top w:val="none" w:sz="0" w:space="0" w:color="auto"/>
        <w:left w:val="none" w:sz="0" w:space="0" w:color="auto"/>
        <w:bottom w:val="none" w:sz="0" w:space="0" w:color="auto"/>
        <w:right w:val="none" w:sz="0" w:space="0" w:color="auto"/>
      </w:divBdr>
    </w:div>
    <w:div w:id="701826327">
      <w:bodyDiv w:val="1"/>
      <w:marLeft w:val="0"/>
      <w:marRight w:val="0"/>
      <w:marTop w:val="0"/>
      <w:marBottom w:val="0"/>
      <w:divBdr>
        <w:top w:val="none" w:sz="0" w:space="0" w:color="auto"/>
        <w:left w:val="none" w:sz="0" w:space="0" w:color="auto"/>
        <w:bottom w:val="none" w:sz="0" w:space="0" w:color="auto"/>
        <w:right w:val="none" w:sz="0" w:space="0" w:color="auto"/>
      </w:divBdr>
    </w:div>
    <w:div w:id="780153115">
      <w:bodyDiv w:val="1"/>
      <w:marLeft w:val="0"/>
      <w:marRight w:val="0"/>
      <w:marTop w:val="0"/>
      <w:marBottom w:val="0"/>
      <w:divBdr>
        <w:top w:val="none" w:sz="0" w:space="0" w:color="auto"/>
        <w:left w:val="none" w:sz="0" w:space="0" w:color="auto"/>
        <w:bottom w:val="none" w:sz="0" w:space="0" w:color="auto"/>
        <w:right w:val="none" w:sz="0" w:space="0" w:color="auto"/>
      </w:divBdr>
    </w:div>
    <w:div w:id="958798962">
      <w:bodyDiv w:val="1"/>
      <w:marLeft w:val="0"/>
      <w:marRight w:val="0"/>
      <w:marTop w:val="0"/>
      <w:marBottom w:val="0"/>
      <w:divBdr>
        <w:top w:val="none" w:sz="0" w:space="0" w:color="auto"/>
        <w:left w:val="none" w:sz="0" w:space="0" w:color="auto"/>
        <w:bottom w:val="none" w:sz="0" w:space="0" w:color="auto"/>
        <w:right w:val="none" w:sz="0" w:space="0" w:color="auto"/>
      </w:divBdr>
    </w:div>
    <w:div w:id="1068305056">
      <w:bodyDiv w:val="1"/>
      <w:marLeft w:val="0"/>
      <w:marRight w:val="0"/>
      <w:marTop w:val="0"/>
      <w:marBottom w:val="0"/>
      <w:divBdr>
        <w:top w:val="none" w:sz="0" w:space="0" w:color="auto"/>
        <w:left w:val="none" w:sz="0" w:space="0" w:color="auto"/>
        <w:bottom w:val="none" w:sz="0" w:space="0" w:color="auto"/>
        <w:right w:val="none" w:sz="0" w:space="0" w:color="auto"/>
      </w:divBdr>
      <w:divsChild>
        <w:div w:id="986785706">
          <w:marLeft w:val="0"/>
          <w:marRight w:val="0"/>
          <w:marTop w:val="100"/>
          <w:marBottom w:val="100"/>
          <w:divBdr>
            <w:top w:val="none" w:sz="0" w:space="0" w:color="auto"/>
            <w:left w:val="none" w:sz="0" w:space="0" w:color="auto"/>
            <w:bottom w:val="none" w:sz="0" w:space="0" w:color="auto"/>
            <w:right w:val="none" w:sz="0" w:space="0" w:color="auto"/>
          </w:divBdr>
        </w:div>
        <w:div w:id="1114250120">
          <w:marLeft w:val="0"/>
          <w:marRight w:val="0"/>
          <w:marTop w:val="100"/>
          <w:marBottom w:val="100"/>
          <w:divBdr>
            <w:top w:val="none" w:sz="0" w:space="0" w:color="auto"/>
            <w:left w:val="none" w:sz="0" w:space="0" w:color="auto"/>
            <w:bottom w:val="none" w:sz="0" w:space="0" w:color="auto"/>
            <w:right w:val="none" w:sz="0" w:space="0" w:color="auto"/>
          </w:divBdr>
          <w:divsChild>
            <w:div w:id="978264375">
              <w:marLeft w:val="0"/>
              <w:marRight w:val="0"/>
              <w:marTop w:val="0"/>
              <w:marBottom w:val="0"/>
              <w:divBdr>
                <w:top w:val="none" w:sz="0" w:space="0" w:color="auto"/>
                <w:left w:val="none" w:sz="0" w:space="0" w:color="auto"/>
                <w:bottom w:val="none" w:sz="0" w:space="0" w:color="auto"/>
                <w:right w:val="none" w:sz="0" w:space="0" w:color="auto"/>
              </w:divBdr>
            </w:div>
          </w:divsChild>
        </w:div>
        <w:div w:id="1659504979">
          <w:marLeft w:val="0"/>
          <w:marRight w:val="0"/>
          <w:marTop w:val="0"/>
          <w:marBottom w:val="50"/>
          <w:divBdr>
            <w:top w:val="none" w:sz="0" w:space="0" w:color="auto"/>
            <w:left w:val="none" w:sz="0" w:space="0" w:color="auto"/>
            <w:bottom w:val="none" w:sz="0" w:space="0" w:color="auto"/>
            <w:right w:val="none" w:sz="0" w:space="0" w:color="auto"/>
          </w:divBdr>
        </w:div>
      </w:divsChild>
    </w:div>
    <w:div w:id="1156725733">
      <w:bodyDiv w:val="1"/>
      <w:marLeft w:val="0"/>
      <w:marRight w:val="0"/>
      <w:marTop w:val="0"/>
      <w:marBottom w:val="0"/>
      <w:divBdr>
        <w:top w:val="none" w:sz="0" w:space="0" w:color="auto"/>
        <w:left w:val="none" w:sz="0" w:space="0" w:color="auto"/>
        <w:bottom w:val="none" w:sz="0" w:space="0" w:color="auto"/>
        <w:right w:val="none" w:sz="0" w:space="0" w:color="auto"/>
      </w:divBdr>
    </w:div>
    <w:div w:id="1209100393">
      <w:bodyDiv w:val="1"/>
      <w:marLeft w:val="0"/>
      <w:marRight w:val="0"/>
      <w:marTop w:val="0"/>
      <w:marBottom w:val="0"/>
      <w:divBdr>
        <w:top w:val="none" w:sz="0" w:space="0" w:color="auto"/>
        <w:left w:val="none" w:sz="0" w:space="0" w:color="auto"/>
        <w:bottom w:val="none" w:sz="0" w:space="0" w:color="auto"/>
        <w:right w:val="none" w:sz="0" w:space="0" w:color="auto"/>
      </w:divBdr>
    </w:div>
    <w:div w:id="1244098242">
      <w:bodyDiv w:val="1"/>
      <w:marLeft w:val="0"/>
      <w:marRight w:val="0"/>
      <w:marTop w:val="0"/>
      <w:marBottom w:val="0"/>
      <w:divBdr>
        <w:top w:val="none" w:sz="0" w:space="0" w:color="auto"/>
        <w:left w:val="none" w:sz="0" w:space="0" w:color="auto"/>
        <w:bottom w:val="none" w:sz="0" w:space="0" w:color="auto"/>
        <w:right w:val="none" w:sz="0" w:space="0" w:color="auto"/>
      </w:divBdr>
    </w:div>
    <w:div w:id="1246837046">
      <w:bodyDiv w:val="1"/>
      <w:marLeft w:val="0"/>
      <w:marRight w:val="0"/>
      <w:marTop w:val="0"/>
      <w:marBottom w:val="0"/>
      <w:divBdr>
        <w:top w:val="none" w:sz="0" w:space="0" w:color="auto"/>
        <w:left w:val="none" w:sz="0" w:space="0" w:color="auto"/>
        <w:bottom w:val="none" w:sz="0" w:space="0" w:color="auto"/>
        <w:right w:val="none" w:sz="0" w:space="0" w:color="auto"/>
      </w:divBdr>
    </w:div>
    <w:div w:id="1285846226">
      <w:bodyDiv w:val="1"/>
      <w:marLeft w:val="0"/>
      <w:marRight w:val="0"/>
      <w:marTop w:val="0"/>
      <w:marBottom w:val="0"/>
      <w:divBdr>
        <w:top w:val="none" w:sz="0" w:space="0" w:color="auto"/>
        <w:left w:val="none" w:sz="0" w:space="0" w:color="auto"/>
        <w:bottom w:val="none" w:sz="0" w:space="0" w:color="auto"/>
        <w:right w:val="none" w:sz="0" w:space="0" w:color="auto"/>
      </w:divBdr>
    </w:div>
    <w:div w:id="1332682957">
      <w:bodyDiv w:val="1"/>
      <w:marLeft w:val="0"/>
      <w:marRight w:val="0"/>
      <w:marTop w:val="0"/>
      <w:marBottom w:val="0"/>
      <w:divBdr>
        <w:top w:val="none" w:sz="0" w:space="0" w:color="auto"/>
        <w:left w:val="none" w:sz="0" w:space="0" w:color="auto"/>
        <w:bottom w:val="none" w:sz="0" w:space="0" w:color="auto"/>
        <w:right w:val="none" w:sz="0" w:space="0" w:color="auto"/>
      </w:divBdr>
    </w:div>
    <w:div w:id="1403716989">
      <w:bodyDiv w:val="1"/>
      <w:marLeft w:val="0"/>
      <w:marRight w:val="0"/>
      <w:marTop w:val="0"/>
      <w:marBottom w:val="0"/>
      <w:divBdr>
        <w:top w:val="none" w:sz="0" w:space="0" w:color="auto"/>
        <w:left w:val="none" w:sz="0" w:space="0" w:color="auto"/>
        <w:bottom w:val="none" w:sz="0" w:space="0" w:color="auto"/>
        <w:right w:val="none" w:sz="0" w:space="0" w:color="auto"/>
      </w:divBdr>
    </w:div>
    <w:div w:id="1543402983">
      <w:bodyDiv w:val="1"/>
      <w:marLeft w:val="0"/>
      <w:marRight w:val="0"/>
      <w:marTop w:val="0"/>
      <w:marBottom w:val="0"/>
      <w:divBdr>
        <w:top w:val="none" w:sz="0" w:space="0" w:color="auto"/>
        <w:left w:val="none" w:sz="0" w:space="0" w:color="auto"/>
        <w:bottom w:val="none" w:sz="0" w:space="0" w:color="auto"/>
        <w:right w:val="none" w:sz="0" w:space="0" w:color="auto"/>
      </w:divBdr>
    </w:div>
    <w:div w:id="1708945173">
      <w:bodyDiv w:val="1"/>
      <w:marLeft w:val="0"/>
      <w:marRight w:val="0"/>
      <w:marTop w:val="0"/>
      <w:marBottom w:val="0"/>
      <w:divBdr>
        <w:top w:val="none" w:sz="0" w:space="0" w:color="auto"/>
        <w:left w:val="none" w:sz="0" w:space="0" w:color="auto"/>
        <w:bottom w:val="none" w:sz="0" w:space="0" w:color="auto"/>
        <w:right w:val="none" w:sz="0" w:space="0" w:color="auto"/>
      </w:divBdr>
    </w:div>
    <w:div w:id="1978754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hyperlink" Target="mailto:sekretariat@nzozlegionowo.pl" TargetMode="External"/><Relationship Id="rId2" Type="http://schemas.openxmlformats.org/officeDocument/2006/relationships/hyperlink" Target="http://www.nzozlegionowo.pl" TargetMode="External"/><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BE7458-C285-46AF-B5B3-CEE81E716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24</Pages>
  <Words>5149</Words>
  <Characters>30900</Characters>
  <Application>Microsoft Office Word</Application>
  <DocSecurity>0</DocSecurity>
  <Lines>257</Lines>
  <Paragraphs>71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Tomasz Kutermankiewicz</dc:creator>
  <cp:lastModifiedBy>Magda</cp:lastModifiedBy>
  <cp:revision>4</cp:revision>
  <dcterms:created xsi:type="dcterms:W3CDTF">2025-02-06T13:23:00Z</dcterms:created>
  <dcterms:modified xsi:type="dcterms:W3CDTF">2025-02-12T09:38:00Z</dcterms:modified>
</cp:coreProperties>
</file>