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RI.271.0</w:t>
      </w:r>
      <w:r w:rsidR="00C9160B">
        <w:rPr>
          <w:rFonts w:eastAsia="Lucida Sans Unicode"/>
          <w:b/>
          <w:kern w:val="1"/>
          <w:lang w:eastAsia="hi-IN" w:bidi="hi-IN"/>
        </w:rPr>
        <w:t>6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292FAE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Załącznik Nr 2</w:t>
      </w:r>
      <w:r w:rsidRPr="007F36CD">
        <w:rPr>
          <w:rFonts w:eastAsia="Lucida Sans Unicode"/>
          <w:b/>
          <w:kern w:val="1"/>
          <w:lang w:eastAsia="hi-IN" w:bidi="hi-IN"/>
        </w:rPr>
        <w:t xml:space="preserve"> do SIWZ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561722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561722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</w:p>
    <w:p w:rsidR="00866084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</w:p>
    <w:p w:rsidR="000E3ADB" w:rsidRPr="00001C1C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 w:rsidR="004B22AB">
        <w:rPr>
          <w:rStyle w:val="FontStyle40"/>
          <w:rFonts w:ascii="Times New Roman" w:hAnsi="Times New Roman"/>
          <w:u w:val="single"/>
        </w:rPr>
        <w:t xml:space="preserve">SPEŁNIANIA WARUNKÓW UDZIAŁU W POSTĘPOWANIU ORAZ  BRAKU </w:t>
      </w:r>
      <w:r w:rsidRPr="00001C1C">
        <w:rPr>
          <w:rStyle w:val="FontStyle40"/>
          <w:rFonts w:ascii="Times New Roman" w:hAnsi="Times New Roman"/>
          <w:u w:val="single"/>
        </w:rPr>
        <w:t>PODSTAW WYKLUCZENIA Z POSTĘPOWANIA</w:t>
      </w:r>
    </w:p>
    <w:p w:rsidR="000E3ADB" w:rsidRPr="00001C1C" w:rsidRDefault="000E3ADB" w:rsidP="000E3ADB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D2291D" w:rsidRPr="003725E2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ajorHAnsi" w:hAnsiTheme="majorHAnsi" w:cstheme="minorHAnsi"/>
          <w:szCs w:val="24"/>
        </w:rPr>
      </w:pPr>
      <w:r w:rsidRPr="003725E2">
        <w:rPr>
          <w:rStyle w:val="FontStyle44"/>
          <w:rFonts w:asciiTheme="majorHAnsi" w:hAnsiTheme="majorHAnsi" w:cstheme="minorHAnsi"/>
          <w:szCs w:val="24"/>
        </w:rPr>
        <w:t>Na potrzeby post</w:t>
      </w:r>
      <w:r w:rsidRPr="003725E2">
        <w:rPr>
          <w:rStyle w:val="FontStyle41"/>
          <w:rFonts w:asciiTheme="majorHAnsi" w:hAnsiTheme="majorHAnsi" w:cstheme="minorHAnsi"/>
          <w:szCs w:val="24"/>
        </w:rPr>
        <w:t>ę</w:t>
      </w:r>
      <w:r w:rsidRPr="003725E2">
        <w:rPr>
          <w:rStyle w:val="FontStyle44"/>
          <w:rFonts w:asciiTheme="majorHAnsi" w:hAnsiTheme="majorHAnsi" w:cstheme="minorHAnsi"/>
          <w:szCs w:val="24"/>
        </w:rPr>
        <w:t>powania o  udzielenie zam</w:t>
      </w:r>
      <w:r w:rsidRPr="003725E2">
        <w:rPr>
          <w:rStyle w:val="FontStyle41"/>
          <w:rFonts w:asciiTheme="majorHAnsi" w:hAnsiTheme="majorHAnsi" w:cstheme="minorHAnsi"/>
          <w:szCs w:val="24"/>
        </w:rPr>
        <w:t>ó</w:t>
      </w:r>
      <w:r w:rsidRPr="003725E2">
        <w:rPr>
          <w:rStyle w:val="FontStyle44"/>
          <w:rFonts w:asciiTheme="majorHAnsi" w:hAnsiTheme="majorHAnsi" w:cstheme="minorHAnsi"/>
          <w:szCs w:val="24"/>
        </w:rPr>
        <w:t xml:space="preserve">wienia publicznego pn. </w:t>
      </w:r>
      <w:r w:rsidR="00C9160B" w:rsidRPr="00C9160B">
        <w:rPr>
          <w:rFonts w:asciiTheme="majorHAnsi" w:hAnsiTheme="majorHAnsi" w:cstheme="minorHAnsi"/>
          <w:b/>
          <w:bCs/>
          <w:color w:val="000000"/>
          <w:szCs w:val="24"/>
        </w:rPr>
        <w:t>Budowa obiektów małej architektury służących do utrzymania czystości i porządku wraz z zagospodarowaniem terenu</w:t>
      </w:r>
      <w:bookmarkStart w:id="0" w:name="_GoBack"/>
      <w:bookmarkEnd w:id="0"/>
      <w:r w:rsidRPr="003725E2">
        <w:rPr>
          <w:rStyle w:val="FontStyle45"/>
          <w:rFonts w:asciiTheme="majorHAnsi" w:hAnsiTheme="majorHAnsi" w:cstheme="minorHAnsi"/>
          <w:sz w:val="22"/>
          <w:szCs w:val="24"/>
        </w:rPr>
        <w:t xml:space="preserve">, </w:t>
      </w:r>
      <w:r w:rsidRPr="003725E2">
        <w:rPr>
          <w:rStyle w:val="FontStyle44"/>
          <w:rFonts w:asciiTheme="majorHAnsi" w:hAnsiTheme="majorHAnsi" w:cstheme="minorHAnsi"/>
          <w:szCs w:val="24"/>
        </w:rPr>
        <w:t>prowadzonego przez Gminę Miejską Człuchów, oświadczam</w:t>
      </w:r>
      <w:r w:rsidRPr="003725E2">
        <w:rPr>
          <w:rStyle w:val="Odwoanieprzypisudolnego"/>
          <w:rFonts w:asciiTheme="majorHAnsi" w:hAnsiTheme="majorHAnsi" w:cstheme="minorHAnsi"/>
          <w:color w:val="000000"/>
          <w:szCs w:val="24"/>
        </w:rPr>
        <w:footnoteReference w:id="1"/>
      </w: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D2291D" w:rsidRDefault="00561722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561722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</w:t>
      </w:r>
      <w:r w:rsidR="000E3ADB" w:rsidRPr="00001C1C">
        <w:rPr>
          <w:rStyle w:val="FontStyle44"/>
          <w:rFonts w:ascii="Times New Roman" w:hAnsi="Times New Roman"/>
        </w:rPr>
        <w:t xml:space="preserve"> nie podlegam wykluczeniu z post</w:t>
      </w:r>
      <w:r w:rsidR="000E3ADB" w:rsidRPr="00001C1C">
        <w:rPr>
          <w:rStyle w:val="FontStyle41"/>
          <w:rFonts w:ascii="Times New Roman" w:hAnsi="Times New Roman"/>
        </w:rPr>
        <w:t>ę</w:t>
      </w:r>
      <w:r w:rsidR="000E3ADB" w:rsidRPr="00001C1C">
        <w:rPr>
          <w:rStyle w:val="FontStyle44"/>
          <w:rFonts w:ascii="Times New Roman" w:hAnsi="Times New Roman"/>
        </w:rPr>
        <w:t>powania na podstawie art. 108 ust. 1</w:t>
      </w:r>
      <w:r w:rsidR="000E3ADB">
        <w:rPr>
          <w:rStyle w:val="FontStyle44"/>
          <w:rFonts w:ascii="Times New Roman" w:hAnsi="Times New Roman"/>
        </w:rPr>
        <w:t xml:space="preserve">, art. 109  ust.1 </w:t>
      </w:r>
      <w:r w:rsidR="00EB3BEF">
        <w:rPr>
          <w:rStyle w:val="FontStyle44"/>
          <w:rFonts w:ascii="Times New Roman" w:hAnsi="Times New Roman"/>
        </w:rPr>
        <w:t xml:space="preserve">pkt </w:t>
      </w:r>
      <w:r w:rsidR="000E3ADB">
        <w:rPr>
          <w:rStyle w:val="FontStyle44"/>
          <w:rFonts w:ascii="Times New Roman" w:hAnsi="Times New Roman"/>
        </w:rPr>
        <w:t>4</w:t>
      </w:r>
      <w:r w:rsidR="000E3ADB" w:rsidRPr="00001C1C">
        <w:rPr>
          <w:rStyle w:val="FontStyle44"/>
          <w:rFonts w:ascii="Times New Roman" w:hAnsi="Times New Roman"/>
        </w:rPr>
        <w:t xml:space="preserve"> ustawy </w:t>
      </w:r>
      <w:proofErr w:type="spellStart"/>
      <w:r w:rsidR="000E3ADB" w:rsidRPr="00001C1C">
        <w:rPr>
          <w:rStyle w:val="FontStyle44"/>
          <w:rFonts w:ascii="Times New Roman" w:hAnsi="Times New Roman"/>
        </w:rPr>
        <w:t>Pzp</w:t>
      </w:r>
      <w:proofErr w:type="spellEnd"/>
      <w:r w:rsidR="000E3ADB" w:rsidRPr="00001C1C">
        <w:rPr>
          <w:rStyle w:val="FontStyle44"/>
          <w:rFonts w:ascii="Times New Roman" w:hAnsi="Times New Roman"/>
        </w:rPr>
        <w:t>.</w:t>
      </w:r>
    </w:p>
    <w:p w:rsidR="00CB48B3" w:rsidRPr="00D2291D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Style w:val="FontStyle44"/>
          <w:rFonts w:ascii="Times New Roman" w:hAnsi="Times New Roman"/>
        </w:rPr>
        <w:t xml:space="preserve">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wiadczam</w:t>
      </w:r>
      <w:r w:rsidR="00D2291D">
        <w:rPr>
          <w:rStyle w:val="Odwoanieprzypisudolnego"/>
          <w:rFonts w:ascii="Times New Roman" w:hAnsi="Times New Roman" w:cs="Trebuchet MS"/>
          <w:color w:val="000000"/>
          <w:sz w:val="22"/>
          <w:szCs w:val="22"/>
        </w:rPr>
        <w:footnoteReference w:id="2"/>
      </w:r>
      <w:r w:rsidRPr="00D2291D">
        <w:rPr>
          <w:rStyle w:val="FontStyle44"/>
          <w:rFonts w:ascii="Times New Roman" w:hAnsi="Times New Roman"/>
        </w:rPr>
        <w:t xml:space="preserve">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zachodz</w:t>
      </w:r>
      <w:r w:rsidRPr="00D2291D">
        <w:rPr>
          <w:rStyle w:val="FontStyle41"/>
          <w:rFonts w:ascii="Times New Roman" w:hAnsi="Times New Roman"/>
        </w:rPr>
        <w:t xml:space="preserve">ą </w:t>
      </w:r>
      <w:r w:rsidRPr="00D2291D">
        <w:rPr>
          <w:rStyle w:val="FontStyle44"/>
          <w:rFonts w:ascii="Times New Roman" w:hAnsi="Times New Roman"/>
        </w:rPr>
        <w:t>w stosunku do mnie podstawy wykluczenia z post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 xml:space="preserve">powania na podstawie art. </w:t>
      </w:r>
      <w:sdt>
        <w:sdtPr>
          <w:rPr>
            <w:rStyle w:val="Pogrubienie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ascii="Times New Roman" w:hAnsi="Times New Roman"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nr art.</w:t>
          </w:r>
        </w:sdtContent>
      </w:sdt>
      <w:r w:rsidRPr="00D2291D">
        <w:rPr>
          <w:rStyle w:val="FontStyle44"/>
          <w:rFonts w:ascii="Times New Roman" w:hAnsi="Times New Roman"/>
        </w:rPr>
        <w:t xml:space="preserve">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</w:t>
      </w:r>
      <w:r w:rsidRPr="00D2291D">
        <w:rPr>
          <w:rStyle w:val="FontStyle45"/>
          <w:rFonts w:ascii="Times New Roman" w:hAnsi="Times New Roman"/>
        </w:rPr>
        <w:t xml:space="preserve">(podać mającą zastosowanie podstawę wykluczenia spośród wymienionych w art. 108 ust. 1 pkt 1, 2, 5, 6 lub art. 109 ust.1 pkt. 4ustawy </w:t>
      </w:r>
      <w:proofErr w:type="spellStart"/>
      <w:r w:rsidRPr="00D2291D">
        <w:rPr>
          <w:rStyle w:val="FontStyle45"/>
          <w:rFonts w:ascii="Times New Roman" w:hAnsi="Times New Roman"/>
        </w:rPr>
        <w:t>Pzp</w:t>
      </w:r>
      <w:proofErr w:type="spellEnd"/>
      <w:r w:rsidRPr="00D2291D">
        <w:rPr>
          <w:rStyle w:val="FontStyle45"/>
          <w:rFonts w:ascii="Times New Roman" w:hAnsi="Times New Roman"/>
        </w:rPr>
        <w:t xml:space="preserve">). </w:t>
      </w:r>
      <w:r w:rsidRPr="00D2291D">
        <w:rPr>
          <w:rStyle w:val="FontStyle44"/>
          <w:rFonts w:ascii="Times New Roman" w:hAnsi="Times New Roman"/>
        </w:rPr>
        <w:lastRenderedPageBreak/>
        <w:t>Jednocze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nie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 xml:space="preserve">wiadczam,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w zwi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>zku z ww. okoliczno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ci</w:t>
      </w:r>
      <w:r w:rsidRPr="00D2291D">
        <w:rPr>
          <w:rStyle w:val="FontStyle41"/>
          <w:rFonts w:ascii="Times New Roman" w:hAnsi="Times New Roman"/>
        </w:rPr>
        <w:t xml:space="preserve">ą, </w:t>
      </w:r>
      <w:r w:rsidRPr="00D2291D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podj</w:t>
      </w:r>
      <w:r w:rsidRPr="00D2291D">
        <w:rPr>
          <w:rStyle w:val="FontStyle41"/>
          <w:rFonts w:ascii="Times New Roman" w:hAnsi="Times New Roman"/>
        </w:rPr>
        <w:t>ął</w:t>
      </w:r>
      <w:r w:rsidRPr="00D2291D">
        <w:rPr>
          <w:rStyle w:val="FontStyle44"/>
          <w:rFonts w:ascii="Times New Roman" w:hAnsi="Times New Roman"/>
        </w:rPr>
        <w:t>em nast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>puj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 xml:space="preserve">ce 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rodki naprawcze:</w:t>
      </w:r>
    </w:p>
    <w:sdt>
      <w:sdtPr>
        <w:rPr>
          <w:rStyle w:val="Pogrubienie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rFonts w:ascii="Times New Roman" w:hAnsi="Times New Roman"/>
          <w:b w:val="0"/>
          <w:bCs w:val="0"/>
        </w:rPr>
      </w:sdtEndPr>
      <w:sdtContent>
        <w:p w:rsidR="00EB3BEF" w:rsidRDefault="00D50E45" w:rsidP="000E3ADB">
          <w:pPr>
            <w:pStyle w:val="Style10"/>
            <w:widowControl/>
            <w:spacing w:line="240" w:lineRule="exact"/>
            <w:rPr>
              <w:rFonts w:ascii="Times New Roman" w:hAnsi="Times New Roman"/>
            </w:rPr>
          </w:pPr>
          <w:r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aby wprowadzić tekst</w:t>
          </w:r>
          <w:r w:rsidRPr="00D50E45">
            <w:rPr>
              <w:rStyle w:val="Tekstzastpczy"/>
              <w:rFonts w:asciiTheme="minorHAnsi" w:hAnsiTheme="minorHAnsi"/>
            </w:rPr>
            <w:t>.</w:t>
          </w:r>
        </w:p>
      </w:sdtContent>
    </w:sdt>
    <w:p w:rsidR="004B22AB" w:rsidRDefault="004B22A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001C1C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Oświadczam, że wszystkie </w:t>
      </w:r>
      <w:r>
        <w:rPr>
          <w:rStyle w:val="FontStyle44"/>
          <w:rFonts w:ascii="Times New Roman" w:hAnsi="Times New Roman"/>
        </w:rPr>
        <w:t>informacje podane w powyższym oświadczeniu są aktualne i zgodne z </w:t>
      </w:r>
      <w:r w:rsidRPr="00001C1C">
        <w:rPr>
          <w:rStyle w:val="FontStyle44"/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56172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22" w:rsidRDefault="00561722">
      <w:pPr>
        <w:spacing w:after="0" w:line="240" w:lineRule="auto"/>
      </w:pPr>
      <w:r>
        <w:separator/>
      </w:r>
    </w:p>
  </w:endnote>
  <w:endnote w:type="continuationSeparator" w:id="0">
    <w:p w:rsidR="00561722" w:rsidRDefault="0056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160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22" w:rsidRDefault="00561722">
      <w:pPr>
        <w:spacing w:after="0" w:line="240" w:lineRule="auto"/>
      </w:pPr>
      <w:r>
        <w:separator/>
      </w:r>
    </w:p>
  </w:footnote>
  <w:footnote w:type="continuationSeparator" w:id="0">
    <w:p w:rsidR="00561722" w:rsidRDefault="00561722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F00C0"/>
    <w:rsid w:val="00292FAE"/>
    <w:rsid w:val="003725E2"/>
    <w:rsid w:val="003B3546"/>
    <w:rsid w:val="00482492"/>
    <w:rsid w:val="004B22AB"/>
    <w:rsid w:val="00561722"/>
    <w:rsid w:val="00594E59"/>
    <w:rsid w:val="00753B3B"/>
    <w:rsid w:val="0078017B"/>
    <w:rsid w:val="00847ED0"/>
    <w:rsid w:val="00866084"/>
    <w:rsid w:val="009064DD"/>
    <w:rsid w:val="00966685"/>
    <w:rsid w:val="00A52965"/>
    <w:rsid w:val="00C9160B"/>
    <w:rsid w:val="00CB48B3"/>
    <w:rsid w:val="00D2291D"/>
    <w:rsid w:val="00D50E45"/>
    <w:rsid w:val="00DA3127"/>
    <w:rsid w:val="00E1180B"/>
    <w:rsid w:val="00E405C7"/>
    <w:rsid w:val="00E4470D"/>
    <w:rsid w:val="00E81D4A"/>
    <w:rsid w:val="00EB3BEF"/>
    <w:rsid w:val="00EC62AC"/>
    <w:rsid w:val="00ED44A1"/>
    <w:rsid w:val="00F02C9C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124239"/>
    <w:rsid w:val="00241A21"/>
    <w:rsid w:val="003E47FE"/>
    <w:rsid w:val="00620E2D"/>
    <w:rsid w:val="00666BB9"/>
    <w:rsid w:val="00B74129"/>
    <w:rsid w:val="00BE1F66"/>
    <w:rsid w:val="00C93069"/>
    <w:rsid w:val="00CC0087"/>
    <w:rsid w:val="00CC4FD7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EC07-2315-4E8C-A044-39181704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14</cp:revision>
  <dcterms:created xsi:type="dcterms:W3CDTF">2021-01-19T13:14:00Z</dcterms:created>
  <dcterms:modified xsi:type="dcterms:W3CDTF">2022-03-24T07:39:00Z</dcterms:modified>
</cp:coreProperties>
</file>