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01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9"/>
        <w:gridCol w:w="4437"/>
        <w:gridCol w:w="4885"/>
        <w:gridCol w:w="709"/>
        <w:gridCol w:w="992"/>
        <w:gridCol w:w="1134"/>
        <w:gridCol w:w="1134"/>
        <w:gridCol w:w="709"/>
        <w:gridCol w:w="1554"/>
      </w:tblGrid>
      <w:tr w:rsidR="007D17B6" w14:paraId="7C39D2CC" w14:textId="77777777" w:rsidTr="00F751C2">
        <w:trPr>
          <w:trHeight w:val="425"/>
        </w:trPr>
        <w:tc>
          <w:tcPr>
            <w:tcW w:w="16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801" w14:textId="49B1ACAB" w:rsidR="007D17B6" w:rsidRDefault="007D17B6" w:rsidP="007D17B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Szacowanie wartości zamówienie na produkty ropopochodne cześć III </w:t>
            </w:r>
          </w:p>
        </w:tc>
      </w:tr>
      <w:tr w:rsidR="007D17B6" w14:paraId="681A433E" w14:textId="77777777" w:rsidTr="007D17B6">
        <w:trPr>
          <w:trHeight w:val="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F25E9" w14:textId="77777777" w:rsidR="007D17B6" w:rsidRDefault="007D1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1D6E" w14:textId="77777777" w:rsidR="007D17B6" w:rsidRDefault="007D17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materiału i właściwości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F13C" w14:textId="77777777" w:rsidR="007D17B6" w:rsidRDefault="007D17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Uwagi techniczne / wymagania dodatkowe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25067" w14:textId="77777777" w:rsidR="007D17B6" w:rsidRDefault="007D17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375CF" w14:textId="77777777" w:rsidR="007D17B6" w:rsidRDefault="007D17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w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B3960" w14:textId="33DC4068" w:rsidR="007D17B6" w:rsidRDefault="007D17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E16B" w14:textId="4FA149F3" w:rsidR="007D17B6" w:rsidRDefault="007D17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F409" w14:textId="5D3A3F90" w:rsidR="007D17B6" w:rsidRDefault="007D17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E725" w14:textId="61FC7A10" w:rsidR="007D17B6" w:rsidRDefault="007D17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7D17B6" w14:paraId="74554D1C" w14:textId="77777777" w:rsidTr="007D17B6">
        <w:trPr>
          <w:trHeight w:val="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28254" w14:textId="77777777" w:rsidR="007D17B6" w:rsidRDefault="007D17B6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C46E" w14:textId="77777777" w:rsidR="007D17B6" w:rsidRDefault="007D17B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Olej hydrauliczny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89BA" w14:textId="77777777" w:rsidR="007D17B6" w:rsidRDefault="007D17B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Renolin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ZAF32 BHV - beczka min. 20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A6F47" w14:textId="77777777" w:rsidR="007D17B6" w:rsidRDefault="007D17B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BADF1" w14:textId="52D92670" w:rsidR="007D17B6" w:rsidRDefault="007D17B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CC467" w14:textId="77777777" w:rsidR="007D17B6" w:rsidRDefault="007D17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88F1" w14:textId="77777777" w:rsidR="007D17B6" w:rsidRDefault="007D17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72B2" w14:textId="0B5E6340" w:rsidR="007D17B6" w:rsidRDefault="007D17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D0E3" w14:textId="77777777" w:rsidR="007D17B6" w:rsidRDefault="007D17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D17B6" w14:paraId="71032167" w14:textId="77777777" w:rsidTr="007D17B6">
        <w:trPr>
          <w:trHeight w:val="624"/>
        </w:trPr>
        <w:tc>
          <w:tcPr>
            <w:tcW w:w="1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2BDD7" w14:textId="43BF7F17" w:rsidR="007D17B6" w:rsidRDefault="007D17B6" w:rsidP="007D17B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17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  <w:t>Łączna wartość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D82A" w14:textId="77777777" w:rsidR="007D17B6" w:rsidRDefault="007D17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B527" w14:textId="33277F44" w:rsidR="007D17B6" w:rsidRDefault="007D17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503D" w14:textId="77777777" w:rsidR="007D17B6" w:rsidRDefault="007D17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5517650" w14:textId="77777777" w:rsidR="00A539BC" w:rsidRDefault="00A539BC"/>
    <w:sectPr w:rsidR="00A539BC" w:rsidSect="007D17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B6"/>
    <w:rsid w:val="007D17B6"/>
    <w:rsid w:val="00A5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6C35"/>
  <w15:chartTrackingRefBased/>
  <w15:docId w15:val="{B8BAF13E-EA53-43F0-B556-DAF945A5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7B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17B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Brzozowska</dc:creator>
  <cp:keywords/>
  <dc:description/>
  <cp:lastModifiedBy>Joanna Brzozowska</cp:lastModifiedBy>
  <cp:revision>1</cp:revision>
  <dcterms:created xsi:type="dcterms:W3CDTF">2023-12-05T13:01:00Z</dcterms:created>
  <dcterms:modified xsi:type="dcterms:W3CDTF">2023-12-05T13:07:00Z</dcterms:modified>
</cp:coreProperties>
</file>