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8E06" w14:textId="101B3F13" w:rsidR="002A7878" w:rsidRDefault="002A7878" w:rsidP="002A7878">
      <w:pPr>
        <w:tabs>
          <w:tab w:val="right" w:pos="99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14:paraId="42B9654E" w14:textId="77777777" w:rsidR="002A7878" w:rsidRDefault="002A7878" w:rsidP="002A7878">
      <w:pPr>
        <w:spacing w:line="360" w:lineRule="auto"/>
        <w:jc w:val="center"/>
        <w:rPr>
          <w:rFonts w:ascii="Arial" w:hAnsi="Arial" w:cs="Arial"/>
          <w:b/>
        </w:rPr>
      </w:pPr>
    </w:p>
    <w:p w14:paraId="5D70352E" w14:textId="49BC1F4E" w:rsidR="002A7878" w:rsidRDefault="00003CCC" w:rsidP="002A78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PROJEKTOWANE POSTANOWIENIA</w:t>
      </w:r>
      <w:r w:rsidR="002A7878">
        <w:rPr>
          <w:rFonts w:ascii="Arial" w:hAnsi="Arial" w:cs="Arial"/>
          <w:b/>
        </w:rPr>
        <w:t xml:space="preserve"> UMOWY</w:t>
      </w:r>
    </w:p>
    <w:p w14:paraId="34B5095E" w14:textId="77777777" w:rsidR="002A7878" w:rsidRDefault="002A7878" w:rsidP="002A7878">
      <w:pPr>
        <w:pStyle w:val="Nagwek"/>
        <w:ind w:right="360"/>
        <w:jc w:val="both"/>
        <w:rPr>
          <w:rFonts w:ascii="Arial" w:hAnsi="Arial" w:cs="Arial"/>
        </w:rPr>
      </w:pPr>
    </w:p>
    <w:p w14:paraId="203524F4" w14:textId="77777777" w:rsidR="002A7878" w:rsidRDefault="002A7878" w:rsidP="002A7878">
      <w:pPr>
        <w:pStyle w:val="Nagwek"/>
        <w:ind w:right="360"/>
        <w:jc w:val="both"/>
        <w:rPr>
          <w:rFonts w:ascii="Arial" w:hAnsi="Arial" w:cs="Arial"/>
        </w:rPr>
      </w:pPr>
    </w:p>
    <w:p w14:paraId="31D77B42" w14:textId="77777777" w:rsidR="002A7878" w:rsidRDefault="002A7878" w:rsidP="002A7878">
      <w:pPr>
        <w:pStyle w:val="Nagwek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Użyte w niniejszej umowie terminy mają następujące znaczenie:</w:t>
      </w:r>
    </w:p>
    <w:p w14:paraId="28B892E2" w14:textId="77777777" w:rsidR="00F90D41" w:rsidRPr="00F90D41" w:rsidRDefault="00F90D41" w:rsidP="00F90D41">
      <w:pPr>
        <w:ind w:right="360"/>
        <w:jc w:val="both"/>
        <w:rPr>
          <w:rFonts w:ascii="Arial" w:hAnsi="Arial" w:cs="Arial"/>
          <w:lang w:val="x-none"/>
        </w:rPr>
      </w:pPr>
      <w:r w:rsidRPr="00F90D41">
        <w:rPr>
          <w:rFonts w:ascii="Arial" w:hAnsi="Arial" w:cs="Arial"/>
          <w:lang w:val="x-none"/>
        </w:rPr>
        <w:t>„SWZ” – Specyfikacja Warunków Zamówienia</w:t>
      </w:r>
    </w:p>
    <w:p w14:paraId="4BE7AEAF" w14:textId="77777777" w:rsidR="00F90D41" w:rsidRPr="00F90D41" w:rsidRDefault="00F90D41" w:rsidP="00F90D41">
      <w:pPr>
        <w:ind w:right="360"/>
        <w:jc w:val="both"/>
        <w:rPr>
          <w:rFonts w:ascii="Arial" w:hAnsi="Arial" w:cs="Arial"/>
          <w:lang w:val="x-none"/>
        </w:rPr>
      </w:pPr>
      <w:r w:rsidRPr="00F90D41">
        <w:rPr>
          <w:rFonts w:ascii="Arial" w:hAnsi="Arial" w:cs="Arial"/>
          <w:lang w:val="x-none"/>
        </w:rPr>
        <w:t>„Zamawiający” – Powiat Tarnogórski</w:t>
      </w:r>
    </w:p>
    <w:p w14:paraId="12254D76" w14:textId="418CF71A" w:rsidR="00F90D41" w:rsidRPr="00F90D41" w:rsidRDefault="00F90D41" w:rsidP="00F90D41">
      <w:pPr>
        <w:ind w:left="993" w:right="49" w:hanging="993"/>
        <w:jc w:val="both"/>
        <w:rPr>
          <w:rFonts w:ascii="Arial" w:hAnsi="Arial" w:cs="Arial"/>
          <w:lang w:val="x-none"/>
        </w:rPr>
      </w:pPr>
      <w:r w:rsidRPr="00F90D41">
        <w:rPr>
          <w:rFonts w:ascii="Arial" w:hAnsi="Arial" w:cs="Arial"/>
          <w:lang w:val="x-none"/>
        </w:rPr>
        <w:t xml:space="preserve">„ustawa” – ustawa z dnia </w:t>
      </w:r>
      <w:r w:rsidRPr="00F90D41">
        <w:rPr>
          <w:rFonts w:ascii="Arial" w:hAnsi="Arial" w:cs="Arial"/>
        </w:rPr>
        <w:t>11 września 2019</w:t>
      </w:r>
      <w:r w:rsidRPr="00F90D41">
        <w:rPr>
          <w:rFonts w:ascii="Arial" w:hAnsi="Arial" w:cs="Arial"/>
          <w:lang w:val="x-none"/>
        </w:rPr>
        <w:t xml:space="preserve"> roku Prawo zamówień publicznych (Dz. U. z 20</w:t>
      </w:r>
      <w:r w:rsidR="00D15F9F">
        <w:rPr>
          <w:rFonts w:ascii="Arial" w:hAnsi="Arial" w:cs="Arial"/>
        </w:rPr>
        <w:t>21</w:t>
      </w:r>
      <w:r w:rsidRPr="00F90D41">
        <w:rPr>
          <w:rFonts w:ascii="Arial" w:hAnsi="Arial" w:cs="Arial"/>
          <w:lang w:val="x-none"/>
        </w:rPr>
        <w:t xml:space="preserve">r. poz. </w:t>
      </w:r>
      <w:r w:rsidR="006A0D81">
        <w:rPr>
          <w:rFonts w:ascii="Arial" w:hAnsi="Arial" w:cs="Arial"/>
        </w:rPr>
        <w:t>1129</w:t>
      </w:r>
      <w:r w:rsidRPr="00F90D41">
        <w:rPr>
          <w:rFonts w:ascii="Arial" w:hAnsi="Arial" w:cs="Arial"/>
          <w:lang w:val="x-none"/>
        </w:rPr>
        <w:t xml:space="preserve"> )</w:t>
      </w:r>
    </w:p>
    <w:p w14:paraId="4B3BCCD7" w14:textId="0AF9A148" w:rsidR="00F90D41" w:rsidRDefault="00F90D41" w:rsidP="00F90D41">
      <w:pPr>
        <w:widowControl/>
        <w:suppressAutoHyphens w:val="0"/>
        <w:jc w:val="both"/>
        <w:rPr>
          <w:rFonts w:ascii="Arial" w:hAnsi="Arial" w:cs="Arial"/>
        </w:rPr>
      </w:pPr>
      <w:r w:rsidRPr="00F90D41">
        <w:rPr>
          <w:rFonts w:ascii="Arial" w:hAnsi="Arial" w:cs="Arial"/>
          <w:lang w:val="x-none"/>
        </w:rPr>
        <w:t>„Kodeks Cywilny” - ustawa z dnia 23 kwietnia 1964 r. Kodeks cywilny (tj. Dz. U. z 2020 r., poz.1740</w:t>
      </w:r>
      <w:r w:rsidRPr="00F90D41">
        <w:rPr>
          <w:rFonts w:ascii="Arial" w:hAnsi="Arial" w:cs="Arial"/>
        </w:rPr>
        <w:t xml:space="preserve"> </w:t>
      </w:r>
      <w:r w:rsidR="001F38BD">
        <w:rPr>
          <w:rFonts w:ascii="Arial" w:hAnsi="Arial" w:cs="Arial"/>
        </w:rPr>
        <w:br/>
      </w:r>
      <w:r w:rsidRPr="00F90D41">
        <w:rPr>
          <w:rFonts w:ascii="Arial" w:hAnsi="Arial" w:cs="Arial"/>
        </w:rPr>
        <w:t>z późn. zm.</w:t>
      </w:r>
      <w:r w:rsidRPr="00F90D41">
        <w:rPr>
          <w:rFonts w:ascii="Arial" w:hAnsi="Arial" w:cs="Arial"/>
          <w:lang w:val="x-none"/>
        </w:rPr>
        <w:t>)</w:t>
      </w:r>
      <w:r>
        <w:rPr>
          <w:rFonts w:ascii="Arial" w:hAnsi="Arial" w:cs="Arial"/>
        </w:rPr>
        <w:t xml:space="preserve"> </w:t>
      </w:r>
    </w:p>
    <w:p w14:paraId="373EC932" w14:textId="4213F739" w:rsidR="00F90D41" w:rsidRPr="00F90D41" w:rsidRDefault="00F90D41" w:rsidP="00F90D41">
      <w:pPr>
        <w:widowControl/>
        <w:suppressAutoHyphens w:val="0"/>
        <w:jc w:val="both"/>
        <w:rPr>
          <w:rFonts w:ascii="Arial" w:hAnsi="Arial" w:cs="Arial"/>
          <w:lang w:val="x-none"/>
        </w:rPr>
      </w:pPr>
      <w:r w:rsidRPr="00F90D41">
        <w:rPr>
          <w:rFonts w:ascii="Arial" w:hAnsi="Arial" w:cs="Arial"/>
          <w:lang w:val="x-none"/>
        </w:rPr>
        <w:t>„kpc” – ustawa z dnia 17 listopada 1964 r. Kodeks postępowania cywilnego (tj. Dz. U. z </w:t>
      </w:r>
      <w:r w:rsidRPr="00F90D41">
        <w:rPr>
          <w:rFonts w:ascii="Arial" w:hAnsi="Arial" w:cs="Arial"/>
        </w:rPr>
        <w:t>202</w:t>
      </w:r>
      <w:r w:rsidR="001F38BD">
        <w:rPr>
          <w:rFonts w:ascii="Arial" w:hAnsi="Arial" w:cs="Arial"/>
        </w:rPr>
        <w:t>1</w:t>
      </w:r>
      <w:r w:rsidRPr="00F90D41">
        <w:rPr>
          <w:rFonts w:ascii="Arial" w:hAnsi="Arial" w:cs="Arial"/>
          <w:lang w:val="x-none"/>
        </w:rPr>
        <w:t> r. poz. </w:t>
      </w:r>
      <w:r w:rsidRPr="00F90D41">
        <w:rPr>
          <w:rFonts w:ascii="Arial" w:hAnsi="Arial" w:cs="Arial"/>
        </w:rPr>
        <w:t>1</w:t>
      </w:r>
      <w:r w:rsidR="001F38BD">
        <w:rPr>
          <w:rFonts w:ascii="Arial" w:hAnsi="Arial" w:cs="Arial"/>
        </w:rPr>
        <w:t>805</w:t>
      </w:r>
      <w:r w:rsidR="00003CCC">
        <w:rPr>
          <w:rFonts w:ascii="Arial" w:hAnsi="Arial" w:cs="Arial"/>
        </w:rPr>
        <w:t xml:space="preserve"> </w:t>
      </w:r>
      <w:r w:rsidRPr="00F90D41">
        <w:rPr>
          <w:rFonts w:ascii="Arial" w:hAnsi="Arial" w:cs="Arial"/>
          <w:lang w:val="x-none"/>
        </w:rPr>
        <w:t>z późn. zm.)</w:t>
      </w:r>
    </w:p>
    <w:p w14:paraId="4C2B23E6" w14:textId="77777777" w:rsidR="002A7878" w:rsidRDefault="002A7878" w:rsidP="002A7878">
      <w:pPr>
        <w:widowControl/>
        <w:tabs>
          <w:tab w:val="left" w:pos="9972"/>
        </w:tabs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E0D0BB1" w14:textId="77777777" w:rsidR="002A7878" w:rsidRDefault="002A7878" w:rsidP="002A7878">
      <w:pPr>
        <w:jc w:val="both"/>
        <w:rPr>
          <w:rFonts w:ascii="Arial" w:hAnsi="Arial" w:cs="Arial"/>
        </w:rPr>
      </w:pPr>
    </w:p>
    <w:p w14:paraId="458656AC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DB7E85D" w14:textId="3B7315B6" w:rsidR="002A7878" w:rsidRDefault="002A7878" w:rsidP="002A7878">
      <w:pPr>
        <w:pStyle w:val="WW-Tekstpodstawowy3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Umowę zawarto na podstawie ustawy z dnia </w:t>
      </w:r>
      <w:r w:rsidR="00F90D41">
        <w:rPr>
          <w:rFonts w:ascii="Arial" w:hAnsi="Arial" w:cs="Arial"/>
          <w:sz w:val="20"/>
        </w:rPr>
        <w:t>11 września 2019</w:t>
      </w:r>
      <w:r>
        <w:rPr>
          <w:rFonts w:ascii="Arial" w:hAnsi="Arial" w:cs="Arial"/>
          <w:sz w:val="20"/>
        </w:rPr>
        <w:t xml:space="preserve"> r. </w:t>
      </w:r>
      <w:r w:rsidRPr="00F90D41">
        <w:rPr>
          <w:rFonts w:ascii="Arial" w:hAnsi="Arial" w:cs="Arial"/>
          <w:i/>
          <w:iCs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235A167F" w14:textId="2777BE9A" w:rsidR="002A7878" w:rsidRDefault="002A7878" w:rsidP="002A7878">
      <w:pPr>
        <w:pStyle w:val="WW-Tekstpodstawowy3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wyłoniony w </w:t>
      </w:r>
      <w:r w:rsidR="005D397D">
        <w:rPr>
          <w:rFonts w:ascii="Arial" w:hAnsi="Arial" w:cs="Arial"/>
          <w:sz w:val="20"/>
        </w:rPr>
        <w:t>postępowaniu prowadzonym w trybie podstawowym bez negocjacji                      w oparciu o art. 275 pkt 1 ustawy.</w:t>
      </w:r>
    </w:p>
    <w:p w14:paraId="521DD064" w14:textId="77777777" w:rsidR="002A7878" w:rsidRDefault="002A7878" w:rsidP="002A7878">
      <w:pPr>
        <w:jc w:val="both"/>
        <w:rPr>
          <w:rFonts w:ascii="Arial" w:hAnsi="Arial" w:cs="Arial"/>
        </w:rPr>
      </w:pPr>
    </w:p>
    <w:p w14:paraId="5CD06664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41F4F0E8" w14:textId="30340EF8" w:rsidR="002A7878" w:rsidRPr="00CD05BC" w:rsidRDefault="002A7878" w:rsidP="002A7878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Zamawiający zleca, a Wykonawca zobowiązuje się do wykonania prac objętych zamówieniem </w:t>
      </w:r>
      <w:r w:rsidR="00F90D4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p.n. </w:t>
      </w:r>
      <w:r w:rsidR="00F90D41" w:rsidRPr="00CD05BC">
        <w:rPr>
          <w:rFonts w:ascii="Arial" w:hAnsi="Arial" w:cs="Arial"/>
          <w:bCs/>
        </w:rPr>
        <w:t xml:space="preserve">„Ochrona parku zabytkowego usytuowanego na terenie zespołu pałacowo- parkowego </w:t>
      </w:r>
      <w:r w:rsidR="00F90D41" w:rsidRPr="00CD05BC">
        <w:rPr>
          <w:rFonts w:ascii="Arial" w:hAnsi="Arial" w:cs="Arial"/>
          <w:bCs/>
        </w:rPr>
        <w:br/>
        <w:t>w Brynku – etap II”</w:t>
      </w:r>
      <w:r w:rsidRPr="00CD05BC">
        <w:rPr>
          <w:rFonts w:ascii="Arial" w:hAnsi="Arial" w:cs="Arial"/>
          <w:bCs/>
          <w:iCs/>
        </w:rPr>
        <w:t>.</w:t>
      </w:r>
    </w:p>
    <w:p w14:paraId="6B55BFD0" w14:textId="3E0E5516" w:rsidR="00744943" w:rsidRPr="00744943" w:rsidRDefault="002A7878" w:rsidP="00087A6C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bCs/>
          <w:color w:val="000000"/>
          <w:lang w:val="x-none"/>
        </w:rPr>
      </w:pPr>
      <w:r w:rsidRPr="00744943">
        <w:rPr>
          <w:rFonts w:ascii="Arial" w:hAnsi="Arial" w:cs="Arial"/>
          <w:iCs/>
        </w:rPr>
        <w:t xml:space="preserve">Przedmiotem umowy jest </w:t>
      </w:r>
      <w:r w:rsidRPr="00744943">
        <w:rPr>
          <w:rFonts w:ascii="Arial" w:hAnsi="Arial" w:cs="Arial"/>
          <w:color w:val="000000"/>
        </w:rPr>
        <w:t xml:space="preserve">usługa polegająca na ochronie zabytkowego parku </w:t>
      </w:r>
      <w:r w:rsidR="00744943" w:rsidRPr="00744943">
        <w:rPr>
          <w:rFonts w:ascii="Arial" w:hAnsi="Arial" w:cs="Arial"/>
          <w:bCs/>
          <w:color w:val="000000"/>
        </w:rPr>
        <w:t xml:space="preserve">usytuowanego </w:t>
      </w:r>
      <w:r w:rsidR="00744943">
        <w:rPr>
          <w:rFonts w:ascii="Arial" w:hAnsi="Arial" w:cs="Arial"/>
          <w:bCs/>
          <w:color w:val="000000"/>
        </w:rPr>
        <w:t xml:space="preserve">                 </w:t>
      </w:r>
      <w:r w:rsidR="00744943" w:rsidRPr="00744943">
        <w:rPr>
          <w:rFonts w:ascii="Arial" w:hAnsi="Arial" w:cs="Arial"/>
          <w:bCs/>
          <w:color w:val="000000"/>
        </w:rPr>
        <w:t xml:space="preserve">na terenie zespołu pałacowo- parkowego w Brynku, stanowiącego własność Powiatu Tarnogórskiego </w:t>
      </w:r>
      <w:r w:rsidR="00744943" w:rsidRPr="00744943">
        <w:rPr>
          <w:rFonts w:ascii="Arial" w:hAnsi="Arial" w:cs="Arial"/>
          <w:bCs/>
          <w:color w:val="000000"/>
          <w:lang w:val="x-none"/>
        </w:rPr>
        <w:t>wpisan</w:t>
      </w:r>
      <w:r w:rsidR="00744943" w:rsidRPr="00744943">
        <w:rPr>
          <w:rFonts w:ascii="Arial" w:hAnsi="Arial" w:cs="Arial"/>
          <w:bCs/>
          <w:color w:val="000000"/>
        </w:rPr>
        <w:t xml:space="preserve">ego </w:t>
      </w:r>
      <w:r w:rsidR="00744943" w:rsidRPr="00744943">
        <w:rPr>
          <w:rFonts w:ascii="Arial" w:hAnsi="Arial" w:cs="Arial"/>
          <w:bCs/>
          <w:color w:val="000000"/>
          <w:lang w:val="x-none"/>
        </w:rPr>
        <w:t>do rejestru zabytków decyzją nr A/6</w:t>
      </w:r>
      <w:r w:rsidR="00744943" w:rsidRPr="00744943">
        <w:rPr>
          <w:rFonts w:ascii="Arial" w:hAnsi="Arial" w:cs="Arial"/>
          <w:bCs/>
          <w:color w:val="000000"/>
        </w:rPr>
        <w:t>58</w:t>
      </w:r>
      <w:r w:rsidR="00744943" w:rsidRPr="00744943">
        <w:rPr>
          <w:rFonts w:ascii="Arial" w:hAnsi="Arial" w:cs="Arial"/>
          <w:bCs/>
          <w:color w:val="000000"/>
          <w:lang w:val="x-none"/>
        </w:rPr>
        <w:t>/66</w:t>
      </w:r>
      <w:r w:rsidR="00744943" w:rsidRPr="00744943">
        <w:rPr>
          <w:rFonts w:ascii="Arial" w:hAnsi="Arial" w:cs="Arial"/>
          <w:bCs/>
          <w:color w:val="000000"/>
        </w:rPr>
        <w:t xml:space="preserve"> </w:t>
      </w:r>
      <w:r w:rsidR="00744943" w:rsidRPr="00744943">
        <w:rPr>
          <w:rFonts w:ascii="Arial" w:hAnsi="Arial" w:cs="Arial"/>
          <w:bCs/>
          <w:color w:val="000000"/>
          <w:lang w:val="x-none"/>
        </w:rPr>
        <w:t>z dnia 2</w:t>
      </w:r>
      <w:r w:rsidR="00744943" w:rsidRPr="00744943">
        <w:rPr>
          <w:rFonts w:ascii="Arial" w:hAnsi="Arial" w:cs="Arial"/>
          <w:bCs/>
          <w:color w:val="000000"/>
        </w:rPr>
        <w:t>8</w:t>
      </w:r>
      <w:r w:rsidR="00744943" w:rsidRPr="00744943">
        <w:rPr>
          <w:rFonts w:ascii="Arial" w:hAnsi="Arial" w:cs="Arial"/>
          <w:bCs/>
          <w:color w:val="000000"/>
          <w:lang w:val="x-none"/>
        </w:rPr>
        <w:t>.05.1966 r. wydaną przez Wojewódzkiego Konserwatora Zabytków w Katowicach.</w:t>
      </w:r>
    </w:p>
    <w:p w14:paraId="7553C2FF" w14:textId="77777777" w:rsidR="00914211" w:rsidRDefault="002A7878" w:rsidP="0091421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bCs/>
          <w:i/>
          <w:color w:val="000000"/>
        </w:rPr>
      </w:pPr>
      <w:r w:rsidRPr="00744943">
        <w:rPr>
          <w:rFonts w:ascii="Arial" w:hAnsi="Arial" w:cs="Arial"/>
          <w:bCs/>
          <w:color w:val="000000"/>
        </w:rPr>
        <w:t>Przedmiot umowy obejmuje</w:t>
      </w:r>
      <w:r w:rsidRPr="00744943">
        <w:rPr>
          <w:rFonts w:ascii="Arial" w:hAnsi="Arial" w:cs="Arial"/>
          <w:bCs/>
          <w:iCs/>
          <w:color w:val="000000"/>
        </w:rPr>
        <w:t>:</w:t>
      </w:r>
    </w:p>
    <w:p w14:paraId="30C0289C" w14:textId="7328727B" w:rsidR="00914211" w:rsidRPr="00914211" w:rsidRDefault="00077A29" w:rsidP="00914211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i/>
          <w:color w:val="000000"/>
        </w:rPr>
      </w:pPr>
      <w:r w:rsidRPr="00914211">
        <w:rPr>
          <w:rFonts w:ascii="Arial" w:hAnsi="Arial" w:cs="Arial"/>
          <w:color w:val="000000"/>
        </w:rPr>
        <w:t xml:space="preserve">wykonanie zabiegów pielęgnacyjnych na drzewostanie parkowym, polegających </w:t>
      </w:r>
      <w:r w:rsidR="00914211">
        <w:rPr>
          <w:rFonts w:ascii="Arial" w:hAnsi="Arial" w:cs="Arial"/>
          <w:color w:val="000000"/>
        </w:rPr>
        <w:t xml:space="preserve">                                      </w:t>
      </w:r>
      <w:r w:rsidRPr="00914211">
        <w:rPr>
          <w:rFonts w:ascii="Arial" w:hAnsi="Arial" w:cs="Arial"/>
          <w:color w:val="000000"/>
        </w:rPr>
        <w:t>na przeprowadzeniu cięć pielęgnacyjno – sanitarnych, wykonani</w:t>
      </w:r>
      <w:r w:rsidR="00914211">
        <w:rPr>
          <w:rFonts w:ascii="Arial" w:hAnsi="Arial" w:cs="Arial"/>
          <w:color w:val="000000"/>
        </w:rPr>
        <w:t>e</w:t>
      </w:r>
      <w:r w:rsidRPr="00914211">
        <w:rPr>
          <w:rFonts w:ascii="Arial" w:hAnsi="Arial" w:cs="Arial"/>
          <w:color w:val="000000"/>
        </w:rPr>
        <w:t xml:space="preserve"> korekt koron z dopuszczeniem redukcji wysokości, wykonani</w:t>
      </w:r>
      <w:r w:rsidR="00914211">
        <w:rPr>
          <w:rFonts w:ascii="Arial" w:hAnsi="Arial" w:cs="Arial"/>
          <w:color w:val="000000"/>
        </w:rPr>
        <w:t>e</w:t>
      </w:r>
      <w:r w:rsidRPr="00914211">
        <w:rPr>
          <w:rFonts w:ascii="Arial" w:hAnsi="Arial" w:cs="Arial"/>
          <w:color w:val="000000"/>
        </w:rPr>
        <w:t xml:space="preserve"> cięć formujących, technicznych oraz instalacji wiązań </w:t>
      </w:r>
      <w:r w:rsidR="00105B7F">
        <w:rPr>
          <w:rFonts w:ascii="Arial" w:hAnsi="Arial" w:cs="Arial"/>
          <w:color w:val="000000"/>
        </w:rPr>
        <w:t xml:space="preserve">o </w:t>
      </w:r>
      <w:r w:rsidRPr="00914211">
        <w:rPr>
          <w:rFonts w:ascii="Arial" w:hAnsi="Arial" w:cs="Arial"/>
          <w:color w:val="000000"/>
        </w:rPr>
        <w:t xml:space="preserve">określonej wytrzymałości na łącznie 403 szt. drzew; </w:t>
      </w:r>
    </w:p>
    <w:p w14:paraId="3A26FEBB" w14:textId="77777777" w:rsidR="00914211" w:rsidRPr="00914211" w:rsidRDefault="00077A29" w:rsidP="00914211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i/>
          <w:color w:val="000000"/>
        </w:rPr>
      </w:pPr>
      <w:r w:rsidRPr="00914211">
        <w:rPr>
          <w:rFonts w:ascii="Arial" w:hAnsi="Arial" w:cs="Arial"/>
          <w:color w:val="000000"/>
        </w:rPr>
        <w:t>usunięcie 389 sztuk drzew;</w:t>
      </w:r>
    </w:p>
    <w:p w14:paraId="7744E93C" w14:textId="77777777" w:rsidR="00914211" w:rsidRPr="00914211" w:rsidRDefault="00077A29" w:rsidP="00914211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i/>
          <w:color w:val="000000"/>
        </w:rPr>
      </w:pPr>
      <w:r w:rsidRPr="00914211">
        <w:rPr>
          <w:rFonts w:ascii="Arial" w:hAnsi="Arial" w:cs="Arial"/>
          <w:color w:val="000000"/>
        </w:rPr>
        <w:t xml:space="preserve">usunięcie 1,84 ha samosiewu; </w:t>
      </w:r>
    </w:p>
    <w:p w14:paraId="7A927B34" w14:textId="027FAE0D" w:rsidR="002A7878" w:rsidRPr="00914211" w:rsidRDefault="00077A29" w:rsidP="00914211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i/>
          <w:color w:val="000000"/>
        </w:rPr>
      </w:pPr>
      <w:r w:rsidRPr="00914211">
        <w:rPr>
          <w:rFonts w:ascii="Arial" w:hAnsi="Arial" w:cs="Arial"/>
          <w:color w:val="000000"/>
        </w:rPr>
        <w:t>uporządkowanie terenu po wykonanej usłudze.</w:t>
      </w:r>
    </w:p>
    <w:p w14:paraId="608D615D" w14:textId="4A0E61DD" w:rsidR="002A7878" w:rsidRPr="00914211" w:rsidRDefault="002A7878" w:rsidP="00914211">
      <w:pPr>
        <w:pStyle w:val="Akapitzlist"/>
        <w:widowControl/>
        <w:numPr>
          <w:ilvl w:val="1"/>
          <w:numId w:val="2"/>
        </w:numPr>
        <w:tabs>
          <w:tab w:val="clear" w:pos="1761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914211">
        <w:rPr>
          <w:rFonts w:ascii="Arial" w:hAnsi="Arial" w:cs="Arial"/>
          <w:color w:val="000000"/>
        </w:rPr>
        <w:t>Szczegółowy zakres usług zawiera:</w:t>
      </w:r>
    </w:p>
    <w:p w14:paraId="7C08DEEA" w14:textId="7DFAD49F" w:rsidR="00077A29" w:rsidRPr="00077A29" w:rsidRDefault="00077A29" w:rsidP="00077A29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</w:rPr>
      </w:pPr>
      <w:r w:rsidRPr="00077A29">
        <w:rPr>
          <w:rFonts w:ascii="Arial" w:hAnsi="Arial" w:cs="Arial"/>
          <w:color w:val="000000"/>
          <w:lang w:eastAsia="pl-PL"/>
        </w:rPr>
        <w:t>zestawienie drzew przeznaczonych do pielęgnacji wraz ze szczegółowym zakresem usług, zestawienie drzew przeznaczonych do usunięcia wraz ze szczegółowym zakresem usług, usuniecie samosiewu różnych gatunków drzew i krzewów - ochronie podlegają cenne siedliska gatunków np. trzmielin- załącznik nr 5 do SWZ,</w:t>
      </w:r>
    </w:p>
    <w:p w14:paraId="7B5CAE5E" w14:textId="77777777" w:rsidR="00077A29" w:rsidRPr="00904F9C" w:rsidRDefault="00077A29" w:rsidP="00077A29">
      <w:pPr>
        <w:numPr>
          <w:ilvl w:val="2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</w:rPr>
      </w:pPr>
      <w:r w:rsidRPr="00904F9C">
        <w:rPr>
          <w:rFonts w:ascii="Arial" w:hAnsi="Arial" w:cs="Arial"/>
          <w:color w:val="000000"/>
        </w:rPr>
        <w:t>mapa tj. inwentaryzacja dendrologiczna – ark. 1 A- E oraz gospodarka zadrzewieniem (wersja elektroniczna) – ark. 2 A-E - załącznik nr 6 do SWZ,</w:t>
      </w:r>
    </w:p>
    <w:p w14:paraId="2D9A33A0" w14:textId="4C329A44" w:rsidR="00077A29" w:rsidRPr="00904F9C" w:rsidRDefault="00077A29" w:rsidP="00077A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04F9C">
        <w:rPr>
          <w:rFonts w:ascii="Arial" w:hAnsi="Arial" w:cs="Arial"/>
          <w:color w:val="000000"/>
        </w:rPr>
        <w:t>(zaleca się dokonanie wizji w terenie)</w:t>
      </w:r>
      <w:r w:rsidR="00F2153C">
        <w:rPr>
          <w:rFonts w:ascii="Arial" w:hAnsi="Arial" w:cs="Arial"/>
          <w:color w:val="000000"/>
        </w:rPr>
        <w:t>.</w:t>
      </w:r>
    </w:p>
    <w:p w14:paraId="3002650C" w14:textId="77777777" w:rsidR="002A7878" w:rsidRDefault="002A7878" w:rsidP="002A7878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66EB54BA" w14:textId="77777777" w:rsidR="002A7878" w:rsidRDefault="002A7878" w:rsidP="002A7878">
      <w:pPr>
        <w:pStyle w:val="Tekstpodstawowy21"/>
        <w:widowControl w:val="0"/>
        <w:overflowPunct/>
        <w:autoSpaceDE/>
        <w:autoSpaceDN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</w:t>
      </w:r>
    </w:p>
    <w:p w14:paraId="7C137BEB" w14:textId="5C2D9E4C" w:rsidR="00DA30A3" w:rsidRPr="00DA30A3" w:rsidRDefault="00DA30A3" w:rsidP="00DA30A3">
      <w:pPr>
        <w:autoSpaceDN w:val="0"/>
        <w:spacing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DA30A3">
        <w:rPr>
          <w:rFonts w:ascii="Arial" w:hAnsi="Arial" w:cs="Arial"/>
          <w:lang w:eastAsia="pl-PL"/>
        </w:rPr>
        <w:t>Zamawiający wymaga, aby zamówienie zostało wykonane w terminie do 20 tygodni od dnia rozpoczęcia prac</w:t>
      </w:r>
      <w:r w:rsidR="00215164">
        <w:rPr>
          <w:rFonts w:ascii="Arial" w:hAnsi="Arial" w:cs="Arial"/>
          <w:lang w:eastAsia="pl-PL"/>
        </w:rPr>
        <w:t>, przy czym rozpoczęcie prac nastąpi</w:t>
      </w:r>
      <w:r w:rsidR="00105B7F">
        <w:rPr>
          <w:rFonts w:ascii="Arial" w:hAnsi="Arial" w:cs="Arial"/>
          <w:lang w:eastAsia="pl-PL"/>
        </w:rPr>
        <w:t xml:space="preserve"> nie wcześniej niż</w:t>
      </w:r>
      <w:r w:rsidRPr="00DA30A3">
        <w:rPr>
          <w:rFonts w:ascii="Arial" w:hAnsi="Arial" w:cs="Arial"/>
          <w:lang w:eastAsia="pl-PL"/>
        </w:rPr>
        <w:t xml:space="preserve"> od dnia 01.10.202</w:t>
      </w:r>
      <w:r w:rsidR="009B66C2">
        <w:rPr>
          <w:rFonts w:ascii="Arial" w:hAnsi="Arial" w:cs="Arial"/>
          <w:lang w:eastAsia="pl-PL"/>
        </w:rPr>
        <w:t>2</w:t>
      </w:r>
      <w:r w:rsidRPr="00DA30A3">
        <w:rPr>
          <w:rFonts w:ascii="Arial" w:hAnsi="Arial" w:cs="Arial"/>
          <w:lang w:eastAsia="pl-PL"/>
        </w:rPr>
        <w:t xml:space="preserve"> r. </w:t>
      </w:r>
    </w:p>
    <w:p w14:paraId="73C62049" w14:textId="77777777" w:rsidR="002A7878" w:rsidRDefault="002A7878" w:rsidP="002A7878">
      <w:pPr>
        <w:pStyle w:val="Tekstpodstawowy21"/>
        <w:widowControl w:val="0"/>
        <w:overflowPunct/>
        <w:autoSpaceDE/>
        <w:autoSpaceDN w:val="0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2D19406" w14:textId="77777777" w:rsidR="002A7878" w:rsidRDefault="002A7878" w:rsidP="002A7878">
      <w:pPr>
        <w:pStyle w:val="Tekstpodstawowy21"/>
        <w:widowControl w:val="0"/>
        <w:overflowPunct/>
        <w:autoSpaceDE/>
        <w:autoSpaceDN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</w:t>
      </w:r>
    </w:p>
    <w:p w14:paraId="5F5BD630" w14:textId="0BBF6BFA" w:rsidR="002A7878" w:rsidRPr="00DA30A3" w:rsidRDefault="002A7878" w:rsidP="00DA30A3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 wykonanie przedmiotu umowy, określonego w §2 niniejszej Umowy, Strony ustalają wynagrodzenie ryczałtowe</w:t>
      </w:r>
      <w:r w:rsidR="00DA30A3">
        <w:rPr>
          <w:rFonts w:ascii="Arial" w:hAnsi="Arial" w:cs="Arial"/>
        </w:rPr>
        <w:t xml:space="preserve"> </w:t>
      </w:r>
      <w:r w:rsidRPr="00DA30A3">
        <w:rPr>
          <w:rFonts w:ascii="Arial" w:hAnsi="Arial" w:cs="Arial"/>
        </w:rPr>
        <w:t xml:space="preserve">w wysokości ..................................... zł brutto </w:t>
      </w:r>
      <w:r w:rsidRPr="00DA30A3">
        <w:rPr>
          <w:rFonts w:ascii="Arial" w:hAnsi="Arial" w:cs="Arial"/>
          <w:lang w:eastAsia="pl-PL"/>
        </w:rPr>
        <w:t xml:space="preserve">(słownie:...................................................), w tym podatek VAT w wysokości </w:t>
      </w:r>
      <w:r w:rsidR="00A211DE">
        <w:rPr>
          <w:rFonts w:ascii="Arial" w:hAnsi="Arial" w:cs="Arial"/>
          <w:lang w:eastAsia="pl-PL"/>
        </w:rPr>
        <w:t>……..</w:t>
      </w:r>
      <w:r w:rsidRPr="00DA30A3">
        <w:rPr>
          <w:rFonts w:ascii="Arial" w:hAnsi="Arial" w:cs="Arial"/>
          <w:lang w:eastAsia="pl-PL"/>
        </w:rPr>
        <w:t>, to jest w kwocie: ......................................... zł,</w:t>
      </w:r>
    </w:p>
    <w:p w14:paraId="6134CA06" w14:textId="77777777" w:rsidR="002A7878" w:rsidRDefault="002A7878" w:rsidP="002A7878">
      <w:pPr>
        <w:pStyle w:val="Standard"/>
        <w:widowControl/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w tym:</w:t>
      </w:r>
    </w:p>
    <w:p w14:paraId="7D14BC43" w14:textId="499E0B2B" w:rsidR="005D1EDC" w:rsidRPr="005D1EDC" w:rsidRDefault="002A7878" w:rsidP="00914211">
      <w:pPr>
        <w:widowControl/>
        <w:numPr>
          <w:ilvl w:val="7"/>
          <w:numId w:val="2"/>
        </w:numPr>
        <w:tabs>
          <w:tab w:val="num" w:pos="576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usunięcie drzew suchych, zamierających i zagrażających bezpieczeństwu ludzi (</w:t>
      </w:r>
      <w:r w:rsidR="005D1EDC">
        <w:rPr>
          <w:rFonts w:ascii="Arial" w:hAnsi="Arial" w:cs="Arial"/>
          <w:color w:val="000000"/>
        </w:rPr>
        <w:t>389</w:t>
      </w:r>
      <w:r>
        <w:rPr>
          <w:rFonts w:ascii="Arial" w:hAnsi="Arial" w:cs="Arial"/>
          <w:color w:val="000000"/>
        </w:rPr>
        <w:t xml:space="preserve"> szt.), zrębkowanie gałęzi oraz wywóz całości urobku</w:t>
      </w:r>
      <w:r w:rsidR="005D1EDC">
        <w:rPr>
          <w:rFonts w:ascii="Arial" w:hAnsi="Arial" w:cs="Arial"/>
          <w:color w:val="000000"/>
        </w:rPr>
        <w:t xml:space="preserve">. </w:t>
      </w:r>
      <w:r w:rsidR="005D1EDC" w:rsidRPr="005D1EDC">
        <w:rPr>
          <w:rFonts w:ascii="Arial" w:hAnsi="Arial" w:cs="Arial"/>
          <w:color w:val="000000"/>
        </w:rPr>
        <w:t>Drewno pochodzące z wycinki</w:t>
      </w:r>
      <w:r w:rsidR="00EB0A0B">
        <w:rPr>
          <w:rFonts w:ascii="Arial" w:hAnsi="Arial" w:cs="Arial"/>
          <w:color w:val="000000"/>
        </w:rPr>
        <w:t xml:space="preserve"> należy zutylizować</w:t>
      </w:r>
      <w:r w:rsidR="005D1EDC" w:rsidRPr="005D1EDC">
        <w:rPr>
          <w:rFonts w:ascii="Arial" w:hAnsi="Arial" w:cs="Arial"/>
          <w:color w:val="000000"/>
        </w:rPr>
        <w:t>;</w:t>
      </w:r>
    </w:p>
    <w:p w14:paraId="7E992386" w14:textId="77777777" w:rsidR="002A7878" w:rsidRDefault="002A7878" w:rsidP="002A7878">
      <w:pPr>
        <w:widowControl/>
        <w:tabs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brutto :…………………………………………………………. zł </w:t>
      </w:r>
    </w:p>
    <w:p w14:paraId="53F4C403" w14:textId="6042885A" w:rsidR="002A7878" w:rsidRPr="00487987" w:rsidRDefault="002A7878" w:rsidP="00487987">
      <w:pPr>
        <w:pStyle w:val="Akapitzlist"/>
        <w:widowControl/>
        <w:numPr>
          <w:ilvl w:val="0"/>
          <w:numId w:val="2"/>
        </w:numPr>
        <w:tabs>
          <w:tab w:val="clear" w:pos="928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</w:rPr>
      </w:pPr>
      <w:r w:rsidRPr="00487987">
        <w:rPr>
          <w:rFonts w:ascii="Arial" w:hAnsi="Arial" w:cs="Arial"/>
          <w:color w:val="000000"/>
        </w:rPr>
        <w:t>wykonanie zabiegów pielęgnacyjnych na drzewostanie parkowym (</w:t>
      </w:r>
      <w:r w:rsidR="005D1EDC" w:rsidRPr="00487987">
        <w:rPr>
          <w:rFonts w:ascii="Arial" w:hAnsi="Arial" w:cs="Arial"/>
          <w:color w:val="000000"/>
        </w:rPr>
        <w:t>403</w:t>
      </w:r>
      <w:r w:rsidRPr="00487987">
        <w:rPr>
          <w:rFonts w:ascii="Arial" w:hAnsi="Arial" w:cs="Arial"/>
          <w:color w:val="000000"/>
        </w:rPr>
        <w:t xml:space="preserve"> szt.) polegających                                na przeprowadzeniu cięć pielęgnacyjno - sanitarnych, wykonaniu cięć formujących, technicznych, </w:t>
      </w:r>
      <w:r w:rsidRPr="00487987">
        <w:rPr>
          <w:rFonts w:ascii="Arial" w:hAnsi="Arial" w:cs="Arial"/>
          <w:color w:val="000000"/>
        </w:rPr>
        <w:lastRenderedPageBreak/>
        <w:t xml:space="preserve">wykonaniu korekt koron z dopuszczeniem redukcji wysokości oraz montaż wiązań o określonej wytrzymałości, </w:t>
      </w:r>
    </w:p>
    <w:p w14:paraId="2BB26BC6" w14:textId="4F1F570C" w:rsidR="00713914" w:rsidRDefault="002A7878" w:rsidP="00713914">
      <w:pPr>
        <w:widowControl/>
        <w:tabs>
          <w:tab w:val="num" w:pos="567"/>
          <w:tab w:val="num" w:pos="3261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ab/>
        <w:t xml:space="preserve">brutto :…………………………………………………………. zł </w:t>
      </w:r>
    </w:p>
    <w:p w14:paraId="2F694C72" w14:textId="0CCEC724" w:rsidR="002A7878" w:rsidRPr="00487987" w:rsidRDefault="00713914" w:rsidP="00487987">
      <w:pPr>
        <w:widowControl/>
        <w:tabs>
          <w:tab w:val="num" w:pos="567"/>
          <w:tab w:val="num" w:pos="3261"/>
        </w:tabs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 xml:space="preserve">c) </w:t>
      </w:r>
      <w:r w:rsidR="002A7878" w:rsidRPr="00487987">
        <w:rPr>
          <w:rFonts w:ascii="Arial" w:hAnsi="Arial" w:cs="Arial"/>
          <w:color w:val="000000"/>
        </w:rPr>
        <w:t xml:space="preserve">usunięcie samosiewu na powierzchni </w:t>
      </w:r>
      <w:r w:rsidR="005D1EDC" w:rsidRPr="00487987">
        <w:rPr>
          <w:rFonts w:ascii="Arial" w:hAnsi="Arial" w:cs="Arial"/>
          <w:color w:val="000000"/>
        </w:rPr>
        <w:t>1,84 ha</w:t>
      </w:r>
      <w:r w:rsidR="002A7878" w:rsidRPr="00487987">
        <w:rPr>
          <w:rFonts w:ascii="Arial" w:hAnsi="Arial" w:cs="Arial"/>
          <w:color w:val="000000"/>
        </w:rPr>
        <w:t>,</w:t>
      </w:r>
    </w:p>
    <w:p w14:paraId="37A3D44F" w14:textId="5C531886" w:rsidR="002A7878" w:rsidRPr="005D1EDC" w:rsidRDefault="002A7878" w:rsidP="005D1EDC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brutto :…………………………………………………………. </w:t>
      </w:r>
      <w:r w:rsidR="005D1EDC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>ł</w:t>
      </w:r>
      <w:r w:rsidR="005D1EDC">
        <w:rPr>
          <w:rFonts w:ascii="Arial" w:hAnsi="Arial" w:cs="Arial"/>
          <w:lang w:eastAsia="pl-PL"/>
        </w:rPr>
        <w:t>.</w:t>
      </w:r>
    </w:p>
    <w:p w14:paraId="2314BD75" w14:textId="77777777" w:rsidR="002A7878" w:rsidRDefault="002A7878" w:rsidP="002A7878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oferty brutto jest ceną ostateczną obejmującą wszystkie koszty i składniki związane z realizacją umowy, w tym m.in. podatek VAT, upusty, rabaty.</w:t>
      </w:r>
    </w:p>
    <w:p w14:paraId="6DB4F46A" w14:textId="77777777" w:rsidR="002A7878" w:rsidRDefault="002A7878" w:rsidP="002A7878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Wynagrodzenie ryczałtowe o którym mowa w ust. 1 obejmuje wszystkie koszty niezbędne do wykonania całości przedmiotu umowy. Wykonawca ponosi ryzyko z tytułu oszacowania wszystkich kosztów związanych z realizacją przedmiotu umowy, a także oddziaływania innych czynników mających lub mogących mieć wpływ na koszty.</w:t>
      </w:r>
    </w:p>
    <w:p w14:paraId="52116837" w14:textId="005B4CD1" w:rsidR="002A7878" w:rsidRDefault="002A7878" w:rsidP="002A7878">
      <w:pPr>
        <w:widowControl/>
        <w:numPr>
          <w:ilvl w:val="1"/>
          <w:numId w:val="5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Niedoszacowanie, pominięcie oraz brak rozpoznania zakresu przedmiotu  umowy nie może być podstawą do żądania zmiany wynagrodzenia ryczałtowego  określonego w ust. 1 niniejszego paragrafu.</w:t>
      </w:r>
    </w:p>
    <w:p w14:paraId="00D7DA6E" w14:textId="77777777" w:rsidR="002A7878" w:rsidRDefault="002A7878" w:rsidP="002A7878">
      <w:pPr>
        <w:widowControl/>
        <w:numPr>
          <w:ilvl w:val="1"/>
          <w:numId w:val="5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jest podatnikiem podatku VAT, uprawnionym do wystawienia faktury VAT. Numer NIP Wykonawcy ..................................</w:t>
      </w:r>
    </w:p>
    <w:p w14:paraId="73E35645" w14:textId="654C81F8" w:rsidR="002A7878" w:rsidRDefault="002A7878" w:rsidP="002A7878">
      <w:pPr>
        <w:widowControl/>
        <w:numPr>
          <w:ilvl w:val="1"/>
          <w:numId w:val="5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Rozliczenie nastąpi na podstawie faktury wystawionej przez Wykonawcę na podstawie bezusterkowego </w:t>
      </w:r>
      <w:r>
        <w:rPr>
          <w:rFonts w:ascii="Arial" w:hAnsi="Arial" w:cs="Arial"/>
          <w:bCs/>
        </w:rPr>
        <w:t>protokołu końcowego odbioru wykonanych prac</w:t>
      </w:r>
      <w:r>
        <w:rPr>
          <w:rFonts w:ascii="Arial" w:hAnsi="Arial" w:cs="Arial"/>
        </w:rPr>
        <w:t xml:space="preserve"> podpisanego przez Wykonawcę, Zamawiającego, kierownika prac oraz przedstawiciela Śląskiego Wojewódzkiego Konserwatora Zabytków w Katowicach</w:t>
      </w:r>
      <w:r w:rsidR="00215164">
        <w:rPr>
          <w:rFonts w:ascii="Arial" w:hAnsi="Arial" w:cs="Arial"/>
          <w:bCs/>
        </w:rPr>
        <w:t xml:space="preserve">. Termin zapłaty wynagrodzenia wykonawcy wynosi 21 dni od dnia doręczenia zamawiającemu prawidłowej faktury vat. </w:t>
      </w:r>
      <w:r>
        <w:rPr>
          <w:rFonts w:ascii="Arial" w:hAnsi="Arial" w:cs="Arial"/>
        </w:rPr>
        <w:t xml:space="preserve"> </w:t>
      </w:r>
    </w:p>
    <w:p w14:paraId="73718AA1" w14:textId="77777777" w:rsidR="002A7878" w:rsidRDefault="002A7878" w:rsidP="002A7878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</w:t>
      </w:r>
      <w:r>
        <w:rPr>
          <w:rFonts w:ascii="Arial" w:hAnsi="Arial" w:cs="Arial"/>
        </w:rPr>
        <w:t xml:space="preserve"> wystawi fakturę na adres:</w:t>
      </w:r>
    </w:p>
    <w:p w14:paraId="65E027B7" w14:textId="77777777" w:rsidR="002A7878" w:rsidRDefault="002A7878" w:rsidP="002A7878">
      <w:pPr>
        <w:widowControl/>
        <w:suppressAutoHyphens w:val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360809A" w14:textId="77777777" w:rsidR="002A7878" w:rsidRDefault="002A7878" w:rsidP="002A7878">
      <w:pPr>
        <w:widowControl/>
        <w:suppressAutoHyphens w:val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08328E15" w14:textId="77777777" w:rsidR="002A7878" w:rsidRDefault="002A7878" w:rsidP="002A7878">
      <w:pPr>
        <w:widowControl/>
        <w:suppressAutoHyphens w:val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168171F4" w14:textId="77777777" w:rsidR="002A7878" w:rsidRDefault="002A7878" w:rsidP="002A7878">
      <w:pPr>
        <w:widowControl/>
        <w:suppressAutoHyphens w:val="0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NIP 645-251-31-03</w:t>
      </w:r>
    </w:p>
    <w:p w14:paraId="7EFD6B90" w14:textId="77777777" w:rsidR="002A7878" w:rsidRDefault="002A7878" w:rsidP="002A7878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Wynagrodzenie jest niezmienne przez cały okres realizacji przedmiotu umowy, a pominięcie p</w:t>
      </w:r>
      <w:r>
        <w:rPr>
          <w:rFonts w:ascii="Arial" w:hAnsi="Arial" w:cs="Arial"/>
          <w:color w:val="000000"/>
          <w:spacing w:val="1"/>
        </w:rPr>
        <w:t xml:space="preserve">rzy wycenie i nie ujęcie w cenie jakiegokolwiek elementu nie będzie </w:t>
      </w:r>
      <w:r>
        <w:rPr>
          <w:rFonts w:ascii="Arial" w:hAnsi="Arial" w:cs="Arial"/>
          <w:color w:val="000000"/>
          <w:spacing w:val="-3"/>
        </w:rPr>
        <w:t xml:space="preserve">stanowiło podstawy żądania przez </w:t>
      </w:r>
      <w:r>
        <w:rPr>
          <w:rFonts w:ascii="Arial" w:hAnsi="Arial" w:cs="Arial"/>
          <w:bCs/>
          <w:color w:val="000000"/>
          <w:spacing w:val="-3"/>
        </w:rPr>
        <w:t>Wykonawcę</w:t>
      </w:r>
      <w:r>
        <w:rPr>
          <w:rFonts w:ascii="Arial" w:hAnsi="Arial" w:cs="Arial"/>
          <w:color w:val="000000"/>
          <w:spacing w:val="-3"/>
        </w:rPr>
        <w:t xml:space="preserve"> dodatkowego wynagrodzenia z powyższego tytułu.</w:t>
      </w:r>
    </w:p>
    <w:p w14:paraId="5B146FEB" w14:textId="77777777" w:rsidR="002A7878" w:rsidRDefault="002A7878" w:rsidP="002A7878">
      <w:pPr>
        <w:pStyle w:val="Tekstpodstawowy21"/>
        <w:widowControl w:val="0"/>
        <w:overflowPunct/>
        <w:autoSpaceDE/>
        <w:autoSpaceDN w:val="0"/>
        <w:jc w:val="both"/>
        <w:rPr>
          <w:rFonts w:ascii="Arial" w:hAnsi="Arial" w:cs="Arial"/>
          <w:sz w:val="20"/>
        </w:rPr>
      </w:pPr>
    </w:p>
    <w:p w14:paraId="3A1666E9" w14:textId="77777777" w:rsidR="002A7878" w:rsidRDefault="002A7878" w:rsidP="002A7878">
      <w:pPr>
        <w:tabs>
          <w:tab w:val="center" w:pos="4176"/>
          <w:tab w:val="right" w:pos="871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0876B8A3" w14:textId="77777777" w:rsidR="002A7878" w:rsidRDefault="002A7878" w:rsidP="002A7878">
      <w:pPr>
        <w:numPr>
          <w:ilvl w:val="0"/>
          <w:numId w:val="6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Zamawiającego należy:</w:t>
      </w:r>
    </w:p>
    <w:p w14:paraId="7A69F316" w14:textId="77777777" w:rsidR="000130B1" w:rsidRDefault="002A7878" w:rsidP="000130B1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ind w:hanging="1156"/>
        <w:jc w:val="both"/>
        <w:rPr>
          <w:rFonts w:ascii="Arial" w:hAnsi="Arial" w:cs="Arial"/>
        </w:rPr>
      </w:pPr>
      <w:r w:rsidRPr="000130B1">
        <w:rPr>
          <w:rFonts w:ascii="Arial" w:hAnsi="Arial" w:cs="Arial"/>
        </w:rPr>
        <w:t>protokolarne przekazanie terenu prac i wprowadzenie Wykonawcy na teren realizacji prac,</w:t>
      </w:r>
    </w:p>
    <w:p w14:paraId="127686CA" w14:textId="77777777" w:rsidR="000130B1" w:rsidRDefault="002A7878" w:rsidP="000130B1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ind w:hanging="1156"/>
        <w:jc w:val="both"/>
        <w:rPr>
          <w:rFonts w:ascii="Arial" w:hAnsi="Arial" w:cs="Arial"/>
        </w:rPr>
      </w:pPr>
      <w:r w:rsidRPr="000130B1">
        <w:rPr>
          <w:rFonts w:ascii="Arial" w:hAnsi="Arial" w:cs="Arial"/>
        </w:rPr>
        <w:t>odebranie przedmiotu umowy,</w:t>
      </w:r>
    </w:p>
    <w:p w14:paraId="2F4C2212" w14:textId="5F7479EE" w:rsidR="002A7878" w:rsidRPr="000130B1" w:rsidRDefault="002A7878" w:rsidP="000130B1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ind w:hanging="1156"/>
        <w:jc w:val="both"/>
        <w:rPr>
          <w:rFonts w:ascii="Arial" w:hAnsi="Arial" w:cs="Arial"/>
        </w:rPr>
      </w:pPr>
      <w:r w:rsidRPr="000130B1">
        <w:rPr>
          <w:rFonts w:ascii="Arial" w:hAnsi="Arial" w:cs="Arial"/>
        </w:rPr>
        <w:t>terminowa zapłata wynagrodzenia za wykonane i odebrane prace.</w:t>
      </w:r>
    </w:p>
    <w:p w14:paraId="16C3CBA2" w14:textId="77777777" w:rsidR="002A7878" w:rsidRDefault="002A7878" w:rsidP="002A7878">
      <w:pPr>
        <w:numPr>
          <w:ilvl w:val="2"/>
          <w:numId w:val="6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należy:</w:t>
      </w:r>
    </w:p>
    <w:p w14:paraId="7067B714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przejęcie terenu realizacji prac od Zamawiającego,</w:t>
      </w:r>
    </w:p>
    <w:p w14:paraId="55E76111" w14:textId="0477341A" w:rsidR="002A7878" w:rsidRDefault="002A7878" w:rsidP="000130B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wszystkich prac na terenie parku </w:t>
      </w:r>
      <w:r w:rsidR="009617B8">
        <w:rPr>
          <w:rFonts w:ascii="Arial" w:hAnsi="Arial" w:cs="Arial"/>
          <w:bCs/>
        </w:rPr>
        <w:t xml:space="preserve">z najwyższą starannością, </w:t>
      </w:r>
      <w:r>
        <w:rPr>
          <w:rFonts w:ascii="Arial" w:hAnsi="Arial" w:cs="Arial"/>
          <w:bCs/>
        </w:rPr>
        <w:t xml:space="preserve">zgodnie </w:t>
      </w:r>
      <w:r w:rsidR="00215164">
        <w:rPr>
          <w:rFonts w:ascii="Arial" w:hAnsi="Arial" w:cs="Arial"/>
          <w:bCs/>
        </w:rPr>
        <w:t xml:space="preserve">z najlepszą wiedzą i doświadczeniem wykonawcy oraz zgodnie </w:t>
      </w:r>
      <w:r>
        <w:rPr>
          <w:rFonts w:ascii="Arial" w:hAnsi="Arial" w:cs="Arial"/>
          <w:bCs/>
        </w:rPr>
        <w:t>ze sztuką arborystyczną</w:t>
      </w:r>
      <w:r w:rsidR="00215164">
        <w:rPr>
          <w:rFonts w:ascii="Arial" w:hAnsi="Arial" w:cs="Arial"/>
          <w:bCs/>
        </w:rPr>
        <w:t xml:space="preserve">, a także </w:t>
      </w:r>
      <w:r>
        <w:rPr>
          <w:rFonts w:ascii="Arial" w:hAnsi="Arial" w:cs="Arial"/>
          <w:bCs/>
        </w:rPr>
        <w:t>ogólnie przyjętymi zasadami w tej dziedzinie i wiedzą,</w:t>
      </w:r>
    </w:p>
    <w:p w14:paraId="2883AB1C" w14:textId="1F3F9873" w:rsidR="002A7878" w:rsidRDefault="002A7878" w:rsidP="000130B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wyposażenie pracowników wykonujących przedmiot umowy w </w:t>
      </w:r>
      <w:r w:rsidR="0076731B">
        <w:rPr>
          <w:rFonts w:ascii="Arial" w:hAnsi="Arial" w:cs="Arial"/>
          <w:bCs/>
        </w:rPr>
        <w:t xml:space="preserve">odpowiednie, </w:t>
      </w:r>
      <w:r>
        <w:rPr>
          <w:rFonts w:ascii="Arial" w:hAnsi="Arial" w:cs="Arial"/>
          <w:bCs/>
        </w:rPr>
        <w:t>specjalistyczne ubranie robocze oznakowane nazwą Wykonawcy,</w:t>
      </w:r>
    </w:p>
    <w:p w14:paraId="5E481428" w14:textId="4403E211" w:rsidR="002A7878" w:rsidRDefault="002A7878" w:rsidP="000130B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zabezpieczenie i wygrodzenie terenu prac poprzez właściwe oznakowanie </w:t>
      </w:r>
      <w:r w:rsidR="009617B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Cs/>
          <w:color w:val="000000"/>
        </w:rPr>
        <w:t>części czynnej zespołu pałacowo- parkowego w Brynku od części, w której realizowane są prace</w:t>
      </w:r>
      <w:r w:rsidR="009617B8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i wyznaczeni</w:t>
      </w:r>
      <w:r w:rsidR="009617B8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stref niebezpiecznych, </w:t>
      </w:r>
    </w:p>
    <w:p w14:paraId="68986093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x-none"/>
        </w:rPr>
        <w:t xml:space="preserve">systematyczne porządkowanie miejsc wykonania </w:t>
      </w:r>
      <w:r>
        <w:rPr>
          <w:rFonts w:ascii="Arial" w:hAnsi="Arial" w:cs="Arial"/>
          <w:bCs/>
        </w:rPr>
        <w:t>prac</w:t>
      </w:r>
      <w:r>
        <w:rPr>
          <w:rFonts w:ascii="Arial" w:hAnsi="Arial" w:cs="Arial"/>
          <w:bCs/>
          <w:lang w:val="x-none"/>
        </w:rPr>
        <w:t>,</w:t>
      </w:r>
    </w:p>
    <w:p w14:paraId="38BDDCD1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terenu wykonania prac przed dostępem osób trzecich,</w:t>
      </w:r>
    </w:p>
    <w:p w14:paraId="66CD099A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dozoru mienia na terenie prac,</w:t>
      </w:r>
    </w:p>
    <w:p w14:paraId="2F326320" w14:textId="77777777" w:rsidR="00F51041" w:rsidRPr="00F51041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>wykonanie przedmiotu umowy przy użyciu narzędzi, sprzętu, maszyn będących w dyspozycji</w:t>
      </w:r>
    </w:p>
    <w:p w14:paraId="62F64451" w14:textId="5C015519" w:rsidR="002A7878" w:rsidRDefault="002A7878" w:rsidP="00F51041">
      <w:pPr>
        <w:shd w:val="clear" w:color="auto" w:fill="FFFFFF"/>
        <w:ind w:left="567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>Wykonawcy m</w:t>
      </w:r>
      <w:r w:rsidR="0076731B">
        <w:rPr>
          <w:rFonts w:ascii="Arial" w:hAnsi="Arial" w:cs="Arial"/>
        </w:rPr>
        <w:t>.</w:t>
      </w:r>
      <w:r>
        <w:rPr>
          <w:rFonts w:ascii="Arial" w:hAnsi="Arial" w:cs="Arial"/>
        </w:rPr>
        <w:t>in. pił spalinow</w:t>
      </w:r>
      <w:r w:rsidR="0076731B">
        <w:rPr>
          <w:rFonts w:ascii="Arial" w:hAnsi="Arial" w:cs="Arial"/>
        </w:rPr>
        <w:t>ych</w:t>
      </w:r>
      <w:r>
        <w:rPr>
          <w:rFonts w:ascii="Arial" w:hAnsi="Arial" w:cs="Arial"/>
        </w:rPr>
        <w:t>, ręb</w:t>
      </w:r>
      <w:r w:rsidR="008B1271">
        <w:rPr>
          <w:rFonts w:ascii="Arial" w:hAnsi="Arial" w:cs="Arial"/>
        </w:rPr>
        <w:t>a</w:t>
      </w:r>
      <w:r w:rsidR="0076731B">
        <w:rPr>
          <w:rFonts w:ascii="Arial" w:hAnsi="Arial" w:cs="Arial"/>
        </w:rPr>
        <w:t>ków</w:t>
      </w:r>
      <w:r>
        <w:rPr>
          <w:rFonts w:ascii="Arial" w:hAnsi="Arial" w:cs="Arial"/>
        </w:rPr>
        <w:t xml:space="preserve"> do gałęzi,</w:t>
      </w:r>
    </w:p>
    <w:p w14:paraId="69F49C1A" w14:textId="7764ACEE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wytwarzającego odpady – do przestrzegania przepisów prawnych wynikających z ustawy </w:t>
      </w:r>
      <w:r w:rsidR="009617B8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Cs/>
        </w:rPr>
        <w:t>z dnia</w:t>
      </w:r>
      <w:r w:rsidR="00241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14 grudnia 2012 r. o </w:t>
      </w:r>
      <w:r>
        <w:rPr>
          <w:rFonts w:ascii="Arial" w:hAnsi="Arial" w:cs="Arial"/>
        </w:rPr>
        <w:t>odpadach</w:t>
      </w:r>
      <w:r>
        <w:rPr>
          <w:rFonts w:ascii="Arial" w:hAnsi="Arial" w:cs="Arial"/>
          <w:bCs/>
        </w:rPr>
        <w:t xml:space="preserve">.  </w:t>
      </w:r>
    </w:p>
    <w:p w14:paraId="681590F9" w14:textId="45B82E15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ponoszenie pełnej odpowiedzialności za stan i przestrzeganie przepisów bhp, ochronę p.poż </w:t>
      </w:r>
      <w:r w:rsidR="00036FE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dozór mienia na terenie prac, jak i za wszelkie szkody powstałe w trakcie trwania prac </w:t>
      </w:r>
      <w:r w:rsidR="00036FE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na terenie prz</w:t>
      </w:r>
      <w:r w:rsidR="00903BA0">
        <w:rPr>
          <w:rFonts w:ascii="Arial" w:hAnsi="Arial" w:cs="Arial"/>
        </w:rPr>
        <w:t>e</w:t>
      </w:r>
      <w:r>
        <w:rPr>
          <w:rFonts w:ascii="Arial" w:hAnsi="Arial" w:cs="Arial"/>
        </w:rPr>
        <w:t>jętym</w:t>
      </w:r>
      <w:r w:rsidR="00036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Zamawiającego lub mających związek z prowadzonymi pracami,</w:t>
      </w:r>
    </w:p>
    <w:p w14:paraId="1E678025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 wykonanie i przekazanie przedmiotu umowy,</w:t>
      </w:r>
    </w:p>
    <w:p w14:paraId="03ABBD33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pełnej odpowiedzialności za szkody oraz następstwa nieszczęśliwych wypadków pracowników i osób trzecich, powstałe w związku z prowadzonymi pracami, w tym także ruchem pojazdów,</w:t>
      </w:r>
    </w:p>
    <w:p w14:paraId="6E85F204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poniesienie kosztów zagospodarowania terenu prac, w szczególności: zabezpieczenie warunków sanitarno-higienicznych dla pracowników, </w:t>
      </w:r>
    </w:p>
    <w:p w14:paraId="23A26EE7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uporządkowanie terenu prac, miejsc wykonywania prac po ich zakończeniu, zaplecza prac, jak również terenów sąsiadujących zajętych lub użytkowanych przez Wykonawcę, w tym dokonania na własny koszt naprawy zniszczonych lub uszkodzonych w wyniku prowadzonych prac obiektów,</w:t>
      </w:r>
    </w:p>
    <w:p w14:paraId="298559AE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niezwłoczne naprawienie wszelkich szkód, które wystąpiły w trakcie prowadzenia prac,</w:t>
      </w:r>
    </w:p>
    <w:p w14:paraId="7BCE1FCE" w14:textId="77777777" w:rsidR="002A7878" w:rsidRDefault="002A7878" w:rsidP="002A7878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wyłącznej odpowiedzialności za wszelkie szkody będące następstwem niewykonania lub nienależytego wykonania przedmiotu umowy, które to szkody Wykonawca zobowiązuje się pokryć w pełnej wysokości,</w:t>
      </w:r>
    </w:p>
    <w:p w14:paraId="2460F6B5" w14:textId="67966808" w:rsidR="00E2140B" w:rsidRDefault="002A7878" w:rsidP="00E2140B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Zamawiającego o problemach technicznych lub okolicznościach mogących wpłynąć na jakość prac lub termin zakończenia prac</w:t>
      </w:r>
      <w:r w:rsidR="005248C5">
        <w:rPr>
          <w:rFonts w:ascii="Arial" w:hAnsi="Arial" w:cs="Arial"/>
        </w:rPr>
        <w:t>,</w:t>
      </w:r>
      <w:r w:rsidR="00E2140B">
        <w:rPr>
          <w:rFonts w:ascii="Arial" w:hAnsi="Arial" w:cs="Arial"/>
        </w:rPr>
        <w:t xml:space="preserve"> </w:t>
      </w:r>
    </w:p>
    <w:p w14:paraId="7E89FA1F" w14:textId="01FEBA9B" w:rsidR="002A7878" w:rsidRPr="00E2140B" w:rsidRDefault="005248C5" w:rsidP="00E2140B">
      <w:pPr>
        <w:numPr>
          <w:ilvl w:val="0"/>
          <w:numId w:val="7"/>
        </w:numPr>
        <w:shd w:val="clear" w:color="auto" w:fill="FFFFFF"/>
        <w:tabs>
          <w:tab w:val="num" w:pos="567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311F7" w:rsidRPr="00E2140B">
        <w:rPr>
          <w:rFonts w:ascii="Arial" w:hAnsi="Arial" w:cs="Arial"/>
        </w:rPr>
        <w:t xml:space="preserve"> przypadku wystąpienia konieczności prowadzenia prac w obrębie pasa drogowego Wykonawca zobowiązany jest do uzyskania pozwolenia na zajęcie pasa drogowego (zajęcie czasowe – w przypadku takowej konieczności), wykonanie projektu zmiany organizacji ruchu drogowego oraz wykonywania prac pod nadzorem odpowiednich służb.</w:t>
      </w:r>
    </w:p>
    <w:p w14:paraId="0E4D6110" w14:textId="77777777" w:rsidR="002A7878" w:rsidRDefault="002A7878" w:rsidP="002A7878">
      <w:pPr>
        <w:numPr>
          <w:ilvl w:val="2"/>
          <w:numId w:val="6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 wymienione w ust. 2 niniejszego paragrafu Wykonawca realizuje na własny koszt.</w:t>
      </w:r>
    </w:p>
    <w:p w14:paraId="0D282C86" w14:textId="77777777" w:rsidR="002A7878" w:rsidRDefault="002A7878" w:rsidP="002A7878">
      <w:pPr>
        <w:shd w:val="clear" w:color="auto" w:fill="FFFFFF"/>
        <w:jc w:val="both"/>
        <w:rPr>
          <w:rFonts w:ascii="Arial" w:hAnsi="Arial" w:cs="Arial"/>
          <w:color w:val="000000"/>
          <w:spacing w:val="-5"/>
        </w:rPr>
      </w:pPr>
    </w:p>
    <w:p w14:paraId="5940CD25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6</w:t>
      </w:r>
    </w:p>
    <w:p w14:paraId="260AF4B0" w14:textId="77777777" w:rsidR="002A7878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zgłosi Zamawiającemu gotowość do odbioru końcowego przedmiotu umowy, pisemnie bezpośrednio w siedzibie Zamawiającego lub w formie elektronicznej na adres mailowy kancelaria@tarnogorski.pl.</w:t>
      </w:r>
    </w:p>
    <w:p w14:paraId="0D59BB2A" w14:textId="77777777" w:rsidR="002A7878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zgłoszenia przez Wykonawcę gotowości do odbioru końcowego, będzie faktyczne wykonanie prac.</w:t>
      </w:r>
    </w:p>
    <w:p w14:paraId="466DE8B7" w14:textId="4813E61E" w:rsidR="002A7878" w:rsidRDefault="002A7878" w:rsidP="002A7878">
      <w:pPr>
        <w:widowControl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Wraz ze zgłoszeniem do odbioru końcowego przedmiotu umowy Wykonawca przekaże Zamawiającemu  </w:t>
      </w:r>
      <w:r w:rsidR="00903BA0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potwierdzając</w:t>
      </w:r>
      <w:r w:rsidR="00903B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parametry techniczne oraz spełnienie wymaganych norm zastosowanych materiałów w zakresie zastosowanych wiązań, w tym np. certyfikat</w:t>
      </w:r>
      <w:r w:rsidR="00834642">
        <w:rPr>
          <w:rFonts w:ascii="Arial" w:hAnsi="Arial" w:cs="Arial"/>
        </w:rPr>
        <w:t>y</w:t>
      </w:r>
      <w:r>
        <w:rPr>
          <w:rFonts w:ascii="Arial" w:hAnsi="Arial" w:cs="Arial"/>
        </w:rPr>
        <w:t>, atest</w:t>
      </w:r>
      <w:r w:rsidR="00834642">
        <w:rPr>
          <w:rFonts w:ascii="Arial" w:hAnsi="Arial" w:cs="Arial"/>
        </w:rPr>
        <w:t>y</w:t>
      </w:r>
      <w:r>
        <w:rPr>
          <w:rFonts w:ascii="Arial" w:hAnsi="Arial" w:cs="Arial"/>
        </w:rPr>
        <w:t>, aprobat</w:t>
      </w:r>
      <w:r w:rsidR="0083464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techniczn</w:t>
      </w:r>
      <w:r w:rsidR="007A78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deklaracj</w:t>
      </w:r>
      <w:r w:rsidR="007A78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zgodności na zastosowane materiały.</w:t>
      </w:r>
    </w:p>
    <w:p w14:paraId="01857FA3" w14:textId="76130E78" w:rsidR="002A7878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wyznaczy i rozpocznie czynności odbioru końcowego w terminie do </w:t>
      </w:r>
      <w:r w:rsidR="00903BA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dni roboczych od daty zawiadomienia go o osiągnięciu gotowości do odbioru końcowego</w:t>
      </w:r>
      <w:r w:rsidR="00903BA0">
        <w:rPr>
          <w:rFonts w:ascii="Arial" w:hAnsi="Arial" w:cs="Arial"/>
        </w:rPr>
        <w:t xml:space="preserve"> oraz przekazania</w:t>
      </w:r>
      <w:r w:rsidR="007478DA">
        <w:rPr>
          <w:rFonts w:ascii="Arial" w:hAnsi="Arial" w:cs="Arial"/>
        </w:rPr>
        <w:t xml:space="preserve"> wszystkich</w:t>
      </w:r>
      <w:r w:rsidR="00903BA0">
        <w:rPr>
          <w:rFonts w:ascii="Arial" w:hAnsi="Arial" w:cs="Arial"/>
        </w:rPr>
        <w:t xml:space="preserve"> </w:t>
      </w:r>
      <w:r w:rsidR="00F32D50">
        <w:rPr>
          <w:rFonts w:ascii="Arial" w:hAnsi="Arial" w:cs="Arial"/>
        </w:rPr>
        <w:t xml:space="preserve">koniecznych </w:t>
      </w:r>
      <w:r w:rsidR="00903BA0">
        <w:rPr>
          <w:rFonts w:ascii="Arial" w:hAnsi="Arial" w:cs="Arial"/>
        </w:rPr>
        <w:t xml:space="preserve">dokumentów, o których mowa w ust. 3 </w:t>
      </w:r>
      <w:r>
        <w:rPr>
          <w:rFonts w:ascii="Arial" w:hAnsi="Arial" w:cs="Arial"/>
        </w:rPr>
        <w:t>.</w:t>
      </w:r>
      <w:r w:rsidR="00F32D50">
        <w:rPr>
          <w:rFonts w:ascii="Arial" w:hAnsi="Arial" w:cs="Arial"/>
        </w:rPr>
        <w:t xml:space="preserve"> </w:t>
      </w:r>
    </w:p>
    <w:p w14:paraId="1135353E" w14:textId="67380E31" w:rsidR="00F32D50" w:rsidRDefault="00F32D50" w:rsidP="00F32D50">
      <w:pPr>
        <w:widowControl/>
        <w:numPr>
          <w:ilvl w:val="0"/>
          <w:numId w:val="8"/>
        </w:numPr>
        <w:tabs>
          <w:tab w:val="clear" w:pos="463"/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niewykonania faktycznego prac lub nieprzekazania wszystkich dokumentów wskazanych w ust. 3 Zamawiający odmówi końcowego rozpoczęcia czynności odbioru.</w:t>
      </w:r>
    </w:p>
    <w:p w14:paraId="797E4ACE" w14:textId="330C7DF4" w:rsidR="002A7878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zobowiązany jest do dokonania lub odmowy dokonania odbioru końcowego, w terminie 10 dni </w:t>
      </w:r>
      <w:r w:rsidR="00903BA0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>od dnia rozpoczęcia tego odbioru.</w:t>
      </w:r>
    </w:p>
    <w:p w14:paraId="7D08C2AF" w14:textId="740DE489" w:rsidR="002A7878" w:rsidRPr="00FB33F4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wykonania przez Wykonawcę zobowiązania wynikającego z niniejszej umowy, uznaje się datę odbioru prac</w:t>
      </w:r>
      <w:r w:rsidR="00D44048">
        <w:rPr>
          <w:rFonts w:ascii="Arial" w:hAnsi="Arial" w:cs="Arial"/>
        </w:rPr>
        <w:t xml:space="preserve"> przez Zamawiającego</w:t>
      </w:r>
      <w:r w:rsidR="00FB33F4">
        <w:rPr>
          <w:rFonts w:ascii="Arial" w:hAnsi="Arial" w:cs="Arial"/>
        </w:rPr>
        <w:t>, kierownika prac oraz przedstawiciela Śląskiego Wojewódzkiego Konserwatora Zabytków w Katowicach</w:t>
      </w:r>
      <w:r>
        <w:rPr>
          <w:rFonts w:ascii="Arial" w:hAnsi="Arial" w:cs="Arial"/>
        </w:rPr>
        <w:t xml:space="preserve">, stwierdzoną w bezusterkowym protokole </w:t>
      </w:r>
      <w:r>
        <w:rPr>
          <w:rFonts w:ascii="Arial" w:hAnsi="Arial" w:cs="Arial"/>
          <w:bCs/>
        </w:rPr>
        <w:t>odbioru wykonanych prac.</w:t>
      </w:r>
    </w:p>
    <w:p w14:paraId="5421B713" w14:textId="77777777" w:rsidR="002A7878" w:rsidRDefault="002A7878" w:rsidP="002A7878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w trakcie odbioru końcowego prac wad, Zamawiający może odmówić takiego odbioru do czasu ich usunięcia, a Wykonawca usunie je na własny koszt w terminie wyznaczonym przez Zamawiającego. </w:t>
      </w:r>
    </w:p>
    <w:p w14:paraId="2C79255A" w14:textId="77777777" w:rsidR="002A7878" w:rsidRDefault="002A7878" w:rsidP="002A7878">
      <w:pPr>
        <w:widowControl/>
        <w:suppressAutoHyphens w:val="0"/>
        <w:ind w:left="360"/>
        <w:jc w:val="both"/>
        <w:rPr>
          <w:rFonts w:ascii="Arial" w:hAnsi="Arial" w:cs="Arial"/>
        </w:rPr>
      </w:pPr>
    </w:p>
    <w:p w14:paraId="3E9AB22E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7</w:t>
      </w:r>
    </w:p>
    <w:p w14:paraId="4FB2694C" w14:textId="2A5DDC62" w:rsidR="002A7878" w:rsidRDefault="002A7878" w:rsidP="002A7878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posiadał przez cały okres obowiązywania umowy odpowiednie ubezpieczenie odpowiedzialności cywilnej w zakresie prowadzonej działalności związanej z przedmiotem zamówienia (od strat i szkód na majątku Zamawiającego oraz osób trzecich) na sumę gwarancyjną nie mniejszą niż </w:t>
      </w:r>
      <w:r w:rsidR="00CA2D28">
        <w:rPr>
          <w:rFonts w:ascii="Arial" w:hAnsi="Arial" w:cs="Arial"/>
        </w:rPr>
        <w:t>150</w:t>
      </w:r>
      <w:r>
        <w:rPr>
          <w:rFonts w:ascii="Arial" w:hAnsi="Arial" w:cs="Arial"/>
        </w:rPr>
        <w:t> 000,00 zł.</w:t>
      </w:r>
    </w:p>
    <w:p w14:paraId="0A7E799B" w14:textId="6985518D" w:rsidR="002A7878" w:rsidRDefault="002A7878" w:rsidP="002A7878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 trakcie trwania umowy upłynie termin ważności polisy, to Wykonawca jest zobowiązany                        do dostarczenia Zamawiającemu, w terminie 5 dni, kopi</w:t>
      </w:r>
      <w:r w:rsidR="005075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aktualnej polisy ubezpieczeniowej lub dokumentu potwierdzającego, że Wykonawca jest ubezpieczony w zakresie prowadzonej działalności, z zastrzeżeniem możliwości rozwiązania umowy przez Zamawiającego bez zachowania okresu wypowiedzenia, w przypadku jej niedostarczenia.</w:t>
      </w:r>
    </w:p>
    <w:p w14:paraId="6F1AED65" w14:textId="77777777" w:rsidR="00D46492" w:rsidRDefault="00D46492" w:rsidP="00487987">
      <w:pPr>
        <w:widowControl/>
        <w:suppressAutoHyphens w:val="0"/>
        <w:ind w:left="284"/>
        <w:jc w:val="both"/>
        <w:rPr>
          <w:rFonts w:ascii="Arial" w:hAnsi="Arial" w:cs="Arial"/>
        </w:rPr>
      </w:pPr>
    </w:p>
    <w:p w14:paraId="310BDF7D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8</w:t>
      </w:r>
    </w:p>
    <w:p w14:paraId="2F899062" w14:textId="3ED9AA60" w:rsidR="002A7878" w:rsidRDefault="002A7878" w:rsidP="002A7878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zatrudnienia przez Wykonawcę lub Podwykonawcę na podstawie umowy o pracę w rozumieniu przepisów ustawy z dnia 26 czerwca 1974 r. Kodeksu Pracy</w:t>
      </w:r>
      <w:r w:rsidR="00AA4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realizacji zamówienia osób wykonujących czynności polegające na:</w:t>
      </w:r>
    </w:p>
    <w:p w14:paraId="42342212" w14:textId="1EAF75B1" w:rsidR="00E87259" w:rsidRPr="00904F9C" w:rsidRDefault="00E87259" w:rsidP="00E8725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284"/>
        <w:jc w:val="both"/>
        <w:rPr>
          <w:rFonts w:ascii="Arial" w:hAnsi="Arial" w:cs="Arial"/>
          <w:b w:val="0"/>
          <w:color w:val="000000"/>
          <w:sz w:val="20"/>
        </w:rPr>
      </w:pPr>
      <w:r w:rsidRPr="00904F9C">
        <w:rPr>
          <w:rFonts w:ascii="Arial" w:hAnsi="Arial" w:cs="Arial"/>
          <w:b w:val="0"/>
          <w:color w:val="000000"/>
          <w:sz w:val="20"/>
          <w:lang w:val="pl-PL"/>
        </w:rPr>
        <w:t>usunięciu drzew suchych, zamierających i zagrażających bezpieczeństwu ludzi, zrębkowaniu gałęzi oraz wyw</w:t>
      </w:r>
      <w:r w:rsidR="00B636D9">
        <w:rPr>
          <w:rFonts w:ascii="Arial" w:hAnsi="Arial" w:cs="Arial"/>
          <w:b w:val="0"/>
          <w:color w:val="000000"/>
          <w:sz w:val="20"/>
          <w:lang w:val="pl-PL"/>
        </w:rPr>
        <w:t>ozie</w:t>
      </w:r>
      <w:r w:rsidRPr="00904F9C">
        <w:rPr>
          <w:rFonts w:ascii="Arial" w:hAnsi="Arial" w:cs="Arial"/>
          <w:b w:val="0"/>
          <w:color w:val="000000"/>
          <w:sz w:val="20"/>
          <w:lang w:val="pl-PL"/>
        </w:rPr>
        <w:t xml:space="preserve"> całości urobku. Drewno pochodzące z wycinki </w:t>
      </w:r>
      <w:r w:rsidR="00D6089D">
        <w:rPr>
          <w:rFonts w:ascii="Arial" w:hAnsi="Arial" w:cs="Arial"/>
          <w:b w:val="0"/>
          <w:color w:val="000000"/>
          <w:sz w:val="20"/>
          <w:lang w:val="pl-PL"/>
        </w:rPr>
        <w:t>należy zutylizować</w:t>
      </w:r>
      <w:r w:rsidRPr="00904F9C">
        <w:rPr>
          <w:rFonts w:ascii="Arial" w:hAnsi="Arial" w:cs="Arial"/>
          <w:b w:val="0"/>
          <w:color w:val="000000"/>
          <w:sz w:val="20"/>
          <w:lang w:val="pl-PL"/>
        </w:rPr>
        <w:t>;</w:t>
      </w:r>
    </w:p>
    <w:p w14:paraId="650BD4D8" w14:textId="4D91A89B" w:rsidR="00E87259" w:rsidRPr="00904F9C" w:rsidRDefault="00E87259" w:rsidP="00E8725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284"/>
        <w:jc w:val="both"/>
        <w:rPr>
          <w:rFonts w:ascii="Arial" w:hAnsi="Arial" w:cs="Arial"/>
          <w:b w:val="0"/>
          <w:bCs/>
          <w:color w:val="000000"/>
          <w:sz w:val="20"/>
        </w:rPr>
      </w:pPr>
      <w:r w:rsidRPr="00904F9C">
        <w:rPr>
          <w:rFonts w:ascii="Arial" w:hAnsi="Arial" w:cs="Arial"/>
          <w:b w:val="0"/>
          <w:color w:val="000000"/>
          <w:sz w:val="20"/>
          <w:lang w:val="pl-PL"/>
        </w:rPr>
        <w:t xml:space="preserve">wykonaniu zabiegów pielęgnacyjnych </w:t>
      </w:r>
      <w:r w:rsidRPr="00904F9C">
        <w:rPr>
          <w:rFonts w:ascii="Arial" w:hAnsi="Arial" w:cs="Arial"/>
          <w:b w:val="0"/>
          <w:bCs/>
          <w:color w:val="000000"/>
          <w:sz w:val="20"/>
        </w:rPr>
        <w:t xml:space="preserve">na drzewostanie parkowym, polegających </w:t>
      </w:r>
      <w:r w:rsidR="005616A4">
        <w:rPr>
          <w:rFonts w:ascii="Arial" w:hAnsi="Arial" w:cs="Arial"/>
          <w:b w:val="0"/>
          <w:bCs/>
          <w:color w:val="000000"/>
          <w:sz w:val="20"/>
          <w:lang w:val="pl-PL"/>
        </w:rPr>
        <w:t xml:space="preserve">                                               </w:t>
      </w:r>
      <w:r w:rsidRPr="00904F9C">
        <w:rPr>
          <w:rFonts w:ascii="Arial" w:hAnsi="Arial" w:cs="Arial"/>
          <w:b w:val="0"/>
          <w:bCs/>
          <w:color w:val="000000"/>
          <w:sz w:val="20"/>
        </w:rPr>
        <w:t>na przeprowadzeniu cięć pielęgnacyjno – sanitarnych, wykonani</w:t>
      </w:r>
      <w:r>
        <w:rPr>
          <w:rFonts w:ascii="Arial" w:hAnsi="Arial" w:cs="Arial"/>
          <w:b w:val="0"/>
          <w:bCs/>
          <w:color w:val="000000"/>
          <w:sz w:val="20"/>
          <w:lang w:val="pl-PL"/>
        </w:rPr>
        <w:t>u</w:t>
      </w:r>
      <w:r w:rsidRPr="00904F9C">
        <w:rPr>
          <w:rFonts w:ascii="Arial" w:hAnsi="Arial" w:cs="Arial"/>
          <w:b w:val="0"/>
          <w:bCs/>
          <w:color w:val="000000"/>
          <w:sz w:val="20"/>
        </w:rPr>
        <w:t xml:space="preserve"> korekt koron z dopuszczeniem redukcji wysokości, wykonaniu cięć formujących, technicznych oraz instalacji wiązań określonej wytrzymałości</w:t>
      </w:r>
      <w:r w:rsidRPr="00904F9C">
        <w:rPr>
          <w:rFonts w:ascii="Arial" w:hAnsi="Arial" w:cs="Arial"/>
          <w:b w:val="0"/>
          <w:bCs/>
          <w:color w:val="000000"/>
          <w:sz w:val="20"/>
          <w:lang w:val="pl-PL"/>
        </w:rPr>
        <w:t>;</w:t>
      </w:r>
    </w:p>
    <w:p w14:paraId="11F1472D" w14:textId="62ECC31F" w:rsidR="00E87259" w:rsidRPr="00904F9C" w:rsidRDefault="00E87259" w:rsidP="00E8725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284"/>
        <w:jc w:val="both"/>
        <w:rPr>
          <w:rFonts w:ascii="Arial" w:hAnsi="Arial" w:cs="Arial"/>
          <w:b w:val="0"/>
          <w:bCs/>
          <w:color w:val="000000"/>
          <w:sz w:val="20"/>
        </w:rPr>
      </w:pPr>
      <w:r w:rsidRPr="00904F9C">
        <w:rPr>
          <w:rFonts w:ascii="Arial" w:hAnsi="Arial" w:cs="Arial"/>
          <w:b w:val="0"/>
          <w:bCs/>
          <w:color w:val="000000"/>
          <w:sz w:val="20"/>
        </w:rPr>
        <w:t>usunięciu samosiewu</w:t>
      </w:r>
      <w:r w:rsidRPr="00904F9C">
        <w:rPr>
          <w:rFonts w:ascii="Arial" w:hAnsi="Arial" w:cs="Arial"/>
          <w:b w:val="0"/>
          <w:bCs/>
          <w:color w:val="000000"/>
          <w:sz w:val="20"/>
          <w:lang w:val="pl-PL"/>
        </w:rPr>
        <w:t>;</w:t>
      </w:r>
    </w:p>
    <w:p w14:paraId="7044419E" w14:textId="77777777" w:rsidR="00E87259" w:rsidRPr="00904F9C" w:rsidRDefault="00E87259" w:rsidP="00E87259">
      <w:pPr>
        <w:pStyle w:val="Standard"/>
        <w:numPr>
          <w:ilvl w:val="0"/>
          <w:numId w:val="21"/>
        </w:numPr>
        <w:ind w:left="426" w:hanging="284"/>
        <w:jc w:val="both"/>
        <w:rPr>
          <w:rFonts w:ascii="Arial" w:hAnsi="Arial" w:cs="Arial"/>
          <w:color w:val="000000"/>
          <w:sz w:val="20"/>
        </w:rPr>
      </w:pPr>
      <w:r w:rsidRPr="00904F9C">
        <w:rPr>
          <w:rFonts w:ascii="Arial" w:hAnsi="Arial" w:cs="Arial"/>
          <w:color w:val="000000"/>
          <w:sz w:val="20"/>
        </w:rPr>
        <w:t>uporządkowaniu terenu po wykonanej usłudze.</w:t>
      </w:r>
    </w:p>
    <w:p w14:paraId="061FB35E" w14:textId="35B054AC" w:rsidR="002A7878" w:rsidRDefault="002A7878" w:rsidP="002A7878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przedstawiał na każde żądanie Zamawiającego w terminie 7 dni listę osób (wykaz osób) wykonujących czynności wskazane w </w:t>
      </w:r>
      <w:r>
        <w:rPr>
          <w:rFonts w:ascii="Arial" w:hAnsi="Arial" w:cs="Arial"/>
          <w:bCs/>
        </w:rPr>
        <w:t xml:space="preserve">ust. 1 </w:t>
      </w:r>
      <w:r>
        <w:rPr>
          <w:rFonts w:ascii="Arial" w:hAnsi="Arial" w:cs="Arial"/>
        </w:rPr>
        <w:t xml:space="preserve">zatrudnionych na podstawie umowy </w:t>
      </w:r>
      <w:r w:rsidR="005D31D3">
        <w:rPr>
          <w:rFonts w:ascii="Arial" w:hAnsi="Arial" w:cs="Arial"/>
        </w:rPr>
        <w:br/>
      </w:r>
      <w:r>
        <w:rPr>
          <w:rFonts w:ascii="Arial" w:hAnsi="Arial" w:cs="Arial"/>
        </w:rPr>
        <w:t>o pracę, wyznaczonych</w:t>
      </w:r>
      <w:r w:rsidR="005D3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wykonywania niniejszej umowy oraz oświadczenie Wykonawcy lub podwykonawcy o zatrudnieniu</w:t>
      </w:r>
      <w:r w:rsidR="005D3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 umowy o pracę tych osób.</w:t>
      </w:r>
    </w:p>
    <w:p w14:paraId="0930BF65" w14:textId="77777777" w:rsidR="002A7878" w:rsidRDefault="002A7878" w:rsidP="002A7878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zmiany osoby wskazanej w wykazie, która jest zatrudniona na podstawie umowy o pracę, nowa osoba musi być także zatrudniona u Wykonawcy na podstawie umowy o pracę. Wykonawca zobowiązany jest przedłożyć w terminie 3 dni od zaistnienia zmian nowy wykaz osób oraz oświadczenie Wykonawcy lub podwykonawcy o zatrudnieniu na podstawie umowy o pracę tych osób.</w:t>
      </w:r>
    </w:p>
    <w:p w14:paraId="2E2B398B" w14:textId="719791A7" w:rsidR="002A7878" w:rsidRDefault="002A7878" w:rsidP="002A7878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kontroli realizacji zobowiązań Wykonawcy, o których mowa w ust. 1,2,3 niniejszego paragrafu, Zamawiający zastrzega sobie prawo do żądania dokumentacji potwierdzającej spełniania zobowiązania</w:t>
      </w:r>
      <w:r w:rsidR="00B636D9">
        <w:rPr>
          <w:rFonts w:ascii="Arial" w:hAnsi="Arial" w:cs="Arial"/>
        </w:rPr>
        <w:t xml:space="preserve"> w zakreślonym terminie</w:t>
      </w:r>
      <w:r>
        <w:rPr>
          <w:rFonts w:ascii="Arial" w:hAnsi="Arial" w:cs="Arial"/>
        </w:rPr>
        <w:t>.</w:t>
      </w:r>
    </w:p>
    <w:p w14:paraId="4B4B57A5" w14:textId="77777777" w:rsidR="002A7878" w:rsidRDefault="002A7878" w:rsidP="002A7878">
      <w:pPr>
        <w:widowControl/>
        <w:suppressAutoHyphens w:val="0"/>
        <w:ind w:left="720"/>
        <w:jc w:val="both"/>
        <w:rPr>
          <w:rFonts w:ascii="Arial" w:hAnsi="Arial" w:cs="Arial"/>
        </w:rPr>
      </w:pPr>
    </w:p>
    <w:p w14:paraId="246E4017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9</w:t>
      </w:r>
    </w:p>
    <w:p w14:paraId="349D8274" w14:textId="77777777" w:rsidR="002A7878" w:rsidRDefault="002A7878" w:rsidP="002A787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wyznacza kierownika prac w osobie………………………………………, który będzie bezpośrednio kierował pracami objętymi przedmiotem niniejszej umowy i uczestniczył w odbiorze prac. </w:t>
      </w:r>
    </w:p>
    <w:p w14:paraId="0994C459" w14:textId="4C42C8DD" w:rsidR="002A7878" w:rsidRPr="005348C5" w:rsidRDefault="002A7878" w:rsidP="005348C5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Zamawiający wyznacza p. Iwonę Kalembę Głównego specjalistę w Wydziale Gospodarczym, jako koordynatora prac w zakresie realizacji przedmiotu zamówienia </w:t>
      </w:r>
      <w:r w:rsidR="005348C5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a w przypadku jej nieobecności osobę ją zastępującą.</w:t>
      </w:r>
    </w:p>
    <w:p w14:paraId="2B3D4E38" w14:textId="77777777" w:rsidR="002A7878" w:rsidRDefault="002A7878" w:rsidP="002A7878">
      <w:pPr>
        <w:ind w:left="382"/>
        <w:jc w:val="both"/>
        <w:rPr>
          <w:rFonts w:ascii="Arial" w:hAnsi="Arial" w:cs="Arial"/>
        </w:rPr>
      </w:pPr>
    </w:p>
    <w:p w14:paraId="69EE838C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10</w:t>
      </w:r>
    </w:p>
    <w:p w14:paraId="7E397D74" w14:textId="77777777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ustalają na rzecz Zamawiającego następujące kary umowne wynikające z niewykonania lub nienależytego wykonania umowy w wysokości:</w:t>
      </w:r>
    </w:p>
    <w:p w14:paraId="7E8EC50C" w14:textId="25739E55" w:rsidR="002A7878" w:rsidRDefault="002A7878" w:rsidP="002A7878">
      <w:pPr>
        <w:numPr>
          <w:ilvl w:val="1"/>
          <w:numId w:val="1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20 % wynagrodzenia umownego brutto za przedmiot umowy, gdy Zamawiający odstąpi </w:t>
      </w:r>
      <w:r w:rsidR="00E715B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od umowy z powodu okoliczności, za które odpowiada Wykonawca lub gdy Wykonawca odstąpi od umowy z powodu okoliczności niezależnych od Zamawiającego,</w:t>
      </w:r>
    </w:p>
    <w:p w14:paraId="462A4B94" w14:textId="33269C32" w:rsidR="002A7878" w:rsidRDefault="002A7878" w:rsidP="002A7878">
      <w:pPr>
        <w:numPr>
          <w:ilvl w:val="1"/>
          <w:numId w:val="1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 wynagrodzenia umownego brutto za przedmiot umowy za każdy dzień zwłoki, jeżeli przedmiot umowy nie został wykonany w terminie, z powodu okoliczności, za które odpowiada Wykonawca,</w:t>
      </w:r>
    </w:p>
    <w:p w14:paraId="5FA24E19" w14:textId="5D0E950D" w:rsidR="002A7878" w:rsidRDefault="002A7878" w:rsidP="002A7878">
      <w:pPr>
        <w:numPr>
          <w:ilvl w:val="1"/>
          <w:numId w:val="1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0,1 % wynagrodzenia umownego brutto za przedmiot umowy za każdy dzień zwłoki za nieterminowe lub nieprawidłowe usunięcie wad stwierdzonych przez Zamawiającego </w:t>
      </w:r>
      <w:r w:rsidR="00AE01A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przedmiocie umowy w trakcie przeprowadzania czynności odbioru końcowego przedmiotu umowy lub w okresie obowiązywania gwarancji,</w:t>
      </w:r>
    </w:p>
    <w:p w14:paraId="1C774A6E" w14:textId="7715334B" w:rsidR="00947334" w:rsidRDefault="002A7878" w:rsidP="002A7878">
      <w:pPr>
        <w:numPr>
          <w:ilvl w:val="1"/>
          <w:numId w:val="1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0,1 % wynagrodzenia umownego brutto za przedmiot umowy </w:t>
      </w:r>
      <w:r w:rsidR="005E5916">
        <w:rPr>
          <w:rFonts w:ascii="Arial" w:hAnsi="Arial" w:cs="Arial"/>
        </w:rPr>
        <w:t xml:space="preserve">za każdy dzień zwłoki, </w:t>
      </w:r>
      <w:r>
        <w:rPr>
          <w:rFonts w:ascii="Arial" w:hAnsi="Arial" w:cs="Arial"/>
        </w:rPr>
        <w:t xml:space="preserve">za brak przedstawienia Zamawiającemu kopii ważnej polisy ubezpieczeniowej, o której mowa w § 7 </w:t>
      </w:r>
      <w:r w:rsidR="00B636D9"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t>niniejszej umowy</w:t>
      </w:r>
      <w:r w:rsidR="00B636D9">
        <w:rPr>
          <w:rFonts w:ascii="Arial" w:hAnsi="Arial" w:cs="Arial"/>
        </w:rPr>
        <w:t xml:space="preserve"> w terminie o którym mowa w § 7 ust. 2 niniejszej umowy</w:t>
      </w:r>
      <w:r w:rsidR="005E5916">
        <w:rPr>
          <w:rFonts w:ascii="Arial" w:hAnsi="Arial" w:cs="Arial"/>
        </w:rPr>
        <w:t>.</w:t>
      </w:r>
    </w:p>
    <w:p w14:paraId="0284C8A5" w14:textId="77777777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Strony ustalają na rzecz Zamawiającego następujące kary umowne:</w:t>
      </w:r>
    </w:p>
    <w:p w14:paraId="3B1208FB" w14:textId="41189AB9" w:rsidR="002A7878" w:rsidRPr="00B636D9" w:rsidRDefault="002A7878" w:rsidP="002A7878">
      <w:pPr>
        <w:pStyle w:val="Tekstpodstawowy21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ab/>
      </w:r>
      <w:r w:rsidRPr="00B636D9">
        <w:rPr>
          <w:rFonts w:ascii="Arial" w:hAnsi="Arial" w:cs="Arial"/>
          <w:color w:val="000000"/>
          <w:sz w:val="20"/>
        </w:rPr>
        <w:t xml:space="preserve">0,1 % wynagrodzenia umownego brutto za przedmiot umowy </w:t>
      </w:r>
      <w:r w:rsidR="00014357">
        <w:rPr>
          <w:rFonts w:ascii="Arial" w:hAnsi="Arial" w:cs="Arial"/>
          <w:color w:val="000000"/>
          <w:sz w:val="20"/>
        </w:rPr>
        <w:t xml:space="preserve">za każdy dzień zwłoki                                  </w:t>
      </w:r>
      <w:r w:rsidRPr="00B636D9">
        <w:rPr>
          <w:rFonts w:ascii="Arial" w:hAnsi="Arial" w:cs="Arial"/>
          <w:color w:val="000000"/>
          <w:sz w:val="20"/>
        </w:rPr>
        <w:t>w przypadku nieprzedstawienia</w:t>
      </w:r>
      <w:r w:rsidR="00014357">
        <w:rPr>
          <w:rFonts w:ascii="Arial" w:hAnsi="Arial" w:cs="Arial"/>
          <w:color w:val="000000"/>
          <w:sz w:val="20"/>
        </w:rPr>
        <w:t xml:space="preserve"> </w:t>
      </w:r>
      <w:r w:rsidRPr="00B636D9">
        <w:rPr>
          <w:rFonts w:ascii="Arial" w:hAnsi="Arial" w:cs="Arial"/>
          <w:color w:val="000000"/>
          <w:sz w:val="20"/>
        </w:rPr>
        <w:t>na żądanie Zamawiającego dokumentacji potwierdzającej spełnienie zobowiązania, o któ</w:t>
      </w:r>
      <w:r w:rsidRPr="008B1271">
        <w:rPr>
          <w:rFonts w:ascii="Arial" w:hAnsi="Arial" w:cs="Arial"/>
          <w:color w:val="000000"/>
          <w:sz w:val="20"/>
        </w:rPr>
        <w:t xml:space="preserve">rym mowa w § 8 </w:t>
      </w:r>
      <w:r w:rsidR="00B636D9" w:rsidRPr="008B1271">
        <w:rPr>
          <w:rFonts w:ascii="Arial" w:hAnsi="Arial" w:cs="Arial"/>
          <w:color w:val="000000"/>
          <w:sz w:val="20"/>
        </w:rPr>
        <w:t xml:space="preserve">ust. 1 -3 </w:t>
      </w:r>
      <w:r w:rsidRPr="008B1271">
        <w:rPr>
          <w:rFonts w:ascii="Arial" w:hAnsi="Arial" w:cs="Arial"/>
          <w:color w:val="000000"/>
          <w:sz w:val="20"/>
        </w:rPr>
        <w:t>niniejszej umowy,</w:t>
      </w:r>
      <w:r w:rsidR="00B636D9" w:rsidRPr="008B1271">
        <w:rPr>
          <w:rFonts w:ascii="Arial" w:hAnsi="Arial" w:cs="Arial"/>
          <w:color w:val="000000"/>
          <w:sz w:val="20"/>
        </w:rPr>
        <w:t xml:space="preserve"> w terminie </w:t>
      </w:r>
      <w:r w:rsidR="00B636D9" w:rsidRPr="00487987">
        <w:rPr>
          <w:rFonts w:ascii="Arial" w:hAnsi="Arial" w:cs="Arial"/>
          <w:sz w:val="20"/>
        </w:rPr>
        <w:t xml:space="preserve">o którym mowa w § 8 </w:t>
      </w:r>
      <w:r w:rsidR="00014357">
        <w:rPr>
          <w:rFonts w:ascii="Arial" w:hAnsi="Arial" w:cs="Arial"/>
          <w:sz w:val="20"/>
        </w:rPr>
        <w:t xml:space="preserve">   </w:t>
      </w:r>
      <w:r w:rsidR="00B636D9" w:rsidRPr="00487987">
        <w:rPr>
          <w:rFonts w:ascii="Arial" w:hAnsi="Arial" w:cs="Arial"/>
          <w:sz w:val="20"/>
        </w:rPr>
        <w:t xml:space="preserve">ust. 4 niniejszej umowy, </w:t>
      </w:r>
    </w:p>
    <w:p w14:paraId="3DEF5104" w14:textId="503F230A" w:rsidR="002A7878" w:rsidRDefault="002A7878" w:rsidP="002A7878">
      <w:pPr>
        <w:pStyle w:val="Tekstpodstawowy21"/>
        <w:overflowPunct/>
        <w:autoSpaceDE/>
        <w:autoSpaceDN w:val="0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ab/>
      </w:r>
      <w:r w:rsidR="00B636D9">
        <w:rPr>
          <w:rFonts w:ascii="Arial" w:hAnsi="Arial" w:cs="Arial"/>
          <w:color w:val="000000"/>
          <w:sz w:val="20"/>
        </w:rPr>
        <w:t xml:space="preserve">2 </w:t>
      </w:r>
      <w:r>
        <w:rPr>
          <w:rFonts w:ascii="Arial" w:hAnsi="Arial" w:cs="Arial"/>
          <w:color w:val="000000"/>
          <w:sz w:val="20"/>
        </w:rPr>
        <w:t xml:space="preserve"> % wynagrodzenia umownego brutto za przedmiot umowy w przypadku niespełnienia zobowiązania, o którym mowa w § 8</w:t>
      </w:r>
      <w:r w:rsidR="006963B2">
        <w:rPr>
          <w:rFonts w:ascii="Arial" w:hAnsi="Arial" w:cs="Arial"/>
          <w:color w:val="000000"/>
          <w:sz w:val="20"/>
        </w:rPr>
        <w:t xml:space="preserve"> </w:t>
      </w:r>
      <w:r w:rsidR="00014357">
        <w:rPr>
          <w:rFonts w:ascii="Arial" w:hAnsi="Arial" w:cs="Arial"/>
          <w:color w:val="000000"/>
          <w:sz w:val="20"/>
        </w:rPr>
        <w:t>ust.</w:t>
      </w:r>
      <w:r w:rsidR="006963B2">
        <w:rPr>
          <w:rFonts w:ascii="Arial" w:hAnsi="Arial" w:cs="Arial"/>
          <w:color w:val="000000"/>
          <w:sz w:val="20"/>
        </w:rPr>
        <w:t xml:space="preserve"> </w:t>
      </w:r>
      <w:r w:rsidR="00014357">
        <w:rPr>
          <w:rFonts w:ascii="Arial" w:hAnsi="Arial" w:cs="Arial"/>
          <w:color w:val="000000"/>
          <w:sz w:val="20"/>
        </w:rPr>
        <w:t xml:space="preserve">1 </w:t>
      </w:r>
      <w:r>
        <w:rPr>
          <w:rFonts w:ascii="Arial" w:hAnsi="Arial" w:cs="Arial"/>
          <w:color w:val="000000"/>
          <w:sz w:val="20"/>
        </w:rPr>
        <w:t>niniejszej umowy.</w:t>
      </w:r>
      <w:r w:rsidR="00F1455D">
        <w:rPr>
          <w:rFonts w:ascii="Arial" w:hAnsi="Arial" w:cs="Arial"/>
          <w:color w:val="000000"/>
          <w:sz w:val="20"/>
        </w:rPr>
        <w:t xml:space="preserve"> Przy czym strony przyjmują,                            że nieprzekazanie dokumentacji określonej w § 8</w:t>
      </w:r>
      <w:r w:rsidR="006963B2">
        <w:rPr>
          <w:rFonts w:ascii="Arial" w:hAnsi="Arial" w:cs="Arial"/>
          <w:color w:val="000000"/>
          <w:sz w:val="20"/>
        </w:rPr>
        <w:t xml:space="preserve"> </w:t>
      </w:r>
      <w:r w:rsidR="00F1455D">
        <w:rPr>
          <w:rFonts w:ascii="Arial" w:hAnsi="Arial" w:cs="Arial"/>
          <w:color w:val="000000"/>
          <w:sz w:val="20"/>
        </w:rPr>
        <w:t>ust. 4</w:t>
      </w:r>
      <w:r w:rsidR="006963B2">
        <w:rPr>
          <w:rFonts w:ascii="Arial" w:hAnsi="Arial" w:cs="Arial"/>
          <w:color w:val="000000"/>
          <w:sz w:val="20"/>
        </w:rPr>
        <w:t xml:space="preserve"> </w:t>
      </w:r>
      <w:r w:rsidR="00F1455D">
        <w:rPr>
          <w:rFonts w:ascii="Arial" w:hAnsi="Arial" w:cs="Arial"/>
          <w:color w:val="000000"/>
          <w:sz w:val="20"/>
        </w:rPr>
        <w:t xml:space="preserve">w terminie zakreślonym przez Zamawiającego jest równoznaczne z przyjęciem niespełnienia zobowiązania wskazanego w § 8 </w:t>
      </w:r>
      <w:r w:rsidR="006963B2">
        <w:rPr>
          <w:rFonts w:ascii="Arial" w:hAnsi="Arial" w:cs="Arial"/>
          <w:color w:val="000000"/>
          <w:sz w:val="20"/>
        </w:rPr>
        <w:t xml:space="preserve">                </w:t>
      </w:r>
      <w:r w:rsidR="00F1455D">
        <w:rPr>
          <w:rFonts w:ascii="Arial" w:hAnsi="Arial" w:cs="Arial"/>
          <w:color w:val="000000"/>
          <w:sz w:val="20"/>
        </w:rPr>
        <w:t>ust. 1.</w:t>
      </w:r>
    </w:p>
    <w:p w14:paraId="2103CA0A" w14:textId="3F87DA60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może być rozwiązana przez Zamawiającego przed upływem terminu wskazanego w § 3 </w:t>
      </w:r>
      <w:r w:rsidR="00B636D9">
        <w:rPr>
          <w:rFonts w:ascii="Arial" w:hAnsi="Arial" w:cs="Arial"/>
          <w:sz w:val="20"/>
        </w:rPr>
        <w:t xml:space="preserve">także </w:t>
      </w:r>
      <w:r>
        <w:rPr>
          <w:rFonts w:ascii="Arial" w:hAnsi="Arial" w:cs="Arial"/>
          <w:sz w:val="20"/>
        </w:rPr>
        <w:t>w przypadku:</w:t>
      </w:r>
    </w:p>
    <w:p w14:paraId="296AB554" w14:textId="7BF40FCC" w:rsidR="002A7878" w:rsidRDefault="002A7878" w:rsidP="002A7878">
      <w:pPr>
        <w:numPr>
          <w:ilvl w:val="1"/>
          <w:numId w:val="1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trzykrotnego nieprzedstawienia na żądanie Zamawiającego dokumentacji potwierdzającej spełnienie zobowiązania, o którym mowa w </w:t>
      </w:r>
      <w:r>
        <w:rPr>
          <w:rFonts w:ascii="Arial" w:hAnsi="Arial" w:cs="Arial"/>
          <w:bCs/>
        </w:rPr>
        <w:t xml:space="preserve">§ 8 </w:t>
      </w:r>
      <w:r w:rsidR="00F1455D">
        <w:rPr>
          <w:rFonts w:ascii="Arial" w:hAnsi="Arial" w:cs="Arial"/>
          <w:bCs/>
        </w:rPr>
        <w:t xml:space="preserve"> ust. 1 </w:t>
      </w:r>
      <w:r>
        <w:rPr>
          <w:rFonts w:ascii="Arial" w:hAnsi="Arial" w:cs="Arial"/>
          <w:bCs/>
        </w:rPr>
        <w:t>niniejszej umowy,</w:t>
      </w:r>
    </w:p>
    <w:p w14:paraId="7DBB2D3B" w14:textId="3731BC32" w:rsidR="002A7878" w:rsidRDefault="00B636D9" w:rsidP="002A7878">
      <w:pPr>
        <w:numPr>
          <w:ilvl w:val="1"/>
          <w:numId w:val="1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878">
        <w:rPr>
          <w:rFonts w:ascii="Arial" w:hAnsi="Arial" w:cs="Arial"/>
        </w:rPr>
        <w:t xml:space="preserve">niespełnienia zobowiązania, o którym mowa w </w:t>
      </w:r>
      <w:r w:rsidR="002A7878">
        <w:rPr>
          <w:rFonts w:ascii="Arial" w:hAnsi="Arial" w:cs="Arial"/>
          <w:bCs/>
        </w:rPr>
        <w:t xml:space="preserve">§ 8 </w:t>
      </w:r>
      <w:r w:rsidR="00F1455D">
        <w:rPr>
          <w:rFonts w:ascii="Arial" w:hAnsi="Arial" w:cs="Arial"/>
          <w:bCs/>
        </w:rPr>
        <w:t xml:space="preserve">ust. 1 </w:t>
      </w:r>
      <w:r w:rsidR="002A7878">
        <w:rPr>
          <w:rFonts w:ascii="Arial" w:hAnsi="Arial" w:cs="Arial"/>
          <w:bCs/>
        </w:rPr>
        <w:t>niniejszej umowy.</w:t>
      </w:r>
      <w:r w:rsidR="00F1455D">
        <w:rPr>
          <w:rFonts w:ascii="Arial" w:hAnsi="Arial" w:cs="Arial"/>
          <w:bCs/>
        </w:rPr>
        <w:t xml:space="preserve"> </w:t>
      </w:r>
    </w:p>
    <w:p w14:paraId="10C328D9" w14:textId="77777777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Zamawiający może dochodzić na zasadach ogólnych odszkodowania przewyższającego wysokość kar umownych.</w:t>
      </w:r>
    </w:p>
    <w:p w14:paraId="2A02BC6A" w14:textId="77777777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Zamawiający zastrzega sobie prawo potrącenia kar umownych z wynagrodzenia należnego Wykonawcy.</w:t>
      </w:r>
    </w:p>
    <w:p w14:paraId="4602EF19" w14:textId="77777777" w:rsidR="002A7878" w:rsidRDefault="002A7878" w:rsidP="002A7878">
      <w:pPr>
        <w:pStyle w:val="Tekstpodstawowy21"/>
        <w:numPr>
          <w:ilvl w:val="3"/>
          <w:numId w:val="12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Zamawiający może odstąpić od umowy w przypadku niewykonania zobowiązania w terminie określonym w § 3, zgodnie z art. 492 Kodeksu Cywilnego.</w:t>
      </w:r>
    </w:p>
    <w:p w14:paraId="799B5B95" w14:textId="4B1C2FA8" w:rsidR="002A7878" w:rsidRDefault="002A7878" w:rsidP="002A7878">
      <w:pPr>
        <w:pStyle w:val="Tekstpodstawowy21"/>
        <w:numPr>
          <w:ilvl w:val="3"/>
          <w:numId w:val="12"/>
        </w:numPr>
        <w:tabs>
          <w:tab w:val="num" w:pos="0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może dokonać cesji wierzytelności wynikających z niniejszej umowy na osoby trzecie, bez zgody Zamawiającego, wyrażonej na piśmie (art. 509 i następne Kodeksu Cywilnego).</w:t>
      </w:r>
    </w:p>
    <w:p w14:paraId="135D1DEB" w14:textId="6FF46AEB" w:rsidR="00824F27" w:rsidRDefault="00824F27" w:rsidP="002A7878">
      <w:pPr>
        <w:pStyle w:val="Tekstpodstawowy21"/>
        <w:numPr>
          <w:ilvl w:val="3"/>
          <w:numId w:val="12"/>
        </w:numPr>
        <w:tabs>
          <w:tab w:val="num" w:pos="0"/>
        </w:tabs>
        <w:overflowPunct/>
        <w:autoSpaceDE/>
        <w:autoSpaceDN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Łączna maksymalna wysokość kar umownych, których mogą dochodzić strony wynosi 30% wynagrodzenia brutto określonego w </w:t>
      </w:r>
      <w:r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sz w:val="20"/>
        </w:rPr>
        <w:t xml:space="preserve"> 4 ust. 1</w:t>
      </w:r>
      <w:r w:rsidR="00F1455D">
        <w:rPr>
          <w:rFonts w:ascii="Arial" w:hAnsi="Arial" w:cs="Arial"/>
          <w:sz w:val="20"/>
        </w:rPr>
        <w:t xml:space="preserve"> zd. 1.</w:t>
      </w:r>
    </w:p>
    <w:p w14:paraId="11B8D021" w14:textId="77777777" w:rsidR="00D46492" w:rsidRDefault="00D46492" w:rsidP="002A7878">
      <w:pPr>
        <w:jc w:val="center"/>
        <w:rPr>
          <w:rFonts w:ascii="Arial" w:hAnsi="Arial" w:cs="Arial"/>
          <w:b/>
          <w:bCs/>
        </w:rPr>
      </w:pPr>
    </w:p>
    <w:p w14:paraId="48A75902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11</w:t>
      </w:r>
    </w:p>
    <w:p w14:paraId="5F2BF7ED" w14:textId="796BD759" w:rsidR="002A7878" w:rsidRDefault="002A7878" w:rsidP="0048798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umowy, Zamawiający  może odstąpić od umowy w terminie </w:t>
      </w:r>
      <w:r w:rsidR="008F1D7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30 dni od powzięcia wiadomości o powyższych okolicznościach. W takim wypadku Wykonawca może żądać jedynie wynagrodzenia należnego mu z tytułu wykonania części umowy,</w:t>
      </w:r>
    </w:p>
    <w:p w14:paraId="20A49A88" w14:textId="0FE7341E" w:rsidR="002A7878" w:rsidRDefault="002A7878" w:rsidP="002A7878">
      <w:pPr>
        <w:ind w:left="720"/>
        <w:jc w:val="both"/>
        <w:rPr>
          <w:rFonts w:ascii="Arial" w:hAnsi="Arial" w:cs="Arial"/>
        </w:rPr>
      </w:pPr>
    </w:p>
    <w:p w14:paraId="65C913EB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12</w:t>
      </w:r>
    </w:p>
    <w:p w14:paraId="6E0E0745" w14:textId="3F196942" w:rsidR="002A7878" w:rsidRDefault="002A7878" w:rsidP="002A7878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 </w:t>
      </w:r>
      <w:r w:rsidR="00792BE8">
        <w:rPr>
          <w:rFonts w:ascii="Arial" w:hAnsi="Arial" w:cs="Arial"/>
        </w:rPr>
        <w:t>455</w:t>
      </w:r>
      <w:r>
        <w:rPr>
          <w:rFonts w:ascii="Arial" w:hAnsi="Arial" w:cs="Arial"/>
        </w:rPr>
        <w:t xml:space="preserve"> ust. 1 </w:t>
      </w:r>
      <w:r w:rsidR="00792BE8">
        <w:rPr>
          <w:rFonts w:ascii="Arial" w:hAnsi="Arial" w:cs="Arial"/>
        </w:rPr>
        <w:t xml:space="preserve">pkt 1 </w:t>
      </w:r>
      <w:r>
        <w:rPr>
          <w:rFonts w:ascii="Arial" w:hAnsi="Arial" w:cs="Arial"/>
        </w:rPr>
        <w:t xml:space="preserve">ustawy Zamawiający przewiduje możliwość zmiany postanowień zawartej umowy w stosunku do treści oferty, na podstawie której dokonano wyboru Wykonawcy </w:t>
      </w:r>
      <w:r w:rsidR="008F1D73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zakresie zmiany osób wykonujących zamówienie, wskazanych w ofercie w następujących przypadkach:</w:t>
      </w:r>
    </w:p>
    <w:p w14:paraId="2B39C74C" w14:textId="06CC9C18" w:rsidR="002A7878" w:rsidRDefault="002A7878" w:rsidP="002A7878">
      <w:pPr>
        <w:numPr>
          <w:ilvl w:val="0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niewywiązywania się </w:t>
      </w:r>
      <w:r w:rsidR="00014357">
        <w:rPr>
          <w:rFonts w:ascii="Arial" w:hAnsi="Arial" w:cs="Arial"/>
        </w:rPr>
        <w:t xml:space="preserve">tych osób </w:t>
      </w:r>
      <w:r>
        <w:rPr>
          <w:rFonts w:ascii="Arial" w:hAnsi="Arial" w:cs="Arial"/>
        </w:rPr>
        <w:t>z obowiązków lub nienależytego ich wykonywania,</w:t>
      </w:r>
    </w:p>
    <w:p w14:paraId="629F715E" w14:textId="178BC78A" w:rsidR="002A7878" w:rsidRDefault="002A7878" w:rsidP="002A7878">
      <w:pPr>
        <w:numPr>
          <w:ilvl w:val="0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choroby lub innych zdarzeń losowych </w:t>
      </w:r>
      <w:r w:rsidR="00014357">
        <w:rPr>
          <w:rFonts w:ascii="Arial" w:hAnsi="Arial" w:cs="Arial"/>
        </w:rPr>
        <w:t xml:space="preserve">dotyczących tych osób </w:t>
      </w:r>
      <w:r>
        <w:rPr>
          <w:rFonts w:ascii="Arial" w:hAnsi="Arial" w:cs="Arial"/>
        </w:rPr>
        <w:t>trwających co najmniej 3 dni,</w:t>
      </w:r>
    </w:p>
    <w:p w14:paraId="19CD1D49" w14:textId="7BD0E10E" w:rsidR="002A7878" w:rsidRDefault="002A7878" w:rsidP="002A7878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zmiana stanie się konieczna z jakichkolwiek innych przyczyn niezależnych </w:t>
      </w:r>
      <w:r w:rsidR="009672AA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od Zamawiającego  i Wykonawcy (np. rezygnacja).</w:t>
      </w:r>
    </w:p>
    <w:p w14:paraId="6CE92FD7" w14:textId="6313D462" w:rsidR="002A7878" w:rsidRDefault="002A7878" w:rsidP="00CB748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Nowa osoba wykonująca zamówienie musi spełniać warunek udziału w postępowaniu dotyczący dysponowania osobą zdolną do wykonywania zamówienia w stopniu nie mniejszym niż wymagany w trakcie postępowania o udzielenie zamówienia. Ponadto w przypadku zmiany osoby pilarza posiadającego ukończony kurs</w:t>
      </w:r>
      <w:r w:rsidR="00CB748E">
        <w:rPr>
          <w:rFonts w:ascii="Arial" w:hAnsi="Arial" w:cs="Arial"/>
        </w:rPr>
        <w:t>, o którym mowa w rozdziale XII pkt. 1 SWZ</w:t>
      </w:r>
      <w:r w:rsidR="008B12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nowa osoba (pilarz) musi również mieć ukończony </w:t>
      </w:r>
      <w:r w:rsidR="00F55318">
        <w:rPr>
          <w:rFonts w:ascii="Arial" w:hAnsi="Arial" w:cs="Arial"/>
        </w:rPr>
        <w:t>te</w:t>
      </w:r>
      <w:r w:rsidR="00CB748E">
        <w:rPr>
          <w:rFonts w:ascii="Arial" w:hAnsi="Arial" w:cs="Arial"/>
        </w:rPr>
        <w:t>n</w:t>
      </w:r>
      <w:r w:rsidR="00F55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kurs</w:t>
      </w:r>
      <w:r w:rsidR="00F55318">
        <w:rPr>
          <w:rFonts w:ascii="Arial" w:hAnsi="Arial" w:cs="Arial"/>
        </w:rPr>
        <w:t>.</w:t>
      </w:r>
    </w:p>
    <w:p w14:paraId="48DD3F65" w14:textId="77777777" w:rsidR="002A7878" w:rsidRDefault="002A7878" w:rsidP="002A787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 o których mowa w ust. 1 Wykonawca niezwłocznie powiadomi Zamawiającego o konieczności zmiany osoby i przedstawi dokumenty potwierdzające kwalifikacje zawodowe i doświadczenie zmienionej osoby.</w:t>
      </w:r>
    </w:p>
    <w:p w14:paraId="6AD5DBEE" w14:textId="77777777" w:rsidR="002A7878" w:rsidRDefault="002A7878" w:rsidP="002A7878">
      <w:pPr>
        <w:ind w:left="426"/>
        <w:jc w:val="both"/>
        <w:rPr>
          <w:rFonts w:ascii="Arial" w:hAnsi="Arial" w:cs="Arial"/>
        </w:rPr>
      </w:pPr>
    </w:p>
    <w:p w14:paraId="29633C4A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13</w:t>
      </w:r>
    </w:p>
    <w:p w14:paraId="5F0C9C0D" w14:textId="6AC18A95" w:rsidR="002A7878" w:rsidRPr="00604F4C" w:rsidRDefault="002A7878" w:rsidP="00B63374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</w:rPr>
      </w:pPr>
      <w:r w:rsidRPr="00604F4C">
        <w:rPr>
          <w:rFonts w:ascii="Arial" w:hAnsi="Arial" w:cs="Arial"/>
        </w:rPr>
        <w:t xml:space="preserve">Wykonawca udziela Zamawiającemu gwarancji na </w:t>
      </w:r>
      <w:r w:rsidR="00604F4C" w:rsidRPr="00604F4C">
        <w:rPr>
          <w:rFonts w:ascii="Arial" w:hAnsi="Arial" w:cs="Arial"/>
        </w:rPr>
        <w:t>montaż wiązań wzmacniających osłabioną konstrukcję korony drzew</w:t>
      </w:r>
      <w:r w:rsidRPr="00604F4C">
        <w:rPr>
          <w:rFonts w:ascii="Arial" w:hAnsi="Arial" w:cs="Arial"/>
        </w:rPr>
        <w:t xml:space="preserve">, na okres 8 lat (słownie: osiem lat), </w:t>
      </w:r>
      <w:r w:rsidRPr="00604F4C">
        <w:rPr>
          <w:rFonts w:ascii="Arial" w:hAnsi="Arial" w:cs="Arial"/>
          <w:iCs/>
        </w:rPr>
        <w:t xml:space="preserve">licząc od dnia podpisania przez Zamawiającego, Wykonawcę, kierownika prac oraz przedstawiciela Śląskiego Wojewódzkiego Konserwatora Zabytków w Katowicach bezusterkowego protokołu końcowego odbioru wykonanych prac. </w:t>
      </w:r>
    </w:p>
    <w:p w14:paraId="01CB8F45" w14:textId="77777777" w:rsidR="002A7878" w:rsidRDefault="002A7878" w:rsidP="002A7878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okresie obowiązywania gwarancji, w nieprzekraczalnym terminie 7 dni od daty zgłoszenia wady przez Zamawiającego, Wykonawca zobowiązany będzie do jej usunięcia na własny koszt. </w:t>
      </w:r>
    </w:p>
    <w:p w14:paraId="7943F6CC" w14:textId="77777777" w:rsidR="002A7878" w:rsidRDefault="002A7878" w:rsidP="002A7878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wykonane w ramach gwarancji prace Wykonawca udziela gwarancji jak w ust. 1 niniejszego paragrafu.</w:t>
      </w:r>
    </w:p>
    <w:p w14:paraId="3F5FDACF" w14:textId="70C00C71" w:rsidR="002A7878" w:rsidRDefault="002A7878" w:rsidP="002A7878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 ustalonym terminie przez Wykonawcę wad stwierdzonych w okresie trwania gwarancji, Zamawiający jest upoważniony do ich usunięcia na koszt </w:t>
      </w:r>
      <w:r w:rsidR="008B1271">
        <w:rPr>
          <w:rFonts w:ascii="Arial" w:hAnsi="Arial" w:cs="Arial"/>
        </w:rPr>
        <w:t xml:space="preserve">i niebezpieczeństwo </w:t>
      </w:r>
      <w:r>
        <w:rPr>
          <w:rFonts w:ascii="Arial" w:hAnsi="Arial" w:cs="Arial"/>
        </w:rPr>
        <w:t>Wykonawcy</w:t>
      </w:r>
      <w:r w:rsidR="00F55318">
        <w:rPr>
          <w:rFonts w:ascii="Arial" w:hAnsi="Arial" w:cs="Arial"/>
        </w:rPr>
        <w:t xml:space="preserve"> (wykonawstwo zastępcze)</w:t>
      </w:r>
      <w:r>
        <w:rPr>
          <w:rFonts w:ascii="Arial" w:hAnsi="Arial" w:cs="Arial"/>
        </w:rPr>
        <w:t>.</w:t>
      </w:r>
    </w:p>
    <w:p w14:paraId="248E78D6" w14:textId="12AA4D81" w:rsidR="008B1271" w:rsidRDefault="008B1271" w:rsidP="002A7878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analogiczny sposób, jak określony w ust. 4, upoważniony jest postąpić Zamawiający w razie zwłoki Wykonawcy w realizacji przedmiotu umowy po uprzednim pisemnym wezwaniu Wykonawcy.</w:t>
      </w:r>
    </w:p>
    <w:p w14:paraId="5B5A1AED" w14:textId="77777777" w:rsidR="002A7878" w:rsidRDefault="002A7878" w:rsidP="002A7878">
      <w:pPr>
        <w:widowControl/>
        <w:suppressAutoHyphens w:val="0"/>
        <w:jc w:val="both"/>
        <w:rPr>
          <w:rFonts w:ascii="Arial" w:hAnsi="Arial" w:cs="Arial"/>
        </w:rPr>
      </w:pPr>
    </w:p>
    <w:p w14:paraId="2AC7ED3C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14</w:t>
      </w:r>
    </w:p>
    <w:p w14:paraId="52E4E94B" w14:textId="77777777" w:rsidR="002A7878" w:rsidRDefault="002A7878" w:rsidP="002A78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zmiany i uzupełnienia umowy wymagają formy pisemnej pod rygorem nieważności.</w:t>
      </w:r>
    </w:p>
    <w:p w14:paraId="32D6BB90" w14:textId="77777777" w:rsidR="002A7878" w:rsidRDefault="002A7878" w:rsidP="002A7878">
      <w:pPr>
        <w:jc w:val="both"/>
        <w:rPr>
          <w:rFonts w:ascii="Arial" w:hAnsi="Arial" w:cs="Arial"/>
          <w:b/>
          <w:bCs/>
        </w:rPr>
      </w:pPr>
    </w:p>
    <w:p w14:paraId="72E64A91" w14:textId="77777777" w:rsidR="002A7878" w:rsidRDefault="002A7878" w:rsidP="002A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15</w:t>
      </w:r>
    </w:p>
    <w:p w14:paraId="07C792EB" w14:textId="2A6C0A7B" w:rsidR="002A7878" w:rsidRDefault="002A7878" w:rsidP="002A7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obowiązują przepisy Kodeksu Cywilnego</w:t>
      </w:r>
      <w:r w:rsidR="00CB7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608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ustawy</w:t>
      </w:r>
      <w:r w:rsidR="00CB7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B74BD">
        <w:rPr>
          <w:rFonts w:ascii="Arial" w:hAnsi="Arial" w:cs="Arial"/>
        </w:rPr>
        <w:t xml:space="preserve">inne właściwe przepisy </w:t>
      </w:r>
      <w:r>
        <w:rPr>
          <w:rFonts w:ascii="Arial" w:hAnsi="Arial" w:cs="Arial"/>
        </w:rPr>
        <w:t>oraz ustalenia zawarte w SWZ.</w:t>
      </w:r>
    </w:p>
    <w:p w14:paraId="0E5BE6C4" w14:textId="77777777" w:rsidR="002A7878" w:rsidRDefault="002A7878" w:rsidP="002A7878">
      <w:pPr>
        <w:jc w:val="both"/>
        <w:rPr>
          <w:rFonts w:ascii="Arial" w:hAnsi="Arial" w:cs="Arial"/>
        </w:rPr>
      </w:pPr>
    </w:p>
    <w:p w14:paraId="76B092D0" w14:textId="77777777" w:rsidR="002A7878" w:rsidRDefault="002A7878" w:rsidP="002A78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16</w:t>
      </w:r>
    </w:p>
    <w:p w14:paraId="6EFD3CCE" w14:textId="77777777" w:rsidR="002A7878" w:rsidRDefault="002A7878" w:rsidP="002A7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niniejszej umowy będzie rozstrzygał Sąd właściwy rzeczowo i miejscowo dla siedziby Zamawiającego.</w:t>
      </w:r>
    </w:p>
    <w:p w14:paraId="0412A5CC" w14:textId="77777777" w:rsidR="002A7878" w:rsidRDefault="002A7878" w:rsidP="002A7878">
      <w:pPr>
        <w:jc w:val="both"/>
        <w:rPr>
          <w:rFonts w:ascii="Arial" w:hAnsi="Arial" w:cs="Arial"/>
        </w:rPr>
      </w:pPr>
    </w:p>
    <w:p w14:paraId="5A6F396E" w14:textId="77777777" w:rsidR="002A7878" w:rsidRDefault="002A7878" w:rsidP="002A78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 17</w:t>
      </w:r>
    </w:p>
    <w:p w14:paraId="77FB253F" w14:textId="77777777" w:rsidR="002A7878" w:rsidRDefault="002A7878" w:rsidP="002A787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Umowa została sporządzona w 2 jednobrzmiących egzemplarzach, po jednym dla każdej ze stron.</w:t>
      </w:r>
    </w:p>
    <w:p w14:paraId="78D0DE7D" w14:textId="77777777" w:rsidR="002A7878" w:rsidRDefault="002A7878" w:rsidP="002A787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iCs/>
          <w:sz w:val="20"/>
          <w:lang w:val="pl-PL"/>
        </w:rPr>
      </w:pPr>
    </w:p>
    <w:p w14:paraId="7FF4644E" w14:textId="77777777" w:rsidR="002A7878" w:rsidRDefault="002A7878" w:rsidP="002A7878">
      <w:pPr>
        <w:jc w:val="both"/>
        <w:rPr>
          <w:rFonts w:ascii="Arial" w:hAnsi="Arial" w:cs="Arial"/>
        </w:rPr>
      </w:pPr>
    </w:p>
    <w:p w14:paraId="5DB91120" w14:textId="77777777" w:rsidR="002A7878" w:rsidRDefault="002A7878" w:rsidP="002A7878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t>ZAMAWIAJĄCY:</w:t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WYKONAWCA:</w:t>
      </w:r>
    </w:p>
    <w:p w14:paraId="1FD2DE28" w14:textId="77777777" w:rsidR="002A7878" w:rsidRDefault="002A7878" w:rsidP="002A7878">
      <w:pPr>
        <w:rPr>
          <w:rFonts w:ascii="Arial" w:hAnsi="Arial" w:cs="Arial"/>
          <w:b/>
          <w:color w:val="000000"/>
          <w:sz w:val="22"/>
        </w:rPr>
      </w:pPr>
    </w:p>
    <w:p w14:paraId="77A15CB9" w14:textId="77777777" w:rsidR="002A7878" w:rsidRDefault="002A7878" w:rsidP="002A7878">
      <w:pPr>
        <w:rPr>
          <w:rFonts w:ascii="Arial" w:hAnsi="Arial" w:cs="Arial"/>
          <w:b/>
          <w:color w:val="000000"/>
          <w:sz w:val="22"/>
        </w:rPr>
      </w:pPr>
    </w:p>
    <w:p w14:paraId="026604C3" w14:textId="77777777" w:rsidR="00D40323" w:rsidRDefault="00D40323"/>
    <w:sectPr w:rsidR="00D40323" w:rsidSect="004879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CA72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397"/>
      </w:pPr>
    </w:lvl>
    <w:lvl w:ilvl="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4E214C"/>
    <w:multiLevelType w:val="hybridMultilevel"/>
    <w:tmpl w:val="25766234"/>
    <w:name w:val="WW8Num11222"/>
    <w:lvl w:ilvl="0" w:tplc="0F326D54">
      <w:start w:val="1"/>
      <w:numFmt w:val="decimal"/>
      <w:lvlText w:val="%1."/>
      <w:lvlJc w:val="left"/>
      <w:pPr>
        <w:tabs>
          <w:tab w:val="num" w:pos="382"/>
        </w:tabs>
        <w:ind w:left="382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16DF0FFE"/>
    <w:multiLevelType w:val="hybridMultilevel"/>
    <w:tmpl w:val="9BBC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27B"/>
    <w:multiLevelType w:val="hybridMultilevel"/>
    <w:tmpl w:val="6B92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C2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1445F"/>
    <w:multiLevelType w:val="hybridMultilevel"/>
    <w:tmpl w:val="77D6A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ADD"/>
    <w:multiLevelType w:val="hybridMultilevel"/>
    <w:tmpl w:val="731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33B"/>
    <w:multiLevelType w:val="hybridMultilevel"/>
    <w:tmpl w:val="58EEF602"/>
    <w:lvl w:ilvl="0" w:tplc="3FDC46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9D5366"/>
    <w:multiLevelType w:val="hybridMultilevel"/>
    <w:tmpl w:val="DA5CAAD0"/>
    <w:lvl w:ilvl="0" w:tplc="A79E07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6205DF"/>
    <w:multiLevelType w:val="multilevel"/>
    <w:tmpl w:val="5B08B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606"/>
        </w:tabs>
        <w:ind w:left="606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67BB1"/>
    <w:multiLevelType w:val="hybridMultilevel"/>
    <w:tmpl w:val="08D4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0E1D"/>
    <w:multiLevelType w:val="hybridMultilevel"/>
    <w:tmpl w:val="280004E6"/>
    <w:lvl w:ilvl="0" w:tplc="87E047A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A08CA1B4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641771"/>
    <w:multiLevelType w:val="hybridMultilevel"/>
    <w:tmpl w:val="3E6AD5E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404FA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943" w:hanging="375"/>
      </w:pPr>
      <w:rPr>
        <w:color w:val="auto"/>
      </w:rPr>
    </w:lvl>
    <w:lvl w:ilvl="3" w:tplc="A0CE75B0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B3B44"/>
    <w:multiLevelType w:val="hybridMultilevel"/>
    <w:tmpl w:val="154AFAA2"/>
    <w:lvl w:ilvl="0" w:tplc="D534E4E4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CB3D8D"/>
    <w:multiLevelType w:val="hybridMultilevel"/>
    <w:tmpl w:val="EA5C8CF8"/>
    <w:lvl w:ilvl="0" w:tplc="8FDE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7E30C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A5505A7C">
      <w:start w:val="5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13D8A"/>
    <w:multiLevelType w:val="hybridMultilevel"/>
    <w:tmpl w:val="3426F3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754F3A"/>
    <w:multiLevelType w:val="hybridMultilevel"/>
    <w:tmpl w:val="D6809FE6"/>
    <w:name w:val="WW8Num113"/>
    <w:lvl w:ilvl="0" w:tplc="DB167BE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3F565996">
      <w:start w:val="1"/>
      <w:numFmt w:val="decimal"/>
      <w:lvlText w:val="%2."/>
      <w:lvlJc w:val="left"/>
      <w:pPr>
        <w:tabs>
          <w:tab w:val="num" w:pos="1761"/>
        </w:tabs>
        <w:ind w:left="1761" w:hanging="397"/>
      </w:pPr>
      <w:rPr>
        <w:b w:val="0"/>
        <w:bCs/>
        <w:i w:val="0"/>
        <w:iCs/>
      </w:rPr>
    </w:lvl>
    <w:lvl w:ilvl="2" w:tplc="C532C590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2CD2DEB"/>
    <w:multiLevelType w:val="hybridMultilevel"/>
    <w:tmpl w:val="1D56B500"/>
    <w:lvl w:ilvl="0" w:tplc="49ACA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501F1"/>
    <w:multiLevelType w:val="hybridMultilevel"/>
    <w:tmpl w:val="6F2A3F30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10C0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A191D"/>
    <w:multiLevelType w:val="hybridMultilevel"/>
    <w:tmpl w:val="21E4AA3A"/>
    <w:lvl w:ilvl="0" w:tplc="5A584E9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7C60C1"/>
    <w:multiLevelType w:val="hybridMultilevel"/>
    <w:tmpl w:val="514C2E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565FD1"/>
    <w:multiLevelType w:val="hybridMultilevel"/>
    <w:tmpl w:val="74B0F4D4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66C62"/>
    <w:multiLevelType w:val="hybridMultilevel"/>
    <w:tmpl w:val="8CAE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E5CDA"/>
    <w:multiLevelType w:val="hybridMultilevel"/>
    <w:tmpl w:val="6130FFE4"/>
    <w:lvl w:ilvl="0" w:tplc="6100C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2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068156">
    <w:abstractNumId w:val="16"/>
  </w:num>
  <w:num w:numId="3" w16cid:durableId="1205289070">
    <w:abstractNumId w:val="9"/>
  </w:num>
  <w:num w:numId="4" w16cid:durableId="20504507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4708247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84503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19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541745">
    <w:abstractNumId w:val="21"/>
  </w:num>
  <w:num w:numId="9" w16cid:durableId="1621258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456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715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2843138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6612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81261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8981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1832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23159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676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5255088">
    <w:abstractNumId w:val="7"/>
  </w:num>
  <w:num w:numId="20" w16cid:durableId="640498588">
    <w:abstractNumId w:val="12"/>
  </w:num>
  <w:num w:numId="21" w16cid:durableId="73354537">
    <w:abstractNumId w:val="8"/>
  </w:num>
  <w:num w:numId="22" w16cid:durableId="257566171">
    <w:abstractNumId w:val="6"/>
  </w:num>
  <w:num w:numId="23" w16cid:durableId="1095327891">
    <w:abstractNumId w:val="2"/>
  </w:num>
  <w:num w:numId="24" w16cid:durableId="1078675729">
    <w:abstractNumId w:val="5"/>
  </w:num>
  <w:num w:numId="25" w16cid:durableId="1476147125">
    <w:abstractNumId w:val="15"/>
  </w:num>
  <w:num w:numId="26" w16cid:durableId="309293371">
    <w:abstractNumId w:val="13"/>
  </w:num>
  <w:num w:numId="27" w16cid:durableId="1193611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78"/>
    <w:rsid w:val="00003CCC"/>
    <w:rsid w:val="000130B1"/>
    <w:rsid w:val="00014357"/>
    <w:rsid w:val="00036FE3"/>
    <w:rsid w:val="00077A29"/>
    <w:rsid w:val="00105B7F"/>
    <w:rsid w:val="001353C9"/>
    <w:rsid w:val="001F38BD"/>
    <w:rsid w:val="00215164"/>
    <w:rsid w:val="00241E50"/>
    <w:rsid w:val="002A7878"/>
    <w:rsid w:val="00487987"/>
    <w:rsid w:val="005075ED"/>
    <w:rsid w:val="005248C5"/>
    <w:rsid w:val="005348C5"/>
    <w:rsid w:val="005608D2"/>
    <w:rsid w:val="005616A4"/>
    <w:rsid w:val="00572559"/>
    <w:rsid w:val="0058213C"/>
    <w:rsid w:val="005D1EDC"/>
    <w:rsid w:val="005D31D3"/>
    <w:rsid w:val="005D397D"/>
    <w:rsid w:val="005D6C5E"/>
    <w:rsid w:val="005E5916"/>
    <w:rsid w:val="00604F4C"/>
    <w:rsid w:val="0066762E"/>
    <w:rsid w:val="006963B2"/>
    <w:rsid w:val="006A0D81"/>
    <w:rsid w:val="00713914"/>
    <w:rsid w:val="00744943"/>
    <w:rsid w:val="00746E8F"/>
    <w:rsid w:val="007478DA"/>
    <w:rsid w:val="00751893"/>
    <w:rsid w:val="0076731B"/>
    <w:rsid w:val="007909BA"/>
    <w:rsid w:val="00792BE8"/>
    <w:rsid w:val="00792DCE"/>
    <w:rsid w:val="007A7832"/>
    <w:rsid w:val="007F4BC2"/>
    <w:rsid w:val="00824F27"/>
    <w:rsid w:val="00834642"/>
    <w:rsid w:val="00883A42"/>
    <w:rsid w:val="008B1271"/>
    <w:rsid w:val="008D208B"/>
    <w:rsid w:val="008F1D73"/>
    <w:rsid w:val="00903BA0"/>
    <w:rsid w:val="00914211"/>
    <w:rsid w:val="00947334"/>
    <w:rsid w:val="009617B8"/>
    <w:rsid w:val="009672AA"/>
    <w:rsid w:val="009816AB"/>
    <w:rsid w:val="009B66C2"/>
    <w:rsid w:val="00A211DE"/>
    <w:rsid w:val="00AA4511"/>
    <w:rsid w:val="00AD364C"/>
    <w:rsid w:val="00AE01AF"/>
    <w:rsid w:val="00B0385C"/>
    <w:rsid w:val="00B311F7"/>
    <w:rsid w:val="00B636D9"/>
    <w:rsid w:val="00C602A9"/>
    <w:rsid w:val="00CA2D28"/>
    <w:rsid w:val="00CB748E"/>
    <w:rsid w:val="00CB74BD"/>
    <w:rsid w:val="00CD05BC"/>
    <w:rsid w:val="00D15F9F"/>
    <w:rsid w:val="00D250FD"/>
    <w:rsid w:val="00D2615D"/>
    <w:rsid w:val="00D40323"/>
    <w:rsid w:val="00D44048"/>
    <w:rsid w:val="00D46492"/>
    <w:rsid w:val="00D6089D"/>
    <w:rsid w:val="00DA30A3"/>
    <w:rsid w:val="00E2140B"/>
    <w:rsid w:val="00E715BC"/>
    <w:rsid w:val="00E87259"/>
    <w:rsid w:val="00E874B1"/>
    <w:rsid w:val="00EB0A0B"/>
    <w:rsid w:val="00F1455D"/>
    <w:rsid w:val="00F2153C"/>
    <w:rsid w:val="00F23646"/>
    <w:rsid w:val="00F32D50"/>
    <w:rsid w:val="00F51041"/>
    <w:rsid w:val="00F55318"/>
    <w:rsid w:val="00F90D41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4E60"/>
  <w15:chartTrackingRefBased/>
  <w15:docId w15:val="{0F6B3BDA-E784-4D86-892D-A875F36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A78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2A78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A7878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</w:pPr>
    <w:rPr>
      <w:b/>
      <w:sz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878"/>
    <w:rPr>
      <w:rFonts w:ascii="Times New Roman" w:eastAsia="Times New Roman" w:hAnsi="Times New Roman" w:cs="Times New Roman"/>
      <w:b/>
      <w:sz w:val="36"/>
      <w:szCs w:val="20"/>
      <w:lang w:val="x-none"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A7878"/>
    <w:pPr>
      <w:ind w:left="70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78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A7878"/>
    <w:pPr>
      <w:widowControl/>
      <w:overflowPunct w:val="0"/>
      <w:autoSpaceDE w:val="0"/>
    </w:pPr>
    <w:rPr>
      <w:sz w:val="28"/>
    </w:rPr>
  </w:style>
  <w:style w:type="paragraph" w:customStyle="1" w:styleId="WW-Tekstpodstawowy3">
    <w:name w:val="WW-Tekst podstawowy 3"/>
    <w:basedOn w:val="Normalny"/>
    <w:rsid w:val="002A7878"/>
    <w:pPr>
      <w:jc w:val="both"/>
    </w:pPr>
    <w:rPr>
      <w:sz w:val="28"/>
    </w:rPr>
  </w:style>
  <w:style w:type="paragraph" w:customStyle="1" w:styleId="Standard">
    <w:name w:val="Standard"/>
    <w:rsid w:val="002A78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7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2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2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2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59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74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</dc:creator>
  <cp:keywords/>
  <dc:description/>
  <cp:lastModifiedBy>510</cp:lastModifiedBy>
  <cp:revision>20</cp:revision>
  <cp:lastPrinted>2022-06-22T06:54:00Z</cp:lastPrinted>
  <dcterms:created xsi:type="dcterms:W3CDTF">2022-06-13T12:22:00Z</dcterms:created>
  <dcterms:modified xsi:type="dcterms:W3CDTF">2022-06-22T08:29:00Z</dcterms:modified>
</cp:coreProperties>
</file>