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5A" w:rsidRDefault="006C44D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RZG</w:t>
      </w:r>
      <w:r w:rsidR="00124BA6">
        <w:rPr>
          <w:rFonts w:ascii="Arial" w:hAnsi="Arial" w:cs="Arial"/>
          <w:color w:val="000000"/>
          <w:highlight w:val="white"/>
        </w:rPr>
        <w:t>.IP.271.1</w:t>
      </w:r>
      <w:r w:rsidR="00ED0C43">
        <w:rPr>
          <w:rFonts w:ascii="Arial" w:hAnsi="Arial" w:cs="Arial"/>
          <w:color w:val="000000"/>
          <w:highlight w:val="white"/>
        </w:rPr>
        <w:t>.20</w:t>
      </w:r>
      <w:r w:rsidR="00ED0C43">
        <w:rPr>
          <w:rFonts w:ascii="Arial" w:hAnsi="Arial" w:cs="Arial"/>
          <w:color w:val="000000"/>
        </w:rPr>
        <w:t>20</w:t>
      </w:r>
    </w:p>
    <w:p w:rsidR="00C5155A" w:rsidRPr="005A6CF9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Brańszczyk</w:t>
      </w:r>
      <w:r>
        <w:rPr>
          <w:rFonts w:ascii="Arial" w:hAnsi="Arial" w:cs="Arial"/>
          <w:color w:val="000000"/>
        </w:rPr>
        <w:t>,</w:t>
      </w:r>
      <w:r w:rsidR="00F636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9F133E">
        <w:rPr>
          <w:rFonts w:ascii="Arial" w:hAnsi="Arial" w:cs="Arial"/>
          <w:color w:val="000000"/>
          <w:highlight w:val="white"/>
        </w:rPr>
        <w:t>2020-02-10</w:t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ZAPROSZENIE DO ZŁOŻENIA OFERTY W POSTĘPOWANIU</w:t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0200E" w:rsidRDefault="00C5155A" w:rsidP="00E02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 wartości szacunkowej nie przekraczającej progu stosowania ustawy z dnia 29 stycznia 2004 roku Prawo zamówień </w:t>
      </w:r>
      <w:r w:rsidRPr="00704FC0">
        <w:rPr>
          <w:rFonts w:ascii="Arial" w:hAnsi="Arial" w:cs="Arial"/>
          <w:color w:val="000000"/>
        </w:rPr>
        <w:t>publicznych (</w:t>
      </w:r>
      <w:r w:rsidR="00704FC0" w:rsidRPr="00704FC0">
        <w:rPr>
          <w:rFonts w:ascii="Arial" w:hAnsi="Arial" w:cs="Arial"/>
          <w:color w:val="000000"/>
          <w:highlight w:val="white"/>
        </w:rPr>
        <w:t>t. j</w:t>
      </w:r>
      <w:r w:rsidR="00704FC0" w:rsidRPr="00704FC0">
        <w:rPr>
          <w:rFonts w:ascii="Arial" w:hAnsi="Arial" w:cs="Arial"/>
          <w:color w:val="000000"/>
        </w:rPr>
        <w:t xml:space="preserve">. </w:t>
      </w:r>
      <w:r w:rsidR="00704FC0" w:rsidRPr="00704FC0">
        <w:rPr>
          <w:rStyle w:val="st"/>
          <w:rFonts w:ascii="Arial" w:hAnsi="Arial" w:cs="Arial"/>
        </w:rPr>
        <w:t xml:space="preserve">Dz. U. z 2019 r. poz. 1843) </w:t>
      </w:r>
      <w:r w:rsidRPr="00704FC0">
        <w:rPr>
          <w:rFonts w:ascii="Arial" w:hAnsi="Arial" w:cs="Arial"/>
          <w:color w:val="000000"/>
        </w:rPr>
        <w:t xml:space="preserve"> określonego w art. 4 pkt. 8, numer sprawy </w:t>
      </w:r>
      <w:r w:rsidR="00B5774D" w:rsidRPr="00704FC0">
        <w:rPr>
          <w:rFonts w:ascii="Arial" w:hAnsi="Arial" w:cs="Arial"/>
          <w:color w:val="000000"/>
          <w:highlight w:val="white"/>
        </w:rPr>
        <w:t>RB.IP.271.1</w:t>
      </w:r>
      <w:r w:rsidR="00E0200E">
        <w:rPr>
          <w:rFonts w:ascii="Arial" w:hAnsi="Arial" w:cs="Arial"/>
          <w:color w:val="000000"/>
          <w:highlight w:val="white"/>
        </w:rPr>
        <w:t>.20</w:t>
      </w:r>
      <w:r w:rsidR="00E0200E">
        <w:rPr>
          <w:rFonts w:ascii="Arial" w:hAnsi="Arial" w:cs="Arial"/>
          <w:color w:val="000000"/>
        </w:rPr>
        <w:t>20</w:t>
      </w:r>
      <w:r w:rsidRPr="00704FC0">
        <w:rPr>
          <w:rFonts w:ascii="Arial" w:hAnsi="Arial" w:cs="Arial"/>
          <w:color w:val="000000"/>
        </w:rPr>
        <w:t xml:space="preserve">, nazwa zadania: </w:t>
      </w:r>
      <w:r w:rsidR="00124BA6" w:rsidRPr="00704FC0">
        <w:rPr>
          <w:rFonts w:ascii="Arial" w:hAnsi="Arial" w:cs="Arial"/>
          <w:b/>
          <w:color w:val="000000"/>
          <w:highlight w:val="white"/>
        </w:rPr>
        <w:t>Wykonanie  bankowej</w:t>
      </w:r>
      <w:r w:rsidR="00124BA6" w:rsidRPr="00E67810">
        <w:rPr>
          <w:rFonts w:ascii="Arial" w:hAnsi="Arial" w:cs="Arial"/>
          <w:b/>
          <w:color w:val="000000"/>
          <w:highlight w:val="white"/>
        </w:rPr>
        <w:t xml:space="preserve"> obsługi budżetu Gminy Brańszczyk w okresie od</w:t>
      </w:r>
      <w:r w:rsidR="006C44DA">
        <w:rPr>
          <w:rFonts w:ascii="Arial" w:hAnsi="Arial" w:cs="Arial"/>
          <w:b/>
          <w:color w:val="000000"/>
          <w:highlight w:val="white"/>
        </w:rPr>
        <w:t xml:space="preserve"> dnia 1 marca 2020</w:t>
      </w:r>
      <w:r w:rsidR="00124BA6" w:rsidRPr="00E67810">
        <w:rPr>
          <w:rFonts w:ascii="Arial" w:hAnsi="Arial" w:cs="Arial"/>
          <w:b/>
          <w:color w:val="000000"/>
          <w:highlight w:val="white"/>
        </w:rPr>
        <w:t xml:space="preserve"> roku</w:t>
      </w:r>
      <w:r w:rsidR="006C44DA">
        <w:rPr>
          <w:rFonts w:ascii="Arial" w:hAnsi="Arial" w:cs="Arial"/>
          <w:b/>
          <w:color w:val="000000"/>
          <w:highlight w:val="white"/>
        </w:rPr>
        <w:t xml:space="preserve">   do 29 lutego 2024</w:t>
      </w:r>
      <w:r w:rsidR="00124BA6" w:rsidRPr="00E67810">
        <w:rPr>
          <w:rFonts w:ascii="Arial" w:hAnsi="Arial" w:cs="Arial"/>
          <w:b/>
          <w:color w:val="000000"/>
          <w:highlight w:val="white"/>
        </w:rPr>
        <w:t xml:space="preserve"> roku</w:t>
      </w:r>
      <w:r w:rsidR="00124BA6">
        <w:rPr>
          <w:rFonts w:ascii="Arial" w:hAnsi="Arial" w:cs="Arial"/>
          <w:b/>
          <w:color w:val="000000"/>
        </w:rPr>
        <w:t>.</w:t>
      </w:r>
    </w:p>
    <w:p w:rsidR="00E0200E" w:rsidRDefault="00E0200E" w:rsidP="00E02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0200E" w:rsidRDefault="00E0200E" w:rsidP="00E02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21626" w:rsidRPr="00E0200E" w:rsidRDefault="00C5155A" w:rsidP="00E02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highlight w:val="white"/>
        </w:rPr>
        <w:t>Gmina Brańszczyk</w:t>
      </w:r>
      <w:r>
        <w:rPr>
          <w:rFonts w:ascii="Arial" w:hAnsi="Arial" w:cs="Arial"/>
          <w:color w:val="000000"/>
        </w:rPr>
        <w:t xml:space="preserve"> prosi o przedstawienie oferty cenowej w następującym zakresie:</w:t>
      </w:r>
      <w:r w:rsidR="003E2212">
        <w:rPr>
          <w:rFonts w:ascii="Arial" w:hAnsi="Arial" w:cs="Arial"/>
          <w:color w:val="000000"/>
        </w:rPr>
        <w:t xml:space="preserve"> </w:t>
      </w:r>
      <w:r w:rsidR="00A21626">
        <w:rPr>
          <w:rFonts w:ascii="Arial" w:hAnsi="Arial" w:cs="Arial"/>
          <w:b/>
          <w:i/>
          <w:color w:val="000000"/>
          <w:highlight w:val="white"/>
        </w:rPr>
        <w:t>wykonania</w:t>
      </w:r>
      <w:r w:rsidR="00A21626" w:rsidRPr="0030189F">
        <w:rPr>
          <w:rFonts w:ascii="Arial" w:hAnsi="Arial" w:cs="Arial"/>
          <w:b/>
          <w:i/>
          <w:color w:val="000000"/>
          <w:highlight w:val="white"/>
        </w:rPr>
        <w:t xml:space="preserve">  bankowej obsługi budżetu Gminy Brańszczyk w okresie od</w:t>
      </w:r>
      <w:r w:rsidR="006C44DA">
        <w:rPr>
          <w:rFonts w:ascii="Arial" w:hAnsi="Arial" w:cs="Arial"/>
          <w:b/>
          <w:i/>
          <w:color w:val="000000"/>
          <w:highlight w:val="white"/>
        </w:rPr>
        <w:t xml:space="preserve"> dnia 1 marca 2020 roku  do 29 lutego 2024</w:t>
      </w:r>
      <w:r w:rsidR="00A21626">
        <w:rPr>
          <w:rFonts w:ascii="Arial" w:hAnsi="Arial" w:cs="Arial"/>
          <w:b/>
          <w:i/>
          <w:color w:val="000000"/>
          <w:highlight w:val="white"/>
        </w:rPr>
        <w:t xml:space="preserve"> </w:t>
      </w:r>
      <w:r w:rsidR="00A21626" w:rsidRPr="0030189F">
        <w:rPr>
          <w:rFonts w:ascii="Arial" w:hAnsi="Arial" w:cs="Arial"/>
          <w:b/>
          <w:i/>
          <w:color w:val="000000"/>
          <w:highlight w:val="white"/>
        </w:rPr>
        <w:t>roku</w:t>
      </w:r>
      <w:r w:rsidR="00B5774D">
        <w:rPr>
          <w:rFonts w:ascii="Arial" w:hAnsi="Arial" w:cs="Arial"/>
          <w:b/>
          <w:i/>
          <w:color w:val="000000"/>
          <w:highlight w:val="white"/>
        </w:rPr>
        <w:t>.</w:t>
      </w:r>
    </w:p>
    <w:p w:rsidR="00903380" w:rsidRDefault="00903380" w:rsidP="00A2162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color w:val="000000"/>
          <w:highlight w:val="white"/>
        </w:rPr>
      </w:pPr>
    </w:p>
    <w:p w:rsidR="00A21626" w:rsidRPr="0030189F" w:rsidRDefault="00A21626" w:rsidP="00A2162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color w:val="000000"/>
          <w:highlight w:val="white"/>
        </w:rPr>
      </w:pPr>
      <w:r w:rsidRPr="0030189F">
        <w:rPr>
          <w:rFonts w:ascii="Arial" w:hAnsi="Arial" w:cs="Arial"/>
          <w:b/>
          <w:i/>
          <w:color w:val="000000"/>
          <w:highlight w:val="white"/>
        </w:rPr>
        <w:t>Opis przedmiotu zamówienia</w:t>
      </w:r>
      <w:r>
        <w:rPr>
          <w:rFonts w:ascii="Arial" w:hAnsi="Arial" w:cs="Arial"/>
          <w:b/>
          <w:i/>
          <w:color w:val="000000"/>
          <w:highlight w:val="white"/>
        </w:rPr>
        <w:t>.</w:t>
      </w:r>
      <w:r w:rsidRPr="0030189F">
        <w:rPr>
          <w:rFonts w:ascii="Arial" w:hAnsi="Arial" w:cs="Arial"/>
          <w:b/>
          <w:i/>
          <w:color w:val="000000"/>
          <w:highlight w:val="white"/>
        </w:rPr>
        <w:t xml:space="preserve"> </w:t>
      </w:r>
      <w:r w:rsidRPr="0030189F">
        <w:rPr>
          <w:rFonts w:ascii="Arial" w:hAnsi="Arial" w:cs="Arial"/>
          <w:b/>
          <w:i/>
          <w:color w:val="000000"/>
          <w:highlight w:val="white"/>
        </w:rPr>
        <w:tab/>
      </w:r>
      <w:r w:rsidRPr="0030189F">
        <w:rPr>
          <w:rFonts w:ascii="Arial" w:hAnsi="Arial" w:cs="Arial"/>
          <w:b/>
          <w:i/>
          <w:color w:val="000000"/>
          <w:highlight w:val="white"/>
        </w:rPr>
        <w:tab/>
      </w:r>
      <w:r w:rsidRPr="0030189F">
        <w:rPr>
          <w:rFonts w:ascii="Arial" w:hAnsi="Arial" w:cs="Arial"/>
          <w:b/>
          <w:i/>
          <w:color w:val="000000"/>
          <w:highlight w:val="white"/>
        </w:rPr>
        <w:tab/>
      </w:r>
    </w:p>
    <w:p w:rsidR="00A21626" w:rsidRPr="0030189F" w:rsidRDefault="00A21626" w:rsidP="00A2162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color w:val="000000"/>
          <w:highlight w:val="white"/>
        </w:rPr>
      </w:pP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>Przedmiot  zamówienia obejmuje kompleksową   ob</w:t>
      </w:r>
      <w:r w:rsidR="00E0200E" w:rsidRPr="00731413">
        <w:rPr>
          <w:rFonts w:ascii="Arial" w:hAnsi="Arial" w:cs="Arial"/>
          <w:color w:val="000000"/>
          <w:highlight w:val="white"/>
        </w:rPr>
        <w:t>sługę bankową  Gminy Brańszczyk</w:t>
      </w:r>
      <w:r w:rsidRPr="00731413">
        <w:rPr>
          <w:rFonts w:ascii="Arial" w:hAnsi="Arial" w:cs="Arial"/>
          <w:color w:val="000000"/>
          <w:highlight w:val="white"/>
        </w:rPr>
        <w:t>: Urzędu Gminy i jednostek organizacyjnych Gminy Brańszczyk ( za wyjątkiem kredytów i pożyczek udzielanych na bazie innych postanowień) w szczególności: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1. Otwarcie, prowadzenie i  zamkniecie  rachunku bieżącego Gminy Brańszczyk (dotyczy wszystkich rachunków  otwieranych podczas obowiązywania umowy na obsługę  budżetu Gminy Brańszczyk).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- otwarcie, prowadzenie i zamkniecie rachunków bieżących</w:t>
      </w:r>
      <w:r w:rsidR="00E0200E" w:rsidRPr="00731413">
        <w:rPr>
          <w:rFonts w:ascii="Arial" w:hAnsi="Arial" w:cs="Arial"/>
          <w:color w:val="000000"/>
          <w:highlight w:val="white"/>
        </w:rPr>
        <w:t xml:space="preserve"> dla niżej wymienionych</w:t>
      </w:r>
      <w:r w:rsidRPr="00731413">
        <w:rPr>
          <w:rFonts w:ascii="Arial" w:hAnsi="Arial" w:cs="Arial"/>
          <w:color w:val="000000"/>
          <w:highlight w:val="white"/>
        </w:rPr>
        <w:t xml:space="preserve"> jednostek organizacyjnych: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a) Zespół  Placówek Oświatowych w Brańszczyku,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b) Zespół Placówek Oświatowych</w:t>
      </w:r>
      <w:r w:rsidR="00E0200E" w:rsidRPr="00731413">
        <w:rPr>
          <w:rFonts w:ascii="Arial" w:hAnsi="Arial" w:cs="Arial"/>
          <w:color w:val="000000"/>
          <w:highlight w:val="white"/>
        </w:rPr>
        <w:t xml:space="preserve"> w Porębie</w:t>
      </w:r>
      <w:r w:rsidRPr="00731413">
        <w:rPr>
          <w:rFonts w:ascii="Arial" w:hAnsi="Arial" w:cs="Arial"/>
          <w:color w:val="000000"/>
          <w:highlight w:val="white"/>
        </w:rPr>
        <w:t>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c) Szkoła Podstawowa w </w:t>
      </w:r>
      <w:proofErr w:type="spellStart"/>
      <w:r w:rsidRPr="00731413">
        <w:rPr>
          <w:rFonts w:ascii="Arial" w:hAnsi="Arial" w:cs="Arial"/>
          <w:color w:val="000000"/>
          <w:highlight w:val="white"/>
        </w:rPr>
        <w:t>Białymbłocie</w:t>
      </w:r>
      <w:proofErr w:type="spellEnd"/>
      <w:r w:rsidRPr="00731413">
        <w:rPr>
          <w:rFonts w:ascii="Arial" w:hAnsi="Arial" w:cs="Arial"/>
          <w:color w:val="000000"/>
          <w:highlight w:val="white"/>
        </w:rPr>
        <w:t>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d) Szkoła Podstawowa w Knurowcu,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e) Sz</w:t>
      </w:r>
      <w:r w:rsidR="00E0200E" w:rsidRPr="00731413">
        <w:rPr>
          <w:rFonts w:ascii="Arial" w:hAnsi="Arial" w:cs="Arial"/>
          <w:color w:val="000000"/>
          <w:highlight w:val="white"/>
        </w:rPr>
        <w:t>koła Podstawowa w Nowych Budach</w:t>
      </w:r>
      <w:r w:rsidRPr="00731413">
        <w:rPr>
          <w:rFonts w:ascii="Arial" w:hAnsi="Arial" w:cs="Arial"/>
          <w:color w:val="000000"/>
          <w:highlight w:val="white"/>
        </w:rPr>
        <w:t>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f)  Szkoła Podstawowa w Trzciance,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g) Szkoła Podstawowa w  Turzynie,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h) Gminny Ośrodek Pomocy Społecznej w Brańszczyku,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i)  Zakład Gospodarki Komunalnej w Brańszczyku,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j) Gminny Dom Kultury w Brańszczyku,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k) Gminna Bib</w:t>
      </w:r>
      <w:r w:rsidR="00E0200E" w:rsidRPr="00731413">
        <w:rPr>
          <w:rFonts w:ascii="Arial" w:hAnsi="Arial" w:cs="Arial"/>
          <w:color w:val="000000"/>
          <w:highlight w:val="white"/>
        </w:rPr>
        <w:t>lioteka Publiczna w Brańszczyku</w:t>
      </w:r>
      <w:r w:rsidRPr="00731413">
        <w:rPr>
          <w:rFonts w:ascii="Arial" w:hAnsi="Arial" w:cs="Arial"/>
          <w:color w:val="000000"/>
          <w:highlight w:val="white"/>
        </w:rPr>
        <w:t>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>Każda z powyższych jednostek   indywidualne podpisze  umowę prowadzenia rachunków bankowych  na warunkach  zaoferowanych w niniejszym przetargu.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2. Bank obsługujący w/w jednostki będzie prowadził następujące rachunki: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1) rachunki bieżące,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2) rachunki pomocnicze( subkonta),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 -  sum depozytowych ( wadiów);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 -  Zakładowego Funduszu Świadczeń Socjalnych;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 -  inne.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>Wszystkie rachunki prowadzone będą w złotych polskich.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3. Prowadzenie obsługi kasowej  w tym: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lastRenderedPageBreak/>
        <w:t xml:space="preserve">     -  realizację rozliczeń krajowych – dyspozycji bezgotó</w:t>
      </w:r>
      <w:r w:rsidR="00E0200E" w:rsidRPr="00731413">
        <w:rPr>
          <w:rFonts w:ascii="Arial" w:hAnsi="Arial" w:cs="Arial"/>
          <w:color w:val="000000"/>
          <w:highlight w:val="white"/>
        </w:rPr>
        <w:t xml:space="preserve">wkowych i gotówkowych   </w:t>
      </w:r>
      <w:r w:rsidRPr="00731413">
        <w:rPr>
          <w:rFonts w:ascii="Arial" w:hAnsi="Arial" w:cs="Arial"/>
          <w:color w:val="000000"/>
          <w:highlight w:val="white"/>
        </w:rPr>
        <w:t xml:space="preserve"> ( wpłat i wypłat )  środków w/w rachunkó</w:t>
      </w:r>
      <w:r w:rsidR="00A87F1B" w:rsidRPr="00731413">
        <w:rPr>
          <w:rFonts w:ascii="Arial" w:hAnsi="Arial" w:cs="Arial"/>
          <w:color w:val="000000"/>
          <w:highlight w:val="white"/>
        </w:rPr>
        <w:t>w – w tym obsługę dyspozycji ,,</w:t>
      </w:r>
      <w:r w:rsidRPr="00731413">
        <w:rPr>
          <w:rFonts w:ascii="Arial" w:hAnsi="Arial" w:cs="Arial"/>
          <w:color w:val="000000"/>
          <w:highlight w:val="white"/>
        </w:rPr>
        <w:t>wypłata na</w:t>
      </w:r>
      <w:r w:rsidR="00E0200E" w:rsidRPr="00731413">
        <w:rPr>
          <w:rFonts w:ascii="Arial" w:hAnsi="Arial" w:cs="Arial"/>
          <w:color w:val="000000"/>
          <w:highlight w:val="white"/>
        </w:rPr>
        <w:t xml:space="preserve"> listy” ( Zamawiający przestawi</w:t>
      </w:r>
      <w:r w:rsidRPr="00731413">
        <w:rPr>
          <w:rFonts w:ascii="Arial" w:hAnsi="Arial" w:cs="Arial"/>
          <w:color w:val="000000"/>
          <w:highlight w:val="white"/>
        </w:rPr>
        <w:t xml:space="preserve"> listę osób, którym mają być wypłacone środki i podpisuje ją zgodnie z kartą  wzorów podpisów ( przelew)</w:t>
      </w:r>
      <w:r w:rsidR="00E0200E" w:rsidRPr="00731413">
        <w:rPr>
          <w:rFonts w:ascii="Arial" w:hAnsi="Arial" w:cs="Arial"/>
          <w:color w:val="000000"/>
          <w:highlight w:val="white"/>
        </w:rPr>
        <w:t>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-  realizacja poleceń przelewu,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-  przechowywania depozytów,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- generowania i przekazywania obsługiwanym jednostkom wyciągów bankowych wraz z  załącznikami.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-  wydawanie opinii bankowej i zaświadczeń.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4. Objęcie systemem bankowości elektronicznej wszystkich</w:t>
      </w:r>
      <w:r w:rsidR="00E0200E" w:rsidRPr="00731413">
        <w:rPr>
          <w:rFonts w:ascii="Arial" w:hAnsi="Arial" w:cs="Arial"/>
          <w:color w:val="000000"/>
          <w:highlight w:val="white"/>
        </w:rPr>
        <w:t xml:space="preserve"> </w:t>
      </w:r>
      <w:r w:rsidRPr="00731413">
        <w:rPr>
          <w:rFonts w:ascii="Arial" w:hAnsi="Arial" w:cs="Arial"/>
          <w:color w:val="000000"/>
          <w:highlight w:val="white"/>
        </w:rPr>
        <w:t xml:space="preserve">obsługiwanych  jednostek ( po jednym stanowisku w </w:t>
      </w:r>
      <w:r w:rsidR="00731413">
        <w:rPr>
          <w:rFonts w:ascii="Arial" w:hAnsi="Arial" w:cs="Arial"/>
          <w:color w:val="000000"/>
          <w:highlight w:val="white"/>
        </w:rPr>
        <w:t>każdej jednostce organizacyjnej</w:t>
      </w:r>
      <w:r w:rsidRPr="00731413">
        <w:rPr>
          <w:rFonts w:ascii="Arial" w:hAnsi="Arial" w:cs="Arial"/>
          <w:color w:val="000000"/>
          <w:highlight w:val="white"/>
        </w:rPr>
        <w:t xml:space="preserve">, oraz 2 stanowisk dla  jednostki organizacyjnej – Urząd Gminy Brańszczyk). System ma obejmować   dostawę i  bieżącą  aktualizacje  oprogramowania wraz z instalacja, </w:t>
      </w:r>
      <w:r w:rsidR="00E0200E" w:rsidRPr="00731413">
        <w:rPr>
          <w:rFonts w:ascii="Arial" w:hAnsi="Arial" w:cs="Arial"/>
          <w:color w:val="000000"/>
          <w:highlight w:val="white"/>
        </w:rPr>
        <w:t xml:space="preserve"> </w:t>
      </w:r>
      <w:r w:rsidRPr="00731413">
        <w:rPr>
          <w:rFonts w:ascii="Arial" w:hAnsi="Arial" w:cs="Arial"/>
          <w:color w:val="000000"/>
          <w:highlight w:val="white"/>
        </w:rPr>
        <w:t xml:space="preserve">przeszkolenie  pracowników, oraz zapewnienie prawidłowej pracy zainstalowanego oprogramowania bez dodatkowych opłat. 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System bankowości elektronicznej powinien umożliwić w szczegółowości :   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- uzyskanie w czasie rzeczywistym informacji o wszystkich operacjach i saldach na  rachunkach Urzędu Gminy Brańszczyk, w tym również na rachunkach jednostek organizacyjnych wymienionych w pkt.1,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- przeszukiwanie zbioru wszystkich operacji na rachunkach jednostek wymienionych w pkt.1 rachunkach wg rodzaju </w:t>
      </w:r>
      <w:r w:rsidR="00E0200E" w:rsidRPr="00731413">
        <w:rPr>
          <w:rFonts w:ascii="Arial" w:hAnsi="Arial" w:cs="Arial"/>
          <w:color w:val="000000"/>
          <w:highlight w:val="white"/>
        </w:rPr>
        <w:t xml:space="preserve">    </w:t>
      </w:r>
      <w:r w:rsidRPr="00731413">
        <w:rPr>
          <w:rFonts w:ascii="Arial" w:hAnsi="Arial" w:cs="Arial"/>
          <w:color w:val="000000"/>
          <w:highlight w:val="white"/>
        </w:rPr>
        <w:t>operacji, nazwy kontrahenta, rachunku kontrahenta , daty, okresu, kwoty i innych kryteriów możliwych do wyodrębnienia w zbiorze operacji,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- wywołanie dowolnej operacji wg w/w kryteriów,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- składania pleceń przelewu ze wszystkich rachunków,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- składanie poleceń przelewu na lokaty terminowe dostępne w ofercie publicznej Banku,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- obsługę systemu na platformie internetowej,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- monitorowanie operacji i sporządzanie z wybranego okresu obsługi szczegółowych   wyciągów dla wszystkich operacji,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5. Udzielania Gminie Brańszczyk na jej wniosek kredytu ( bez wymogu innych  zabezpieczeń poza wekslem) w rachunku bieżącym o zmiennym oprocentowaniu na pokrycie występującego w trakcie roku deficytu budżetu.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>Wysokość kredytu będzie określana w każdym roku budżetowym przez Radę Gminy. Uruchomienie kredytu w rachunku bieżącym nastąpi w terminie 7 dni od daty dostarczenia wniosku o uruchomienie kredytu. Bank nie będzie pobierał prowizji za udzielenie kredytu krótkoterminowego oraz innych opłat związanych z jego uruchomieniem ( zamawiający nie dopuszcza możliwości pobierania prowizji od udzielonego kredytu krótkoterminowego). Oprocentowanie kredytu krótkoterminowego w rachunku bieżącym  oparte będzie na stawce WIBOR dla jednomiesięcznych złotych depozytów międzybankowych - powiększonej o marżę podaną w ofercie. Na uruchomienie kredytu  krótkoterminowego w rachunku bieżącym Zamawiający podpisze odrębną umowę   kredytową  i dokona wszystkich czynności bankowych związanych z udzieleniem kredytu.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</w:t>
      </w:r>
      <w:r w:rsidRPr="00731413">
        <w:rPr>
          <w:rFonts w:ascii="Arial" w:hAnsi="Arial" w:cs="Arial"/>
          <w:b/>
          <w:color w:val="000000"/>
          <w:highlight w:val="white"/>
        </w:rPr>
        <w:t xml:space="preserve">  6. Warunkiem złożenia oferty jest zobowiązanie wykonawcy do utworzenia, wyposażenia i prowadzenia przez  Bank i na koszt banku stanowiska do bieżącej obsługi działalności Gminy Brańszczyk w zakresie :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   - wyposażenia i zabezpieczenia kasy w stosowne urządzenia,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   - obsługa personalna kasy i koszt związany z zatrudnieniem pracownika,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   - transport gotówki i zasilenia kasy.  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Zamawiający zapewni wybranemu bankowi nieodpłatnie lokal znajdujący się na parterze budynku- w siedzibie Urzędu Gminy  przy ul. Jana Pawła II 45. 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lastRenderedPageBreak/>
        <w:t xml:space="preserve">         KASA  winna być czynna  w dni robocze  w godzinach od  9.00 – 14.00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   Zamawiający wyraża zgodę na prowadzenie w tym miejscu pozostałej działalności bankowej  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   – tj. obsługi innych niż zamawiający  Klientów  Banku np. w formie ,,agencji”, ,,oddziału” ,  ,,punktu obsługi klienta”.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   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7. Bank zapewni pełną obsługę operacji gotówkowych </w:t>
      </w:r>
      <w:r w:rsidR="006317A2">
        <w:rPr>
          <w:rFonts w:ascii="Arial" w:hAnsi="Arial" w:cs="Arial"/>
          <w:color w:val="000000"/>
          <w:highlight w:val="white"/>
        </w:rPr>
        <w:t xml:space="preserve">Gminnego </w:t>
      </w:r>
      <w:r w:rsidRPr="00731413">
        <w:rPr>
          <w:rFonts w:ascii="Arial" w:hAnsi="Arial" w:cs="Arial"/>
          <w:color w:val="000000"/>
          <w:highlight w:val="white"/>
        </w:rPr>
        <w:t xml:space="preserve">Ośrodka Pomocy Społecznej  w  dni robocze w/w obsługa obejmuje w szczególności obsługę wszelkich   wypłat ( zasiłki, zapomogi, itp.) dla podopiecznych </w:t>
      </w:r>
      <w:r w:rsidR="003002F1" w:rsidRPr="00731413">
        <w:rPr>
          <w:rFonts w:ascii="Arial" w:hAnsi="Arial" w:cs="Arial"/>
          <w:color w:val="000000"/>
          <w:highlight w:val="white"/>
        </w:rPr>
        <w:t>G</w:t>
      </w:r>
      <w:r w:rsidRPr="00731413">
        <w:rPr>
          <w:rFonts w:ascii="Arial" w:hAnsi="Arial" w:cs="Arial"/>
          <w:color w:val="000000"/>
          <w:highlight w:val="white"/>
        </w:rPr>
        <w:t>OPS. Wypłata odbywać się będzie m.in.  na podstawie list opisanych  w pkt</w:t>
      </w:r>
      <w:r w:rsidR="003002F1" w:rsidRPr="00731413">
        <w:rPr>
          <w:rFonts w:ascii="Arial" w:hAnsi="Arial" w:cs="Arial"/>
          <w:color w:val="000000"/>
          <w:highlight w:val="white"/>
        </w:rPr>
        <w:t>.</w:t>
      </w:r>
      <w:r w:rsidRPr="00731413">
        <w:rPr>
          <w:rFonts w:ascii="Arial" w:hAnsi="Arial" w:cs="Arial"/>
          <w:color w:val="000000"/>
          <w:highlight w:val="white"/>
        </w:rPr>
        <w:t xml:space="preserve"> 3.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8. Lokowanie nadwyżek środków pieniężnych na okresy krótkoterminowe ( 3-7dni ,  weekendy) dostępnych w ofercie Banku z możliwością ich automatycznej prolongaty.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9. Uznanie i obciążenie rachunków w dniu operacji,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10. Czas otrzymywania wyciągów z załącznikami najpóźniej do godziny 10 następnego   dnia roboczego. 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Wymagania dodatkowe: 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1. Bank nie będzie pobierał z tytułu obsługi bankowej Gminy Brańszczyk żadnych innych opłat  niż określone w Formularzu cenowym.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2. Zamawiający nie dopuszcza możliwości pobierania opłat  lub prowizji od wpłat gotówkowych dokonywanych przez osoby fizyczne lub prawne na rze</w:t>
      </w:r>
      <w:r w:rsidR="00865D18" w:rsidRPr="00731413">
        <w:rPr>
          <w:rFonts w:ascii="Arial" w:hAnsi="Arial" w:cs="Arial"/>
          <w:color w:val="000000"/>
          <w:highlight w:val="white"/>
        </w:rPr>
        <w:t>c</w:t>
      </w:r>
      <w:r w:rsidRPr="00731413">
        <w:rPr>
          <w:rFonts w:ascii="Arial" w:hAnsi="Arial" w:cs="Arial"/>
          <w:color w:val="000000"/>
          <w:highlight w:val="white"/>
        </w:rPr>
        <w:t>z Gminy Brańszczyk,  lub wpłat na rachunki podmiotów zależnych wskazanych w specyfikacji istotnych warunków zamówienia.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color w:val="000000"/>
          <w:highlight w:val="white"/>
        </w:rPr>
      </w:pPr>
      <w:r w:rsidRPr="00731413">
        <w:rPr>
          <w:rFonts w:ascii="Arial" w:hAnsi="Arial" w:cs="Arial"/>
          <w:color w:val="000000"/>
          <w:highlight w:val="white"/>
        </w:rPr>
        <w:t xml:space="preserve">        3. Bank będzie dokonywał miesięcznej kapitalizacji odsetek od środków zgromadzonych na  rachunkach bankowych Zamawiającego. 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31413">
        <w:rPr>
          <w:rFonts w:ascii="Arial" w:hAnsi="Arial" w:cs="Arial"/>
          <w:color w:val="000000"/>
        </w:rPr>
        <w:t>3. Nazwy / kody określone dla przedmiotu zamówienia we Wspólnym Słowniku Zamówień</w:t>
      </w:r>
    </w:p>
    <w:p w:rsidR="009F133E" w:rsidRPr="00731413" w:rsidRDefault="009F133E" w:rsidP="009F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31413">
        <w:rPr>
          <w:rFonts w:ascii="Arial" w:hAnsi="Arial" w:cs="Arial"/>
          <w:color w:val="000000"/>
          <w:highlight w:val="white"/>
        </w:rPr>
        <w:t>kod CPV 66.11.00.00-4</w:t>
      </w:r>
    </w:p>
    <w:p w:rsidR="009F133E" w:rsidRDefault="009F133E" w:rsidP="00A2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62646F" w:rsidRDefault="0062646F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Cenę za zrealizowanie niniejszego zam</w:t>
      </w:r>
      <w:r>
        <w:rPr>
          <w:rFonts w:ascii="Arial" w:hAnsi="Arial" w:cs="Arial"/>
          <w:color w:val="000000"/>
          <w:highlight w:val="white"/>
        </w:rPr>
        <w:t xml:space="preserve">ówienia należy obliczyć </w:t>
      </w:r>
      <w:r w:rsidR="00A21626">
        <w:rPr>
          <w:rFonts w:ascii="Arial" w:hAnsi="Arial" w:cs="Arial"/>
          <w:color w:val="000000"/>
          <w:highlight w:val="white"/>
        </w:rPr>
        <w:t xml:space="preserve">i wpisać do </w:t>
      </w:r>
      <w:r w:rsidR="000B268E">
        <w:rPr>
          <w:rFonts w:ascii="Arial" w:hAnsi="Arial" w:cs="Arial"/>
          <w:color w:val="000000"/>
          <w:highlight w:val="white"/>
        </w:rPr>
        <w:t>f</w:t>
      </w:r>
      <w:r>
        <w:rPr>
          <w:rFonts w:ascii="Arial" w:hAnsi="Arial" w:cs="Arial"/>
          <w:color w:val="000000"/>
          <w:highlight w:val="white"/>
        </w:rPr>
        <w:t xml:space="preserve">ormularza </w:t>
      </w:r>
      <w:r w:rsidR="000B268E">
        <w:rPr>
          <w:rFonts w:ascii="Arial" w:hAnsi="Arial" w:cs="Arial"/>
          <w:color w:val="000000"/>
          <w:highlight w:val="white"/>
        </w:rPr>
        <w:t xml:space="preserve">cenowego i formularza </w:t>
      </w:r>
      <w:r>
        <w:rPr>
          <w:rFonts w:ascii="Arial" w:hAnsi="Arial" w:cs="Arial"/>
          <w:color w:val="000000"/>
          <w:highlight w:val="white"/>
        </w:rPr>
        <w:t>ofertowego stanowiących jako załączniki do niniejszego zaproszenia.</w:t>
      </w:r>
      <w:r>
        <w:rPr>
          <w:rFonts w:ascii="Arial" w:hAnsi="Arial" w:cs="Arial"/>
          <w:color w:val="000000"/>
        </w:rPr>
        <w:t xml:space="preserve"> </w:t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Informuję, że zaproponowane ceny będą por</w:t>
      </w:r>
      <w:r>
        <w:rPr>
          <w:rFonts w:ascii="Arial" w:hAnsi="Arial" w:cs="Arial"/>
          <w:color w:val="000000"/>
          <w:highlight w:val="white"/>
        </w:rPr>
        <w:t>ównane z innymi ofertami. Z firmą, która przedstawi najkorzystniejszą ofertę zostanie podpisana umowa. Od decyzji zamawiającego nie przysługują środki odwoławcze.</w:t>
      </w:r>
      <w:r>
        <w:rPr>
          <w:rFonts w:ascii="Arial" w:hAnsi="Arial" w:cs="Arial"/>
          <w:color w:val="000000"/>
        </w:rPr>
        <w:t xml:space="preserve"> </w:t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Opis warunk</w:t>
      </w:r>
      <w:r>
        <w:rPr>
          <w:rFonts w:ascii="Arial" w:hAnsi="Arial" w:cs="Arial"/>
          <w:color w:val="000000"/>
          <w:highlight w:val="white"/>
        </w:rPr>
        <w:t>ów jakie spełniać musi wykonawca:</w:t>
      </w:r>
    </w:p>
    <w:p w:rsidR="00C5155A" w:rsidRDefault="00C5155A" w:rsidP="00C51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Wykonawca </w:t>
      </w:r>
      <w:r w:rsidR="00903380">
        <w:rPr>
          <w:rFonts w:ascii="Arial" w:hAnsi="Arial" w:cs="Arial"/>
          <w:color w:val="000000"/>
          <w:highlight w:val="white"/>
        </w:rPr>
        <w:t>musi posiadać niezbędne uprawnienia i zezwolenia</w:t>
      </w:r>
      <w:r w:rsidR="008D3703">
        <w:rPr>
          <w:rFonts w:ascii="Arial" w:hAnsi="Arial" w:cs="Arial"/>
          <w:color w:val="000000"/>
          <w:highlight w:val="white"/>
        </w:rPr>
        <w:t xml:space="preserve"> w</w:t>
      </w:r>
      <w:r w:rsidR="00903380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zakresie</w:t>
      </w:r>
      <w:r w:rsidR="00903380">
        <w:rPr>
          <w:rFonts w:ascii="Arial" w:hAnsi="Arial" w:cs="Arial"/>
          <w:color w:val="000000"/>
          <w:highlight w:val="white"/>
        </w:rPr>
        <w:t xml:space="preserve"> realizacji</w:t>
      </w:r>
      <w:r>
        <w:rPr>
          <w:rFonts w:ascii="Arial" w:hAnsi="Arial" w:cs="Arial"/>
          <w:color w:val="000000"/>
          <w:highlight w:val="white"/>
        </w:rPr>
        <w:t xml:space="preserve"> przedmiotu zamówienia.</w:t>
      </w:r>
    </w:p>
    <w:p w:rsidR="00A21626" w:rsidRDefault="009F24C6" w:rsidP="00C51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Wykonawca musi posiadać</w:t>
      </w:r>
      <w:r w:rsidR="00C5155A" w:rsidRPr="00A21626">
        <w:rPr>
          <w:rFonts w:ascii="Arial" w:hAnsi="Arial" w:cs="Arial"/>
          <w:color w:val="000000"/>
          <w:highlight w:val="white"/>
        </w:rPr>
        <w:t xml:space="preserve"> dokumenty od poprzednich zamawiających, że</w:t>
      </w:r>
      <w:r w:rsidR="00A21626" w:rsidRPr="00A21626">
        <w:rPr>
          <w:rFonts w:ascii="Arial" w:hAnsi="Arial" w:cs="Arial"/>
          <w:color w:val="000000"/>
          <w:highlight w:val="white"/>
        </w:rPr>
        <w:t xml:space="preserve"> wykonał zamówienia</w:t>
      </w:r>
      <w:r w:rsidR="00C5155A" w:rsidRPr="00A21626">
        <w:rPr>
          <w:rFonts w:ascii="Arial" w:hAnsi="Arial" w:cs="Arial"/>
          <w:color w:val="000000"/>
          <w:highlight w:val="white"/>
        </w:rPr>
        <w:t xml:space="preserve"> o zakresie zbliżonym do przedmiotu</w:t>
      </w:r>
      <w:r w:rsidR="00A21626" w:rsidRPr="00A21626">
        <w:rPr>
          <w:rFonts w:ascii="Arial" w:hAnsi="Arial" w:cs="Arial"/>
          <w:color w:val="000000"/>
        </w:rPr>
        <w:t>, oraz te zamówienia</w:t>
      </w:r>
      <w:r w:rsidR="00C5155A" w:rsidRPr="00A21626">
        <w:rPr>
          <w:rFonts w:ascii="Arial" w:hAnsi="Arial" w:cs="Arial"/>
          <w:color w:val="000000"/>
        </w:rPr>
        <w:t xml:space="preserve"> zostały wykonane </w:t>
      </w:r>
      <w:r w:rsidR="00A21626">
        <w:rPr>
          <w:rFonts w:ascii="Arial" w:hAnsi="Arial" w:cs="Arial"/>
          <w:color w:val="000000"/>
        </w:rPr>
        <w:t>bez zastrzeżeń.</w:t>
      </w:r>
    </w:p>
    <w:p w:rsidR="000B268E" w:rsidRDefault="00C5155A" w:rsidP="000B26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B268E">
        <w:rPr>
          <w:rFonts w:ascii="Arial" w:hAnsi="Arial" w:cs="Arial"/>
          <w:color w:val="000000"/>
          <w:highlight w:val="white"/>
        </w:rPr>
        <w:t xml:space="preserve">Wykonawca powinien posiadać niezbędny potencjał techniczny, ekonomiczny i finansowy oraz posiadać kadrę pracowników z doświadczeniem niezbędnym do </w:t>
      </w:r>
      <w:r w:rsidRPr="000B268E">
        <w:rPr>
          <w:rFonts w:ascii="Arial" w:hAnsi="Arial" w:cs="Arial"/>
          <w:color w:val="000000"/>
          <w:highlight w:val="white"/>
        </w:rPr>
        <w:lastRenderedPageBreak/>
        <w:t>wykonania przedmiotu zamówienia.</w:t>
      </w:r>
    </w:p>
    <w:p w:rsidR="000B268E" w:rsidRDefault="000B268E" w:rsidP="000B268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A87F1B" w:rsidRDefault="00A87F1B" w:rsidP="000B268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zweryfikuje spełnienie warunków udziału w postępowaniu na podstawie złożonego przez wykonawcę oświadczenia na druku – załącznik nr 3 do niniejszego zaproszenia.</w:t>
      </w:r>
    </w:p>
    <w:p w:rsidR="00A87F1B" w:rsidRPr="000B268E" w:rsidRDefault="00A87F1B" w:rsidP="000B268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 Kryteria oceny ofert i ich znaczenie: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993"/>
        <w:gridCol w:w="2551"/>
        <w:gridCol w:w="3119"/>
      </w:tblGrid>
      <w:tr w:rsidR="00DC5613" w:rsidRPr="00EE7945" w:rsidTr="00DC56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3" w:rsidRPr="00EE7945" w:rsidRDefault="00DC5613" w:rsidP="00CB6CF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EE79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Nazwa kryterium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613" w:rsidRPr="00EE7945" w:rsidRDefault="00DC5613" w:rsidP="00CB6CF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EE79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Waga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613" w:rsidRPr="003C13F1" w:rsidRDefault="00DC5613" w:rsidP="00E918F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3C13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Szczegółowy opis, wzór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3" w:rsidRPr="003C13F1" w:rsidRDefault="00DC5613" w:rsidP="00E918F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3C13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Uwagi, objaśnienia</w:t>
            </w:r>
          </w:p>
        </w:tc>
      </w:tr>
      <w:tr w:rsidR="00DC5613" w:rsidRPr="00EE7945" w:rsidTr="00DC56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3" w:rsidRDefault="00DC5613" w:rsidP="00CB6CF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EE7945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Cena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DC5613" w:rsidRDefault="00DC5613" w:rsidP="00CB6CF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/koszty razem/</w:t>
            </w:r>
          </w:p>
          <w:p w:rsidR="00DC5613" w:rsidRDefault="00DC5613" w:rsidP="00CB6CF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DC5613" w:rsidRPr="00EE7945" w:rsidRDefault="00DC5613" w:rsidP="00CB6CF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613" w:rsidRDefault="00DC5613" w:rsidP="00CB6CF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90</w:t>
            </w:r>
          </w:p>
          <w:p w:rsidR="00DC5613" w:rsidRDefault="00DC5613" w:rsidP="00CB6CF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DC5613" w:rsidRPr="00EE7945" w:rsidRDefault="00DC5613" w:rsidP="00CB6CF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613" w:rsidRPr="003C13F1" w:rsidRDefault="00DC5613" w:rsidP="00E918F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C</w:t>
            </w:r>
            <w:r w:rsidRPr="003C13F1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ena oferty najniższej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brutto </w:t>
            </w:r>
            <w:r w:rsidRPr="003C13F1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/cena oferty badanej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brutto x 100 x 90%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3" w:rsidRPr="003C13F1" w:rsidRDefault="00DC5613" w:rsidP="00E918F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3C13F1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wykonawca, który przedstawi w ofercie najniższą cenę - otrzyma na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j</w:t>
            </w:r>
            <w:r w:rsidRPr="003C13F1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wyższą ilość punktów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max 90.</w:t>
            </w:r>
          </w:p>
        </w:tc>
      </w:tr>
      <w:tr w:rsidR="00DC5613" w:rsidRPr="00EE7945" w:rsidTr="00DC56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3" w:rsidRDefault="00DC5613" w:rsidP="006E74E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Oprocentowanie środków na rachunkach bankowych</w:t>
            </w:r>
          </w:p>
          <w:p w:rsidR="00DC5613" w:rsidRPr="00EE7945" w:rsidRDefault="00DC5613" w:rsidP="006E74E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/stałe w trakcie trwania umowy/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613" w:rsidRDefault="00DC5613" w:rsidP="00CB6CF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10</w:t>
            </w:r>
          </w:p>
          <w:p w:rsidR="00DC5613" w:rsidRPr="00EE7945" w:rsidRDefault="00DC5613" w:rsidP="00CB6CF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613" w:rsidRPr="003C13F1" w:rsidRDefault="00DC5613" w:rsidP="00E918F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Procent badanej oferty / najwyższy procent spośród ofert x 100 x 10%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3" w:rsidRPr="003C13F1" w:rsidRDefault="00DC5613" w:rsidP="00E918F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Wykonawca, który przedstawi najwyższy procent otrzyma najwyższą ilość punktów max 10.</w:t>
            </w:r>
          </w:p>
        </w:tc>
      </w:tr>
    </w:tbl>
    <w:p w:rsidR="00C5155A" w:rsidRDefault="00515C4B" w:rsidP="0093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#1</w:t>
      </w:r>
    </w:p>
    <w:p w:rsidR="00883E53" w:rsidRDefault="006E74EB" w:rsidP="00C5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należy przygotować na załączonych do zaproszenia drukach tj</w:t>
      </w:r>
      <w:r w:rsidR="004543F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:</w:t>
      </w:r>
    </w:p>
    <w:p w:rsidR="006E74EB" w:rsidRDefault="006E74EB" w:rsidP="006E7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Formularz ofertowy – załącznik nr 1.</w:t>
      </w:r>
    </w:p>
    <w:p w:rsidR="006E74EB" w:rsidRDefault="006E74EB" w:rsidP="006E7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1AE4">
        <w:rPr>
          <w:rFonts w:ascii="Arial" w:hAnsi="Arial" w:cs="Arial"/>
          <w:color w:val="000000"/>
        </w:rPr>
        <w:t xml:space="preserve">Formularz cenowy - </w:t>
      </w:r>
      <w:r>
        <w:rPr>
          <w:rFonts w:ascii="Arial" w:hAnsi="Arial" w:cs="Arial"/>
          <w:color w:val="000000"/>
        </w:rPr>
        <w:t>załącznik nr 2.</w:t>
      </w:r>
    </w:p>
    <w:p w:rsidR="006E74EB" w:rsidRDefault="006E74EB" w:rsidP="006E7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1AE4">
        <w:rPr>
          <w:rFonts w:ascii="Arial" w:hAnsi="Arial" w:cs="Arial"/>
          <w:color w:val="000000"/>
        </w:rPr>
        <w:t>Oświadczenie o spełnieniu warunków udziału w postępowaniu - załącznik nr</w:t>
      </w:r>
      <w:r>
        <w:rPr>
          <w:rFonts w:ascii="Arial" w:hAnsi="Arial" w:cs="Arial"/>
          <w:color w:val="000000"/>
        </w:rPr>
        <w:t xml:space="preserve"> 3</w:t>
      </w:r>
      <w:r w:rsidRPr="00481AE4">
        <w:rPr>
          <w:rFonts w:ascii="Arial" w:hAnsi="Arial" w:cs="Arial"/>
          <w:color w:val="000000"/>
        </w:rPr>
        <w:t>.</w:t>
      </w:r>
    </w:p>
    <w:p w:rsidR="006E74EB" w:rsidRDefault="006E74EB" w:rsidP="00C5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Miejsce i termin składania ofert:</w:t>
      </w:r>
    </w:p>
    <w:p w:rsidR="00C5155A" w:rsidRPr="00115771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Oferty należy składać </w:t>
      </w:r>
      <w:r w:rsidRPr="00115771">
        <w:rPr>
          <w:rFonts w:ascii="Arial" w:hAnsi="Arial" w:cs="Arial"/>
          <w:b/>
          <w:color w:val="000000"/>
        </w:rPr>
        <w:t xml:space="preserve">do dnia: </w:t>
      </w:r>
      <w:r w:rsidR="009F133E" w:rsidRPr="00115771">
        <w:rPr>
          <w:rFonts w:ascii="Arial" w:hAnsi="Arial" w:cs="Arial"/>
          <w:b/>
          <w:color w:val="000000"/>
          <w:highlight w:val="white"/>
        </w:rPr>
        <w:t>2020</w:t>
      </w:r>
      <w:r w:rsidR="00F835BD" w:rsidRPr="00115771">
        <w:rPr>
          <w:rFonts w:ascii="Arial" w:hAnsi="Arial" w:cs="Arial"/>
          <w:b/>
          <w:color w:val="000000"/>
          <w:highlight w:val="white"/>
        </w:rPr>
        <w:t>-02</w:t>
      </w:r>
      <w:r w:rsidR="00E56406" w:rsidRPr="00115771">
        <w:rPr>
          <w:rFonts w:ascii="Arial" w:hAnsi="Arial" w:cs="Arial"/>
          <w:b/>
          <w:color w:val="000000"/>
          <w:highlight w:val="white"/>
        </w:rPr>
        <w:t>-</w:t>
      </w:r>
      <w:r w:rsidR="00865D18">
        <w:rPr>
          <w:rFonts w:ascii="Arial" w:hAnsi="Arial" w:cs="Arial"/>
          <w:b/>
          <w:color w:val="000000"/>
        </w:rPr>
        <w:t>20</w:t>
      </w:r>
      <w:r w:rsidRPr="00115771">
        <w:rPr>
          <w:rFonts w:ascii="Arial" w:hAnsi="Arial" w:cs="Arial"/>
          <w:b/>
          <w:color w:val="000000"/>
        </w:rPr>
        <w:t xml:space="preserve"> do godz.  </w:t>
      </w:r>
      <w:r w:rsidRPr="00115771">
        <w:rPr>
          <w:rFonts w:ascii="Arial" w:hAnsi="Arial" w:cs="Arial"/>
          <w:b/>
          <w:color w:val="000000"/>
          <w:highlight w:val="white"/>
        </w:rPr>
        <w:t>11.00</w:t>
      </w:r>
      <w:r w:rsidRPr="00115771">
        <w:rPr>
          <w:rFonts w:ascii="Arial" w:hAnsi="Arial" w:cs="Arial"/>
          <w:b/>
          <w:color w:val="000000"/>
        </w:rPr>
        <w:t xml:space="preserve">. </w:t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Gmina Brańszczyk</w:t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ul. Jana Pawła II 45</w:t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07-221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Brańszczyk</w:t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r w:rsidR="00176EF2">
        <w:rPr>
          <w:rFonts w:ascii="Arial" w:hAnsi="Arial" w:cs="Arial"/>
          <w:color w:val="000000"/>
        </w:rPr>
        <w:t xml:space="preserve">Oferty </w:t>
      </w:r>
      <w:r>
        <w:rPr>
          <w:rFonts w:ascii="Arial" w:hAnsi="Arial" w:cs="Arial"/>
          <w:color w:val="000000"/>
          <w:highlight w:val="white"/>
        </w:rPr>
        <w:t xml:space="preserve"> przesłać do Zamaw</w:t>
      </w:r>
      <w:r w:rsidR="006C44DA">
        <w:rPr>
          <w:rFonts w:ascii="Arial" w:hAnsi="Arial" w:cs="Arial"/>
          <w:color w:val="000000"/>
          <w:highlight w:val="white"/>
        </w:rPr>
        <w:t xml:space="preserve">iającego </w:t>
      </w:r>
      <w:r w:rsidR="006C44DA">
        <w:rPr>
          <w:rFonts w:ascii="Arial" w:hAnsi="Arial" w:cs="Arial"/>
          <w:color w:val="000000"/>
        </w:rPr>
        <w:t xml:space="preserve">za pomocą platformy zakupowej </w:t>
      </w:r>
      <w:hyperlink r:id="rId5" w:history="1">
        <w:r w:rsidR="00014038" w:rsidRPr="0021157B">
          <w:rPr>
            <w:rStyle w:val="Hipercze"/>
            <w:rFonts w:ascii="Arial" w:hAnsi="Arial" w:cs="Arial"/>
          </w:rPr>
          <w:t>https://platformazakupowa.pl/pn/branszczyk</w:t>
        </w:r>
      </w:hyperlink>
      <w:r w:rsidR="004B49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lub pocztą elektroniczną na adres </w:t>
      </w:r>
      <w:r>
        <w:rPr>
          <w:rFonts w:ascii="Arial" w:hAnsi="Arial" w:cs="Arial"/>
          <w:color w:val="000000"/>
          <w:highlight w:val="white"/>
        </w:rPr>
        <w:t>dariusz.suchenek@branszczyk</w:t>
      </w:r>
      <w:r w:rsidR="00014038">
        <w:rPr>
          <w:rFonts w:ascii="Arial" w:hAnsi="Arial" w:cs="Arial"/>
          <w:color w:val="000000"/>
        </w:rPr>
        <w:t>.pl.</w:t>
      </w:r>
      <w:r>
        <w:rPr>
          <w:rFonts w:ascii="Arial" w:hAnsi="Arial" w:cs="Arial"/>
          <w:color w:val="000000"/>
        </w:rPr>
        <w:t xml:space="preserve"> </w:t>
      </w:r>
    </w:p>
    <w:p w:rsidR="00C061E2" w:rsidRDefault="00C061E2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ofertę składają się następujące dokumenty:</w:t>
      </w:r>
    </w:p>
    <w:p w:rsidR="00C061E2" w:rsidRDefault="00C061E2" w:rsidP="00C061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Formularz ofertowy – na  druku załącznika nr 1.</w:t>
      </w:r>
    </w:p>
    <w:p w:rsidR="00C061E2" w:rsidRDefault="00C061E2" w:rsidP="00C061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1AE4">
        <w:rPr>
          <w:rFonts w:ascii="Arial" w:hAnsi="Arial" w:cs="Arial"/>
          <w:color w:val="000000"/>
        </w:rPr>
        <w:t xml:space="preserve">Formularz cenowy </w:t>
      </w:r>
      <w:r>
        <w:rPr>
          <w:rFonts w:ascii="Arial" w:hAnsi="Arial" w:cs="Arial"/>
          <w:color w:val="000000"/>
        </w:rPr>
        <w:t>–</w:t>
      </w:r>
      <w:r w:rsidRPr="00481A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druku załącznika nr 2.</w:t>
      </w:r>
    </w:p>
    <w:p w:rsidR="00C061E2" w:rsidRDefault="00C061E2" w:rsidP="00C061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1AE4">
        <w:rPr>
          <w:rFonts w:ascii="Arial" w:hAnsi="Arial" w:cs="Arial"/>
          <w:color w:val="000000"/>
        </w:rPr>
        <w:t xml:space="preserve">Oświadczenie o spełnieniu warunków udziału w postępowaniu </w:t>
      </w:r>
      <w:r>
        <w:rPr>
          <w:rFonts w:ascii="Arial" w:hAnsi="Arial" w:cs="Arial"/>
          <w:color w:val="000000"/>
        </w:rPr>
        <w:t xml:space="preserve">– na druku </w:t>
      </w:r>
      <w:r w:rsidRPr="00481AE4">
        <w:rPr>
          <w:rFonts w:ascii="Arial" w:hAnsi="Arial" w:cs="Arial"/>
          <w:color w:val="000000"/>
        </w:rPr>
        <w:t xml:space="preserve"> załącznik</w:t>
      </w:r>
      <w:r>
        <w:rPr>
          <w:rFonts w:ascii="Arial" w:hAnsi="Arial" w:cs="Arial"/>
          <w:color w:val="000000"/>
        </w:rPr>
        <w:t>a</w:t>
      </w:r>
      <w:r w:rsidRPr="00481AE4">
        <w:rPr>
          <w:rFonts w:ascii="Arial" w:hAnsi="Arial" w:cs="Arial"/>
          <w:color w:val="000000"/>
        </w:rPr>
        <w:t xml:space="preserve"> nr</w:t>
      </w:r>
      <w:r>
        <w:rPr>
          <w:rFonts w:ascii="Arial" w:hAnsi="Arial" w:cs="Arial"/>
          <w:color w:val="000000"/>
        </w:rPr>
        <w:t xml:space="preserve"> 3</w:t>
      </w:r>
      <w:r w:rsidRPr="00481AE4">
        <w:rPr>
          <w:rFonts w:ascii="Arial" w:hAnsi="Arial" w:cs="Arial"/>
          <w:color w:val="000000"/>
        </w:rPr>
        <w:t>.</w:t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Osobą do kontaktów w sprawie niniejszego zapytania jest:</w:t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stanowisko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C44DA">
        <w:rPr>
          <w:rFonts w:ascii="Arial" w:hAnsi="Arial" w:cs="Arial"/>
          <w:color w:val="000000"/>
          <w:highlight w:val="white"/>
        </w:rPr>
        <w:t xml:space="preserve">Kierownik Referatu </w:t>
      </w:r>
      <w:r>
        <w:rPr>
          <w:rFonts w:ascii="Arial" w:hAnsi="Arial" w:cs="Arial"/>
          <w:color w:val="000000"/>
          <w:highlight w:val="white"/>
        </w:rPr>
        <w:t xml:space="preserve"> Za</w:t>
      </w:r>
      <w:r w:rsidR="006C44DA">
        <w:rPr>
          <w:rFonts w:ascii="Arial" w:hAnsi="Arial" w:cs="Arial"/>
          <w:color w:val="000000"/>
          <w:highlight w:val="white"/>
        </w:rPr>
        <w:t xml:space="preserve">mówień Publicznych i </w:t>
      </w:r>
      <w:r w:rsidR="006C44DA">
        <w:rPr>
          <w:rFonts w:ascii="Arial" w:hAnsi="Arial" w:cs="Arial"/>
          <w:color w:val="000000"/>
        </w:rPr>
        <w:t>Gospodarki Komunalnej</w:t>
      </w:r>
      <w:r>
        <w:rPr>
          <w:rFonts w:ascii="Arial" w:hAnsi="Arial" w:cs="Arial"/>
          <w:color w:val="000000"/>
        </w:rPr>
        <w:t xml:space="preserve"> </w:t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 xml:space="preserve">Dariusz </w:t>
      </w:r>
      <w:proofErr w:type="spellStart"/>
      <w:r>
        <w:rPr>
          <w:rFonts w:ascii="Arial" w:hAnsi="Arial" w:cs="Arial"/>
          <w:color w:val="000000"/>
          <w:highlight w:val="white"/>
        </w:rPr>
        <w:t>Suchenek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A2E2F">
        <w:rPr>
          <w:rFonts w:ascii="Arial" w:hAnsi="Arial" w:cs="Arial"/>
          <w:color w:val="000000"/>
          <w:highlight w:val="white"/>
        </w:rPr>
        <w:t xml:space="preserve">29 </w:t>
      </w:r>
      <w:r w:rsidR="004B498B">
        <w:rPr>
          <w:rFonts w:ascii="Arial" w:hAnsi="Arial" w:cs="Arial"/>
          <w:color w:val="000000"/>
        </w:rPr>
        <w:t>59 29 314</w:t>
      </w:r>
    </w:p>
    <w:p w:rsidR="00DC5613" w:rsidRDefault="00C5155A" w:rsidP="0093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terminach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C44DA">
        <w:rPr>
          <w:rFonts w:ascii="Arial" w:hAnsi="Arial" w:cs="Arial"/>
          <w:color w:val="000000"/>
          <w:highlight w:val="white"/>
        </w:rPr>
        <w:t>9.00 - 15</w:t>
      </w:r>
      <w:r>
        <w:rPr>
          <w:rFonts w:ascii="Arial" w:hAnsi="Arial" w:cs="Arial"/>
          <w:color w:val="000000"/>
          <w:highlight w:val="white"/>
        </w:rPr>
        <w:t>.00</w:t>
      </w:r>
      <w:r>
        <w:rPr>
          <w:rFonts w:ascii="Arial" w:hAnsi="Arial" w:cs="Arial"/>
          <w:color w:val="000000"/>
        </w:rPr>
        <w:t xml:space="preserve"> </w:t>
      </w:r>
    </w:p>
    <w:p w:rsidR="009358DF" w:rsidRDefault="009358DF" w:rsidP="00B57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774D" w:rsidRDefault="00C5155A" w:rsidP="00B57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Załącznikami do niniejszego zaproszenia są:</w:t>
      </w:r>
    </w:p>
    <w:p w:rsidR="00B5774D" w:rsidRDefault="009F61E0" w:rsidP="009F61E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5774D">
        <w:rPr>
          <w:rFonts w:ascii="Arial" w:hAnsi="Arial" w:cs="Arial"/>
          <w:color w:val="000000"/>
        </w:rPr>
        <w:t>Formularz ofertowy – załącznik nr 1.</w:t>
      </w:r>
    </w:p>
    <w:p w:rsidR="009F61E0" w:rsidRDefault="009F61E0" w:rsidP="009F61E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5774D" w:rsidRPr="00481AE4">
        <w:rPr>
          <w:rFonts w:ascii="Arial" w:hAnsi="Arial" w:cs="Arial"/>
          <w:color w:val="000000"/>
        </w:rPr>
        <w:t xml:space="preserve">Formularz cenowy - </w:t>
      </w:r>
      <w:r w:rsidR="00B5774D">
        <w:rPr>
          <w:rFonts w:ascii="Arial" w:hAnsi="Arial" w:cs="Arial"/>
          <w:color w:val="000000"/>
        </w:rPr>
        <w:t>załącznik nr 2.</w:t>
      </w:r>
    </w:p>
    <w:p w:rsidR="00B5774D" w:rsidRDefault="009F61E0" w:rsidP="009F61E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5774D" w:rsidRPr="00481AE4">
        <w:rPr>
          <w:rFonts w:ascii="Arial" w:hAnsi="Arial" w:cs="Arial"/>
          <w:color w:val="000000"/>
        </w:rPr>
        <w:t>Oświadczenie o spełnieniu warunków udziału w postępowaniu - załącznik nr</w:t>
      </w:r>
      <w:r w:rsidR="00B5774D">
        <w:rPr>
          <w:rFonts w:ascii="Arial" w:hAnsi="Arial" w:cs="Arial"/>
          <w:color w:val="000000"/>
        </w:rPr>
        <w:t xml:space="preserve"> 3</w:t>
      </w:r>
      <w:r w:rsidR="00B5774D" w:rsidRPr="00481AE4">
        <w:rPr>
          <w:rFonts w:ascii="Arial" w:hAnsi="Arial" w:cs="Arial"/>
          <w:color w:val="000000"/>
        </w:rPr>
        <w:t>.</w:t>
      </w:r>
    </w:p>
    <w:p w:rsidR="0022502B" w:rsidRPr="009358DF" w:rsidRDefault="00B5774D" w:rsidP="00C061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6ECA">
        <w:rPr>
          <w:rFonts w:ascii="Arial" w:hAnsi="Arial" w:cs="Arial"/>
          <w:color w:val="000000"/>
        </w:rPr>
        <w:t>Postanowienia umowy -  załącznik nr</w:t>
      </w:r>
      <w:r w:rsidR="000B268E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</w:rPr>
        <w:t>.</w:t>
      </w:r>
    </w:p>
    <w:p w:rsidR="009358DF" w:rsidRDefault="009358DF" w:rsidP="00B5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C5155A" w:rsidRDefault="00C5155A" w:rsidP="00B5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</w:t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Wójt G</w:t>
      </w:r>
      <w:r w:rsidR="006C44DA">
        <w:rPr>
          <w:rFonts w:ascii="Arial" w:hAnsi="Arial" w:cs="Arial"/>
          <w:color w:val="000000"/>
          <w:highlight w:val="white"/>
        </w:rPr>
        <w:t xml:space="preserve">miny Brańszczyk </w:t>
      </w:r>
      <w:r w:rsidR="006C44DA">
        <w:rPr>
          <w:rFonts w:ascii="Arial" w:hAnsi="Arial" w:cs="Arial"/>
          <w:color w:val="000000"/>
        </w:rPr>
        <w:t>Wiesław Przybylski</w:t>
      </w:r>
    </w:p>
    <w:p w:rsidR="00C5155A" w:rsidRDefault="00C5155A" w:rsidP="00C51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C5155A" w:rsidRPr="00EE7945" w:rsidRDefault="00C5155A" w:rsidP="00C5155A"/>
    <w:p w:rsidR="009D2E91" w:rsidRDefault="009D2E91"/>
    <w:sectPr w:rsidR="009D2E91" w:rsidSect="00643D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52C"/>
    <w:multiLevelType w:val="hybridMultilevel"/>
    <w:tmpl w:val="E68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A9E"/>
    <w:multiLevelType w:val="hybridMultilevel"/>
    <w:tmpl w:val="D52E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F3C03"/>
    <w:multiLevelType w:val="hybridMultilevel"/>
    <w:tmpl w:val="E684EA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5155A"/>
    <w:rsid w:val="000064A8"/>
    <w:rsid w:val="00014038"/>
    <w:rsid w:val="00022930"/>
    <w:rsid w:val="000B268E"/>
    <w:rsid w:val="000B4057"/>
    <w:rsid w:val="000C1740"/>
    <w:rsid w:val="00101041"/>
    <w:rsid w:val="00115771"/>
    <w:rsid w:val="00124BA6"/>
    <w:rsid w:val="00176EF2"/>
    <w:rsid w:val="001838FC"/>
    <w:rsid w:val="0022502B"/>
    <w:rsid w:val="00250035"/>
    <w:rsid w:val="0029347D"/>
    <w:rsid w:val="003002F1"/>
    <w:rsid w:val="003972CE"/>
    <w:rsid w:val="003E2212"/>
    <w:rsid w:val="004543F2"/>
    <w:rsid w:val="00455B25"/>
    <w:rsid w:val="00472C50"/>
    <w:rsid w:val="004B498B"/>
    <w:rsid w:val="00515C4B"/>
    <w:rsid w:val="0062646F"/>
    <w:rsid w:val="006317A2"/>
    <w:rsid w:val="00643D54"/>
    <w:rsid w:val="006A2E2F"/>
    <w:rsid w:val="006C44DA"/>
    <w:rsid w:val="006C4F57"/>
    <w:rsid w:val="006E74EB"/>
    <w:rsid w:val="00704FC0"/>
    <w:rsid w:val="007251B2"/>
    <w:rsid w:val="00731413"/>
    <w:rsid w:val="00762C27"/>
    <w:rsid w:val="007C414B"/>
    <w:rsid w:val="007F32C6"/>
    <w:rsid w:val="00810343"/>
    <w:rsid w:val="008369BE"/>
    <w:rsid w:val="00865D18"/>
    <w:rsid w:val="00875692"/>
    <w:rsid w:val="00883E53"/>
    <w:rsid w:val="008A12BF"/>
    <w:rsid w:val="008B66DE"/>
    <w:rsid w:val="008D3703"/>
    <w:rsid w:val="00903380"/>
    <w:rsid w:val="009358DF"/>
    <w:rsid w:val="00943C5E"/>
    <w:rsid w:val="009B1504"/>
    <w:rsid w:val="009D2E91"/>
    <w:rsid w:val="009F133E"/>
    <w:rsid w:val="009F24C6"/>
    <w:rsid w:val="009F61E0"/>
    <w:rsid w:val="00A163A9"/>
    <w:rsid w:val="00A21626"/>
    <w:rsid w:val="00A7009C"/>
    <w:rsid w:val="00A87F1B"/>
    <w:rsid w:val="00B5774D"/>
    <w:rsid w:val="00B707D4"/>
    <w:rsid w:val="00C061E2"/>
    <w:rsid w:val="00C36225"/>
    <w:rsid w:val="00C5155A"/>
    <w:rsid w:val="00C55965"/>
    <w:rsid w:val="00CA36B1"/>
    <w:rsid w:val="00CB6516"/>
    <w:rsid w:val="00D47779"/>
    <w:rsid w:val="00D941CC"/>
    <w:rsid w:val="00DA3D82"/>
    <w:rsid w:val="00DC5613"/>
    <w:rsid w:val="00E0200E"/>
    <w:rsid w:val="00E07B1A"/>
    <w:rsid w:val="00E2093B"/>
    <w:rsid w:val="00E22F8C"/>
    <w:rsid w:val="00E3613A"/>
    <w:rsid w:val="00E56406"/>
    <w:rsid w:val="00E96582"/>
    <w:rsid w:val="00EB58D6"/>
    <w:rsid w:val="00EC5908"/>
    <w:rsid w:val="00ED0C43"/>
    <w:rsid w:val="00F636EB"/>
    <w:rsid w:val="00F711ED"/>
    <w:rsid w:val="00F8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5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21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basedOn w:val="Domylnaczcionkaakapitu"/>
    <w:rsid w:val="00704FC0"/>
  </w:style>
  <w:style w:type="character" w:styleId="Uwydatnienie">
    <w:name w:val="Emphasis"/>
    <w:basedOn w:val="Domylnaczcionkaakapitu"/>
    <w:uiPriority w:val="20"/>
    <w:qFormat/>
    <w:rsid w:val="00704FC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14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branszcz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47</cp:revision>
  <cp:lastPrinted>2020-02-12T07:23:00Z</cp:lastPrinted>
  <dcterms:created xsi:type="dcterms:W3CDTF">2015-10-08T09:11:00Z</dcterms:created>
  <dcterms:modified xsi:type="dcterms:W3CDTF">2020-02-12T09:21:00Z</dcterms:modified>
</cp:coreProperties>
</file>