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07204885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- należy załączyć do oferty                    </w:t>
      </w:r>
    </w:p>
    <w:p w14:paraId="12098475" w14:textId="4158192A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283B67">
        <w:rPr>
          <w:rFonts w:ascii="Arial" w:hAnsi="Arial" w:cs="Arial"/>
          <w:b/>
          <w:sz w:val="24"/>
          <w:szCs w:val="24"/>
        </w:rPr>
        <w:t xml:space="preserve">Znak sprawy: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00006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/P-130/2022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DB40E8" w14:textId="73542FB4" w:rsidR="00017AAC" w:rsidRPr="00017AAC" w:rsidRDefault="007914B6" w:rsidP="00017AAC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83B67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283B6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r w:rsidR="00017AAC" w:rsidRPr="00017A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Przedmiotem Zamówienia jest  </w:t>
      </w:r>
      <w:r w:rsidR="00017AAC" w:rsidRPr="00017AA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dostawa </w:t>
      </w:r>
      <w:r w:rsidR="00526776" w:rsidRPr="00C345DB">
        <w:rPr>
          <w:rFonts w:ascii="Arial" w:hAnsi="Arial" w:cs="Arial"/>
          <w:b/>
          <w:bCs/>
          <w:sz w:val="24"/>
          <w:szCs w:val="24"/>
        </w:rPr>
        <w:t>wielkoformatowego plotera drukującego o przez</w:t>
      </w:r>
      <w:r w:rsidR="00526776" w:rsidRPr="00BE101B">
        <w:rPr>
          <w:rFonts w:ascii="Arial" w:hAnsi="Arial" w:cs="Arial"/>
          <w:b/>
          <w:bCs/>
          <w:sz w:val="24"/>
          <w:szCs w:val="24"/>
        </w:rPr>
        <w:t>naczeniu CAD/GIS</w:t>
      </w:r>
      <w:r w:rsidR="00BE101B" w:rsidRPr="00BE101B">
        <w:rPr>
          <w:rFonts w:ascii="Arial" w:hAnsi="Arial" w:cs="Arial"/>
          <w:b/>
          <w:bCs/>
          <w:sz w:val="24"/>
          <w:szCs w:val="24"/>
        </w:rPr>
        <w:t xml:space="preserve"> </w:t>
      </w:r>
      <w:r w:rsidR="00BE101B" w:rsidRPr="00BE101B">
        <w:rPr>
          <w:rFonts w:ascii="Arial" w:hAnsi="Arial" w:cs="Arial"/>
          <w:b/>
          <w:bCs/>
          <w:sz w:val="24"/>
          <w:szCs w:val="24"/>
        </w:rPr>
        <w:t>dla spółki Termy Maltańskie sp. z o.o. w Poznaniu</w:t>
      </w:r>
      <w:r w:rsidR="00017AAC" w:rsidRPr="00BE10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. </w:t>
      </w:r>
    </w:p>
    <w:p w14:paraId="32FDFFFD" w14:textId="483DC4D2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93A9" w14:textId="77777777" w:rsidR="0087139C" w:rsidRDefault="00017AAC">
      <w:pPr>
        <w:spacing w:after="0" w:line="240" w:lineRule="auto"/>
      </w:pPr>
      <w:r>
        <w:separator/>
      </w:r>
    </w:p>
  </w:endnote>
  <w:endnote w:type="continuationSeparator" w:id="0">
    <w:p w14:paraId="2185CCDE" w14:textId="77777777" w:rsidR="0087139C" w:rsidRDefault="000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BE1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5C4" w14:textId="77777777" w:rsidR="0087139C" w:rsidRDefault="00017AAC">
      <w:pPr>
        <w:spacing w:after="0" w:line="240" w:lineRule="auto"/>
      </w:pPr>
      <w:r>
        <w:separator/>
      </w:r>
    </w:p>
  </w:footnote>
  <w:footnote w:type="continuationSeparator" w:id="0">
    <w:p w14:paraId="4E4B1353" w14:textId="77777777" w:rsidR="0087139C" w:rsidRDefault="0001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00064"/>
    <w:rsid w:val="00017AAC"/>
    <w:rsid w:val="00526776"/>
    <w:rsid w:val="007914B6"/>
    <w:rsid w:val="007F3BDA"/>
    <w:rsid w:val="0087139C"/>
    <w:rsid w:val="00B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Filip Szymanowski</cp:lastModifiedBy>
  <cp:revision>6</cp:revision>
  <dcterms:created xsi:type="dcterms:W3CDTF">2022-10-21T07:28:00Z</dcterms:created>
  <dcterms:modified xsi:type="dcterms:W3CDTF">2022-10-21T12:42:00Z</dcterms:modified>
</cp:coreProperties>
</file>