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2FA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2E9F355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CCD8898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63FE0815" w14:textId="36DF4157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973BB6">
        <w:rPr>
          <w:rFonts w:ascii="Times New Roman" w:eastAsia="Times New Roman" w:hAnsi="Times New Roman" w:cs="Times New Roman"/>
          <w:caps/>
          <w:color w:val="auto"/>
          <w:szCs w:val="20"/>
        </w:rPr>
        <w:t>22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547073">
        <w:rPr>
          <w:rFonts w:ascii="Times New Roman" w:eastAsia="Times New Roman" w:hAnsi="Times New Roman" w:cs="Times New Roman"/>
          <w:caps/>
          <w:color w:val="auto"/>
          <w:szCs w:val="20"/>
        </w:rPr>
        <w:t>3</w:t>
      </w:r>
    </w:p>
    <w:p w14:paraId="2388F7CE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58975C12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41B40E4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3393CD2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4831F61C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3FBB58B4" w14:textId="5278738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1146C4A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62F2737C" w14:textId="71F4F50E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0A4546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EBAB9E9" w14:textId="5D6A1352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C7AEE64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13186EDD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2B61C391" w14:textId="497406BB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</w:t>
      </w:r>
      <w:proofErr w:type="spellStart"/>
      <w:r w:rsidRPr="000C2D82">
        <w:rPr>
          <w:rFonts w:ascii="Times New Roman" w:hAnsi="Times New Roman" w:cs="Times New Roman"/>
        </w:rPr>
        <w:t>ePUAP</w:t>
      </w:r>
      <w:proofErr w:type="spellEnd"/>
      <w:r w:rsidRPr="000C2D82">
        <w:rPr>
          <w:rFonts w:ascii="Times New Roman" w:hAnsi="Times New Roman" w:cs="Times New Roman"/>
        </w:rPr>
        <w:t xml:space="preserve">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60985CC1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02B321A" w14:textId="03331AE4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42DEF0E" w14:textId="5A9B3FF8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48C075C5" w14:textId="10F1EE35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A72F1A4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215A3982" w14:textId="7ECD434C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Nawiązując do ogłoszenia o zamówieniu publicznym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DA1856">
        <w:rPr>
          <w:rFonts w:ascii="Times New Roman" w:hAnsi="Times New Roman" w:cs="Times New Roman"/>
          <w:b/>
        </w:rPr>
        <w:t>2</w:t>
      </w:r>
      <w:r w:rsidR="00973BB6">
        <w:rPr>
          <w:rFonts w:ascii="Times New Roman" w:hAnsi="Times New Roman" w:cs="Times New Roman"/>
          <w:b/>
        </w:rPr>
        <w:t>2</w:t>
      </w:r>
      <w:r w:rsidR="00313CD5">
        <w:rPr>
          <w:rFonts w:ascii="Times New Roman" w:hAnsi="Times New Roman" w:cs="Times New Roman"/>
          <w:b/>
        </w:rPr>
        <w:t>.0</w:t>
      </w:r>
      <w:r w:rsidR="00973BB6">
        <w:rPr>
          <w:rFonts w:ascii="Times New Roman" w:hAnsi="Times New Roman" w:cs="Times New Roman"/>
          <w:b/>
        </w:rPr>
        <w:t>9</w:t>
      </w:r>
      <w:r w:rsidR="00313CD5">
        <w:rPr>
          <w:rFonts w:ascii="Times New Roman" w:hAnsi="Times New Roman" w:cs="Times New Roman"/>
          <w:b/>
        </w:rPr>
        <w:t>.2023</w:t>
      </w:r>
      <w:r w:rsidR="00547073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  <w:b/>
        </w:rPr>
        <w:t xml:space="preserve">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7D05B2B3" w14:textId="77777777" w:rsidR="00973BB6" w:rsidRDefault="00973BB6" w:rsidP="00973BB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0" w:name="_Hlk66167785"/>
      <w:bookmarkStart w:id="1" w:name="_Hlk141273080"/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 Przebudowa drogi powiatowej nr 1820R poprzez budowę chodnika w miejscowości Wyszatyce</w:t>
      </w:r>
    </w:p>
    <w:p w14:paraId="5EA57A75" w14:textId="77777777" w:rsidR="00973BB6" w:rsidRDefault="00973BB6" w:rsidP="00973BB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 Przebudowa drogi powiatowej nr 2107R poprzez budowę chodnika w miejscowości Orzechowce</w:t>
      </w:r>
    </w:p>
    <w:p w14:paraId="0D57B70B" w14:textId="77777777" w:rsidR="00973BB6" w:rsidRDefault="00973BB6" w:rsidP="00973BB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Przebudowa drogi powiatowej nr 2104R poprzez budowę chodnika w miejscowości Batycze</w:t>
      </w:r>
    </w:p>
    <w:p w14:paraId="7B0D3954" w14:textId="77777777" w:rsidR="003A5B3F" w:rsidRDefault="003A5B3F" w:rsidP="003A5B3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bookmarkEnd w:id="0"/>
    <w:bookmarkEnd w:id="1"/>
    <w:p w14:paraId="1C0E2300" w14:textId="5C91EAFE" w:rsidR="00DA6235" w:rsidRDefault="009E4376" w:rsidP="00973BB6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667EABC6" w14:textId="77777777" w:rsidR="00973BB6" w:rsidRDefault="00973BB6" w:rsidP="00973BB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0D5BC5EF" w14:textId="14C50C89" w:rsidR="00973BB6" w:rsidRDefault="00973BB6" w:rsidP="00973BB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 Przebudowa drogi powiatowej nr 1820R poprzez budowę chodnika w miejscowości Wyszatyce</w:t>
      </w:r>
    </w:p>
    <w:p w14:paraId="307AE531" w14:textId="2FF1EE8E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688007B4" w14:textId="02A69A08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1634DBFE" w14:textId="68DE46D5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2F898CD6" w14:textId="051670C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7F150D96" w14:textId="68EB8F96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7E98E9B4" w14:textId="59C7C05E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619F13A5" w14:textId="20BEE422" w:rsidR="00DA6235" w:rsidRPr="000C2D82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5B384887" w14:textId="77777777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00E5DAB3" w14:textId="77777777" w:rsidR="00973BB6" w:rsidRDefault="00973BB6" w:rsidP="00973BB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 Przebudowa drogi powiatowej nr 2107R poprzez budowę chodnika w miejscowości Orzechowce</w:t>
      </w:r>
    </w:p>
    <w:p w14:paraId="0AFACAB9" w14:textId="2E52AE30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523FD4FA" w14:textId="77777777" w:rsidR="001900A4" w:rsidRPr="000C2D82" w:rsidRDefault="001900A4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75DA5661" w14:textId="77777777" w:rsidR="001900A4" w:rsidRPr="000C2D82" w:rsidRDefault="001900A4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5430C617" w14:textId="77777777" w:rsidR="001900A4" w:rsidRPr="000C2D82" w:rsidRDefault="001900A4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6E2C4E1F" w14:textId="77777777" w:rsidR="001900A4" w:rsidRPr="000C2D82" w:rsidRDefault="001900A4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34BDFF70" w14:textId="77777777" w:rsidR="001900A4" w:rsidRPr="000C2D82" w:rsidRDefault="001900A4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77FD2F0C" w14:textId="77777777" w:rsidR="001900A4" w:rsidRPr="000C2D82" w:rsidRDefault="001900A4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4644FCEB" w14:textId="77777777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7C9A0B26" w14:textId="77777777" w:rsidR="00973BB6" w:rsidRDefault="00973BB6" w:rsidP="00973BB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Przebudowa drogi powiatowej nr 2104R poprzez budowę chodnika w miejscowości Batycze</w:t>
      </w:r>
    </w:p>
    <w:p w14:paraId="13FC090A" w14:textId="49B4D43E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46F37E2E" w14:textId="77777777" w:rsidR="001900A4" w:rsidRPr="000C2D82" w:rsidRDefault="001900A4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063C8860" w14:textId="77777777" w:rsidR="001900A4" w:rsidRPr="000C2D82" w:rsidRDefault="001900A4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5B48804C" w14:textId="77777777" w:rsidR="001900A4" w:rsidRPr="000C2D82" w:rsidRDefault="001900A4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076ED102" w14:textId="77777777" w:rsidR="001900A4" w:rsidRPr="000C2D82" w:rsidRDefault="001900A4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4154F4B2" w14:textId="77777777" w:rsidR="001900A4" w:rsidRPr="000C2D82" w:rsidRDefault="001900A4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4B1F2D6B" w14:textId="77777777" w:rsidR="003A5B3F" w:rsidRDefault="001900A4" w:rsidP="003A5B3F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4CAC6E43" w14:textId="77777777" w:rsidR="00DA1856" w:rsidRDefault="00DA1856" w:rsidP="003A5B3F">
      <w:pPr>
        <w:ind w:right="-79"/>
        <w:rPr>
          <w:rFonts w:ascii="Times New Roman" w:hAnsi="Times New Roman" w:cs="Times New Roman"/>
        </w:rPr>
      </w:pPr>
    </w:p>
    <w:p w14:paraId="1FA803B3" w14:textId="77777777" w:rsidR="00DA1856" w:rsidRDefault="00DA1856" w:rsidP="00DA1856">
      <w:pPr>
        <w:ind w:right="-79"/>
        <w:rPr>
          <w:rFonts w:ascii="Times New Roman" w:hAnsi="Times New Roman" w:cs="Times New Roman"/>
        </w:rPr>
      </w:pPr>
    </w:p>
    <w:p w14:paraId="4B4AAAA8" w14:textId="7608CFF7" w:rsidR="00AB7605" w:rsidRPr="000C2D82" w:rsidRDefault="009E4376" w:rsidP="00DA1856">
      <w:pPr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0A81CA13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lastRenderedPageBreak/>
        <w:t xml:space="preserve"> </w:t>
      </w:r>
    </w:p>
    <w:p w14:paraId="0667ED2E" w14:textId="7AB75282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973BB6">
        <w:rPr>
          <w:rFonts w:ascii="Times New Roman" w:hAnsi="Times New Roman" w:cs="Times New Roman"/>
        </w:rPr>
        <w:t>4</w:t>
      </w:r>
      <w:r w:rsidR="00511067" w:rsidRPr="000C2D82">
        <w:rPr>
          <w:rFonts w:ascii="Times New Roman" w:hAnsi="Times New Roman" w:cs="Times New Roman"/>
        </w:rPr>
        <w:t>0 dni od daty podpisania umowy.</w:t>
      </w:r>
    </w:p>
    <w:p w14:paraId="66DBD87E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1B0D4779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677B9D6F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3992C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7E27EB6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5C7E8DA8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7E0D4B8E" w14:textId="66CA4F55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5F188B82" w14:textId="5BC0D6B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FFA1329" w14:textId="390FAF04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4BACDD0E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3C962197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5254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Nazwa  (firma) Podwykonawcy </w:t>
            </w:r>
          </w:p>
          <w:p w14:paraId="17C83E1B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4043" w14:textId="19A9C3E9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3BDC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2D626474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804F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3AE4A7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831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A966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7B14514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8B09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346AA64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9B2A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761E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F794B7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54A0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5D8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26D4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00111A82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2B32A187" w14:textId="6AB522EC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42099EB0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506B89A4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488C38A3" w14:textId="77777777" w:rsidR="00AB7605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6B817B" wp14:editId="79531DE0">
                <wp:simplePos x="0" y="0"/>
                <wp:positionH relativeFrom="column">
                  <wp:posOffset>291160</wp:posOffset>
                </wp:positionH>
                <wp:positionV relativeFrom="paragraph">
                  <wp:posOffset>8579</wp:posOffset>
                </wp:positionV>
                <wp:extent cx="215265" cy="436880"/>
                <wp:effectExtent l="0" t="0" r="0" b="0"/>
                <wp:wrapNone/>
                <wp:docPr id="10169" name="Group 10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1027" name="Shape 1027"/>
                        <wps:cNvSpPr/>
                        <wps:spPr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120665D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">
                <v:shape id="Shape 1027" o:spid="_x0000_s1027" style="position:absolute;width:215265;height:120650;visibility:visible;mso-wrap-style:square;v-text-anchor:top" coordsize="21526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FJcQA&#10;AADdAAAADwAAAGRycy9kb3ducmV2LnhtbERPTWvCQBC9C/6HZQRvuokH20ZXEUEtPQimPXgcs2M2&#10;mJ2N2VXT/vquUOhtHu9z5svO1uJOra8cK0jHCQjiwumKSwVfn5vRKwgfkDXWjknBN3lYLvq9OWba&#10;PfhA9zyUIoawz1CBCaHJpPSFIYt+7BriyJ1dazFE2JZSt/iI4baWkySZSosVxwaDDa0NFZf8ZhW8&#10;/ezzo04/9ul1dzuednpbm6lVajjoVjMQgbrwL/5zv+s4P5m8wPO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nRSXEAAAA3QAAAA8AAAAAAAAAAAAAAAAAmAIAAGRycy9k&#10;b3ducmV2LnhtbFBLBQYAAAAABAAEAPUAAACJAwAAAAA=&#10;" path="m,120650r215265,l215265,,,,,120650xe" filled="f">
                  <v:stroke miterlimit="83231f" joinstyle="miter" endcap="round"/>
                  <v:path arrowok="t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0zMUA&#10;AADdAAAADwAAAGRycy9kb3ducmV2LnhtbERPS2vCQBC+F/oflin0VjfxIDW6CSL4oAehaQ8ex+yY&#10;DWZnY3bV6K/vFgq9zcf3nHkx2FZcqfeNYwXpKAFBXDndcK3g+2v19g7CB2SNrWNScCcPRf78NMdM&#10;uxt/0rUMtYgh7DNUYELoMil9ZciiH7mOOHJH11sMEfa11D3eYrht5ThJJtJiw7HBYEdLQ9WpvFgF&#10;08eu3Ov0Y5eeN5f9YaPXrZlYpV5fhsUMRKAh/Iv/3Fsd5yfjKfx+E0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HTMxQAAAN0AAAAPAAAAAAAAAAAAAAAAAJgCAABkcnMv&#10;ZG93bnJldi54bWxQSwUGAAAAAAQABAD1AAAAigMAAAAA&#10;" path="m,120650r215265,l215265,,,,,120650xe" filled="f">
                  <v:stroke miterlimit="83231f" joinstyle="miter" endcap="round"/>
                  <v:path arrowok="t" textboxrect="0,0,215265,120650"/>
                </v:shape>
              </v:group>
            </w:pict>
          </mc:Fallback>
        </mc:AlternateContent>
      </w:r>
      <w:r w:rsidRPr="000C2D82">
        <w:rPr>
          <w:rFonts w:ascii="Times New Roman" w:hAnsi="Times New Roman" w:cs="Times New Roman"/>
        </w:rPr>
        <w:t xml:space="preserve">     </w:t>
      </w:r>
      <w:r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421DFD5B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466599CF" w14:textId="034C4CD4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42CA76D0" w14:textId="5C7B5A83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6C3CD08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741858AD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5AAE5CF" w14:textId="5CE16756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2C8CD262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50EE772" w14:textId="29B9EDB8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05049896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7D1F156" w14:textId="20CD74BF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1C241975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2FF14D3C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572CC552" w14:textId="3A7E42C8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B9AC26A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B213E5E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35625851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69C02C31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4EC2213F" w14:textId="33EBBDAF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lastRenderedPageBreak/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08824721" w14:textId="050B74A9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22D5E0D1" w14:textId="021E76CA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0B382C62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65BFD41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66A5E0C9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04AD709D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0CC5F89A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21DEDCF3" w14:textId="6B02C7C3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2A6656">
        <w:rPr>
          <w:rFonts w:ascii="Times New Roman" w:hAnsi="Times New Roman" w:cs="Times New Roman"/>
          <w:szCs w:val="20"/>
        </w:rPr>
        <w:t>3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DCF282C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F450E48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6741A204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BF166B1" w14:textId="295FFF98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65989A7C" w14:textId="00C23169" w:rsidR="00AB7605" w:rsidRPr="0000493B" w:rsidRDefault="009E4376" w:rsidP="0000493B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00493B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8049959">
    <w:abstractNumId w:val="1"/>
  </w:num>
  <w:num w:numId="2" w16cid:durableId="1316372203">
    <w:abstractNumId w:val="5"/>
  </w:num>
  <w:num w:numId="3" w16cid:durableId="1947426425">
    <w:abstractNumId w:val="0"/>
  </w:num>
  <w:num w:numId="4" w16cid:durableId="912355147">
    <w:abstractNumId w:val="4"/>
  </w:num>
  <w:num w:numId="5" w16cid:durableId="216863111">
    <w:abstractNumId w:val="2"/>
  </w:num>
  <w:num w:numId="6" w16cid:durableId="701177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05"/>
    <w:rsid w:val="0000493B"/>
    <w:rsid w:val="00012A0F"/>
    <w:rsid w:val="00074670"/>
    <w:rsid w:val="000C2D82"/>
    <w:rsid w:val="000F6634"/>
    <w:rsid w:val="000F79C4"/>
    <w:rsid w:val="00135D0C"/>
    <w:rsid w:val="001900A4"/>
    <w:rsid w:val="001D6854"/>
    <w:rsid w:val="002A6656"/>
    <w:rsid w:val="002A7EB3"/>
    <w:rsid w:val="002B1978"/>
    <w:rsid w:val="002C23C0"/>
    <w:rsid w:val="00313CD5"/>
    <w:rsid w:val="00334E1C"/>
    <w:rsid w:val="00341F81"/>
    <w:rsid w:val="00392A87"/>
    <w:rsid w:val="003A5B3F"/>
    <w:rsid w:val="003D025A"/>
    <w:rsid w:val="003F5E37"/>
    <w:rsid w:val="00462940"/>
    <w:rsid w:val="004A3611"/>
    <w:rsid w:val="00511067"/>
    <w:rsid w:val="00543EF8"/>
    <w:rsid w:val="00547073"/>
    <w:rsid w:val="00573B03"/>
    <w:rsid w:val="006C0B7A"/>
    <w:rsid w:val="006F6C80"/>
    <w:rsid w:val="0071586C"/>
    <w:rsid w:val="0079722D"/>
    <w:rsid w:val="007F4169"/>
    <w:rsid w:val="00872A26"/>
    <w:rsid w:val="00914A7C"/>
    <w:rsid w:val="00956082"/>
    <w:rsid w:val="00973BB6"/>
    <w:rsid w:val="009E4376"/>
    <w:rsid w:val="009E776D"/>
    <w:rsid w:val="00A6248F"/>
    <w:rsid w:val="00A6413F"/>
    <w:rsid w:val="00AB7605"/>
    <w:rsid w:val="00B43FCC"/>
    <w:rsid w:val="00B523C2"/>
    <w:rsid w:val="00C009BE"/>
    <w:rsid w:val="00C52772"/>
    <w:rsid w:val="00CD7880"/>
    <w:rsid w:val="00DA1856"/>
    <w:rsid w:val="00DA6235"/>
    <w:rsid w:val="00DD3015"/>
    <w:rsid w:val="00DE34E3"/>
    <w:rsid w:val="00EC7B59"/>
    <w:rsid w:val="00EF13E4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C03D"/>
  <w15:docId w15:val="{1A67FD51-EC5B-42C7-A21B-7EEAB438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Klaudia Sura</cp:lastModifiedBy>
  <cp:revision>2</cp:revision>
  <cp:lastPrinted>2023-05-30T07:59:00Z</cp:lastPrinted>
  <dcterms:created xsi:type="dcterms:W3CDTF">2023-09-21T07:59:00Z</dcterms:created>
  <dcterms:modified xsi:type="dcterms:W3CDTF">2023-09-21T07:59:00Z</dcterms:modified>
</cp:coreProperties>
</file>