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19817" w14:textId="631FA1F6" w:rsidR="00A31A31" w:rsidRPr="00D13A4E" w:rsidRDefault="00A31A31" w:rsidP="00322D3B">
      <w:pPr>
        <w:spacing w:before="120" w:line="276" w:lineRule="auto"/>
        <w:rPr>
          <w:rFonts w:asciiTheme="minorHAnsi" w:eastAsiaTheme="majorEastAsia" w:hAnsiTheme="minorHAnsi" w:cstheme="minorHAnsi"/>
          <w:szCs w:val="22"/>
          <w:lang w:eastAsia="en-US"/>
        </w:rPr>
      </w:pPr>
      <w:r w:rsidRPr="00D13A4E">
        <w:rPr>
          <w:rFonts w:asciiTheme="minorHAnsi" w:eastAsiaTheme="majorEastAsia" w:hAnsiTheme="minorHAnsi" w:cstheme="minorHAnsi"/>
          <w:szCs w:val="22"/>
          <w:lang w:eastAsia="en-US"/>
        </w:rPr>
        <w:t xml:space="preserve">Nr postępowania </w:t>
      </w:r>
      <w:r w:rsidRPr="00D13A4E">
        <w:rPr>
          <w:rFonts w:asciiTheme="minorHAnsi" w:eastAsiaTheme="majorEastAsia" w:hAnsiTheme="minorHAnsi" w:cstheme="minorHAnsi"/>
          <w:b/>
          <w:szCs w:val="22"/>
          <w:lang w:eastAsia="en-US"/>
        </w:rPr>
        <w:t>DAZ-Z.272</w:t>
      </w:r>
      <w:r w:rsidR="004E2D79" w:rsidRPr="00D13A4E">
        <w:rPr>
          <w:rFonts w:asciiTheme="minorHAnsi" w:eastAsiaTheme="majorEastAsia" w:hAnsiTheme="minorHAnsi" w:cstheme="minorHAnsi"/>
          <w:b/>
          <w:szCs w:val="22"/>
          <w:lang w:eastAsia="en-US"/>
        </w:rPr>
        <w:t>.36</w:t>
      </w:r>
      <w:r w:rsidR="00986E46" w:rsidRPr="00D13A4E">
        <w:rPr>
          <w:rFonts w:asciiTheme="minorHAnsi" w:eastAsiaTheme="majorEastAsia" w:hAnsiTheme="minorHAnsi" w:cstheme="minorHAnsi"/>
          <w:b/>
          <w:szCs w:val="22"/>
          <w:lang w:eastAsia="en-US"/>
        </w:rPr>
        <w:t>.</w:t>
      </w:r>
      <w:r w:rsidRPr="00D13A4E">
        <w:rPr>
          <w:rFonts w:asciiTheme="minorHAnsi" w:eastAsiaTheme="majorEastAsia" w:hAnsiTheme="minorHAnsi" w:cstheme="minorHAnsi"/>
          <w:b/>
          <w:szCs w:val="22"/>
          <w:lang w:eastAsia="en-US"/>
        </w:rPr>
        <w:t>202</w:t>
      </w:r>
      <w:r w:rsidR="008C4D67" w:rsidRPr="00D13A4E">
        <w:rPr>
          <w:rFonts w:asciiTheme="minorHAnsi" w:eastAsiaTheme="majorEastAsia" w:hAnsiTheme="minorHAnsi" w:cstheme="minorHAnsi"/>
          <w:b/>
          <w:szCs w:val="22"/>
          <w:lang w:eastAsia="en-US"/>
        </w:rPr>
        <w:t>2</w:t>
      </w:r>
    </w:p>
    <w:p w14:paraId="229DFA20" w14:textId="0B5584C9" w:rsidR="00707EA8" w:rsidRPr="00D13A4E" w:rsidRDefault="00707EA8" w:rsidP="00391E6F">
      <w:pPr>
        <w:spacing w:before="360" w:line="276" w:lineRule="auto"/>
        <w:jc w:val="center"/>
        <w:rPr>
          <w:rFonts w:asciiTheme="minorHAnsi" w:eastAsiaTheme="majorEastAsia" w:hAnsiTheme="minorHAnsi" w:cstheme="minorHAnsi"/>
          <w:b/>
          <w:szCs w:val="22"/>
          <w:lang w:eastAsia="en-US"/>
        </w:rPr>
      </w:pPr>
    </w:p>
    <w:p w14:paraId="5FB8BA6B" w14:textId="77777777" w:rsidR="00707EA8" w:rsidRPr="00D13A4E" w:rsidRDefault="00707EA8" w:rsidP="00391E6F">
      <w:pPr>
        <w:spacing w:before="360" w:line="276" w:lineRule="auto"/>
        <w:jc w:val="center"/>
        <w:rPr>
          <w:rFonts w:asciiTheme="minorHAnsi" w:eastAsiaTheme="majorEastAsia" w:hAnsiTheme="minorHAnsi" w:cstheme="minorHAnsi"/>
          <w:b/>
          <w:szCs w:val="22"/>
          <w:lang w:eastAsia="en-US"/>
        </w:rPr>
      </w:pPr>
    </w:p>
    <w:p w14:paraId="0D29A052" w14:textId="77777777" w:rsidR="00707EA8" w:rsidRPr="00D13A4E" w:rsidRDefault="00707EA8" w:rsidP="00391E6F">
      <w:pPr>
        <w:spacing w:before="360" w:line="276" w:lineRule="auto"/>
        <w:jc w:val="center"/>
        <w:rPr>
          <w:rFonts w:asciiTheme="minorHAnsi" w:eastAsiaTheme="majorEastAsia" w:hAnsiTheme="minorHAnsi" w:cstheme="minorHAnsi"/>
          <w:b/>
          <w:szCs w:val="22"/>
          <w:lang w:eastAsia="en-US"/>
        </w:rPr>
      </w:pPr>
    </w:p>
    <w:p w14:paraId="31D48D69" w14:textId="2CB46B9D" w:rsidR="00A31A31" w:rsidRPr="00D13A4E" w:rsidRDefault="00C37857" w:rsidP="00C37857">
      <w:pPr>
        <w:tabs>
          <w:tab w:val="center" w:pos="4536"/>
          <w:tab w:val="left" w:pos="7728"/>
        </w:tabs>
        <w:spacing w:before="360" w:line="276" w:lineRule="auto"/>
        <w:rPr>
          <w:rFonts w:asciiTheme="minorHAnsi" w:eastAsiaTheme="majorEastAsia" w:hAnsiTheme="minorHAnsi" w:cstheme="minorHAnsi"/>
          <w:b/>
          <w:szCs w:val="22"/>
          <w:lang w:eastAsia="en-US"/>
        </w:rPr>
      </w:pPr>
      <w:r>
        <w:rPr>
          <w:rFonts w:asciiTheme="minorHAnsi" w:eastAsiaTheme="majorEastAsia" w:hAnsiTheme="minorHAnsi" w:cstheme="minorHAnsi"/>
          <w:b/>
          <w:szCs w:val="22"/>
          <w:lang w:eastAsia="en-US"/>
        </w:rPr>
        <w:tab/>
      </w:r>
      <w:r w:rsidR="00A31A31" w:rsidRPr="00D13A4E">
        <w:rPr>
          <w:rFonts w:asciiTheme="minorHAnsi" w:eastAsiaTheme="majorEastAsia" w:hAnsiTheme="minorHAnsi" w:cstheme="minorHAnsi"/>
          <w:b/>
          <w:szCs w:val="22"/>
          <w:lang w:eastAsia="en-US"/>
        </w:rPr>
        <w:t>SPECYFIKACJA WARUNKÓW ZAMÓWIENIA</w:t>
      </w:r>
      <w:r>
        <w:rPr>
          <w:rFonts w:asciiTheme="minorHAnsi" w:eastAsiaTheme="majorEastAsia" w:hAnsiTheme="minorHAnsi" w:cstheme="minorHAnsi"/>
          <w:b/>
          <w:szCs w:val="22"/>
          <w:lang w:eastAsia="en-US"/>
        </w:rPr>
        <w:tab/>
      </w:r>
    </w:p>
    <w:p w14:paraId="4241D3EE" w14:textId="77777777" w:rsidR="00A31A31" w:rsidRPr="00D13A4E" w:rsidRDefault="00A31A31" w:rsidP="00A31A31">
      <w:pPr>
        <w:spacing w:line="276" w:lineRule="auto"/>
        <w:jc w:val="center"/>
        <w:rPr>
          <w:rFonts w:asciiTheme="minorHAnsi" w:eastAsiaTheme="majorEastAsia" w:hAnsiTheme="minorHAnsi" w:cstheme="minorHAnsi"/>
          <w:b/>
          <w:szCs w:val="22"/>
          <w:lang w:eastAsia="en-US"/>
        </w:rPr>
      </w:pPr>
      <w:r w:rsidRPr="00D13A4E">
        <w:rPr>
          <w:rFonts w:asciiTheme="minorHAnsi" w:eastAsiaTheme="majorEastAsia" w:hAnsiTheme="minorHAnsi" w:cstheme="minorHAnsi"/>
          <w:smallCaps/>
          <w:szCs w:val="22"/>
          <w:lang w:eastAsia="en-US"/>
        </w:rPr>
        <w:t xml:space="preserve">zwana dalej </w:t>
      </w:r>
      <w:r w:rsidRPr="00D13A4E">
        <w:rPr>
          <w:rFonts w:asciiTheme="minorHAnsi" w:eastAsiaTheme="majorEastAsia" w:hAnsiTheme="minorHAnsi" w:cstheme="minorHAnsi"/>
          <w:b/>
          <w:smallCaps/>
          <w:szCs w:val="22"/>
          <w:lang w:eastAsia="en-US"/>
        </w:rPr>
        <w:t>SWZ</w:t>
      </w:r>
    </w:p>
    <w:p w14:paraId="726C22AE" w14:textId="77777777" w:rsidR="00F947D6" w:rsidRPr="00D13A4E" w:rsidRDefault="00F947D6" w:rsidP="00974884">
      <w:pPr>
        <w:numPr>
          <w:ilvl w:val="0"/>
          <w:numId w:val="36"/>
        </w:numPr>
        <w:spacing w:before="240" w:after="360" w:line="276" w:lineRule="auto"/>
        <w:ind w:left="0" w:firstLine="0"/>
        <w:jc w:val="center"/>
        <w:rPr>
          <w:rFonts w:asciiTheme="minorHAnsi" w:eastAsiaTheme="minorHAnsi" w:hAnsiTheme="minorHAnsi" w:cstheme="minorHAnsi"/>
          <w:szCs w:val="22"/>
          <w:lang w:eastAsia="en-US"/>
        </w:rPr>
      </w:pPr>
      <w:r w:rsidRPr="00D13A4E">
        <w:rPr>
          <w:rFonts w:asciiTheme="minorHAnsi" w:eastAsiaTheme="minorHAnsi" w:hAnsiTheme="minorHAnsi" w:cstheme="minorHAnsi"/>
          <w:b/>
          <w:szCs w:val="22"/>
          <w:lang w:eastAsia="en-US"/>
        </w:rPr>
        <w:t>WOJEWÓDZTWO POMORSKIE</w:t>
      </w:r>
    </w:p>
    <w:p w14:paraId="7302862B" w14:textId="77777777" w:rsidR="008E3819" w:rsidRPr="00D13A4E" w:rsidRDefault="008E3819" w:rsidP="003802EA">
      <w:pPr>
        <w:numPr>
          <w:ilvl w:val="0"/>
          <w:numId w:val="37"/>
        </w:numPr>
        <w:suppressAutoHyphens/>
        <w:autoSpaceDE w:val="0"/>
        <w:autoSpaceDN w:val="0"/>
        <w:adjustRightInd w:val="0"/>
        <w:spacing w:before="480" w:after="240" w:line="276" w:lineRule="auto"/>
        <w:ind w:left="0" w:firstLine="0"/>
        <w:jc w:val="both"/>
        <w:rPr>
          <w:rFonts w:asciiTheme="minorHAnsi" w:hAnsiTheme="minorHAnsi" w:cstheme="minorHAnsi"/>
          <w:b/>
          <w:bCs/>
          <w:szCs w:val="22"/>
        </w:rPr>
      </w:pPr>
    </w:p>
    <w:p w14:paraId="397B6985" w14:textId="4F1BA7D5" w:rsidR="003802EA" w:rsidRPr="00D13A4E" w:rsidRDefault="00A31A31" w:rsidP="003802EA">
      <w:pPr>
        <w:numPr>
          <w:ilvl w:val="0"/>
          <w:numId w:val="37"/>
        </w:numPr>
        <w:suppressAutoHyphens/>
        <w:autoSpaceDE w:val="0"/>
        <w:autoSpaceDN w:val="0"/>
        <w:adjustRightInd w:val="0"/>
        <w:spacing w:before="480" w:after="240" w:line="276" w:lineRule="auto"/>
        <w:ind w:left="0" w:firstLine="0"/>
        <w:jc w:val="both"/>
        <w:rPr>
          <w:rFonts w:asciiTheme="minorHAnsi" w:hAnsiTheme="minorHAnsi" w:cstheme="minorHAnsi"/>
          <w:b/>
          <w:bCs/>
          <w:szCs w:val="22"/>
        </w:rPr>
      </w:pPr>
      <w:r w:rsidRPr="00D13A4E">
        <w:rPr>
          <w:rFonts w:asciiTheme="minorHAnsi" w:hAnsiTheme="minorHAnsi" w:cstheme="minorHAnsi"/>
          <w:szCs w:val="22"/>
        </w:rPr>
        <w:t xml:space="preserve">zwane dalej Zamawiającym zaprasza do złożenia ofert w postępowaniu o udzielenie zamówienia publicznego prowadzonym w trybie </w:t>
      </w:r>
      <w:r w:rsidRPr="00D13A4E">
        <w:rPr>
          <w:rFonts w:asciiTheme="minorHAnsi" w:eastAsiaTheme="majorEastAsia" w:hAnsiTheme="minorHAnsi" w:cstheme="minorHAnsi"/>
          <w:szCs w:val="22"/>
          <w:lang w:eastAsia="en-US"/>
        </w:rPr>
        <w:t>podstawowym bez negocjacji, o którym mowa w art. 275 pkt 1 ustawy z 11 września 2019 r. Prawo zamówień publicznych (</w:t>
      </w:r>
      <w:proofErr w:type="spellStart"/>
      <w:r w:rsidRPr="00D13A4E">
        <w:rPr>
          <w:rFonts w:asciiTheme="minorHAnsi" w:eastAsiaTheme="majorEastAsia" w:hAnsiTheme="minorHAnsi" w:cstheme="minorHAnsi"/>
          <w:szCs w:val="22"/>
          <w:lang w:eastAsia="en-US"/>
        </w:rPr>
        <w:t>t.j</w:t>
      </w:r>
      <w:proofErr w:type="spellEnd"/>
      <w:r w:rsidRPr="00D13A4E">
        <w:rPr>
          <w:rFonts w:asciiTheme="minorHAnsi" w:eastAsiaTheme="majorEastAsia" w:hAnsiTheme="minorHAnsi" w:cstheme="minorHAnsi"/>
          <w:szCs w:val="22"/>
          <w:lang w:eastAsia="en-US"/>
        </w:rPr>
        <w:t xml:space="preserve">. Dz.U. 2021, poz. 1129 z </w:t>
      </w:r>
      <w:proofErr w:type="spellStart"/>
      <w:r w:rsidRPr="00D13A4E">
        <w:rPr>
          <w:rFonts w:asciiTheme="minorHAnsi" w:eastAsiaTheme="majorEastAsia" w:hAnsiTheme="minorHAnsi" w:cstheme="minorHAnsi"/>
          <w:szCs w:val="22"/>
          <w:lang w:eastAsia="en-US"/>
        </w:rPr>
        <w:t>późn</w:t>
      </w:r>
      <w:proofErr w:type="spellEnd"/>
      <w:r w:rsidRPr="00D13A4E">
        <w:rPr>
          <w:rFonts w:asciiTheme="minorHAnsi" w:eastAsiaTheme="majorEastAsia" w:hAnsiTheme="minorHAnsi" w:cstheme="minorHAnsi"/>
          <w:szCs w:val="22"/>
          <w:lang w:eastAsia="en-US"/>
        </w:rPr>
        <w:t xml:space="preserve">. zm.) </w:t>
      </w:r>
      <w:r w:rsidRPr="00D13A4E">
        <w:rPr>
          <w:rFonts w:asciiTheme="minorHAnsi" w:hAnsiTheme="minorHAnsi" w:cstheme="minorHAnsi"/>
          <w:szCs w:val="22"/>
        </w:rPr>
        <w:t xml:space="preserve">na: </w:t>
      </w:r>
      <w:r w:rsidR="003802EA" w:rsidRPr="00D13A4E">
        <w:rPr>
          <w:rFonts w:asciiTheme="minorHAnsi" w:hAnsiTheme="minorHAnsi" w:cstheme="minorHAnsi"/>
          <w:b/>
          <w:szCs w:val="22"/>
        </w:rPr>
        <w:t xml:space="preserve">Budowa nowego budynku biurowego poprzez wyeksponowanie zespolenia dawnych </w:t>
      </w:r>
      <w:r w:rsidR="00756BE0" w:rsidRPr="00D13A4E">
        <w:rPr>
          <w:rFonts w:asciiTheme="minorHAnsi" w:hAnsiTheme="minorHAnsi" w:cstheme="minorHAnsi"/>
          <w:b/>
          <w:szCs w:val="22"/>
        </w:rPr>
        <w:br/>
      </w:r>
      <w:r w:rsidR="003802EA" w:rsidRPr="00D13A4E">
        <w:rPr>
          <w:rFonts w:asciiTheme="minorHAnsi" w:hAnsiTheme="minorHAnsi" w:cstheme="minorHAnsi"/>
          <w:b/>
          <w:szCs w:val="22"/>
        </w:rPr>
        <w:t xml:space="preserve">i współczesnych elementów architektury w ramach rewitalizacji przestrzeni  Dolnego Miasta Gdańska </w:t>
      </w:r>
    </w:p>
    <w:p w14:paraId="4E8BD3FB" w14:textId="64E2688E" w:rsidR="003802EA" w:rsidRPr="00D13A4E" w:rsidRDefault="003802EA" w:rsidP="005855CD">
      <w:pPr>
        <w:suppressAutoHyphens/>
        <w:autoSpaceDE w:val="0"/>
        <w:autoSpaceDN w:val="0"/>
        <w:adjustRightInd w:val="0"/>
        <w:spacing w:before="480" w:after="240" w:line="276" w:lineRule="auto"/>
        <w:jc w:val="both"/>
        <w:rPr>
          <w:rFonts w:asciiTheme="minorHAnsi" w:hAnsiTheme="minorHAnsi" w:cstheme="minorHAnsi"/>
          <w:b/>
          <w:bCs/>
          <w:szCs w:val="22"/>
        </w:rPr>
      </w:pPr>
    </w:p>
    <w:p w14:paraId="5CD1F603" w14:textId="7DD7B68A" w:rsidR="005855CD" w:rsidRPr="00D13A4E" w:rsidRDefault="005855CD" w:rsidP="005855CD">
      <w:pPr>
        <w:suppressAutoHyphens/>
        <w:autoSpaceDE w:val="0"/>
        <w:autoSpaceDN w:val="0"/>
        <w:adjustRightInd w:val="0"/>
        <w:spacing w:before="480" w:after="240" w:line="276" w:lineRule="auto"/>
        <w:jc w:val="both"/>
        <w:rPr>
          <w:rFonts w:asciiTheme="minorHAnsi" w:hAnsiTheme="minorHAnsi" w:cstheme="minorHAnsi"/>
          <w:b/>
          <w:bCs/>
          <w:szCs w:val="22"/>
        </w:rPr>
      </w:pPr>
    </w:p>
    <w:p w14:paraId="5782CA16" w14:textId="4F8F94DE" w:rsidR="005855CD" w:rsidRPr="00D13A4E" w:rsidRDefault="005855CD" w:rsidP="005855CD">
      <w:pPr>
        <w:suppressAutoHyphens/>
        <w:autoSpaceDE w:val="0"/>
        <w:autoSpaceDN w:val="0"/>
        <w:adjustRightInd w:val="0"/>
        <w:spacing w:before="480" w:after="240" w:line="276" w:lineRule="auto"/>
        <w:jc w:val="both"/>
        <w:rPr>
          <w:rFonts w:asciiTheme="minorHAnsi" w:hAnsiTheme="minorHAnsi" w:cstheme="minorHAnsi"/>
          <w:b/>
          <w:bCs/>
          <w:szCs w:val="22"/>
        </w:rPr>
      </w:pPr>
    </w:p>
    <w:p w14:paraId="524EF18C" w14:textId="39956D17" w:rsidR="005855CD" w:rsidRPr="00D13A4E" w:rsidRDefault="005855CD" w:rsidP="005855CD">
      <w:pPr>
        <w:suppressAutoHyphens/>
        <w:autoSpaceDE w:val="0"/>
        <w:autoSpaceDN w:val="0"/>
        <w:adjustRightInd w:val="0"/>
        <w:spacing w:before="480" w:after="240" w:line="276" w:lineRule="auto"/>
        <w:jc w:val="both"/>
        <w:rPr>
          <w:rFonts w:asciiTheme="minorHAnsi" w:hAnsiTheme="minorHAnsi" w:cstheme="minorHAnsi"/>
          <w:b/>
          <w:bCs/>
          <w:szCs w:val="22"/>
        </w:rPr>
      </w:pPr>
    </w:p>
    <w:p w14:paraId="3C724605" w14:textId="3897F693" w:rsidR="005855CD" w:rsidRPr="00D13A4E" w:rsidRDefault="005855CD" w:rsidP="005855CD">
      <w:pPr>
        <w:suppressAutoHyphens/>
        <w:autoSpaceDE w:val="0"/>
        <w:autoSpaceDN w:val="0"/>
        <w:adjustRightInd w:val="0"/>
        <w:spacing w:before="480" w:after="240" w:line="276" w:lineRule="auto"/>
        <w:jc w:val="both"/>
        <w:rPr>
          <w:rFonts w:asciiTheme="minorHAnsi" w:hAnsiTheme="minorHAnsi" w:cstheme="minorHAnsi"/>
          <w:bCs/>
          <w:szCs w:val="22"/>
        </w:rPr>
      </w:pPr>
      <w:r w:rsidRPr="00D13A4E">
        <w:rPr>
          <w:rFonts w:asciiTheme="minorHAnsi" w:hAnsiTheme="minorHAnsi" w:cstheme="minorHAnsi"/>
          <w:bCs/>
          <w:szCs w:val="22"/>
        </w:rPr>
        <w:t xml:space="preserve">Przewodniczący komisji przetargowej </w:t>
      </w:r>
      <w:r w:rsidRPr="00D13A4E">
        <w:rPr>
          <w:rFonts w:asciiTheme="minorHAnsi" w:hAnsiTheme="minorHAnsi" w:cstheme="minorHAnsi"/>
          <w:bCs/>
          <w:szCs w:val="22"/>
        </w:rPr>
        <w:tab/>
      </w:r>
      <w:r w:rsidRPr="00D13A4E">
        <w:rPr>
          <w:rFonts w:asciiTheme="minorHAnsi" w:hAnsiTheme="minorHAnsi" w:cstheme="minorHAnsi"/>
          <w:bCs/>
          <w:szCs w:val="22"/>
        </w:rPr>
        <w:tab/>
      </w:r>
      <w:r w:rsidRPr="00D13A4E">
        <w:rPr>
          <w:rFonts w:asciiTheme="minorHAnsi" w:hAnsiTheme="minorHAnsi" w:cstheme="minorHAnsi"/>
          <w:bCs/>
          <w:szCs w:val="22"/>
        </w:rPr>
        <w:tab/>
        <w:t xml:space="preserve">      </w:t>
      </w:r>
      <w:r w:rsidR="00922790" w:rsidRPr="00D13A4E">
        <w:rPr>
          <w:rFonts w:asciiTheme="minorHAnsi" w:hAnsiTheme="minorHAnsi" w:cstheme="minorHAnsi"/>
          <w:bCs/>
          <w:szCs w:val="22"/>
        </w:rPr>
        <w:t xml:space="preserve">       </w:t>
      </w:r>
      <w:r w:rsidRPr="00D13A4E">
        <w:rPr>
          <w:rFonts w:asciiTheme="minorHAnsi" w:hAnsiTheme="minorHAnsi" w:cstheme="minorHAnsi"/>
          <w:bCs/>
          <w:szCs w:val="22"/>
        </w:rPr>
        <w:t xml:space="preserve">Sekretarz komisji przetargowej </w:t>
      </w:r>
    </w:p>
    <w:p w14:paraId="77F732E1" w14:textId="77777777" w:rsidR="008E3819" w:rsidRPr="00D13A4E" w:rsidRDefault="00922790" w:rsidP="005855CD">
      <w:pPr>
        <w:suppressAutoHyphens/>
        <w:autoSpaceDE w:val="0"/>
        <w:autoSpaceDN w:val="0"/>
        <w:adjustRightInd w:val="0"/>
        <w:spacing w:before="480" w:after="240" w:line="276" w:lineRule="auto"/>
        <w:jc w:val="both"/>
        <w:rPr>
          <w:rFonts w:asciiTheme="minorHAnsi" w:hAnsiTheme="minorHAnsi" w:cstheme="minorHAnsi"/>
          <w:bCs/>
          <w:szCs w:val="22"/>
        </w:rPr>
      </w:pPr>
      <w:r w:rsidRPr="00D13A4E">
        <w:rPr>
          <w:rFonts w:asciiTheme="minorHAnsi" w:hAnsiTheme="minorHAnsi" w:cstheme="minorHAnsi"/>
          <w:bCs/>
          <w:szCs w:val="22"/>
        </w:rPr>
        <w:t xml:space="preserve">        </w:t>
      </w:r>
    </w:p>
    <w:p w14:paraId="672C2153" w14:textId="2F8AFD9F" w:rsidR="005855CD" w:rsidRPr="00D13A4E" w:rsidRDefault="005855CD" w:rsidP="004E2D79">
      <w:pPr>
        <w:suppressAutoHyphens/>
        <w:autoSpaceDE w:val="0"/>
        <w:autoSpaceDN w:val="0"/>
        <w:adjustRightInd w:val="0"/>
        <w:spacing w:before="480" w:after="240" w:line="276" w:lineRule="auto"/>
        <w:jc w:val="both"/>
        <w:rPr>
          <w:rFonts w:asciiTheme="minorHAnsi" w:hAnsiTheme="minorHAnsi" w:cstheme="minorHAnsi"/>
          <w:b/>
          <w:bCs/>
          <w:szCs w:val="22"/>
        </w:rPr>
      </w:pPr>
    </w:p>
    <w:p w14:paraId="023088D1" w14:textId="77777777" w:rsidR="004E2D79" w:rsidRPr="00D13A4E" w:rsidRDefault="004E2D79" w:rsidP="004E2D79">
      <w:pPr>
        <w:suppressAutoHyphens/>
        <w:autoSpaceDE w:val="0"/>
        <w:autoSpaceDN w:val="0"/>
        <w:adjustRightInd w:val="0"/>
        <w:spacing w:before="480" w:after="240" w:line="276" w:lineRule="auto"/>
        <w:jc w:val="both"/>
        <w:rPr>
          <w:rFonts w:asciiTheme="minorHAnsi" w:hAnsiTheme="minorHAnsi" w:cstheme="minorHAnsi"/>
          <w:b/>
          <w:bCs/>
          <w:szCs w:val="22"/>
        </w:rPr>
      </w:pPr>
    </w:p>
    <w:p w14:paraId="655014A8" w14:textId="756929CD" w:rsidR="00255FBB" w:rsidRPr="00D13A4E" w:rsidRDefault="00255FBB" w:rsidP="008E3819">
      <w:pPr>
        <w:numPr>
          <w:ilvl w:val="0"/>
          <w:numId w:val="37"/>
        </w:numPr>
        <w:suppressAutoHyphens/>
        <w:autoSpaceDE w:val="0"/>
        <w:autoSpaceDN w:val="0"/>
        <w:adjustRightInd w:val="0"/>
        <w:spacing w:before="480" w:after="240" w:line="276" w:lineRule="auto"/>
        <w:ind w:left="0" w:firstLine="0"/>
        <w:jc w:val="both"/>
        <w:rPr>
          <w:rFonts w:asciiTheme="minorHAnsi" w:hAnsiTheme="minorHAnsi" w:cstheme="minorHAnsi"/>
          <w:b/>
          <w:bCs/>
          <w:szCs w:val="22"/>
        </w:rPr>
      </w:pPr>
      <w:r w:rsidRPr="00D13A4E">
        <w:rPr>
          <w:rFonts w:asciiTheme="minorHAnsi" w:hAnsiTheme="minorHAnsi" w:cstheme="minorHAnsi"/>
          <w:b/>
          <w:bCs/>
          <w:szCs w:val="22"/>
        </w:rPr>
        <w:lastRenderedPageBreak/>
        <w:t>Kod Wspólnego Słownika Zamówień (CPV):</w:t>
      </w:r>
    </w:p>
    <w:p w14:paraId="19B58E64" w14:textId="77777777" w:rsidR="00756BE0" w:rsidRPr="00D13A4E" w:rsidRDefault="00756BE0" w:rsidP="00756BE0">
      <w:pPr>
        <w:pStyle w:val="Akapitzlist"/>
        <w:keepNext/>
        <w:numPr>
          <w:ilvl w:val="0"/>
          <w:numId w:val="37"/>
        </w:numPr>
        <w:tabs>
          <w:tab w:val="left" w:pos="3166"/>
        </w:tabs>
        <w:spacing w:line="100" w:lineRule="atLeast"/>
        <w:rPr>
          <w:rFonts w:asciiTheme="minorHAnsi" w:hAnsiTheme="minorHAnsi" w:cstheme="minorHAnsi"/>
          <w:b/>
          <w:szCs w:val="22"/>
        </w:rPr>
      </w:pPr>
      <w:r w:rsidRPr="00D13A4E">
        <w:rPr>
          <w:rFonts w:asciiTheme="minorHAnsi" w:hAnsiTheme="minorHAnsi" w:cstheme="minorHAnsi"/>
          <w:b/>
          <w:szCs w:val="22"/>
        </w:rPr>
        <w:t>1.KLASYFIKACJA USŁUG PROJEKTOWYCH WG SŁOWNIKA CPV</w:t>
      </w:r>
    </w:p>
    <w:p w14:paraId="6524426E" w14:textId="77777777" w:rsidR="00756BE0" w:rsidRPr="00D13A4E" w:rsidRDefault="00756BE0" w:rsidP="00756BE0">
      <w:pPr>
        <w:pStyle w:val="Akapitzlist"/>
        <w:numPr>
          <w:ilvl w:val="0"/>
          <w:numId w:val="37"/>
        </w:numPr>
        <w:spacing w:line="100" w:lineRule="atLeast"/>
        <w:rPr>
          <w:rFonts w:asciiTheme="minorHAnsi" w:hAnsiTheme="minorHAnsi" w:cstheme="minorHAnsi"/>
          <w:b/>
          <w:szCs w:val="22"/>
        </w:rPr>
      </w:pPr>
    </w:p>
    <w:p w14:paraId="3B156754"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71220000-6 Usługi projektowania architektonicznego</w:t>
      </w:r>
    </w:p>
    <w:p w14:paraId="3F29D489"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71221000-3 Usługi architektoniczne w zakresie obiektów budowlanych</w:t>
      </w:r>
    </w:p>
    <w:p w14:paraId="42CB6F80"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71242000-6 Przygotowanie przedsięwzięcia i projektu, oszacowanie kosztów</w:t>
      </w:r>
    </w:p>
    <w:p w14:paraId="11815247"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71244000-0 Kalkulacja kosztów, monitoring kosztów</w:t>
      </w:r>
    </w:p>
    <w:p w14:paraId="293E19ED"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71245000-7 Plany zatwierdzające, rysunki robocze i specyfikacje</w:t>
      </w:r>
    </w:p>
    <w:p w14:paraId="4E757269"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71247000-1 Nadzór nad robotami budowlanymi</w:t>
      </w:r>
    </w:p>
    <w:p w14:paraId="0AB313C5"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71248000-8 Nadzór nad projektem i dokumentacją</w:t>
      </w:r>
    </w:p>
    <w:p w14:paraId="130A1614"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71250000-5 Usługi architektoniczne, inżynieryjne i pomiarowe</w:t>
      </w:r>
    </w:p>
    <w:p w14:paraId="04FDC8DF" w14:textId="77777777" w:rsidR="00756BE0" w:rsidRPr="00D13A4E" w:rsidRDefault="00756BE0" w:rsidP="00756BE0">
      <w:pPr>
        <w:pStyle w:val="Akapitzlist"/>
        <w:numPr>
          <w:ilvl w:val="0"/>
          <w:numId w:val="37"/>
        </w:numPr>
        <w:tabs>
          <w:tab w:val="left" w:pos="1150"/>
          <w:tab w:val="left" w:pos="1858"/>
        </w:tabs>
        <w:spacing w:line="100" w:lineRule="atLeast"/>
        <w:jc w:val="both"/>
        <w:rPr>
          <w:rFonts w:asciiTheme="minorHAnsi" w:hAnsiTheme="minorHAnsi" w:cstheme="minorHAnsi"/>
          <w:szCs w:val="22"/>
        </w:rPr>
      </w:pPr>
    </w:p>
    <w:p w14:paraId="170FD10E" w14:textId="77777777" w:rsidR="00756BE0" w:rsidRPr="00D13A4E" w:rsidRDefault="00756BE0" w:rsidP="00756BE0">
      <w:pPr>
        <w:pStyle w:val="Akapitzlist"/>
        <w:keepNext/>
        <w:numPr>
          <w:ilvl w:val="0"/>
          <w:numId w:val="37"/>
        </w:numPr>
        <w:tabs>
          <w:tab w:val="left" w:pos="575"/>
          <w:tab w:val="left" w:pos="1283"/>
        </w:tabs>
        <w:spacing w:line="100" w:lineRule="atLeast"/>
        <w:rPr>
          <w:rFonts w:asciiTheme="minorHAnsi" w:hAnsiTheme="minorHAnsi" w:cstheme="minorHAnsi"/>
          <w:b/>
          <w:szCs w:val="22"/>
          <w:u w:val="single"/>
        </w:rPr>
      </w:pPr>
      <w:r w:rsidRPr="00D13A4E">
        <w:rPr>
          <w:rFonts w:asciiTheme="minorHAnsi" w:hAnsiTheme="minorHAnsi" w:cstheme="minorHAnsi"/>
          <w:b/>
          <w:szCs w:val="22"/>
        </w:rPr>
        <w:t>2. KLASYFIKACJA ROBÓT BUDOWLANYCH WG SŁOWNIKA CPV</w:t>
      </w:r>
    </w:p>
    <w:p w14:paraId="54D3C8D9" w14:textId="77777777" w:rsidR="00756BE0" w:rsidRPr="00D13A4E" w:rsidRDefault="00756BE0" w:rsidP="00756BE0">
      <w:pPr>
        <w:pStyle w:val="Standard"/>
        <w:numPr>
          <w:ilvl w:val="0"/>
          <w:numId w:val="37"/>
        </w:numPr>
        <w:jc w:val="both"/>
        <w:rPr>
          <w:rFonts w:ascii="Tahoma" w:hAnsi="Tahoma" w:cs="Tahoma"/>
        </w:rPr>
      </w:pPr>
    </w:p>
    <w:p w14:paraId="5BCD009A"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45000000-7 Prace budowlane</w:t>
      </w:r>
    </w:p>
    <w:p w14:paraId="629CF0A1"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45100000-8 Przygotowanie terenu pod budowę</w:t>
      </w:r>
    </w:p>
    <w:p w14:paraId="39C844C7"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45200000-9 Wznoszenie kompletnych obiektów budowlanych</w:t>
      </w:r>
    </w:p>
    <w:p w14:paraId="53035C89"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45300000-0 Roboty w zakresie instalacji budowlanych</w:t>
      </w:r>
    </w:p>
    <w:p w14:paraId="4301D03B"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45400000-1 Roboty wykończeniowe obiektów budowlanych</w:t>
      </w:r>
    </w:p>
    <w:p w14:paraId="379E46D1" w14:textId="77777777" w:rsidR="00756BE0" w:rsidRPr="00D13A4E" w:rsidRDefault="00756BE0" w:rsidP="00756BE0">
      <w:pPr>
        <w:pStyle w:val="Standard"/>
        <w:numPr>
          <w:ilvl w:val="0"/>
          <w:numId w:val="37"/>
        </w:numPr>
        <w:jc w:val="both"/>
        <w:rPr>
          <w:rFonts w:ascii="Tahoma" w:hAnsi="Tahoma" w:cs="Tahoma"/>
        </w:rPr>
      </w:pPr>
    </w:p>
    <w:p w14:paraId="4E0FA288"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45111300-1 Roboty rozbiórkowe</w:t>
      </w:r>
    </w:p>
    <w:p w14:paraId="48DB16BE"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45111200-0 Roboty w zakresie przygotowania terenu pod budowę i roboty ziemne</w:t>
      </w:r>
    </w:p>
    <w:p w14:paraId="180460FA"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45210000-2 Roboty budowlane w zakresie budynków</w:t>
      </w:r>
    </w:p>
    <w:p w14:paraId="7B090426"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45260000-7 Roboty w zakresie wykonywania pokryć i konstrukcji dachowych i inne podobne roboty specjalistyczne</w:t>
      </w:r>
    </w:p>
    <w:p w14:paraId="23F121E3"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45310000-3 Roboty w zakresie instalacji elektrycznych</w:t>
      </w:r>
    </w:p>
    <w:p w14:paraId="74ADD382"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45320000-6 Roboty izolacyjne</w:t>
      </w:r>
    </w:p>
    <w:p w14:paraId="4B981E75"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45330000-9 Hydraulika i roboty sanitarne</w:t>
      </w:r>
    </w:p>
    <w:p w14:paraId="25D54EA4"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45450000-6 Roboty wykończeniowe</w:t>
      </w:r>
    </w:p>
    <w:p w14:paraId="03369EC8" w14:textId="77777777" w:rsidR="00756BE0" w:rsidRPr="00D13A4E" w:rsidRDefault="00756BE0" w:rsidP="00756BE0">
      <w:pPr>
        <w:pStyle w:val="Standard"/>
        <w:numPr>
          <w:ilvl w:val="0"/>
          <w:numId w:val="37"/>
        </w:numPr>
        <w:jc w:val="both"/>
        <w:rPr>
          <w:rFonts w:ascii="Tahoma" w:hAnsi="Tahoma" w:cs="Tahoma"/>
        </w:rPr>
      </w:pPr>
    </w:p>
    <w:p w14:paraId="617610C8"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45110000-1 Roboty w zakresie burzenia i rozbiórki, roboty ziemne</w:t>
      </w:r>
    </w:p>
    <w:p w14:paraId="096EB65B"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452131150-9 Roboty budowlane w zakresie biurowców</w:t>
      </w:r>
    </w:p>
    <w:p w14:paraId="7756888A"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45262300-4 Betonowanie</w:t>
      </w:r>
    </w:p>
    <w:p w14:paraId="4DC0FAE9"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45262310-7 Zbrojenie</w:t>
      </w:r>
    </w:p>
    <w:p w14:paraId="7F66A252"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45262520-2 Roboty murowe</w:t>
      </w:r>
    </w:p>
    <w:p w14:paraId="1F6E104A"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45262400-5 Wznoszenie konstrukcji ze stali konstrukcyjnej</w:t>
      </w:r>
    </w:p>
    <w:p w14:paraId="5C739AF5"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45262600-7 Różne specjalne roboty budowlane</w:t>
      </w:r>
    </w:p>
    <w:p w14:paraId="5A0C8C0F"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45442100-8 Roboty malarskie</w:t>
      </w:r>
    </w:p>
    <w:p w14:paraId="2E65FA3C"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45430000-0 Pokrywanie podłóg i ścian</w:t>
      </w:r>
    </w:p>
    <w:p w14:paraId="193DA106"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45410000-4 Tynkowanie</w:t>
      </w:r>
    </w:p>
    <w:p w14:paraId="6C5712C2"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45431000-7 Kładzenie płytek</w:t>
      </w:r>
    </w:p>
    <w:p w14:paraId="6377836D"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45432111-5 Kładzenie wykładzin elastycznych</w:t>
      </w:r>
    </w:p>
    <w:p w14:paraId="7AF9DC9D"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45262510-9 Roboty kamieniarskie</w:t>
      </w:r>
    </w:p>
    <w:p w14:paraId="5E916214"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45421146-9 Instalowanie sufitów podwieszanych</w:t>
      </w:r>
    </w:p>
    <w:p w14:paraId="0A6C7A9A"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45223500-1 Konstrukcje z betonu zbrojonego</w:t>
      </w:r>
    </w:p>
    <w:p w14:paraId="7EA8178B"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45421000-4 Roboty w zakresie stolarki budowlanej</w:t>
      </w:r>
    </w:p>
    <w:p w14:paraId="119C3924"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45431200-9 Kładzenie glazury</w:t>
      </w:r>
    </w:p>
    <w:p w14:paraId="3148E77B"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45232452-5 Roboty odwadniające</w:t>
      </w:r>
    </w:p>
    <w:p w14:paraId="54E52583"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45313100-5 Instalowanie wind</w:t>
      </w:r>
    </w:p>
    <w:p w14:paraId="75DCE588"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45324000-4 Roboty w zakresie okładziny tynkowej</w:t>
      </w:r>
    </w:p>
    <w:p w14:paraId="365E9588"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45432114-6 Roboty w zakresie podłóg drewnianych</w:t>
      </w:r>
    </w:p>
    <w:p w14:paraId="659B5773"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45223210-1 Roboty konstrukcyjne z wykorzystaniem stali</w:t>
      </w:r>
    </w:p>
    <w:p w14:paraId="1376B6D7"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45421160-3 Instalowanie wyrobów metalowych</w:t>
      </w:r>
    </w:p>
    <w:p w14:paraId="4C510456"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45422000-1 Roboty ciesielskie</w:t>
      </w:r>
    </w:p>
    <w:p w14:paraId="5B2033DA"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45233220-7 Roboty w zakresie nawierzchni dróg</w:t>
      </w:r>
    </w:p>
    <w:p w14:paraId="7D721F83"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lastRenderedPageBreak/>
        <w:t>45233253-7 Roboty w zakresie nawierzchni dróg dla pieszych</w:t>
      </w:r>
    </w:p>
    <w:p w14:paraId="1E2FE552"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45112710-5 Roboty w zakresie kształtowania terenów zielonych</w:t>
      </w:r>
    </w:p>
    <w:p w14:paraId="2E7D30AA"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45311200-2 Roboty w zakresie instalacji elektrycznych</w:t>
      </w:r>
    </w:p>
    <w:p w14:paraId="13C0B43D"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45317000-2 Inne instalacje elektryczne</w:t>
      </w:r>
    </w:p>
    <w:p w14:paraId="62CF50C4"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45312000-7 Instalowanie systemów alarmowych i anten</w:t>
      </w:r>
    </w:p>
    <w:p w14:paraId="465A496B"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45343000-3 Roboty instalacyjne przeciwpożarowe</w:t>
      </w:r>
    </w:p>
    <w:p w14:paraId="10BF5C06"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45312200-9 Instalowanie przeciwwłamaniowych systemów alarmowych</w:t>
      </w:r>
    </w:p>
    <w:p w14:paraId="183A16F7"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45314320-0 Instalowanie okablowania komputerowego</w:t>
      </w:r>
    </w:p>
    <w:p w14:paraId="078FD1D5"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45331100-7 Instalowanie centralnego ogrzewania</w:t>
      </w:r>
    </w:p>
    <w:p w14:paraId="33719286"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45331210-1 Instalowanie wentylacji</w:t>
      </w:r>
    </w:p>
    <w:p w14:paraId="270EF6B9"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45331000-6 Instalowanie urządzeń grzewczych, wentylacyjnych i klimatyzacyjnych</w:t>
      </w:r>
    </w:p>
    <w:p w14:paraId="041BDB19"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45232141-2 Roboty grzewcze</w:t>
      </w:r>
    </w:p>
    <w:p w14:paraId="3BB0F0ED"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45331230-7 Instalowanie urządzeń chłodzących</w:t>
      </w:r>
    </w:p>
    <w:p w14:paraId="0E177956"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45231300-8 Roboty budowlane w zakresie budowy wodociągów i rurociągów do odprowadzania ścieków</w:t>
      </w:r>
    </w:p>
    <w:p w14:paraId="3596856D"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45232400-6 Roboty budowlane w zakresie kanałów ściekowych</w:t>
      </w:r>
    </w:p>
    <w:p w14:paraId="6A896E60" w14:textId="77777777" w:rsidR="00756BE0" w:rsidRPr="00D13A4E" w:rsidRDefault="00756BE0" w:rsidP="00756BE0">
      <w:pPr>
        <w:pStyle w:val="Standard"/>
        <w:numPr>
          <w:ilvl w:val="0"/>
          <w:numId w:val="37"/>
        </w:numPr>
        <w:jc w:val="both"/>
        <w:rPr>
          <w:rFonts w:ascii="Tahoma" w:hAnsi="Tahoma" w:cs="Tahoma"/>
        </w:rPr>
      </w:pPr>
      <w:r w:rsidRPr="00D13A4E">
        <w:rPr>
          <w:rFonts w:ascii="Tahoma" w:hAnsi="Tahoma" w:cs="Tahoma"/>
        </w:rPr>
        <w:t>45232130-2 Roboty budowlane w zakresie rurociągów do odprowadzania wody burzowej</w:t>
      </w:r>
    </w:p>
    <w:p w14:paraId="355C5987" w14:textId="77777777" w:rsidR="00756BE0" w:rsidRPr="00D13A4E" w:rsidRDefault="00756BE0" w:rsidP="00756BE0">
      <w:pPr>
        <w:pStyle w:val="Akapitzlist"/>
        <w:keepNext/>
        <w:numPr>
          <w:ilvl w:val="0"/>
          <w:numId w:val="37"/>
        </w:numPr>
        <w:tabs>
          <w:tab w:val="left" w:pos="1418"/>
        </w:tabs>
        <w:spacing w:line="100" w:lineRule="atLeast"/>
        <w:jc w:val="both"/>
        <w:rPr>
          <w:rFonts w:asciiTheme="minorHAnsi" w:hAnsiTheme="minorHAnsi" w:cstheme="minorHAnsi"/>
          <w:b/>
          <w:szCs w:val="22"/>
          <w:u w:val="single"/>
        </w:rPr>
      </w:pPr>
      <w:r w:rsidRPr="00D13A4E">
        <w:rPr>
          <w:rFonts w:ascii="Tahoma" w:hAnsi="Tahoma" w:cs="Tahoma"/>
          <w:sz w:val="20"/>
          <w:szCs w:val="20"/>
        </w:rPr>
        <w:t>45330000-9 Roboty instalacyjne wodno-kanalizacyjne i sanitarne</w:t>
      </w:r>
    </w:p>
    <w:p w14:paraId="33FED941" w14:textId="77777777" w:rsidR="00201AD5" w:rsidRPr="00D13A4E" w:rsidRDefault="00201AD5" w:rsidP="00391E6F">
      <w:pPr>
        <w:suppressAutoHyphens/>
        <w:spacing w:line="276" w:lineRule="auto"/>
        <w:rPr>
          <w:rFonts w:asciiTheme="minorHAnsi" w:hAnsiTheme="minorHAnsi" w:cstheme="minorHAnsi"/>
          <w:b/>
          <w:szCs w:val="22"/>
        </w:rPr>
      </w:pPr>
    </w:p>
    <w:p w14:paraId="52E1585F" w14:textId="77777777" w:rsidR="00A31A31" w:rsidRPr="00D13A4E" w:rsidRDefault="00201AD5" w:rsidP="00391E6F">
      <w:pPr>
        <w:suppressAutoHyphens/>
        <w:spacing w:line="276" w:lineRule="auto"/>
        <w:rPr>
          <w:rFonts w:asciiTheme="minorHAnsi" w:hAnsiTheme="minorHAnsi" w:cstheme="minorHAnsi"/>
          <w:szCs w:val="22"/>
          <w:lang w:eastAsia="ar-SA"/>
        </w:rPr>
      </w:pPr>
      <w:r w:rsidRPr="00D13A4E">
        <w:rPr>
          <w:rFonts w:asciiTheme="minorHAnsi" w:hAnsiTheme="minorHAnsi" w:cstheme="minorHAnsi"/>
          <w:b/>
          <w:szCs w:val="22"/>
        </w:rPr>
        <w:t>I</w:t>
      </w:r>
      <w:r w:rsidR="00A31A31" w:rsidRPr="00D13A4E">
        <w:rPr>
          <w:rFonts w:asciiTheme="minorHAnsi" w:hAnsiTheme="minorHAnsi" w:cstheme="minorHAnsi"/>
          <w:b/>
          <w:szCs w:val="22"/>
        </w:rPr>
        <w:t>ntegralną część niniejszej SWZ stanowią  następując</w:t>
      </w:r>
      <w:r w:rsidR="000368D4" w:rsidRPr="00D13A4E">
        <w:rPr>
          <w:rFonts w:asciiTheme="minorHAnsi" w:hAnsiTheme="minorHAnsi" w:cstheme="minorHAnsi"/>
          <w:b/>
          <w:szCs w:val="22"/>
        </w:rPr>
        <w:t>e</w:t>
      </w:r>
      <w:r w:rsidR="00A31A31" w:rsidRPr="00D13A4E">
        <w:rPr>
          <w:rFonts w:asciiTheme="minorHAnsi" w:hAnsiTheme="minorHAnsi" w:cstheme="minorHAnsi"/>
          <w:b/>
          <w:szCs w:val="22"/>
        </w:rPr>
        <w:t xml:space="preserve"> dokument</w:t>
      </w:r>
      <w:r w:rsidR="000368D4" w:rsidRPr="00D13A4E">
        <w:rPr>
          <w:rFonts w:asciiTheme="minorHAnsi" w:hAnsiTheme="minorHAnsi" w:cstheme="minorHAnsi"/>
          <w:b/>
          <w:szCs w:val="22"/>
        </w:rPr>
        <w:t>y</w:t>
      </w:r>
      <w:r w:rsidR="00A31A31" w:rsidRPr="00D13A4E">
        <w:rPr>
          <w:rFonts w:asciiTheme="minorHAnsi" w:hAnsiTheme="minorHAnsi" w:cstheme="minorHAnsi"/>
          <w:b/>
          <w:szCs w:val="22"/>
        </w:rPr>
        <w:t>:</w:t>
      </w:r>
    </w:p>
    <w:p w14:paraId="2A081279" w14:textId="1E07795F" w:rsidR="006C4153" w:rsidRPr="00D13A4E" w:rsidRDefault="00A31A31" w:rsidP="00332B44">
      <w:pPr>
        <w:spacing w:line="276" w:lineRule="auto"/>
        <w:ind w:left="1418" w:hanging="1418"/>
        <w:rPr>
          <w:rFonts w:asciiTheme="minorHAnsi" w:hAnsiTheme="minorHAnsi" w:cstheme="minorHAnsi"/>
          <w:b/>
          <w:snapToGrid w:val="0"/>
          <w:szCs w:val="22"/>
        </w:rPr>
      </w:pPr>
      <w:r w:rsidRPr="00D13A4E">
        <w:rPr>
          <w:rFonts w:asciiTheme="minorHAnsi" w:hAnsiTheme="minorHAnsi" w:cstheme="minorHAnsi"/>
          <w:b/>
          <w:snapToGrid w:val="0"/>
          <w:szCs w:val="22"/>
        </w:rPr>
        <w:t xml:space="preserve">Załącznik </w:t>
      </w:r>
      <w:r w:rsidR="00891699" w:rsidRPr="00D13A4E">
        <w:rPr>
          <w:rFonts w:asciiTheme="minorHAnsi" w:hAnsiTheme="minorHAnsi" w:cstheme="minorHAnsi"/>
          <w:b/>
          <w:snapToGrid w:val="0"/>
          <w:szCs w:val="22"/>
        </w:rPr>
        <w:t xml:space="preserve">  </w:t>
      </w:r>
      <w:r w:rsidR="001D39BD" w:rsidRPr="00D13A4E">
        <w:rPr>
          <w:rFonts w:asciiTheme="minorHAnsi" w:hAnsiTheme="minorHAnsi" w:cstheme="minorHAnsi"/>
          <w:b/>
          <w:snapToGrid w:val="0"/>
          <w:szCs w:val="22"/>
        </w:rPr>
        <w:t>1: Dokumentacja w tym:</w:t>
      </w:r>
    </w:p>
    <w:p w14:paraId="12B97D42" w14:textId="77777777" w:rsidR="001D39BD" w:rsidRPr="00D13A4E" w:rsidRDefault="006C4153" w:rsidP="006C4153">
      <w:pPr>
        <w:spacing w:line="276" w:lineRule="auto"/>
        <w:ind w:left="1418" w:hanging="1418"/>
        <w:rPr>
          <w:rFonts w:asciiTheme="minorHAnsi" w:hAnsiTheme="minorHAnsi" w:cstheme="minorHAnsi"/>
          <w:b/>
          <w:snapToGrid w:val="0"/>
          <w:szCs w:val="22"/>
        </w:rPr>
      </w:pPr>
      <w:r w:rsidRPr="00D13A4E">
        <w:rPr>
          <w:rFonts w:asciiTheme="minorHAnsi" w:hAnsiTheme="minorHAnsi" w:cstheme="minorHAnsi"/>
          <w:b/>
          <w:snapToGrid w:val="0"/>
          <w:szCs w:val="22"/>
        </w:rPr>
        <w:t xml:space="preserve">Załącznik nr </w:t>
      </w:r>
      <w:r w:rsidR="001D39BD" w:rsidRPr="00D13A4E">
        <w:rPr>
          <w:rFonts w:asciiTheme="minorHAnsi" w:hAnsiTheme="minorHAnsi" w:cstheme="minorHAnsi"/>
          <w:b/>
          <w:snapToGrid w:val="0"/>
          <w:szCs w:val="22"/>
        </w:rPr>
        <w:t>1.1</w:t>
      </w:r>
      <w:r w:rsidRPr="00D13A4E">
        <w:rPr>
          <w:rFonts w:asciiTheme="minorHAnsi" w:hAnsiTheme="minorHAnsi" w:cstheme="minorHAnsi"/>
          <w:b/>
          <w:snapToGrid w:val="0"/>
          <w:szCs w:val="22"/>
        </w:rPr>
        <w:t xml:space="preserve">: </w:t>
      </w:r>
      <w:r w:rsidR="001D39BD" w:rsidRPr="00D13A4E">
        <w:rPr>
          <w:rFonts w:asciiTheme="minorHAnsi" w:hAnsiTheme="minorHAnsi" w:cstheme="minorHAnsi"/>
          <w:b/>
          <w:snapToGrid w:val="0"/>
          <w:szCs w:val="22"/>
        </w:rPr>
        <w:t>Opis przedmiotu zamówienia</w:t>
      </w:r>
    </w:p>
    <w:p w14:paraId="71070386" w14:textId="02CAF293" w:rsidR="006C4153" w:rsidRPr="00D13A4E" w:rsidRDefault="001D39BD" w:rsidP="006C4153">
      <w:pPr>
        <w:spacing w:line="276" w:lineRule="auto"/>
        <w:ind w:left="1418" w:hanging="1418"/>
        <w:rPr>
          <w:rFonts w:asciiTheme="minorHAnsi" w:hAnsiTheme="minorHAnsi" w:cstheme="minorHAnsi"/>
          <w:b/>
          <w:snapToGrid w:val="0"/>
          <w:szCs w:val="22"/>
        </w:rPr>
      </w:pPr>
      <w:r w:rsidRPr="00D13A4E">
        <w:rPr>
          <w:rFonts w:asciiTheme="minorHAnsi" w:hAnsiTheme="minorHAnsi" w:cstheme="minorHAnsi"/>
          <w:b/>
          <w:snapToGrid w:val="0"/>
          <w:szCs w:val="22"/>
        </w:rPr>
        <w:t>Załącznik nr 1.2:</w:t>
      </w:r>
      <w:r w:rsidR="002C65E3" w:rsidRPr="00D13A4E">
        <w:rPr>
          <w:rFonts w:asciiTheme="minorHAnsi" w:hAnsiTheme="minorHAnsi" w:cstheme="minorHAnsi"/>
          <w:b/>
          <w:snapToGrid w:val="0"/>
          <w:szCs w:val="22"/>
        </w:rPr>
        <w:t xml:space="preserve"> </w:t>
      </w:r>
      <w:r w:rsidR="006C4153" w:rsidRPr="00D13A4E">
        <w:rPr>
          <w:rFonts w:asciiTheme="minorHAnsi" w:hAnsiTheme="minorHAnsi" w:cstheme="minorHAnsi"/>
          <w:b/>
          <w:snapToGrid w:val="0"/>
          <w:szCs w:val="22"/>
        </w:rPr>
        <w:t xml:space="preserve"> P</w:t>
      </w:r>
      <w:r w:rsidR="00756BE0" w:rsidRPr="00D13A4E">
        <w:rPr>
          <w:rFonts w:asciiTheme="minorHAnsi" w:hAnsiTheme="minorHAnsi" w:cstheme="minorHAnsi"/>
          <w:b/>
          <w:snapToGrid w:val="0"/>
          <w:szCs w:val="22"/>
        </w:rPr>
        <w:t>FU</w:t>
      </w:r>
    </w:p>
    <w:p w14:paraId="351F0E83" w14:textId="77777777" w:rsidR="00A31A31" w:rsidRPr="00D13A4E" w:rsidRDefault="00A31A31" w:rsidP="006C4153">
      <w:pPr>
        <w:spacing w:line="276" w:lineRule="auto"/>
        <w:ind w:left="1418" w:hanging="1418"/>
        <w:rPr>
          <w:rFonts w:asciiTheme="minorHAnsi" w:hAnsiTheme="minorHAnsi" w:cstheme="minorHAnsi"/>
          <w:snapToGrid w:val="0"/>
          <w:szCs w:val="22"/>
        </w:rPr>
      </w:pPr>
      <w:r w:rsidRPr="00D13A4E">
        <w:rPr>
          <w:rFonts w:asciiTheme="minorHAnsi" w:hAnsiTheme="minorHAnsi" w:cstheme="minorHAnsi"/>
          <w:snapToGrid w:val="0"/>
          <w:szCs w:val="22"/>
        </w:rPr>
        <w:t>Załącznik nr 2  – wzór umowy</w:t>
      </w:r>
    </w:p>
    <w:p w14:paraId="037C818C" w14:textId="77777777" w:rsidR="00A31A31" w:rsidRPr="00D13A4E" w:rsidRDefault="006A4AE0" w:rsidP="00A31A31">
      <w:pPr>
        <w:spacing w:line="276" w:lineRule="auto"/>
        <w:rPr>
          <w:rFonts w:asciiTheme="minorHAnsi" w:hAnsiTheme="minorHAnsi" w:cstheme="minorHAnsi"/>
          <w:snapToGrid w:val="0"/>
          <w:szCs w:val="22"/>
        </w:rPr>
      </w:pPr>
      <w:r w:rsidRPr="00D13A4E">
        <w:rPr>
          <w:rFonts w:asciiTheme="minorHAnsi" w:hAnsiTheme="minorHAnsi" w:cstheme="minorHAnsi"/>
          <w:snapToGrid w:val="0"/>
          <w:szCs w:val="22"/>
        </w:rPr>
        <w:t>Z</w:t>
      </w:r>
      <w:r w:rsidR="00A31A31" w:rsidRPr="00D13A4E">
        <w:rPr>
          <w:rFonts w:asciiTheme="minorHAnsi" w:hAnsiTheme="minorHAnsi" w:cstheme="minorHAnsi"/>
          <w:snapToGrid w:val="0"/>
          <w:szCs w:val="22"/>
        </w:rPr>
        <w:t>ałącznik nr 3 – wzór formularza ofertowego</w:t>
      </w:r>
    </w:p>
    <w:p w14:paraId="5A82960C" w14:textId="77777777" w:rsidR="00A31A31" w:rsidRPr="00D13A4E" w:rsidRDefault="00A31A31" w:rsidP="00A31A31">
      <w:pPr>
        <w:spacing w:line="276" w:lineRule="auto"/>
        <w:rPr>
          <w:rFonts w:asciiTheme="minorHAnsi" w:hAnsiTheme="minorHAnsi" w:cstheme="minorHAnsi"/>
          <w:snapToGrid w:val="0"/>
          <w:szCs w:val="22"/>
        </w:rPr>
      </w:pPr>
      <w:r w:rsidRPr="00D13A4E">
        <w:rPr>
          <w:rFonts w:asciiTheme="minorHAnsi" w:hAnsiTheme="minorHAnsi" w:cstheme="minorHAnsi"/>
          <w:snapToGrid w:val="0"/>
          <w:szCs w:val="22"/>
        </w:rPr>
        <w:t>Załącznik nr 4 – wzór oświadczenia składanego na podstawie art. 125 ust.1 ustawy Pzp</w:t>
      </w:r>
    </w:p>
    <w:p w14:paraId="5EC3416B" w14:textId="77777777" w:rsidR="00A31A31" w:rsidRPr="00D13A4E" w:rsidRDefault="00A31A31" w:rsidP="00A31A31">
      <w:pPr>
        <w:spacing w:line="276" w:lineRule="auto"/>
        <w:rPr>
          <w:rFonts w:asciiTheme="minorHAnsi" w:hAnsiTheme="minorHAnsi" w:cstheme="minorHAnsi"/>
          <w:snapToGrid w:val="0"/>
          <w:szCs w:val="22"/>
        </w:rPr>
      </w:pPr>
      <w:r w:rsidRPr="00D13A4E">
        <w:rPr>
          <w:rFonts w:asciiTheme="minorHAnsi" w:hAnsiTheme="minorHAnsi" w:cstheme="minorHAnsi"/>
          <w:snapToGrid w:val="0"/>
          <w:szCs w:val="22"/>
        </w:rPr>
        <w:t xml:space="preserve">Załącznik nr 5 – wzór wykazu </w:t>
      </w:r>
      <w:r w:rsidR="00391E6F" w:rsidRPr="00D13A4E">
        <w:rPr>
          <w:rFonts w:asciiTheme="minorHAnsi" w:hAnsiTheme="minorHAnsi" w:cstheme="minorHAnsi"/>
          <w:snapToGrid w:val="0"/>
          <w:szCs w:val="22"/>
        </w:rPr>
        <w:t>osób</w:t>
      </w:r>
    </w:p>
    <w:p w14:paraId="03B197C4" w14:textId="77777777" w:rsidR="006A4AE0" w:rsidRPr="00D13A4E" w:rsidRDefault="006A4AE0" w:rsidP="00A31A31">
      <w:pPr>
        <w:spacing w:line="276" w:lineRule="auto"/>
        <w:rPr>
          <w:rFonts w:asciiTheme="minorHAnsi" w:hAnsiTheme="minorHAnsi" w:cstheme="minorHAnsi"/>
          <w:snapToGrid w:val="0"/>
          <w:szCs w:val="22"/>
        </w:rPr>
      </w:pPr>
      <w:r w:rsidRPr="00D13A4E">
        <w:rPr>
          <w:rFonts w:asciiTheme="minorHAnsi" w:hAnsiTheme="minorHAnsi" w:cstheme="minorHAnsi"/>
          <w:snapToGrid w:val="0"/>
          <w:szCs w:val="22"/>
        </w:rPr>
        <w:t xml:space="preserve">Załącznik nr 6 – wzór wykazu robót </w:t>
      </w:r>
    </w:p>
    <w:p w14:paraId="4F17F146" w14:textId="77777777" w:rsidR="00A31A31" w:rsidRPr="00D13A4E" w:rsidRDefault="00A31A31" w:rsidP="00A31A31">
      <w:pPr>
        <w:spacing w:line="276" w:lineRule="auto"/>
        <w:rPr>
          <w:rFonts w:asciiTheme="minorHAnsi" w:hAnsiTheme="minorHAnsi" w:cstheme="minorHAnsi"/>
          <w:snapToGrid w:val="0"/>
          <w:szCs w:val="22"/>
        </w:rPr>
      </w:pPr>
      <w:r w:rsidRPr="00D13A4E">
        <w:rPr>
          <w:rFonts w:asciiTheme="minorHAnsi" w:hAnsiTheme="minorHAnsi" w:cstheme="minorHAnsi"/>
          <w:snapToGrid w:val="0"/>
          <w:szCs w:val="22"/>
        </w:rPr>
        <w:t xml:space="preserve">Załącznik nr </w:t>
      </w:r>
      <w:r w:rsidR="006A4AE0" w:rsidRPr="00D13A4E">
        <w:rPr>
          <w:rFonts w:asciiTheme="minorHAnsi" w:hAnsiTheme="minorHAnsi" w:cstheme="minorHAnsi"/>
          <w:snapToGrid w:val="0"/>
          <w:szCs w:val="22"/>
        </w:rPr>
        <w:t>7</w:t>
      </w:r>
      <w:r w:rsidRPr="00D13A4E">
        <w:rPr>
          <w:rFonts w:asciiTheme="minorHAnsi" w:hAnsiTheme="minorHAnsi" w:cstheme="minorHAnsi"/>
          <w:snapToGrid w:val="0"/>
          <w:szCs w:val="22"/>
        </w:rPr>
        <w:t xml:space="preserve"> – wzór oświadczenia Wykonawców wspólnie ubiegających się o udzielenie zamówienia</w:t>
      </w:r>
    </w:p>
    <w:p w14:paraId="648FF7AC" w14:textId="77777777" w:rsidR="00255FBB" w:rsidRPr="00D13A4E" w:rsidRDefault="00255FBB" w:rsidP="00F947D6">
      <w:pPr>
        <w:spacing w:before="720" w:after="480"/>
        <w:rPr>
          <w:rFonts w:cs="Calibri"/>
          <w:szCs w:val="22"/>
        </w:rPr>
      </w:pPr>
      <w:r w:rsidRPr="00D13A4E">
        <w:rPr>
          <w:rFonts w:cs="Calibri"/>
          <w:szCs w:val="22"/>
        </w:rPr>
        <w:br w:type="page"/>
      </w:r>
    </w:p>
    <w:p w14:paraId="021D7B3F" w14:textId="77777777" w:rsidR="00F947D6" w:rsidRPr="00D13A4E" w:rsidRDefault="00F947D6" w:rsidP="003E5608">
      <w:pPr>
        <w:pStyle w:val="Nagwek2"/>
        <w:rPr>
          <w:lang w:eastAsia="en-US"/>
        </w:rPr>
      </w:pPr>
      <w:r w:rsidRPr="00D13A4E">
        <w:rPr>
          <w:lang w:eastAsia="en-US"/>
        </w:rPr>
        <w:lastRenderedPageBreak/>
        <w:t xml:space="preserve">Zamawiający </w:t>
      </w:r>
    </w:p>
    <w:p w14:paraId="400DD9BB" w14:textId="77777777" w:rsidR="00F947D6" w:rsidRPr="00D13A4E" w:rsidRDefault="00F947D6" w:rsidP="00F947D6">
      <w:pPr>
        <w:pStyle w:val="Akapitzlist"/>
        <w:spacing w:before="120" w:line="276" w:lineRule="auto"/>
        <w:ind w:left="0"/>
        <w:contextualSpacing w:val="0"/>
        <w:rPr>
          <w:rFonts w:asciiTheme="minorHAnsi" w:hAnsiTheme="minorHAnsi" w:cstheme="minorHAnsi"/>
          <w:b/>
          <w:szCs w:val="22"/>
          <w:shd w:val="clear" w:color="auto" w:fill="FFFFFF"/>
        </w:rPr>
      </w:pPr>
      <w:r w:rsidRPr="00D13A4E">
        <w:rPr>
          <w:rFonts w:asciiTheme="minorHAnsi" w:hAnsiTheme="minorHAnsi" w:cstheme="minorHAnsi"/>
          <w:b/>
          <w:szCs w:val="22"/>
          <w:shd w:val="clear" w:color="auto" w:fill="FFFFFF"/>
        </w:rPr>
        <w:t>WOJEWÓDZTWO POMORSKIE</w:t>
      </w:r>
    </w:p>
    <w:p w14:paraId="6E66BD77" w14:textId="77777777" w:rsidR="00F947D6" w:rsidRPr="00D13A4E" w:rsidRDefault="00F947D6" w:rsidP="00F947D6">
      <w:pPr>
        <w:pStyle w:val="Akapitzlist"/>
        <w:spacing w:line="276" w:lineRule="auto"/>
        <w:ind w:left="0"/>
        <w:rPr>
          <w:rFonts w:asciiTheme="minorHAnsi" w:hAnsiTheme="minorHAnsi" w:cstheme="minorHAnsi"/>
          <w:b/>
          <w:szCs w:val="22"/>
          <w:shd w:val="clear" w:color="auto" w:fill="FFFFFF"/>
        </w:rPr>
      </w:pPr>
      <w:r w:rsidRPr="00D13A4E">
        <w:rPr>
          <w:rFonts w:asciiTheme="minorHAnsi" w:hAnsiTheme="minorHAnsi" w:cstheme="minorHAnsi"/>
          <w:b/>
          <w:szCs w:val="22"/>
          <w:shd w:val="clear" w:color="auto" w:fill="FFFFFF"/>
        </w:rPr>
        <w:t>80-80 GDAŃSK</w:t>
      </w:r>
    </w:p>
    <w:p w14:paraId="767F699A" w14:textId="77777777" w:rsidR="00F947D6" w:rsidRPr="00D13A4E" w:rsidRDefault="00F947D6" w:rsidP="00F947D6">
      <w:pPr>
        <w:pStyle w:val="Akapitzlist"/>
        <w:spacing w:line="276" w:lineRule="auto"/>
        <w:ind w:left="0"/>
        <w:rPr>
          <w:rFonts w:asciiTheme="minorHAnsi" w:hAnsiTheme="minorHAnsi" w:cstheme="minorHAnsi"/>
          <w:b/>
          <w:szCs w:val="22"/>
          <w:shd w:val="clear" w:color="auto" w:fill="FFFFFF"/>
        </w:rPr>
      </w:pPr>
      <w:r w:rsidRPr="00D13A4E">
        <w:rPr>
          <w:rFonts w:asciiTheme="minorHAnsi" w:hAnsiTheme="minorHAnsi" w:cstheme="minorHAnsi"/>
          <w:b/>
          <w:szCs w:val="22"/>
          <w:shd w:val="clear" w:color="auto" w:fill="FFFFFF"/>
        </w:rPr>
        <w:t>ul. Okopowa 21/27</w:t>
      </w:r>
    </w:p>
    <w:p w14:paraId="11031E07" w14:textId="77777777" w:rsidR="00F947D6" w:rsidRPr="00D13A4E" w:rsidRDefault="00F947D6" w:rsidP="00F947D6">
      <w:pPr>
        <w:pStyle w:val="Akapitzlist"/>
        <w:spacing w:line="276" w:lineRule="auto"/>
        <w:ind w:left="0"/>
        <w:rPr>
          <w:rFonts w:asciiTheme="minorHAnsi" w:hAnsiTheme="minorHAnsi" w:cstheme="minorHAnsi"/>
          <w:b/>
          <w:szCs w:val="22"/>
          <w:shd w:val="clear" w:color="auto" w:fill="FFFFFF"/>
        </w:rPr>
      </w:pPr>
      <w:r w:rsidRPr="00D13A4E">
        <w:rPr>
          <w:rFonts w:asciiTheme="minorHAnsi" w:hAnsiTheme="minorHAnsi" w:cstheme="minorHAnsi"/>
          <w:b/>
          <w:szCs w:val="22"/>
          <w:shd w:val="clear" w:color="auto" w:fill="FFFFFF"/>
        </w:rPr>
        <w:t>tel.: 58 32 68</w:t>
      </w:r>
      <w:r w:rsidR="005F3026" w:rsidRPr="00D13A4E">
        <w:rPr>
          <w:rFonts w:asciiTheme="minorHAnsi" w:hAnsiTheme="minorHAnsi" w:cstheme="minorHAnsi"/>
          <w:b/>
          <w:szCs w:val="22"/>
          <w:shd w:val="clear" w:color="auto" w:fill="FFFFFF"/>
        </w:rPr>
        <w:t> </w:t>
      </w:r>
      <w:r w:rsidRPr="00D13A4E">
        <w:rPr>
          <w:rFonts w:asciiTheme="minorHAnsi" w:hAnsiTheme="minorHAnsi" w:cstheme="minorHAnsi"/>
          <w:b/>
          <w:szCs w:val="22"/>
          <w:shd w:val="clear" w:color="auto" w:fill="FFFFFF"/>
        </w:rPr>
        <w:t>555</w:t>
      </w:r>
    </w:p>
    <w:p w14:paraId="3FA3A75E" w14:textId="77777777" w:rsidR="005F3026" w:rsidRPr="00D13A4E" w:rsidRDefault="005F3026" w:rsidP="005F3026">
      <w:pPr>
        <w:rPr>
          <w:rFonts w:asciiTheme="minorHAnsi" w:hAnsiTheme="minorHAnsi" w:cstheme="minorHAnsi"/>
          <w:b/>
          <w:szCs w:val="22"/>
        </w:rPr>
      </w:pPr>
      <w:r w:rsidRPr="00D13A4E">
        <w:rPr>
          <w:rFonts w:asciiTheme="minorHAnsi" w:hAnsiTheme="minorHAnsi" w:cstheme="minorHAnsi"/>
          <w:b/>
          <w:szCs w:val="22"/>
        </w:rPr>
        <w:t xml:space="preserve">NIP: 5833163786, </w:t>
      </w:r>
    </w:p>
    <w:p w14:paraId="04589D2A" w14:textId="77777777" w:rsidR="005F3026" w:rsidRPr="00D13A4E" w:rsidRDefault="005F3026" w:rsidP="005F3026">
      <w:pPr>
        <w:rPr>
          <w:rFonts w:asciiTheme="minorHAnsi" w:hAnsiTheme="minorHAnsi" w:cstheme="minorHAnsi"/>
          <w:b/>
          <w:szCs w:val="22"/>
        </w:rPr>
      </w:pPr>
      <w:r w:rsidRPr="00D13A4E">
        <w:rPr>
          <w:rFonts w:asciiTheme="minorHAnsi" w:hAnsiTheme="minorHAnsi" w:cstheme="minorHAnsi"/>
          <w:b/>
          <w:szCs w:val="22"/>
        </w:rPr>
        <w:t>Regon: 191674836</w:t>
      </w:r>
    </w:p>
    <w:p w14:paraId="569209D5" w14:textId="77777777" w:rsidR="00322D3B" w:rsidRPr="00D13A4E" w:rsidRDefault="00F947D6" w:rsidP="00322D3B">
      <w:pPr>
        <w:pStyle w:val="Akapitzlist"/>
        <w:spacing w:line="276" w:lineRule="auto"/>
        <w:ind w:left="0"/>
        <w:contextualSpacing w:val="0"/>
        <w:rPr>
          <w:rFonts w:asciiTheme="minorHAnsi" w:eastAsiaTheme="majorEastAsia" w:hAnsiTheme="minorHAnsi" w:cstheme="minorHAnsi"/>
          <w:szCs w:val="22"/>
          <w:lang w:eastAsia="en-US"/>
        </w:rPr>
      </w:pPr>
      <w:r w:rsidRPr="00D13A4E">
        <w:rPr>
          <w:rFonts w:asciiTheme="minorHAnsi" w:eastAsiaTheme="majorEastAsia" w:hAnsiTheme="minorHAnsi" w:cstheme="minorHAnsi"/>
          <w:szCs w:val="22"/>
          <w:lang w:eastAsia="en-US"/>
        </w:rPr>
        <w:t xml:space="preserve">adres poczty elektronicznej: </w:t>
      </w:r>
      <w:hyperlink r:id="rId9" w:history="1">
        <w:r w:rsidR="00322D3B" w:rsidRPr="00D13A4E">
          <w:rPr>
            <w:rStyle w:val="Hipercze"/>
            <w:rFonts w:asciiTheme="minorHAnsi" w:eastAsiaTheme="majorEastAsia" w:hAnsiTheme="minorHAnsi" w:cstheme="minorHAnsi"/>
            <w:color w:val="auto"/>
            <w:szCs w:val="22"/>
            <w:lang w:eastAsia="en-US"/>
          </w:rPr>
          <w:t>zamowienia@pomorskie.eu</w:t>
        </w:r>
      </w:hyperlink>
    </w:p>
    <w:p w14:paraId="3B900559" w14:textId="77777777" w:rsidR="00322D3B" w:rsidRPr="00D13A4E" w:rsidRDefault="00322D3B" w:rsidP="00322D3B">
      <w:pPr>
        <w:spacing w:line="276" w:lineRule="auto"/>
        <w:ind w:right="283"/>
        <w:rPr>
          <w:rFonts w:asciiTheme="minorHAnsi" w:eastAsiaTheme="majorEastAsia" w:hAnsiTheme="minorHAnsi" w:cstheme="minorHAnsi"/>
          <w:szCs w:val="22"/>
          <w:lang w:eastAsia="en-US"/>
        </w:rPr>
      </w:pPr>
      <w:r w:rsidRPr="00D13A4E">
        <w:rPr>
          <w:rFonts w:asciiTheme="minorHAnsi" w:eastAsia="Lucida Sans Unicode" w:hAnsiTheme="minorHAnsi" w:cstheme="minorHAnsi"/>
          <w:kern w:val="1"/>
          <w:szCs w:val="22"/>
        </w:rPr>
        <w:t xml:space="preserve">adres strony internetowej Zamawiającego: </w:t>
      </w:r>
      <w:hyperlink r:id="rId10" w:history="1">
        <w:r w:rsidRPr="00D13A4E">
          <w:rPr>
            <w:rFonts w:asciiTheme="minorHAnsi" w:eastAsia="Lucida Sans Unicode" w:hAnsiTheme="minorHAnsi" w:cstheme="minorHAnsi"/>
            <w:kern w:val="1"/>
            <w:szCs w:val="22"/>
            <w:u w:val="single"/>
          </w:rPr>
          <w:t>BIP Zamawiającego</w:t>
        </w:r>
      </w:hyperlink>
      <w:r w:rsidRPr="00D13A4E">
        <w:rPr>
          <w:rFonts w:asciiTheme="minorHAnsi" w:eastAsia="Lucida Sans Unicode" w:hAnsiTheme="minorHAnsi" w:cstheme="minorHAnsi"/>
          <w:kern w:val="1"/>
          <w:szCs w:val="22"/>
          <w:u w:val="single"/>
        </w:rPr>
        <w:t xml:space="preserve"> (www.bip.pomorskie.eu)</w:t>
      </w:r>
      <w:r w:rsidRPr="00D13A4E">
        <w:rPr>
          <w:rFonts w:asciiTheme="minorHAnsi" w:eastAsia="Lucida Sans Unicode" w:hAnsiTheme="minorHAnsi" w:cstheme="minorHAnsi"/>
          <w:kern w:val="1"/>
          <w:szCs w:val="22"/>
        </w:rPr>
        <w:t>, dalej zwana stroną BIP Zamawiającego.</w:t>
      </w:r>
    </w:p>
    <w:p w14:paraId="1F2A006D" w14:textId="77777777" w:rsidR="00F947D6" w:rsidRPr="00D13A4E" w:rsidRDefault="00F947D6" w:rsidP="00322D3B">
      <w:pPr>
        <w:spacing w:line="276" w:lineRule="auto"/>
        <w:ind w:right="283"/>
        <w:rPr>
          <w:rFonts w:asciiTheme="minorHAnsi" w:hAnsiTheme="minorHAnsi" w:cstheme="minorHAnsi"/>
          <w:szCs w:val="22"/>
          <w:u w:val="single"/>
        </w:rPr>
      </w:pPr>
      <w:r w:rsidRPr="00D13A4E">
        <w:rPr>
          <w:rFonts w:asciiTheme="minorHAnsi" w:eastAsiaTheme="majorEastAsia" w:hAnsiTheme="minorHAnsi" w:cstheme="minorHAnsi"/>
          <w:szCs w:val="22"/>
          <w:lang w:eastAsia="en-US"/>
        </w:rPr>
        <w:t xml:space="preserve">adres strony internetowej prowadzonego postępowania: </w:t>
      </w:r>
      <w:hyperlink r:id="rId11" w:history="1">
        <w:r w:rsidRPr="00D13A4E">
          <w:rPr>
            <w:rFonts w:asciiTheme="minorHAnsi" w:hAnsiTheme="minorHAnsi" w:cstheme="minorHAnsi"/>
            <w:szCs w:val="22"/>
            <w:u w:val="single"/>
          </w:rPr>
          <w:t>https://platformazakupowa.pl/pn/pomorskie</w:t>
        </w:r>
      </w:hyperlink>
    </w:p>
    <w:p w14:paraId="295F07F4" w14:textId="77777777" w:rsidR="00A31A31" w:rsidRPr="00D13A4E" w:rsidRDefault="00A31A31" w:rsidP="003E5608">
      <w:pPr>
        <w:pStyle w:val="Nagwek2"/>
        <w:rPr>
          <w:lang w:eastAsia="en-US"/>
        </w:rPr>
      </w:pPr>
      <w:r w:rsidRPr="00D13A4E">
        <w:rPr>
          <w:lang w:eastAsia="en-US"/>
        </w:rPr>
        <w:t>Adres strony internetowej, na której udostępniane będą zmiany i wyjaśnienia treści SWZ oraz inne dokumenty zamówienia bezpośrednio związane z postępowaniem o</w:t>
      </w:r>
      <w:r w:rsidR="002C4955" w:rsidRPr="00D13A4E">
        <w:rPr>
          <w:lang w:eastAsia="en-US"/>
        </w:rPr>
        <w:t> </w:t>
      </w:r>
      <w:r w:rsidRPr="00D13A4E">
        <w:rPr>
          <w:lang w:eastAsia="en-US"/>
        </w:rPr>
        <w:t>udzielenie zamówienia</w:t>
      </w:r>
    </w:p>
    <w:p w14:paraId="3DC0D184" w14:textId="77777777" w:rsidR="00A31A31" w:rsidRPr="00D13A4E" w:rsidRDefault="00A31A31" w:rsidP="00A31A31">
      <w:pPr>
        <w:spacing w:line="276" w:lineRule="auto"/>
        <w:rPr>
          <w:rFonts w:asciiTheme="minorHAnsi" w:hAnsiTheme="minorHAnsi" w:cstheme="minorHAnsi"/>
          <w:szCs w:val="22"/>
          <w:shd w:val="clear" w:color="auto" w:fill="FFFFFF"/>
        </w:rPr>
      </w:pPr>
      <w:r w:rsidRPr="00D13A4E">
        <w:rPr>
          <w:rFonts w:asciiTheme="minorHAnsi" w:hAnsiTheme="minorHAnsi" w:cstheme="minorHAnsi"/>
          <w:szCs w:val="22"/>
        </w:rPr>
        <w:t xml:space="preserve">Adres strony internetowej prowadzonego postępowania: </w:t>
      </w:r>
      <w:hyperlink r:id="rId12" w:history="1">
        <w:r w:rsidRPr="00D13A4E">
          <w:rPr>
            <w:rFonts w:asciiTheme="minorHAnsi" w:hAnsiTheme="minorHAnsi" w:cstheme="minorHAnsi"/>
            <w:szCs w:val="22"/>
            <w:u w:val="single"/>
          </w:rPr>
          <w:t>https://platformazakupowa.pl/pn/pomorskie</w:t>
        </w:r>
      </w:hyperlink>
      <w:r w:rsidRPr="00D13A4E">
        <w:rPr>
          <w:rFonts w:asciiTheme="minorHAnsi" w:hAnsiTheme="minorHAnsi" w:cstheme="minorHAnsi"/>
          <w:szCs w:val="22"/>
        </w:rPr>
        <w:t>, dalej</w:t>
      </w:r>
      <w:r w:rsidRPr="00D13A4E">
        <w:rPr>
          <w:rFonts w:asciiTheme="minorHAnsi" w:hAnsiTheme="minorHAnsi" w:cstheme="minorHAnsi"/>
          <w:szCs w:val="22"/>
          <w:shd w:val="clear" w:color="auto" w:fill="FFFFFF"/>
        </w:rPr>
        <w:t xml:space="preserve"> zwana również Platformą lub Platformą zakupową. Na wskazanej stronie Platformy zakupowej udostępniane będą zmiany i wyjaśnienia SWZ oraz inne dokumenty zamówienia bezpośrednio związane z niniejszym postępowaniem o udzielenie zamówienia.  </w:t>
      </w:r>
    </w:p>
    <w:p w14:paraId="29327F6F" w14:textId="77777777" w:rsidR="00A31A31" w:rsidRPr="00D13A4E" w:rsidRDefault="00A31A31" w:rsidP="003E5608">
      <w:pPr>
        <w:pStyle w:val="Nagwek2"/>
        <w:rPr>
          <w:lang w:eastAsia="en-US"/>
        </w:rPr>
      </w:pPr>
      <w:r w:rsidRPr="00D13A4E">
        <w:rPr>
          <w:lang w:eastAsia="en-US"/>
        </w:rPr>
        <w:t>Tryb udzielenia zamówienia</w:t>
      </w:r>
    </w:p>
    <w:p w14:paraId="114F8DEF" w14:textId="77777777" w:rsidR="00A31A31" w:rsidRPr="00D13A4E" w:rsidRDefault="00A31A31" w:rsidP="002E6C89">
      <w:pPr>
        <w:spacing w:line="276" w:lineRule="auto"/>
        <w:rPr>
          <w:rFonts w:asciiTheme="minorHAnsi" w:eastAsiaTheme="majorEastAsia" w:hAnsiTheme="minorHAnsi" w:cstheme="minorHAnsi"/>
          <w:szCs w:val="22"/>
          <w:lang w:eastAsia="en-US"/>
        </w:rPr>
      </w:pPr>
      <w:r w:rsidRPr="00D13A4E">
        <w:rPr>
          <w:rFonts w:asciiTheme="minorHAnsi" w:eastAsiaTheme="majorEastAsia" w:hAnsiTheme="minorHAnsi" w:cstheme="minorHAnsi"/>
          <w:szCs w:val="22"/>
          <w:lang w:eastAsia="en-US"/>
        </w:rPr>
        <w:t xml:space="preserve">Postępowanie prowadzone jest w trybie podstawowym bez negocjacji, o którym mowa w art. 275 </w:t>
      </w:r>
      <w:r w:rsidRPr="00D13A4E">
        <w:rPr>
          <w:rFonts w:asciiTheme="minorHAnsi" w:eastAsiaTheme="majorEastAsia" w:hAnsiTheme="minorHAnsi" w:cstheme="minorHAnsi"/>
          <w:szCs w:val="22"/>
          <w:lang w:eastAsia="en-US"/>
        </w:rPr>
        <w:br/>
        <w:t>pkt 1 ustawy z 11 września 2019 r. Prawo zamówień publicznych (</w:t>
      </w:r>
      <w:proofErr w:type="spellStart"/>
      <w:r w:rsidRPr="00D13A4E">
        <w:rPr>
          <w:rFonts w:asciiTheme="minorHAnsi" w:eastAsiaTheme="majorEastAsia" w:hAnsiTheme="minorHAnsi" w:cstheme="minorHAnsi"/>
          <w:szCs w:val="22"/>
          <w:lang w:eastAsia="en-US"/>
        </w:rPr>
        <w:t>t.j</w:t>
      </w:r>
      <w:proofErr w:type="spellEnd"/>
      <w:r w:rsidRPr="00D13A4E">
        <w:rPr>
          <w:rFonts w:asciiTheme="minorHAnsi" w:eastAsiaTheme="majorEastAsia" w:hAnsiTheme="minorHAnsi" w:cstheme="minorHAnsi"/>
          <w:szCs w:val="22"/>
          <w:lang w:eastAsia="en-US"/>
        </w:rPr>
        <w:t xml:space="preserve">. Dz.U. 2021, poz. 1129 z </w:t>
      </w:r>
      <w:proofErr w:type="spellStart"/>
      <w:r w:rsidRPr="00D13A4E">
        <w:rPr>
          <w:rFonts w:asciiTheme="minorHAnsi" w:eastAsiaTheme="majorEastAsia" w:hAnsiTheme="minorHAnsi" w:cstheme="minorHAnsi"/>
          <w:szCs w:val="22"/>
          <w:lang w:eastAsia="en-US"/>
        </w:rPr>
        <w:t>późn</w:t>
      </w:r>
      <w:proofErr w:type="spellEnd"/>
      <w:r w:rsidRPr="00D13A4E">
        <w:rPr>
          <w:rFonts w:asciiTheme="minorHAnsi" w:eastAsiaTheme="majorEastAsia" w:hAnsiTheme="minorHAnsi" w:cstheme="minorHAnsi"/>
          <w:szCs w:val="22"/>
          <w:lang w:eastAsia="en-US"/>
        </w:rPr>
        <w:t>. zm.) – dalej ustawa Pzp. Zamawiający nie przewiduje wyboru najkorzystniejszej oferty z możliwością prowadzenia negocjacji.</w:t>
      </w:r>
      <w:r w:rsidR="002E6C89" w:rsidRPr="00D13A4E">
        <w:rPr>
          <w:rFonts w:asciiTheme="minorHAnsi" w:eastAsiaTheme="majorEastAsia" w:hAnsiTheme="minorHAnsi" w:cstheme="minorHAnsi"/>
          <w:szCs w:val="22"/>
          <w:lang w:eastAsia="en-US"/>
        </w:rPr>
        <w:t xml:space="preserve"> </w:t>
      </w:r>
      <w:r w:rsidRPr="00D13A4E">
        <w:rPr>
          <w:rFonts w:asciiTheme="minorHAnsi" w:eastAsiaTheme="majorEastAsia" w:hAnsiTheme="minorHAnsi" w:cstheme="minorHAnsi"/>
          <w:szCs w:val="22"/>
          <w:lang w:eastAsia="en-US"/>
        </w:rPr>
        <w:t>Do spraw nieuregulowanych w SWZ mają zastosowanie przepisy ustawy Pzp.</w:t>
      </w:r>
    </w:p>
    <w:p w14:paraId="3404BDAD" w14:textId="77777777" w:rsidR="00A31A31" w:rsidRPr="00D13A4E" w:rsidRDefault="00A31A31" w:rsidP="003E5608">
      <w:pPr>
        <w:pStyle w:val="Nagwek2"/>
        <w:rPr>
          <w:lang w:eastAsia="en-US"/>
        </w:rPr>
      </w:pPr>
      <w:r w:rsidRPr="00D13A4E">
        <w:rPr>
          <w:lang w:eastAsia="en-US"/>
        </w:rPr>
        <w:t>Opis przedmiotu zamówienia.</w:t>
      </w:r>
    </w:p>
    <w:p w14:paraId="78EB9F5F" w14:textId="77777777" w:rsidR="006D6BBA" w:rsidRPr="00D13A4E" w:rsidRDefault="0082778C" w:rsidP="006D6BBA">
      <w:pPr>
        <w:pStyle w:val="Akapitzlist"/>
        <w:numPr>
          <w:ilvl w:val="0"/>
          <w:numId w:val="48"/>
        </w:numPr>
        <w:spacing w:line="276" w:lineRule="auto"/>
        <w:ind w:left="284" w:hanging="284"/>
        <w:rPr>
          <w:rFonts w:asciiTheme="minorHAnsi" w:hAnsiTheme="minorHAnsi" w:cstheme="minorHAnsi"/>
          <w:szCs w:val="22"/>
        </w:rPr>
      </w:pPr>
      <w:r w:rsidRPr="00D13A4E">
        <w:rPr>
          <w:rFonts w:asciiTheme="minorHAnsi" w:hAnsiTheme="minorHAnsi" w:cstheme="minorHAnsi"/>
          <w:b/>
          <w:noProof/>
          <w:szCs w:val="22"/>
        </w:rPr>
        <w:t>Przemiotem zamówienia jest realizacja zadania pn.:</w:t>
      </w:r>
      <w:r w:rsidRPr="00D13A4E">
        <w:rPr>
          <w:rFonts w:asciiTheme="minorHAnsi" w:hAnsiTheme="minorHAnsi" w:cstheme="minorHAnsi"/>
          <w:szCs w:val="22"/>
        </w:rPr>
        <w:t xml:space="preserve"> </w:t>
      </w:r>
      <w:r w:rsidR="003802EA" w:rsidRPr="00D13A4E">
        <w:rPr>
          <w:rFonts w:asciiTheme="minorHAnsi" w:hAnsiTheme="minorHAnsi" w:cstheme="minorHAnsi"/>
          <w:b/>
          <w:szCs w:val="22"/>
        </w:rPr>
        <w:t>Budowa nowego budynku biurowego poprzez wyeksponowanie zespolenia dawnych i współczesnych elementów architektury w ramach rewitalizacji przestrzeni  Dolnego Miasta Gdańska</w:t>
      </w:r>
      <w:r w:rsidR="00756BE0" w:rsidRPr="00D13A4E">
        <w:rPr>
          <w:rFonts w:asciiTheme="minorHAnsi" w:hAnsiTheme="minorHAnsi" w:cstheme="minorHAnsi"/>
          <w:b/>
          <w:szCs w:val="22"/>
        </w:rPr>
        <w:t>.</w:t>
      </w:r>
    </w:p>
    <w:p w14:paraId="192FAEED" w14:textId="7E7450A2" w:rsidR="006D6BBA" w:rsidRPr="00D13A4E" w:rsidRDefault="006D6BBA" w:rsidP="006D6BBA">
      <w:pPr>
        <w:pStyle w:val="Akapitzlist"/>
        <w:spacing w:line="276" w:lineRule="auto"/>
        <w:ind w:left="284"/>
        <w:rPr>
          <w:rFonts w:asciiTheme="minorHAnsi" w:hAnsiTheme="minorHAnsi" w:cstheme="minorHAnsi"/>
          <w:szCs w:val="22"/>
        </w:rPr>
      </w:pPr>
      <w:r w:rsidRPr="00D13A4E">
        <w:rPr>
          <w:rFonts w:cstheme="minorHAnsi"/>
        </w:rPr>
        <w:t>Przedmiotu zamówienia podzielono na I</w:t>
      </w:r>
      <w:r w:rsidRPr="00D13A4E">
        <w:rPr>
          <w:rFonts w:cstheme="minorHAnsi"/>
          <w:b/>
        </w:rPr>
        <w:t>II etapy</w:t>
      </w:r>
      <w:r w:rsidRPr="00D13A4E">
        <w:rPr>
          <w:rFonts w:cstheme="minorHAnsi"/>
        </w:rPr>
        <w:t>:</w:t>
      </w:r>
    </w:p>
    <w:p w14:paraId="55568A7F" w14:textId="2BFF3F5C" w:rsidR="006D6BBA" w:rsidRPr="00D13A4E" w:rsidRDefault="006D6BBA" w:rsidP="006D6BBA">
      <w:pPr>
        <w:numPr>
          <w:ilvl w:val="0"/>
          <w:numId w:val="123"/>
        </w:numPr>
        <w:spacing w:line="360" w:lineRule="auto"/>
        <w:ind w:left="714" w:hanging="357"/>
        <w:contextualSpacing/>
        <w:jc w:val="both"/>
        <w:rPr>
          <w:rFonts w:cstheme="minorHAnsi"/>
        </w:rPr>
      </w:pPr>
      <w:r w:rsidRPr="00D13A4E">
        <w:rPr>
          <w:rFonts w:cstheme="minorHAnsi"/>
          <w:b/>
        </w:rPr>
        <w:t>I etap:</w:t>
      </w:r>
      <w:r w:rsidRPr="00D13A4E">
        <w:rPr>
          <w:rFonts w:cstheme="minorHAnsi"/>
        </w:rPr>
        <w:t xml:space="preserve"> wykonanie dokumentacji projektowej rozbiórek dawnych warsztatów szkolnych oraz dokumentacji projektowej nowego budynku biurowego, przy czym termin wykonania tego etapu wynosi maksymalnie </w:t>
      </w:r>
      <w:r w:rsidRPr="00D13A4E">
        <w:rPr>
          <w:rFonts w:cstheme="minorHAnsi"/>
          <w:b/>
        </w:rPr>
        <w:t>4 miesiące</w:t>
      </w:r>
      <w:r w:rsidRPr="00D13A4E">
        <w:rPr>
          <w:rFonts w:cstheme="minorHAnsi"/>
        </w:rPr>
        <w:t xml:space="preserve"> od podpisania umowy w wyniku czego otrzymane zostanie pozwolenie na budowę ;</w:t>
      </w:r>
    </w:p>
    <w:p w14:paraId="740C0027" w14:textId="33D8A32F" w:rsidR="006D6BBA" w:rsidRPr="00D13A4E" w:rsidRDefault="006D6BBA" w:rsidP="006D6BBA">
      <w:pPr>
        <w:numPr>
          <w:ilvl w:val="0"/>
          <w:numId w:val="123"/>
        </w:numPr>
        <w:spacing w:line="360" w:lineRule="auto"/>
        <w:ind w:left="714" w:hanging="357"/>
        <w:contextualSpacing/>
        <w:jc w:val="both"/>
        <w:rPr>
          <w:rFonts w:cstheme="minorHAnsi"/>
        </w:rPr>
      </w:pPr>
      <w:r w:rsidRPr="00D13A4E">
        <w:rPr>
          <w:rFonts w:cstheme="minorHAnsi"/>
          <w:b/>
        </w:rPr>
        <w:t>II etap:</w:t>
      </w:r>
      <w:r w:rsidRPr="00D13A4E">
        <w:rPr>
          <w:rFonts w:cstheme="minorHAnsi"/>
        </w:rPr>
        <w:t xml:space="preserve"> wykonanie robót budowlanych związanych z rozbiórkami  dawnych warsztatów szkolnych, wykonanie dokumentacji wykonawczej, przygotowanie placu pod budowę, przy czym termin wykonania tego etapu wynosu maksyma</w:t>
      </w:r>
      <w:r w:rsidR="000A3933" w:rsidRPr="00D13A4E">
        <w:rPr>
          <w:rFonts w:cstheme="minorHAnsi"/>
        </w:rPr>
        <w:t xml:space="preserve">lnie </w:t>
      </w:r>
      <w:r w:rsidRPr="00D13A4E">
        <w:rPr>
          <w:rFonts w:cstheme="minorHAnsi"/>
          <w:b/>
        </w:rPr>
        <w:t>1 miesiąc</w:t>
      </w:r>
      <w:r w:rsidRPr="00D13A4E">
        <w:rPr>
          <w:rFonts w:cstheme="minorHAnsi"/>
        </w:rPr>
        <w:t xml:space="preserve"> od dnia otrzymania pozwolenia na budowę;</w:t>
      </w:r>
    </w:p>
    <w:p w14:paraId="0B6EC617" w14:textId="591A03B0" w:rsidR="006D6BBA" w:rsidRPr="00D13A4E" w:rsidRDefault="006D6BBA" w:rsidP="006D6BBA">
      <w:pPr>
        <w:numPr>
          <w:ilvl w:val="0"/>
          <w:numId w:val="123"/>
        </w:numPr>
        <w:spacing w:line="360" w:lineRule="auto"/>
        <w:ind w:left="714" w:hanging="357"/>
        <w:contextualSpacing/>
        <w:jc w:val="both"/>
        <w:rPr>
          <w:rFonts w:cstheme="minorHAnsi"/>
        </w:rPr>
      </w:pPr>
      <w:r w:rsidRPr="00D13A4E">
        <w:rPr>
          <w:rFonts w:cstheme="minorHAnsi"/>
          <w:b/>
        </w:rPr>
        <w:lastRenderedPageBreak/>
        <w:t>III etap:</w:t>
      </w:r>
      <w:r w:rsidRPr="00D13A4E">
        <w:rPr>
          <w:rFonts w:cstheme="minorHAnsi"/>
        </w:rPr>
        <w:t xml:space="preserve"> wykonanie budowy nowego budynku biurowego </w:t>
      </w:r>
      <w:r w:rsidR="000A3933" w:rsidRPr="00D13A4E">
        <w:rPr>
          <w:rFonts w:cstheme="minorHAnsi"/>
        </w:rPr>
        <w:t xml:space="preserve">w terminie maksymalnie </w:t>
      </w:r>
      <w:r w:rsidRPr="00D13A4E">
        <w:rPr>
          <w:rFonts w:cstheme="minorHAnsi"/>
        </w:rPr>
        <w:t xml:space="preserve"> </w:t>
      </w:r>
      <w:r w:rsidRPr="00D13A4E">
        <w:rPr>
          <w:rFonts w:cstheme="minorHAnsi"/>
          <w:b/>
        </w:rPr>
        <w:t xml:space="preserve">14 miesięcy </w:t>
      </w:r>
      <w:r w:rsidRPr="00D13A4E">
        <w:rPr>
          <w:rFonts w:cstheme="minorHAnsi"/>
        </w:rPr>
        <w:t xml:space="preserve">od dnia zakończenia robót budowlanych związanych z rozbiórkami  dawnych warsztatów szkolnych, </w:t>
      </w:r>
      <w:r w:rsidR="000A3933" w:rsidRPr="00D13A4E">
        <w:rPr>
          <w:rFonts w:cstheme="minorHAnsi"/>
        </w:rPr>
        <w:t xml:space="preserve">jednak nie </w:t>
      </w:r>
      <w:r w:rsidRPr="00D13A4E">
        <w:rPr>
          <w:rFonts w:cstheme="minorHAnsi"/>
        </w:rPr>
        <w:t xml:space="preserve">później niż do dnia </w:t>
      </w:r>
      <w:r w:rsidRPr="00D13A4E">
        <w:rPr>
          <w:rFonts w:cstheme="minorHAnsi"/>
          <w:b/>
        </w:rPr>
        <w:t>20 grudnia 2023 roku</w:t>
      </w:r>
      <w:r w:rsidRPr="00D13A4E">
        <w:rPr>
          <w:rFonts w:cstheme="minorHAnsi"/>
        </w:rPr>
        <w:t>.</w:t>
      </w:r>
    </w:p>
    <w:p w14:paraId="5DD6EC2F" w14:textId="77777777" w:rsidR="006D6BBA" w:rsidRPr="00D13A4E" w:rsidRDefault="006D6BBA" w:rsidP="006D6BBA">
      <w:pPr>
        <w:pStyle w:val="Akapitzlist"/>
        <w:spacing w:line="276" w:lineRule="auto"/>
        <w:ind w:left="284"/>
        <w:rPr>
          <w:rFonts w:asciiTheme="minorHAnsi" w:hAnsiTheme="minorHAnsi" w:cstheme="minorHAnsi"/>
          <w:szCs w:val="22"/>
        </w:rPr>
      </w:pPr>
    </w:p>
    <w:p w14:paraId="22190FD3" w14:textId="348D7BCB" w:rsidR="007C1314" w:rsidRPr="00D13A4E" w:rsidRDefault="00891699" w:rsidP="00756BE0">
      <w:pPr>
        <w:pStyle w:val="Akapitzlist"/>
        <w:numPr>
          <w:ilvl w:val="0"/>
          <w:numId w:val="48"/>
        </w:numPr>
        <w:spacing w:line="276" w:lineRule="auto"/>
        <w:ind w:left="284" w:hanging="284"/>
        <w:rPr>
          <w:rFonts w:asciiTheme="minorHAnsi" w:hAnsiTheme="minorHAnsi" w:cstheme="minorHAnsi"/>
          <w:szCs w:val="22"/>
        </w:rPr>
      </w:pPr>
      <w:r w:rsidRPr="00D13A4E">
        <w:rPr>
          <w:rFonts w:asciiTheme="minorHAnsi" w:hAnsiTheme="minorHAnsi" w:cstheme="minorHAnsi"/>
          <w:b/>
          <w:noProof/>
          <w:szCs w:val="22"/>
        </w:rPr>
        <w:t>O</w:t>
      </w:r>
      <w:r w:rsidR="0082778C" w:rsidRPr="00D13A4E">
        <w:rPr>
          <w:rFonts w:asciiTheme="minorHAnsi" w:hAnsiTheme="minorHAnsi" w:cstheme="minorHAnsi"/>
          <w:b/>
          <w:noProof/>
          <w:szCs w:val="22"/>
        </w:rPr>
        <w:t>pis przedmiotu za</w:t>
      </w:r>
      <w:r w:rsidR="003802EA" w:rsidRPr="00D13A4E">
        <w:rPr>
          <w:rFonts w:asciiTheme="minorHAnsi" w:hAnsiTheme="minorHAnsi" w:cstheme="minorHAnsi"/>
          <w:b/>
          <w:noProof/>
          <w:szCs w:val="22"/>
        </w:rPr>
        <w:t>m</w:t>
      </w:r>
      <w:r w:rsidR="0082778C" w:rsidRPr="00D13A4E">
        <w:rPr>
          <w:rFonts w:asciiTheme="minorHAnsi" w:hAnsiTheme="minorHAnsi" w:cstheme="minorHAnsi"/>
          <w:b/>
          <w:noProof/>
          <w:szCs w:val="22"/>
        </w:rPr>
        <w:t xml:space="preserve">ówienia zostal określony w </w:t>
      </w:r>
      <w:r w:rsidR="00A40AB4" w:rsidRPr="00D13A4E">
        <w:rPr>
          <w:rFonts w:asciiTheme="minorHAnsi" w:hAnsiTheme="minorHAnsi" w:cstheme="minorHAnsi"/>
          <w:b/>
          <w:noProof/>
          <w:szCs w:val="22"/>
        </w:rPr>
        <w:t xml:space="preserve">niniejszym rozdziale swz oraz </w:t>
      </w:r>
      <w:r w:rsidR="0082778C" w:rsidRPr="00D13A4E">
        <w:rPr>
          <w:rFonts w:asciiTheme="minorHAnsi" w:hAnsiTheme="minorHAnsi" w:cstheme="minorHAnsi"/>
          <w:b/>
          <w:noProof/>
          <w:szCs w:val="22"/>
        </w:rPr>
        <w:t>dokument</w:t>
      </w:r>
      <w:r w:rsidR="00A40AB4" w:rsidRPr="00D13A4E">
        <w:rPr>
          <w:rFonts w:asciiTheme="minorHAnsi" w:hAnsiTheme="minorHAnsi" w:cstheme="minorHAnsi"/>
          <w:b/>
          <w:noProof/>
          <w:szCs w:val="22"/>
        </w:rPr>
        <w:t>a</w:t>
      </w:r>
      <w:r w:rsidR="0082778C" w:rsidRPr="00D13A4E">
        <w:rPr>
          <w:rFonts w:asciiTheme="minorHAnsi" w:hAnsiTheme="minorHAnsi" w:cstheme="minorHAnsi"/>
          <w:b/>
          <w:noProof/>
          <w:szCs w:val="22"/>
        </w:rPr>
        <w:t>cji</w:t>
      </w:r>
      <w:r w:rsidR="00756BE0" w:rsidRPr="00D13A4E">
        <w:rPr>
          <w:rFonts w:asciiTheme="minorHAnsi" w:hAnsiTheme="minorHAnsi" w:cstheme="minorHAnsi"/>
          <w:b/>
          <w:noProof/>
          <w:szCs w:val="22"/>
        </w:rPr>
        <w:t xml:space="preserve"> </w:t>
      </w:r>
      <w:r w:rsidR="0082778C" w:rsidRPr="00D13A4E">
        <w:rPr>
          <w:rFonts w:asciiTheme="minorHAnsi" w:hAnsiTheme="minorHAnsi" w:cstheme="minorHAnsi"/>
          <w:b/>
          <w:noProof/>
          <w:szCs w:val="22"/>
        </w:rPr>
        <w:t>stanowiącej za</w:t>
      </w:r>
      <w:r w:rsidRPr="00D13A4E">
        <w:rPr>
          <w:rFonts w:asciiTheme="minorHAnsi" w:hAnsiTheme="minorHAnsi" w:cstheme="minorHAnsi"/>
          <w:b/>
          <w:noProof/>
          <w:szCs w:val="22"/>
        </w:rPr>
        <w:t>łą</w:t>
      </w:r>
      <w:r w:rsidR="0082778C" w:rsidRPr="00D13A4E">
        <w:rPr>
          <w:rFonts w:asciiTheme="minorHAnsi" w:hAnsiTheme="minorHAnsi" w:cstheme="minorHAnsi"/>
          <w:b/>
          <w:noProof/>
          <w:szCs w:val="22"/>
        </w:rPr>
        <w:t>cznik nr 1 do SWZ</w:t>
      </w:r>
      <w:r w:rsidR="00756BE0" w:rsidRPr="00D13A4E">
        <w:rPr>
          <w:rFonts w:asciiTheme="minorHAnsi" w:hAnsiTheme="minorHAnsi" w:cstheme="minorHAnsi"/>
          <w:b/>
          <w:noProof/>
          <w:szCs w:val="22"/>
        </w:rPr>
        <w:t xml:space="preserve"> </w:t>
      </w:r>
      <w:r w:rsidR="0082778C" w:rsidRPr="00D13A4E">
        <w:rPr>
          <w:rFonts w:asciiTheme="minorHAnsi" w:hAnsiTheme="minorHAnsi" w:cstheme="minorHAnsi"/>
          <w:b/>
          <w:noProof/>
          <w:szCs w:val="22"/>
        </w:rPr>
        <w:t xml:space="preserve">oraz </w:t>
      </w:r>
      <w:r w:rsidR="007C3CF0" w:rsidRPr="00D13A4E">
        <w:rPr>
          <w:rFonts w:asciiTheme="minorHAnsi" w:hAnsiTheme="minorHAnsi" w:cstheme="minorHAnsi"/>
          <w:b/>
          <w:noProof/>
          <w:szCs w:val="22"/>
        </w:rPr>
        <w:t xml:space="preserve">we </w:t>
      </w:r>
      <w:r w:rsidR="0082778C" w:rsidRPr="00D13A4E">
        <w:rPr>
          <w:rFonts w:asciiTheme="minorHAnsi" w:hAnsiTheme="minorHAnsi" w:cstheme="minorHAnsi"/>
          <w:b/>
          <w:noProof/>
          <w:szCs w:val="22"/>
        </w:rPr>
        <w:t>wzorze umowy stanowiącej za</w:t>
      </w:r>
      <w:r w:rsidR="002E6C89" w:rsidRPr="00D13A4E">
        <w:rPr>
          <w:rFonts w:asciiTheme="minorHAnsi" w:hAnsiTheme="minorHAnsi" w:cstheme="minorHAnsi"/>
          <w:b/>
          <w:noProof/>
          <w:szCs w:val="22"/>
        </w:rPr>
        <w:t>łą</w:t>
      </w:r>
      <w:r w:rsidR="0082778C" w:rsidRPr="00D13A4E">
        <w:rPr>
          <w:rFonts w:asciiTheme="minorHAnsi" w:hAnsiTheme="minorHAnsi" w:cstheme="minorHAnsi"/>
          <w:b/>
          <w:noProof/>
          <w:szCs w:val="22"/>
        </w:rPr>
        <w:t>cznik nr 2 do SWZ</w:t>
      </w:r>
      <w:r w:rsidRPr="00D13A4E">
        <w:rPr>
          <w:rFonts w:asciiTheme="minorHAnsi" w:hAnsiTheme="minorHAnsi" w:cstheme="minorHAnsi"/>
          <w:b/>
          <w:noProof/>
          <w:szCs w:val="22"/>
        </w:rPr>
        <w:t>.</w:t>
      </w:r>
    </w:p>
    <w:p w14:paraId="3680D58A" w14:textId="7F4B2466" w:rsidR="007C1314" w:rsidRPr="00D13A4E" w:rsidRDefault="00884872" w:rsidP="00A23E89">
      <w:pPr>
        <w:pStyle w:val="Akapitzlist"/>
        <w:numPr>
          <w:ilvl w:val="0"/>
          <w:numId w:val="48"/>
        </w:numPr>
        <w:spacing w:line="276" w:lineRule="auto"/>
        <w:ind w:left="284" w:hanging="284"/>
        <w:rPr>
          <w:rFonts w:asciiTheme="minorHAnsi" w:hAnsiTheme="minorHAnsi" w:cstheme="minorHAnsi"/>
          <w:szCs w:val="22"/>
        </w:rPr>
      </w:pPr>
      <w:r w:rsidRPr="00D13A4E">
        <w:rPr>
          <w:rFonts w:asciiTheme="minorHAnsi" w:hAnsiTheme="minorHAnsi" w:cstheme="minorHAnsi"/>
          <w:szCs w:val="22"/>
        </w:rPr>
        <w:t>Zamawiający przewiduje również możliwość odbyci</w:t>
      </w:r>
      <w:r w:rsidR="00980365" w:rsidRPr="00D13A4E">
        <w:rPr>
          <w:rFonts w:asciiTheme="minorHAnsi" w:hAnsiTheme="minorHAnsi" w:cstheme="minorHAnsi"/>
          <w:szCs w:val="22"/>
        </w:rPr>
        <w:t>a</w:t>
      </w:r>
      <w:r w:rsidRPr="00D13A4E">
        <w:rPr>
          <w:rFonts w:asciiTheme="minorHAnsi" w:hAnsiTheme="minorHAnsi" w:cstheme="minorHAnsi"/>
          <w:szCs w:val="22"/>
        </w:rPr>
        <w:t xml:space="preserve"> przez wykonawców wizji lokalnej, która przeprowadzona zostanie w dniu </w:t>
      </w:r>
      <w:r w:rsidR="00E43091" w:rsidRPr="00D13A4E">
        <w:rPr>
          <w:rFonts w:asciiTheme="minorHAnsi" w:hAnsiTheme="minorHAnsi" w:cstheme="minorHAnsi"/>
          <w:b/>
          <w:szCs w:val="22"/>
        </w:rPr>
        <w:t>6.05.</w:t>
      </w:r>
      <w:r w:rsidR="00066A43" w:rsidRPr="00D13A4E">
        <w:rPr>
          <w:rFonts w:asciiTheme="minorHAnsi" w:hAnsiTheme="minorHAnsi" w:cstheme="minorHAnsi"/>
          <w:b/>
          <w:szCs w:val="22"/>
        </w:rPr>
        <w:t>2</w:t>
      </w:r>
      <w:r w:rsidRPr="00D13A4E">
        <w:rPr>
          <w:rFonts w:asciiTheme="minorHAnsi" w:hAnsiTheme="minorHAnsi" w:cstheme="minorHAnsi"/>
          <w:b/>
          <w:szCs w:val="22"/>
        </w:rPr>
        <w:t>02</w:t>
      </w:r>
      <w:r w:rsidR="0097124E" w:rsidRPr="00D13A4E">
        <w:rPr>
          <w:rFonts w:asciiTheme="minorHAnsi" w:hAnsiTheme="minorHAnsi" w:cstheme="minorHAnsi"/>
          <w:b/>
          <w:szCs w:val="22"/>
        </w:rPr>
        <w:t>2</w:t>
      </w:r>
      <w:r w:rsidRPr="00D13A4E">
        <w:rPr>
          <w:rFonts w:asciiTheme="minorHAnsi" w:hAnsiTheme="minorHAnsi" w:cstheme="minorHAnsi"/>
          <w:b/>
          <w:szCs w:val="22"/>
        </w:rPr>
        <w:t xml:space="preserve"> r.  o godzinie </w:t>
      </w:r>
      <w:r w:rsidR="00066A43" w:rsidRPr="00D13A4E">
        <w:rPr>
          <w:rFonts w:asciiTheme="minorHAnsi" w:hAnsiTheme="minorHAnsi" w:cstheme="minorHAnsi"/>
          <w:b/>
          <w:szCs w:val="22"/>
        </w:rPr>
        <w:t>10:00</w:t>
      </w:r>
      <w:r w:rsidRPr="00D13A4E">
        <w:rPr>
          <w:rFonts w:asciiTheme="minorHAnsi" w:hAnsiTheme="minorHAnsi" w:cstheme="minorHAnsi"/>
          <w:b/>
          <w:szCs w:val="22"/>
        </w:rPr>
        <w:t xml:space="preserve"> – zbiórka Wykonawców przed wejściem głównym do budynku przy ul. </w:t>
      </w:r>
      <w:r w:rsidR="00756BE0" w:rsidRPr="00D13A4E">
        <w:rPr>
          <w:rFonts w:asciiTheme="minorHAnsi" w:hAnsiTheme="minorHAnsi" w:cstheme="minorHAnsi"/>
          <w:b/>
          <w:szCs w:val="22"/>
        </w:rPr>
        <w:t xml:space="preserve">Augustyńskiego 1 </w:t>
      </w:r>
      <w:r w:rsidRPr="00D13A4E">
        <w:rPr>
          <w:rFonts w:asciiTheme="minorHAnsi" w:hAnsiTheme="minorHAnsi" w:cstheme="minorHAnsi"/>
          <w:b/>
          <w:szCs w:val="22"/>
        </w:rPr>
        <w:t>w Gdańsku.</w:t>
      </w:r>
      <w:r w:rsidRPr="00D13A4E">
        <w:rPr>
          <w:rFonts w:asciiTheme="minorHAnsi" w:hAnsiTheme="minorHAnsi" w:cstheme="minorHAnsi"/>
          <w:szCs w:val="22"/>
        </w:rPr>
        <w:t xml:space="preserve"> Udział Wykonawców w</w:t>
      </w:r>
      <w:r w:rsidR="00733070" w:rsidRPr="00D13A4E">
        <w:rPr>
          <w:rFonts w:asciiTheme="minorHAnsi" w:hAnsiTheme="minorHAnsi" w:cstheme="minorHAnsi"/>
          <w:szCs w:val="22"/>
        </w:rPr>
        <w:t> </w:t>
      </w:r>
      <w:r w:rsidRPr="00D13A4E">
        <w:rPr>
          <w:rFonts w:asciiTheme="minorHAnsi" w:hAnsiTheme="minorHAnsi" w:cstheme="minorHAnsi"/>
          <w:szCs w:val="22"/>
        </w:rPr>
        <w:t>wizji lokalnej nie jest obowiązkowy.</w:t>
      </w:r>
    </w:p>
    <w:p w14:paraId="1622C955" w14:textId="2D9F51AC" w:rsidR="00E719F3" w:rsidRPr="00D13A4E" w:rsidRDefault="00E719F3" w:rsidP="005C003F">
      <w:pPr>
        <w:pStyle w:val="Akapitzlist"/>
        <w:numPr>
          <w:ilvl w:val="0"/>
          <w:numId w:val="48"/>
        </w:numPr>
        <w:spacing w:line="276" w:lineRule="auto"/>
        <w:ind w:left="284" w:hanging="284"/>
        <w:rPr>
          <w:rFonts w:cs="Calibri"/>
          <w:szCs w:val="22"/>
        </w:rPr>
      </w:pPr>
      <w:r w:rsidRPr="00D13A4E">
        <w:rPr>
          <w:rFonts w:cs="Calibri"/>
          <w:szCs w:val="22"/>
        </w:rPr>
        <w:t xml:space="preserve">Przedmiotem zamówienia jest zaprojektowanie i wybudowanie, tj.: sporządzenie wielobranżowej dokumentacji projektowej wraz z wykonaniem robót budowlanych, polegającymi na rozbiórce starych warsztatów szkolnych i </w:t>
      </w:r>
      <w:r w:rsidRPr="00D13A4E">
        <w:rPr>
          <w:rFonts w:cs="Calibri"/>
          <w:bCs/>
          <w:szCs w:val="22"/>
        </w:rPr>
        <w:t xml:space="preserve">budowie nowego budynku usługowego o funkcji biurowej wraz z infrastrukturą, wolnostojącego, na działkach ewidencyjnych 214/9, 214/7 i 214/3 z </w:t>
      </w:r>
      <w:proofErr w:type="spellStart"/>
      <w:r w:rsidRPr="00D13A4E">
        <w:rPr>
          <w:rFonts w:cs="Calibri"/>
          <w:bCs/>
          <w:szCs w:val="22"/>
        </w:rPr>
        <w:t>obr</w:t>
      </w:r>
      <w:proofErr w:type="spellEnd"/>
      <w:r w:rsidRPr="00D13A4E">
        <w:rPr>
          <w:rFonts w:cs="Calibri"/>
          <w:bCs/>
          <w:szCs w:val="22"/>
        </w:rPr>
        <w:t xml:space="preserve">. 99 przy ul. Jana Augustyńskiego 1, 80-819 Gdańsk w ramach inwestycji </w:t>
      </w:r>
      <w:r w:rsidRPr="00D13A4E">
        <w:rPr>
          <w:rFonts w:cs="Calibri"/>
          <w:szCs w:val="22"/>
        </w:rPr>
        <w:t xml:space="preserve">pn.: „ Budowa nowego budynku biurowego poprzez wyeksponowanie zespolenia dawnych i współczesnych elementów architektury w ramach rewitalizacji przestrzeni Dolnego Miasta Gdańska na działkach 214/9, 214/7 i 214/3 obr.0099 przy ul. Augustyńskiego 1 w Gdańsku ”, na podstawie obowiązujących przepisów, standardów i norm oraz potrzeb użytkownika. </w:t>
      </w:r>
      <w:r w:rsidRPr="00D13A4E">
        <w:rPr>
          <w:rFonts w:asciiTheme="minorHAnsi" w:hAnsiTheme="minorHAnsi" w:cstheme="minorHAnsi"/>
          <w:bCs/>
          <w:szCs w:val="22"/>
        </w:rPr>
        <w:t xml:space="preserve">Zamówienie należy zrealizować zgodnie z wymogami zawartymi w </w:t>
      </w:r>
      <w:r w:rsidRPr="00D13A4E">
        <w:rPr>
          <w:rFonts w:cs="Calibri"/>
          <w:bCs/>
          <w:szCs w:val="22"/>
        </w:rPr>
        <w:t>„</w:t>
      </w:r>
      <w:r w:rsidRPr="00D13A4E">
        <w:rPr>
          <w:rFonts w:cs="Calibri"/>
          <w:bCs/>
          <w:i/>
          <w:szCs w:val="22"/>
        </w:rPr>
        <w:t xml:space="preserve">Opisie przedmiotu zamówienia wraz z programem </w:t>
      </w:r>
      <w:proofErr w:type="spellStart"/>
      <w:r w:rsidRPr="00D13A4E">
        <w:rPr>
          <w:rFonts w:cs="Calibri"/>
          <w:bCs/>
          <w:i/>
          <w:szCs w:val="22"/>
        </w:rPr>
        <w:t>funkcjonalno</w:t>
      </w:r>
      <w:proofErr w:type="spellEnd"/>
      <w:r w:rsidRPr="00D13A4E">
        <w:rPr>
          <w:rFonts w:cs="Calibri"/>
          <w:bCs/>
          <w:i/>
          <w:szCs w:val="22"/>
        </w:rPr>
        <w:t xml:space="preserve"> - użytkowym” </w:t>
      </w:r>
      <w:r w:rsidRPr="00D13A4E">
        <w:rPr>
          <w:rFonts w:cs="Calibri"/>
          <w:bCs/>
          <w:szCs w:val="22"/>
        </w:rPr>
        <w:t xml:space="preserve">stanowiącym </w:t>
      </w:r>
      <w:r w:rsidRPr="00D13A4E">
        <w:rPr>
          <w:rFonts w:cs="Calibri"/>
          <w:b/>
          <w:bCs/>
          <w:szCs w:val="22"/>
        </w:rPr>
        <w:t xml:space="preserve">załącznik nr 1 </w:t>
      </w:r>
      <w:r w:rsidRPr="00D13A4E">
        <w:rPr>
          <w:rFonts w:cs="Calibri"/>
          <w:bCs/>
          <w:szCs w:val="22"/>
        </w:rPr>
        <w:t xml:space="preserve">do OPZ </w:t>
      </w:r>
      <w:r w:rsidRPr="00D13A4E">
        <w:rPr>
          <w:rFonts w:asciiTheme="minorHAnsi" w:hAnsiTheme="minorHAnsi" w:cstheme="minorHAnsi"/>
          <w:bCs/>
          <w:szCs w:val="22"/>
        </w:rPr>
        <w:t xml:space="preserve">oraz wzorze umowy stanowiącym </w:t>
      </w:r>
      <w:r w:rsidRPr="00D13A4E">
        <w:rPr>
          <w:rFonts w:asciiTheme="minorHAnsi" w:hAnsiTheme="minorHAnsi" w:cstheme="minorHAnsi"/>
          <w:b/>
          <w:bCs/>
          <w:szCs w:val="22"/>
        </w:rPr>
        <w:t xml:space="preserve">załącznik nr 2 do SWZ. </w:t>
      </w:r>
    </w:p>
    <w:p w14:paraId="4F926EC3" w14:textId="2FD478FD" w:rsidR="00E719F3" w:rsidRPr="00D13A4E" w:rsidRDefault="00E719F3" w:rsidP="00A40AB4">
      <w:pPr>
        <w:pStyle w:val="Akapitzlist"/>
        <w:numPr>
          <w:ilvl w:val="0"/>
          <w:numId w:val="48"/>
        </w:numPr>
        <w:spacing w:line="276" w:lineRule="auto"/>
        <w:ind w:left="284" w:hanging="284"/>
        <w:rPr>
          <w:rFonts w:asciiTheme="minorHAnsi" w:hAnsiTheme="minorHAnsi" w:cstheme="minorHAnsi"/>
          <w:szCs w:val="22"/>
        </w:rPr>
      </w:pPr>
      <w:r w:rsidRPr="00D13A4E">
        <w:rPr>
          <w:rFonts w:asciiTheme="minorHAnsi" w:hAnsiTheme="minorHAnsi" w:cstheme="minorHAnsi"/>
          <w:szCs w:val="22"/>
        </w:rPr>
        <w:t xml:space="preserve">Opracowanie </w:t>
      </w:r>
      <w:r w:rsidR="00A86A78" w:rsidRPr="00D13A4E">
        <w:rPr>
          <w:rFonts w:asciiTheme="minorHAnsi" w:hAnsiTheme="minorHAnsi" w:cstheme="minorHAnsi"/>
          <w:szCs w:val="22"/>
        </w:rPr>
        <w:t xml:space="preserve">dokumentacji projektowej </w:t>
      </w:r>
      <w:r w:rsidRPr="00D13A4E">
        <w:rPr>
          <w:rFonts w:asciiTheme="minorHAnsi" w:hAnsiTheme="minorHAnsi" w:cstheme="minorHAnsi"/>
          <w:szCs w:val="22"/>
        </w:rPr>
        <w:t xml:space="preserve">obejmować ma swym zakresem oczekiwania Zamawiającego, określone poprzez: </w:t>
      </w:r>
    </w:p>
    <w:p w14:paraId="3FB0011D" w14:textId="77777777" w:rsidR="00E719F3" w:rsidRPr="00D13A4E" w:rsidRDefault="00E719F3" w:rsidP="003813AB">
      <w:pPr>
        <w:pStyle w:val="Akapitzlist"/>
        <w:numPr>
          <w:ilvl w:val="0"/>
          <w:numId w:val="65"/>
        </w:numPr>
        <w:spacing w:line="276" w:lineRule="auto"/>
        <w:contextualSpacing w:val="0"/>
        <w:jc w:val="both"/>
        <w:rPr>
          <w:rFonts w:asciiTheme="minorHAnsi" w:hAnsiTheme="minorHAnsi" w:cstheme="minorHAnsi"/>
          <w:szCs w:val="22"/>
        </w:rPr>
      </w:pPr>
      <w:r w:rsidRPr="00D13A4E">
        <w:rPr>
          <w:rFonts w:asciiTheme="minorHAnsi" w:hAnsiTheme="minorHAnsi" w:cstheme="minorHAnsi"/>
          <w:szCs w:val="22"/>
        </w:rPr>
        <w:t xml:space="preserve">wykonanie zgodnie z obowiązującym prawem projektu rozbiórki warsztatów szkolnych znajdujących się w miejscu planowanej inwestycji wraz z uzyskaniem na nią Decyzji PWKZ,           a następnie zgłoszenie tej rozbiórki / bądź wniosek o pozwolenie na rozbiórkę do organu architektoniczno-budowlanego oraz wykonanie wszelkiej dokumentacji, uzgodnień, ekspertyz o ile takie będą wymagane i niezbędne w celu wykonania w/w rozbiórki, </w:t>
      </w:r>
    </w:p>
    <w:p w14:paraId="5E2779F1" w14:textId="77777777" w:rsidR="00E719F3" w:rsidRPr="00D13A4E" w:rsidRDefault="00E719F3" w:rsidP="003813AB">
      <w:pPr>
        <w:pStyle w:val="Akapitzlist"/>
        <w:numPr>
          <w:ilvl w:val="0"/>
          <w:numId w:val="65"/>
        </w:numPr>
        <w:spacing w:line="276" w:lineRule="auto"/>
        <w:contextualSpacing w:val="0"/>
        <w:jc w:val="both"/>
        <w:rPr>
          <w:rFonts w:asciiTheme="minorHAnsi" w:hAnsiTheme="minorHAnsi" w:cstheme="minorHAnsi"/>
          <w:szCs w:val="22"/>
        </w:rPr>
      </w:pPr>
      <w:r w:rsidRPr="00D13A4E">
        <w:rPr>
          <w:rFonts w:asciiTheme="minorHAnsi" w:hAnsiTheme="minorHAnsi" w:cstheme="minorHAnsi"/>
          <w:szCs w:val="22"/>
        </w:rPr>
        <w:t>wykonanie rysunków, szkiców, dokumentacji niezbędnej do akceptacji przyjętych założeń              i uzgodnienia kształtu, architektury, sylwety i detali architektonicznych nowego obiektu w celu uzyskania akceptacji  Pomorskiego Wojewódzkiego Konserwatora Zabytków w Gdańsku, której finałowym efektem będzie Decyzja o pozwoleniu na prowadzenie robót budowlanych wydana przez PWKZ, na podstawie której Wykonawca ubiegać się będzie o Pozwolenie na budowę (</w:t>
      </w:r>
      <w:proofErr w:type="spellStart"/>
      <w:r w:rsidRPr="00D13A4E">
        <w:rPr>
          <w:rFonts w:asciiTheme="minorHAnsi" w:hAnsiTheme="minorHAnsi" w:cstheme="minorHAnsi"/>
          <w:szCs w:val="22"/>
        </w:rPr>
        <w:t>pnb</w:t>
      </w:r>
      <w:proofErr w:type="spellEnd"/>
      <w:r w:rsidRPr="00D13A4E">
        <w:rPr>
          <w:rFonts w:asciiTheme="minorHAnsi" w:hAnsiTheme="minorHAnsi" w:cstheme="minorHAnsi"/>
          <w:szCs w:val="22"/>
        </w:rPr>
        <w:t xml:space="preserve">) przez organ administracji budowlanej. Zastrzega się że wszelkie dokumenty jakie może wymagać PWKZ niezbędne do otrzymania </w:t>
      </w:r>
      <w:proofErr w:type="spellStart"/>
      <w:r w:rsidRPr="00D13A4E">
        <w:rPr>
          <w:rFonts w:asciiTheme="minorHAnsi" w:hAnsiTheme="minorHAnsi" w:cstheme="minorHAnsi"/>
          <w:szCs w:val="22"/>
        </w:rPr>
        <w:t>pnb</w:t>
      </w:r>
      <w:proofErr w:type="spellEnd"/>
      <w:r w:rsidRPr="00D13A4E">
        <w:rPr>
          <w:rFonts w:asciiTheme="minorHAnsi" w:hAnsiTheme="minorHAnsi" w:cstheme="minorHAnsi"/>
          <w:szCs w:val="22"/>
        </w:rPr>
        <w:t xml:space="preserve"> przez PWKZ, leżą po stronie Wykonawcy,</w:t>
      </w:r>
    </w:p>
    <w:p w14:paraId="2B7E0C89" w14:textId="77777777" w:rsidR="00E719F3" w:rsidRPr="00D13A4E" w:rsidRDefault="00E719F3" w:rsidP="003813AB">
      <w:pPr>
        <w:pStyle w:val="Akapitzlist"/>
        <w:numPr>
          <w:ilvl w:val="0"/>
          <w:numId w:val="65"/>
        </w:numPr>
        <w:spacing w:line="276" w:lineRule="auto"/>
        <w:contextualSpacing w:val="0"/>
        <w:jc w:val="both"/>
        <w:rPr>
          <w:rFonts w:asciiTheme="minorHAnsi" w:hAnsiTheme="minorHAnsi" w:cstheme="minorHAnsi"/>
          <w:szCs w:val="22"/>
        </w:rPr>
      </w:pPr>
      <w:r w:rsidRPr="00D13A4E">
        <w:rPr>
          <w:rFonts w:asciiTheme="minorHAnsi" w:hAnsiTheme="minorHAnsi" w:cstheme="minorHAnsi"/>
          <w:szCs w:val="22"/>
        </w:rPr>
        <w:t xml:space="preserve">wykonanie projektu architektoniczno-budowlanego wraz ze wszystkimi uzgodnieniami, ekspertyzami, odstępstwami, decyzjami które będą wymagane zgodnie z przepisami obowiązującego prawa również w zakresie warunków technicznych, bezpieczeństwa użytkowania i konstrukcji oraz bezpieczeństwa  pożarowego oraz dostosowania obiektu             do korzystania z niego przez osoby ze szczególnymi potrzebami,  na podstawie których należy zaprojektować przedmiotowy obiekt wraz z jego otoczeniem (w tym analizą otoczenia                      </w:t>
      </w:r>
      <w:r w:rsidRPr="00D13A4E">
        <w:rPr>
          <w:rFonts w:asciiTheme="minorHAnsi" w:hAnsiTheme="minorHAnsi" w:cstheme="minorHAnsi"/>
          <w:szCs w:val="22"/>
        </w:rPr>
        <w:lastRenderedPageBreak/>
        <w:t>i oddziaływania obiektu – o ile będzie taka wymagana). W wyniku tego, na tej podstawie             do Wykonawcy należy uzyskanie pozwolenia na budowę,</w:t>
      </w:r>
    </w:p>
    <w:p w14:paraId="1DB3B286" w14:textId="77777777" w:rsidR="00E719F3" w:rsidRPr="00D13A4E" w:rsidRDefault="00E719F3" w:rsidP="003813AB">
      <w:pPr>
        <w:pStyle w:val="Akapitzlist"/>
        <w:numPr>
          <w:ilvl w:val="0"/>
          <w:numId w:val="65"/>
        </w:numPr>
        <w:spacing w:line="276" w:lineRule="auto"/>
        <w:contextualSpacing w:val="0"/>
        <w:jc w:val="both"/>
        <w:rPr>
          <w:rFonts w:asciiTheme="minorHAnsi" w:hAnsiTheme="minorHAnsi" w:cstheme="minorHAnsi"/>
          <w:szCs w:val="22"/>
        </w:rPr>
      </w:pPr>
      <w:r w:rsidRPr="00D13A4E">
        <w:rPr>
          <w:rFonts w:asciiTheme="minorHAnsi" w:hAnsiTheme="minorHAnsi" w:cstheme="minorHAnsi"/>
          <w:szCs w:val="22"/>
        </w:rPr>
        <w:t>wykonanie projektu wielobranżowego – wykonawczego ze STWIOR,</w:t>
      </w:r>
    </w:p>
    <w:p w14:paraId="11D46E7D" w14:textId="77777777" w:rsidR="00E719F3" w:rsidRPr="00D13A4E" w:rsidRDefault="00E719F3" w:rsidP="003813AB">
      <w:pPr>
        <w:pStyle w:val="Akapitzlist"/>
        <w:numPr>
          <w:ilvl w:val="0"/>
          <w:numId w:val="65"/>
        </w:numPr>
        <w:spacing w:line="276" w:lineRule="auto"/>
        <w:contextualSpacing w:val="0"/>
        <w:jc w:val="both"/>
        <w:rPr>
          <w:rFonts w:asciiTheme="minorHAnsi" w:hAnsiTheme="minorHAnsi" w:cstheme="minorHAnsi"/>
          <w:szCs w:val="22"/>
        </w:rPr>
      </w:pPr>
      <w:r w:rsidRPr="00D13A4E">
        <w:rPr>
          <w:rFonts w:asciiTheme="minorHAnsi" w:hAnsiTheme="minorHAnsi" w:cstheme="minorHAnsi"/>
          <w:szCs w:val="22"/>
        </w:rPr>
        <w:t>wykonanie dokumentacji powykonawczej wszystkich branż.</w:t>
      </w:r>
    </w:p>
    <w:p w14:paraId="1D9F608B" w14:textId="77777777" w:rsidR="00E719F3" w:rsidRPr="00D13A4E" w:rsidRDefault="00E719F3" w:rsidP="00E719F3">
      <w:pPr>
        <w:pStyle w:val="Akapitzlist"/>
        <w:spacing w:line="276" w:lineRule="auto"/>
        <w:jc w:val="both"/>
        <w:rPr>
          <w:rFonts w:asciiTheme="minorHAnsi" w:hAnsiTheme="minorHAnsi" w:cstheme="minorHAnsi"/>
          <w:szCs w:val="22"/>
        </w:rPr>
      </w:pPr>
      <w:r w:rsidRPr="00D13A4E">
        <w:rPr>
          <w:rFonts w:asciiTheme="minorHAnsi" w:hAnsiTheme="minorHAnsi" w:cstheme="minorHAnsi"/>
          <w:b/>
          <w:szCs w:val="22"/>
        </w:rPr>
        <w:t>Uwaga:</w:t>
      </w:r>
      <w:r w:rsidRPr="00D13A4E">
        <w:rPr>
          <w:rFonts w:asciiTheme="minorHAnsi" w:hAnsiTheme="minorHAnsi" w:cstheme="minorHAnsi"/>
          <w:szCs w:val="22"/>
        </w:rPr>
        <w:t xml:space="preserve"> przy rozpatrywaniu – analizie usytuowania obiektu  zgodnie z zapisami </w:t>
      </w:r>
      <w:proofErr w:type="spellStart"/>
      <w:r w:rsidRPr="00D13A4E">
        <w:rPr>
          <w:rFonts w:asciiTheme="minorHAnsi" w:hAnsiTheme="minorHAnsi" w:cstheme="minorHAnsi"/>
          <w:szCs w:val="22"/>
        </w:rPr>
        <w:t>mpzp</w:t>
      </w:r>
      <w:proofErr w:type="spellEnd"/>
      <w:r w:rsidRPr="00D13A4E">
        <w:rPr>
          <w:rFonts w:asciiTheme="minorHAnsi" w:hAnsiTheme="minorHAnsi" w:cstheme="minorHAnsi"/>
          <w:szCs w:val="22"/>
        </w:rPr>
        <w:t>, należy rozpatrywać wszystkie działki będące własnością Województwa, tj. dz. nr 214/7, 214/9, 214/3 obr.0099.</w:t>
      </w:r>
    </w:p>
    <w:p w14:paraId="064771A4" w14:textId="540CFCB0" w:rsidR="00E719F3" w:rsidRPr="00D13A4E" w:rsidRDefault="00E719F3" w:rsidP="00A40AB4">
      <w:pPr>
        <w:pStyle w:val="Akapitzlist"/>
        <w:numPr>
          <w:ilvl w:val="0"/>
          <w:numId w:val="48"/>
        </w:numPr>
        <w:spacing w:line="276" w:lineRule="auto"/>
        <w:ind w:left="284" w:hanging="284"/>
        <w:rPr>
          <w:rFonts w:asciiTheme="minorHAnsi" w:hAnsiTheme="minorHAnsi" w:cstheme="minorHAnsi"/>
          <w:szCs w:val="22"/>
        </w:rPr>
      </w:pPr>
      <w:r w:rsidRPr="00D13A4E">
        <w:rPr>
          <w:rFonts w:asciiTheme="minorHAnsi" w:hAnsiTheme="minorHAnsi" w:cstheme="minorHAnsi"/>
          <w:szCs w:val="22"/>
        </w:rPr>
        <w:t>Poza przedmiotem określonym w ust. 1, zgodnie z art. 20 ust. 1 pkt 4) ustawy z dnia 7 lipca 1994r.– Prawo budowlane (</w:t>
      </w:r>
      <w:proofErr w:type="spellStart"/>
      <w:r w:rsidRPr="00D13A4E">
        <w:rPr>
          <w:rFonts w:asciiTheme="minorHAnsi" w:hAnsiTheme="minorHAnsi" w:cstheme="minorHAnsi"/>
          <w:szCs w:val="22"/>
        </w:rPr>
        <w:t>t.j</w:t>
      </w:r>
      <w:proofErr w:type="spellEnd"/>
      <w:r w:rsidRPr="00D13A4E">
        <w:rPr>
          <w:rFonts w:asciiTheme="minorHAnsi" w:hAnsiTheme="minorHAnsi" w:cstheme="minorHAnsi"/>
          <w:szCs w:val="22"/>
        </w:rPr>
        <w:t xml:space="preserve">. Dz. U. z 2020 r. poz. 1333 ze zm.) do podstawowych obowiązków projektanta w ramach kontraktu należy m.in. sprawowanie nadzoru autorskiego na żądanie inwestora lub organu  administracji architektoniczno-budowlanej w zakresie: </w:t>
      </w:r>
    </w:p>
    <w:p w14:paraId="7DDF5C71" w14:textId="77777777" w:rsidR="00E719F3" w:rsidRPr="00D13A4E" w:rsidRDefault="00E719F3" w:rsidP="003813AB">
      <w:pPr>
        <w:pStyle w:val="Akapitzlist"/>
        <w:numPr>
          <w:ilvl w:val="0"/>
          <w:numId w:val="66"/>
        </w:numPr>
        <w:spacing w:line="276" w:lineRule="auto"/>
        <w:contextualSpacing w:val="0"/>
        <w:jc w:val="both"/>
        <w:rPr>
          <w:rFonts w:asciiTheme="minorHAnsi" w:hAnsiTheme="minorHAnsi" w:cstheme="minorHAnsi"/>
          <w:szCs w:val="22"/>
        </w:rPr>
      </w:pPr>
      <w:r w:rsidRPr="00D13A4E">
        <w:rPr>
          <w:rFonts w:asciiTheme="minorHAnsi" w:hAnsiTheme="minorHAnsi" w:cstheme="minorHAnsi"/>
          <w:szCs w:val="22"/>
        </w:rPr>
        <w:t>udzielania odpowiedzi na pytania wykonawców dotyczące sporządzonej dokumentacji kontraktowej na etapie postępowania przetargowego na nadzór inwestorski ,</w:t>
      </w:r>
    </w:p>
    <w:p w14:paraId="7CEA6045" w14:textId="77777777" w:rsidR="00E719F3" w:rsidRPr="00D13A4E" w:rsidRDefault="00E719F3" w:rsidP="003813AB">
      <w:pPr>
        <w:pStyle w:val="Akapitzlist"/>
        <w:numPr>
          <w:ilvl w:val="0"/>
          <w:numId w:val="66"/>
        </w:numPr>
        <w:spacing w:line="276" w:lineRule="auto"/>
        <w:contextualSpacing w:val="0"/>
        <w:jc w:val="both"/>
        <w:rPr>
          <w:rFonts w:asciiTheme="minorHAnsi" w:hAnsiTheme="minorHAnsi" w:cstheme="minorHAnsi"/>
          <w:szCs w:val="22"/>
        </w:rPr>
      </w:pPr>
      <w:r w:rsidRPr="00D13A4E">
        <w:rPr>
          <w:rFonts w:asciiTheme="minorHAnsi" w:hAnsiTheme="minorHAnsi" w:cstheme="minorHAnsi"/>
          <w:szCs w:val="22"/>
        </w:rPr>
        <w:t xml:space="preserve">stwierdzania w toku wykonywania robót budowlanych zgodności realizacji                             z projektem, </w:t>
      </w:r>
    </w:p>
    <w:p w14:paraId="467C35C5" w14:textId="77777777" w:rsidR="00E719F3" w:rsidRPr="00D13A4E" w:rsidRDefault="00E719F3" w:rsidP="003813AB">
      <w:pPr>
        <w:pStyle w:val="Akapitzlist"/>
        <w:numPr>
          <w:ilvl w:val="0"/>
          <w:numId w:val="66"/>
        </w:numPr>
        <w:spacing w:line="276" w:lineRule="auto"/>
        <w:contextualSpacing w:val="0"/>
        <w:jc w:val="both"/>
        <w:rPr>
          <w:rFonts w:asciiTheme="minorHAnsi" w:hAnsiTheme="minorHAnsi" w:cstheme="minorHAnsi"/>
          <w:szCs w:val="22"/>
        </w:rPr>
      </w:pPr>
      <w:r w:rsidRPr="00D13A4E">
        <w:rPr>
          <w:rFonts w:asciiTheme="minorHAnsi" w:hAnsiTheme="minorHAnsi" w:cstheme="minorHAnsi"/>
          <w:szCs w:val="22"/>
        </w:rPr>
        <w:t xml:space="preserve">uzgadniania możliwości wprowadzenia rozwiązań zamiennych w stosunku                           do przewidzianych  w projekcie, zgłoszonych przez strony procesu budowlanego. </w:t>
      </w:r>
    </w:p>
    <w:p w14:paraId="37F75DC9" w14:textId="7422FC0B" w:rsidR="00E719F3" w:rsidRPr="00D13A4E" w:rsidRDefault="00E719F3" w:rsidP="005C003F">
      <w:pPr>
        <w:pStyle w:val="Akapitzlist"/>
        <w:numPr>
          <w:ilvl w:val="0"/>
          <w:numId w:val="48"/>
        </w:numPr>
        <w:spacing w:line="276" w:lineRule="auto"/>
        <w:ind w:left="284" w:hanging="284"/>
        <w:rPr>
          <w:rFonts w:cs="Calibri"/>
          <w:szCs w:val="22"/>
        </w:rPr>
      </w:pPr>
      <w:r w:rsidRPr="00D13A4E">
        <w:rPr>
          <w:rFonts w:asciiTheme="minorHAnsi" w:hAnsiTheme="minorHAnsi" w:cstheme="minorHAnsi"/>
          <w:bCs/>
          <w:szCs w:val="22"/>
        </w:rPr>
        <w:t>Przedmiot zamówienia obejmuje również roboty rozbiórkowe starych warsztatów szkolnych a następnie roboty budowlane polegające na wybudowaniu nowego budynku wraz z infrastrukturą towarzyszącą na podstawie opracowanej przez Wykonawcę dokumentacji projektowej oraz opisu zawartego w Programie Funkcjonalno-Użytkowym.</w:t>
      </w:r>
      <w:r w:rsidR="005C003F" w:rsidRPr="00D13A4E">
        <w:rPr>
          <w:rFonts w:asciiTheme="minorHAnsi" w:hAnsiTheme="minorHAnsi" w:cstheme="minorHAnsi"/>
          <w:bCs/>
          <w:szCs w:val="22"/>
        </w:rPr>
        <w:t xml:space="preserve"> </w:t>
      </w:r>
      <w:r w:rsidRPr="00D13A4E">
        <w:rPr>
          <w:rFonts w:asciiTheme="minorHAnsi" w:hAnsiTheme="minorHAnsi" w:cstheme="minorHAnsi"/>
          <w:bCs/>
          <w:szCs w:val="22"/>
        </w:rPr>
        <w:t>Przedmiot zamówienia został podzielony na trzy etapy.</w:t>
      </w:r>
      <w:r w:rsidR="005C003F" w:rsidRPr="00D13A4E">
        <w:rPr>
          <w:rFonts w:asciiTheme="minorHAnsi" w:hAnsiTheme="minorHAnsi" w:cstheme="minorHAnsi"/>
          <w:bCs/>
          <w:szCs w:val="22"/>
        </w:rPr>
        <w:t xml:space="preserve"> </w:t>
      </w:r>
      <w:r w:rsidRPr="00D13A4E">
        <w:rPr>
          <w:rFonts w:asciiTheme="minorHAnsi" w:eastAsia="SimSun" w:hAnsiTheme="minorHAnsi" w:cstheme="minorHAnsi"/>
          <w:szCs w:val="22"/>
          <w:lang w:eastAsia="zh-CN"/>
        </w:rPr>
        <w:t>Zamawiający nie zastrzega możliwości ubiegania się o zamówienie wyłącznie przez Wykonawców, o których mowa w art. 94 ustawy Pzp.</w:t>
      </w:r>
    </w:p>
    <w:p w14:paraId="303FED11" w14:textId="77777777" w:rsidR="003F0058" w:rsidRPr="00D13A4E" w:rsidRDefault="003F0058" w:rsidP="00A23E89">
      <w:pPr>
        <w:pStyle w:val="Akapitzlist"/>
        <w:numPr>
          <w:ilvl w:val="0"/>
          <w:numId w:val="48"/>
        </w:numPr>
        <w:spacing w:line="276" w:lineRule="auto"/>
        <w:ind w:left="284" w:hanging="284"/>
        <w:rPr>
          <w:rFonts w:asciiTheme="minorHAnsi" w:hAnsiTheme="minorHAnsi" w:cstheme="minorHAnsi"/>
          <w:szCs w:val="22"/>
        </w:rPr>
      </w:pPr>
      <w:r w:rsidRPr="00D13A4E">
        <w:t>Minimalny, wymagany przez Zamawiającego termin gwarancji i rękojmi na roboty budowlane i zamontowane urządzenia wynosi 60 miesięcy. Przy czym „Termin gwarancji i rękojmi na roboty budowlane i zamontowane urządzenia” stanowi kryterium oceny ofert opisane w Rozdziale XX SWZ.</w:t>
      </w:r>
    </w:p>
    <w:p w14:paraId="523A5049" w14:textId="77777777" w:rsidR="00255486" w:rsidRPr="00D13A4E" w:rsidRDefault="00937656" w:rsidP="00255486">
      <w:pPr>
        <w:pStyle w:val="Akapitzlist"/>
        <w:numPr>
          <w:ilvl w:val="0"/>
          <w:numId w:val="48"/>
        </w:numPr>
        <w:spacing w:line="276" w:lineRule="auto"/>
        <w:ind w:left="284" w:hanging="284"/>
        <w:rPr>
          <w:rFonts w:asciiTheme="minorHAnsi" w:hAnsiTheme="minorHAnsi" w:cstheme="minorHAnsi"/>
          <w:szCs w:val="22"/>
        </w:rPr>
      </w:pPr>
      <w:r w:rsidRPr="00D13A4E">
        <w:rPr>
          <w:rFonts w:asciiTheme="minorHAnsi" w:eastAsiaTheme="majorEastAsia" w:hAnsiTheme="minorHAnsi" w:cstheme="minorHAnsi"/>
          <w:szCs w:val="22"/>
          <w:lang w:eastAsia="en-US"/>
        </w:rPr>
        <w:t xml:space="preserve">Zamawiający </w:t>
      </w:r>
      <w:r w:rsidR="0082778C" w:rsidRPr="00D13A4E">
        <w:rPr>
          <w:rFonts w:asciiTheme="minorHAnsi" w:eastAsiaTheme="majorEastAsia" w:hAnsiTheme="minorHAnsi" w:cstheme="minorHAnsi"/>
          <w:szCs w:val="22"/>
          <w:lang w:eastAsia="en-US"/>
        </w:rPr>
        <w:t xml:space="preserve">nie </w:t>
      </w:r>
      <w:r w:rsidRPr="00D13A4E">
        <w:rPr>
          <w:rFonts w:asciiTheme="minorHAnsi" w:eastAsiaTheme="majorEastAsia" w:hAnsiTheme="minorHAnsi" w:cstheme="minorHAnsi"/>
          <w:szCs w:val="22"/>
          <w:lang w:eastAsia="en-US"/>
        </w:rPr>
        <w:t xml:space="preserve">dokonał podziału zamówienia na części. </w:t>
      </w:r>
      <w:bookmarkStart w:id="0" w:name="_Hlk80692348"/>
    </w:p>
    <w:p w14:paraId="3B79147B" w14:textId="6226013C" w:rsidR="00255486" w:rsidRPr="00D13A4E" w:rsidRDefault="00255486" w:rsidP="00255486">
      <w:pPr>
        <w:pStyle w:val="Akapitzlist"/>
        <w:spacing w:line="276" w:lineRule="auto"/>
        <w:ind w:left="284"/>
        <w:rPr>
          <w:rFonts w:asciiTheme="minorHAnsi" w:eastAsiaTheme="majorEastAsia" w:hAnsiTheme="minorHAnsi" w:cstheme="minorHAnsi"/>
          <w:szCs w:val="22"/>
          <w:lang w:eastAsia="en-US"/>
        </w:rPr>
      </w:pPr>
      <w:r w:rsidRPr="00D13A4E">
        <w:rPr>
          <w:rFonts w:asciiTheme="minorHAnsi" w:eastAsiaTheme="majorEastAsia" w:hAnsiTheme="minorHAnsi" w:cstheme="minorHAnsi"/>
          <w:szCs w:val="22"/>
          <w:lang w:eastAsia="en-US"/>
        </w:rPr>
        <w:t>Z uwagi na krótki termin realizacji niniejszego zamówienia, przyjęto formułę realizacji inwestycji zaprojektuj i wybuduj. Brak podziału zamówienia na części (np. na zaprojektuj i na wybuduj) pozwoli na skrócenie czasu realizacji inwestycji poprzez płynne przechodzenie do kolejnych etapów realizacji umowy, usprawni to realizację inwestycji</w:t>
      </w:r>
      <w:r w:rsidR="00666505" w:rsidRPr="00D13A4E">
        <w:rPr>
          <w:rFonts w:asciiTheme="minorHAnsi" w:eastAsiaTheme="majorEastAsia" w:hAnsiTheme="minorHAnsi" w:cstheme="minorHAnsi"/>
          <w:szCs w:val="22"/>
          <w:lang w:eastAsia="en-US"/>
        </w:rPr>
        <w:t>.</w:t>
      </w:r>
      <w:r w:rsidRPr="00D13A4E">
        <w:rPr>
          <w:rFonts w:asciiTheme="minorHAnsi" w:eastAsiaTheme="majorEastAsia" w:hAnsiTheme="minorHAnsi" w:cstheme="minorHAnsi"/>
          <w:szCs w:val="22"/>
          <w:lang w:eastAsia="en-US"/>
        </w:rPr>
        <w:t xml:space="preserve"> Pozwoli również  zminimalizować ryzyka związane z projektowaniem i roszczeniami z tytułu wadliwiej lub niekompletnej, lub zawierającej nieoptymalne rozwiązania dokumentacji </w:t>
      </w:r>
      <w:r w:rsidR="004263B3" w:rsidRPr="00D13A4E">
        <w:rPr>
          <w:rFonts w:asciiTheme="minorHAnsi" w:eastAsiaTheme="majorEastAsia" w:hAnsiTheme="minorHAnsi" w:cstheme="minorHAnsi"/>
          <w:szCs w:val="22"/>
          <w:lang w:eastAsia="en-US"/>
        </w:rPr>
        <w:t xml:space="preserve">przedłożonej </w:t>
      </w:r>
      <w:r w:rsidRPr="00D13A4E">
        <w:rPr>
          <w:rFonts w:asciiTheme="minorHAnsi" w:eastAsiaTheme="majorEastAsia" w:hAnsiTheme="minorHAnsi" w:cstheme="minorHAnsi"/>
          <w:szCs w:val="22"/>
          <w:lang w:eastAsia="en-US"/>
        </w:rPr>
        <w:t>przez Zamawiającego</w:t>
      </w:r>
      <w:r w:rsidR="004263B3" w:rsidRPr="00D13A4E">
        <w:rPr>
          <w:rFonts w:asciiTheme="minorHAnsi" w:eastAsiaTheme="majorEastAsia" w:hAnsiTheme="minorHAnsi" w:cstheme="minorHAnsi"/>
          <w:szCs w:val="22"/>
          <w:lang w:eastAsia="en-US"/>
        </w:rPr>
        <w:t xml:space="preserve"> wykonawcy robót budowlanych. Z</w:t>
      </w:r>
      <w:r w:rsidRPr="00D13A4E">
        <w:rPr>
          <w:rFonts w:asciiTheme="minorHAnsi" w:eastAsiaTheme="majorEastAsia" w:hAnsiTheme="minorHAnsi" w:cstheme="minorHAnsi"/>
          <w:szCs w:val="22"/>
          <w:lang w:eastAsia="en-US"/>
        </w:rPr>
        <w:t xml:space="preserve">lecenie realizacji umowy jednemu Wykonawcy, pozwoli na stosowanie rozwiązań konstrukcyjno-montażowych, które dany Wykonawca robót </w:t>
      </w:r>
      <w:r w:rsidR="004263B3" w:rsidRPr="00D13A4E">
        <w:rPr>
          <w:rFonts w:asciiTheme="minorHAnsi" w:eastAsiaTheme="majorEastAsia" w:hAnsiTheme="minorHAnsi" w:cstheme="minorHAnsi"/>
          <w:szCs w:val="22"/>
          <w:lang w:eastAsia="en-US"/>
        </w:rPr>
        <w:t>specjalizuje, c</w:t>
      </w:r>
      <w:r w:rsidRPr="00D13A4E">
        <w:rPr>
          <w:rFonts w:asciiTheme="minorHAnsi" w:eastAsiaTheme="majorEastAsia" w:hAnsiTheme="minorHAnsi" w:cstheme="minorHAnsi"/>
          <w:szCs w:val="22"/>
          <w:lang w:eastAsia="en-US"/>
        </w:rPr>
        <w:t>o w efekcie może obniżyć cenę realizacji inwestycji oraz pozwoli na skrócenie czasu realizacji umowy.</w:t>
      </w:r>
    </w:p>
    <w:p w14:paraId="3A4C2BE7" w14:textId="62111CAA" w:rsidR="00980365" w:rsidRPr="00D13A4E" w:rsidRDefault="004263B3" w:rsidP="004263B3">
      <w:pPr>
        <w:pStyle w:val="Akapitzlist"/>
        <w:numPr>
          <w:ilvl w:val="0"/>
          <w:numId w:val="48"/>
        </w:numPr>
        <w:spacing w:line="276" w:lineRule="auto"/>
        <w:ind w:left="284" w:hanging="284"/>
        <w:rPr>
          <w:rFonts w:asciiTheme="minorHAnsi" w:eastAsiaTheme="majorEastAsia" w:hAnsiTheme="minorHAnsi" w:cstheme="minorHAnsi"/>
          <w:szCs w:val="22"/>
          <w:lang w:eastAsia="en-US"/>
        </w:rPr>
      </w:pPr>
      <w:r w:rsidRPr="00D13A4E">
        <w:rPr>
          <w:rFonts w:asciiTheme="minorHAnsi" w:hAnsiTheme="minorHAnsi" w:cstheme="minorHAnsi"/>
          <w:szCs w:val="22"/>
          <w:lang w:eastAsia="en-US"/>
        </w:rPr>
        <w:t xml:space="preserve"> </w:t>
      </w:r>
      <w:r w:rsidR="008F3642" w:rsidRPr="00D13A4E">
        <w:rPr>
          <w:rFonts w:asciiTheme="minorHAnsi" w:hAnsiTheme="minorHAnsi" w:cstheme="minorHAnsi"/>
          <w:szCs w:val="22"/>
          <w:lang w:eastAsia="en-US"/>
        </w:rPr>
        <w:t xml:space="preserve">Wykonawca może złożyć </w:t>
      </w:r>
      <w:r w:rsidR="00980365" w:rsidRPr="00D13A4E">
        <w:rPr>
          <w:rFonts w:asciiTheme="minorHAnsi" w:hAnsiTheme="minorHAnsi" w:cstheme="minorHAnsi"/>
          <w:szCs w:val="22"/>
          <w:lang w:eastAsia="en-US"/>
        </w:rPr>
        <w:t>tylko jedn</w:t>
      </w:r>
      <w:r w:rsidR="00281DE9" w:rsidRPr="00D13A4E">
        <w:rPr>
          <w:rFonts w:asciiTheme="minorHAnsi" w:hAnsiTheme="minorHAnsi" w:cstheme="minorHAnsi"/>
          <w:szCs w:val="22"/>
          <w:lang w:eastAsia="en-US"/>
        </w:rPr>
        <w:t>ą</w:t>
      </w:r>
      <w:r w:rsidR="00980365" w:rsidRPr="00D13A4E">
        <w:rPr>
          <w:rFonts w:asciiTheme="minorHAnsi" w:hAnsiTheme="minorHAnsi" w:cstheme="minorHAnsi"/>
          <w:szCs w:val="22"/>
          <w:lang w:eastAsia="en-US"/>
        </w:rPr>
        <w:t xml:space="preserve"> ofertę</w:t>
      </w:r>
      <w:bookmarkEnd w:id="0"/>
      <w:r w:rsidR="00980365" w:rsidRPr="00D13A4E">
        <w:rPr>
          <w:rFonts w:asciiTheme="minorHAnsi" w:hAnsiTheme="minorHAnsi" w:cstheme="minorHAnsi"/>
          <w:szCs w:val="22"/>
          <w:lang w:eastAsia="en-US"/>
        </w:rPr>
        <w:t>.</w:t>
      </w:r>
    </w:p>
    <w:p w14:paraId="173D19E8" w14:textId="77777777" w:rsidR="00980365" w:rsidRPr="00D13A4E" w:rsidRDefault="00980365" w:rsidP="00A23E89">
      <w:pPr>
        <w:numPr>
          <w:ilvl w:val="0"/>
          <w:numId w:val="48"/>
        </w:numPr>
        <w:spacing w:after="120" w:line="276" w:lineRule="auto"/>
        <w:ind w:left="284" w:hanging="284"/>
        <w:rPr>
          <w:rFonts w:asciiTheme="minorHAnsi" w:hAnsiTheme="minorHAnsi" w:cstheme="minorHAnsi"/>
          <w:szCs w:val="22"/>
        </w:rPr>
      </w:pPr>
      <w:r w:rsidRPr="00D13A4E">
        <w:rPr>
          <w:rFonts w:asciiTheme="minorHAnsi" w:hAnsiTheme="minorHAnsi" w:cstheme="minorHAnsi"/>
          <w:szCs w:val="22"/>
        </w:rPr>
        <w:t xml:space="preserve">We wszystkich zapisach SWZ oraz jej załącznikach, w których Zmawiający, ze względu na brak możliwości opisania przedmiotu zamówienia w wystarczająco precyzyjny i zrozumiały sposób, odwołuje się do norm, ocen technicznych, specyfikacji technicznych lub systemów referencji technicznych, bądź wskazane są znaki towarowe, patenty,  źródła pochodzenia lub szczególne procesy, które charakteryzują produkty lub usługi dostarczane przez konkretnego wykonawcę, </w:t>
      </w:r>
      <w:r w:rsidRPr="00D13A4E">
        <w:rPr>
          <w:rFonts w:asciiTheme="minorHAnsi" w:hAnsiTheme="minorHAnsi" w:cstheme="minorHAnsi"/>
          <w:szCs w:val="22"/>
        </w:rPr>
        <w:lastRenderedPageBreak/>
        <w:t>zgodnie z art. 99 ust. 5 oraz art. 101 ust. 4 ustawy Pzp, Zamawiający dopuszcza rozwiązania równoważne opisywanym.</w:t>
      </w:r>
    </w:p>
    <w:p w14:paraId="1E179CB8" w14:textId="77777777" w:rsidR="00980365" w:rsidRPr="00D13A4E" w:rsidRDefault="00980365" w:rsidP="00A23E89">
      <w:pPr>
        <w:numPr>
          <w:ilvl w:val="0"/>
          <w:numId w:val="48"/>
        </w:numPr>
        <w:spacing w:after="120" w:line="276" w:lineRule="auto"/>
        <w:ind w:left="284" w:hanging="284"/>
        <w:rPr>
          <w:rFonts w:asciiTheme="minorHAnsi" w:hAnsiTheme="minorHAnsi" w:cstheme="minorHAnsi"/>
          <w:szCs w:val="22"/>
        </w:rPr>
      </w:pPr>
      <w:r w:rsidRPr="00D13A4E">
        <w:rPr>
          <w:rFonts w:asciiTheme="minorHAnsi" w:hAnsiTheme="minorHAnsi" w:cstheme="minorHAnsi"/>
          <w:szCs w:val="22"/>
        </w:rPr>
        <w:t xml:space="preserve">W przypadku, gdy w opisie przedmiotu zamówienia podano nazwy materiałów, produktów konkretnych producentów to należy traktować to jedynie jako określenie pożądanego standardu  i jakości. We wszystkich takich sytuacjach Wykonawca może zaoferować równoważne materiały, produkty o co najmniej takich samych parametrach technicznych oraz jakościowych. Przez równoważność produktu rozumie się zaoferowanie produktu, którego parametry techniczne zastosowanych materiałów, wydajność, trwałość oraz jakość jest nie gorsza od jakości produktów opisanych w SWZ. </w:t>
      </w:r>
    </w:p>
    <w:p w14:paraId="2F567E86" w14:textId="615257D4" w:rsidR="004263B3" w:rsidRPr="00D13A4E" w:rsidRDefault="00980365" w:rsidP="004263B3">
      <w:pPr>
        <w:numPr>
          <w:ilvl w:val="0"/>
          <w:numId w:val="48"/>
        </w:numPr>
        <w:spacing w:after="120" w:line="276" w:lineRule="auto"/>
        <w:ind w:left="284" w:hanging="284"/>
        <w:rPr>
          <w:rFonts w:asciiTheme="minorHAnsi" w:hAnsiTheme="minorHAnsi" w:cstheme="minorHAnsi"/>
          <w:szCs w:val="22"/>
        </w:rPr>
      </w:pPr>
      <w:r w:rsidRPr="00D13A4E">
        <w:rPr>
          <w:rFonts w:asciiTheme="minorHAnsi" w:hAnsiTheme="minorHAnsi" w:cstheme="minorHAnsi"/>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2CFF4694" w14:textId="77777777" w:rsidR="00A31A31" w:rsidRPr="00D13A4E" w:rsidRDefault="00A31A31" w:rsidP="00A23E89">
      <w:pPr>
        <w:numPr>
          <w:ilvl w:val="0"/>
          <w:numId w:val="48"/>
        </w:numPr>
        <w:spacing w:after="120" w:line="276" w:lineRule="auto"/>
        <w:ind w:left="284" w:hanging="284"/>
        <w:rPr>
          <w:rFonts w:asciiTheme="minorHAnsi" w:eastAsiaTheme="majorEastAsia" w:hAnsiTheme="minorHAnsi" w:cstheme="minorHAnsi"/>
          <w:szCs w:val="22"/>
          <w:lang w:eastAsia="en-US"/>
        </w:rPr>
      </w:pPr>
      <w:r w:rsidRPr="00D13A4E">
        <w:rPr>
          <w:rFonts w:asciiTheme="minorHAnsi" w:eastAsia="SimSun" w:hAnsiTheme="minorHAnsi" w:cstheme="minorHAnsi"/>
          <w:szCs w:val="22"/>
          <w:lang w:eastAsia="zh-CN"/>
        </w:rPr>
        <w:t>Podwykonawstwo:</w:t>
      </w:r>
    </w:p>
    <w:p w14:paraId="584378AD" w14:textId="77777777" w:rsidR="00A31A31" w:rsidRPr="00D13A4E" w:rsidRDefault="00A31A31" w:rsidP="00974884">
      <w:pPr>
        <w:numPr>
          <w:ilvl w:val="1"/>
          <w:numId w:val="7"/>
        </w:numPr>
        <w:shd w:val="clear" w:color="auto" w:fill="FFFFFF"/>
        <w:spacing w:after="120" w:line="276" w:lineRule="auto"/>
        <w:ind w:left="284" w:hanging="284"/>
        <w:rPr>
          <w:rFonts w:asciiTheme="minorHAnsi" w:hAnsiTheme="minorHAnsi" w:cstheme="minorHAnsi"/>
          <w:bCs/>
          <w:szCs w:val="22"/>
        </w:rPr>
      </w:pPr>
      <w:r w:rsidRPr="00D13A4E">
        <w:rPr>
          <w:rFonts w:asciiTheme="minorHAnsi" w:hAnsiTheme="minorHAnsi" w:cstheme="minorHAnsi"/>
          <w:bCs/>
          <w:szCs w:val="22"/>
        </w:rPr>
        <w:t>Wykonawca może powierzyć wykonanie części zamówienia podwykonawcy (podwykonawcom).</w:t>
      </w:r>
    </w:p>
    <w:p w14:paraId="2F7967AE" w14:textId="77777777" w:rsidR="00A31A31" w:rsidRPr="00D13A4E" w:rsidRDefault="00A31A31" w:rsidP="00974884">
      <w:pPr>
        <w:numPr>
          <w:ilvl w:val="1"/>
          <w:numId w:val="7"/>
        </w:numPr>
        <w:shd w:val="clear" w:color="auto" w:fill="FFFFFF"/>
        <w:spacing w:after="120" w:line="276" w:lineRule="auto"/>
        <w:ind w:left="284" w:hanging="284"/>
        <w:rPr>
          <w:rFonts w:asciiTheme="minorHAnsi" w:hAnsiTheme="minorHAnsi" w:cstheme="minorHAnsi"/>
          <w:b/>
          <w:bCs/>
          <w:szCs w:val="22"/>
        </w:rPr>
      </w:pPr>
      <w:r w:rsidRPr="00D13A4E">
        <w:rPr>
          <w:rFonts w:asciiTheme="minorHAnsi" w:hAnsiTheme="minorHAnsi" w:cstheme="minorHAnsi"/>
          <w:szCs w:val="22"/>
        </w:rPr>
        <w:t>W związku z realizacją zamówienia zamawiający nie zastrzega obowiązku osobistego wykonania kluczowych  zadań zamówienia</w:t>
      </w:r>
      <w:r w:rsidRPr="00D13A4E">
        <w:rPr>
          <w:rFonts w:asciiTheme="minorHAnsi" w:hAnsiTheme="minorHAnsi" w:cstheme="minorHAnsi"/>
          <w:b/>
          <w:bCs/>
          <w:szCs w:val="22"/>
        </w:rPr>
        <w:t xml:space="preserve">. </w:t>
      </w:r>
    </w:p>
    <w:p w14:paraId="5F8B4817" w14:textId="77777777" w:rsidR="00A31A31" w:rsidRPr="00D13A4E" w:rsidRDefault="00A31A31" w:rsidP="00974884">
      <w:pPr>
        <w:numPr>
          <w:ilvl w:val="1"/>
          <w:numId w:val="7"/>
        </w:numPr>
        <w:shd w:val="clear" w:color="auto" w:fill="FFFFFF"/>
        <w:spacing w:after="120" w:line="276" w:lineRule="auto"/>
        <w:ind w:left="284" w:hanging="284"/>
        <w:rPr>
          <w:rFonts w:asciiTheme="minorHAnsi" w:hAnsiTheme="minorHAnsi" w:cstheme="minorHAnsi"/>
          <w:bCs/>
          <w:szCs w:val="22"/>
        </w:rPr>
      </w:pPr>
      <w:r w:rsidRPr="00D13A4E">
        <w:rPr>
          <w:rFonts w:asciiTheme="minorHAnsi" w:hAnsiTheme="minorHAnsi" w:cstheme="minorHAnsi"/>
          <w:bCs/>
          <w:szCs w:val="22"/>
        </w:rPr>
        <w:t>Zamawiający wymaga, aby w przypadku powierzenia części zamówienia podwykonawcom, wykonawca wskazał w ofercie części zamówienia, których wykonanie zamierza powierzyć podwykonawcom oraz podał (jeżeli są już znani) nazwy tych podwykonawców.</w:t>
      </w:r>
    </w:p>
    <w:p w14:paraId="7D5977F0" w14:textId="77777777" w:rsidR="00CF6CF5" w:rsidRPr="00D13A4E" w:rsidRDefault="00A31A31" w:rsidP="00974884">
      <w:pPr>
        <w:numPr>
          <w:ilvl w:val="1"/>
          <w:numId w:val="7"/>
        </w:numPr>
        <w:shd w:val="clear" w:color="auto" w:fill="FFFFFF"/>
        <w:spacing w:after="120" w:line="276" w:lineRule="auto"/>
        <w:ind w:left="284" w:hanging="284"/>
        <w:rPr>
          <w:rFonts w:asciiTheme="minorHAnsi" w:hAnsiTheme="minorHAnsi" w:cstheme="minorHAnsi"/>
          <w:bCs/>
          <w:szCs w:val="22"/>
        </w:rPr>
      </w:pPr>
      <w:r w:rsidRPr="00D13A4E">
        <w:rPr>
          <w:rFonts w:asciiTheme="minorHAnsi" w:hAnsiTheme="minorHAnsi" w:cstheme="minorHAnsi"/>
          <w:bCs/>
          <w:szCs w:val="22"/>
        </w:rPr>
        <w:t>Powierzenie części podwykonawcom nie zwalnia wykonawcy z odpowiedzialności za należyte wykonanie umowy.</w:t>
      </w:r>
    </w:p>
    <w:p w14:paraId="6C5B2D5E" w14:textId="77777777" w:rsidR="00980365" w:rsidRPr="00D13A4E" w:rsidRDefault="00980365" w:rsidP="00A23E89">
      <w:pPr>
        <w:pStyle w:val="Akapitzlist"/>
        <w:numPr>
          <w:ilvl w:val="0"/>
          <w:numId w:val="48"/>
        </w:numPr>
        <w:shd w:val="clear" w:color="auto" w:fill="FFFFFF"/>
        <w:spacing w:after="120" w:line="276" w:lineRule="auto"/>
        <w:ind w:left="284" w:hanging="284"/>
        <w:contextualSpacing w:val="0"/>
        <w:rPr>
          <w:rFonts w:asciiTheme="minorHAnsi" w:hAnsiTheme="minorHAnsi" w:cstheme="minorHAnsi"/>
          <w:bCs/>
          <w:szCs w:val="22"/>
        </w:rPr>
      </w:pPr>
      <w:r w:rsidRPr="00D13A4E">
        <w:rPr>
          <w:rFonts w:asciiTheme="minorHAnsi" w:eastAsiaTheme="majorEastAsia" w:hAnsiTheme="minorHAnsi" w:cstheme="minorHAnsi"/>
          <w:szCs w:val="22"/>
          <w:lang w:eastAsia="en-US"/>
        </w:rPr>
        <w:t>Zamawiający nie dopuszcza możliwości złożenia oferty wariantowej, o której mowa w art. 92</w:t>
      </w:r>
      <w:r w:rsidR="00D01194" w:rsidRPr="00D13A4E">
        <w:rPr>
          <w:rFonts w:asciiTheme="minorHAnsi" w:eastAsiaTheme="majorEastAsia" w:hAnsiTheme="minorHAnsi" w:cstheme="minorHAnsi"/>
          <w:szCs w:val="22"/>
          <w:lang w:eastAsia="en-US"/>
        </w:rPr>
        <w:t> </w:t>
      </w:r>
      <w:r w:rsidRPr="00D13A4E">
        <w:rPr>
          <w:rFonts w:asciiTheme="minorHAnsi" w:eastAsiaTheme="majorEastAsia" w:hAnsiTheme="minorHAnsi" w:cstheme="minorHAnsi"/>
          <w:szCs w:val="22"/>
          <w:lang w:eastAsia="en-US"/>
        </w:rPr>
        <w:t>ustawy Pzp, tzn. oferty przewidującej odmienny sposób wykonania zamówienia niż określony w</w:t>
      </w:r>
      <w:r w:rsidR="00643B03" w:rsidRPr="00D13A4E">
        <w:rPr>
          <w:rFonts w:asciiTheme="minorHAnsi" w:eastAsiaTheme="majorEastAsia" w:hAnsiTheme="minorHAnsi" w:cstheme="minorHAnsi"/>
          <w:szCs w:val="22"/>
          <w:lang w:eastAsia="en-US"/>
        </w:rPr>
        <w:t> </w:t>
      </w:r>
      <w:r w:rsidRPr="00D13A4E">
        <w:rPr>
          <w:rFonts w:asciiTheme="minorHAnsi" w:eastAsiaTheme="majorEastAsia" w:hAnsiTheme="minorHAnsi" w:cstheme="minorHAnsi"/>
          <w:szCs w:val="22"/>
          <w:lang w:eastAsia="en-US"/>
        </w:rPr>
        <w:t>niniejszej SWZ.</w:t>
      </w:r>
    </w:p>
    <w:p w14:paraId="00E860AB" w14:textId="77777777" w:rsidR="00CE5034" w:rsidRPr="00D13A4E" w:rsidRDefault="00980365" w:rsidP="00A23E89">
      <w:pPr>
        <w:pStyle w:val="Akapitzlist"/>
        <w:numPr>
          <w:ilvl w:val="0"/>
          <w:numId w:val="48"/>
        </w:numPr>
        <w:shd w:val="clear" w:color="auto" w:fill="FFFFFF"/>
        <w:spacing w:after="120" w:line="276" w:lineRule="auto"/>
        <w:ind w:left="284" w:hanging="284"/>
        <w:contextualSpacing w:val="0"/>
        <w:rPr>
          <w:rFonts w:asciiTheme="minorHAnsi" w:hAnsiTheme="minorHAnsi" w:cstheme="minorHAnsi"/>
          <w:bCs/>
          <w:szCs w:val="22"/>
        </w:rPr>
      </w:pPr>
      <w:r w:rsidRPr="00D13A4E">
        <w:rPr>
          <w:rFonts w:asciiTheme="minorHAnsi" w:hAnsiTheme="minorHAnsi" w:cstheme="minorHAnsi"/>
          <w:szCs w:val="22"/>
          <w:shd w:val="clear" w:color="auto" w:fill="FFFFFF"/>
        </w:rPr>
        <w:t xml:space="preserve"> </w:t>
      </w:r>
      <w:r w:rsidR="00CF6CF5" w:rsidRPr="00D13A4E">
        <w:rPr>
          <w:rFonts w:asciiTheme="minorHAnsi" w:hAnsiTheme="minorHAnsi" w:cstheme="minorHAnsi"/>
          <w:szCs w:val="22"/>
          <w:shd w:val="clear" w:color="auto" w:fill="FFFFFF"/>
        </w:rPr>
        <w:t xml:space="preserve">Zamawiający </w:t>
      </w:r>
      <w:r w:rsidR="00CF6CF5" w:rsidRPr="00D13A4E">
        <w:rPr>
          <w:rFonts w:asciiTheme="minorHAnsi" w:hAnsiTheme="minorHAnsi" w:cstheme="minorHAnsi"/>
          <w:bCs/>
          <w:szCs w:val="22"/>
        </w:rPr>
        <w:t xml:space="preserve">nie przewiduje zawarcia umowy ramowej i ustanowienia dynamicznego systemu zakupów oraz nie przewiduje wyboru oferty najkorzystniejszej z zastosowaniem aukcji elektronicznej. </w:t>
      </w:r>
    </w:p>
    <w:p w14:paraId="0EC939D8" w14:textId="77777777" w:rsidR="00CF6CF5" w:rsidRPr="00D13A4E" w:rsidRDefault="00CF6CF5" w:rsidP="00A23E89">
      <w:pPr>
        <w:numPr>
          <w:ilvl w:val="0"/>
          <w:numId w:val="48"/>
        </w:numPr>
        <w:spacing w:after="120" w:line="276" w:lineRule="auto"/>
        <w:ind w:left="284" w:hanging="284"/>
        <w:rPr>
          <w:rFonts w:asciiTheme="minorHAnsi" w:eastAsiaTheme="majorEastAsia" w:hAnsiTheme="minorHAnsi" w:cstheme="minorHAnsi"/>
          <w:szCs w:val="22"/>
          <w:lang w:eastAsia="en-US"/>
        </w:rPr>
      </w:pPr>
      <w:r w:rsidRPr="00D13A4E">
        <w:rPr>
          <w:rFonts w:asciiTheme="minorHAnsi" w:eastAsiaTheme="majorEastAsia" w:hAnsiTheme="minorHAnsi" w:cstheme="minorHAnsi"/>
          <w:szCs w:val="22"/>
          <w:lang w:eastAsia="en-US"/>
        </w:rPr>
        <w:t>Zamawiający nie przewiduje udzielania zamówień na podstawie art. 214 ust. 1 pkt 7 ustawy Pzp.</w:t>
      </w:r>
    </w:p>
    <w:p w14:paraId="58BCC60B" w14:textId="77777777" w:rsidR="00CF6CF5" w:rsidRPr="00D13A4E" w:rsidRDefault="00CF6CF5" w:rsidP="00A23E89">
      <w:pPr>
        <w:numPr>
          <w:ilvl w:val="0"/>
          <w:numId w:val="48"/>
        </w:numPr>
        <w:spacing w:after="120" w:line="276" w:lineRule="auto"/>
        <w:ind w:left="284" w:hanging="284"/>
        <w:rPr>
          <w:rFonts w:asciiTheme="minorHAnsi" w:eastAsiaTheme="majorEastAsia" w:hAnsiTheme="minorHAnsi" w:cstheme="minorHAnsi"/>
          <w:b/>
          <w:szCs w:val="22"/>
          <w:lang w:eastAsia="en-US"/>
        </w:rPr>
      </w:pPr>
      <w:r w:rsidRPr="00D13A4E">
        <w:rPr>
          <w:rFonts w:asciiTheme="minorHAnsi" w:hAnsiTheme="minorHAnsi" w:cstheme="minorHAnsi"/>
          <w:bCs/>
          <w:szCs w:val="22"/>
        </w:rPr>
        <w:t>Zamawiający nie dopuszcza składania oferty w postaci katalogów elektronicznych ani dołączania katalogów elektronicznych do oferty, w sytuacji określonej w art. 93 ustawy Pzp.</w:t>
      </w:r>
    </w:p>
    <w:p w14:paraId="5D068523" w14:textId="77777777" w:rsidR="00CF6CF5" w:rsidRPr="00D13A4E" w:rsidRDefault="00CF6CF5" w:rsidP="00A23E89">
      <w:pPr>
        <w:numPr>
          <w:ilvl w:val="0"/>
          <w:numId w:val="48"/>
        </w:numPr>
        <w:spacing w:after="120" w:line="276" w:lineRule="auto"/>
        <w:ind w:left="284" w:hanging="284"/>
        <w:rPr>
          <w:rFonts w:asciiTheme="minorHAnsi" w:eastAsiaTheme="majorEastAsia" w:hAnsiTheme="minorHAnsi" w:cstheme="minorHAnsi"/>
          <w:b/>
          <w:szCs w:val="22"/>
          <w:lang w:eastAsia="en-US"/>
        </w:rPr>
      </w:pPr>
      <w:r w:rsidRPr="00D13A4E">
        <w:rPr>
          <w:rFonts w:asciiTheme="minorHAnsi" w:eastAsiaTheme="majorEastAsia" w:hAnsiTheme="minorHAnsi" w:cstheme="minorHAnsi"/>
          <w:szCs w:val="22"/>
          <w:lang w:eastAsia="en-US"/>
        </w:rPr>
        <w:t>Zamawiający nie przewiduje rozliczenia w walutach obcych. Rozliczenie zamówienia prowadzone jest w PLN.</w:t>
      </w:r>
    </w:p>
    <w:p w14:paraId="5E2E7431" w14:textId="77777777" w:rsidR="00CF6CF5" w:rsidRPr="00D13A4E" w:rsidRDefault="00CF6CF5" w:rsidP="00A23E89">
      <w:pPr>
        <w:numPr>
          <w:ilvl w:val="0"/>
          <w:numId w:val="48"/>
        </w:numPr>
        <w:spacing w:after="120" w:line="276" w:lineRule="auto"/>
        <w:ind w:left="284" w:hanging="284"/>
        <w:rPr>
          <w:rFonts w:asciiTheme="minorHAnsi" w:eastAsiaTheme="majorEastAsia" w:hAnsiTheme="minorHAnsi" w:cstheme="minorHAnsi"/>
          <w:b/>
          <w:szCs w:val="22"/>
          <w:lang w:eastAsia="en-US"/>
        </w:rPr>
      </w:pPr>
      <w:r w:rsidRPr="00D13A4E">
        <w:rPr>
          <w:rFonts w:asciiTheme="minorHAnsi" w:eastAsiaTheme="majorEastAsia" w:hAnsiTheme="minorHAnsi" w:cstheme="minorHAnsi"/>
          <w:szCs w:val="22"/>
          <w:lang w:eastAsia="en-US"/>
        </w:rPr>
        <w:t xml:space="preserve">Zamawiający nie przewiduje zwrotu kosztów udziału w postępowaniu. </w:t>
      </w:r>
    </w:p>
    <w:p w14:paraId="372C6BE5" w14:textId="2EC70799" w:rsidR="00B055FC" w:rsidRPr="00D13A4E" w:rsidRDefault="00CF6CF5" w:rsidP="00A23E89">
      <w:pPr>
        <w:numPr>
          <w:ilvl w:val="0"/>
          <w:numId w:val="48"/>
        </w:numPr>
        <w:spacing w:after="120" w:line="276" w:lineRule="auto"/>
        <w:ind w:left="284" w:hanging="284"/>
        <w:rPr>
          <w:rFonts w:asciiTheme="minorHAnsi" w:eastAsiaTheme="majorEastAsia" w:hAnsiTheme="minorHAnsi" w:cstheme="minorHAnsi"/>
          <w:b/>
          <w:szCs w:val="22"/>
          <w:lang w:eastAsia="en-US"/>
        </w:rPr>
      </w:pPr>
      <w:r w:rsidRPr="00D13A4E">
        <w:rPr>
          <w:rFonts w:asciiTheme="minorHAnsi" w:eastAsiaTheme="majorEastAsia" w:hAnsiTheme="minorHAnsi" w:cstheme="minorHAnsi"/>
          <w:szCs w:val="22"/>
          <w:lang w:eastAsia="en-US"/>
        </w:rPr>
        <w:t>Zamawiający nie przewiduje udzielenia zaliczek na poczet wykonania zamówienia.</w:t>
      </w:r>
    </w:p>
    <w:p w14:paraId="247B563F" w14:textId="2AA86450" w:rsidR="007F2BD3" w:rsidRPr="00D13A4E" w:rsidRDefault="007F2BD3" w:rsidP="007F2BD3">
      <w:pPr>
        <w:spacing w:after="120" w:line="276" w:lineRule="auto"/>
        <w:ind w:left="284"/>
        <w:rPr>
          <w:rFonts w:asciiTheme="minorHAnsi" w:eastAsiaTheme="majorEastAsia" w:hAnsiTheme="minorHAnsi" w:cstheme="minorHAnsi"/>
          <w:b/>
          <w:szCs w:val="22"/>
          <w:lang w:eastAsia="en-US"/>
        </w:rPr>
      </w:pPr>
      <w:r w:rsidRPr="00D13A4E">
        <w:rPr>
          <w:rFonts w:asciiTheme="minorHAnsi" w:eastAsiaTheme="majorEastAsia" w:hAnsiTheme="minorHAnsi" w:cstheme="minorHAnsi"/>
          <w:b/>
          <w:szCs w:val="22"/>
          <w:lang w:eastAsia="en-US"/>
        </w:rPr>
        <w:t>]</w:t>
      </w:r>
    </w:p>
    <w:p w14:paraId="6BEAB82A" w14:textId="77777777" w:rsidR="00BA0791" w:rsidRPr="00D13A4E" w:rsidRDefault="00BA0791" w:rsidP="00A23E89">
      <w:pPr>
        <w:numPr>
          <w:ilvl w:val="0"/>
          <w:numId w:val="48"/>
        </w:numPr>
        <w:spacing w:after="120" w:line="276" w:lineRule="auto"/>
        <w:ind w:left="284" w:hanging="284"/>
        <w:rPr>
          <w:rFonts w:asciiTheme="minorHAnsi" w:eastAsiaTheme="majorEastAsia" w:hAnsiTheme="minorHAnsi" w:cstheme="minorHAnsi"/>
          <w:b/>
          <w:szCs w:val="22"/>
          <w:lang w:eastAsia="en-US"/>
        </w:rPr>
      </w:pPr>
      <w:r w:rsidRPr="00D13A4E">
        <w:rPr>
          <w:rFonts w:asciiTheme="minorHAnsi" w:eastAsiaTheme="majorEastAsia" w:hAnsiTheme="minorHAnsi" w:cstheme="minorHAnsi"/>
        </w:rPr>
        <w:lastRenderedPageBreak/>
        <w:t>Wymagania dotyczące zatrudnienia przez Wykonawcę lub podwykonawcę na podstawie stosunku pracy osób wykonujących wskazane przez Zamawiającego czynności w zakresie realizacji niniejszego zamówienia:</w:t>
      </w:r>
    </w:p>
    <w:p w14:paraId="26A81407" w14:textId="77777777" w:rsidR="00BA0791" w:rsidRPr="00D13A4E" w:rsidRDefault="00BA0791" w:rsidP="003813AB">
      <w:pPr>
        <w:pStyle w:val="Akapitzlist"/>
        <w:numPr>
          <w:ilvl w:val="0"/>
          <w:numId w:val="59"/>
        </w:numPr>
        <w:spacing w:after="120" w:line="276" w:lineRule="auto"/>
        <w:contextualSpacing w:val="0"/>
        <w:rPr>
          <w:rFonts w:eastAsiaTheme="majorEastAsia" w:cstheme="minorHAnsi"/>
        </w:rPr>
      </w:pPr>
      <w:r w:rsidRPr="00D13A4E">
        <w:rPr>
          <w:rFonts w:cstheme="minorHAnsi"/>
          <w:lang w:eastAsia="ar-SA"/>
        </w:rPr>
        <w:t>Na podstawie art. 95 ust. 1 ustawy Pzp, Zamawiający wymaga zatrudnienia przez Wykonawcę lub podwykonawcę na podstawie stosunku pracy w rozumieniu ustawy z dnia 26 czerwca 1974 r Kodeks Pracy (</w:t>
      </w:r>
      <w:proofErr w:type="spellStart"/>
      <w:r w:rsidRPr="00D13A4E">
        <w:rPr>
          <w:rFonts w:cstheme="minorHAnsi"/>
          <w:lang w:eastAsia="ar-SA"/>
        </w:rPr>
        <w:t>t.j</w:t>
      </w:r>
      <w:proofErr w:type="spellEnd"/>
      <w:r w:rsidRPr="00D13A4E">
        <w:rPr>
          <w:rFonts w:cstheme="minorHAnsi"/>
          <w:lang w:eastAsia="ar-SA"/>
        </w:rPr>
        <w:t xml:space="preserve">. Dz.U. z 2020r. poz. 1320 ze zm.) osób </w:t>
      </w:r>
      <w:r w:rsidRPr="00D13A4E">
        <w:rPr>
          <w:rFonts w:cstheme="minorHAnsi"/>
        </w:rPr>
        <w:t xml:space="preserve">wykonujących czynności związane  z </w:t>
      </w:r>
      <w:r w:rsidRPr="00D13A4E">
        <w:t xml:space="preserve">realizacją zamówienia, tj. osób wykonujących </w:t>
      </w:r>
      <w:r w:rsidRPr="00D13A4E">
        <w:rPr>
          <w:rFonts w:cstheme="minorHAnsi"/>
        </w:rPr>
        <w:t>wszelkie roboty ogólnobudowlane, o których mowa w przedmiocie zamówienia wykonywane bezpośrednio przez pracowników pozostających pod nadzorem kierownika budowy lub kierowników robót branżowych.</w:t>
      </w:r>
    </w:p>
    <w:p w14:paraId="19151242" w14:textId="77777777" w:rsidR="00BA0791" w:rsidRPr="00D13A4E" w:rsidRDefault="00BA0791" w:rsidP="003813AB">
      <w:pPr>
        <w:pStyle w:val="Akapitzlist"/>
        <w:numPr>
          <w:ilvl w:val="0"/>
          <w:numId w:val="59"/>
        </w:numPr>
        <w:spacing w:after="120" w:line="276" w:lineRule="auto"/>
        <w:contextualSpacing w:val="0"/>
        <w:rPr>
          <w:rFonts w:eastAsiaTheme="majorEastAsia" w:cstheme="minorHAnsi"/>
        </w:rPr>
      </w:pPr>
      <w:r w:rsidRPr="00D13A4E">
        <w:t>Powyższy wymóg zatrudnienia na podstawie stosunku pracy nie ma zastosowania w przypadku, gdy ww. czynności (przez cały okres ich realizacji):</w:t>
      </w:r>
    </w:p>
    <w:p w14:paraId="586A2CEA" w14:textId="77777777" w:rsidR="00BA0791" w:rsidRPr="00D13A4E" w:rsidRDefault="00BA0791" w:rsidP="003813AB">
      <w:pPr>
        <w:pStyle w:val="Akapitzlist"/>
        <w:numPr>
          <w:ilvl w:val="0"/>
          <w:numId w:val="61"/>
        </w:numPr>
        <w:spacing w:after="120" w:line="276" w:lineRule="auto"/>
        <w:contextualSpacing w:val="0"/>
        <w:rPr>
          <w:rFonts w:eastAsiaTheme="majorEastAsia" w:cstheme="minorHAnsi"/>
        </w:rPr>
      </w:pPr>
      <w:r w:rsidRPr="00D13A4E">
        <w:t>będą powierzone osobom fizycznym prowadzącym działalność gospodarczą, które ww. czynności będą wykonywać osobiście na podstawie łączącego je z Wykonawcą lub Podwykonawcą stosunku cywilnoprawnego.</w:t>
      </w:r>
    </w:p>
    <w:p w14:paraId="7C49FD06" w14:textId="77777777" w:rsidR="00BA0791" w:rsidRPr="00D13A4E" w:rsidRDefault="00BA0791" w:rsidP="003813AB">
      <w:pPr>
        <w:pStyle w:val="Akapitzlist"/>
        <w:numPr>
          <w:ilvl w:val="0"/>
          <w:numId w:val="61"/>
        </w:numPr>
        <w:spacing w:after="120" w:line="276" w:lineRule="auto"/>
        <w:contextualSpacing w:val="0"/>
        <w:rPr>
          <w:rFonts w:eastAsiaTheme="majorEastAsia" w:cstheme="minorHAnsi"/>
        </w:rPr>
      </w:pPr>
      <w:r w:rsidRPr="00D13A4E">
        <w:t>Wykonawca będzie Wykonywał samodzielnie (jako właściciel/współwłaściciel) Zamawiający uzna to za spełnienie warunku zatrudnienia na umowę o pracę osób wykonujących czynności związane z realizacją zamówienia.</w:t>
      </w:r>
    </w:p>
    <w:p w14:paraId="3D7CBE39" w14:textId="77777777" w:rsidR="00BA0791" w:rsidRPr="00D13A4E" w:rsidRDefault="00BA0791" w:rsidP="003813AB">
      <w:pPr>
        <w:pStyle w:val="Akapitzlist"/>
        <w:numPr>
          <w:ilvl w:val="0"/>
          <w:numId w:val="59"/>
        </w:numPr>
        <w:spacing w:after="120" w:line="276" w:lineRule="auto"/>
        <w:contextualSpacing w:val="0"/>
        <w:rPr>
          <w:rFonts w:eastAsiaTheme="majorEastAsia" w:cstheme="minorHAnsi"/>
        </w:rPr>
      </w:pPr>
      <w:r w:rsidRPr="00D13A4E">
        <w:t>Zamawiający nie określa żadnych wymagań dotyczących zatrudnienia przez Wykonawcę lub Podwykonawcę na podstawie stosunku pracy osób wykonujących czynności kierownika robót Zgodnie z art. 12 ustawy Prawo budowlane działalność obejmującą kierowanie robotami budowlanymi może wykonywać osoba pełniąca samodzielną funkcję techniczną w budownictwie. Samodzielną funkcję techniczną w budownictwie mogą wykonywać wyłącznie osoby posiadające „uprawnienia budowlane”. Uprawnienia budowlane przyznawane są imiennie. W związku z powyższym do pełnienia funkcji kierownika robót nie jest wymagane nawiązanie stosunku pracy pod kierownictwem pracodawcy.</w:t>
      </w:r>
    </w:p>
    <w:p w14:paraId="759A7209" w14:textId="0374D6C1" w:rsidR="00BA0791" w:rsidRPr="00D13A4E" w:rsidRDefault="00BA0791" w:rsidP="003813AB">
      <w:pPr>
        <w:pStyle w:val="Akapitzlist"/>
        <w:numPr>
          <w:ilvl w:val="0"/>
          <w:numId w:val="59"/>
        </w:numPr>
        <w:spacing w:after="120" w:line="276" w:lineRule="auto"/>
        <w:contextualSpacing w:val="0"/>
        <w:rPr>
          <w:rFonts w:eastAsiaTheme="majorEastAsia" w:cstheme="minorHAnsi"/>
        </w:rPr>
      </w:pPr>
      <w:r w:rsidRPr="00D13A4E">
        <w:t xml:space="preserve">Wykonawca w umowie oświadczy, iż osoba lub osoby, wykonujące wszelkie roboty ogólnobudowlane, wynikające z przedmiotu zamówienia, wykonywane bezpośrednio pod nadzorem kierownika budowy lub kierowników robót branżowych w trakcie realizacji zamówienia, o których mowa w </w:t>
      </w:r>
      <w:r w:rsidR="00763C25" w:rsidRPr="00D13A4E">
        <w:t xml:space="preserve">niniejszym </w:t>
      </w:r>
      <w:proofErr w:type="spellStart"/>
      <w:r w:rsidR="00763C25" w:rsidRPr="00D13A4E">
        <w:t>ustepie</w:t>
      </w:r>
      <w:proofErr w:type="spellEnd"/>
      <w:r w:rsidRPr="00D13A4E">
        <w:t xml:space="preserve"> są lub będą zatrudnione na podstawie umowy o pracę w rozumieniu ustawy z dnia 26 czerwca 1974 r. Kodeks Pracy (Dz.U. z 2018 r. poz. 108 ze zm.). </w:t>
      </w:r>
    </w:p>
    <w:p w14:paraId="4115C199" w14:textId="67BF58DC" w:rsidR="00BA0791" w:rsidRPr="00D13A4E" w:rsidRDefault="00BA0791" w:rsidP="003813AB">
      <w:pPr>
        <w:pStyle w:val="Akapitzlist"/>
        <w:numPr>
          <w:ilvl w:val="0"/>
          <w:numId w:val="59"/>
        </w:numPr>
        <w:spacing w:after="120" w:line="276" w:lineRule="auto"/>
        <w:contextualSpacing w:val="0"/>
        <w:rPr>
          <w:rFonts w:eastAsiaTheme="majorEastAsia" w:cstheme="minorHAnsi"/>
        </w:rPr>
      </w:pPr>
      <w:r w:rsidRPr="00D13A4E">
        <w:rPr>
          <w:lang w:eastAsia="zh-CN"/>
        </w:rPr>
        <w:t>W trakcie realizacji zamówienia Zamawiający jest uprawniony do weryfikacji spełniania przez Wykonawcę wymagań dotyczących zatrudnienia osoby/osób, o których mowa w ust. 2</w:t>
      </w:r>
      <w:r w:rsidR="0058696F" w:rsidRPr="00D13A4E">
        <w:rPr>
          <w:lang w:eastAsia="zh-CN"/>
        </w:rPr>
        <w:t>5</w:t>
      </w:r>
      <w:r w:rsidRPr="00D13A4E">
        <w:rPr>
          <w:lang w:eastAsia="zh-CN"/>
        </w:rPr>
        <w:t xml:space="preserve"> pkt 1. </w:t>
      </w:r>
      <w:r w:rsidRPr="00D13A4E">
        <w:t xml:space="preserve">W celu umożliwienia weryfikacji spełnienia przez Wykonawcę lub podwykonawcę obowiązku, o którym mowa w </w:t>
      </w:r>
      <w:r w:rsidR="00763C25" w:rsidRPr="00D13A4E">
        <w:t>niniejszym ustępie</w:t>
      </w:r>
      <w:r w:rsidRPr="00D13A4E">
        <w:t xml:space="preserve">, na każde wezwanie Zamawiającego w wyznaczonym w tym wezwaniu terminie nie krótszym niż 5 dni, Wykonawca zobowiązany będzie przedłożyć: </w:t>
      </w:r>
    </w:p>
    <w:p w14:paraId="7AB0EE02" w14:textId="77777777" w:rsidR="00BA0791" w:rsidRPr="00D13A4E" w:rsidRDefault="00BA0791" w:rsidP="003813AB">
      <w:pPr>
        <w:pStyle w:val="Akapitzlist"/>
        <w:numPr>
          <w:ilvl w:val="0"/>
          <w:numId w:val="57"/>
        </w:numPr>
        <w:spacing w:after="160" w:line="276" w:lineRule="auto"/>
        <w:ind w:left="1418" w:hanging="284"/>
        <w:contextualSpacing w:val="0"/>
        <w:rPr>
          <w:lang w:eastAsia="zh-CN"/>
        </w:rPr>
      </w:pPr>
      <w:r w:rsidRPr="00D13A4E">
        <w:rPr>
          <w:lang w:eastAsia="zh-CN"/>
        </w:rPr>
        <w:t>oświadczenia zatrudnionego pracownika,</w:t>
      </w:r>
    </w:p>
    <w:p w14:paraId="70A7C45A" w14:textId="77777777" w:rsidR="00BA0791" w:rsidRPr="00D13A4E" w:rsidRDefault="00BA0791" w:rsidP="003813AB">
      <w:pPr>
        <w:pStyle w:val="Akapitzlist"/>
        <w:numPr>
          <w:ilvl w:val="0"/>
          <w:numId w:val="57"/>
        </w:numPr>
        <w:spacing w:after="120" w:line="276" w:lineRule="auto"/>
        <w:ind w:left="1418" w:hanging="284"/>
        <w:contextualSpacing w:val="0"/>
        <w:rPr>
          <w:lang w:eastAsia="zh-CN"/>
        </w:rPr>
      </w:pPr>
      <w:r w:rsidRPr="00D13A4E">
        <w:rPr>
          <w:lang w:eastAsia="zh-CN"/>
        </w:rPr>
        <w:t>oświadczenia wykonawcy lub podwykonawcy o zatrudnieniu pracownika na podstawie umowy o pracę,</w:t>
      </w:r>
    </w:p>
    <w:p w14:paraId="6F2493D3" w14:textId="77777777" w:rsidR="00BA0791" w:rsidRPr="00D13A4E" w:rsidRDefault="00BA0791" w:rsidP="003813AB">
      <w:pPr>
        <w:pStyle w:val="Akapitzlist"/>
        <w:numPr>
          <w:ilvl w:val="0"/>
          <w:numId w:val="57"/>
        </w:numPr>
        <w:spacing w:after="160" w:line="276" w:lineRule="auto"/>
        <w:ind w:left="1418" w:hanging="284"/>
        <w:contextualSpacing w:val="0"/>
        <w:rPr>
          <w:lang w:eastAsia="zh-CN"/>
        </w:rPr>
      </w:pPr>
      <w:r w:rsidRPr="00D13A4E">
        <w:rPr>
          <w:lang w:eastAsia="zh-CN"/>
        </w:rPr>
        <w:lastRenderedPageBreak/>
        <w:t>poświadczonej za zgodność z oryginałem kopii umowy o pracę zatrudnionego pracownika,</w:t>
      </w:r>
    </w:p>
    <w:p w14:paraId="6947EB7A" w14:textId="77777777" w:rsidR="00BA0791" w:rsidRPr="00D13A4E" w:rsidRDefault="00BA0791" w:rsidP="003813AB">
      <w:pPr>
        <w:pStyle w:val="Akapitzlist"/>
        <w:numPr>
          <w:ilvl w:val="0"/>
          <w:numId w:val="56"/>
        </w:numPr>
        <w:autoSpaceDE w:val="0"/>
        <w:autoSpaceDN w:val="0"/>
        <w:spacing w:line="276" w:lineRule="auto"/>
        <w:ind w:left="1134" w:hanging="283"/>
        <w:contextualSpacing w:val="0"/>
      </w:pPr>
      <w:r w:rsidRPr="00D13A4E">
        <w:t>zawierających informacje, w tym dane osobowe, niezbędne do weryfikacji zatrudnienia na podstawie umowy o pracę, w szczególności imię i nazwisko zatrudnionego pracownika, datę zawarcia umowy o pracę, rodzaj umowy o pracę i zakres obowiązków pracownika</w:t>
      </w:r>
      <w:r w:rsidRPr="00D13A4E">
        <w:rPr>
          <w:lang w:eastAsia="zh-CN"/>
        </w:rPr>
        <w:t>.</w:t>
      </w:r>
    </w:p>
    <w:p w14:paraId="0721A1D5" w14:textId="2FFCDFEE" w:rsidR="00BA0791" w:rsidRPr="00D13A4E" w:rsidRDefault="00BA0791" w:rsidP="003813AB">
      <w:pPr>
        <w:pStyle w:val="Bezodstpw"/>
        <w:numPr>
          <w:ilvl w:val="0"/>
          <w:numId w:val="60"/>
        </w:numPr>
        <w:spacing w:line="276" w:lineRule="auto"/>
        <w:ind w:left="709" w:hanging="283"/>
        <w:rPr>
          <w:rFonts w:cstheme="minorHAnsi"/>
        </w:rPr>
      </w:pPr>
      <w:r w:rsidRPr="00D13A4E">
        <w:t xml:space="preserve">W trakcie realizacji zamówienia Zamawiający uprawniony jest do wykonywania czynności kontrolnych wobec Wykonawcy odnośnie spełniania przez Wykonawcę lub podwykonawcę wymogu zatrudnienia na podstawie umowy o pracę osób wykonujących czynności określone w ust. </w:t>
      </w:r>
      <w:r w:rsidR="004263B3" w:rsidRPr="00D13A4E">
        <w:t xml:space="preserve">22 </w:t>
      </w:r>
      <w:r w:rsidRPr="00D13A4E">
        <w:t xml:space="preserve">pkt 1. Zamawiający uprawniony jest w szczególności do: </w:t>
      </w:r>
    </w:p>
    <w:p w14:paraId="304A1B2E" w14:textId="77777777" w:rsidR="00BA0791" w:rsidRPr="00D13A4E" w:rsidRDefault="00BA0791" w:rsidP="003813AB">
      <w:pPr>
        <w:pStyle w:val="Bezodstpw"/>
        <w:numPr>
          <w:ilvl w:val="0"/>
          <w:numId w:val="58"/>
        </w:numPr>
        <w:spacing w:line="276" w:lineRule="auto"/>
        <w:ind w:left="1134" w:hanging="283"/>
      </w:pPr>
      <w:r w:rsidRPr="00D13A4E">
        <w:t xml:space="preserve">żądania oświadczeń i dokumentów w zakresie potwierdzenia spełniania ww. wymogów i dokonywania ich oceny, </w:t>
      </w:r>
    </w:p>
    <w:p w14:paraId="26019365" w14:textId="77777777" w:rsidR="00BA0791" w:rsidRPr="00D13A4E" w:rsidRDefault="00BA0791" w:rsidP="003813AB">
      <w:pPr>
        <w:pStyle w:val="Bezodstpw"/>
        <w:numPr>
          <w:ilvl w:val="0"/>
          <w:numId w:val="58"/>
        </w:numPr>
        <w:spacing w:line="276" w:lineRule="auto"/>
        <w:ind w:left="1134" w:hanging="283"/>
      </w:pPr>
      <w:r w:rsidRPr="00D13A4E">
        <w:t xml:space="preserve">żądania wyjaśnień w przypadku wątpliwości w zakresie potwierdzenia spełniania ww. wymogów, </w:t>
      </w:r>
    </w:p>
    <w:p w14:paraId="258061CF" w14:textId="77777777" w:rsidR="00BA0791" w:rsidRPr="00D13A4E" w:rsidRDefault="00BA0791" w:rsidP="003813AB">
      <w:pPr>
        <w:pStyle w:val="Bezodstpw"/>
        <w:numPr>
          <w:ilvl w:val="0"/>
          <w:numId w:val="58"/>
        </w:numPr>
        <w:spacing w:line="276" w:lineRule="auto"/>
        <w:ind w:left="1134" w:hanging="283"/>
        <w:rPr>
          <w:rFonts w:cstheme="minorHAnsi"/>
        </w:rPr>
      </w:pPr>
      <w:r w:rsidRPr="00D13A4E">
        <w:t>przeprowadzania kontroli na miejscu wykonywania świadczenia,</w:t>
      </w:r>
    </w:p>
    <w:p w14:paraId="49350D0D" w14:textId="77777777" w:rsidR="00BA0791" w:rsidRPr="00D13A4E" w:rsidRDefault="00BA0791" w:rsidP="003813AB">
      <w:pPr>
        <w:pStyle w:val="Bezodstpw"/>
        <w:numPr>
          <w:ilvl w:val="0"/>
          <w:numId w:val="58"/>
        </w:numPr>
        <w:spacing w:line="276" w:lineRule="auto"/>
        <w:ind w:left="1134" w:hanging="283"/>
        <w:rPr>
          <w:rFonts w:cstheme="minorHAnsi"/>
        </w:rPr>
      </w:pPr>
      <w:r w:rsidRPr="00D13A4E">
        <w:rPr>
          <w:rFonts w:cstheme="minorHAnsi"/>
        </w:rPr>
        <w:t>w razie jakichkolwiek wątpliwości odnośnie zatrudnienia przez Wykonawcę lub podwykonawcę osób wykonujących czynności na podstawie umowy o pracę, uprawniony jest do powiadomienia właściwego inspektora pracy i zwrócenia się o przeprowadzenie przez niego kontroli.</w:t>
      </w:r>
    </w:p>
    <w:p w14:paraId="1342972C" w14:textId="5878F239" w:rsidR="00BA0791" w:rsidRPr="00D13A4E" w:rsidRDefault="00BA0791" w:rsidP="003813AB">
      <w:pPr>
        <w:pStyle w:val="Bezodstpw"/>
        <w:numPr>
          <w:ilvl w:val="0"/>
          <w:numId w:val="60"/>
        </w:numPr>
        <w:spacing w:line="276" w:lineRule="auto"/>
        <w:ind w:left="709" w:hanging="283"/>
        <w:rPr>
          <w:rFonts w:cstheme="minorHAnsi"/>
        </w:rPr>
      </w:pPr>
      <w:r w:rsidRPr="00D13A4E">
        <w:rPr>
          <w:rFonts w:cstheme="minorHAnsi"/>
        </w:rPr>
        <w:t xml:space="preserve">Zatrudnienie osób, o których mowa w ust. </w:t>
      </w:r>
      <w:r w:rsidR="004263B3" w:rsidRPr="00D13A4E">
        <w:rPr>
          <w:rFonts w:cstheme="minorHAnsi"/>
        </w:rPr>
        <w:t>22</w:t>
      </w:r>
      <w:r w:rsidRPr="00D13A4E">
        <w:rPr>
          <w:rFonts w:cstheme="minorHAnsi"/>
        </w:rPr>
        <w:t xml:space="preserve"> pkt 1 powinno trwać nieprzerwanie przez cały okres realizacji danej czynności.</w:t>
      </w:r>
    </w:p>
    <w:p w14:paraId="7CAE3897" w14:textId="19A872F4" w:rsidR="00B055FC" w:rsidRPr="00D13A4E" w:rsidRDefault="00BA0791" w:rsidP="003813AB">
      <w:pPr>
        <w:pStyle w:val="Bezodstpw"/>
        <w:numPr>
          <w:ilvl w:val="0"/>
          <w:numId w:val="60"/>
        </w:numPr>
        <w:spacing w:line="276" w:lineRule="auto"/>
        <w:ind w:left="709" w:hanging="283"/>
        <w:rPr>
          <w:rFonts w:cstheme="minorHAnsi"/>
        </w:rPr>
      </w:pPr>
      <w:r w:rsidRPr="00D13A4E">
        <w:rPr>
          <w:rFonts w:cstheme="minorHAnsi"/>
        </w:rPr>
        <w:t xml:space="preserve">Sankcje z tytułu </w:t>
      </w:r>
      <w:r w:rsidRPr="00D13A4E">
        <w:rPr>
          <w:lang w:eastAsia="zh-CN"/>
        </w:rPr>
        <w:t xml:space="preserve">naruszenia przez Wykonawcę lub podwykonawcę obowiązków, o których mowa w ust. </w:t>
      </w:r>
      <w:r w:rsidR="004263B3" w:rsidRPr="00D13A4E">
        <w:rPr>
          <w:lang w:eastAsia="zh-CN"/>
        </w:rPr>
        <w:t>22</w:t>
      </w:r>
      <w:r w:rsidRPr="00D13A4E">
        <w:rPr>
          <w:lang w:eastAsia="zh-CN"/>
        </w:rPr>
        <w:t xml:space="preserve"> pkt 1 zostały określone we wzorze umowy stanowiącym załącznik nr 2 do SWZ umowy.</w:t>
      </w:r>
    </w:p>
    <w:p w14:paraId="42BDEF3E" w14:textId="77777777" w:rsidR="00B055FC" w:rsidRPr="00D13A4E" w:rsidRDefault="00B055FC" w:rsidP="00A23E89">
      <w:pPr>
        <w:pStyle w:val="Bezodstpw"/>
        <w:numPr>
          <w:ilvl w:val="0"/>
          <w:numId w:val="48"/>
        </w:numPr>
        <w:spacing w:line="276" w:lineRule="auto"/>
        <w:rPr>
          <w:rFonts w:cstheme="minorHAnsi"/>
        </w:rPr>
      </w:pPr>
      <w:r w:rsidRPr="00D13A4E">
        <w:rPr>
          <w:rFonts w:asciiTheme="minorHAnsi" w:hAnsiTheme="minorHAnsi" w:cstheme="minorHAnsi"/>
        </w:rPr>
        <w:t xml:space="preserve">Wykonawca zobowiązany jest posiadać przez cały okres obowiązywania Umowy </w:t>
      </w:r>
      <w:r w:rsidRPr="00D13A4E">
        <w:rPr>
          <w:rFonts w:asciiTheme="minorHAnsi" w:hAnsiTheme="minorHAnsi" w:cstheme="minorHAnsi"/>
          <w:u w:val="single"/>
        </w:rPr>
        <w:t>ubezpieczenie.</w:t>
      </w:r>
      <w:r w:rsidRPr="00D13A4E">
        <w:rPr>
          <w:rFonts w:asciiTheme="minorHAnsi" w:hAnsiTheme="minorHAnsi" w:cstheme="minorHAnsi"/>
        </w:rPr>
        <w:t xml:space="preserve"> Zakres polisy określony jest we wzorze umowy, stanowiącej </w:t>
      </w:r>
      <w:r w:rsidRPr="00D13A4E">
        <w:rPr>
          <w:rFonts w:asciiTheme="minorHAnsi" w:hAnsiTheme="minorHAnsi" w:cstheme="minorHAnsi"/>
          <w:b/>
        </w:rPr>
        <w:t>załącznik nr 2 do SWZ</w:t>
      </w:r>
      <w:r w:rsidR="00BA42B1" w:rsidRPr="00D13A4E">
        <w:rPr>
          <w:rFonts w:asciiTheme="minorHAnsi" w:hAnsiTheme="minorHAnsi" w:cstheme="minorHAnsi"/>
          <w:b/>
        </w:rPr>
        <w:t>.</w:t>
      </w:r>
    </w:p>
    <w:p w14:paraId="0ABE3566" w14:textId="77777777" w:rsidR="00763C25" w:rsidRPr="00D13A4E" w:rsidRDefault="00763C25" w:rsidP="00A169EB">
      <w:pPr>
        <w:pStyle w:val="Akapitzlist"/>
        <w:spacing w:line="259" w:lineRule="auto"/>
        <w:jc w:val="both"/>
        <w:rPr>
          <w:rFonts w:asciiTheme="minorHAnsi" w:hAnsiTheme="minorHAnsi" w:cstheme="minorHAnsi"/>
          <w:szCs w:val="22"/>
        </w:rPr>
      </w:pPr>
    </w:p>
    <w:p w14:paraId="0D2D36BA" w14:textId="77777777" w:rsidR="00A31A31" w:rsidRPr="00D13A4E" w:rsidRDefault="00A31A31" w:rsidP="003E5608">
      <w:pPr>
        <w:pStyle w:val="Nagwek2"/>
        <w:rPr>
          <w:lang w:eastAsia="en-US"/>
        </w:rPr>
      </w:pPr>
      <w:r w:rsidRPr="00D13A4E">
        <w:rPr>
          <w:lang w:eastAsia="en-US"/>
        </w:rPr>
        <w:t>Informacja o przedmiotowych środkach dowodowych.</w:t>
      </w:r>
    </w:p>
    <w:p w14:paraId="1A992330" w14:textId="77777777" w:rsidR="00A31A31" w:rsidRPr="00D13A4E" w:rsidRDefault="00A31A31" w:rsidP="003221FA">
      <w:pPr>
        <w:spacing w:after="120" w:line="276" w:lineRule="auto"/>
        <w:ind w:left="360" w:firstLine="348"/>
        <w:rPr>
          <w:rFonts w:asciiTheme="minorHAnsi" w:eastAsiaTheme="majorEastAsia" w:hAnsiTheme="minorHAnsi" w:cstheme="minorHAnsi"/>
          <w:b/>
          <w:szCs w:val="22"/>
          <w:lang w:eastAsia="en-US"/>
        </w:rPr>
      </w:pPr>
      <w:r w:rsidRPr="00D13A4E">
        <w:rPr>
          <w:rFonts w:asciiTheme="minorHAnsi" w:hAnsiTheme="minorHAnsi" w:cstheme="minorHAnsi"/>
          <w:szCs w:val="22"/>
        </w:rPr>
        <w:t xml:space="preserve">Zamawiający </w:t>
      </w:r>
      <w:r w:rsidRPr="00D13A4E">
        <w:rPr>
          <w:rFonts w:asciiTheme="minorHAnsi" w:hAnsiTheme="minorHAnsi" w:cstheme="minorHAnsi"/>
          <w:bCs/>
          <w:szCs w:val="22"/>
        </w:rPr>
        <w:t>nie żąda</w:t>
      </w:r>
      <w:r w:rsidRPr="00D13A4E">
        <w:rPr>
          <w:rFonts w:asciiTheme="minorHAnsi" w:hAnsiTheme="minorHAnsi" w:cstheme="minorHAnsi"/>
          <w:szCs w:val="22"/>
        </w:rPr>
        <w:t xml:space="preserve"> złożenia przez wykonawcę przedmiotowych środków dowodowych.</w:t>
      </w:r>
    </w:p>
    <w:p w14:paraId="7FE7A2F4" w14:textId="77777777" w:rsidR="00A31A31" w:rsidRPr="00D13A4E" w:rsidRDefault="00A31A31" w:rsidP="003E5608">
      <w:pPr>
        <w:pStyle w:val="Nagwek2"/>
      </w:pPr>
      <w:r w:rsidRPr="00D13A4E">
        <w:rPr>
          <w:lang w:eastAsia="en-US"/>
        </w:rPr>
        <w:t>Termin wykonania zamówienia.</w:t>
      </w:r>
    </w:p>
    <w:p w14:paraId="74636585" w14:textId="191D1819" w:rsidR="006A4AE0" w:rsidRPr="00D13A4E" w:rsidRDefault="00A31A31" w:rsidP="003221FA">
      <w:pPr>
        <w:spacing w:after="120" w:line="276" w:lineRule="auto"/>
        <w:ind w:left="708"/>
        <w:rPr>
          <w:rFonts w:asciiTheme="minorHAnsi" w:hAnsiTheme="minorHAnsi" w:cstheme="minorHAnsi"/>
          <w:b/>
          <w:szCs w:val="22"/>
        </w:rPr>
      </w:pPr>
      <w:bookmarkStart w:id="1" w:name="_Hlk80692969"/>
      <w:r w:rsidRPr="00D13A4E">
        <w:rPr>
          <w:rFonts w:asciiTheme="minorHAnsi" w:eastAsiaTheme="majorEastAsia" w:hAnsiTheme="minorHAnsi" w:cstheme="minorHAnsi"/>
          <w:szCs w:val="22"/>
          <w:lang w:eastAsia="en-US"/>
        </w:rPr>
        <w:t xml:space="preserve">Zamawiający wymaga, aby zamówienie zostało wykonane </w:t>
      </w:r>
      <w:r w:rsidRPr="00D13A4E">
        <w:rPr>
          <w:rFonts w:asciiTheme="minorHAnsi" w:eastAsiaTheme="majorEastAsia" w:hAnsiTheme="minorHAnsi" w:cstheme="minorHAnsi"/>
          <w:b/>
          <w:szCs w:val="22"/>
          <w:lang w:eastAsia="en-US"/>
        </w:rPr>
        <w:t>w terminie</w:t>
      </w:r>
      <w:r w:rsidR="006A4AE0" w:rsidRPr="00D13A4E">
        <w:rPr>
          <w:rFonts w:asciiTheme="minorHAnsi" w:eastAsiaTheme="majorEastAsia" w:hAnsiTheme="minorHAnsi" w:cstheme="minorHAnsi"/>
          <w:b/>
          <w:szCs w:val="22"/>
          <w:lang w:eastAsia="en-US"/>
        </w:rPr>
        <w:t xml:space="preserve"> </w:t>
      </w:r>
      <w:r w:rsidR="006A4AE0" w:rsidRPr="00D13A4E">
        <w:rPr>
          <w:rFonts w:asciiTheme="minorHAnsi" w:hAnsiTheme="minorHAnsi" w:cstheme="minorHAnsi"/>
          <w:b/>
          <w:szCs w:val="22"/>
        </w:rPr>
        <w:t>1</w:t>
      </w:r>
      <w:r w:rsidR="00A1500A" w:rsidRPr="00D13A4E">
        <w:rPr>
          <w:rFonts w:asciiTheme="minorHAnsi" w:hAnsiTheme="minorHAnsi" w:cstheme="minorHAnsi"/>
          <w:b/>
          <w:szCs w:val="22"/>
        </w:rPr>
        <w:t xml:space="preserve">9 </w:t>
      </w:r>
      <w:r w:rsidR="006A4AE0" w:rsidRPr="00D13A4E">
        <w:rPr>
          <w:rFonts w:asciiTheme="minorHAnsi" w:hAnsiTheme="minorHAnsi" w:cstheme="minorHAnsi"/>
          <w:b/>
          <w:szCs w:val="22"/>
        </w:rPr>
        <w:t>miesięcy od dnia podpisania umowy</w:t>
      </w:r>
      <w:r w:rsidR="00B46312" w:rsidRPr="00D13A4E">
        <w:rPr>
          <w:rFonts w:asciiTheme="minorHAnsi" w:hAnsiTheme="minorHAnsi" w:cstheme="minorHAnsi"/>
          <w:b/>
          <w:szCs w:val="22"/>
        </w:rPr>
        <w:t xml:space="preserve">, lecz nie później niż do 20 grudnia 2023 roku. Termin poszczególnych etapów zamówienia określa projekt umowy. </w:t>
      </w:r>
    </w:p>
    <w:p w14:paraId="0C32320E" w14:textId="5C9F9736" w:rsidR="007F2BD3" w:rsidRPr="00D13A4E" w:rsidRDefault="007F2BD3" w:rsidP="003221FA">
      <w:pPr>
        <w:spacing w:after="120" w:line="276" w:lineRule="auto"/>
        <w:ind w:left="708"/>
        <w:rPr>
          <w:rFonts w:asciiTheme="minorHAnsi" w:hAnsiTheme="minorHAnsi" w:cstheme="minorHAnsi"/>
          <w:b/>
          <w:szCs w:val="22"/>
        </w:rPr>
      </w:pPr>
    </w:p>
    <w:p w14:paraId="7178EBEC" w14:textId="56ECF6CA" w:rsidR="007F2BD3" w:rsidRPr="00D13A4E" w:rsidRDefault="007F2BD3" w:rsidP="003221FA">
      <w:pPr>
        <w:spacing w:after="120" w:line="276" w:lineRule="auto"/>
        <w:ind w:left="708"/>
        <w:rPr>
          <w:rFonts w:asciiTheme="minorHAnsi" w:hAnsiTheme="minorHAnsi" w:cstheme="minorHAnsi"/>
          <w:b/>
          <w:szCs w:val="22"/>
        </w:rPr>
      </w:pPr>
    </w:p>
    <w:p w14:paraId="5BC477FA" w14:textId="77777777" w:rsidR="007F2BD3" w:rsidRPr="00D13A4E" w:rsidRDefault="007F2BD3" w:rsidP="003221FA">
      <w:pPr>
        <w:spacing w:after="120" w:line="276" w:lineRule="auto"/>
        <w:ind w:left="708"/>
        <w:rPr>
          <w:rFonts w:asciiTheme="minorHAnsi" w:hAnsiTheme="minorHAnsi" w:cstheme="minorHAnsi"/>
          <w:b/>
          <w:szCs w:val="22"/>
        </w:rPr>
      </w:pPr>
    </w:p>
    <w:bookmarkEnd w:id="1"/>
    <w:p w14:paraId="243A9B53" w14:textId="77777777" w:rsidR="00A31A31" w:rsidRPr="00D13A4E" w:rsidRDefault="00A31A31" w:rsidP="003E5608">
      <w:pPr>
        <w:pStyle w:val="Nagwek2"/>
      </w:pPr>
      <w:r w:rsidRPr="00D13A4E">
        <w:rPr>
          <w:lang w:eastAsia="en-US"/>
        </w:rPr>
        <w:lastRenderedPageBreak/>
        <w:t>Podstawy wykluczenia, o których mowa w art. 108 ust. 1 ustawy Pzp.</w:t>
      </w:r>
    </w:p>
    <w:p w14:paraId="77658A4D" w14:textId="77777777" w:rsidR="00A31A31" w:rsidRPr="00D13A4E" w:rsidRDefault="00A31A31" w:rsidP="00974884">
      <w:pPr>
        <w:numPr>
          <w:ilvl w:val="2"/>
          <w:numId w:val="8"/>
        </w:numPr>
        <w:shd w:val="clear" w:color="auto" w:fill="FFFFFF"/>
        <w:spacing w:after="120" w:line="276" w:lineRule="auto"/>
        <w:ind w:left="284" w:hanging="284"/>
        <w:rPr>
          <w:rFonts w:asciiTheme="minorHAnsi" w:hAnsiTheme="minorHAnsi" w:cstheme="minorHAnsi"/>
          <w:bCs/>
          <w:smallCaps/>
          <w:spacing w:val="7"/>
          <w:szCs w:val="22"/>
          <w:u w:val="single"/>
        </w:rPr>
      </w:pPr>
      <w:r w:rsidRPr="00D13A4E">
        <w:rPr>
          <w:rFonts w:asciiTheme="minorHAnsi" w:hAnsiTheme="minorHAnsi" w:cstheme="minorHAnsi"/>
          <w:iCs/>
          <w:szCs w:val="22"/>
        </w:rPr>
        <w:t xml:space="preserve">O udzielenie przedmiotowego zamówienia mogą się ubiegać wykonawcy, którzy </w:t>
      </w:r>
      <w:r w:rsidRPr="00D13A4E">
        <w:rPr>
          <w:rFonts w:asciiTheme="minorHAnsi" w:hAnsiTheme="minorHAnsi" w:cstheme="minorHAnsi"/>
          <w:b/>
          <w:szCs w:val="22"/>
        </w:rPr>
        <w:t>nie podlegają wykluczeniu.</w:t>
      </w:r>
    </w:p>
    <w:p w14:paraId="0D77B34C" w14:textId="77777777" w:rsidR="00A31A31" w:rsidRPr="00D13A4E" w:rsidRDefault="00A31A31" w:rsidP="00974884">
      <w:pPr>
        <w:pStyle w:val="Default"/>
        <w:numPr>
          <w:ilvl w:val="2"/>
          <w:numId w:val="8"/>
        </w:numPr>
        <w:shd w:val="clear" w:color="auto" w:fill="FFFFFF"/>
        <w:suppressAutoHyphens/>
        <w:autoSpaceDN/>
        <w:adjustRightInd/>
        <w:spacing w:after="120" w:line="276" w:lineRule="auto"/>
        <w:ind w:left="284" w:hanging="284"/>
        <w:rPr>
          <w:rFonts w:asciiTheme="minorHAnsi" w:eastAsia="Times New Roman" w:hAnsiTheme="minorHAnsi" w:cstheme="minorHAnsi"/>
          <w:bCs/>
          <w:smallCaps/>
          <w:color w:val="auto"/>
          <w:spacing w:val="7"/>
          <w:sz w:val="22"/>
          <w:szCs w:val="22"/>
          <w:u w:val="single"/>
        </w:rPr>
      </w:pPr>
      <w:r w:rsidRPr="00D13A4E">
        <w:rPr>
          <w:rFonts w:asciiTheme="minorHAnsi" w:hAnsiTheme="minorHAnsi" w:cstheme="minorHAnsi"/>
          <w:color w:val="auto"/>
          <w:sz w:val="22"/>
          <w:szCs w:val="22"/>
        </w:rPr>
        <w:t xml:space="preserve">Zamawiający wykluczy z postępowania o udzielenie zamówienia, na podstawie </w:t>
      </w:r>
      <w:r w:rsidRPr="00D13A4E">
        <w:rPr>
          <w:rFonts w:asciiTheme="minorHAnsi" w:eastAsia="SimSun" w:hAnsiTheme="minorHAnsi" w:cstheme="minorHAnsi"/>
          <w:color w:val="auto"/>
          <w:sz w:val="22"/>
          <w:szCs w:val="22"/>
        </w:rPr>
        <w:t>okoliczności wskazanych w art. 108 ust. 1 ustawy Pzp, które wystąpiły w odpowiednim okresie wskazanym</w:t>
      </w:r>
      <w:r w:rsidRPr="00D13A4E">
        <w:rPr>
          <w:rFonts w:asciiTheme="minorHAnsi" w:eastAsia="SimSun" w:hAnsiTheme="minorHAnsi" w:cstheme="minorHAnsi"/>
          <w:color w:val="auto"/>
          <w:sz w:val="22"/>
          <w:szCs w:val="22"/>
        </w:rPr>
        <w:br/>
        <w:t>w art. 111 ustawy Pzp, Wykonawcę:</w:t>
      </w:r>
    </w:p>
    <w:p w14:paraId="44261FE2" w14:textId="77777777" w:rsidR="00A31A31" w:rsidRPr="00D13A4E" w:rsidRDefault="00A31A31" w:rsidP="00974884">
      <w:pPr>
        <w:pStyle w:val="Akapitzlist"/>
        <w:numPr>
          <w:ilvl w:val="3"/>
          <w:numId w:val="32"/>
        </w:numPr>
        <w:shd w:val="clear" w:color="auto" w:fill="FFFFFF"/>
        <w:spacing w:line="276" w:lineRule="auto"/>
        <w:ind w:left="709" w:hanging="425"/>
        <w:contextualSpacing w:val="0"/>
        <w:rPr>
          <w:rFonts w:asciiTheme="minorHAnsi" w:hAnsiTheme="minorHAnsi" w:cstheme="minorHAnsi"/>
          <w:szCs w:val="22"/>
        </w:rPr>
      </w:pPr>
      <w:r w:rsidRPr="00D13A4E">
        <w:rPr>
          <w:rFonts w:asciiTheme="minorHAnsi" w:hAnsiTheme="minorHAnsi" w:cstheme="minorHAnsi"/>
          <w:szCs w:val="22"/>
        </w:rPr>
        <w:t>będącego osobą fizyczną, którego prawomocnie skazano za przestępstwo:</w:t>
      </w:r>
    </w:p>
    <w:p w14:paraId="05A20090" w14:textId="77777777" w:rsidR="00A31A31" w:rsidRPr="00D13A4E" w:rsidRDefault="00A31A31" w:rsidP="00974884">
      <w:pPr>
        <w:pStyle w:val="Akapitzlist"/>
        <w:numPr>
          <w:ilvl w:val="4"/>
          <w:numId w:val="33"/>
        </w:numPr>
        <w:shd w:val="clear" w:color="auto" w:fill="FFFFFF"/>
        <w:spacing w:line="276" w:lineRule="auto"/>
        <w:ind w:left="1134" w:hanging="425"/>
        <w:contextualSpacing w:val="0"/>
        <w:rPr>
          <w:rFonts w:asciiTheme="minorHAnsi" w:hAnsiTheme="minorHAnsi" w:cstheme="minorHAnsi"/>
          <w:szCs w:val="22"/>
        </w:rPr>
      </w:pPr>
      <w:r w:rsidRPr="00D13A4E">
        <w:rPr>
          <w:rFonts w:asciiTheme="minorHAnsi" w:hAnsiTheme="minorHAnsi" w:cstheme="minorHAnsi"/>
          <w:szCs w:val="22"/>
        </w:rPr>
        <w:t>udziału w zorganizowanej grupie przestępczej albo związku mającym na celu popełnienie przestępstwa lub przestępstwa skarbowego, o którym mowa w </w:t>
      </w:r>
      <w:hyperlink r:id="rId13" w:history="1">
        <w:r w:rsidRPr="00D13A4E">
          <w:rPr>
            <w:rStyle w:val="Hipercze"/>
            <w:rFonts w:asciiTheme="minorHAnsi" w:hAnsiTheme="minorHAnsi" w:cstheme="minorHAnsi"/>
            <w:color w:val="auto"/>
            <w:szCs w:val="22"/>
          </w:rPr>
          <w:t>art. 258</w:t>
        </w:r>
      </w:hyperlink>
      <w:r w:rsidRPr="00D13A4E">
        <w:rPr>
          <w:rFonts w:asciiTheme="minorHAnsi" w:hAnsiTheme="minorHAnsi" w:cstheme="minorHAnsi"/>
          <w:szCs w:val="22"/>
        </w:rPr>
        <w:t> Kodeksu karnego,</w:t>
      </w:r>
    </w:p>
    <w:p w14:paraId="32FC5786" w14:textId="77777777" w:rsidR="00A31A31" w:rsidRPr="00D13A4E" w:rsidRDefault="00A31A31" w:rsidP="00974884">
      <w:pPr>
        <w:pStyle w:val="Akapitzlist"/>
        <w:numPr>
          <w:ilvl w:val="4"/>
          <w:numId w:val="33"/>
        </w:numPr>
        <w:shd w:val="clear" w:color="auto" w:fill="FFFFFF"/>
        <w:spacing w:line="276" w:lineRule="auto"/>
        <w:ind w:left="1134" w:hanging="425"/>
        <w:contextualSpacing w:val="0"/>
        <w:rPr>
          <w:rFonts w:asciiTheme="minorHAnsi" w:hAnsiTheme="minorHAnsi" w:cstheme="minorHAnsi"/>
          <w:szCs w:val="22"/>
        </w:rPr>
      </w:pPr>
      <w:r w:rsidRPr="00D13A4E">
        <w:rPr>
          <w:rFonts w:asciiTheme="minorHAnsi" w:hAnsiTheme="minorHAnsi" w:cstheme="minorHAnsi"/>
          <w:szCs w:val="22"/>
        </w:rPr>
        <w:t>handlu ludźmi, o którym mowa w </w:t>
      </w:r>
      <w:hyperlink r:id="rId14" w:history="1">
        <w:r w:rsidRPr="00D13A4E">
          <w:rPr>
            <w:rStyle w:val="Hipercze"/>
            <w:rFonts w:asciiTheme="minorHAnsi" w:hAnsiTheme="minorHAnsi" w:cstheme="minorHAnsi"/>
            <w:color w:val="auto"/>
            <w:szCs w:val="22"/>
          </w:rPr>
          <w:t>art. 189a</w:t>
        </w:r>
      </w:hyperlink>
      <w:r w:rsidRPr="00D13A4E">
        <w:rPr>
          <w:rFonts w:asciiTheme="minorHAnsi" w:hAnsiTheme="minorHAnsi" w:cstheme="minorHAnsi"/>
          <w:szCs w:val="22"/>
        </w:rPr>
        <w:t> Kodeksu karnego,</w:t>
      </w:r>
    </w:p>
    <w:p w14:paraId="15B686E6" w14:textId="5B8317B2" w:rsidR="00A31A31" w:rsidRPr="00D13A4E" w:rsidRDefault="00A31A31" w:rsidP="00974884">
      <w:pPr>
        <w:pStyle w:val="Akapitzlist"/>
        <w:numPr>
          <w:ilvl w:val="4"/>
          <w:numId w:val="33"/>
        </w:numPr>
        <w:shd w:val="clear" w:color="auto" w:fill="FFFFFF"/>
        <w:spacing w:line="276" w:lineRule="auto"/>
        <w:ind w:left="1134" w:hanging="425"/>
        <w:contextualSpacing w:val="0"/>
        <w:rPr>
          <w:rFonts w:asciiTheme="minorHAnsi" w:hAnsiTheme="minorHAnsi" w:cstheme="minorHAnsi"/>
          <w:szCs w:val="22"/>
        </w:rPr>
      </w:pPr>
      <w:r w:rsidRPr="00D13A4E">
        <w:rPr>
          <w:rFonts w:asciiTheme="minorHAnsi" w:hAnsiTheme="minorHAnsi" w:cstheme="minorHAnsi"/>
          <w:szCs w:val="22"/>
        </w:rPr>
        <w:t>o którym mowa w </w:t>
      </w:r>
      <w:hyperlink r:id="rId15" w:history="1">
        <w:r w:rsidRPr="00D13A4E">
          <w:rPr>
            <w:rStyle w:val="Hipercze"/>
            <w:rFonts w:asciiTheme="minorHAnsi" w:hAnsiTheme="minorHAnsi" w:cstheme="minorHAnsi"/>
            <w:color w:val="auto"/>
            <w:szCs w:val="22"/>
          </w:rPr>
          <w:t>art. 228-230a</w:t>
        </w:r>
      </w:hyperlink>
      <w:r w:rsidRPr="00D13A4E">
        <w:rPr>
          <w:rFonts w:asciiTheme="minorHAnsi" w:hAnsiTheme="minorHAnsi" w:cstheme="minorHAnsi"/>
          <w:szCs w:val="22"/>
        </w:rPr>
        <w:t>, </w:t>
      </w:r>
      <w:hyperlink r:id="rId16" w:history="1">
        <w:r w:rsidRPr="00D13A4E">
          <w:rPr>
            <w:rStyle w:val="Hipercze"/>
            <w:rFonts w:asciiTheme="minorHAnsi" w:hAnsiTheme="minorHAnsi" w:cstheme="minorHAnsi"/>
            <w:color w:val="auto"/>
            <w:szCs w:val="22"/>
          </w:rPr>
          <w:t>art. 250a</w:t>
        </w:r>
      </w:hyperlink>
      <w:r w:rsidRPr="00D13A4E">
        <w:rPr>
          <w:rFonts w:asciiTheme="minorHAnsi" w:hAnsiTheme="minorHAnsi" w:cstheme="minorHAnsi"/>
          <w:szCs w:val="22"/>
        </w:rPr>
        <w:t> Kodeksu karnego lub w art. 46 lub art. 48 ustawy z dnia 25 czerwca 2010 r. o sporcie</w:t>
      </w:r>
      <w:r w:rsidR="00842B69" w:rsidRPr="00D13A4E">
        <w:rPr>
          <w:rFonts w:asciiTheme="minorHAnsi" w:hAnsiTheme="minorHAnsi" w:cstheme="minorHAnsi"/>
          <w:szCs w:val="22"/>
        </w:rPr>
        <w:t xml:space="preserve"> (Dz.U z 2020 r. poz. 1133 oraz z 2021 r. poz. 2054) lub  w art. 54 ust. 1-4 ustawy z dnia 12 maja 2011 r. o refundacji leków, środków spożywczych specjalnego przeznaczenia żywieniowego oraz wyrobów medycznych (Dz. U. z 2021 r. poz. 523, 1292, 1559 i 2054</w:t>
      </w:r>
      <w:r w:rsidRPr="00D13A4E">
        <w:rPr>
          <w:rFonts w:asciiTheme="minorHAnsi" w:hAnsiTheme="minorHAnsi" w:cstheme="minorHAnsi"/>
          <w:szCs w:val="22"/>
        </w:rPr>
        <w:t>,</w:t>
      </w:r>
    </w:p>
    <w:p w14:paraId="1661E984" w14:textId="77777777" w:rsidR="00A31A31" w:rsidRPr="00D13A4E" w:rsidRDefault="00A31A31" w:rsidP="00974884">
      <w:pPr>
        <w:pStyle w:val="Akapitzlist"/>
        <w:numPr>
          <w:ilvl w:val="4"/>
          <w:numId w:val="33"/>
        </w:numPr>
        <w:shd w:val="clear" w:color="auto" w:fill="FFFFFF"/>
        <w:spacing w:line="276" w:lineRule="auto"/>
        <w:ind w:left="1134" w:hanging="425"/>
        <w:contextualSpacing w:val="0"/>
        <w:rPr>
          <w:rFonts w:asciiTheme="minorHAnsi" w:hAnsiTheme="minorHAnsi" w:cstheme="minorHAnsi"/>
          <w:szCs w:val="22"/>
        </w:rPr>
      </w:pPr>
      <w:r w:rsidRPr="00D13A4E">
        <w:rPr>
          <w:rFonts w:asciiTheme="minorHAnsi" w:hAnsiTheme="minorHAnsi" w:cstheme="minorHAnsi"/>
          <w:szCs w:val="22"/>
        </w:rPr>
        <w:t>finansowania przestępstwa o charakterze terrorystycznym, o którym mowa w </w:t>
      </w:r>
      <w:hyperlink r:id="rId17" w:history="1">
        <w:r w:rsidRPr="00D13A4E">
          <w:rPr>
            <w:rStyle w:val="Hipercze"/>
            <w:rFonts w:asciiTheme="minorHAnsi" w:hAnsiTheme="minorHAnsi" w:cstheme="minorHAnsi"/>
            <w:color w:val="auto"/>
            <w:szCs w:val="22"/>
          </w:rPr>
          <w:t>art.</w:t>
        </w:r>
        <w:r w:rsidR="004139DD" w:rsidRPr="00D13A4E">
          <w:rPr>
            <w:rStyle w:val="Hipercze"/>
            <w:rFonts w:asciiTheme="minorHAnsi" w:hAnsiTheme="minorHAnsi" w:cstheme="minorHAnsi"/>
            <w:color w:val="auto"/>
            <w:szCs w:val="22"/>
          </w:rPr>
          <w:t> </w:t>
        </w:r>
        <w:r w:rsidRPr="00D13A4E">
          <w:rPr>
            <w:rStyle w:val="Hipercze"/>
            <w:rFonts w:asciiTheme="minorHAnsi" w:hAnsiTheme="minorHAnsi" w:cstheme="minorHAnsi"/>
            <w:color w:val="auto"/>
            <w:szCs w:val="22"/>
          </w:rPr>
          <w:t>165a</w:t>
        </w:r>
      </w:hyperlink>
      <w:r w:rsidRPr="00D13A4E">
        <w:rPr>
          <w:rFonts w:asciiTheme="minorHAnsi" w:hAnsiTheme="minorHAnsi" w:cstheme="minorHAnsi"/>
          <w:szCs w:val="22"/>
        </w:rPr>
        <w:t> Kodeksu karnego, lub przestępstwo udaremniania lub utrudniania stwierdzenia przestępnego pochodzenia pieniędzy lub ukrywania ich pochodzenia, o</w:t>
      </w:r>
      <w:r w:rsidR="00B37970" w:rsidRPr="00D13A4E">
        <w:rPr>
          <w:rFonts w:asciiTheme="minorHAnsi" w:hAnsiTheme="minorHAnsi" w:cstheme="minorHAnsi"/>
          <w:szCs w:val="22"/>
        </w:rPr>
        <w:t> </w:t>
      </w:r>
      <w:r w:rsidRPr="00D13A4E">
        <w:rPr>
          <w:rFonts w:asciiTheme="minorHAnsi" w:hAnsiTheme="minorHAnsi" w:cstheme="minorHAnsi"/>
          <w:szCs w:val="22"/>
        </w:rPr>
        <w:t>którym mowa w </w:t>
      </w:r>
      <w:hyperlink r:id="rId18" w:history="1">
        <w:r w:rsidRPr="00D13A4E">
          <w:rPr>
            <w:rStyle w:val="Hipercze"/>
            <w:rFonts w:asciiTheme="minorHAnsi" w:hAnsiTheme="minorHAnsi" w:cstheme="minorHAnsi"/>
            <w:color w:val="auto"/>
            <w:szCs w:val="22"/>
          </w:rPr>
          <w:t>art. 299</w:t>
        </w:r>
      </w:hyperlink>
      <w:r w:rsidRPr="00D13A4E">
        <w:rPr>
          <w:rFonts w:asciiTheme="minorHAnsi" w:hAnsiTheme="minorHAnsi" w:cstheme="minorHAnsi"/>
          <w:szCs w:val="22"/>
        </w:rPr>
        <w:t> Kodeksu karnego,</w:t>
      </w:r>
    </w:p>
    <w:p w14:paraId="45483D20" w14:textId="77777777" w:rsidR="00A31A31" w:rsidRPr="00D13A4E" w:rsidRDefault="00A31A31" w:rsidP="00974884">
      <w:pPr>
        <w:pStyle w:val="Akapitzlist"/>
        <w:numPr>
          <w:ilvl w:val="4"/>
          <w:numId w:val="33"/>
        </w:numPr>
        <w:shd w:val="clear" w:color="auto" w:fill="FFFFFF"/>
        <w:spacing w:line="276" w:lineRule="auto"/>
        <w:ind w:left="1134" w:hanging="425"/>
        <w:contextualSpacing w:val="0"/>
        <w:rPr>
          <w:rFonts w:asciiTheme="minorHAnsi" w:hAnsiTheme="minorHAnsi" w:cstheme="minorHAnsi"/>
          <w:szCs w:val="22"/>
        </w:rPr>
      </w:pPr>
      <w:r w:rsidRPr="00D13A4E">
        <w:rPr>
          <w:rFonts w:asciiTheme="minorHAnsi" w:hAnsiTheme="minorHAnsi" w:cstheme="minorHAnsi"/>
          <w:szCs w:val="22"/>
        </w:rPr>
        <w:t>o charakterze terrorystycznym, o którym mowa w </w:t>
      </w:r>
      <w:hyperlink r:id="rId19" w:history="1">
        <w:r w:rsidRPr="00D13A4E">
          <w:rPr>
            <w:rStyle w:val="Hipercze"/>
            <w:rFonts w:asciiTheme="minorHAnsi" w:hAnsiTheme="minorHAnsi" w:cstheme="minorHAnsi"/>
            <w:color w:val="auto"/>
            <w:szCs w:val="22"/>
          </w:rPr>
          <w:t>art. 115 § 20</w:t>
        </w:r>
      </w:hyperlink>
      <w:r w:rsidRPr="00D13A4E">
        <w:rPr>
          <w:rFonts w:asciiTheme="minorHAnsi" w:hAnsiTheme="minorHAnsi" w:cstheme="minorHAnsi"/>
          <w:szCs w:val="22"/>
        </w:rPr>
        <w:t> Kodeksu karnego, lub mające na celu popełnienie tego przestępstwa,</w:t>
      </w:r>
    </w:p>
    <w:p w14:paraId="7F5DDC19" w14:textId="77777777" w:rsidR="00A31A31" w:rsidRPr="00D13A4E" w:rsidRDefault="00A31A31" w:rsidP="00974884">
      <w:pPr>
        <w:pStyle w:val="Akapitzlist"/>
        <w:numPr>
          <w:ilvl w:val="4"/>
          <w:numId w:val="33"/>
        </w:numPr>
        <w:shd w:val="clear" w:color="auto" w:fill="FFFFFF"/>
        <w:spacing w:line="276" w:lineRule="auto"/>
        <w:ind w:left="1134" w:hanging="425"/>
        <w:contextualSpacing w:val="0"/>
        <w:rPr>
          <w:rFonts w:asciiTheme="minorHAnsi" w:hAnsiTheme="minorHAnsi" w:cstheme="minorHAnsi"/>
          <w:szCs w:val="22"/>
        </w:rPr>
      </w:pPr>
      <w:r w:rsidRPr="00D13A4E">
        <w:rPr>
          <w:rFonts w:asciiTheme="minorHAnsi" w:hAnsiTheme="minorHAnsi" w:cstheme="minorHAnsi"/>
          <w:szCs w:val="22"/>
        </w:rPr>
        <w:t>powierzenia wykonywania pracy małoletniemu cudzoziemcowi, o którym mowa w </w:t>
      </w:r>
      <w:hyperlink r:id="rId20" w:history="1">
        <w:r w:rsidRPr="00D13A4E">
          <w:rPr>
            <w:rStyle w:val="Hipercze"/>
            <w:rFonts w:asciiTheme="minorHAnsi" w:hAnsiTheme="minorHAnsi" w:cstheme="minorHAnsi"/>
            <w:color w:val="auto"/>
            <w:szCs w:val="22"/>
          </w:rPr>
          <w:t>art. 9 ust. 2</w:t>
        </w:r>
      </w:hyperlink>
      <w:r w:rsidRPr="00D13A4E">
        <w:rPr>
          <w:rFonts w:asciiTheme="minorHAnsi" w:hAnsiTheme="minorHAnsi" w:cstheme="minorHAnsi"/>
          <w:szCs w:val="22"/>
        </w:rPr>
        <w:t> ustawy z dnia 15 czerwca 2012 r. o skutkach powierzania wykonywania pracy cudzoziemcom przebywającym wbrew przepisom na terytorium Rzeczypospolitej Polskiej (Dz. U. poz. 769),</w:t>
      </w:r>
    </w:p>
    <w:p w14:paraId="4ED1A55D" w14:textId="77777777" w:rsidR="00A31A31" w:rsidRPr="00D13A4E" w:rsidRDefault="00A31A31" w:rsidP="00974884">
      <w:pPr>
        <w:pStyle w:val="Akapitzlist"/>
        <w:numPr>
          <w:ilvl w:val="4"/>
          <w:numId w:val="33"/>
        </w:numPr>
        <w:shd w:val="clear" w:color="auto" w:fill="FFFFFF"/>
        <w:spacing w:line="276" w:lineRule="auto"/>
        <w:ind w:left="1134" w:hanging="425"/>
        <w:contextualSpacing w:val="0"/>
        <w:rPr>
          <w:rFonts w:asciiTheme="minorHAnsi" w:hAnsiTheme="minorHAnsi" w:cstheme="minorHAnsi"/>
          <w:szCs w:val="22"/>
        </w:rPr>
      </w:pPr>
      <w:r w:rsidRPr="00D13A4E">
        <w:rPr>
          <w:rFonts w:asciiTheme="minorHAnsi" w:hAnsiTheme="minorHAnsi" w:cstheme="minorHAnsi"/>
          <w:szCs w:val="22"/>
        </w:rPr>
        <w:t>przeciwko obrotowi gospodarczemu, o których mowa w </w:t>
      </w:r>
      <w:hyperlink r:id="rId21" w:history="1">
        <w:r w:rsidRPr="00D13A4E">
          <w:rPr>
            <w:rStyle w:val="Hipercze"/>
            <w:rFonts w:asciiTheme="minorHAnsi" w:hAnsiTheme="minorHAnsi" w:cstheme="minorHAnsi"/>
            <w:color w:val="auto"/>
            <w:szCs w:val="22"/>
          </w:rPr>
          <w:t>art. 296-307</w:t>
        </w:r>
      </w:hyperlink>
      <w:r w:rsidRPr="00D13A4E">
        <w:rPr>
          <w:rFonts w:asciiTheme="minorHAnsi" w:hAnsiTheme="minorHAnsi" w:cstheme="minorHAnsi"/>
          <w:szCs w:val="22"/>
        </w:rPr>
        <w:t> Kodeksu karnego, przestępstwo oszustwa, o którym mowa w </w:t>
      </w:r>
      <w:hyperlink r:id="rId22" w:history="1">
        <w:r w:rsidRPr="00D13A4E">
          <w:rPr>
            <w:rStyle w:val="Hipercze"/>
            <w:rFonts w:asciiTheme="minorHAnsi" w:hAnsiTheme="minorHAnsi" w:cstheme="minorHAnsi"/>
            <w:color w:val="auto"/>
            <w:szCs w:val="22"/>
          </w:rPr>
          <w:t>art. 286</w:t>
        </w:r>
      </w:hyperlink>
      <w:r w:rsidRPr="00D13A4E">
        <w:rPr>
          <w:rFonts w:asciiTheme="minorHAnsi" w:hAnsiTheme="minorHAnsi" w:cstheme="minorHAnsi"/>
          <w:szCs w:val="22"/>
        </w:rPr>
        <w:t> Kodeksu karnego, przestępstwo przeciwko wiarygodności dokumentów, o których mowa w </w:t>
      </w:r>
      <w:hyperlink r:id="rId23" w:history="1">
        <w:r w:rsidRPr="00D13A4E">
          <w:rPr>
            <w:rStyle w:val="Hipercze"/>
            <w:rFonts w:asciiTheme="minorHAnsi" w:hAnsiTheme="minorHAnsi" w:cstheme="minorHAnsi"/>
            <w:color w:val="auto"/>
            <w:szCs w:val="22"/>
          </w:rPr>
          <w:t>art. 270-277d</w:t>
        </w:r>
      </w:hyperlink>
      <w:r w:rsidRPr="00D13A4E">
        <w:rPr>
          <w:rFonts w:asciiTheme="minorHAnsi" w:hAnsiTheme="minorHAnsi" w:cstheme="minorHAnsi"/>
          <w:szCs w:val="22"/>
        </w:rPr>
        <w:t> Kodeksu karnego, lub przestępstwo skarbowe,</w:t>
      </w:r>
    </w:p>
    <w:p w14:paraId="5BC1CB68" w14:textId="77777777" w:rsidR="00A31A31" w:rsidRPr="00D13A4E" w:rsidRDefault="00A31A31" w:rsidP="00974884">
      <w:pPr>
        <w:pStyle w:val="Akapitzlist"/>
        <w:numPr>
          <w:ilvl w:val="4"/>
          <w:numId w:val="33"/>
        </w:numPr>
        <w:shd w:val="clear" w:color="auto" w:fill="FFFFFF"/>
        <w:spacing w:line="276" w:lineRule="auto"/>
        <w:ind w:left="1134" w:hanging="425"/>
        <w:contextualSpacing w:val="0"/>
        <w:rPr>
          <w:rFonts w:asciiTheme="minorHAnsi" w:hAnsiTheme="minorHAnsi" w:cstheme="minorHAnsi"/>
          <w:szCs w:val="22"/>
        </w:rPr>
      </w:pPr>
      <w:r w:rsidRPr="00D13A4E">
        <w:rPr>
          <w:rFonts w:asciiTheme="minorHAnsi" w:hAnsiTheme="minorHAnsi" w:cstheme="minorHAnsi"/>
          <w:szCs w:val="22"/>
        </w:rPr>
        <w:t>o którym mowa w art. 9 ust. 1 i 3 lub art. 10 ustawy z dnia 15 czerwca 2012 r. o skutkach powierzania wykonywania pracy cudzoziemcom przebywającym wbrew przepisom na terytorium Rzeczypospolitej Polskiej</w:t>
      </w:r>
    </w:p>
    <w:p w14:paraId="34A540D4" w14:textId="77777777" w:rsidR="00A31A31" w:rsidRPr="00D13A4E" w:rsidRDefault="00A31A31" w:rsidP="00A31A31">
      <w:pPr>
        <w:pStyle w:val="Akapitzlist"/>
        <w:shd w:val="clear" w:color="auto" w:fill="FFFFFF"/>
        <w:spacing w:line="276" w:lineRule="auto"/>
        <w:ind w:left="284"/>
        <w:rPr>
          <w:rFonts w:asciiTheme="minorHAnsi" w:hAnsiTheme="minorHAnsi" w:cstheme="minorHAnsi"/>
          <w:szCs w:val="22"/>
        </w:rPr>
      </w:pPr>
      <w:r w:rsidRPr="00D13A4E">
        <w:rPr>
          <w:rFonts w:asciiTheme="minorHAnsi" w:hAnsiTheme="minorHAnsi" w:cstheme="minorHAnsi"/>
          <w:szCs w:val="22"/>
        </w:rPr>
        <w:t>- lub za odpowiedni czyn zabroniony określony w przepisach prawa obcego;</w:t>
      </w:r>
    </w:p>
    <w:p w14:paraId="42B4DC02" w14:textId="77777777" w:rsidR="00A31A31" w:rsidRPr="00D13A4E" w:rsidRDefault="00A31A31" w:rsidP="00974884">
      <w:pPr>
        <w:pStyle w:val="text-justify"/>
        <w:numPr>
          <w:ilvl w:val="3"/>
          <w:numId w:val="32"/>
        </w:numPr>
        <w:shd w:val="clear" w:color="auto" w:fill="FFFFFF"/>
        <w:spacing w:before="0" w:beforeAutospacing="0" w:after="0" w:afterAutospacing="0" w:line="276" w:lineRule="auto"/>
        <w:ind w:left="709" w:hanging="425"/>
        <w:rPr>
          <w:rFonts w:asciiTheme="minorHAnsi" w:hAnsiTheme="minorHAnsi" w:cstheme="minorHAnsi"/>
          <w:szCs w:val="22"/>
        </w:rPr>
      </w:pPr>
      <w:r w:rsidRPr="00D13A4E">
        <w:rPr>
          <w:rFonts w:asciiTheme="minorHAnsi" w:hAnsiTheme="minorHAnsi" w:cstheme="minorHAnsi"/>
          <w:szCs w:val="22"/>
        </w:rPr>
        <w:t xml:space="preserve">jeżeli urzędującego członka jego organu zarządzającego lub nadzorczego, wspólnika spółki </w:t>
      </w:r>
      <w:r w:rsidRPr="00D13A4E">
        <w:rPr>
          <w:rFonts w:asciiTheme="minorHAnsi" w:hAnsiTheme="minorHAnsi" w:cstheme="minorHAnsi"/>
          <w:szCs w:val="22"/>
        </w:rPr>
        <w:br/>
        <w:t>w spółce jawnej lub partnerskiej albo komplementariusza w spółce komandytowej lub komandytowo-akcyjnej lub prokurenta prawomocnie skazano za przestępstwo, o którym mowa w pkt 1;</w:t>
      </w:r>
    </w:p>
    <w:p w14:paraId="2F690E25" w14:textId="77777777" w:rsidR="00A31A31" w:rsidRPr="00D13A4E" w:rsidRDefault="00A31A31" w:rsidP="00974884">
      <w:pPr>
        <w:pStyle w:val="text-justify"/>
        <w:numPr>
          <w:ilvl w:val="3"/>
          <w:numId w:val="32"/>
        </w:numPr>
        <w:shd w:val="clear" w:color="auto" w:fill="FFFFFF"/>
        <w:spacing w:before="0" w:beforeAutospacing="0" w:after="0" w:afterAutospacing="0" w:line="276" w:lineRule="auto"/>
        <w:ind w:left="709" w:hanging="425"/>
        <w:rPr>
          <w:rFonts w:asciiTheme="minorHAnsi" w:hAnsiTheme="minorHAnsi" w:cstheme="minorHAnsi"/>
          <w:szCs w:val="22"/>
        </w:rPr>
      </w:pPr>
      <w:r w:rsidRPr="00D13A4E">
        <w:rPr>
          <w:rStyle w:val="alb"/>
          <w:rFonts w:asciiTheme="minorHAnsi" w:hAnsiTheme="minorHAnsi" w:cstheme="minorHAnsi"/>
          <w:szCs w:val="22"/>
        </w:rPr>
        <w:t> </w:t>
      </w:r>
      <w:r w:rsidRPr="00D13A4E">
        <w:rPr>
          <w:rFonts w:asciiTheme="minorHAnsi" w:hAnsiTheme="minorHAnsi" w:cstheme="minorHAnsi"/>
          <w:szCs w:val="22"/>
        </w:rPr>
        <w:t xml:space="preserve">wobec którego wydano prawomocny wyrok sądu lub ostateczną decyzję administracyjną </w:t>
      </w:r>
      <w:r w:rsidRPr="00D13A4E">
        <w:rPr>
          <w:rFonts w:asciiTheme="minorHAnsi" w:hAnsiTheme="minorHAnsi" w:cstheme="minorHAnsi"/>
          <w:szCs w:val="22"/>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Pr="00D13A4E">
        <w:rPr>
          <w:rFonts w:asciiTheme="minorHAnsi" w:hAnsiTheme="minorHAnsi" w:cstheme="minorHAnsi"/>
          <w:szCs w:val="22"/>
        </w:rPr>
        <w:lastRenderedPageBreak/>
        <w:t>lub zdrowotne wraz z odsetkami lub grzywnami lub zawarł wiążące porozumienie w sprawie spłaty tych należności;</w:t>
      </w:r>
    </w:p>
    <w:p w14:paraId="6C507DFA" w14:textId="77777777" w:rsidR="00A31A31" w:rsidRPr="00D13A4E" w:rsidRDefault="00A31A31" w:rsidP="00974884">
      <w:pPr>
        <w:pStyle w:val="text-justify"/>
        <w:numPr>
          <w:ilvl w:val="3"/>
          <w:numId w:val="32"/>
        </w:numPr>
        <w:shd w:val="clear" w:color="auto" w:fill="FFFFFF"/>
        <w:spacing w:before="0" w:beforeAutospacing="0" w:after="0" w:afterAutospacing="0" w:line="276" w:lineRule="auto"/>
        <w:ind w:left="709" w:hanging="425"/>
        <w:rPr>
          <w:rFonts w:asciiTheme="minorHAnsi" w:hAnsiTheme="minorHAnsi" w:cstheme="minorHAnsi"/>
          <w:szCs w:val="22"/>
        </w:rPr>
      </w:pPr>
      <w:r w:rsidRPr="00D13A4E">
        <w:rPr>
          <w:rFonts w:asciiTheme="minorHAnsi" w:hAnsiTheme="minorHAnsi" w:cstheme="minorHAnsi"/>
          <w:szCs w:val="22"/>
        </w:rPr>
        <w:t>wobec którego prawomocnie orzeczono zakaz ubiegania się o zamówienia publiczne;</w:t>
      </w:r>
    </w:p>
    <w:p w14:paraId="66FDC62C" w14:textId="77777777" w:rsidR="00A31A31" w:rsidRPr="00D13A4E" w:rsidRDefault="00A31A31" w:rsidP="00974884">
      <w:pPr>
        <w:pStyle w:val="text-justify"/>
        <w:numPr>
          <w:ilvl w:val="3"/>
          <w:numId w:val="32"/>
        </w:numPr>
        <w:shd w:val="clear" w:color="auto" w:fill="FFFFFF"/>
        <w:spacing w:before="0" w:beforeAutospacing="0" w:after="0" w:afterAutospacing="0" w:line="276" w:lineRule="auto"/>
        <w:ind w:left="709" w:hanging="425"/>
        <w:rPr>
          <w:rFonts w:asciiTheme="minorHAnsi" w:hAnsiTheme="minorHAnsi" w:cstheme="minorHAnsi"/>
          <w:szCs w:val="22"/>
        </w:rPr>
      </w:pPr>
      <w:r w:rsidRPr="00D13A4E">
        <w:rPr>
          <w:rFonts w:asciiTheme="minorHAnsi" w:hAnsiTheme="minorHAnsi" w:cstheme="minorHAnsi"/>
          <w:szCs w:val="22"/>
        </w:rPr>
        <w:t xml:space="preserve">jeżeli zamawiający może stwierdzić, na podstawie wiarygodnych przesłanek, że wykonawca zawarł z innymi wykonawcami porozumienie mające na celu zakłócenie konkurencji, </w:t>
      </w:r>
      <w:r w:rsidRPr="00D13A4E">
        <w:rPr>
          <w:rFonts w:asciiTheme="minorHAnsi" w:hAnsiTheme="minorHAnsi" w:cstheme="minorHAnsi"/>
          <w:szCs w:val="22"/>
        </w:rPr>
        <w:br/>
        <w:t>w szczególności jeżeli należąc do tej samej grupy kapitałowej w rozumieniu </w:t>
      </w:r>
      <w:hyperlink r:id="rId24" w:history="1">
        <w:r w:rsidRPr="00D13A4E">
          <w:rPr>
            <w:rStyle w:val="Hipercze"/>
            <w:rFonts w:asciiTheme="minorHAnsi" w:hAnsiTheme="minorHAnsi" w:cstheme="minorHAnsi"/>
            <w:b w:val="0"/>
            <w:color w:val="auto"/>
            <w:szCs w:val="22"/>
          </w:rPr>
          <w:t>ustawy</w:t>
        </w:r>
      </w:hyperlink>
      <w:r w:rsidRPr="00D13A4E">
        <w:rPr>
          <w:rFonts w:asciiTheme="minorHAnsi" w:hAnsiTheme="minorHAnsi" w:cstheme="minorHAnsi"/>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30A8649F" w14:textId="77777777" w:rsidR="00A31A31" w:rsidRPr="00D13A4E" w:rsidRDefault="00A31A31" w:rsidP="00974884">
      <w:pPr>
        <w:pStyle w:val="text-justify"/>
        <w:numPr>
          <w:ilvl w:val="3"/>
          <w:numId w:val="32"/>
        </w:numPr>
        <w:shd w:val="clear" w:color="auto" w:fill="FFFFFF"/>
        <w:spacing w:before="0" w:beforeAutospacing="0" w:after="0" w:afterAutospacing="0" w:line="276" w:lineRule="auto"/>
        <w:ind w:left="709" w:hanging="425"/>
        <w:rPr>
          <w:rFonts w:asciiTheme="minorHAnsi" w:hAnsiTheme="minorHAnsi" w:cstheme="minorHAnsi"/>
          <w:szCs w:val="22"/>
        </w:rPr>
      </w:pPr>
      <w:r w:rsidRPr="00D13A4E">
        <w:rPr>
          <w:rFonts w:asciiTheme="minorHAnsi" w:hAnsiTheme="minorHAnsi" w:cstheme="minorHAnsi"/>
          <w:szCs w:val="22"/>
        </w:rPr>
        <w:t xml:space="preserve">jeżeli, w przypadkach, o których mowa w art. 85 ust. 1, doszło do zakłócenia konkurencji wynikającego z wcześniejszego zaangażowania tego wykonawcy lub podmiotu, który należy </w:t>
      </w:r>
      <w:r w:rsidRPr="00D13A4E">
        <w:rPr>
          <w:rFonts w:asciiTheme="minorHAnsi" w:hAnsiTheme="minorHAnsi" w:cstheme="minorHAnsi"/>
          <w:szCs w:val="22"/>
        </w:rPr>
        <w:br/>
        <w:t>z wykonawcą do tej samej grupy kapitałowej w rozumieniu </w:t>
      </w:r>
      <w:hyperlink r:id="rId25" w:history="1">
        <w:r w:rsidRPr="00D13A4E">
          <w:rPr>
            <w:rStyle w:val="Hipercze"/>
            <w:rFonts w:asciiTheme="minorHAnsi" w:hAnsiTheme="minorHAnsi" w:cstheme="minorHAnsi"/>
            <w:b w:val="0"/>
            <w:color w:val="auto"/>
            <w:szCs w:val="22"/>
          </w:rPr>
          <w:t>ustawy</w:t>
        </w:r>
      </w:hyperlink>
      <w:r w:rsidRPr="00D13A4E">
        <w:rPr>
          <w:rFonts w:asciiTheme="minorHAnsi" w:hAnsiTheme="minorHAnsi" w:cstheme="minorHAnsi"/>
          <w:szCs w:val="22"/>
        </w:rPr>
        <w:t xml:space="preserve"> z dnia 16 lutego 2007 r. </w:t>
      </w:r>
      <w:r w:rsidRPr="00D13A4E">
        <w:rPr>
          <w:rFonts w:asciiTheme="minorHAnsi" w:hAnsiTheme="minorHAnsi" w:cstheme="minorHAnsi"/>
          <w:szCs w:val="22"/>
        </w:rPr>
        <w:br/>
        <w:t>o ochronie konkurencji i konsumentów, chyba że spowodowane tym zakłócenie konkurencji może być wyeliminowane w inny sposób niż przez wykluczenie wykonawcy z udziału w postępowaniu o udzielenie zamówienia.</w:t>
      </w:r>
    </w:p>
    <w:p w14:paraId="4728EB0C" w14:textId="77777777" w:rsidR="00A31A31" w:rsidRPr="00D13A4E" w:rsidRDefault="00A31A31" w:rsidP="00974884">
      <w:pPr>
        <w:pStyle w:val="Default"/>
        <w:numPr>
          <w:ilvl w:val="2"/>
          <w:numId w:val="8"/>
        </w:numPr>
        <w:shd w:val="clear" w:color="auto" w:fill="FFFFFF"/>
        <w:suppressAutoHyphens/>
        <w:autoSpaceDN/>
        <w:adjustRightInd/>
        <w:spacing w:after="120" w:line="276" w:lineRule="auto"/>
        <w:ind w:left="284" w:hanging="284"/>
        <w:rPr>
          <w:rFonts w:asciiTheme="minorHAnsi" w:hAnsiTheme="minorHAnsi" w:cstheme="minorHAnsi"/>
          <w:color w:val="auto"/>
          <w:sz w:val="22"/>
          <w:szCs w:val="22"/>
        </w:rPr>
      </w:pPr>
      <w:r w:rsidRPr="00D13A4E">
        <w:rPr>
          <w:rFonts w:asciiTheme="minorHAnsi" w:hAnsiTheme="minorHAnsi" w:cstheme="minorHAnsi"/>
          <w:color w:val="auto"/>
          <w:sz w:val="22"/>
          <w:szCs w:val="22"/>
        </w:rPr>
        <w:t>Jeżeli Wykonawca polega na zdolnościach lub sytuacji podmiotów udostępniających zasoby zamawiający zbada, czy nie zachodzą wobec tego podmiotu podstawy wykluczenia, które zostały przewidziane względem Wykonawcy.</w:t>
      </w:r>
    </w:p>
    <w:p w14:paraId="07CE098C" w14:textId="77777777" w:rsidR="00A31A31" w:rsidRPr="00D13A4E" w:rsidRDefault="00A31A31" w:rsidP="00974884">
      <w:pPr>
        <w:pStyle w:val="Default"/>
        <w:numPr>
          <w:ilvl w:val="2"/>
          <w:numId w:val="8"/>
        </w:numPr>
        <w:shd w:val="clear" w:color="auto" w:fill="FFFFFF"/>
        <w:suppressAutoHyphens/>
        <w:autoSpaceDN/>
        <w:adjustRightInd/>
        <w:spacing w:after="120" w:line="276" w:lineRule="auto"/>
        <w:ind w:left="284" w:hanging="284"/>
        <w:rPr>
          <w:rFonts w:asciiTheme="minorHAnsi" w:hAnsiTheme="minorHAnsi" w:cstheme="minorHAnsi"/>
          <w:color w:val="auto"/>
          <w:sz w:val="22"/>
          <w:szCs w:val="22"/>
        </w:rPr>
      </w:pPr>
      <w:r w:rsidRPr="00D13A4E">
        <w:rPr>
          <w:rFonts w:asciiTheme="minorHAnsi" w:hAnsiTheme="minorHAnsi" w:cstheme="minorHAnsi"/>
          <w:color w:val="auto"/>
          <w:sz w:val="22"/>
          <w:szCs w:val="22"/>
        </w:rPr>
        <w:t>W przypadku wspólnego ubiegania się wykonawców o udzielenie zamówienia zamawiający zbada, czy nie zachodzą podstawy wykluczenia wobec każdego z tych wykonawców.</w:t>
      </w:r>
    </w:p>
    <w:p w14:paraId="0650FFB4" w14:textId="77777777" w:rsidR="00A31A31" w:rsidRPr="00D13A4E" w:rsidRDefault="00A31A31" w:rsidP="00974884">
      <w:pPr>
        <w:pStyle w:val="Default"/>
        <w:numPr>
          <w:ilvl w:val="2"/>
          <w:numId w:val="8"/>
        </w:numPr>
        <w:shd w:val="clear" w:color="auto" w:fill="FFFFFF"/>
        <w:suppressAutoHyphens/>
        <w:autoSpaceDN/>
        <w:adjustRightInd/>
        <w:spacing w:after="120" w:line="276" w:lineRule="auto"/>
        <w:ind w:left="284" w:hanging="284"/>
        <w:rPr>
          <w:rFonts w:asciiTheme="minorHAnsi" w:hAnsiTheme="minorHAnsi" w:cstheme="minorHAnsi"/>
          <w:color w:val="auto"/>
          <w:sz w:val="22"/>
          <w:szCs w:val="22"/>
        </w:rPr>
      </w:pPr>
      <w:r w:rsidRPr="00D13A4E">
        <w:rPr>
          <w:rFonts w:asciiTheme="minorHAnsi" w:hAnsiTheme="minorHAnsi" w:cstheme="minorHAnsi"/>
          <w:color w:val="auto"/>
          <w:sz w:val="22"/>
          <w:szCs w:val="22"/>
        </w:rPr>
        <w:t>Zamawiający może wykluczyć Wykonawcę na każdym etapie postępowania o udzielenie zamówienia zgodnie z art. 110 ust. 1 ustawy Pzp.</w:t>
      </w:r>
    </w:p>
    <w:p w14:paraId="6C6E4693" w14:textId="77777777" w:rsidR="00A31A31" w:rsidRPr="00D13A4E" w:rsidRDefault="00A31A31" w:rsidP="00974884">
      <w:pPr>
        <w:pStyle w:val="Default"/>
        <w:numPr>
          <w:ilvl w:val="2"/>
          <w:numId w:val="8"/>
        </w:numPr>
        <w:shd w:val="clear" w:color="auto" w:fill="FFFFFF"/>
        <w:suppressAutoHyphens/>
        <w:autoSpaceDN/>
        <w:adjustRightInd/>
        <w:spacing w:after="120" w:line="276" w:lineRule="auto"/>
        <w:ind w:left="284" w:hanging="284"/>
        <w:rPr>
          <w:rFonts w:asciiTheme="minorHAnsi" w:hAnsiTheme="minorHAnsi" w:cstheme="minorHAnsi"/>
          <w:color w:val="auto"/>
          <w:sz w:val="22"/>
          <w:szCs w:val="22"/>
        </w:rPr>
      </w:pPr>
      <w:r w:rsidRPr="00D13A4E">
        <w:rPr>
          <w:rFonts w:asciiTheme="minorHAnsi" w:hAnsiTheme="minorHAnsi" w:cstheme="minorHAnsi"/>
          <w:color w:val="auto"/>
          <w:sz w:val="22"/>
          <w:szCs w:val="22"/>
        </w:rPr>
        <w:t>Wykonawca nie podlega wykluczeniu w okolicznościach określonych w art. 108 ust. 1 pkt. 1, 2 i 5 ustawy Pzp, jeśli udowodni Zamawiającemu, że spełnił łącznie przesłanki wskazane w art. 110 ust.</w:t>
      </w:r>
      <w:r w:rsidR="00B37970" w:rsidRPr="00D13A4E">
        <w:rPr>
          <w:rFonts w:asciiTheme="minorHAnsi" w:hAnsiTheme="minorHAnsi" w:cstheme="minorHAnsi"/>
          <w:color w:val="auto"/>
          <w:sz w:val="22"/>
          <w:szCs w:val="22"/>
        </w:rPr>
        <w:t> </w:t>
      </w:r>
      <w:r w:rsidRPr="00D13A4E">
        <w:rPr>
          <w:rFonts w:asciiTheme="minorHAnsi" w:hAnsiTheme="minorHAnsi" w:cstheme="minorHAnsi"/>
          <w:color w:val="auto"/>
          <w:sz w:val="22"/>
          <w:szCs w:val="22"/>
        </w:rPr>
        <w:t>2 ustawy Pzp.</w:t>
      </w:r>
    </w:p>
    <w:p w14:paraId="5D96595B" w14:textId="77777777" w:rsidR="00A31A31" w:rsidRPr="00D13A4E" w:rsidRDefault="00A31A31" w:rsidP="00974884">
      <w:pPr>
        <w:pStyle w:val="Default"/>
        <w:numPr>
          <w:ilvl w:val="2"/>
          <w:numId w:val="8"/>
        </w:numPr>
        <w:shd w:val="clear" w:color="auto" w:fill="FFFFFF"/>
        <w:suppressAutoHyphens/>
        <w:autoSpaceDN/>
        <w:adjustRightInd/>
        <w:spacing w:after="120" w:line="276" w:lineRule="auto"/>
        <w:ind w:left="284" w:hanging="284"/>
        <w:rPr>
          <w:rFonts w:asciiTheme="minorHAnsi" w:hAnsiTheme="minorHAnsi" w:cstheme="minorHAnsi"/>
          <w:color w:val="auto"/>
          <w:sz w:val="22"/>
          <w:szCs w:val="22"/>
        </w:rPr>
      </w:pPr>
      <w:r w:rsidRPr="00D13A4E">
        <w:rPr>
          <w:rFonts w:asciiTheme="minorHAnsi" w:hAnsiTheme="minorHAnsi" w:cstheme="minorHAnsi"/>
          <w:color w:val="auto"/>
          <w:sz w:val="22"/>
          <w:szCs w:val="22"/>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rzetelności, zamawiający wyklucza wykonawcę.</w:t>
      </w:r>
    </w:p>
    <w:p w14:paraId="6BEEDDE2" w14:textId="6742174E" w:rsidR="00A31A31" w:rsidRPr="00D13A4E" w:rsidRDefault="00A31A31" w:rsidP="00974884">
      <w:pPr>
        <w:pStyle w:val="Default"/>
        <w:numPr>
          <w:ilvl w:val="2"/>
          <w:numId w:val="8"/>
        </w:numPr>
        <w:shd w:val="clear" w:color="auto" w:fill="FFFFFF"/>
        <w:suppressAutoHyphens/>
        <w:autoSpaceDN/>
        <w:adjustRightInd/>
        <w:spacing w:after="120" w:line="276" w:lineRule="auto"/>
        <w:ind w:left="284" w:hanging="284"/>
        <w:rPr>
          <w:rFonts w:asciiTheme="minorHAnsi" w:hAnsiTheme="minorHAnsi" w:cstheme="minorHAnsi"/>
          <w:b/>
          <w:color w:val="auto"/>
          <w:sz w:val="22"/>
          <w:szCs w:val="22"/>
        </w:rPr>
      </w:pPr>
      <w:r w:rsidRPr="00D13A4E">
        <w:rPr>
          <w:rFonts w:asciiTheme="minorHAnsi" w:hAnsiTheme="minorHAnsi" w:cstheme="minorHAnsi"/>
          <w:b/>
          <w:color w:val="auto"/>
          <w:sz w:val="22"/>
          <w:szCs w:val="22"/>
        </w:rPr>
        <w:t>Zamawiający nie przewiduje wykluczenia Wykonawcy na podstawie art. 109 ust. 1 ustawy Pzp.</w:t>
      </w:r>
    </w:p>
    <w:p w14:paraId="3681CE09" w14:textId="77777777" w:rsidR="00AB6782" w:rsidRPr="00D13A4E" w:rsidRDefault="00AB6782" w:rsidP="00AB6782">
      <w:pPr>
        <w:pStyle w:val="Default"/>
        <w:shd w:val="clear" w:color="auto" w:fill="FFFFFF"/>
        <w:spacing w:after="120" w:line="276" w:lineRule="auto"/>
        <w:rPr>
          <w:rFonts w:asciiTheme="minorHAnsi" w:hAnsiTheme="minorHAnsi" w:cstheme="minorHAnsi"/>
          <w:b/>
          <w:bCs/>
          <w:sz w:val="22"/>
          <w:szCs w:val="22"/>
        </w:rPr>
      </w:pPr>
    </w:p>
    <w:p w14:paraId="6A72229E" w14:textId="67B8FEBE" w:rsidR="00AB6782" w:rsidRPr="00D13A4E" w:rsidRDefault="00AB6782" w:rsidP="00AB6782">
      <w:pPr>
        <w:pStyle w:val="Default"/>
        <w:shd w:val="clear" w:color="auto" w:fill="FFFFFF"/>
        <w:spacing w:after="120" w:line="276" w:lineRule="auto"/>
        <w:rPr>
          <w:rFonts w:asciiTheme="minorHAnsi" w:hAnsiTheme="minorHAnsi" w:cstheme="minorHAnsi"/>
          <w:b/>
          <w:bCs/>
        </w:rPr>
      </w:pPr>
      <w:r w:rsidRPr="00D13A4E">
        <w:rPr>
          <w:rFonts w:asciiTheme="minorHAnsi" w:hAnsiTheme="minorHAnsi" w:cstheme="minorHAnsi"/>
          <w:b/>
          <w:bCs/>
        </w:rPr>
        <w:t>VII.2. Podstawy wykluczenia</w:t>
      </w:r>
      <w:r w:rsidR="007F2BD3" w:rsidRPr="00D13A4E">
        <w:rPr>
          <w:rFonts w:asciiTheme="minorHAnsi" w:hAnsiTheme="minorHAnsi" w:cstheme="minorHAnsi"/>
          <w:b/>
          <w:bCs/>
        </w:rPr>
        <w:t xml:space="preserve"> na podstawie ustawy </w:t>
      </w:r>
      <w:r w:rsidR="007F2BD3" w:rsidRPr="00D13A4E">
        <w:rPr>
          <w:rFonts w:asciiTheme="minorHAnsi" w:hAnsiTheme="minorHAnsi" w:cstheme="minorHAnsi"/>
          <w:b/>
          <w:szCs w:val="22"/>
        </w:rPr>
        <w:t>z dnia 13 kwietnia 2022 r. o szczególnych rozwiązaniach w zakresie przeciwdziałania wspieraniu agresji na Ukrainę oraz służących ochronie bezpieczeństwa narodowego (Dz. U. z 2022 r. poz. 835), </w:t>
      </w:r>
    </w:p>
    <w:p w14:paraId="445F93EC" w14:textId="4670C5BC" w:rsidR="00AB6782" w:rsidRPr="00D13A4E" w:rsidRDefault="00AB6782" w:rsidP="00C1783A">
      <w:pPr>
        <w:pStyle w:val="Akapitzlist"/>
        <w:numPr>
          <w:ilvl w:val="0"/>
          <w:numId w:val="133"/>
        </w:numPr>
        <w:spacing w:before="100" w:beforeAutospacing="1" w:after="100" w:afterAutospacing="1"/>
        <w:ind w:left="284" w:hanging="284"/>
        <w:jc w:val="both"/>
        <w:rPr>
          <w:rFonts w:asciiTheme="minorHAnsi" w:eastAsia="Calibri" w:hAnsiTheme="minorHAnsi" w:cstheme="minorHAnsi"/>
          <w:szCs w:val="22"/>
          <w:lang w:eastAsia="en-US"/>
        </w:rPr>
      </w:pPr>
      <w:r w:rsidRPr="00D13A4E">
        <w:rPr>
          <w:rFonts w:asciiTheme="minorHAnsi" w:eastAsia="Calibri" w:hAnsiTheme="minorHAnsi" w:cstheme="minorHAnsi"/>
          <w:szCs w:val="22"/>
          <w:lang w:eastAsia="en-US"/>
        </w:rPr>
        <w:t>Na podstawie art. 7 ust. 1 ustawy z dnia 13 kwietnia 2022 r. o szczególnych rozwiązaniach w zakresie przeciwdziałania wspieraniu agresji na Ukrainę oraz służących ochronie bezpieczeństwa narodowego (Dz. U. z 2022 r. poz. 835),  z niniejszego postępowania Zamawiający wykluczy:</w:t>
      </w:r>
    </w:p>
    <w:p w14:paraId="28677DA2" w14:textId="77777777" w:rsidR="003E3639" w:rsidRPr="00D13A4E" w:rsidRDefault="003E3639" w:rsidP="00AB6782">
      <w:pPr>
        <w:pStyle w:val="Default"/>
        <w:shd w:val="clear" w:color="auto" w:fill="FFFFFF"/>
        <w:suppressAutoHyphens/>
        <w:autoSpaceDN/>
        <w:adjustRightInd/>
        <w:spacing w:after="120" w:line="276" w:lineRule="auto"/>
        <w:ind w:left="284"/>
        <w:rPr>
          <w:rFonts w:asciiTheme="minorHAnsi" w:hAnsiTheme="minorHAnsi" w:cstheme="minorHAnsi"/>
          <w:color w:val="auto"/>
          <w:sz w:val="22"/>
          <w:szCs w:val="22"/>
        </w:rPr>
      </w:pPr>
      <w:r w:rsidRPr="00D13A4E">
        <w:rPr>
          <w:rFonts w:asciiTheme="minorHAnsi" w:hAnsiTheme="minorHAnsi" w:cstheme="minorHAnsi"/>
          <w:color w:val="auto"/>
          <w:sz w:val="22"/>
          <w:szCs w:val="2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58C3D876" w14:textId="77777777" w:rsidR="003E3639" w:rsidRPr="00D13A4E" w:rsidRDefault="003E3639" w:rsidP="00AB6782">
      <w:pPr>
        <w:pStyle w:val="Default"/>
        <w:shd w:val="clear" w:color="auto" w:fill="FFFFFF"/>
        <w:suppressAutoHyphens/>
        <w:autoSpaceDN/>
        <w:adjustRightInd/>
        <w:spacing w:after="120" w:line="276" w:lineRule="auto"/>
        <w:ind w:left="284"/>
        <w:rPr>
          <w:rFonts w:asciiTheme="minorHAnsi" w:hAnsiTheme="minorHAnsi" w:cstheme="minorHAnsi"/>
          <w:color w:val="auto"/>
          <w:sz w:val="22"/>
          <w:szCs w:val="22"/>
        </w:rPr>
      </w:pPr>
      <w:r w:rsidRPr="00D13A4E">
        <w:rPr>
          <w:rFonts w:asciiTheme="minorHAnsi" w:hAnsiTheme="minorHAnsi" w:cstheme="minorHAnsi"/>
          <w:color w:val="auto"/>
          <w:sz w:val="22"/>
          <w:szCs w:val="22"/>
        </w:rPr>
        <w:lastRenderedPageBreak/>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6D84FE80" w14:textId="28A219F2" w:rsidR="00AB6782" w:rsidRPr="00D13A4E" w:rsidRDefault="003E3639" w:rsidP="00AB6782">
      <w:pPr>
        <w:pStyle w:val="Default"/>
        <w:shd w:val="clear" w:color="auto" w:fill="FFFFFF"/>
        <w:suppressAutoHyphens/>
        <w:autoSpaceDN/>
        <w:adjustRightInd/>
        <w:spacing w:after="120" w:line="276" w:lineRule="auto"/>
        <w:ind w:left="284"/>
        <w:rPr>
          <w:rFonts w:asciiTheme="minorHAnsi" w:hAnsiTheme="minorHAnsi" w:cstheme="minorHAnsi"/>
          <w:color w:val="auto"/>
          <w:sz w:val="22"/>
          <w:szCs w:val="22"/>
        </w:rPr>
      </w:pPr>
      <w:r w:rsidRPr="00D13A4E">
        <w:rPr>
          <w:rFonts w:asciiTheme="minorHAnsi" w:hAnsiTheme="minorHAnsi" w:cstheme="minorHAnsi"/>
          <w:color w:val="auto"/>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2A9DDA4" w14:textId="438FD548" w:rsidR="006B21F6" w:rsidRPr="00D13A4E" w:rsidRDefault="00C1783A" w:rsidP="009E0FB3">
      <w:pPr>
        <w:pStyle w:val="Akapitzlist"/>
        <w:numPr>
          <w:ilvl w:val="0"/>
          <w:numId w:val="133"/>
        </w:numPr>
        <w:spacing w:before="100" w:beforeAutospacing="1" w:after="100" w:afterAutospacing="1"/>
        <w:ind w:left="284" w:hanging="284"/>
        <w:jc w:val="both"/>
        <w:rPr>
          <w:rFonts w:asciiTheme="minorHAnsi" w:hAnsiTheme="minorHAnsi" w:cstheme="minorHAnsi"/>
          <w:szCs w:val="22"/>
        </w:rPr>
      </w:pPr>
      <w:r w:rsidRPr="00D13A4E">
        <w:t>W przypadku wykonawcy wykluczonego na podstawie ust. 1, zamawiający odrzuca ofertę takiego wykonawcy.</w:t>
      </w:r>
    </w:p>
    <w:p w14:paraId="7FF60597" w14:textId="6799B06F" w:rsidR="009E0FB3" w:rsidRPr="00D13A4E" w:rsidRDefault="009E0FB3" w:rsidP="009E0FB3">
      <w:pPr>
        <w:pStyle w:val="Akapitzlist"/>
        <w:numPr>
          <w:ilvl w:val="0"/>
          <w:numId w:val="133"/>
        </w:numPr>
        <w:spacing w:before="100" w:beforeAutospacing="1" w:after="100" w:afterAutospacing="1"/>
        <w:ind w:left="284" w:hanging="284"/>
        <w:jc w:val="both"/>
        <w:rPr>
          <w:rFonts w:asciiTheme="minorHAnsi" w:hAnsiTheme="minorHAnsi" w:cstheme="minorHAnsi"/>
          <w:szCs w:val="22"/>
        </w:rPr>
      </w:pPr>
      <w:r w:rsidRPr="00D13A4E">
        <w:rPr>
          <w:rFonts w:asciiTheme="minorHAnsi" w:hAnsiTheme="minorHAnsi" w:cstheme="minorHAnsi"/>
          <w:szCs w:val="22"/>
        </w:rPr>
        <w:t xml:space="preserve">Zamawiający zweryfikuje wykonawcę pod względem </w:t>
      </w:r>
      <w:r w:rsidR="00A84CA0">
        <w:rPr>
          <w:rFonts w:asciiTheme="minorHAnsi" w:hAnsiTheme="minorHAnsi" w:cstheme="minorHAnsi"/>
          <w:szCs w:val="22"/>
        </w:rPr>
        <w:t>p</w:t>
      </w:r>
      <w:r w:rsidRPr="00D13A4E">
        <w:rPr>
          <w:rFonts w:asciiTheme="minorHAnsi" w:hAnsiTheme="minorHAnsi" w:cstheme="minorHAnsi"/>
          <w:szCs w:val="22"/>
        </w:rPr>
        <w:t xml:space="preserve">odlegania wykluczeniu, o którym mowa w ust. 1 między innymi w oparciu o oświadczenie Wykonawcy składane wraz z ofertą. </w:t>
      </w:r>
    </w:p>
    <w:p w14:paraId="45C32189" w14:textId="77777777" w:rsidR="00A31A31" w:rsidRPr="00D13A4E" w:rsidRDefault="00A31A31" w:rsidP="003E5608">
      <w:pPr>
        <w:pStyle w:val="Nagwek2"/>
      </w:pPr>
      <w:r w:rsidRPr="00D13A4E">
        <w:t>I</w:t>
      </w:r>
      <w:r w:rsidRPr="00D13A4E">
        <w:rPr>
          <w:lang w:eastAsia="en-US"/>
        </w:rPr>
        <w:t>nformacja o warunkach udziału w postępowaniu o udzielenie zamówienia.</w:t>
      </w:r>
    </w:p>
    <w:p w14:paraId="69EA571D" w14:textId="77777777" w:rsidR="00A31A31" w:rsidRPr="00D13A4E" w:rsidRDefault="00A31A31" w:rsidP="00880477">
      <w:pPr>
        <w:numPr>
          <w:ilvl w:val="2"/>
          <w:numId w:val="17"/>
        </w:numPr>
        <w:shd w:val="clear" w:color="auto" w:fill="FFFFFF"/>
        <w:spacing w:before="120" w:after="120" w:line="276" w:lineRule="auto"/>
        <w:ind w:left="284" w:hanging="284"/>
        <w:rPr>
          <w:rFonts w:asciiTheme="minorHAnsi" w:hAnsiTheme="minorHAnsi" w:cstheme="minorHAnsi"/>
          <w:bCs/>
          <w:smallCaps/>
          <w:spacing w:val="7"/>
          <w:szCs w:val="22"/>
          <w:u w:val="single"/>
        </w:rPr>
      </w:pPr>
      <w:r w:rsidRPr="00D13A4E">
        <w:rPr>
          <w:rFonts w:asciiTheme="minorHAnsi" w:hAnsiTheme="minorHAnsi" w:cstheme="minorHAnsi"/>
          <w:iCs/>
          <w:szCs w:val="22"/>
        </w:rPr>
        <w:t xml:space="preserve">O udzielenie przedmiotowego zamówienia mogą się ubiegać wykonawcy, którzy </w:t>
      </w:r>
      <w:r w:rsidRPr="00D13A4E">
        <w:rPr>
          <w:rFonts w:asciiTheme="minorHAnsi" w:hAnsiTheme="minorHAnsi" w:cstheme="minorHAnsi"/>
          <w:b/>
          <w:szCs w:val="22"/>
        </w:rPr>
        <w:t xml:space="preserve">spełniają warunki udziału w postępowaniu określone przez zamawiającego. </w:t>
      </w:r>
    </w:p>
    <w:p w14:paraId="5E1CE546" w14:textId="77777777" w:rsidR="00A31A31" w:rsidRPr="00D13A4E" w:rsidRDefault="00A31A31" w:rsidP="00974884">
      <w:pPr>
        <w:numPr>
          <w:ilvl w:val="2"/>
          <w:numId w:val="17"/>
        </w:numPr>
        <w:shd w:val="clear" w:color="auto" w:fill="FFFFFF"/>
        <w:spacing w:after="120" w:line="276" w:lineRule="auto"/>
        <w:ind w:left="284" w:hanging="284"/>
        <w:rPr>
          <w:rFonts w:asciiTheme="minorHAnsi" w:hAnsiTheme="minorHAnsi" w:cstheme="minorHAnsi"/>
          <w:bCs/>
          <w:smallCaps/>
          <w:spacing w:val="7"/>
          <w:szCs w:val="22"/>
        </w:rPr>
      </w:pPr>
      <w:r w:rsidRPr="00D13A4E">
        <w:rPr>
          <w:rFonts w:asciiTheme="minorHAnsi" w:hAnsiTheme="minorHAnsi" w:cstheme="minorHAnsi"/>
          <w:iCs/>
          <w:szCs w:val="22"/>
        </w:rPr>
        <w:t>Zamawiający wymaga spełnienia warunku udziału w postępowaniu</w:t>
      </w:r>
      <w:r w:rsidRPr="00D13A4E">
        <w:rPr>
          <w:rFonts w:asciiTheme="minorHAnsi" w:hAnsiTheme="minorHAnsi" w:cstheme="minorHAnsi"/>
          <w:bCs/>
          <w:iCs/>
          <w:szCs w:val="22"/>
        </w:rPr>
        <w:t>, w zakresie zdolności technicznej lub zawodowej</w:t>
      </w:r>
      <w:r w:rsidR="0001724F" w:rsidRPr="00D13A4E">
        <w:rPr>
          <w:rFonts w:asciiTheme="minorHAnsi" w:hAnsiTheme="minorHAnsi" w:cstheme="minorHAnsi"/>
          <w:bCs/>
          <w:iCs/>
          <w:szCs w:val="22"/>
        </w:rPr>
        <w:t>:</w:t>
      </w:r>
    </w:p>
    <w:p w14:paraId="18F123A5" w14:textId="00DCD008" w:rsidR="0024749F" w:rsidRPr="00D13A4E" w:rsidRDefault="00ED1A24" w:rsidP="00A23E89">
      <w:pPr>
        <w:pStyle w:val="Akapitzlist"/>
        <w:numPr>
          <w:ilvl w:val="0"/>
          <w:numId w:val="46"/>
        </w:numPr>
        <w:spacing w:after="160" w:line="259" w:lineRule="auto"/>
        <w:ind w:left="567" w:hanging="283"/>
        <w:rPr>
          <w:rFonts w:asciiTheme="minorHAnsi" w:hAnsiTheme="minorHAnsi" w:cstheme="minorHAnsi"/>
          <w:szCs w:val="22"/>
        </w:rPr>
      </w:pPr>
      <w:r w:rsidRPr="00D13A4E">
        <w:rPr>
          <w:rFonts w:asciiTheme="minorHAnsi" w:hAnsiTheme="minorHAnsi" w:cstheme="minorHAnsi"/>
          <w:szCs w:val="22"/>
        </w:rPr>
        <w:t>Zamawiający uzna war</w:t>
      </w:r>
      <w:r w:rsidR="00610BC8" w:rsidRPr="00D13A4E">
        <w:rPr>
          <w:rFonts w:asciiTheme="minorHAnsi" w:hAnsiTheme="minorHAnsi" w:cstheme="minorHAnsi"/>
          <w:szCs w:val="22"/>
        </w:rPr>
        <w:t>u</w:t>
      </w:r>
      <w:r w:rsidRPr="00D13A4E">
        <w:rPr>
          <w:rFonts w:asciiTheme="minorHAnsi" w:hAnsiTheme="minorHAnsi" w:cstheme="minorHAnsi"/>
          <w:szCs w:val="22"/>
        </w:rPr>
        <w:t xml:space="preserve">nek za spełniony jeżeli wykonawca wykaże, że </w:t>
      </w:r>
      <w:r w:rsidR="00E071BE" w:rsidRPr="00D13A4E">
        <w:rPr>
          <w:rFonts w:asciiTheme="minorHAnsi" w:hAnsiTheme="minorHAnsi" w:cstheme="minorHAnsi"/>
          <w:szCs w:val="22"/>
        </w:rPr>
        <w:t>wykonał (ukończył) należycie w okresie 5 lat licząc wstecz od dnia, w którym upływa termin składania ofert w</w:t>
      </w:r>
      <w:r w:rsidR="00880477" w:rsidRPr="00D13A4E">
        <w:rPr>
          <w:rFonts w:asciiTheme="minorHAnsi" w:hAnsiTheme="minorHAnsi" w:cstheme="minorHAnsi"/>
          <w:szCs w:val="22"/>
        </w:rPr>
        <w:t> </w:t>
      </w:r>
      <w:r w:rsidR="00E071BE" w:rsidRPr="00D13A4E">
        <w:rPr>
          <w:rFonts w:asciiTheme="minorHAnsi" w:hAnsiTheme="minorHAnsi" w:cstheme="minorHAnsi"/>
          <w:szCs w:val="22"/>
        </w:rPr>
        <w:t xml:space="preserve">niniejszym postępowaniu, a jeżeli okres prowadzenia działalności jest krótszy </w:t>
      </w:r>
      <w:r w:rsidR="0001724F" w:rsidRPr="00D13A4E">
        <w:rPr>
          <w:rFonts w:asciiTheme="minorHAnsi" w:hAnsiTheme="minorHAnsi" w:cstheme="minorHAnsi"/>
          <w:szCs w:val="22"/>
        </w:rPr>
        <w:t>– w tym okresie</w:t>
      </w:r>
      <w:r w:rsidR="00875315" w:rsidRPr="00D13A4E">
        <w:rPr>
          <w:rFonts w:asciiTheme="minorHAnsi" w:hAnsiTheme="minorHAnsi" w:cstheme="minorHAnsi"/>
          <w:szCs w:val="22"/>
        </w:rPr>
        <w:t xml:space="preserve"> co najmniej</w:t>
      </w:r>
      <w:r w:rsidR="00707439" w:rsidRPr="00D13A4E">
        <w:rPr>
          <w:rFonts w:asciiTheme="minorHAnsi" w:hAnsiTheme="minorHAnsi" w:cstheme="minorHAnsi"/>
          <w:szCs w:val="22"/>
        </w:rPr>
        <w:t>:</w:t>
      </w:r>
      <w:r w:rsidR="0024749F" w:rsidRPr="00D13A4E">
        <w:rPr>
          <w:rFonts w:asciiTheme="minorHAnsi" w:hAnsiTheme="minorHAnsi" w:cstheme="minorHAnsi"/>
          <w:szCs w:val="22"/>
        </w:rPr>
        <w:t xml:space="preserve"> </w:t>
      </w:r>
      <w:r w:rsidR="00335F27" w:rsidRPr="00D13A4E">
        <w:rPr>
          <w:rFonts w:asciiTheme="minorHAnsi" w:eastAsia="Calibri" w:hAnsiTheme="minorHAnsi" w:cstheme="minorHAnsi"/>
        </w:rPr>
        <w:t xml:space="preserve">jedną </w:t>
      </w:r>
      <w:r w:rsidR="0024749F" w:rsidRPr="00D13A4E">
        <w:rPr>
          <w:rFonts w:asciiTheme="minorHAnsi" w:eastAsia="Calibri" w:hAnsiTheme="minorHAnsi" w:cstheme="minorHAnsi"/>
        </w:rPr>
        <w:t xml:space="preserve"> robot</w:t>
      </w:r>
      <w:r w:rsidR="00335F27" w:rsidRPr="00D13A4E">
        <w:rPr>
          <w:rFonts w:asciiTheme="minorHAnsi" w:eastAsia="Calibri" w:hAnsiTheme="minorHAnsi" w:cstheme="minorHAnsi"/>
        </w:rPr>
        <w:t>ę</w:t>
      </w:r>
      <w:r w:rsidR="0024749F" w:rsidRPr="00D13A4E">
        <w:rPr>
          <w:rFonts w:asciiTheme="minorHAnsi" w:eastAsia="Calibri" w:hAnsiTheme="minorHAnsi" w:cstheme="minorHAnsi"/>
        </w:rPr>
        <w:t xml:space="preserve"> budowlan</w:t>
      </w:r>
      <w:r w:rsidR="00335F27" w:rsidRPr="00D13A4E">
        <w:rPr>
          <w:rFonts w:asciiTheme="minorHAnsi" w:eastAsia="Calibri" w:hAnsiTheme="minorHAnsi" w:cstheme="minorHAnsi"/>
        </w:rPr>
        <w:t>ą</w:t>
      </w:r>
      <w:r w:rsidR="0024749F" w:rsidRPr="00D13A4E">
        <w:rPr>
          <w:rFonts w:asciiTheme="minorHAnsi" w:eastAsia="Calibri" w:hAnsiTheme="minorHAnsi" w:cstheme="minorHAnsi"/>
        </w:rPr>
        <w:t xml:space="preserve"> polegającą na budowie obiektów budowlanych </w:t>
      </w:r>
      <w:r w:rsidR="00154F7A" w:rsidRPr="00D13A4E">
        <w:rPr>
          <w:rFonts w:asciiTheme="minorHAnsi" w:eastAsia="Calibri" w:hAnsiTheme="minorHAnsi" w:cstheme="minorHAnsi"/>
        </w:rPr>
        <w:t xml:space="preserve">użyteczności publicznej </w:t>
      </w:r>
      <w:r w:rsidR="0024749F" w:rsidRPr="00D13A4E">
        <w:rPr>
          <w:rFonts w:asciiTheme="minorHAnsi" w:eastAsia="Calibri" w:hAnsiTheme="minorHAnsi" w:cstheme="minorHAnsi"/>
        </w:rPr>
        <w:t xml:space="preserve"> o powierzchni użytkowej nie mniejszej niż 2 000 m</w:t>
      </w:r>
      <w:r w:rsidR="0024749F" w:rsidRPr="00D13A4E">
        <w:rPr>
          <w:rFonts w:asciiTheme="minorHAnsi" w:eastAsia="Calibri" w:hAnsiTheme="minorHAnsi" w:cstheme="minorHAnsi"/>
          <w:vertAlign w:val="superscript"/>
        </w:rPr>
        <w:t xml:space="preserve">2 </w:t>
      </w:r>
      <w:r w:rsidR="0024749F" w:rsidRPr="00D13A4E">
        <w:rPr>
          <w:rFonts w:asciiTheme="minorHAnsi" w:eastAsia="Calibri" w:hAnsiTheme="minorHAnsi" w:cstheme="minorHAnsi"/>
        </w:rPr>
        <w:t xml:space="preserve"> i o wartości rob</w:t>
      </w:r>
      <w:r w:rsidR="00335F27" w:rsidRPr="00D13A4E">
        <w:rPr>
          <w:rFonts w:asciiTheme="minorHAnsi" w:eastAsia="Calibri" w:hAnsiTheme="minorHAnsi" w:cstheme="minorHAnsi"/>
        </w:rPr>
        <w:t xml:space="preserve">oty </w:t>
      </w:r>
      <w:r w:rsidR="0024749F" w:rsidRPr="00D13A4E">
        <w:rPr>
          <w:rFonts w:asciiTheme="minorHAnsi" w:eastAsia="Calibri" w:hAnsiTheme="minorHAnsi" w:cstheme="minorHAnsi"/>
        </w:rPr>
        <w:t>budowlan</w:t>
      </w:r>
      <w:r w:rsidR="00335F27" w:rsidRPr="00D13A4E">
        <w:rPr>
          <w:rFonts w:asciiTheme="minorHAnsi" w:eastAsia="Calibri" w:hAnsiTheme="minorHAnsi" w:cstheme="minorHAnsi"/>
        </w:rPr>
        <w:t xml:space="preserve">ej </w:t>
      </w:r>
      <w:r w:rsidR="0024749F" w:rsidRPr="00D13A4E">
        <w:rPr>
          <w:rFonts w:asciiTheme="minorHAnsi" w:eastAsia="Calibri" w:hAnsiTheme="minorHAnsi" w:cstheme="minorHAnsi"/>
        </w:rPr>
        <w:t xml:space="preserve">co najmniej </w:t>
      </w:r>
      <w:r w:rsidR="00C20BA8" w:rsidRPr="00D13A4E">
        <w:rPr>
          <w:rFonts w:asciiTheme="minorHAnsi" w:eastAsia="Calibri" w:hAnsiTheme="minorHAnsi" w:cstheme="minorHAnsi"/>
        </w:rPr>
        <w:t>5</w:t>
      </w:r>
      <w:r w:rsidR="0024749F" w:rsidRPr="00D13A4E">
        <w:rPr>
          <w:rFonts w:asciiTheme="minorHAnsi" w:eastAsia="Calibri" w:hAnsiTheme="minorHAnsi" w:cstheme="minorHAnsi"/>
        </w:rPr>
        <w:t> 000 000,00 zł brutto</w:t>
      </w:r>
    </w:p>
    <w:p w14:paraId="4CA71D2F" w14:textId="77777777" w:rsidR="001D747C" w:rsidRPr="00D13A4E" w:rsidRDefault="006B39E2" w:rsidP="001D747C">
      <w:pPr>
        <w:spacing w:after="160" w:line="259" w:lineRule="auto"/>
        <w:ind w:left="708"/>
        <w:rPr>
          <w:rFonts w:cs="Calibri"/>
          <w:szCs w:val="22"/>
        </w:rPr>
      </w:pPr>
      <w:r w:rsidRPr="00D13A4E">
        <w:rPr>
          <w:rFonts w:asciiTheme="minorHAnsi" w:hAnsiTheme="minorHAnsi" w:cstheme="minorHAnsi"/>
          <w:b/>
          <w:szCs w:val="22"/>
        </w:rPr>
        <w:t>Uwaga:</w:t>
      </w:r>
    </w:p>
    <w:p w14:paraId="141B1E5C" w14:textId="72F11CE6" w:rsidR="00397520" w:rsidRPr="00D13A4E" w:rsidRDefault="00154F7A" w:rsidP="003813AB">
      <w:pPr>
        <w:pStyle w:val="Akapitzlist"/>
        <w:numPr>
          <w:ilvl w:val="0"/>
          <w:numId w:val="62"/>
        </w:numPr>
        <w:spacing w:after="160" w:line="259" w:lineRule="auto"/>
        <w:ind w:left="1134" w:hanging="425"/>
        <w:rPr>
          <w:rFonts w:asciiTheme="minorHAnsi" w:hAnsiTheme="minorHAnsi" w:cstheme="minorHAnsi"/>
          <w:szCs w:val="22"/>
        </w:rPr>
      </w:pPr>
      <w:r w:rsidRPr="00D13A4E">
        <w:rPr>
          <w:rFonts w:asciiTheme="minorHAnsi" w:hAnsiTheme="minorHAnsi" w:cstheme="minorHAnsi"/>
          <w:szCs w:val="22"/>
        </w:rPr>
        <w:t>Jeżeli wykonawca wskaże robotę budowlaną w formule zaprojektuj i wybuduj, to w celu potwierdzenia warunku należy wskazać wartość robót budowlanych</w:t>
      </w:r>
      <w:r w:rsidR="00524417" w:rsidRPr="00D13A4E">
        <w:rPr>
          <w:rFonts w:asciiTheme="minorHAnsi" w:hAnsiTheme="minorHAnsi" w:cstheme="minorHAnsi"/>
          <w:szCs w:val="22"/>
        </w:rPr>
        <w:t>.</w:t>
      </w:r>
    </w:p>
    <w:p w14:paraId="4217758E" w14:textId="1C1CB366" w:rsidR="001D747C" w:rsidRPr="00D13A4E" w:rsidRDefault="001D747C" w:rsidP="003813AB">
      <w:pPr>
        <w:pStyle w:val="Akapitzlist"/>
        <w:numPr>
          <w:ilvl w:val="0"/>
          <w:numId w:val="62"/>
        </w:numPr>
        <w:spacing w:after="160" w:line="259" w:lineRule="auto"/>
        <w:ind w:left="1134" w:hanging="425"/>
        <w:rPr>
          <w:rFonts w:asciiTheme="minorHAnsi" w:hAnsiTheme="minorHAnsi" w:cstheme="minorHAnsi"/>
          <w:szCs w:val="22"/>
        </w:rPr>
      </w:pPr>
      <w:r w:rsidRPr="00D13A4E">
        <w:rPr>
          <w:rFonts w:cs="Calibri"/>
          <w:szCs w:val="22"/>
        </w:rPr>
        <w:t>W przypadku Wykonawców wspólnie ubiegających się o udzielenie zamówienia warunek określony powyżej w Rozdziale VIII ust.2 pkt 1 SWZ Wykonawcy występujący wspólnie mogą spełniać łącznie.</w:t>
      </w:r>
    </w:p>
    <w:p w14:paraId="1905AE7E" w14:textId="77777777" w:rsidR="006B39E2" w:rsidRPr="00D13A4E" w:rsidRDefault="006B39E2" w:rsidP="003813AB">
      <w:pPr>
        <w:pStyle w:val="Akapitzlist"/>
        <w:numPr>
          <w:ilvl w:val="0"/>
          <w:numId w:val="62"/>
        </w:numPr>
        <w:spacing w:after="160" w:line="259" w:lineRule="auto"/>
        <w:ind w:left="1134" w:hanging="425"/>
        <w:rPr>
          <w:rFonts w:asciiTheme="minorHAnsi" w:hAnsiTheme="minorHAnsi" w:cstheme="minorHAnsi"/>
          <w:szCs w:val="22"/>
        </w:rPr>
      </w:pPr>
      <w:r w:rsidRPr="00D13A4E">
        <w:rPr>
          <w:rFonts w:asciiTheme="minorHAnsi" w:hAnsiTheme="minorHAnsi" w:cstheme="minorHAnsi"/>
          <w:szCs w:val="22"/>
        </w:rPr>
        <w:t>Dla potrzeb oceny spełniania warunków określonych powyżej, jeśli wartości zostaną podane w walutach innych niż złoty, Zamawiający przyjmie średni kurs złotego do tej waluty podawany przez Narodowy Bank Polski na dzień opublikowania ogłoszenia w Dzienniku Urzędowym Unii Europejskiej. W przypadku publikacji ogłoszenia w sobotę, Zamawiający dokona przeliczenia tej waluty na PLN według średniego bieżącego kursu wyliczonego i ogłoszonego przez Narodowy Bank Polski z pierwszego dnia roboczego następującego po dniu opublikowania ogłoszenia o zamówieniu w Dzienniku Urzędowym Unii Europejskiej.</w:t>
      </w:r>
    </w:p>
    <w:p w14:paraId="0A03CC74" w14:textId="5AF2A08B" w:rsidR="00C86655" w:rsidRPr="00D13A4E" w:rsidRDefault="002F3D07" w:rsidP="00A23E89">
      <w:pPr>
        <w:pStyle w:val="Akapitzlist"/>
        <w:numPr>
          <w:ilvl w:val="0"/>
          <w:numId w:val="46"/>
        </w:numPr>
        <w:tabs>
          <w:tab w:val="left" w:pos="709"/>
          <w:tab w:val="left" w:pos="1560"/>
        </w:tabs>
        <w:spacing w:before="240" w:line="276" w:lineRule="auto"/>
        <w:ind w:left="568" w:hanging="284"/>
        <w:contextualSpacing w:val="0"/>
        <w:rPr>
          <w:rFonts w:asciiTheme="minorHAnsi" w:hAnsiTheme="minorHAnsi" w:cstheme="minorHAnsi"/>
          <w:b/>
          <w:szCs w:val="22"/>
        </w:rPr>
      </w:pPr>
      <w:r w:rsidRPr="00D13A4E">
        <w:rPr>
          <w:rFonts w:asciiTheme="minorHAnsi" w:hAnsiTheme="minorHAnsi" w:cstheme="minorHAnsi"/>
          <w:b/>
          <w:szCs w:val="22"/>
        </w:rPr>
        <w:lastRenderedPageBreak/>
        <w:t>Z</w:t>
      </w:r>
      <w:r w:rsidR="0001724F" w:rsidRPr="00D13A4E">
        <w:rPr>
          <w:rFonts w:asciiTheme="minorHAnsi" w:hAnsiTheme="minorHAnsi" w:cstheme="minorHAnsi"/>
          <w:b/>
          <w:szCs w:val="22"/>
        </w:rPr>
        <w:t>amawiający uzna warunek za spełniony, jeżeli wykonawca</w:t>
      </w:r>
      <w:r w:rsidR="00E071BE" w:rsidRPr="00D13A4E">
        <w:rPr>
          <w:rFonts w:asciiTheme="minorHAnsi" w:hAnsiTheme="minorHAnsi" w:cstheme="minorHAnsi"/>
          <w:b/>
          <w:szCs w:val="22"/>
        </w:rPr>
        <w:t xml:space="preserve"> wykaże, że skieruje do realizacji niniejszego zamówienia publiczneg</w:t>
      </w:r>
      <w:r w:rsidR="00222A42" w:rsidRPr="00D13A4E">
        <w:rPr>
          <w:rFonts w:asciiTheme="minorHAnsi" w:hAnsiTheme="minorHAnsi" w:cstheme="minorHAnsi"/>
          <w:b/>
          <w:szCs w:val="22"/>
        </w:rPr>
        <w:t xml:space="preserve">o </w:t>
      </w:r>
      <w:r w:rsidR="00763C25" w:rsidRPr="00D13A4E">
        <w:rPr>
          <w:rFonts w:asciiTheme="minorHAnsi" w:hAnsiTheme="minorHAnsi" w:cstheme="minorHAnsi"/>
          <w:b/>
          <w:szCs w:val="22"/>
        </w:rPr>
        <w:t>osoby</w:t>
      </w:r>
      <w:r w:rsidR="00763C25" w:rsidRPr="00D13A4E">
        <w:rPr>
          <w:rFonts w:asciiTheme="minorHAnsi" w:eastAsia="Calibri" w:hAnsiTheme="minorHAnsi" w:cstheme="minorHAnsi"/>
          <w:b/>
          <w:szCs w:val="22"/>
        </w:rPr>
        <w:t>, tj.:</w:t>
      </w:r>
    </w:p>
    <w:p w14:paraId="2905C845" w14:textId="693BA7C5" w:rsidR="0024749F" w:rsidRPr="00D13A4E" w:rsidRDefault="0024749F" w:rsidP="0024749F">
      <w:pPr>
        <w:pStyle w:val="Akapitzlist"/>
        <w:tabs>
          <w:tab w:val="left" w:pos="709"/>
          <w:tab w:val="left" w:pos="1560"/>
        </w:tabs>
        <w:spacing w:before="240" w:line="276" w:lineRule="auto"/>
        <w:ind w:left="568"/>
        <w:contextualSpacing w:val="0"/>
        <w:rPr>
          <w:rFonts w:asciiTheme="minorHAnsi" w:hAnsiTheme="minorHAnsi" w:cstheme="minorHAnsi"/>
          <w:b/>
          <w:szCs w:val="22"/>
        </w:rPr>
      </w:pPr>
      <w:r w:rsidRPr="00D13A4E">
        <w:rPr>
          <w:rFonts w:asciiTheme="minorHAnsi" w:hAnsiTheme="minorHAnsi" w:cstheme="minorHAnsi"/>
          <w:b/>
          <w:szCs w:val="22"/>
        </w:rPr>
        <w:t xml:space="preserve">ZESPÓŁ I </w:t>
      </w:r>
    </w:p>
    <w:p w14:paraId="095C277C" w14:textId="3C10F343" w:rsidR="00763C25" w:rsidRPr="00D13A4E" w:rsidRDefault="00763C25" w:rsidP="003813AB">
      <w:pPr>
        <w:pStyle w:val="Normalny1"/>
        <w:widowControl w:val="0"/>
        <w:numPr>
          <w:ilvl w:val="0"/>
          <w:numId w:val="67"/>
        </w:numPr>
        <w:spacing w:before="27" w:line="278" w:lineRule="auto"/>
        <w:ind w:right="321"/>
        <w:rPr>
          <w:rFonts w:asciiTheme="minorHAnsi" w:eastAsia="Calibri" w:hAnsiTheme="minorHAnsi" w:cstheme="minorHAnsi"/>
        </w:rPr>
      </w:pPr>
      <w:r w:rsidRPr="00D13A4E">
        <w:rPr>
          <w:rFonts w:asciiTheme="minorHAnsi" w:eastAsia="Calibri" w:hAnsiTheme="minorHAnsi" w:cstheme="minorHAnsi"/>
          <w:b/>
        </w:rPr>
        <w:t>jedną osobę,</w:t>
      </w:r>
      <w:r w:rsidRPr="00D13A4E">
        <w:rPr>
          <w:rFonts w:asciiTheme="minorHAnsi" w:eastAsia="Calibri" w:hAnsiTheme="minorHAnsi" w:cstheme="minorHAnsi"/>
        </w:rPr>
        <w:t xml:space="preserve"> która obejmie funkcję </w:t>
      </w:r>
      <w:r w:rsidRPr="00D13A4E">
        <w:rPr>
          <w:rFonts w:asciiTheme="minorHAnsi" w:eastAsia="Calibri" w:hAnsiTheme="minorHAnsi" w:cstheme="minorHAnsi"/>
          <w:b/>
        </w:rPr>
        <w:t>projektanta</w:t>
      </w:r>
      <w:r w:rsidRPr="00D13A4E">
        <w:rPr>
          <w:rFonts w:asciiTheme="minorHAnsi" w:eastAsia="Calibri" w:hAnsiTheme="minorHAnsi" w:cstheme="minorHAnsi"/>
        </w:rPr>
        <w:t xml:space="preserve"> posiadającego uprawnienia budowlane do projektowania bez ograniczeń </w:t>
      </w:r>
      <w:r w:rsidRPr="00D13A4E">
        <w:rPr>
          <w:rFonts w:asciiTheme="minorHAnsi" w:eastAsia="Calibri" w:hAnsiTheme="minorHAnsi" w:cstheme="minorHAnsi"/>
          <w:b/>
        </w:rPr>
        <w:t>w specjalności architektonicznej</w:t>
      </w:r>
      <w:r w:rsidRPr="00D13A4E">
        <w:rPr>
          <w:rFonts w:asciiTheme="minorHAnsi" w:eastAsia="Calibri" w:hAnsiTheme="minorHAnsi" w:cstheme="minorHAnsi"/>
        </w:rPr>
        <w:t xml:space="preserve"> (lub odpowiadające  im ważne uprawnienia budowlane, które zostały wydane na podstawie wcześniej  obowiązujących przepisów prawa i nadające uprawnienia w zakresie niezbędnym do  wykonania przedmiotu zamówienia); która brała udział, jako główny projektant w opracowaniu dokumentacji obejmującej swoim zakresem co</w:t>
      </w:r>
      <w:r w:rsidR="00EB552B" w:rsidRPr="00D13A4E">
        <w:rPr>
          <w:rFonts w:asciiTheme="minorHAnsi" w:eastAsia="Calibri" w:hAnsiTheme="minorHAnsi" w:cstheme="minorHAnsi"/>
        </w:rPr>
        <w:t xml:space="preserve"> </w:t>
      </w:r>
      <w:r w:rsidR="00C675C2" w:rsidRPr="00D13A4E">
        <w:rPr>
          <w:rFonts w:asciiTheme="minorHAnsi" w:eastAsia="Calibri" w:hAnsiTheme="minorHAnsi" w:cstheme="minorHAnsi"/>
        </w:rPr>
        <w:t>n</w:t>
      </w:r>
      <w:r w:rsidRPr="00D13A4E">
        <w:rPr>
          <w:rFonts w:asciiTheme="minorHAnsi" w:eastAsia="Calibri" w:hAnsiTheme="minorHAnsi" w:cstheme="minorHAnsi"/>
        </w:rPr>
        <w:t xml:space="preserve">ajmniej projekt budowlany, projekt wykonawczy, specyfikacje techniczne wykonania i odbioru robót,  budowy budynku </w:t>
      </w:r>
      <w:r w:rsidR="003D0044" w:rsidRPr="00D13A4E">
        <w:rPr>
          <w:rFonts w:asciiTheme="minorHAnsi" w:eastAsia="Calibri" w:hAnsiTheme="minorHAnsi" w:cstheme="minorHAnsi"/>
        </w:rPr>
        <w:t xml:space="preserve">użyteczności publicznej </w:t>
      </w:r>
      <w:r w:rsidRPr="00D13A4E">
        <w:rPr>
          <w:rFonts w:asciiTheme="minorHAnsi" w:eastAsia="Calibri" w:hAnsiTheme="minorHAnsi" w:cstheme="minorHAnsi"/>
        </w:rPr>
        <w:t xml:space="preserve">lub zespołu budynków </w:t>
      </w:r>
      <w:r w:rsidR="00154F7A" w:rsidRPr="00D13A4E">
        <w:rPr>
          <w:rFonts w:asciiTheme="minorHAnsi" w:eastAsia="Calibri" w:hAnsiTheme="minorHAnsi" w:cstheme="minorHAnsi"/>
        </w:rPr>
        <w:t>użyteczności publicznej</w:t>
      </w:r>
      <w:r w:rsidR="00C675C2" w:rsidRPr="00D13A4E">
        <w:rPr>
          <w:rFonts w:asciiTheme="minorHAnsi" w:eastAsia="Calibri" w:hAnsiTheme="minorHAnsi" w:cstheme="minorHAnsi"/>
        </w:rPr>
        <w:t xml:space="preserve"> </w:t>
      </w:r>
      <w:r w:rsidRPr="00D13A4E">
        <w:rPr>
          <w:rFonts w:asciiTheme="minorHAnsi" w:eastAsia="Calibri" w:hAnsiTheme="minorHAnsi" w:cstheme="minorHAnsi"/>
        </w:rPr>
        <w:t>pisanego do rejestru zabytków lub znajdującego się w strefie ochrony konserwatorskiej oraz powierzchni całkowitej nie mniejszej niż 2 000  m</w:t>
      </w:r>
      <w:r w:rsidRPr="00D13A4E">
        <w:rPr>
          <w:rFonts w:asciiTheme="minorHAnsi" w:eastAsia="Calibri" w:hAnsiTheme="minorHAnsi" w:cstheme="minorHAnsi"/>
          <w:vertAlign w:val="superscript"/>
        </w:rPr>
        <w:t>2</w:t>
      </w:r>
      <w:r w:rsidRPr="00D13A4E">
        <w:rPr>
          <w:rFonts w:asciiTheme="minorHAnsi" w:eastAsia="Calibri" w:hAnsiTheme="minorHAnsi" w:cs="Times New Roman"/>
          <w:b/>
          <w:sz w:val="24"/>
          <w:szCs w:val="24"/>
        </w:rPr>
        <w:t xml:space="preserve">, </w:t>
      </w:r>
      <w:r w:rsidRPr="00D13A4E">
        <w:rPr>
          <w:rFonts w:asciiTheme="minorHAnsi" w:eastAsia="Calibri" w:hAnsiTheme="minorHAnsi" w:cstheme="minorHAnsi"/>
        </w:rPr>
        <w:t xml:space="preserve"> na podstawie której wydano prawomocną decyzję Pozwolenie na budowę,</w:t>
      </w:r>
      <w:r w:rsidRPr="00D13A4E">
        <w:rPr>
          <w:rFonts w:asciiTheme="minorHAnsi" w:eastAsia="Calibri" w:hAnsiTheme="minorHAnsi" w:cs="Times New Roman"/>
          <w:b/>
          <w:sz w:val="24"/>
          <w:szCs w:val="24"/>
        </w:rPr>
        <w:t xml:space="preserve"> </w:t>
      </w:r>
    </w:p>
    <w:p w14:paraId="2F6381E9" w14:textId="1BBBDD45" w:rsidR="00763C25" w:rsidRPr="00D13A4E" w:rsidRDefault="00763C25" w:rsidP="003813AB">
      <w:pPr>
        <w:pStyle w:val="Normalny1"/>
        <w:widowControl w:val="0"/>
        <w:numPr>
          <w:ilvl w:val="0"/>
          <w:numId w:val="67"/>
        </w:numPr>
        <w:spacing w:before="27" w:line="278" w:lineRule="auto"/>
        <w:ind w:right="321"/>
        <w:rPr>
          <w:rFonts w:asciiTheme="minorHAnsi" w:eastAsia="Calibri" w:hAnsiTheme="minorHAnsi" w:cstheme="minorHAnsi"/>
        </w:rPr>
      </w:pPr>
      <w:r w:rsidRPr="00D13A4E">
        <w:rPr>
          <w:rFonts w:asciiTheme="minorHAnsi" w:eastAsia="Calibri" w:hAnsiTheme="minorHAnsi" w:cstheme="minorHAnsi"/>
          <w:b/>
        </w:rPr>
        <w:t>jedną osobę</w:t>
      </w:r>
      <w:r w:rsidRPr="00D13A4E">
        <w:rPr>
          <w:rFonts w:asciiTheme="minorHAnsi" w:eastAsia="Calibri" w:hAnsiTheme="minorHAnsi" w:cstheme="minorHAnsi"/>
        </w:rPr>
        <w:t xml:space="preserve">, która obejmie funkcję </w:t>
      </w:r>
      <w:r w:rsidRPr="00D13A4E">
        <w:rPr>
          <w:rFonts w:asciiTheme="minorHAnsi" w:eastAsia="Calibri" w:hAnsiTheme="minorHAnsi" w:cstheme="minorHAnsi"/>
          <w:b/>
        </w:rPr>
        <w:t xml:space="preserve">projektanta </w:t>
      </w:r>
      <w:r w:rsidRPr="00D13A4E">
        <w:rPr>
          <w:rFonts w:asciiTheme="minorHAnsi" w:eastAsia="Calibri" w:hAnsiTheme="minorHAnsi" w:cstheme="minorHAnsi"/>
        </w:rPr>
        <w:t xml:space="preserve">posiadającą uprawnienia budowlane  do projektowania bez ograniczeń w </w:t>
      </w:r>
      <w:r w:rsidRPr="00D13A4E">
        <w:rPr>
          <w:rFonts w:asciiTheme="minorHAnsi" w:eastAsia="Calibri" w:hAnsiTheme="minorHAnsi" w:cstheme="minorHAnsi"/>
          <w:b/>
        </w:rPr>
        <w:t xml:space="preserve">specjalności konstrukcyjno-budowlanej </w:t>
      </w:r>
      <w:r w:rsidRPr="00D13A4E">
        <w:rPr>
          <w:rFonts w:asciiTheme="minorHAnsi" w:eastAsia="Calibri" w:hAnsiTheme="minorHAnsi" w:cstheme="minorHAnsi"/>
        </w:rPr>
        <w:t>(lub  odpowiadające im ważne uprawnienia budowlane, które zostały wydane na podstawie  wcześniej obowiązujących przepisów prawa i nadające uprawnienia w zakresie niezbędnym do  wykonania przedmiotu zamówienia); która brała udział, jako projektant konstrukcji</w:t>
      </w:r>
      <w:r w:rsidR="0024749F" w:rsidRPr="00D13A4E">
        <w:rPr>
          <w:rFonts w:asciiTheme="minorHAnsi" w:eastAsia="Calibri" w:hAnsiTheme="minorHAnsi" w:cstheme="minorHAnsi"/>
        </w:rPr>
        <w:t xml:space="preserve"> </w:t>
      </w:r>
      <w:r w:rsidRPr="00D13A4E">
        <w:rPr>
          <w:rFonts w:asciiTheme="minorHAnsi" w:eastAsia="Calibri" w:hAnsiTheme="minorHAnsi" w:cstheme="minorHAnsi"/>
        </w:rPr>
        <w:t xml:space="preserve">w opracowaniu dokumentacji obejmującej swoim zakresem co najmniej projekt budowlany, projekt wykonawczy, budowy budynku </w:t>
      </w:r>
      <w:r w:rsidR="003D0044" w:rsidRPr="00D13A4E">
        <w:rPr>
          <w:rFonts w:asciiTheme="minorHAnsi" w:eastAsia="Calibri" w:hAnsiTheme="minorHAnsi" w:cstheme="minorHAnsi"/>
        </w:rPr>
        <w:t xml:space="preserve">użyteczności publicznej </w:t>
      </w:r>
      <w:r w:rsidRPr="00D13A4E">
        <w:rPr>
          <w:rFonts w:asciiTheme="minorHAnsi" w:eastAsia="Calibri" w:hAnsiTheme="minorHAnsi" w:cstheme="minorHAnsi"/>
        </w:rPr>
        <w:t xml:space="preserve">lub zespołu budynków </w:t>
      </w:r>
      <w:r w:rsidR="00154F7A" w:rsidRPr="00D13A4E">
        <w:rPr>
          <w:rFonts w:asciiTheme="minorHAnsi" w:eastAsia="Calibri" w:hAnsiTheme="minorHAnsi" w:cstheme="minorHAnsi"/>
        </w:rPr>
        <w:t xml:space="preserve">użyteczności publicznej </w:t>
      </w:r>
      <w:r w:rsidRPr="00D13A4E">
        <w:rPr>
          <w:rFonts w:asciiTheme="minorHAnsi" w:eastAsia="Calibri" w:hAnsiTheme="minorHAnsi" w:cstheme="minorHAnsi"/>
        </w:rPr>
        <w:t>pisanego do rejestru zabytków lub znajdującego się w strefie ochrony konserwatorskiej oraz powierzchni całkowitej nie mniejszej niż 2 000  m</w:t>
      </w:r>
      <w:r w:rsidRPr="00D13A4E">
        <w:rPr>
          <w:rFonts w:asciiTheme="minorHAnsi" w:eastAsia="Calibri" w:hAnsiTheme="minorHAnsi" w:cstheme="minorHAnsi"/>
          <w:vertAlign w:val="superscript"/>
        </w:rPr>
        <w:t>2</w:t>
      </w:r>
      <w:r w:rsidRPr="00D13A4E">
        <w:rPr>
          <w:rFonts w:asciiTheme="minorHAnsi" w:eastAsia="Calibri" w:hAnsiTheme="minorHAnsi" w:cstheme="minorHAnsi"/>
        </w:rPr>
        <w:t>, na podstawie której wydano prawomocną decyzję Pozwolenie na budowę,</w:t>
      </w:r>
    </w:p>
    <w:p w14:paraId="177B9486" w14:textId="4F6226D2" w:rsidR="00763C25" w:rsidRPr="00D13A4E" w:rsidRDefault="00763C25" w:rsidP="003813AB">
      <w:pPr>
        <w:pStyle w:val="Normalny1"/>
        <w:widowControl w:val="0"/>
        <w:numPr>
          <w:ilvl w:val="0"/>
          <w:numId w:val="67"/>
        </w:numPr>
        <w:spacing w:before="27" w:line="278" w:lineRule="auto"/>
        <w:ind w:right="283"/>
        <w:rPr>
          <w:rFonts w:asciiTheme="minorHAnsi" w:eastAsia="Calibri" w:hAnsiTheme="minorHAnsi" w:cstheme="minorHAnsi"/>
        </w:rPr>
      </w:pPr>
      <w:r w:rsidRPr="00D13A4E">
        <w:rPr>
          <w:rFonts w:asciiTheme="minorHAnsi" w:eastAsia="Calibri" w:hAnsiTheme="minorHAnsi" w:cstheme="minorHAnsi"/>
          <w:b/>
        </w:rPr>
        <w:t>jedną osobę</w:t>
      </w:r>
      <w:r w:rsidRPr="00D13A4E">
        <w:rPr>
          <w:rFonts w:asciiTheme="minorHAnsi" w:eastAsia="Calibri" w:hAnsiTheme="minorHAnsi" w:cstheme="minorHAnsi"/>
        </w:rPr>
        <w:t xml:space="preserve">, która obejmie funkcję </w:t>
      </w:r>
      <w:r w:rsidRPr="00D13A4E">
        <w:rPr>
          <w:rFonts w:asciiTheme="minorHAnsi" w:eastAsia="Calibri" w:hAnsiTheme="minorHAnsi" w:cstheme="minorHAnsi"/>
          <w:b/>
        </w:rPr>
        <w:t xml:space="preserve">projektanta </w:t>
      </w:r>
      <w:r w:rsidRPr="00D13A4E">
        <w:rPr>
          <w:rFonts w:asciiTheme="minorHAnsi" w:eastAsia="Calibri" w:hAnsiTheme="minorHAnsi" w:cstheme="minorHAnsi"/>
        </w:rPr>
        <w:t xml:space="preserve">posiadającą uprawnienia budowlane  do projektowania bez ograniczeń w </w:t>
      </w:r>
      <w:r w:rsidRPr="00D13A4E">
        <w:rPr>
          <w:rFonts w:asciiTheme="minorHAnsi" w:eastAsia="Calibri" w:hAnsiTheme="minorHAnsi" w:cstheme="minorHAnsi"/>
          <w:b/>
        </w:rPr>
        <w:t xml:space="preserve">specjalności instalacyjnej w zakresie sieci, instalacji                i urządzeń elektrycznych, i elektroenergetycznych </w:t>
      </w:r>
      <w:r w:rsidRPr="00D13A4E">
        <w:rPr>
          <w:rFonts w:asciiTheme="minorHAnsi" w:eastAsia="Calibri" w:hAnsiTheme="minorHAnsi" w:cstheme="minorHAnsi"/>
        </w:rPr>
        <w:t xml:space="preserve">(lub odpowiadające im ważne uprawnienia  budowlane, które zostały wydane na podstawie wcześniej obowiązujących przepisów prawa  i nadające uprawnienia w zakresie niezbędnym do wykonania przedmiotu zamówienia); która brała udział, jako projektant branżowy w opracowaniu dokumentacji obejmującej swoim zakresem co najmniej projekt budowlany, projekt wykonawczy,  budowy budynku </w:t>
      </w:r>
      <w:r w:rsidR="003D0044" w:rsidRPr="00D13A4E">
        <w:rPr>
          <w:rFonts w:asciiTheme="minorHAnsi" w:eastAsia="Calibri" w:hAnsiTheme="minorHAnsi" w:cstheme="minorHAnsi"/>
        </w:rPr>
        <w:t xml:space="preserve">użyteczności publicznej </w:t>
      </w:r>
      <w:r w:rsidRPr="00D13A4E">
        <w:rPr>
          <w:rFonts w:asciiTheme="minorHAnsi" w:eastAsia="Calibri" w:hAnsiTheme="minorHAnsi" w:cstheme="minorHAnsi"/>
        </w:rPr>
        <w:t xml:space="preserve">lub zespołu budynków </w:t>
      </w:r>
      <w:r w:rsidR="00154F7A" w:rsidRPr="00D13A4E">
        <w:rPr>
          <w:rFonts w:asciiTheme="minorHAnsi" w:eastAsia="Calibri" w:hAnsiTheme="minorHAnsi" w:cstheme="minorHAnsi"/>
        </w:rPr>
        <w:t xml:space="preserve">użyteczności publicznej </w:t>
      </w:r>
      <w:r w:rsidRPr="00D13A4E">
        <w:rPr>
          <w:rFonts w:asciiTheme="minorHAnsi" w:eastAsia="Calibri" w:hAnsiTheme="minorHAnsi" w:cstheme="minorHAnsi"/>
        </w:rPr>
        <w:t>pisanego do rejestru zabytków lub znajdującego się w strefie ochrony konserwatorskiej oraz powierzchni całkowitej nie mniejszej niż 2 000  m</w:t>
      </w:r>
      <w:r w:rsidRPr="00D13A4E">
        <w:rPr>
          <w:rFonts w:asciiTheme="minorHAnsi" w:eastAsia="Calibri" w:hAnsiTheme="minorHAnsi" w:cstheme="minorHAnsi"/>
          <w:vertAlign w:val="superscript"/>
        </w:rPr>
        <w:t>2</w:t>
      </w:r>
      <w:r w:rsidRPr="00D13A4E">
        <w:rPr>
          <w:rFonts w:asciiTheme="minorHAnsi" w:eastAsia="Calibri" w:hAnsiTheme="minorHAnsi" w:cstheme="minorHAnsi"/>
        </w:rPr>
        <w:t>, na podstawie której wydano prawomocną decyzję Pozwolenie na budowę,</w:t>
      </w:r>
    </w:p>
    <w:p w14:paraId="7AFD9A17" w14:textId="7FE112A9" w:rsidR="00763C25" w:rsidRPr="00D13A4E" w:rsidRDefault="00763C25" w:rsidP="003813AB">
      <w:pPr>
        <w:pStyle w:val="Normalny1"/>
        <w:widowControl w:val="0"/>
        <w:numPr>
          <w:ilvl w:val="0"/>
          <w:numId w:val="67"/>
        </w:numPr>
        <w:spacing w:before="27" w:line="278" w:lineRule="auto"/>
        <w:ind w:right="284"/>
        <w:rPr>
          <w:rFonts w:asciiTheme="minorHAnsi" w:eastAsia="Calibri" w:hAnsiTheme="minorHAnsi" w:cstheme="minorHAnsi"/>
        </w:rPr>
      </w:pPr>
      <w:r w:rsidRPr="00D13A4E">
        <w:rPr>
          <w:rFonts w:asciiTheme="minorHAnsi" w:eastAsia="Calibri" w:hAnsiTheme="minorHAnsi" w:cstheme="minorHAnsi"/>
          <w:b/>
        </w:rPr>
        <w:t>jedną osobę</w:t>
      </w:r>
      <w:r w:rsidRPr="00D13A4E">
        <w:rPr>
          <w:rFonts w:asciiTheme="minorHAnsi" w:eastAsia="Calibri" w:hAnsiTheme="minorHAnsi" w:cstheme="minorHAnsi"/>
        </w:rPr>
        <w:t xml:space="preserve">, która obejmie funkcję </w:t>
      </w:r>
      <w:r w:rsidRPr="00D13A4E">
        <w:rPr>
          <w:rFonts w:asciiTheme="minorHAnsi" w:eastAsia="Calibri" w:hAnsiTheme="minorHAnsi" w:cstheme="minorHAnsi"/>
          <w:b/>
        </w:rPr>
        <w:t xml:space="preserve">projektanta </w:t>
      </w:r>
      <w:r w:rsidRPr="00D13A4E">
        <w:rPr>
          <w:rFonts w:asciiTheme="minorHAnsi" w:eastAsia="Calibri" w:hAnsiTheme="minorHAnsi" w:cstheme="minorHAnsi"/>
        </w:rPr>
        <w:t xml:space="preserve">posiadającą uprawnienia budowlane  do projektowania bez ograniczeń w </w:t>
      </w:r>
      <w:r w:rsidRPr="00D13A4E">
        <w:rPr>
          <w:rFonts w:asciiTheme="minorHAnsi" w:eastAsia="Calibri" w:hAnsiTheme="minorHAnsi" w:cstheme="minorHAnsi"/>
          <w:b/>
        </w:rPr>
        <w:t xml:space="preserve">specjalności instalacyjnej w zakresie sieci, instalacji   i urządzeń cieplnych, wentylacyjnych, gazowych, wodociągowych i kanalizacyjnych </w:t>
      </w:r>
      <w:r w:rsidRPr="00D13A4E">
        <w:rPr>
          <w:rFonts w:asciiTheme="minorHAnsi" w:eastAsia="Calibri" w:hAnsiTheme="minorHAnsi" w:cstheme="minorHAnsi"/>
        </w:rPr>
        <w:t xml:space="preserve">(lub  odpowiadające im ważne uprawnienia budowlane, które zostały wydane na podstawie wcześniej obowiązujących przepisów prawa i nadające uprawnienia w zakresie niezbędnym  do wykonania przedmiotu zamówienia), która </w:t>
      </w:r>
      <w:r w:rsidRPr="00D13A4E">
        <w:rPr>
          <w:rFonts w:asciiTheme="minorHAnsi" w:eastAsia="Calibri" w:hAnsiTheme="minorHAnsi" w:cstheme="minorHAnsi"/>
        </w:rPr>
        <w:lastRenderedPageBreak/>
        <w:t>brała udział, jako projektant branżowy</w:t>
      </w:r>
      <w:r w:rsidR="00EB552B" w:rsidRPr="00D13A4E">
        <w:rPr>
          <w:rFonts w:asciiTheme="minorHAnsi" w:eastAsia="Calibri" w:hAnsiTheme="minorHAnsi" w:cstheme="minorHAnsi"/>
        </w:rPr>
        <w:t xml:space="preserve"> </w:t>
      </w:r>
      <w:r w:rsidRPr="00D13A4E">
        <w:rPr>
          <w:rFonts w:asciiTheme="minorHAnsi" w:eastAsia="Calibri" w:hAnsiTheme="minorHAnsi" w:cstheme="minorHAnsi"/>
        </w:rPr>
        <w:t xml:space="preserve">w opracowaniu dokumentacji obejmującej swoim zakresem co najmniej projekt budowlany, projekt wykonawczy, budowy budynku </w:t>
      </w:r>
      <w:r w:rsidR="003D0044" w:rsidRPr="00D13A4E">
        <w:rPr>
          <w:rFonts w:asciiTheme="minorHAnsi" w:eastAsia="Calibri" w:hAnsiTheme="minorHAnsi" w:cstheme="minorHAnsi"/>
        </w:rPr>
        <w:t xml:space="preserve">użyteczności publicznej </w:t>
      </w:r>
      <w:r w:rsidRPr="00D13A4E">
        <w:rPr>
          <w:rFonts w:asciiTheme="minorHAnsi" w:eastAsia="Calibri" w:hAnsiTheme="minorHAnsi" w:cstheme="minorHAnsi"/>
        </w:rPr>
        <w:t xml:space="preserve">lub zespołu budynków </w:t>
      </w:r>
      <w:r w:rsidR="003D0044" w:rsidRPr="00D13A4E">
        <w:rPr>
          <w:rFonts w:asciiTheme="minorHAnsi" w:eastAsia="Calibri" w:hAnsiTheme="minorHAnsi" w:cstheme="minorHAnsi"/>
        </w:rPr>
        <w:t xml:space="preserve">użyteczności publicznej </w:t>
      </w:r>
      <w:r w:rsidRPr="00D13A4E">
        <w:rPr>
          <w:rFonts w:asciiTheme="minorHAnsi" w:eastAsia="Calibri" w:hAnsiTheme="minorHAnsi" w:cs="Times New Roman"/>
          <w:b/>
          <w:sz w:val="24"/>
          <w:szCs w:val="24"/>
        </w:rPr>
        <w:t xml:space="preserve"> </w:t>
      </w:r>
      <w:r w:rsidRPr="00D13A4E">
        <w:rPr>
          <w:rFonts w:asciiTheme="minorHAnsi" w:eastAsia="Calibri" w:hAnsiTheme="minorHAnsi" w:cstheme="minorHAnsi"/>
        </w:rPr>
        <w:t>wpisanego do rejestru zabytków lub znajdującego się w strefie ochrony konserwatorskiej oraz powierzchni całkowitej nie mniejszej niż 2 000  m</w:t>
      </w:r>
      <w:r w:rsidRPr="00D13A4E">
        <w:rPr>
          <w:rFonts w:asciiTheme="minorHAnsi" w:eastAsia="Calibri" w:hAnsiTheme="minorHAnsi" w:cstheme="minorHAnsi"/>
          <w:vertAlign w:val="superscript"/>
        </w:rPr>
        <w:t>2</w:t>
      </w:r>
      <w:r w:rsidRPr="00D13A4E">
        <w:rPr>
          <w:rFonts w:asciiTheme="minorHAnsi" w:eastAsia="Calibri" w:hAnsiTheme="minorHAnsi" w:cstheme="minorHAnsi"/>
        </w:rPr>
        <w:t>, na podstawie której wydano prawomocną decyzję Pozwolenie na budowę,</w:t>
      </w:r>
    </w:p>
    <w:p w14:paraId="0DA54B6C" w14:textId="77777777" w:rsidR="00763C25" w:rsidRPr="00D13A4E" w:rsidRDefault="00763C25" w:rsidP="00BF7978">
      <w:pPr>
        <w:tabs>
          <w:tab w:val="left" w:pos="9000"/>
        </w:tabs>
        <w:spacing w:line="276" w:lineRule="auto"/>
        <w:rPr>
          <w:rFonts w:asciiTheme="minorHAnsi" w:hAnsiTheme="minorHAnsi" w:cstheme="minorHAnsi"/>
          <w:b/>
          <w:szCs w:val="22"/>
        </w:rPr>
      </w:pPr>
    </w:p>
    <w:p w14:paraId="3C2D14C9" w14:textId="77777777" w:rsidR="0024749F" w:rsidRPr="00D13A4E" w:rsidRDefault="0024749F" w:rsidP="00BF7978">
      <w:pPr>
        <w:tabs>
          <w:tab w:val="left" w:pos="9000"/>
        </w:tabs>
        <w:spacing w:line="276" w:lineRule="auto"/>
        <w:rPr>
          <w:rFonts w:asciiTheme="minorHAnsi" w:hAnsiTheme="minorHAnsi" w:cstheme="minorHAnsi"/>
          <w:b/>
          <w:szCs w:val="22"/>
        </w:rPr>
      </w:pPr>
    </w:p>
    <w:p w14:paraId="68F3686C" w14:textId="4FAD0887" w:rsidR="00137564" w:rsidRPr="00D13A4E" w:rsidRDefault="00137564" w:rsidP="00BF7978">
      <w:pPr>
        <w:tabs>
          <w:tab w:val="left" w:pos="9000"/>
        </w:tabs>
        <w:spacing w:line="276" w:lineRule="auto"/>
        <w:rPr>
          <w:rFonts w:asciiTheme="minorHAnsi" w:hAnsiTheme="minorHAnsi" w:cstheme="minorHAnsi"/>
          <w:b/>
          <w:szCs w:val="22"/>
        </w:rPr>
      </w:pPr>
      <w:r w:rsidRPr="00D13A4E">
        <w:rPr>
          <w:rFonts w:asciiTheme="minorHAnsi" w:hAnsiTheme="minorHAnsi" w:cstheme="minorHAnsi"/>
          <w:b/>
          <w:szCs w:val="22"/>
        </w:rPr>
        <w:t>Uwaga:</w:t>
      </w:r>
    </w:p>
    <w:p w14:paraId="5CF9F470" w14:textId="31EFAED6" w:rsidR="00137564" w:rsidRPr="00D13A4E" w:rsidRDefault="0024749F" w:rsidP="0024749F">
      <w:pPr>
        <w:shd w:val="clear" w:color="auto" w:fill="FFFFFF"/>
        <w:spacing w:after="120" w:line="276" w:lineRule="auto"/>
        <w:ind w:left="720"/>
        <w:jc w:val="both"/>
        <w:rPr>
          <w:rFonts w:asciiTheme="minorHAnsi" w:eastAsia="Calibri" w:hAnsiTheme="minorHAnsi" w:cstheme="minorHAnsi"/>
          <w:b/>
          <w:szCs w:val="22"/>
        </w:rPr>
      </w:pPr>
      <w:r w:rsidRPr="00D13A4E">
        <w:rPr>
          <w:rFonts w:asciiTheme="minorHAnsi" w:eastAsia="Calibri" w:hAnsiTheme="minorHAnsi" w:cstheme="minorHAnsi"/>
          <w:b/>
          <w:szCs w:val="22"/>
        </w:rPr>
        <w:t>Zamawiający dopuszcza, aby jedna osoba pełniła więcej niż jedną funkcję, o ile spełnia  wymagania stawiane osobom przewidzianym do pełnienia funkcji wymienionych                        w podpunktach od a) do d).</w:t>
      </w:r>
    </w:p>
    <w:p w14:paraId="5313179D" w14:textId="1E7DD401" w:rsidR="0024749F" w:rsidRPr="00D13A4E" w:rsidRDefault="0024749F" w:rsidP="0024749F">
      <w:pPr>
        <w:shd w:val="clear" w:color="auto" w:fill="FFFFFF"/>
        <w:spacing w:after="120" w:line="276" w:lineRule="auto"/>
        <w:ind w:left="720"/>
        <w:jc w:val="both"/>
        <w:rPr>
          <w:rFonts w:asciiTheme="minorHAnsi" w:eastAsia="Calibri" w:hAnsiTheme="minorHAnsi" w:cstheme="minorHAnsi"/>
          <w:b/>
          <w:szCs w:val="22"/>
        </w:rPr>
      </w:pPr>
    </w:p>
    <w:p w14:paraId="5C3AE867" w14:textId="446FF7BC" w:rsidR="0024749F" w:rsidRPr="00D13A4E" w:rsidRDefault="0024749F" w:rsidP="0024749F">
      <w:pPr>
        <w:shd w:val="clear" w:color="auto" w:fill="FFFFFF"/>
        <w:spacing w:after="120" w:line="276" w:lineRule="auto"/>
        <w:ind w:left="720"/>
        <w:jc w:val="both"/>
        <w:rPr>
          <w:rFonts w:asciiTheme="minorHAnsi" w:eastAsia="Calibri" w:hAnsiTheme="minorHAnsi" w:cstheme="minorHAnsi"/>
          <w:b/>
          <w:szCs w:val="22"/>
        </w:rPr>
      </w:pPr>
      <w:r w:rsidRPr="00D13A4E">
        <w:rPr>
          <w:rFonts w:asciiTheme="minorHAnsi" w:eastAsia="Calibri" w:hAnsiTheme="minorHAnsi" w:cstheme="minorHAnsi"/>
          <w:b/>
          <w:szCs w:val="22"/>
        </w:rPr>
        <w:t xml:space="preserve">ZESPÓL II </w:t>
      </w:r>
    </w:p>
    <w:p w14:paraId="3F99BC72" w14:textId="329A9CBC" w:rsidR="00A23E89" w:rsidRPr="00D13A4E" w:rsidRDefault="003D0044" w:rsidP="00A23E89">
      <w:pPr>
        <w:tabs>
          <w:tab w:val="left" w:pos="709"/>
          <w:tab w:val="left" w:pos="1560"/>
        </w:tabs>
        <w:spacing w:before="240" w:line="276" w:lineRule="auto"/>
        <w:ind w:left="568"/>
        <w:rPr>
          <w:rFonts w:cs="Calibri"/>
          <w:szCs w:val="22"/>
        </w:rPr>
      </w:pPr>
      <w:r w:rsidRPr="00D13A4E">
        <w:rPr>
          <w:rFonts w:cs="Calibri"/>
          <w:b/>
          <w:szCs w:val="22"/>
        </w:rPr>
        <w:t>3</w:t>
      </w:r>
      <w:r w:rsidR="00A23E89" w:rsidRPr="00D13A4E">
        <w:rPr>
          <w:rFonts w:cs="Calibri"/>
          <w:b/>
          <w:szCs w:val="22"/>
        </w:rPr>
        <w:t xml:space="preserve">) </w:t>
      </w:r>
      <w:r w:rsidR="00A23E89" w:rsidRPr="00D13A4E">
        <w:rPr>
          <w:rFonts w:cs="Calibri"/>
          <w:szCs w:val="22"/>
        </w:rPr>
        <w:t>Zamawiający uzna warunek za spełniony, jeżeli wykonawca wykaże, że skieruje do realizacji niniejszego zamówienia publicznego j</w:t>
      </w:r>
      <w:r w:rsidR="00A23E89" w:rsidRPr="00D13A4E">
        <w:rPr>
          <w:rFonts w:eastAsia="Calibri" w:cs="Calibri"/>
          <w:szCs w:val="22"/>
        </w:rPr>
        <w:t>edną osobę, która będzie pełniła:</w:t>
      </w:r>
    </w:p>
    <w:p w14:paraId="07DF3809" w14:textId="77777777" w:rsidR="00A23E89" w:rsidRPr="00D13A4E" w:rsidRDefault="00A23E89" w:rsidP="00A23E89">
      <w:pPr>
        <w:numPr>
          <w:ilvl w:val="1"/>
          <w:numId w:val="46"/>
        </w:numPr>
        <w:ind w:left="851" w:hanging="284"/>
        <w:contextualSpacing/>
        <w:rPr>
          <w:b/>
          <w:iCs/>
          <w:lang w:val="x-none" w:eastAsia="zh-CN"/>
        </w:rPr>
      </w:pPr>
      <w:r w:rsidRPr="00D13A4E">
        <w:rPr>
          <w:b/>
          <w:bCs/>
          <w:lang w:val="x-none" w:eastAsia="zh-CN" w:bidi="en-US"/>
        </w:rPr>
        <w:t xml:space="preserve">funkcję </w:t>
      </w:r>
      <w:r w:rsidRPr="00D13A4E">
        <w:rPr>
          <w:b/>
          <w:lang w:val="x-none" w:eastAsia="zh-CN"/>
        </w:rPr>
        <w:t>kierownika budowy – posiadając</w:t>
      </w:r>
      <w:r w:rsidRPr="00D13A4E">
        <w:rPr>
          <w:b/>
          <w:lang w:eastAsia="zh-CN"/>
        </w:rPr>
        <w:t>ego:</w:t>
      </w:r>
    </w:p>
    <w:p w14:paraId="197563D9" w14:textId="77777777" w:rsidR="00A23E89" w:rsidRPr="00D13A4E" w:rsidRDefault="00A23E89" w:rsidP="003813AB">
      <w:pPr>
        <w:numPr>
          <w:ilvl w:val="1"/>
          <w:numId w:val="54"/>
        </w:numPr>
        <w:suppressAutoHyphens/>
        <w:spacing w:after="60"/>
        <w:ind w:left="1134" w:hanging="153"/>
        <w:contextualSpacing/>
        <w:rPr>
          <w:rFonts w:cs="Calibri"/>
          <w:iCs/>
          <w:szCs w:val="22"/>
          <w:lang w:val="x-none" w:eastAsia="zh-CN"/>
        </w:rPr>
      </w:pPr>
      <w:r w:rsidRPr="00D13A4E">
        <w:rPr>
          <w:rFonts w:cs="Calibri"/>
          <w:szCs w:val="22"/>
          <w:lang w:val="x-none" w:eastAsia="zh-CN"/>
        </w:rPr>
        <w:t xml:space="preserve"> uprawnienia budowlane do kierowania robotami budowlanymi bez ograniczeń w </w:t>
      </w:r>
      <w:r w:rsidRPr="00D13A4E">
        <w:rPr>
          <w:rFonts w:cs="Calibri"/>
          <w:b/>
          <w:szCs w:val="22"/>
          <w:lang w:val="x-none" w:eastAsia="zh-CN"/>
        </w:rPr>
        <w:t>specjalności konstrukcyjno-budowlanej</w:t>
      </w:r>
      <w:r w:rsidRPr="00D13A4E">
        <w:rPr>
          <w:rFonts w:cs="Calibri"/>
          <w:szCs w:val="22"/>
          <w:lang w:eastAsia="zh-CN"/>
        </w:rPr>
        <w:t xml:space="preserve"> (lub odpowiadające im uprawnienia budowlane, które zostały wydane na podstawie wcześniejszych lub innych obowiązujących przepisów) </w:t>
      </w:r>
    </w:p>
    <w:p w14:paraId="4784469C" w14:textId="5162BD6F" w:rsidR="00A23E89" w:rsidRPr="00D13A4E" w:rsidRDefault="00A23E89" w:rsidP="003813AB">
      <w:pPr>
        <w:numPr>
          <w:ilvl w:val="1"/>
          <w:numId w:val="54"/>
        </w:numPr>
        <w:suppressAutoHyphens/>
        <w:spacing w:after="160" w:line="259" w:lineRule="auto"/>
        <w:ind w:left="1134" w:hanging="153"/>
        <w:contextualSpacing/>
        <w:rPr>
          <w:rFonts w:cs="Calibri"/>
          <w:szCs w:val="22"/>
          <w:lang w:eastAsia="zh-CN"/>
        </w:rPr>
      </w:pPr>
      <w:r w:rsidRPr="00D13A4E">
        <w:rPr>
          <w:rFonts w:cs="Calibri"/>
          <w:szCs w:val="22"/>
          <w:lang w:eastAsia="zh-CN"/>
        </w:rPr>
        <w:t xml:space="preserve">doświadczenie w pełnieniu funkcji kierownika budowy nabyte podczas realizacji </w:t>
      </w:r>
      <w:r w:rsidRPr="00D13A4E">
        <w:rPr>
          <w:rFonts w:cs="Calibri"/>
          <w:b/>
          <w:szCs w:val="22"/>
          <w:lang w:eastAsia="zh-CN"/>
        </w:rPr>
        <w:t>jednej roboty budowlanej</w:t>
      </w:r>
      <w:r w:rsidRPr="00D13A4E">
        <w:rPr>
          <w:rFonts w:cs="Calibri"/>
          <w:szCs w:val="22"/>
          <w:lang w:eastAsia="zh-CN"/>
        </w:rPr>
        <w:t xml:space="preserve"> polegającej na budowie obiektu budowlanego </w:t>
      </w:r>
      <w:r w:rsidR="003D0044" w:rsidRPr="00D13A4E">
        <w:rPr>
          <w:rFonts w:cs="Calibri"/>
          <w:szCs w:val="22"/>
          <w:lang w:eastAsia="zh-CN"/>
        </w:rPr>
        <w:t xml:space="preserve">użyteczności publicznej lub zespołów budynku użyteczności publicznej </w:t>
      </w:r>
      <w:r w:rsidRPr="00D13A4E">
        <w:rPr>
          <w:rFonts w:cs="Calibri"/>
          <w:bCs/>
          <w:szCs w:val="22"/>
          <w:lang w:bidi="en-US"/>
        </w:rPr>
        <w:t xml:space="preserve">o wartości robót budowlanych co najmniej  </w:t>
      </w:r>
      <w:r w:rsidRPr="00D13A4E">
        <w:rPr>
          <w:rFonts w:cs="Calibri"/>
          <w:b/>
          <w:bCs/>
          <w:szCs w:val="22"/>
          <w:lang w:bidi="en-US"/>
        </w:rPr>
        <w:t>10 000 000,00 zł brutto</w:t>
      </w:r>
      <w:r w:rsidRPr="00D13A4E">
        <w:rPr>
          <w:rFonts w:cs="Calibri"/>
          <w:noProof/>
          <w:szCs w:val="22"/>
        </w:rPr>
        <w:t>,</w:t>
      </w:r>
    </w:p>
    <w:p w14:paraId="3895B327" w14:textId="77777777" w:rsidR="00A23E89" w:rsidRPr="00D13A4E" w:rsidRDefault="00A23E89" w:rsidP="003813AB">
      <w:pPr>
        <w:numPr>
          <w:ilvl w:val="0"/>
          <w:numId w:val="54"/>
        </w:numPr>
        <w:suppressAutoHyphens/>
        <w:spacing w:before="120" w:after="120"/>
        <w:ind w:left="851" w:hanging="290"/>
        <w:rPr>
          <w:rFonts w:cs="Calibri"/>
          <w:szCs w:val="22"/>
          <w:lang w:eastAsia="zh-CN"/>
        </w:rPr>
      </w:pPr>
      <w:r w:rsidRPr="00D13A4E">
        <w:rPr>
          <w:rFonts w:cs="Calibri"/>
          <w:b/>
          <w:szCs w:val="22"/>
        </w:rPr>
        <w:t>funkcję kierownika robót branży sanitarnej</w:t>
      </w:r>
      <w:r w:rsidRPr="00D13A4E">
        <w:rPr>
          <w:rFonts w:cs="Calibri"/>
          <w:szCs w:val="22"/>
        </w:rPr>
        <w:t xml:space="preserve"> - posiadającą uprawnienia budowlane do kierowania robotami budowlanymi </w:t>
      </w:r>
      <w:r w:rsidRPr="00D13A4E">
        <w:rPr>
          <w:rFonts w:cs="Calibri"/>
          <w:b/>
          <w:szCs w:val="22"/>
        </w:rPr>
        <w:t>w specjalności instalacyjnej w zakresie sieci instalacji i urządzeń cieplnych, wentylacyjnych, gazowych, wodociągowych i kanalizacyjnych</w:t>
      </w:r>
      <w:r w:rsidRPr="00D13A4E">
        <w:rPr>
          <w:rFonts w:cs="Calibri"/>
          <w:szCs w:val="22"/>
        </w:rPr>
        <w:t xml:space="preserve"> bez ograniczeń (lub odpowiadające im uprawnienia budowlane, które zostały wydane na podstawie wcześniejszych lub innych obowiązujących przepisów) oraz </w:t>
      </w:r>
      <w:r w:rsidRPr="00D13A4E">
        <w:rPr>
          <w:rFonts w:cs="Calibri"/>
          <w:b/>
          <w:szCs w:val="22"/>
        </w:rPr>
        <w:t>co najmniej 5 letnie doświadczenie</w:t>
      </w:r>
      <w:r w:rsidRPr="00D13A4E">
        <w:rPr>
          <w:rFonts w:cs="Calibri"/>
          <w:szCs w:val="22"/>
        </w:rPr>
        <w:t xml:space="preserve"> zawodowe w pełnieniu funkcji kierownika robót branży sanitarnej</w:t>
      </w:r>
    </w:p>
    <w:p w14:paraId="6206A8E5" w14:textId="77777777" w:rsidR="00A23E89" w:rsidRPr="00D13A4E" w:rsidRDefault="00A23E89" w:rsidP="003813AB">
      <w:pPr>
        <w:numPr>
          <w:ilvl w:val="0"/>
          <w:numId w:val="54"/>
        </w:numPr>
        <w:spacing w:after="160" w:line="259" w:lineRule="auto"/>
        <w:ind w:left="851" w:hanging="284"/>
        <w:contextualSpacing/>
        <w:rPr>
          <w:rFonts w:cs="Calibri"/>
          <w:szCs w:val="22"/>
        </w:rPr>
      </w:pPr>
      <w:r w:rsidRPr="00D13A4E">
        <w:rPr>
          <w:rFonts w:cs="Calibri"/>
          <w:b/>
          <w:szCs w:val="22"/>
        </w:rPr>
        <w:t>funkcję kierownika robót branży elektrycznej</w:t>
      </w:r>
      <w:r w:rsidRPr="00D13A4E">
        <w:rPr>
          <w:rFonts w:cs="Calibri"/>
          <w:szCs w:val="22"/>
        </w:rPr>
        <w:t xml:space="preserve"> posiadającą uprawnienia budowlane do kierowania robotami budowlanymi </w:t>
      </w:r>
      <w:r w:rsidRPr="00D13A4E">
        <w:rPr>
          <w:rFonts w:cs="Calibri"/>
          <w:b/>
          <w:szCs w:val="22"/>
        </w:rPr>
        <w:t>w specjalności instalacyjnej w zakresie sieci, instalacji i urządzeń elektrycznych i elektroenergetycznych</w:t>
      </w:r>
      <w:r w:rsidRPr="00D13A4E">
        <w:rPr>
          <w:rFonts w:cs="Calibri"/>
          <w:szCs w:val="22"/>
        </w:rPr>
        <w:t xml:space="preserve"> </w:t>
      </w:r>
      <w:r w:rsidRPr="00D13A4E">
        <w:rPr>
          <w:rFonts w:cs="Calibri"/>
          <w:b/>
          <w:szCs w:val="22"/>
        </w:rPr>
        <w:t>bez ograniczeń</w:t>
      </w:r>
      <w:r w:rsidRPr="00D13A4E">
        <w:rPr>
          <w:rFonts w:cs="Calibri"/>
          <w:szCs w:val="22"/>
        </w:rPr>
        <w:t xml:space="preserve"> (lub odpowiadające im uprawnienia budowlane, które zostały wydane na podstawie wcześniejszych lub innych obowiązujących przepisów) oraz </w:t>
      </w:r>
      <w:r w:rsidRPr="00D13A4E">
        <w:rPr>
          <w:rFonts w:cs="Calibri"/>
          <w:b/>
          <w:szCs w:val="22"/>
        </w:rPr>
        <w:t>co najmniej 5 letnie doświadczenie</w:t>
      </w:r>
      <w:r w:rsidRPr="00D13A4E">
        <w:rPr>
          <w:rFonts w:cs="Calibri"/>
          <w:szCs w:val="22"/>
        </w:rPr>
        <w:t xml:space="preserve"> zawodowe w pełnieniu funkcji kierownika robót branży elektrycznej;</w:t>
      </w:r>
    </w:p>
    <w:p w14:paraId="348A4F34" w14:textId="77777777" w:rsidR="00A23E89" w:rsidRPr="00D13A4E" w:rsidRDefault="00A23E89" w:rsidP="003813AB">
      <w:pPr>
        <w:numPr>
          <w:ilvl w:val="0"/>
          <w:numId w:val="54"/>
        </w:numPr>
        <w:spacing w:after="160" w:line="259" w:lineRule="auto"/>
        <w:ind w:left="851" w:hanging="284"/>
        <w:contextualSpacing/>
        <w:rPr>
          <w:rFonts w:cs="Calibri"/>
          <w:szCs w:val="22"/>
        </w:rPr>
      </w:pPr>
      <w:r w:rsidRPr="00D13A4E">
        <w:rPr>
          <w:rFonts w:cs="Calibri"/>
          <w:b/>
          <w:szCs w:val="22"/>
        </w:rPr>
        <w:t xml:space="preserve">funkcję kierownika robót branży telekomunikacyjnej </w:t>
      </w:r>
      <w:r w:rsidRPr="00D13A4E">
        <w:rPr>
          <w:rFonts w:cs="Calibri"/>
          <w:szCs w:val="22"/>
        </w:rPr>
        <w:t xml:space="preserve">posiadającą uprawnienia budowlane do kierowania robotami budowlanymi </w:t>
      </w:r>
      <w:r w:rsidRPr="00D13A4E">
        <w:rPr>
          <w:rFonts w:cs="Calibri"/>
          <w:b/>
          <w:szCs w:val="22"/>
        </w:rPr>
        <w:t>w specjalności</w:t>
      </w:r>
      <w:r w:rsidRPr="00D13A4E">
        <w:rPr>
          <w:rFonts w:cs="Calibri"/>
          <w:szCs w:val="22"/>
        </w:rPr>
        <w:t xml:space="preserve"> </w:t>
      </w:r>
      <w:r w:rsidRPr="00D13A4E">
        <w:rPr>
          <w:rFonts w:cs="Calibri"/>
          <w:b/>
          <w:szCs w:val="22"/>
        </w:rPr>
        <w:t>instalacyjnej w zakresie sieci, instalacji i urządzeń telekomunikacyjnych bez ograniczeń</w:t>
      </w:r>
      <w:r w:rsidRPr="00D13A4E">
        <w:rPr>
          <w:rFonts w:cs="Calibri"/>
          <w:szCs w:val="22"/>
        </w:rPr>
        <w:t xml:space="preserve"> (lub odpowiadające im uprawnienia budowlane, które zostały wydane na podstawie wcześniejszych lub innych obowiązujących przepisów) oraz </w:t>
      </w:r>
      <w:r w:rsidRPr="00D13A4E">
        <w:rPr>
          <w:rFonts w:cs="Calibri"/>
          <w:b/>
          <w:szCs w:val="22"/>
        </w:rPr>
        <w:t>co najmniej 5 lata doświadczenia</w:t>
      </w:r>
      <w:r w:rsidRPr="00D13A4E">
        <w:rPr>
          <w:rFonts w:cs="Calibri"/>
          <w:szCs w:val="22"/>
        </w:rPr>
        <w:t xml:space="preserve"> zawodowego w pełnieniu funkcji kierownika robót branży telekomunikacyjnej.</w:t>
      </w:r>
    </w:p>
    <w:p w14:paraId="390D5AF4" w14:textId="77777777" w:rsidR="00A23E89" w:rsidRPr="00D13A4E" w:rsidRDefault="00A23E89" w:rsidP="00A23E89">
      <w:pPr>
        <w:shd w:val="clear" w:color="auto" w:fill="FFFFFF"/>
        <w:spacing w:after="120" w:line="276" w:lineRule="auto"/>
        <w:ind w:left="720"/>
        <w:rPr>
          <w:rFonts w:asciiTheme="minorHAnsi" w:eastAsia="Calibri" w:hAnsiTheme="minorHAnsi" w:cstheme="minorHAnsi"/>
        </w:rPr>
      </w:pPr>
      <w:r w:rsidRPr="00D13A4E">
        <w:rPr>
          <w:rFonts w:asciiTheme="minorHAnsi" w:eastAsia="Calibri" w:hAnsiTheme="minorHAnsi" w:cstheme="minorHAnsi"/>
        </w:rPr>
        <w:lastRenderedPageBreak/>
        <w:t xml:space="preserve">e) </w:t>
      </w:r>
      <w:r w:rsidRPr="00D13A4E">
        <w:rPr>
          <w:rFonts w:asciiTheme="minorHAnsi" w:eastAsia="Calibri" w:hAnsiTheme="minorHAnsi" w:cstheme="minorHAnsi"/>
          <w:b/>
        </w:rPr>
        <w:t>jedną osobę pełniącą nadzór archeologiczny</w:t>
      </w:r>
      <w:r w:rsidRPr="00D13A4E">
        <w:rPr>
          <w:rFonts w:asciiTheme="minorHAnsi" w:eastAsia="Calibri" w:hAnsiTheme="minorHAnsi" w:cstheme="minorHAnsi"/>
        </w:rPr>
        <w:t xml:space="preserve"> posiadającą tytuł zawodowy magistra uzyskany po ukończeniu studiów wyższych na kierunku archeologia oraz co najmniej dwunastomiesięczną praktykę w zakresie tych badań.</w:t>
      </w:r>
    </w:p>
    <w:p w14:paraId="1FC9BCEA" w14:textId="7895E53D" w:rsidR="00B64E3E" w:rsidRPr="00D13A4E" w:rsidRDefault="00A23E89" w:rsidP="00236DB1">
      <w:pPr>
        <w:shd w:val="clear" w:color="auto" w:fill="FFFFFF"/>
        <w:spacing w:after="120" w:line="276" w:lineRule="auto"/>
        <w:ind w:left="720"/>
        <w:jc w:val="both"/>
        <w:rPr>
          <w:rFonts w:asciiTheme="minorHAnsi" w:eastAsia="Calibri" w:hAnsiTheme="minorHAnsi" w:cstheme="minorHAnsi"/>
          <w:b/>
          <w:szCs w:val="22"/>
        </w:rPr>
      </w:pPr>
      <w:r w:rsidRPr="00D13A4E">
        <w:rPr>
          <w:rFonts w:asciiTheme="minorHAnsi" w:eastAsia="Calibri" w:hAnsiTheme="minorHAnsi" w:cstheme="minorHAnsi"/>
          <w:b/>
          <w:szCs w:val="22"/>
        </w:rPr>
        <w:t xml:space="preserve">Zamawiający dopuszcza, aby jedna osoba pełniła więcej niż jedną funkcję, o ile spełnia  wymagania stawiane osobom przewidzianym do pełnienia funkcji wymienionych                        w punkcie nr 2) i podpunktach od a) do </w:t>
      </w:r>
      <w:r w:rsidR="00E06D10" w:rsidRPr="00D13A4E">
        <w:rPr>
          <w:rFonts w:asciiTheme="minorHAnsi" w:eastAsia="Calibri" w:hAnsiTheme="minorHAnsi" w:cstheme="minorHAnsi"/>
          <w:b/>
          <w:szCs w:val="22"/>
        </w:rPr>
        <w:t>d</w:t>
      </w:r>
      <w:r w:rsidRPr="00D13A4E">
        <w:rPr>
          <w:rFonts w:asciiTheme="minorHAnsi" w:eastAsia="Calibri" w:hAnsiTheme="minorHAnsi" w:cstheme="minorHAnsi"/>
          <w:b/>
          <w:szCs w:val="22"/>
        </w:rPr>
        <w:t xml:space="preserve">) </w:t>
      </w:r>
    </w:p>
    <w:p w14:paraId="7354F82F" w14:textId="48FC5A2E" w:rsidR="006B39E2" w:rsidRPr="00D13A4E" w:rsidRDefault="00A23E89" w:rsidP="00A23E89">
      <w:pPr>
        <w:pStyle w:val="Akapitzlist"/>
        <w:tabs>
          <w:tab w:val="left" w:pos="9000"/>
        </w:tabs>
        <w:spacing w:after="120" w:line="276" w:lineRule="auto"/>
        <w:ind w:left="284"/>
        <w:rPr>
          <w:rFonts w:asciiTheme="minorHAnsi" w:hAnsiTheme="minorHAnsi" w:cstheme="minorHAnsi"/>
          <w:b/>
          <w:szCs w:val="22"/>
        </w:rPr>
      </w:pPr>
      <w:r w:rsidRPr="00D13A4E">
        <w:rPr>
          <w:rFonts w:asciiTheme="minorHAnsi" w:hAnsiTheme="minorHAnsi" w:cstheme="minorHAnsi"/>
          <w:b/>
          <w:szCs w:val="22"/>
        </w:rPr>
        <w:t>Przy czym p</w:t>
      </w:r>
      <w:r w:rsidR="006B39E2" w:rsidRPr="00D13A4E">
        <w:rPr>
          <w:rFonts w:asciiTheme="minorHAnsi" w:hAnsiTheme="minorHAnsi" w:cstheme="minorHAnsi"/>
          <w:szCs w:val="22"/>
        </w:rPr>
        <w:t>rzez uprawnienia budowlane rozumie s</w:t>
      </w:r>
      <w:r w:rsidRPr="00D13A4E">
        <w:rPr>
          <w:rFonts w:asciiTheme="minorHAnsi" w:hAnsiTheme="minorHAnsi" w:cstheme="minorHAnsi"/>
          <w:szCs w:val="22"/>
        </w:rPr>
        <w:t>i</w:t>
      </w:r>
      <w:r w:rsidR="006B39E2" w:rsidRPr="00D13A4E">
        <w:rPr>
          <w:rFonts w:asciiTheme="minorHAnsi" w:hAnsiTheme="minorHAnsi" w:cstheme="minorHAnsi"/>
          <w:szCs w:val="22"/>
        </w:rPr>
        <w:t xml:space="preserve">ę uprawnienia do sprawowania samodzielnych funkcji technicznych w budownictwie, wydane na podstawie ustawy Prawo budowlane oraz rozporządzenia Ministra Inwestycji i Rozwoju z dnia 29 kwietnia 2019r. w sprawie </w:t>
      </w:r>
      <w:r w:rsidR="006B39E2" w:rsidRPr="00D13A4E">
        <w:rPr>
          <w:rFonts w:asciiTheme="minorHAnsi" w:hAnsiTheme="minorHAnsi" w:cstheme="minorHAnsi"/>
          <w:bCs/>
          <w:szCs w:val="22"/>
          <w:shd w:val="clear" w:color="auto" w:fill="FFFFFF"/>
        </w:rPr>
        <w:t>przygotowania zawodowego do wykonywania samodzielnych funkcji technicznych w budownictwie</w:t>
      </w:r>
      <w:r w:rsidR="006B39E2" w:rsidRPr="00D13A4E">
        <w:rPr>
          <w:rFonts w:asciiTheme="minorHAnsi" w:hAnsiTheme="minorHAnsi" w:cstheme="minorHAnsi"/>
          <w:szCs w:val="22"/>
        </w:rPr>
        <w:t xml:space="preserve"> (Dz. U. z 2019 poz. 831) lub odpowiadające im inne ważne uprawnienia budowlane wydane na mocy wcześniej obowiązujących przepisów prawa w zakresie niezbędnym do wykonania przedmiotu zamówienia. </w:t>
      </w:r>
    </w:p>
    <w:p w14:paraId="1DC208C1" w14:textId="77777777" w:rsidR="006B39E2" w:rsidRPr="00D13A4E" w:rsidRDefault="006B39E2" w:rsidP="00A23E89">
      <w:pPr>
        <w:pStyle w:val="Akapitzlist"/>
        <w:numPr>
          <w:ilvl w:val="0"/>
          <w:numId w:val="43"/>
        </w:numPr>
        <w:tabs>
          <w:tab w:val="left" w:pos="9000"/>
        </w:tabs>
        <w:spacing w:after="120" w:line="276" w:lineRule="auto"/>
        <w:ind w:left="284" w:hanging="142"/>
        <w:rPr>
          <w:rFonts w:asciiTheme="minorHAnsi" w:hAnsiTheme="minorHAnsi" w:cstheme="minorHAnsi"/>
          <w:b/>
          <w:szCs w:val="22"/>
        </w:rPr>
      </w:pPr>
      <w:r w:rsidRPr="00D13A4E">
        <w:rPr>
          <w:rFonts w:asciiTheme="minorHAnsi" w:hAnsiTheme="minorHAnsi" w:cstheme="minorHAnsi"/>
          <w:szCs w:val="22"/>
        </w:rPr>
        <w:t>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(tj. Dz. U. z 202</w:t>
      </w:r>
      <w:r w:rsidR="00201AB9" w:rsidRPr="00D13A4E">
        <w:rPr>
          <w:rFonts w:asciiTheme="minorHAnsi" w:hAnsiTheme="minorHAnsi" w:cstheme="minorHAnsi"/>
          <w:szCs w:val="22"/>
        </w:rPr>
        <w:t>1</w:t>
      </w:r>
      <w:r w:rsidRPr="00D13A4E">
        <w:rPr>
          <w:rFonts w:asciiTheme="minorHAnsi" w:hAnsiTheme="minorHAnsi" w:cstheme="minorHAnsi"/>
          <w:szCs w:val="22"/>
        </w:rPr>
        <w:t xml:space="preserve">r. poz. </w:t>
      </w:r>
      <w:r w:rsidR="00201AB9" w:rsidRPr="00D13A4E">
        <w:rPr>
          <w:rFonts w:asciiTheme="minorHAnsi" w:hAnsiTheme="minorHAnsi" w:cstheme="minorHAnsi"/>
          <w:szCs w:val="22"/>
        </w:rPr>
        <w:t>1646</w:t>
      </w:r>
      <w:r w:rsidRPr="00D13A4E">
        <w:rPr>
          <w:rFonts w:asciiTheme="minorHAnsi" w:hAnsiTheme="minorHAnsi" w:cstheme="minorHAnsi"/>
          <w:szCs w:val="22"/>
        </w:rPr>
        <w:t xml:space="preserve"> ze zm.). </w:t>
      </w:r>
    </w:p>
    <w:p w14:paraId="37D69A52" w14:textId="77777777" w:rsidR="00A31A31" w:rsidRPr="00D13A4E" w:rsidRDefault="00A31A31" w:rsidP="00974884">
      <w:pPr>
        <w:numPr>
          <w:ilvl w:val="2"/>
          <w:numId w:val="17"/>
        </w:numPr>
        <w:shd w:val="clear" w:color="auto" w:fill="FFFFFF"/>
        <w:spacing w:line="276" w:lineRule="auto"/>
        <w:ind w:left="284" w:hanging="284"/>
        <w:rPr>
          <w:rFonts w:asciiTheme="minorHAnsi" w:hAnsiTheme="minorHAnsi" w:cstheme="minorHAnsi"/>
          <w:iCs/>
          <w:szCs w:val="22"/>
        </w:rPr>
      </w:pPr>
      <w:r w:rsidRPr="00D13A4E">
        <w:rPr>
          <w:rFonts w:asciiTheme="minorHAnsi" w:hAnsiTheme="minorHAnsi" w:cstheme="minorHAnsi"/>
          <w:iCs/>
          <w:szCs w:val="22"/>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EEB1D32" w14:textId="77777777" w:rsidR="00FE051C" w:rsidRPr="00D13A4E" w:rsidRDefault="00B37970" w:rsidP="00974884">
      <w:pPr>
        <w:numPr>
          <w:ilvl w:val="2"/>
          <w:numId w:val="17"/>
        </w:numPr>
        <w:shd w:val="clear" w:color="auto" w:fill="FFFFFF"/>
        <w:spacing w:line="276" w:lineRule="auto"/>
        <w:ind w:left="284" w:hanging="284"/>
        <w:rPr>
          <w:rFonts w:asciiTheme="minorHAnsi" w:hAnsiTheme="minorHAnsi" w:cstheme="minorHAnsi"/>
          <w:iCs/>
          <w:szCs w:val="22"/>
        </w:rPr>
      </w:pPr>
      <w:bookmarkStart w:id="2" w:name="_Hlk99604220"/>
      <w:r w:rsidRPr="00D13A4E">
        <w:rPr>
          <w:rFonts w:cs="Calibri"/>
          <w:szCs w:val="22"/>
        </w:rPr>
        <w:t>W</w:t>
      </w:r>
      <w:r w:rsidR="00FE051C" w:rsidRPr="00D13A4E">
        <w:rPr>
          <w:rFonts w:cs="Calibri"/>
          <w:szCs w:val="22"/>
        </w:rPr>
        <w:t xml:space="preserve"> przypadku Wykonawców wspólnie ubiegających się o udzielenie zamówienia:</w:t>
      </w:r>
    </w:p>
    <w:p w14:paraId="5CCBE619" w14:textId="77777777" w:rsidR="00FE051C" w:rsidRPr="00D13A4E" w:rsidRDefault="00FE051C" w:rsidP="00974884">
      <w:pPr>
        <w:numPr>
          <w:ilvl w:val="3"/>
          <w:numId w:val="17"/>
        </w:numPr>
        <w:shd w:val="clear" w:color="auto" w:fill="FFFFFF"/>
        <w:spacing w:line="276" w:lineRule="auto"/>
        <w:ind w:left="851" w:hanging="425"/>
        <w:rPr>
          <w:rFonts w:asciiTheme="minorHAnsi" w:hAnsiTheme="minorHAnsi" w:cstheme="minorHAnsi"/>
          <w:iCs/>
          <w:szCs w:val="22"/>
        </w:rPr>
      </w:pPr>
      <w:r w:rsidRPr="00D13A4E">
        <w:rPr>
          <w:rFonts w:cs="Calibri"/>
          <w:szCs w:val="22"/>
        </w:rPr>
        <w:t xml:space="preserve">warunek określony w </w:t>
      </w:r>
      <w:r w:rsidR="00B37970" w:rsidRPr="00D13A4E">
        <w:rPr>
          <w:rFonts w:cs="Calibri"/>
          <w:szCs w:val="22"/>
        </w:rPr>
        <w:t xml:space="preserve">Rozdziale VIII </w:t>
      </w:r>
      <w:r w:rsidRPr="00D13A4E">
        <w:rPr>
          <w:rFonts w:cs="Calibri"/>
          <w:szCs w:val="22"/>
        </w:rPr>
        <w:t xml:space="preserve">ust.2 pkt 1 </w:t>
      </w:r>
      <w:r w:rsidR="00B37970" w:rsidRPr="00D13A4E">
        <w:rPr>
          <w:rFonts w:cs="Calibri"/>
          <w:szCs w:val="22"/>
        </w:rPr>
        <w:t xml:space="preserve">SWZ </w:t>
      </w:r>
      <w:r w:rsidR="00332B44" w:rsidRPr="00D13A4E">
        <w:rPr>
          <w:rFonts w:cs="Calibri"/>
          <w:szCs w:val="22"/>
        </w:rPr>
        <w:t>Wykonawcy występujący wspólnie mogą spełniać łącznie</w:t>
      </w:r>
      <w:bookmarkEnd w:id="2"/>
      <w:r w:rsidRPr="00D13A4E">
        <w:rPr>
          <w:rFonts w:cs="Calibri"/>
          <w:szCs w:val="22"/>
        </w:rPr>
        <w:t>;</w:t>
      </w:r>
    </w:p>
    <w:p w14:paraId="15472C3E" w14:textId="416302B1" w:rsidR="00FE051C" w:rsidRPr="00D13A4E" w:rsidRDefault="00FE051C" w:rsidP="00974884">
      <w:pPr>
        <w:numPr>
          <w:ilvl w:val="3"/>
          <w:numId w:val="17"/>
        </w:numPr>
        <w:shd w:val="clear" w:color="auto" w:fill="FFFFFF"/>
        <w:spacing w:line="276" w:lineRule="auto"/>
        <w:ind w:left="851" w:hanging="425"/>
        <w:rPr>
          <w:rFonts w:asciiTheme="minorHAnsi" w:hAnsiTheme="minorHAnsi" w:cstheme="minorHAnsi"/>
          <w:iCs/>
          <w:szCs w:val="22"/>
        </w:rPr>
      </w:pPr>
      <w:r w:rsidRPr="00D13A4E">
        <w:rPr>
          <w:rFonts w:cs="Calibri"/>
          <w:szCs w:val="22"/>
        </w:rPr>
        <w:t xml:space="preserve">warunek określony w </w:t>
      </w:r>
      <w:r w:rsidR="00B37970" w:rsidRPr="00D13A4E">
        <w:rPr>
          <w:rFonts w:cs="Calibri"/>
          <w:szCs w:val="22"/>
        </w:rPr>
        <w:t xml:space="preserve">Rozdziale VIII </w:t>
      </w:r>
      <w:r w:rsidRPr="00D13A4E">
        <w:rPr>
          <w:rFonts w:cs="Calibri"/>
          <w:szCs w:val="22"/>
        </w:rPr>
        <w:t xml:space="preserve">ust.2 pkt </w:t>
      </w:r>
      <w:r w:rsidR="00137564" w:rsidRPr="00D13A4E">
        <w:rPr>
          <w:rFonts w:cs="Calibri"/>
          <w:szCs w:val="22"/>
        </w:rPr>
        <w:t>2</w:t>
      </w:r>
      <w:r w:rsidR="003D0044" w:rsidRPr="00D13A4E">
        <w:rPr>
          <w:rFonts w:cs="Calibri"/>
          <w:szCs w:val="22"/>
        </w:rPr>
        <w:t xml:space="preserve"> i 3 </w:t>
      </w:r>
      <w:r w:rsidRPr="00D13A4E">
        <w:rPr>
          <w:rFonts w:cs="Calibri"/>
          <w:szCs w:val="22"/>
        </w:rPr>
        <w:t xml:space="preserve"> </w:t>
      </w:r>
      <w:r w:rsidR="00B37970" w:rsidRPr="00D13A4E">
        <w:rPr>
          <w:rFonts w:cs="Calibri"/>
          <w:szCs w:val="22"/>
        </w:rPr>
        <w:t xml:space="preserve">SWZ </w:t>
      </w:r>
      <w:r w:rsidR="00137564" w:rsidRPr="00D13A4E">
        <w:rPr>
          <w:rFonts w:cs="Calibri"/>
          <w:szCs w:val="22"/>
        </w:rPr>
        <w:t>Wykonawcy występujący wspólnie mogą spełniać łącznie</w:t>
      </w:r>
      <w:r w:rsidR="003E5608" w:rsidRPr="00D13A4E">
        <w:rPr>
          <w:rFonts w:cs="Calibri"/>
          <w:szCs w:val="22"/>
        </w:rPr>
        <w:t>.</w:t>
      </w:r>
    </w:p>
    <w:p w14:paraId="66791439" w14:textId="77777777" w:rsidR="00FE051C" w:rsidRPr="00D13A4E" w:rsidRDefault="00A31A31" w:rsidP="00974884">
      <w:pPr>
        <w:numPr>
          <w:ilvl w:val="2"/>
          <w:numId w:val="17"/>
        </w:numPr>
        <w:shd w:val="clear" w:color="auto" w:fill="FFFFFF"/>
        <w:spacing w:line="276" w:lineRule="auto"/>
        <w:ind w:left="284" w:hanging="284"/>
        <w:rPr>
          <w:rFonts w:asciiTheme="minorHAnsi" w:hAnsiTheme="minorHAnsi" w:cstheme="minorHAnsi"/>
          <w:iCs/>
          <w:szCs w:val="22"/>
        </w:rPr>
      </w:pPr>
      <w:r w:rsidRPr="00D13A4E">
        <w:rPr>
          <w:rFonts w:asciiTheme="minorHAnsi" w:hAnsiTheme="minorHAnsi" w:cstheme="minorHAnsi"/>
          <w:iCs/>
          <w:szCs w:val="22"/>
        </w:rPr>
        <w:t xml:space="preserve">Odnośnie wykonawców wspólnie ubiegających się o udzielenie zamówienia mogą oni polegać na zdolnościach tych z wykonawców, którzy wykonają </w:t>
      </w:r>
      <w:r w:rsidR="00CF6CF5" w:rsidRPr="00D13A4E">
        <w:rPr>
          <w:rFonts w:asciiTheme="minorHAnsi" w:hAnsiTheme="minorHAnsi" w:cstheme="minorHAnsi"/>
          <w:iCs/>
          <w:szCs w:val="22"/>
        </w:rPr>
        <w:t>roboty budowlane</w:t>
      </w:r>
      <w:r w:rsidRPr="00D13A4E">
        <w:rPr>
          <w:rFonts w:asciiTheme="minorHAnsi" w:hAnsiTheme="minorHAnsi" w:cstheme="minorHAnsi"/>
          <w:iCs/>
          <w:szCs w:val="22"/>
        </w:rPr>
        <w:t xml:space="preserve">, do realizacji których te zdolności są wymagane. </w:t>
      </w:r>
    </w:p>
    <w:p w14:paraId="4E09B668" w14:textId="621FF76E" w:rsidR="00C6593D" w:rsidRPr="00D13A4E" w:rsidRDefault="00A31A31" w:rsidP="00974884">
      <w:pPr>
        <w:numPr>
          <w:ilvl w:val="2"/>
          <w:numId w:val="17"/>
        </w:numPr>
        <w:shd w:val="clear" w:color="auto" w:fill="FFFFFF"/>
        <w:spacing w:line="276" w:lineRule="auto"/>
        <w:ind w:left="284" w:hanging="284"/>
        <w:rPr>
          <w:rFonts w:asciiTheme="minorHAnsi" w:hAnsiTheme="minorHAnsi" w:cstheme="minorHAnsi"/>
          <w:iCs/>
          <w:szCs w:val="22"/>
        </w:rPr>
      </w:pPr>
      <w:r w:rsidRPr="00D13A4E">
        <w:rPr>
          <w:rFonts w:asciiTheme="minorHAnsi" w:hAnsiTheme="minorHAnsi" w:cstheme="minorHAnsi"/>
          <w:iCs/>
          <w:szCs w:val="22"/>
        </w:rPr>
        <w:t xml:space="preserve">W przypadku posługiwania się przez wykonawcę cudzym potencjałem (podmiot trzeci), wykonawcy mogą polegać na zdolnościach podmiotów udostępniających zasoby, jeśli podmioty te wykonają </w:t>
      </w:r>
      <w:r w:rsidR="00CF6CF5" w:rsidRPr="00D13A4E">
        <w:rPr>
          <w:rFonts w:asciiTheme="minorHAnsi" w:hAnsiTheme="minorHAnsi" w:cstheme="minorHAnsi"/>
          <w:iCs/>
          <w:szCs w:val="22"/>
        </w:rPr>
        <w:t>roboty budowlane</w:t>
      </w:r>
      <w:r w:rsidRPr="00D13A4E">
        <w:rPr>
          <w:rFonts w:asciiTheme="minorHAnsi" w:hAnsiTheme="minorHAnsi" w:cstheme="minorHAnsi"/>
          <w:iCs/>
          <w:szCs w:val="22"/>
        </w:rPr>
        <w:t>, do realizacji których te zdolności są wymagane.</w:t>
      </w:r>
    </w:p>
    <w:p w14:paraId="04CD6716" w14:textId="77777777" w:rsidR="00DA4F3C" w:rsidRPr="00D13A4E" w:rsidRDefault="00DA4F3C" w:rsidP="00DA4F3C">
      <w:pPr>
        <w:shd w:val="clear" w:color="auto" w:fill="FFFFFF"/>
        <w:spacing w:after="120" w:line="276" w:lineRule="auto"/>
        <w:jc w:val="both"/>
        <w:rPr>
          <w:rFonts w:asciiTheme="minorHAnsi" w:eastAsia="Calibri" w:hAnsiTheme="minorHAnsi" w:cstheme="minorHAnsi"/>
          <w:szCs w:val="22"/>
        </w:rPr>
      </w:pPr>
    </w:p>
    <w:p w14:paraId="3DD6CF48" w14:textId="3F5CCC06" w:rsidR="00DA4F3C" w:rsidRPr="00D13A4E" w:rsidRDefault="00DA4F3C" w:rsidP="00DA4F3C">
      <w:pPr>
        <w:shd w:val="clear" w:color="auto" w:fill="FFFFFF"/>
        <w:spacing w:after="120" w:line="276" w:lineRule="auto"/>
        <w:jc w:val="both"/>
        <w:rPr>
          <w:rFonts w:asciiTheme="minorHAnsi" w:eastAsia="Calibri" w:hAnsiTheme="minorHAnsi" w:cstheme="minorHAnsi"/>
          <w:szCs w:val="22"/>
        </w:rPr>
      </w:pPr>
      <w:r w:rsidRPr="00D13A4E">
        <w:rPr>
          <w:rFonts w:asciiTheme="minorHAnsi" w:eastAsia="Calibri" w:hAnsiTheme="minorHAnsi" w:cstheme="minorHAnsi"/>
          <w:szCs w:val="22"/>
        </w:rPr>
        <w:t xml:space="preserve">Ocena wykazania spełnienia warunku określonego w ust. 2 </w:t>
      </w:r>
      <w:r w:rsidR="003D4A39" w:rsidRPr="00D13A4E">
        <w:rPr>
          <w:rFonts w:asciiTheme="minorHAnsi" w:eastAsia="Calibri" w:hAnsiTheme="minorHAnsi" w:cstheme="minorHAnsi"/>
          <w:szCs w:val="22"/>
        </w:rPr>
        <w:t xml:space="preserve">pkt 1) </w:t>
      </w:r>
      <w:r w:rsidRPr="00D13A4E">
        <w:rPr>
          <w:rFonts w:asciiTheme="minorHAnsi" w:eastAsia="Calibri" w:hAnsiTheme="minorHAnsi" w:cstheme="minorHAnsi"/>
          <w:szCs w:val="22"/>
        </w:rPr>
        <w:t xml:space="preserve">powyżej nastąpi na podstawie przedstawionych przez Wykonawcę dokumentów, o których mowa w rozdz. </w:t>
      </w:r>
      <w:r w:rsidR="005D567D" w:rsidRPr="00D13A4E">
        <w:rPr>
          <w:rFonts w:asciiTheme="minorHAnsi" w:eastAsia="Calibri" w:hAnsiTheme="minorHAnsi" w:cstheme="minorHAnsi"/>
          <w:szCs w:val="22"/>
        </w:rPr>
        <w:t xml:space="preserve">X ust.1 pkt 2) </w:t>
      </w:r>
      <w:r w:rsidRPr="00D13A4E">
        <w:rPr>
          <w:rFonts w:asciiTheme="minorHAnsi" w:eastAsia="Calibri" w:hAnsiTheme="minorHAnsi" w:cstheme="minorHAnsi"/>
          <w:szCs w:val="22"/>
        </w:rPr>
        <w:t xml:space="preserve">SWZ (wzór wykazu </w:t>
      </w:r>
      <w:r w:rsidR="005D567D" w:rsidRPr="00D13A4E">
        <w:rPr>
          <w:rFonts w:asciiTheme="minorHAnsi" w:eastAsia="Calibri" w:hAnsiTheme="minorHAnsi" w:cstheme="minorHAnsi"/>
          <w:szCs w:val="22"/>
        </w:rPr>
        <w:t xml:space="preserve">robót </w:t>
      </w:r>
      <w:r w:rsidRPr="00D13A4E">
        <w:rPr>
          <w:rFonts w:asciiTheme="minorHAnsi" w:eastAsia="Calibri" w:hAnsiTheme="minorHAnsi" w:cstheme="minorHAnsi"/>
          <w:szCs w:val="22"/>
        </w:rPr>
        <w:t xml:space="preserve">stanowi </w:t>
      </w:r>
      <w:r w:rsidRPr="00D13A4E">
        <w:rPr>
          <w:rFonts w:asciiTheme="minorHAnsi" w:eastAsia="Calibri" w:hAnsiTheme="minorHAnsi" w:cstheme="minorHAnsi"/>
          <w:b/>
          <w:szCs w:val="22"/>
        </w:rPr>
        <w:t xml:space="preserve">załącznik nr </w:t>
      </w:r>
      <w:r w:rsidR="005D567D" w:rsidRPr="00D13A4E">
        <w:rPr>
          <w:rFonts w:asciiTheme="minorHAnsi" w:eastAsia="Calibri" w:hAnsiTheme="minorHAnsi" w:cstheme="minorHAnsi"/>
          <w:b/>
          <w:szCs w:val="22"/>
        </w:rPr>
        <w:t xml:space="preserve">6 </w:t>
      </w:r>
      <w:r w:rsidRPr="00D13A4E">
        <w:rPr>
          <w:rFonts w:asciiTheme="minorHAnsi" w:eastAsia="Calibri" w:hAnsiTheme="minorHAnsi" w:cstheme="minorHAnsi"/>
          <w:b/>
          <w:szCs w:val="22"/>
        </w:rPr>
        <w:t>do SWZ</w:t>
      </w:r>
      <w:r w:rsidRPr="00D13A4E">
        <w:rPr>
          <w:rFonts w:asciiTheme="minorHAnsi" w:eastAsia="Calibri" w:hAnsiTheme="minorHAnsi" w:cstheme="minorHAnsi"/>
          <w:szCs w:val="22"/>
        </w:rPr>
        <w:t>).</w:t>
      </w:r>
    </w:p>
    <w:p w14:paraId="4A90B0F6" w14:textId="42393E03" w:rsidR="005D567D" w:rsidRPr="00D13A4E" w:rsidRDefault="005D567D" w:rsidP="005D567D">
      <w:pPr>
        <w:shd w:val="clear" w:color="auto" w:fill="FFFFFF"/>
        <w:spacing w:after="120" w:line="276" w:lineRule="auto"/>
        <w:jc w:val="both"/>
        <w:rPr>
          <w:rFonts w:asciiTheme="minorHAnsi" w:eastAsia="Calibri" w:hAnsiTheme="minorHAnsi" w:cstheme="minorHAnsi"/>
          <w:szCs w:val="22"/>
        </w:rPr>
      </w:pPr>
      <w:r w:rsidRPr="00D13A4E">
        <w:rPr>
          <w:rFonts w:asciiTheme="minorHAnsi" w:eastAsia="Calibri" w:hAnsiTheme="minorHAnsi" w:cstheme="minorHAnsi"/>
          <w:szCs w:val="22"/>
        </w:rPr>
        <w:t xml:space="preserve">Ocena wykazania spełnienia warunku określonego w ust. 2 pkt 2) </w:t>
      </w:r>
      <w:r w:rsidR="003D0044" w:rsidRPr="00D13A4E">
        <w:rPr>
          <w:rFonts w:asciiTheme="minorHAnsi" w:eastAsia="Calibri" w:hAnsiTheme="minorHAnsi" w:cstheme="minorHAnsi"/>
          <w:szCs w:val="22"/>
        </w:rPr>
        <w:t xml:space="preserve">i 3) </w:t>
      </w:r>
      <w:r w:rsidRPr="00D13A4E">
        <w:rPr>
          <w:rFonts w:asciiTheme="minorHAnsi" w:eastAsia="Calibri" w:hAnsiTheme="minorHAnsi" w:cstheme="minorHAnsi"/>
          <w:szCs w:val="22"/>
        </w:rPr>
        <w:t xml:space="preserve">powyżej nastąpi na podstawie przedstawionych przez Wykonawcę dokumentów, o których mowa w rozdz. X ust.1 pkt 1) SWZ (wzór wykazu osób stanowi </w:t>
      </w:r>
      <w:r w:rsidRPr="00D13A4E">
        <w:rPr>
          <w:rFonts w:asciiTheme="minorHAnsi" w:eastAsia="Calibri" w:hAnsiTheme="minorHAnsi" w:cstheme="minorHAnsi"/>
          <w:b/>
          <w:szCs w:val="22"/>
        </w:rPr>
        <w:t>załącznik nr 5 do SWZ</w:t>
      </w:r>
      <w:r w:rsidRPr="00D13A4E">
        <w:rPr>
          <w:rFonts w:asciiTheme="minorHAnsi" w:eastAsia="Calibri" w:hAnsiTheme="minorHAnsi" w:cstheme="minorHAnsi"/>
          <w:szCs w:val="22"/>
        </w:rPr>
        <w:t>).</w:t>
      </w:r>
    </w:p>
    <w:p w14:paraId="7F641717" w14:textId="77777777" w:rsidR="00DA4F3C" w:rsidRPr="00D13A4E" w:rsidRDefault="00DA4F3C" w:rsidP="00DA4F3C">
      <w:pPr>
        <w:shd w:val="clear" w:color="auto" w:fill="FFFFFF"/>
        <w:spacing w:line="276" w:lineRule="auto"/>
        <w:ind w:left="284"/>
        <w:rPr>
          <w:rFonts w:asciiTheme="minorHAnsi" w:hAnsiTheme="minorHAnsi" w:cstheme="minorHAnsi"/>
          <w:iCs/>
          <w:szCs w:val="22"/>
        </w:rPr>
      </w:pPr>
    </w:p>
    <w:p w14:paraId="65A79C9B" w14:textId="77777777" w:rsidR="00A31A31" w:rsidRPr="00D13A4E" w:rsidRDefault="00A31A31" w:rsidP="003E5608">
      <w:pPr>
        <w:pStyle w:val="Nagwek2"/>
      </w:pPr>
      <w:r w:rsidRPr="00D13A4E">
        <w:lastRenderedPageBreak/>
        <w:t>Dokumenty</w:t>
      </w:r>
      <w:r w:rsidRPr="00D13A4E">
        <w:rPr>
          <w:lang w:eastAsia="en-US"/>
        </w:rPr>
        <w:t xml:space="preserve"> składane razem z ofertą </w:t>
      </w:r>
    </w:p>
    <w:p w14:paraId="6A2FC491" w14:textId="0BD54956" w:rsidR="00A31A31" w:rsidRPr="00D13A4E" w:rsidRDefault="00A31A31" w:rsidP="00974884">
      <w:pPr>
        <w:pStyle w:val="Akapitzlist"/>
        <w:numPr>
          <w:ilvl w:val="0"/>
          <w:numId w:val="22"/>
        </w:numPr>
        <w:suppressAutoHyphens/>
        <w:autoSpaceDE w:val="0"/>
        <w:spacing w:after="120" w:line="276" w:lineRule="auto"/>
        <w:ind w:left="360"/>
        <w:contextualSpacing w:val="0"/>
        <w:rPr>
          <w:rFonts w:asciiTheme="minorHAnsi" w:hAnsiTheme="minorHAnsi" w:cstheme="minorHAnsi"/>
          <w:szCs w:val="22"/>
        </w:rPr>
      </w:pPr>
      <w:r w:rsidRPr="00D13A4E">
        <w:rPr>
          <w:rFonts w:asciiTheme="minorHAnsi" w:hAnsiTheme="minorHAnsi" w:cstheme="minorHAnsi"/>
          <w:b/>
          <w:szCs w:val="22"/>
        </w:rPr>
        <w:t xml:space="preserve">Oferta </w:t>
      </w:r>
      <w:r w:rsidRPr="00D13A4E">
        <w:rPr>
          <w:rFonts w:asciiTheme="minorHAnsi" w:hAnsiTheme="minorHAnsi" w:cstheme="minorHAnsi"/>
          <w:szCs w:val="22"/>
        </w:rPr>
        <w:t>składana jest pod rygorem nieważności w formie elektronicznej podpisana kwalifikowanym podpisem elektronicznym lub w postaci elektronicznej opatrzonej podpisem zaufanym</w:t>
      </w:r>
      <w:r w:rsidRPr="00D13A4E">
        <w:rPr>
          <w:rStyle w:val="Odwoanieprzypisudolnego"/>
          <w:rFonts w:asciiTheme="minorHAnsi" w:hAnsiTheme="minorHAnsi" w:cstheme="minorHAnsi"/>
          <w:szCs w:val="22"/>
        </w:rPr>
        <w:footnoteReference w:id="1"/>
      </w:r>
      <w:r w:rsidRPr="00D13A4E">
        <w:rPr>
          <w:rFonts w:asciiTheme="minorHAnsi" w:hAnsiTheme="minorHAnsi" w:cstheme="minorHAnsi"/>
          <w:szCs w:val="22"/>
        </w:rPr>
        <w:t>lub podpisem osobistym</w:t>
      </w:r>
      <w:r w:rsidRPr="00D13A4E">
        <w:rPr>
          <w:rStyle w:val="Odwoanieprzypisudolnego"/>
          <w:rFonts w:asciiTheme="minorHAnsi" w:hAnsiTheme="minorHAnsi" w:cstheme="minorHAnsi"/>
          <w:szCs w:val="22"/>
        </w:rPr>
        <w:footnoteReference w:id="2"/>
      </w:r>
      <w:r w:rsidR="006502E1" w:rsidRPr="00D13A4E">
        <w:rPr>
          <w:rFonts w:asciiTheme="minorHAnsi" w:hAnsiTheme="minorHAnsi" w:cstheme="minorHAnsi"/>
          <w:szCs w:val="22"/>
        </w:rPr>
        <w:t xml:space="preserve"> (Uwaga: podpis osobisty, to nie podpis odręczny)</w:t>
      </w:r>
      <w:r w:rsidRPr="00D13A4E">
        <w:rPr>
          <w:rFonts w:asciiTheme="minorHAnsi" w:hAnsiTheme="minorHAnsi" w:cstheme="minorHAnsi"/>
          <w:szCs w:val="22"/>
        </w:rPr>
        <w:t>, w ogólnie dostępnych formatach danych, w szczególności w</w:t>
      </w:r>
      <w:r w:rsidR="005C1DEB" w:rsidRPr="00D13A4E">
        <w:rPr>
          <w:rFonts w:asciiTheme="minorHAnsi" w:hAnsiTheme="minorHAnsi" w:cstheme="minorHAnsi"/>
          <w:szCs w:val="22"/>
        </w:rPr>
        <w:t> </w:t>
      </w:r>
      <w:r w:rsidRPr="00D13A4E">
        <w:rPr>
          <w:rFonts w:asciiTheme="minorHAnsi" w:hAnsiTheme="minorHAnsi" w:cstheme="minorHAnsi"/>
          <w:szCs w:val="22"/>
        </w:rPr>
        <w:t>formatach: .txt, .rtf, .pdf, .</w:t>
      </w:r>
      <w:proofErr w:type="spellStart"/>
      <w:r w:rsidRPr="00D13A4E">
        <w:rPr>
          <w:rFonts w:asciiTheme="minorHAnsi" w:hAnsiTheme="minorHAnsi" w:cstheme="minorHAnsi"/>
          <w:szCs w:val="22"/>
        </w:rPr>
        <w:t>doc</w:t>
      </w:r>
      <w:proofErr w:type="spellEnd"/>
      <w:r w:rsidRPr="00D13A4E">
        <w:rPr>
          <w:rFonts w:asciiTheme="minorHAnsi" w:hAnsiTheme="minorHAnsi" w:cstheme="minorHAnsi"/>
          <w:szCs w:val="22"/>
        </w:rPr>
        <w:t>, .</w:t>
      </w:r>
      <w:proofErr w:type="spellStart"/>
      <w:r w:rsidRPr="00D13A4E">
        <w:rPr>
          <w:rFonts w:asciiTheme="minorHAnsi" w:hAnsiTheme="minorHAnsi" w:cstheme="minorHAnsi"/>
          <w:szCs w:val="22"/>
        </w:rPr>
        <w:t>docx</w:t>
      </w:r>
      <w:proofErr w:type="spellEnd"/>
      <w:r w:rsidRPr="00D13A4E">
        <w:rPr>
          <w:rFonts w:asciiTheme="minorHAnsi" w:hAnsiTheme="minorHAnsi" w:cstheme="minorHAnsi"/>
          <w:szCs w:val="22"/>
        </w:rPr>
        <w:t>, .</w:t>
      </w:r>
      <w:proofErr w:type="spellStart"/>
      <w:r w:rsidRPr="00D13A4E">
        <w:rPr>
          <w:rFonts w:asciiTheme="minorHAnsi" w:hAnsiTheme="minorHAnsi" w:cstheme="minorHAnsi"/>
          <w:szCs w:val="22"/>
        </w:rPr>
        <w:t>odt</w:t>
      </w:r>
      <w:proofErr w:type="spellEnd"/>
      <w:r w:rsidRPr="00D13A4E">
        <w:rPr>
          <w:rFonts w:asciiTheme="minorHAnsi" w:hAnsiTheme="minorHAnsi" w:cstheme="minorHAnsi"/>
          <w:szCs w:val="22"/>
        </w:rPr>
        <w:t>.</w:t>
      </w:r>
      <w:r w:rsidR="00051734" w:rsidRPr="00D13A4E">
        <w:rPr>
          <w:rFonts w:asciiTheme="minorHAnsi" w:hAnsiTheme="minorHAnsi" w:cstheme="minorHAnsi"/>
          <w:szCs w:val="22"/>
        </w:rPr>
        <w:t xml:space="preserve"> </w:t>
      </w:r>
      <w:r w:rsidRPr="00D13A4E">
        <w:rPr>
          <w:rFonts w:asciiTheme="minorHAnsi" w:hAnsiTheme="minorHAnsi" w:cstheme="minorHAnsi"/>
          <w:szCs w:val="22"/>
        </w:rPr>
        <w:t>Oferta musi być sporządzona w języku polskim. Do</w:t>
      </w:r>
      <w:r w:rsidR="005C1DEB" w:rsidRPr="00D13A4E">
        <w:rPr>
          <w:rFonts w:asciiTheme="minorHAnsi" w:hAnsiTheme="minorHAnsi" w:cstheme="minorHAnsi"/>
          <w:szCs w:val="22"/>
        </w:rPr>
        <w:t> </w:t>
      </w:r>
      <w:r w:rsidRPr="00D13A4E">
        <w:rPr>
          <w:rFonts w:asciiTheme="minorHAnsi" w:hAnsiTheme="minorHAnsi" w:cstheme="minorHAnsi"/>
          <w:szCs w:val="22"/>
        </w:rPr>
        <w:t>przygotowania oferty zaleca się skorzystanie z</w:t>
      </w:r>
      <w:r w:rsidR="00B37970" w:rsidRPr="00D13A4E">
        <w:rPr>
          <w:rFonts w:asciiTheme="minorHAnsi" w:hAnsiTheme="minorHAnsi" w:cstheme="minorHAnsi"/>
          <w:szCs w:val="22"/>
        </w:rPr>
        <w:t> </w:t>
      </w:r>
      <w:r w:rsidRPr="00D13A4E">
        <w:rPr>
          <w:rFonts w:asciiTheme="minorHAnsi" w:hAnsiTheme="minorHAnsi" w:cstheme="minorHAnsi"/>
          <w:szCs w:val="22"/>
        </w:rPr>
        <w:t xml:space="preserve">Formularza oferty, stanowiącego </w:t>
      </w:r>
      <w:r w:rsidRPr="00D13A4E">
        <w:rPr>
          <w:rFonts w:asciiTheme="minorHAnsi" w:hAnsiTheme="minorHAnsi" w:cstheme="minorHAnsi"/>
          <w:b/>
          <w:szCs w:val="22"/>
        </w:rPr>
        <w:t>załącznik Nr 3</w:t>
      </w:r>
      <w:r w:rsidRPr="00D13A4E">
        <w:rPr>
          <w:rFonts w:asciiTheme="minorHAnsi" w:hAnsiTheme="minorHAnsi" w:cstheme="minorHAnsi"/>
          <w:szCs w:val="22"/>
        </w:rPr>
        <w:t xml:space="preserve"> do SWZ. W przypadku gdy Wykonawca nie korzysta z przygotowanego przez Zamawiającego wzoru Formularza oferty, oferta powinna zawierać wszystkie</w:t>
      </w:r>
      <w:r w:rsidR="00236DB1" w:rsidRPr="00D13A4E">
        <w:rPr>
          <w:rFonts w:asciiTheme="minorHAnsi" w:hAnsiTheme="minorHAnsi" w:cstheme="minorHAnsi"/>
          <w:szCs w:val="22"/>
        </w:rPr>
        <w:t xml:space="preserve"> wskazane oświadczenia i</w:t>
      </w:r>
      <w:r w:rsidRPr="00D13A4E">
        <w:rPr>
          <w:rFonts w:asciiTheme="minorHAnsi" w:hAnsiTheme="minorHAnsi" w:cstheme="minorHAnsi"/>
          <w:szCs w:val="22"/>
        </w:rPr>
        <w:t xml:space="preserve"> istotne informacje wymagane we</w:t>
      </w:r>
      <w:r w:rsidR="005C1DEB" w:rsidRPr="00D13A4E">
        <w:rPr>
          <w:rFonts w:asciiTheme="minorHAnsi" w:hAnsiTheme="minorHAnsi" w:cstheme="minorHAnsi"/>
          <w:szCs w:val="22"/>
        </w:rPr>
        <w:t> </w:t>
      </w:r>
      <w:r w:rsidRPr="00D13A4E">
        <w:rPr>
          <w:rFonts w:asciiTheme="minorHAnsi" w:hAnsiTheme="minorHAnsi" w:cstheme="minorHAnsi"/>
          <w:szCs w:val="22"/>
        </w:rPr>
        <w:t>wzorze.</w:t>
      </w:r>
    </w:p>
    <w:p w14:paraId="19D36532" w14:textId="38C69723" w:rsidR="00C25FFA" w:rsidRPr="00D13A4E" w:rsidRDefault="00C25FFA" w:rsidP="00C25FFA">
      <w:pPr>
        <w:suppressAutoHyphens/>
        <w:autoSpaceDE w:val="0"/>
        <w:spacing w:before="240" w:line="276" w:lineRule="auto"/>
        <w:ind w:left="360"/>
        <w:rPr>
          <w:rFonts w:asciiTheme="minorHAnsi" w:hAnsiTheme="minorHAnsi" w:cstheme="minorHAnsi"/>
          <w:szCs w:val="22"/>
        </w:rPr>
      </w:pPr>
      <w:r w:rsidRPr="00D13A4E">
        <w:rPr>
          <w:rFonts w:asciiTheme="minorHAnsi" w:hAnsiTheme="minorHAnsi" w:cstheme="minorHAnsi"/>
          <w:szCs w:val="22"/>
        </w:rPr>
        <w:t xml:space="preserve">W przypadku korzystania z podpisu zaufanego, pojedynczy plik wraz z podpisem nie może być większy niż </w:t>
      </w:r>
      <w:r w:rsidRPr="00D13A4E">
        <w:rPr>
          <w:rFonts w:asciiTheme="minorHAnsi" w:hAnsiTheme="minorHAnsi" w:cstheme="minorHAnsi"/>
          <w:b/>
          <w:bCs/>
          <w:szCs w:val="22"/>
        </w:rPr>
        <w:t>10 MB.</w:t>
      </w:r>
    </w:p>
    <w:p w14:paraId="4594DBD9" w14:textId="77777777" w:rsidR="00A31A31" w:rsidRPr="00D13A4E" w:rsidRDefault="00A31A31" w:rsidP="00974884">
      <w:pPr>
        <w:pStyle w:val="Akapitzlist"/>
        <w:numPr>
          <w:ilvl w:val="0"/>
          <w:numId w:val="22"/>
        </w:numPr>
        <w:suppressAutoHyphens/>
        <w:autoSpaceDE w:val="0"/>
        <w:spacing w:before="240" w:line="276" w:lineRule="auto"/>
        <w:ind w:left="360"/>
        <w:contextualSpacing w:val="0"/>
        <w:rPr>
          <w:rFonts w:asciiTheme="minorHAnsi" w:hAnsiTheme="minorHAnsi" w:cstheme="minorHAnsi"/>
          <w:szCs w:val="22"/>
        </w:rPr>
      </w:pPr>
      <w:r w:rsidRPr="00D13A4E">
        <w:rPr>
          <w:rFonts w:asciiTheme="minorHAnsi" w:hAnsiTheme="minorHAnsi" w:cstheme="minorHAnsi"/>
          <w:szCs w:val="22"/>
        </w:rPr>
        <w:t>Wraz z ofertą należy złożyć:</w:t>
      </w:r>
    </w:p>
    <w:p w14:paraId="7AC2E041" w14:textId="77777777" w:rsidR="00A31A31" w:rsidRPr="00D13A4E" w:rsidRDefault="00A31A31" w:rsidP="00974884">
      <w:pPr>
        <w:pStyle w:val="Akapitzlist"/>
        <w:numPr>
          <w:ilvl w:val="2"/>
          <w:numId w:val="18"/>
        </w:numPr>
        <w:autoSpaceDE w:val="0"/>
        <w:autoSpaceDN w:val="0"/>
        <w:spacing w:before="120" w:after="120" w:line="276" w:lineRule="auto"/>
        <w:ind w:left="284" w:hanging="284"/>
        <w:contextualSpacing w:val="0"/>
        <w:rPr>
          <w:rFonts w:asciiTheme="minorHAnsi" w:hAnsiTheme="minorHAnsi" w:cstheme="minorHAnsi"/>
          <w:b/>
          <w:szCs w:val="22"/>
        </w:rPr>
      </w:pPr>
      <w:r w:rsidRPr="00D13A4E">
        <w:rPr>
          <w:rFonts w:asciiTheme="minorHAnsi" w:hAnsiTheme="minorHAnsi" w:cstheme="minorHAnsi"/>
          <w:b/>
          <w:szCs w:val="22"/>
        </w:rPr>
        <w:t>Oświadczenia o niepodleganiu wykluczeniu oraz spełnianiu warunków udziału w postępowaniu</w:t>
      </w:r>
      <w:r w:rsidR="005562A6" w:rsidRPr="00D13A4E">
        <w:rPr>
          <w:rFonts w:asciiTheme="minorHAnsi" w:hAnsiTheme="minorHAnsi" w:cstheme="minorHAnsi"/>
          <w:b/>
          <w:szCs w:val="22"/>
        </w:rPr>
        <w:t xml:space="preserve"> </w:t>
      </w:r>
      <w:r w:rsidR="003E5608" w:rsidRPr="00D13A4E">
        <w:rPr>
          <w:rFonts w:asciiTheme="minorHAnsi" w:hAnsiTheme="minorHAnsi" w:cstheme="minorHAnsi"/>
          <w:b/>
          <w:szCs w:val="22"/>
        </w:rPr>
        <w:t xml:space="preserve">składane na podstawie art. 125 ust. 1 ustawy Pzp </w:t>
      </w:r>
      <w:r w:rsidR="005562A6" w:rsidRPr="00D13A4E">
        <w:rPr>
          <w:rFonts w:asciiTheme="minorHAnsi" w:hAnsiTheme="minorHAnsi" w:cstheme="minorHAnsi"/>
          <w:b/>
          <w:szCs w:val="22"/>
        </w:rPr>
        <w:t>(wzór stanowi zał</w:t>
      </w:r>
      <w:r w:rsidR="00B37970" w:rsidRPr="00D13A4E">
        <w:rPr>
          <w:rFonts w:asciiTheme="minorHAnsi" w:hAnsiTheme="minorHAnsi" w:cstheme="minorHAnsi"/>
          <w:b/>
          <w:szCs w:val="22"/>
        </w:rPr>
        <w:t xml:space="preserve">ącznik </w:t>
      </w:r>
      <w:r w:rsidR="005562A6" w:rsidRPr="00D13A4E">
        <w:rPr>
          <w:rFonts w:asciiTheme="minorHAnsi" w:hAnsiTheme="minorHAnsi" w:cstheme="minorHAnsi"/>
          <w:b/>
          <w:szCs w:val="22"/>
        </w:rPr>
        <w:t>nr 4 do SWZ)</w:t>
      </w:r>
      <w:r w:rsidRPr="00D13A4E">
        <w:rPr>
          <w:rFonts w:asciiTheme="minorHAnsi" w:hAnsiTheme="minorHAnsi" w:cstheme="minorHAnsi"/>
          <w:b/>
          <w:szCs w:val="22"/>
        </w:rPr>
        <w:t>:</w:t>
      </w:r>
    </w:p>
    <w:p w14:paraId="2122284F" w14:textId="77777777" w:rsidR="00A31A31" w:rsidRPr="00D13A4E" w:rsidRDefault="00A31A31" w:rsidP="00974884">
      <w:pPr>
        <w:numPr>
          <w:ilvl w:val="0"/>
          <w:numId w:val="19"/>
        </w:numPr>
        <w:autoSpaceDE w:val="0"/>
        <w:autoSpaceDN w:val="0"/>
        <w:spacing w:before="120" w:after="120" w:line="276" w:lineRule="auto"/>
        <w:rPr>
          <w:rFonts w:asciiTheme="minorHAnsi" w:hAnsiTheme="minorHAnsi" w:cstheme="minorHAnsi"/>
          <w:szCs w:val="22"/>
        </w:rPr>
      </w:pPr>
      <w:r w:rsidRPr="00D13A4E">
        <w:rPr>
          <w:rFonts w:asciiTheme="minorHAnsi" w:hAnsiTheme="minorHAnsi" w:cstheme="minorHAnsi"/>
          <w:szCs w:val="22"/>
        </w:rPr>
        <w:t>Wykonawca dołącza do oferty oświadczenie o niepodleganiu wykluczeniu w zakresie wskazanym w rozdziale VII ust. 2 SWZ oraz spełnianiu warunków udziału w postępowaniu w zakresie wskazanym w rozdziale VIII ust. 2 SWZ. Oświadczenie to stanowi dowód potwierdzający brak podstaw wykluczenia oraz spełnianie warunków udziału w postępowaniu, na dzień składania ofert, tymczasowo zastępujący wymagane podmiotowe środki dowodowe, wskazane w rozdziale X SWZ.</w:t>
      </w:r>
    </w:p>
    <w:p w14:paraId="36711A91" w14:textId="77777777" w:rsidR="00A31A31" w:rsidRPr="00D13A4E" w:rsidRDefault="00A31A31" w:rsidP="00974884">
      <w:pPr>
        <w:numPr>
          <w:ilvl w:val="0"/>
          <w:numId w:val="19"/>
        </w:numPr>
        <w:autoSpaceDE w:val="0"/>
        <w:autoSpaceDN w:val="0"/>
        <w:spacing w:before="120" w:after="120" w:line="276" w:lineRule="auto"/>
        <w:rPr>
          <w:rFonts w:asciiTheme="minorHAnsi" w:hAnsiTheme="minorHAnsi" w:cstheme="minorHAnsi"/>
          <w:szCs w:val="22"/>
        </w:rPr>
      </w:pPr>
      <w:r w:rsidRPr="00D13A4E">
        <w:rPr>
          <w:rFonts w:asciiTheme="minorHAnsi" w:hAnsiTheme="minorHAnsi" w:cstheme="minorHAnsi"/>
          <w:szCs w:val="22"/>
        </w:rPr>
        <w:t xml:space="preserve">Oświadczenie składają </w:t>
      </w:r>
      <w:r w:rsidRPr="00D13A4E">
        <w:rPr>
          <w:rFonts w:asciiTheme="minorHAnsi" w:hAnsiTheme="minorHAnsi" w:cstheme="minorHAnsi"/>
          <w:b/>
          <w:szCs w:val="22"/>
        </w:rPr>
        <w:t>odrębnie</w:t>
      </w:r>
      <w:r w:rsidRPr="00D13A4E">
        <w:rPr>
          <w:rFonts w:asciiTheme="minorHAnsi" w:hAnsiTheme="minorHAnsi" w:cstheme="minorHAnsi"/>
          <w:szCs w:val="22"/>
        </w:rPr>
        <w:t>:</w:t>
      </w:r>
    </w:p>
    <w:p w14:paraId="2C150B89" w14:textId="6E6C4FDA" w:rsidR="00A31A31" w:rsidRPr="00D13A4E" w:rsidRDefault="00A31A31" w:rsidP="00974884">
      <w:pPr>
        <w:pStyle w:val="Tekstpodstawowy"/>
        <w:numPr>
          <w:ilvl w:val="0"/>
          <w:numId w:val="20"/>
        </w:numPr>
        <w:spacing w:after="0" w:line="276" w:lineRule="auto"/>
        <w:ind w:right="20"/>
        <w:rPr>
          <w:rFonts w:asciiTheme="minorHAnsi" w:hAnsiTheme="minorHAnsi" w:cstheme="minorHAnsi"/>
          <w:szCs w:val="22"/>
        </w:rPr>
      </w:pPr>
      <w:r w:rsidRPr="00D13A4E">
        <w:rPr>
          <w:rFonts w:asciiTheme="minorHAnsi" w:hAnsiTheme="minorHAnsi" w:cstheme="minorHAnsi"/>
          <w:szCs w:val="22"/>
        </w:rPr>
        <w:t xml:space="preserve">każdy spośród wykonawców wspólnie ubiegających się o udzielenie zamówienia (konsorcjum, </w:t>
      </w:r>
      <w:r w:rsidR="00C25FFA" w:rsidRPr="00D13A4E">
        <w:rPr>
          <w:rFonts w:asciiTheme="minorHAnsi" w:hAnsiTheme="minorHAnsi" w:cstheme="minorHAnsi"/>
          <w:szCs w:val="22"/>
        </w:rPr>
        <w:t xml:space="preserve">wspólnicy </w:t>
      </w:r>
      <w:r w:rsidRPr="00D13A4E">
        <w:rPr>
          <w:rFonts w:asciiTheme="minorHAnsi" w:hAnsiTheme="minorHAnsi" w:cstheme="minorHAnsi"/>
          <w:szCs w:val="22"/>
        </w:rPr>
        <w:t>spółk</w:t>
      </w:r>
      <w:r w:rsidR="00C25FFA" w:rsidRPr="00D13A4E">
        <w:rPr>
          <w:rFonts w:asciiTheme="minorHAnsi" w:hAnsiTheme="minorHAnsi" w:cstheme="minorHAnsi"/>
          <w:szCs w:val="22"/>
        </w:rPr>
        <w:t>i</w:t>
      </w:r>
      <w:r w:rsidRPr="00D13A4E">
        <w:rPr>
          <w:rFonts w:asciiTheme="minorHAnsi" w:hAnsiTheme="minorHAnsi" w:cstheme="minorHAnsi"/>
          <w:szCs w:val="22"/>
        </w:rPr>
        <w:t xml:space="preserve"> cywiln</w:t>
      </w:r>
      <w:r w:rsidR="00C25FFA" w:rsidRPr="00D13A4E">
        <w:rPr>
          <w:rFonts w:asciiTheme="minorHAnsi" w:hAnsiTheme="minorHAnsi" w:cstheme="minorHAnsi"/>
          <w:szCs w:val="22"/>
        </w:rPr>
        <w:t>ej</w:t>
      </w:r>
      <w:r w:rsidRPr="00D13A4E">
        <w:rPr>
          <w:rFonts w:asciiTheme="minorHAnsi" w:hAnsiTheme="minorHAnsi" w:cstheme="minorHAnsi"/>
          <w:szCs w:val="22"/>
        </w:rPr>
        <w:t xml:space="preserve">). </w:t>
      </w:r>
      <w:r w:rsidRPr="00D13A4E">
        <w:rPr>
          <w:rFonts w:asciiTheme="minorHAnsi" w:hAnsiTheme="minorHAnsi" w:cstheme="minorHAnsi"/>
          <w:szCs w:val="22"/>
        </w:rPr>
        <w:br/>
        <w:t>W takim przypadku oświadczenie potwierdza brak podstaw wykluczenia wykonawcy oraz spełnianie warunków udziału w postępowaniu w zakresie, w jakim każdy z wykonawców wykazuje spełnianie warunków udziału w postępowaniu;</w:t>
      </w:r>
    </w:p>
    <w:p w14:paraId="3E685EF6" w14:textId="77777777" w:rsidR="00A31A31" w:rsidRPr="00D13A4E" w:rsidRDefault="00A31A31" w:rsidP="00974884">
      <w:pPr>
        <w:pStyle w:val="Tekstpodstawowy"/>
        <w:numPr>
          <w:ilvl w:val="0"/>
          <w:numId w:val="20"/>
        </w:numPr>
        <w:spacing w:after="0" w:line="276" w:lineRule="auto"/>
        <w:ind w:right="20"/>
        <w:rPr>
          <w:rFonts w:asciiTheme="minorHAnsi" w:hAnsiTheme="minorHAnsi" w:cstheme="minorHAnsi"/>
          <w:szCs w:val="22"/>
        </w:rPr>
      </w:pPr>
      <w:r w:rsidRPr="00D13A4E">
        <w:rPr>
          <w:rFonts w:asciiTheme="minorHAnsi" w:hAnsiTheme="minorHAnsi" w:cstheme="minorHAnsi"/>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wykonawca powołuje się na jego zasoby.</w:t>
      </w:r>
    </w:p>
    <w:p w14:paraId="450FD530" w14:textId="77777777" w:rsidR="00A31A31" w:rsidRPr="00D13A4E" w:rsidRDefault="00A31A31" w:rsidP="00A31A31">
      <w:pPr>
        <w:pStyle w:val="Tekstpodstawowy"/>
        <w:spacing w:after="0" w:line="276" w:lineRule="auto"/>
        <w:ind w:left="360" w:right="20"/>
        <w:rPr>
          <w:rFonts w:asciiTheme="minorHAnsi" w:hAnsiTheme="minorHAnsi" w:cstheme="minorHAnsi"/>
          <w:b/>
          <w:szCs w:val="22"/>
        </w:rPr>
      </w:pPr>
      <w:r w:rsidRPr="00D13A4E">
        <w:rPr>
          <w:rFonts w:asciiTheme="minorHAnsi" w:hAnsiTheme="minorHAnsi" w:cstheme="minorHAnsi"/>
          <w:b/>
          <w:szCs w:val="22"/>
        </w:rPr>
        <w:t>Wymagana forma:</w:t>
      </w:r>
    </w:p>
    <w:p w14:paraId="0B7279C4" w14:textId="19612577" w:rsidR="00A31A31" w:rsidRPr="00D13A4E" w:rsidRDefault="00A31A31" w:rsidP="00A31A31">
      <w:pPr>
        <w:pStyle w:val="Tekstpodstawowy"/>
        <w:spacing w:after="0" w:line="276" w:lineRule="auto"/>
        <w:ind w:left="360" w:right="20"/>
        <w:rPr>
          <w:rFonts w:asciiTheme="minorHAnsi" w:hAnsiTheme="minorHAnsi" w:cstheme="minorHAnsi"/>
          <w:szCs w:val="22"/>
        </w:rPr>
      </w:pPr>
      <w:r w:rsidRPr="00D13A4E">
        <w:rPr>
          <w:rFonts w:asciiTheme="minorHAnsi" w:hAnsiTheme="minorHAnsi" w:cstheme="minorHAnsi"/>
          <w:szCs w:val="22"/>
        </w:rPr>
        <w:t>Oświadczenie składane jest pod rygorem nieważności w formie elektronicznej podpisane kwalifikowanym podpisem elektronicznym lub w postaci elektronicznej opatrzonej podpisem zaufanym, lub podpisem osobistym</w:t>
      </w:r>
      <w:r w:rsidR="006502E1" w:rsidRPr="00D13A4E">
        <w:rPr>
          <w:rFonts w:asciiTheme="minorHAnsi" w:hAnsiTheme="minorHAnsi" w:cstheme="minorHAnsi"/>
          <w:szCs w:val="22"/>
        </w:rPr>
        <w:t xml:space="preserve"> (Uwaga: podpis osobisty, to nie podpis odręczny)</w:t>
      </w:r>
      <w:r w:rsidRPr="00D13A4E">
        <w:rPr>
          <w:rFonts w:asciiTheme="minorHAnsi" w:hAnsiTheme="minorHAnsi" w:cstheme="minorHAnsi"/>
          <w:szCs w:val="22"/>
        </w:rPr>
        <w:t>.</w:t>
      </w:r>
    </w:p>
    <w:p w14:paraId="3EE71282" w14:textId="41BDDB9E" w:rsidR="00B64E3E" w:rsidRPr="00D13A4E" w:rsidRDefault="00B64E3E" w:rsidP="00A31A31">
      <w:pPr>
        <w:pStyle w:val="Tekstpodstawowy"/>
        <w:spacing w:after="0" w:line="276" w:lineRule="auto"/>
        <w:ind w:left="360" w:right="20"/>
        <w:rPr>
          <w:rFonts w:asciiTheme="minorHAnsi" w:hAnsiTheme="minorHAnsi" w:cstheme="minorHAnsi"/>
          <w:b/>
          <w:szCs w:val="22"/>
        </w:rPr>
      </w:pPr>
    </w:p>
    <w:p w14:paraId="2B9F26CC" w14:textId="77777777" w:rsidR="00B64E3E" w:rsidRPr="00D13A4E" w:rsidRDefault="00B64E3E" w:rsidP="00A31A31">
      <w:pPr>
        <w:pStyle w:val="Tekstpodstawowy"/>
        <w:spacing w:after="0" w:line="276" w:lineRule="auto"/>
        <w:ind w:left="360" w:right="20"/>
        <w:rPr>
          <w:rFonts w:asciiTheme="minorHAnsi" w:hAnsiTheme="minorHAnsi" w:cstheme="minorHAnsi"/>
          <w:b/>
          <w:szCs w:val="22"/>
        </w:rPr>
      </w:pPr>
    </w:p>
    <w:p w14:paraId="41B61A30" w14:textId="77777777" w:rsidR="00A31A31" w:rsidRPr="00D13A4E" w:rsidRDefault="00A31A31" w:rsidP="00974884">
      <w:pPr>
        <w:pStyle w:val="Akapitzlist"/>
        <w:numPr>
          <w:ilvl w:val="2"/>
          <w:numId w:val="18"/>
        </w:numPr>
        <w:autoSpaceDE w:val="0"/>
        <w:autoSpaceDN w:val="0"/>
        <w:spacing w:before="120" w:after="120" w:line="276" w:lineRule="auto"/>
        <w:ind w:left="284" w:hanging="284"/>
        <w:contextualSpacing w:val="0"/>
        <w:rPr>
          <w:rFonts w:asciiTheme="minorHAnsi" w:hAnsiTheme="minorHAnsi" w:cstheme="minorHAnsi"/>
          <w:b/>
          <w:i/>
          <w:szCs w:val="22"/>
        </w:rPr>
      </w:pPr>
      <w:r w:rsidRPr="00D13A4E">
        <w:rPr>
          <w:rFonts w:asciiTheme="minorHAnsi" w:hAnsiTheme="minorHAnsi" w:cstheme="minorHAnsi"/>
          <w:b/>
          <w:szCs w:val="22"/>
        </w:rPr>
        <w:t>Pełnomocnictwo, w przypadku:</w:t>
      </w:r>
    </w:p>
    <w:p w14:paraId="02176FF2" w14:textId="77777777" w:rsidR="00A31A31" w:rsidRPr="00D13A4E" w:rsidRDefault="00A31A31" w:rsidP="00974884">
      <w:pPr>
        <w:pStyle w:val="Tekstpodstawowy"/>
        <w:numPr>
          <w:ilvl w:val="0"/>
          <w:numId w:val="24"/>
        </w:numPr>
        <w:spacing w:after="0" w:line="276" w:lineRule="auto"/>
        <w:ind w:left="426" w:right="20" w:hanging="426"/>
        <w:rPr>
          <w:rFonts w:asciiTheme="minorHAnsi" w:hAnsiTheme="minorHAnsi" w:cstheme="minorHAnsi"/>
          <w:szCs w:val="22"/>
        </w:rPr>
      </w:pPr>
      <w:r w:rsidRPr="00D13A4E">
        <w:rPr>
          <w:rFonts w:asciiTheme="minorHAnsi" w:hAnsiTheme="minorHAnsi" w:cstheme="minorHAnsi"/>
          <w:szCs w:val="22"/>
        </w:rPr>
        <w:t xml:space="preserve">Gdy umocowanie osoby składającej ofertę nie wynika z dokumentów rejestrowych, wykonawca, który składa ofertę za pośrednictwem pełnomocnika, powinien dołączyć do oferty pełnomocnictwo lub inny dokument potwierdzający umocowanie do reprezentowania Wykonawcy, tj. umocowanie do złożenia oferty lub do złożenia oferty i podpisania umowy. </w:t>
      </w:r>
    </w:p>
    <w:p w14:paraId="582E357C" w14:textId="5816F2FB" w:rsidR="00A31A31" w:rsidRPr="00D13A4E" w:rsidRDefault="00A31A31" w:rsidP="00974884">
      <w:pPr>
        <w:pStyle w:val="Tekstpodstawowy"/>
        <w:numPr>
          <w:ilvl w:val="0"/>
          <w:numId w:val="24"/>
        </w:numPr>
        <w:spacing w:after="0" w:line="276" w:lineRule="auto"/>
        <w:ind w:left="426" w:right="20" w:hanging="426"/>
        <w:rPr>
          <w:rFonts w:asciiTheme="minorHAnsi" w:hAnsiTheme="minorHAnsi" w:cstheme="minorHAnsi"/>
          <w:szCs w:val="22"/>
        </w:rPr>
      </w:pPr>
      <w:r w:rsidRPr="00D13A4E">
        <w:rPr>
          <w:rFonts w:asciiTheme="minorHAnsi" w:hAnsiTheme="minorHAnsi" w:cstheme="minorHAnsi"/>
          <w:szCs w:val="22"/>
        </w:rPr>
        <w:t xml:space="preserve">W przypadku wykonawców ubiegających się wspólnie o udzielenie zamówienia (konsorcjum, </w:t>
      </w:r>
      <w:r w:rsidR="00C25FFA" w:rsidRPr="00D13A4E">
        <w:rPr>
          <w:rFonts w:asciiTheme="minorHAnsi" w:hAnsiTheme="minorHAnsi" w:cstheme="minorHAnsi"/>
          <w:szCs w:val="22"/>
        </w:rPr>
        <w:t xml:space="preserve">wspólnicy </w:t>
      </w:r>
      <w:r w:rsidRPr="00D13A4E">
        <w:rPr>
          <w:rFonts w:asciiTheme="minorHAnsi" w:hAnsiTheme="minorHAnsi" w:cstheme="minorHAnsi"/>
          <w:szCs w:val="22"/>
        </w:rPr>
        <w:t>spółk</w:t>
      </w:r>
      <w:r w:rsidR="00C25FFA" w:rsidRPr="00D13A4E">
        <w:rPr>
          <w:rFonts w:asciiTheme="minorHAnsi" w:hAnsiTheme="minorHAnsi" w:cstheme="minorHAnsi"/>
          <w:szCs w:val="22"/>
        </w:rPr>
        <w:t>i</w:t>
      </w:r>
      <w:r w:rsidRPr="00D13A4E">
        <w:rPr>
          <w:rFonts w:asciiTheme="minorHAnsi" w:hAnsiTheme="minorHAnsi" w:cstheme="minorHAnsi"/>
          <w:szCs w:val="22"/>
        </w:rPr>
        <w:t xml:space="preserve"> cywiln</w:t>
      </w:r>
      <w:r w:rsidR="00C25FFA" w:rsidRPr="00D13A4E">
        <w:rPr>
          <w:rFonts w:asciiTheme="minorHAnsi" w:hAnsiTheme="minorHAnsi" w:cstheme="minorHAnsi"/>
          <w:szCs w:val="22"/>
        </w:rPr>
        <w:t>ej</w:t>
      </w:r>
      <w:r w:rsidRPr="00D13A4E">
        <w:rPr>
          <w:rFonts w:asciiTheme="minorHAnsi" w:hAnsiTheme="minorHAnsi" w:cstheme="minorHAnsi"/>
          <w:szCs w:val="22"/>
        </w:rPr>
        <w:t>) wykonawcy zobowiązani są do ustanowienia pełnomocnika. Dokument pełnomocnictwa, z treści którego będzie wynikało umocowanie do reprezentowania w</w:t>
      </w:r>
      <w:r w:rsidR="00874682" w:rsidRPr="00D13A4E">
        <w:rPr>
          <w:rFonts w:asciiTheme="minorHAnsi" w:hAnsiTheme="minorHAnsi" w:cstheme="minorHAnsi"/>
          <w:szCs w:val="22"/>
        </w:rPr>
        <w:t> </w:t>
      </w:r>
      <w:r w:rsidRPr="00D13A4E">
        <w:rPr>
          <w:rFonts w:asciiTheme="minorHAnsi" w:hAnsiTheme="minorHAnsi" w:cstheme="minorHAnsi"/>
          <w:szCs w:val="22"/>
        </w:rPr>
        <w:t>postępowaniu o udzielenie zamówienia tych wykonawców albo do reprezentowania w</w:t>
      </w:r>
      <w:r w:rsidR="00874682" w:rsidRPr="00D13A4E">
        <w:rPr>
          <w:rFonts w:asciiTheme="minorHAnsi" w:hAnsiTheme="minorHAnsi" w:cstheme="minorHAnsi"/>
          <w:szCs w:val="22"/>
        </w:rPr>
        <w:t> </w:t>
      </w:r>
      <w:r w:rsidRPr="00D13A4E">
        <w:rPr>
          <w:rFonts w:asciiTheme="minorHAnsi" w:hAnsiTheme="minorHAnsi" w:cstheme="minorHAnsi"/>
          <w:szCs w:val="22"/>
        </w:rPr>
        <w:t xml:space="preserve">postępowaniu i zawarciu umowy w sprawie zamówienia publicznego należy załączyć do oferty. </w:t>
      </w:r>
    </w:p>
    <w:p w14:paraId="7FC6B415" w14:textId="77777777" w:rsidR="00A31A31" w:rsidRPr="00D13A4E" w:rsidRDefault="00A31A31" w:rsidP="00A31A31">
      <w:pPr>
        <w:pStyle w:val="Tekstpodstawowy"/>
        <w:spacing w:after="0" w:line="276" w:lineRule="auto"/>
        <w:ind w:right="20"/>
        <w:rPr>
          <w:rFonts w:asciiTheme="minorHAnsi" w:hAnsiTheme="minorHAnsi" w:cstheme="minorHAnsi"/>
          <w:b/>
          <w:szCs w:val="22"/>
        </w:rPr>
      </w:pPr>
      <w:r w:rsidRPr="00D13A4E">
        <w:rPr>
          <w:rFonts w:asciiTheme="minorHAnsi" w:hAnsiTheme="minorHAnsi" w:cstheme="minorHAnsi"/>
          <w:b/>
          <w:szCs w:val="22"/>
        </w:rPr>
        <w:t>Wymagana forma:</w:t>
      </w:r>
    </w:p>
    <w:p w14:paraId="04F778E7" w14:textId="77777777" w:rsidR="00A31A31" w:rsidRPr="00D13A4E" w:rsidRDefault="00A31A31" w:rsidP="00A31A31">
      <w:pPr>
        <w:pStyle w:val="Tekstpodstawowy"/>
        <w:spacing w:after="0" w:line="276" w:lineRule="auto"/>
        <w:ind w:right="20"/>
        <w:rPr>
          <w:rFonts w:asciiTheme="minorHAnsi" w:hAnsiTheme="minorHAnsi" w:cstheme="minorHAnsi"/>
          <w:szCs w:val="22"/>
        </w:rPr>
      </w:pPr>
      <w:r w:rsidRPr="00D13A4E">
        <w:rPr>
          <w:rFonts w:asciiTheme="minorHAnsi" w:hAnsiTheme="minorHAnsi" w:cstheme="minorHAnsi"/>
          <w:szCs w:val="22"/>
        </w:rPr>
        <w:t xml:space="preserve">Pełnomocnictwo </w:t>
      </w:r>
      <w:r w:rsidR="002A46EF" w:rsidRPr="00D13A4E">
        <w:rPr>
          <w:rFonts w:asciiTheme="minorHAnsi" w:hAnsiTheme="minorHAnsi" w:cstheme="minorHAnsi"/>
          <w:szCs w:val="22"/>
        </w:rPr>
        <w:t xml:space="preserve">lub inny dokument potwierdzający umocowanie do reprezentowania Wykonawcy </w:t>
      </w:r>
      <w:r w:rsidRPr="00D13A4E">
        <w:rPr>
          <w:rFonts w:asciiTheme="minorHAnsi" w:hAnsiTheme="minorHAnsi" w:cstheme="minorHAnsi"/>
          <w:szCs w:val="22"/>
        </w:rPr>
        <w:t>przekazuje się w postaci elektronicznej i opatruje się kwalifikowanym podpisem elektronicznym, podpisem zaufanym lub podpisem osobistym</w:t>
      </w:r>
      <w:r w:rsidR="00D17E60" w:rsidRPr="00D13A4E">
        <w:rPr>
          <w:rFonts w:asciiTheme="minorHAnsi" w:hAnsiTheme="minorHAnsi" w:cstheme="minorHAnsi"/>
          <w:szCs w:val="22"/>
        </w:rPr>
        <w:t xml:space="preserve"> (Uwaga: podpis osobisty, to nie podpis odręczny)</w:t>
      </w:r>
      <w:r w:rsidRPr="00D13A4E">
        <w:rPr>
          <w:rFonts w:asciiTheme="minorHAnsi" w:hAnsiTheme="minorHAnsi" w:cstheme="minorHAnsi"/>
          <w:szCs w:val="22"/>
        </w:rPr>
        <w:t>.</w:t>
      </w:r>
    </w:p>
    <w:p w14:paraId="24E5DF5B" w14:textId="77777777" w:rsidR="00A31A31" w:rsidRPr="00D13A4E" w:rsidRDefault="00A31A31" w:rsidP="00A31A31">
      <w:pPr>
        <w:pStyle w:val="Tekstpodstawowy"/>
        <w:spacing w:after="0" w:line="276" w:lineRule="auto"/>
        <w:ind w:right="20"/>
        <w:rPr>
          <w:rFonts w:asciiTheme="minorHAnsi" w:hAnsiTheme="minorHAnsi" w:cstheme="minorHAnsi"/>
          <w:szCs w:val="22"/>
        </w:rPr>
      </w:pPr>
      <w:r w:rsidRPr="00D13A4E">
        <w:rPr>
          <w:rFonts w:asciiTheme="minorHAnsi" w:hAnsiTheme="minorHAnsi" w:cstheme="minorHAnsi"/>
          <w:szCs w:val="22"/>
        </w:rPr>
        <w:t xml:space="preserve">W przypadku gdy </w:t>
      </w:r>
      <w:r w:rsidR="002A46EF" w:rsidRPr="00D13A4E">
        <w:rPr>
          <w:rFonts w:asciiTheme="minorHAnsi" w:hAnsiTheme="minorHAnsi" w:cstheme="minorHAnsi"/>
          <w:szCs w:val="22"/>
        </w:rPr>
        <w:t xml:space="preserve">pełnomocnictwo lub inny dokument potwierdzający umocowanie do reprezentowania Wykonawcy </w:t>
      </w:r>
      <w:r w:rsidRPr="00D13A4E">
        <w:rPr>
          <w:rFonts w:asciiTheme="minorHAnsi" w:hAnsiTheme="minorHAnsi" w:cstheme="minorHAnsi"/>
          <w:szCs w:val="22"/>
        </w:rPr>
        <w:t>zostały sporządzone jako dokument w postaci papierowej i opatrzone własnoręcznym podpisem, przekazuje się cyfrowe odwzorowanie tego dokumentu opatrzone kwalifikowanym podpisem elektronicznym, podpisem zaufanym lub podpisem osobistym</w:t>
      </w:r>
      <w:r w:rsidR="006502E1" w:rsidRPr="00D13A4E">
        <w:rPr>
          <w:rFonts w:asciiTheme="minorHAnsi" w:hAnsiTheme="minorHAnsi" w:cstheme="minorHAnsi"/>
          <w:szCs w:val="22"/>
        </w:rPr>
        <w:t xml:space="preserve"> (Uwaga: podpis osobisty, to nie podpis odręczny)</w:t>
      </w:r>
      <w:r w:rsidRPr="00D13A4E">
        <w:rPr>
          <w:rFonts w:asciiTheme="minorHAnsi" w:hAnsiTheme="minorHAnsi" w:cstheme="minorHAnsi"/>
          <w:szCs w:val="22"/>
        </w:rPr>
        <w:t>,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21B66AB2" w14:textId="77777777" w:rsidR="00A31A31" w:rsidRPr="00D13A4E" w:rsidRDefault="00A31A31" w:rsidP="00A31A31">
      <w:pPr>
        <w:pStyle w:val="Tekstpodstawowy"/>
        <w:spacing w:after="0" w:line="276" w:lineRule="auto"/>
        <w:ind w:right="20"/>
        <w:rPr>
          <w:rFonts w:asciiTheme="minorHAnsi" w:hAnsiTheme="minorHAnsi" w:cstheme="minorHAnsi"/>
          <w:szCs w:val="22"/>
        </w:rPr>
      </w:pPr>
      <w:r w:rsidRPr="00D13A4E">
        <w:rPr>
          <w:rFonts w:asciiTheme="minorHAnsi" w:hAnsiTheme="minorHAnsi" w:cstheme="minorHAnsi"/>
          <w:szCs w:val="22"/>
        </w:rPr>
        <w:t xml:space="preserve">Poświadczenia zgodności cyfrowego odwzorowania z dokumentem w postaci papierowej dokonuje odpowiednio </w:t>
      </w:r>
      <w:r w:rsidR="005562A6" w:rsidRPr="00D13A4E">
        <w:rPr>
          <w:rFonts w:asciiTheme="minorHAnsi" w:hAnsiTheme="minorHAnsi" w:cstheme="minorHAnsi"/>
          <w:szCs w:val="22"/>
        </w:rPr>
        <w:t xml:space="preserve">mocodawca </w:t>
      </w:r>
      <w:r w:rsidRPr="00D13A4E">
        <w:rPr>
          <w:rFonts w:asciiTheme="minorHAnsi" w:hAnsiTheme="minorHAnsi" w:cstheme="minorHAnsi"/>
          <w:szCs w:val="22"/>
        </w:rPr>
        <w:t>lub notariusz.</w:t>
      </w:r>
    </w:p>
    <w:p w14:paraId="6E27F0D3" w14:textId="77777777" w:rsidR="00A31A31" w:rsidRPr="00D13A4E" w:rsidRDefault="00A31A31" w:rsidP="00974884">
      <w:pPr>
        <w:pStyle w:val="Akapitzlist"/>
        <w:numPr>
          <w:ilvl w:val="2"/>
          <w:numId w:val="18"/>
        </w:numPr>
        <w:autoSpaceDE w:val="0"/>
        <w:autoSpaceDN w:val="0"/>
        <w:spacing w:before="120" w:after="120" w:line="276" w:lineRule="auto"/>
        <w:ind w:left="284" w:hanging="284"/>
        <w:contextualSpacing w:val="0"/>
        <w:rPr>
          <w:rFonts w:asciiTheme="minorHAnsi" w:hAnsiTheme="minorHAnsi" w:cstheme="minorHAnsi"/>
          <w:b/>
          <w:szCs w:val="22"/>
        </w:rPr>
      </w:pPr>
      <w:r w:rsidRPr="00D13A4E">
        <w:rPr>
          <w:rFonts w:asciiTheme="minorHAnsi" w:hAnsiTheme="minorHAnsi" w:cstheme="minorHAnsi"/>
          <w:b/>
          <w:szCs w:val="22"/>
        </w:rPr>
        <w:t>Oświadczenie wykonawców wspólnie ubiegających się o udzielenie zamówienia</w:t>
      </w:r>
      <w:r w:rsidR="005562A6" w:rsidRPr="00D13A4E">
        <w:rPr>
          <w:rFonts w:asciiTheme="minorHAnsi" w:hAnsiTheme="minorHAnsi" w:cstheme="minorHAnsi"/>
          <w:b/>
          <w:szCs w:val="22"/>
        </w:rPr>
        <w:t xml:space="preserve"> (wzór stanowi zał</w:t>
      </w:r>
      <w:r w:rsidR="00B37970" w:rsidRPr="00D13A4E">
        <w:rPr>
          <w:rFonts w:asciiTheme="minorHAnsi" w:hAnsiTheme="minorHAnsi" w:cstheme="minorHAnsi"/>
          <w:b/>
          <w:szCs w:val="22"/>
        </w:rPr>
        <w:t>ącznik</w:t>
      </w:r>
      <w:r w:rsidR="005562A6" w:rsidRPr="00D13A4E">
        <w:rPr>
          <w:rFonts w:asciiTheme="minorHAnsi" w:hAnsiTheme="minorHAnsi" w:cstheme="minorHAnsi"/>
          <w:b/>
          <w:szCs w:val="22"/>
        </w:rPr>
        <w:t xml:space="preserve"> nr 7 do SWZ)</w:t>
      </w:r>
    </w:p>
    <w:p w14:paraId="0D4EB768" w14:textId="77777777" w:rsidR="00A31A31" w:rsidRPr="00D13A4E" w:rsidRDefault="00A31A31" w:rsidP="003A27B3">
      <w:pPr>
        <w:pStyle w:val="Tekstpodstawowy"/>
        <w:numPr>
          <w:ilvl w:val="0"/>
          <w:numId w:val="2"/>
        </w:numPr>
        <w:spacing w:after="0" w:line="276" w:lineRule="auto"/>
        <w:ind w:right="20"/>
        <w:rPr>
          <w:rFonts w:asciiTheme="minorHAnsi" w:hAnsiTheme="minorHAnsi" w:cstheme="minorHAnsi"/>
          <w:szCs w:val="22"/>
        </w:rPr>
      </w:pPr>
      <w:r w:rsidRPr="00D13A4E">
        <w:rPr>
          <w:rFonts w:asciiTheme="minorHAnsi" w:hAnsiTheme="minorHAnsi" w:cstheme="minorHAnsi"/>
          <w:szCs w:val="22"/>
        </w:rPr>
        <w:t>Wykonawcy wspólnie ubiegający się o udzielenie zamówienia, spośród których tylko jeden spełnia warunek dotyczący uprawnień do prowadzenia określonej działalności gospodarczej lub zawodowej, są zobowiązani dołączyć do oferty oświadczenie, z którego wynika, które roboty budowlane, dostawy lub usługi wykonają poszczególni wykonawcy.</w:t>
      </w:r>
    </w:p>
    <w:p w14:paraId="1FDEC1DD" w14:textId="77777777" w:rsidR="00A31A31" w:rsidRPr="00D13A4E" w:rsidRDefault="00A31A31" w:rsidP="003A27B3">
      <w:pPr>
        <w:pStyle w:val="Tekstpodstawowy"/>
        <w:numPr>
          <w:ilvl w:val="0"/>
          <w:numId w:val="2"/>
        </w:numPr>
        <w:spacing w:after="0" w:line="276" w:lineRule="auto"/>
        <w:ind w:right="20"/>
        <w:rPr>
          <w:rFonts w:asciiTheme="minorHAnsi" w:hAnsiTheme="minorHAnsi" w:cstheme="minorHAnsi"/>
          <w:szCs w:val="22"/>
        </w:rPr>
      </w:pPr>
      <w:r w:rsidRPr="00D13A4E">
        <w:rPr>
          <w:rFonts w:asciiTheme="minorHAnsi" w:hAnsiTheme="minorHAnsi" w:cstheme="minorHAnsi"/>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3FBFEDCA" w14:textId="77777777" w:rsidR="00A31A31" w:rsidRPr="00D13A4E" w:rsidRDefault="00A31A31" w:rsidP="00A31A31">
      <w:pPr>
        <w:pStyle w:val="Tekstpodstawowy"/>
        <w:spacing w:after="0" w:line="276" w:lineRule="auto"/>
        <w:ind w:right="20"/>
        <w:rPr>
          <w:rFonts w:asciiTheme="minorHAnsi" w:hAnsiTheme="minorHAnsi" w:cstheme="minorHAnsi"/>
          <w:b/>
          <w:szCs w:val="22"/>
        </w:rPr>
      </w:pPr>
    </w:p>
    <w:p w14:paraId="41122231" w14:textId="77777777" w:rsidR="00A31A31" w:rsidRPr="00D13A4E" w:rsidRDefault="00A31A31" w:rsidP="00A31A31">
      <w:pPr>
        <w:pStyle w:val="Tekstpodstawowy"/>
        <w:spacing w:after="0" w:line="276" w:lineRule="auto"/>
        <w:ind w:right="20"/>
        <w:rPr>
          <w:rFonts w:asciiTheme="minorHAnsi" w:hAnsiTheme="minorHAnsi" w:cstheme="minorHAnsi"/>
          <w:b/>
          <w:szCs w:val="22"/>
        </w:rPr>
      </w:pPr>
      <w:r w:rsidRPr="00D13A4E">
        <w:rPr>
          <w:rFonts w:asciiTheme="minorHAnsi" w:hAnsiTheme="minorHAnsi" w:cstheme="minorHAnsi"/>
          <w:b/>
          <w:szCs w:val="22"/>
        </w:rPr>
        <w:t>Wymagana forma:</w:t>
      </w:r>
    </w:p>
    <w:p w14:paraId="6FB69A66" w14:textId="77777777" w:rsidR="00A31A31" w:rsidRPr="00D13A4E" w:rsidRDefault="00A31A31" w:rsidP="00A31A31">
      <w:pPr>
        <w:pStyle w:val="Tekstpodstawowy"/>
        <w:spacing w:line="276" w:lineRule="auto"/>
        <w:ind w:right="20"/>
        <w:rPr>
          <w:rFonts w:asciiTheme="minorHAnsi" w:hAnsiTheme="minorHAnsi" w:cstheme="minorHAnsi"/>
          <w:szCs w:val="22"/>
        </w:rPr>
      </w:pPr>
      <w:r w:rsidRPr="00D13A4E">
        <w:rPr>
          <w:rFonts w:asciiTheme="minorHAnsi" w:hAnsiTheme="minorHAnsi" w:cstheme="minorHAnsi"/>
          <w:szCs w:val="22"/>
        </w:rPr>
        <w:t xml:space="preserve">Wykonawcy składają oświadczenia w formie elektronicznej podpisane kwalifikowanym podpisem elektronicznym lub w postaci elektronicznej opatrzonej podpisem zaufanym, lub podpisem </w:t>
      </w:r>
      <w:r w:rsidRPr="00D13A4E">
        <w:rPr>
          <w:rFonts w:asciiTheme="minorHAnsi" w:hAnsiTheme="minorHAnsi" w:cstheme="minorHAnsi"/>
          <w:szCs w:val="22"/>
        </w:rPr>
        <w:lastRenderedPageBreak/>
        <w:t xml:space="preserve">osobistym </w:t>
      </w:r>
      <w:r w:rsidR="00D17E60" w:rsidRPr="00D13A4E">
        <w:rPr>
          <w:rFonts w:asciiTheme="minorHAnsi" w:hAnsiTheme="minorHAnsi" w:cstheme="minorHAnsi"/>
          <w:szCs w:val="22"/>
        </w:rPr>
        <w:t xml:space="preserve"> (Uwaga: podpis osobisty, to nie podpis odręczny) </w:t>
      </w:r>
      <w:r w:rsidRPr="00D13A4E">
        <w:rPr>
          <w:rFonts w:asciiTheme="minorHAnsi" w:hAnsiTheme="minorHAnsi" w:cstheme="minorHAnsi"/>
          <w:szCs w:val="22"/>
        </w:rPr>
        <w:t>osoby upoważnionej do reprezentowania wykonawców zgodnie z dokumentem rejestrowym właściwym dla formy organizacyjnej lub innym dokumentem potwierdzającym umocowanie do reprezentowania Wykonawcy. W przypadku gdy oświadczenie zostało sporządzone jako dokument w postaci papierowej i opatrzone własnoręcznym podpisem, przekazuje się cyfrowe odwzorowanie tego dokumentu opatrzone kwalifikowanym podpisem elektronicznym, podpisem zaufanym lub podpisem osobistym</w:t>
      </w:r>
      <w:r w:rsidR="00D17E60" w:rsidRPr="00D13A4E">
        <w:rPr>
          <w:rFonts w:asciiTheme="minorHAnsi" w:hAnsiTheme="minorHAnsi" w:cstheme="minorHAnsi"/>
          <w:szCs w:val="22"/>
        </w:rPr>
        <w:t xml:space="preserve">  (Uwaga: podpis osobisty, to nie podpis odręczny)</w:t>
      </w:r>
      <w:r w:rsidRPr="00D13A4E">
        <w:rPr>
          <w:rFonts w:asciiTheme="minorHAnsi" w:hAnsiTheme="minorHAnsi" w:cstheme="minorHAnsi"/>
          <w:szCs w:val="22"/>
        </w:rPr>
        <w:t>,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4B4E2AC6" w14:textId="77777777" w:rsidR="00A31A31" w:rsidRPr="00D13A4E" w:rsidRDefault="00A31A31" w:rsidP="00974884">
      <w:pPr>
        <w:pStyle w:val="Akapitzlist"/>
        <w:numPr>
          <w:ilvl w:val="2"/>
          <w:numId w:val="18"/>
        </w:numPr>
        <w:autoSpaceDE w:val="0"/>
        <w:autoSpaceDN w:val="0"/>
        <w:spacing w:line="276" w:lineRule="auto"/>
        <w:ind w:left="284" w:hanging="284"/>
        <w:contextualSpacing w:val="0"/>
        <w:rPr>
          <w:rFonts w:asciiTheme="minorHAnsi" w:hAnsiTheme="minorHAnsi" w:cstheme="minorHAnsi"/>
          <w:b/>
          <w:szCs w:val="22"/>
        </w:rPr>
      </w:pPr>
      <w:r w:rsidRPr="00D13A4E">
        <w:rPr>
          <w:rFonts w:asciiTheme="minorHAnsi" w:hAnsiTheme="minorHAnsi" w:cstheme="minorHAnsi"/>
          <w:b/>
          <w:szCs w:val="22"/>
        </w:rPr>
        <w:t xml:space="preserve">Zobowiązanie podmiotu trzeciego - </w:t>
      </w:r>
      <w:r w:rsidRPr="00D13A4E">
        <w:rPr>
          <w:rFonts w:asciiTheme="minorHAnsi" w:hAnsiTheme="minorHAnsi" w:cstheme="minorHAnsi"/>
          <w:szCs w:val="22"/>
        </w:rPr>
        <w:t>zobowiązanie podmiotu udostępniającego zasoby lub inny podmiotowy środek dowodowy potwierdzający, że stosunek łączący wykonawcę z podmiotami udostępniającymi zasoby gwarantuje rzeczywisty dostęp do tych zasobów oraz określający</w:t>
      </w:r>
      <w:r w:rsidRPr="00D13A4E">
        <w:rPr>
          <w:rFonts w:asciiTheme="minorHAnsi" w:hAnsiTheme="minorHAnsi" w:cstheme="minorHAnsi"/>
          <w:szCs w:val="22"/>
        </w:rPr>
        <w:br/>
        <w:t>w szczególności:</w:t>
      </w:r>
    </w:p>
    <w:p w14:paraId="10CBC12E" w14:textId="77777777" w:rsidR="00A31A31" w:rsidRPr="00D13A4E" w:rsidRDefault="00A31A31" w:rsidP="00974884">
      <w:pPr>
        <w:pStyle w:val="Tekstpodstawowy"/>
        <w:numPr>
          <w:ilvl w:val="0"/>
          <w:numId w:val="21"/>
        </w:numPr>
        <w:spacing w:after="0" w:line="276" w:lineRule="auto"/>
        <w:ind w:left="709" w:right="20" w:hanging="283"/>
        <w:rPr>
          <w:rFonts w:asciiTheme="minorHAnsi" w:hAnsiTheme="minorHAnsi" w:cstheme="minorHAnsi"/>
          <w:szCs w:val="22"/>
        </w:rPr>
      </w:pPr>
      <w:r w:rsidRPr="00D13A4E">
        <w:rPr>
          <w:rFonts w:asciiTheme="minorHAnsi" w:hAnsiTheme="minorHAnsi" w:cstheme="minorHAnsi"/>
          <w:szCs w:val="22"/>
        </w:rPr>
        <w:t>zakres dostępnych wykonawcy zasobów podmiotu udostępniającego zasoby;</w:t>
      </w:r>
    </w:p>
    <w:p w14:paraId="73BEAD9E" w14:textId="77777777" w:rsidR="00A31A31" w:rsidRPr="00D13A4E" w:rsidRDefault="00A31A31" w:rsidP="00974884">
      <w:pPr>
        <w:pStyle w:val="Tekstpodstawowy"/>
        <w:numPr>
          <w:ilvl w:val="0"/>
          <w:numId w:val="21"/>
        </w:numPr>
        <w:spacing w:after="0" w:line="276" w:lineRule="auto"/>
        <w:ind w:left="709" w:right="20" w:hanging="283"/>
        <w:rPr>
          <w:rFonts w:asciiTheme="minorHAnsi" w:hAnsiTheme="minorHAnsi" w:cstheme="minorHAnsi"/>
          <w:szCs w:val="22"/>
        </w:rPr>
      </w:pPr>
      <w:r w:rsidRPr="00D13A4E">
        <w:rPr>
          <w:rFonts w:asciiTheme="minorHAnsi" w:hAnsiTheme="minorHAnsi" w:cstheme="minorHAnsi"/>
          <w:szCs w:val="22"/>
        </w:rPr>
        <w:t>sposób i okres udostępnienia wykonawcy i wykorzystania przez niego zasobów podmiotu udostępniającego te zasoby przy wykonywaniu zamówienia;</w:t>
      </w:r>
    </w:p>
    <w:p w14:paraId="7517712B" w14:textId="77777777" w:rsidR="00A31A31" w:rsidRPr="00D13A4E" w:rsidRDefault="00A31A31" w:rsidP="00974884">
      <w:pPr>
        <w:pStyle w:val="Tekstpodstawowy"/>
        <w:numPr>
          <w:ilvl w:val="0"/>
          <w:numId w:val="21"/>
        </w:numPr>
        <w:spacing w:after="0" w:line="276" w:lineRule="auto"/>
        <w:ind w:left="709" w:right="20" w:hanging="283"/>
        <w:rPr>
          <w:rFonts w:asciiTheme="minorHAnsi" w:hAnsiTheme="minorHAnsi" w:cstheme="minorHAnsi"/>
          <w:szCs w:val="22"/>
        </w:rPr>
      </w:pPr>
      <w:r w:rsidRPr="00D13A4E">
        <w:rPr>
          <w:rFonts w:asciiTheme="minorHAnsi" w:hAnsiTheme="minorHAnsi" w:cstheme="minorHAnsi"/>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F5D78AE" w14:textId="77777777" w:rsidR="00A31A31" w:rsidRPr="00D13A4E" w:rsidRDefault="00A31A31" w:rsidP="00A31A31">
      <w:pPr>
        <w:pStyle w:val="Tekstpodstawowy"/>
        <w:spacing w:after="0" w:line="276" w:lineRule="auto"/>
        <w:ind w:right="20"/>
        <w:rPr>
          <w:rFonts w:asciiTheme="minorHAnsi" w:hAnsiTheme="minorHAnsi" w:cstheme="minorHAnsi"/>
          <w:b/>
          <w:szCs w:val="22"/>
        </w:rPr>
      </w:pPr>
      <w:r w:rsidRPr="00D13A4E">
        <w:rPr>
          <w:rFonts w:asciiTheme="minorHAnsi" w:hAnsiTheme="minorHAnsi" w:cstheme="minorHAnsi"/>
          <w:b/>
          <w:szCs w:val="22"/>
        </w:rPr>
        <w:t>Wymagana forma:</w:t>
      </w:r>
    </w:p>
    <w:p w14:paraId="5FEB8101" w14:textId="77777777" w:rsidR="00A31A31" w:rsidRPr="00D13A4E" w:rsidRDefault="00A31A31" w:rsidP="00A31A31">
      <w:pPr>
        <w:pStyle w:val="Tekstpodstawowy"/>
        <w:spacing w:after="0" w:line="276" w:lineRule="auto"/>
        <w:ind w:right="20"/>
        <w:rPr>
          <w:rFonts w:asciiTheme="minorHAnsi" w:hAnsiTheme="minorHAnsi" w:cstheme="minorHAnsi"/>
          <w:strike/>
          <w:szCs w:val="22"/>
        </w:rPr>
      </w:pPr>
      <w:bookmarkStart w:id="3" w:name="_Hlk62401269"/>
      <w:r w:rsidRPr="00D13A4E">
        <w:rPr>
          <w:rFonts w:asciiTheme="minorHAnsi" w:hAnsiTheme="minorHAnsi" w:cstheme="minorHAnsi"/>
          <w:szCs w:val="22"/>
        </w:rPr>
        <w:t>Zobowiązanie musi być złożone w formie elektronicznej podpisane kwalifikowanym podpisem elektronicznym lub w postaci elektronicznej opatrzonej podpisem zaufanym, lub podpisem osobistym</w:t>
      </w:r>
      <w:r w:rsidR="00D17E60" w:rsidRPr="00D13A4E">
        <w:rPr>
          <w:rFonts w:asciiTheme="minorHAnsi" w:hAnsiTheme="minorHAnsi" w:cstheme="minorHAnsi"/>
          <w:szCs w:val="22"/>
        </w:rPr>
        <w:t xml:space="preserve">  (Uwaga: podpis osobisty, to nie podpis odręczny)</w:t>
      </w:r>
      <w:r w:rsidRPr="00D13A4E">
        <w:rPr>
          <w:rFonts w:asciiTheme="minorHAnsi" w:hAnsiTheme="minorHAnsi" w:cstheme="minorHAnsi"/>
          <w:szCs w:val="22"/>
        </w:rPr>
        <w:t>.</w:t>
      </w:r>
    </w:p>
    <w:p w14:paraId="68C0DC60" w14:textId="77777777" w:rsidR="00A31A31" w:rsidRPr="00D13A4E" w:rsidRDefault="00A31A31" w:rsidP="00A31A31">
      <w:pPr>
        <w:widowControl w:val="0"/>
        <w:spacing w:line="276" w:lineRule="auto"/>
        <w:rPr>
          <w:rFonts w:asciiTheme="minorHAnsi" w:eastAsia="Calibri" w:hAnsiTheme="minorHAnsi" w:cstheme="minorHAnsi"/>
          <w:szCs w:val="22"/>
          <w:lang w:eastAsia="en-US"/>
        </w:rPr>
      </w:pPr>
      <w:r w:rsidRPr="00D13A4E">
        <w:rPr>
          <w:rFonts w:asciiTheme="minorHAnsi" w:eastAsia="Calibri" w:hAnsiTheme="minorHAnsi" w:cstheme="minorHAnsi"/>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w:t>
      </w:r>
      <w:r w:rsidR="00D17E60" w:rsidRPr="00D13A4E">
        <w:rPr>
          <w:rFonts w:asciiTheme="minorHAnsi" w:eastAsia="Calibri" w:hAnsiTheme="minorHAnsi" w:cstheme="minorHAnsi"/>
          <w:szCs w:val="22"/>
          <w:lang w:eastAsia="en-US"/>
        </w:rPr>
        <w:t xml:space="preserve"> </w:t>
      </w:r>
      <w:r w:rsidR="00D17E60" w:rsidRPr="00D13A4E">
        <w:rPr>
          <w:rFonts w:asciiTheme="minorHAnsi" w:hAnsiTheme="minorHAnsi" w:cstheme="minorHAnsi"/>
          <w:szCs w:val="22"/>
        </w:rPr>
        <w:t xml:space="preserve"> (Uwaga: podpis osobisty, to nie podpis odręczny)</w:t>
      </w:r>
      <w:r w:rsidRPr="00D13A4E">
        <w:rPr>
          <w:rFonts w:asciiTheme="minorHAnsi" w:eastAsia="Calibri" w:hAnsiTheme="minorHAnsi" w:cstheme="minorHAnsi"/>
          <w:szCs w:val="22"/>
          <w:lang w:eastAsia="en-US"/>
        </w:rPr>
        <w:t>,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3"/>
    </w:p>
    <w:p w14:paraId="49D346FC" w14:textId="77777777" w:rsidR="00A31A31" w:rsidRPr="00D13A4E" w:rsidRDefault="00A31A31" w:rsidP="00974884">
      <w:pPr>
        <w:pStyle w:val="Akapitzlist"/>
        <w:numPr>
          <w:ilvl w:val="2"/>
          <w:numId w:val="18"/>
        </w:numPr>
        <w:autoSpaceDE w:val="0"/>
        <w:autoSpaceDN w:val="0"/>
        <w:spacing w:before="120" w:after="120" w:line="276" w:lineRule="auto"/>
        <w:ind w:left="284" w:hanging="284"/>
        <w:contextualSpacing w:val="0"/>
        <w:rPr>
          <w:rFonts w:asciiTheme="minorHAnsi" w:hAnsiTheme="minorHAnsi" w:cstheme="minorHAnsi"/>
          <w:szCs w:val="22"/>
        </w:rPr>
      </w:pPr>
      <w:r w:rsidRPr="00D13A4E">
        <w:rPr>
          <w:rFonts w:asciiTheme="minorHAnsi" w:hAnsiTheme="minorHAnsi" w:cstheme="minorHAnsi"/>
          <w:b/>
          <w:szCs w:val="22"/>
        </w:rPr>
        <w:t>Zastrzeżenie tajemnicy przedsiębiorstwa</w:t>
      </w:r>
      <w:r w:rsidRPr="00D13A4E">
        <w:rPr>
          <w:rFonts w:asciiTheme="minorHAnsi" w:hAnsiTheme="minorHAnsi" w:cstheme="minorHAnsi"/>
          <w:szCs w:val="22"/>
        </w:rPr>
        <w:t xml:space="preserve"> – w sytuacji, gdy oferta lub inne dokumenty składane </w:t>
      </w:r>
      <w:r w:rsidRPr="00D13A4E">
        <w:rPr>
          <w:rFonts w:asciiTheme="minorHAnsi" w:hAnsiTheme="minorHAnsi" w:cstheme="minorHAnsi"/>
          <w:szCs w:val="22"/>
        </w:rPr>
        <w:br/>
        <w:t>w toku postępowania będą zawierały tajemnicę przedsiębiorstwa, wykonawca, wraz z</w:t>
      </w:r>
      <w:r w:rsidR="00BD069A" w:rsidRPr="00D13A4E">
        <w:rPr>
          <w:rFonts w:asciiTheme="minorHAnsi" w:hAnsiTheme="minorHAnsi" w:cstheme="minorHAnsi"/>
          <w:szCs w:val="22"/>
        </w:rPr>
        <w:t> </w:t>
      </w:r>
      <w:r w:rsidRPr="00D13A4E">
        <w:rPr>
          <w:rFonts w:asciiTheme="minorHAnsi" w:hAnsiTheme="minorHAnsi" w:cstheme="minorHAnsi"/>
          <w:szCs w:val="22"/>
        </w:rPr>
        <w:t>przekazaniem takich informacji, zastrzega, że nie mogą być one udostępniane, oraz wykazuje, że</w:t>
      </w:r>
      <w:r w:rsidR="00BD069A" w:rsidRPr="00D13A4E">
        <w:rPr>
          <w:rFonts w:asciiTheme="minorHAnsi" w:hAnsiTheme="minorHAnsi" w:cstheme="minorHAnsi"/>
          <w:szCs w:val="22"/>
        </w:rPr>
        <w:t> </w:t>
      </w:r>
      <w:r w:rsidRPr="00D13A4E">
        <w:rPr>
          <w:rFonts w:asciiTheme="minorHAnsi" w:hAnsiTheme="minorHAnsi" w:cstheme="minorHAnsi"/>
          <w:szCs w:val="22"/>
        </w:rPr>
        <w:t>zastrzeżone informacje stanowią tajemnicę przedsiębiorstwa w rozumieniu przepisów ustawy z</w:t>
      </w:r>
      <w:r w:rsidR="00BD069A" w:rsidRPr="00D13A4E">
        <w:rPr>
          <w:rFonts w:asciiTheme="minorHAnsi" w:hAnsiTheme="minorHAnsi" w:cstheme="minorHAnsi"/>
          <w:szCs w:val="22"/>
        </w:rPr>
        <w:t> </w:t>
      </w:r>
      <w:r w:rsidRPr="00D13A4E">
        <w:rPr>
          <w:rFonts w:asciiTheme="minorHAnsi" w:hAnsiTheme="minorHAnsi" w:cstheme="minorHAnsi"/>
          <w:szCs w:val="22"/>
        </w:rPr>
        <w:t>16 kwietnia 1993 r. o zwalczaniu nieuczciwej konkurencji.</w:t>
      </w:r>
    </w:p>
    <w:p w14:paraId="495711E8" w14:textId="77777777" w:rsidR="00A31A31" w:rsidRPr="00D13A4E" w:rsidRDefault="00A31A31" w:rsidP="00A31A31">
      <w:pPr>
        <w:pStyle w:val="Tekstpodstawowy"/>
        <w:spacing w:after="0" w:line="276" w:lineRule="auto"/>
        <w:ind w:right="20"/>
        <w:rPr>
          <w:rFonts w:asciiTheme="minorHAnsi" w:hAnsiTheme="minorHAnsi" w:cstheme="minorHAnsi"/>
          <w:b/>
          <w:szCs w:val="22"/>
        </w:rPr>
      </w:pPr>
      <w:r w:rsidRPr="00D13A4E">
        <w:rPr>
          <w:rFonts w:asciiTheme="minorHAnsi" w:hAnsiTheme="minorHAnsi" w:cstheme="minorHAnsi"/>
          <w:b/>
          <w:szCs w:val="22"/>
        </w:rPr>
        <w:t>Wymagana forma:</w:t>
      </w:r>
    </w:p>
    <w:p w14:paraId="2C56BB63" w14:textId="7F9D2558" w:rsidR="00CB15B0" w:rsidRPr="00D13A4E" w:rsidRDefault="00CB15B0" w:rsidP="00CB15B0">
      <w:pPr>
        <w:pStyle w:val="Tekstpodstawowy"/>
        <w:widowControl w:val="0"/>
        <w:spacing w:before="120" w:line="276" w:lineRule="auto"/>
        <w:ind w:right="125"/>
        <w:rPr>
          <w:rFonts w:asciiTheme="minorHAnsi" w:hAnsiTheme="minorHAnsi" w:cstheme="minorHAnsi"/>
          <w:b/>
          <w:bCs/>
          <w:szCs w:val="22"/>
        </w:rPr>
      </w:pPr>
      <w:r w:rsidRPr="00D13A4E">
        <w:rPr>
          <w:rFonts w:asciiTheme="minorHAnsi" w:hAnsiTheme="minorHAnsi" w:cstheme="minorHAnsi"/>
          <w:szCs w:val="22"/>
        </w:rPr>
        <w:t xml:space="preserve">Dokument musi być złożony w formie elektronicznej podpisany kwalifikowanym podpisem elektronicznym </w:t>
      </w:r>
      <w:r w:rsidR="00C25FFA" w:rsidRPr="00D13A4E">
        <w:rPr>
          <w:rFonts w:asciiTheme="minorHAnsi" w:hAnsiTheme="minorHAnsi" w:cstheme="minorHAnsi"/>
          <w:szCs w:val="22"/>
        </w:rPr>
        <w:t xml:space="preserve">lub w postaci elektronicznej opatrzonej podpisem zaufanym lub podpisem osobistym </w:t>
      </w:r>
      <w:r w:rsidRPr="00D13A4E">
        <w:rPr>
          <w:rFonts w:asciiTheme="minorHAnsi" w:hAnsiTheme="minorHAnsi" w:cstheme="minorHAnsi"/>
          <w:szCs w:val="22"/>
        </w:rPr>
        <w:t>osoby upoważnionej do reprezentowania Wykonawców zgodnie z formą reprezentacji określoną w dokumencie rejestrowym właściwym dla formy organizacyjnej lub innym dokumencie.</w:t>
      </w:r>
    </w:p>
    <w:p w14:paraId="165F9118" w14:textId="77777777" w:rsidR="00CB15B0" w:rsidRPr="00D13A4E" w:rsidRDefault="00CB15B0" w:rsidP="00CB15B0">
      <w:pPr>
        <w:pStyle w:val="Tekstpodstawowy"/>
        <w:widowControl w:val="0"/>
        <w:spacing w:before="120" w:line="276" w:lineRule="auto"/>
        <w:ind w:right="125"/>
        <w:rPr>
          <w:rFonts w:asciiTheme="minorHAnsi" w:hAnsiTheme="minorHAnsi" w:cstheme="minorHAnsi"/>
          <w:szCs w:val="22"/>
        </w:rPr>
      </w:pPr>
      <w:r w:rsidRPr="00D13A4E">
        <w:rPr>
          <w:rFonts w:asciiTheme="minorHAnsi" w:hAnsiTheme="minorHAnsi" w:cstheme="minorHAnsi"/>
          <w:szCs w:val="22"/>
        </w:rPr>
        <w:t>Zgodnie z art. 4 ust. 1 w</w:t>
      </w:r>
      <w:r w:rsidRPr="00D13A4E">
        <w:rPr>
          <w:rFonts w:asciiTheme="minorHAnsi" w:hAnsiTheme="minorHAnsi" w:cstheme="minorHAnsi"/>
          <w:szCs w:val="22"/>
          <w:shd w:val="clear" w:color="auto" w:fill="FFFFFF"/>
        </w:rPr>
        <w:t xml:space="preserve"> przypadku gdy dokumenty elektroniczne w postępowaniu, przekazywane </w:t>
      </w:r>
      <w:r w:rsidRPr="00D13A4E">
        <w:rPr>
          <w:rFonts w:asciiTheme="minorHAnsi" w:hAnsiTheme="minorHAnsi" w:cstheme="minorHAnsi"/>
          <w:szCs w:val="22"/>
          <w:shd w:val="clear" w:color="auto" w:fill="FFFFFF"/>
        </w:rPr>
        <w:lastRenderedPageBreak/>
        <w:t xml:space="preserve">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w:t>
      </w:r>
      <w:r w:rsidRPr="00D13A4E">
        <w:rPr>
          <w:rFonts w:asciiTheme="minorHAnsi" w:hAnsiTheme="minorHAnsi" w:cstheme="minorHAnsi"/>
          <w:b/>
          <w:szCs w:val="22"/>
          <w:shd w:val="clear" w:color="auto" w:fill="FFFFFF"/>
        </w:rPr>
        <w:t>przekazuje je w wydzielonym i odpowiednio oznaczonym pliku</w:t>
      </w:r>
      <w:r w:rsidRPr="00D13A4E">
        <w:rPr>
          <w:rFonts w:asciiTheme="minorHAnsi" w:hAnsiTheme="minorHAnsi" w:cstheme="minorHAnsi"/>
          <w:szCs w:val="22"/>
          <w:shd w:val="clear" w:color="auto" w:fill="FFFFFF"/>
        </w:rPr>
        <w:t>.</w:t>
      </w:r>
      <w:r w:rsidRPr="00D13A4E">
        <w:rPr>
          <w:rFonts w:ascii="Open Sans" w:hAnsi="Open Sans"/>
          <w:szCs w:val="22"/>
          <w:shd w:val="clear" w:color="auto" w:fill="FFFFFF"/>
        </w:rPr>
        <w:t xml:space="preserve"> </w:t>
      </w:r>
    </w:p>
    <w:p w14:paraId="6B4E0E2C" w14:textId="77777777" w:rsidR="00A31A31" w:rsidRPr="00D13A4E" w:rsidRDefault="00A31A31" w:rsidP="003E5608">
      <w:pPr>
        <w:pStyle w:val="Nagwek2"/>
      </w:pPr>
      <w:r w:rsidRPr="00D13A4E">
        <w:t>Dokumenty składane na wezwanie, podmiotowe środki dowodowe</w:t>
      </w:r>
    </w:p>
    <w:p w14:paraId="2C82A0A0" w14:textId="77777777" w:rsidR="00A31A31" w:rsidRPr="00D13A4E" w:rsidRDefault="00A31A31" w:rsidP="00974884">
      <w:pPr>
        <w:pStyle w:val="Tekstpodstawowy"/>
        <w:numPr>
          <w:ilvl w:val="3"/>
          <w:numId w:val="23"/>
        </w:numPr>
        <w:spacing w:line="276" w:lineRule="auto"/>
        <w:ind w:left="426" w:right="23" w:hanging="426"/>
        <w:rPr>
          <w:rFonts w:asciiTheme="minorHAnsi" w:hAnsiTheme="minorHAnsi" w:cstheme="minorHAnsi"/>
          <w:szCs w:val="22"/>
        </w:rPr>
      </w:pPr>
      <w:r w:rsidRPr="00D13A4E">
        <w:rPr>
          <w:rFonts w:asciiTheme="minorHAnsi" w:eastAsiaTheme="majorEastAsia" w:hAnsiTheme="minorHAnsi" w:cstheme="minorHAnsi"/>
          <w:b/>
          <w:szCs w:val="22"/>
          <w:lang w:eastAsia="en-US"/>
        </w:rPr>
        <w:t>Zamawiający żąda podmiotowych środków dowodowych na potwierdzenie spełnienia warunków udziału w postępowaniu, tym samym:</w:t>
      </w:r>
    </w:p>
    <w:p w14:paraId="2A58F0AB" w14:textId="77777777" w:rsidR="00A31A31" w:rsidRPr="00D13A4E" w:rsidRDefault="00A31A31" w:rsidP="00974884">
      <w:pPr>
        <w:pStyle w:val="Tekstpodstawowy"/>
        <w:numPr>
          <w:ilvl w:val="3"/>
          <w:numId w:val="16"/>
        </w:numPr>
        <w:spacing w:line="276" w:lineRule="auto"/>
        <w:ind w:left="567" w:right="23" w:hanging="567"/>
        <w:rPr>
          <w:rFonts w:asciiTheme="minorHAnsi" w:hAnsiTheme="minorHAnsi" w:cstheme="minorHAnsi"/>
          <w:szCs w:val="22"/>
        </w:rPr>
      </w:pPr>
      <w:r w:rsidRPr="00D13A4E">
        <w:rPr>
          <w:rFonts w:asciiTheme="minorHAnsi" w:eastAsiaTheme="majorEastAsia" w:hAnsiTheme="minorHAnsi" w:cstheme="minorHAnsi"/>
          <w:szCs w:val="22"/>
          <w:lang w:eastAsia="en-US"/>
        </w:rPr>
        <w:t>Z</w:t>
      </w:r>
      <w:r w:rsidRPr="00D13A4E">
        <w:rPr>
          <w:rFonts w:asciiTheme="minorHAnsi" w:hAnsiTheme="minorHAnsi" w:cstheme="minorHAnsi"/>
          <w:szCs w:val="22"/>
        </w:rPr>
        <w:t>godnie z art. 274 ust. 1 ustawy Pzp, zamawiający przed wyborem najkorzystniejszej oferty wezwie wykonawcę, którego oferta została najwyżej oceniona, do złożenia w wyznaczonym terminie, nie krótszym niż 5 dni od dnia wezwania, aktualnych na dzień złożenia, następujących podmiotowych środków dowodowych:</w:t>
      </w:r>
      <w:bookmarkStart w:id="4" w:name="_Hlk62401408"/>
    </w:p>
    <w:p w14:paraId="3115A218" w14:textId="71B8D9B0" w:rsidR="00733070" w:rsidRPr="00D13A4E" w:rsidRDefault="00733070" w:rsidP="00974884">
      <w:pPr>
        <w:pStyle w:val="Akapitzlist"/>
        <w:numPr>
          <w:ilvl w:val="4"/>
          <w:numId w:val="16"/>
        </w:numPr>
        <w:autoSpaceDE w:val="0"/>
        <w:autoSpaceDN w:val="0"/>
        <w:adjustRightInd w:val="0"/>
        <w:spacing w:after="120" w:line="276" w:lineRule="auto"/>
        <w:ind w:left="993" w:hanging="426"/>
        <w:rPr>
          <w:rFonts w:asciiTheme="minorHAnsi" w:hAnsiTheme="minorHAnsi" w:cstheme="minorHAnsi"/>
          <w:szCs w:val="22"/>
        </w:rPr>
      </w:pPr>
      <w:r w:rsidRPr="00D13A4E">
        <w:rPr>
          <w:rFonts w:asciiTheme="minorHAnsi" w:hAnsiTheme="minorHAnsi" w:cstheme="minorHAnsi"/>
          <w:b/>
          <w:szCs w:val="22"/>
        </w:rPr>
        <w:t>wykaz osób  (według wzoru stanowiącego załącznik nr 5 do SWZ) - na potwierdzenie spełnienia warunku udziału w postępowaniu określonego w Rozdz. VIII ust. 2 pkt. 2</w:t>
      </w:r>
      <w:r w:rsidR="000A0CB6" w:rsidRPr="00D13A4E">
        <w:rPr>
          <w:rFonts w:asciiTheme="minorHAnsi" w:hAnsiTheme="minorHAnsi" w:cstheme="minorHAnsi"/>
          <w:b/>
          <w:szCs w:val="22"/>
        </w:rPr>
        <w:t>)</w:t>
      </w:r>
      <w:r w:rsidRPr="00D13A4E">
        <w:rPr>
          <w:rFonts w:asciiTheme="minorHAnsi" w:hAnsiTheme="minorHAnsi" w:cstheme="minorHAnsi"/>
          <w:b/>
          <w:szCs w:val="22"/>
        </w:rPr>
        <w:t xml:space="preserve"> </w:t>
      </w:r>
      <w:r w:rsidR="003D0044" w:rsidRPr="00D13A4E">
        <w:rPr>
          <w:rFonts w:asciiTheme="minorHAnsi" w:hAnsiTheme="minorHAnsi" w:cstheme="minorHAnsi"/>
          <w:b/>
          <w:szCs w:val="22"/>
        </w:rPr>
        <w:t>i 3)</w:t>
      </w:r>
      <w:r w:rsidR="00BF52E9" w:rsidRPr="00D13A4E">
        <w:rPr>
          <w:rFonts w:asciiTheme="minorHAnsi" w:hAnsiTheme="minorHAnsi" w:cstheme="minorHAnsi"/>
          <w:b/>
          <w:szCs w:val="22"/>
        </w:rPr>
        <w:t xml:space="preserve"> </w:t>
      </w:r>
      <w:r w:rsidRPr="00D13A4E">
        <w:rPr>
          <w:rFonts w:asciiTheme="minorHAnsi" w:hAnsiTheme="minorHAnsi" w:cstheme="minorHAnsi"/>
          <w:b/>
          <w:szCs w:val="22"/>
        </w:rPr>
        <w:t>SWZ</w:t>
      </w:r>
      <w:r w:rsidRPr="00D13A4E">
        <w:rPr>
          <w:rFonts w:asciiTheme="minorHAnsi" w:hAnsiTheme="minorHAnsi" w:cstheme="minorHAnsi"/>
          <w:szCs w:val="22"/>
        </w:rPr>
        <w:t xml:space="preserve"> -</w:t>
      </w:r>
      <w:r w:rsidRPr="00D13A4E">
        <w:rPr>
          <w:rFonts w:asciiTheme="minorHAnsi" w:hAnsiTheme="minorHAnsi" w:cstheme="minorHAnsi"/>
          <w:szCs w:val="22"/>
          <w:shd w:val="clear" w:color="auto" w:fill="FFFFFF"/>
        </w:rPr>
        <w:t xml:space="preserve"> skierowanych przez wykonawcę do realizacji zamówienia publicznego wraz z informacjami na temat ich kwalifikacji zawodowych, uprawnień, doświadczenia  niezbędnych do wykonania zamówienia publicznego, a także zakresu wykonywanych przez nie czynności oraz informacją o podstawie do dysponowania tymi osobami.</w:t>
      </w:r>
    </w:p>
    <w:p w14:paraId="25F8419F" w14:textId="777F1446" w:rsidR="00E06068" w:rsidRPr="00D13A4E" w:rsidRDefault="00A31A31" w:rsidP="00974884">
      <w:pPr>
        <w:pStyle w:val="Akapitzlist"/>
        <w:numPr>
          <w:ilvl w:val="4"/>
          <w:numId w:val="16"/>
        </w:numPr>
        <w:autoSpaceDE w:val="0"/>
        <w:autoSpaceDN w:val="0"/>
        <w:adjustRightInd w:val="0"/>
        <w:spacing w:after="120" w:line="276" w:lineRule="auto"/>
        <w:ind w:left="993" w:hanging="426"/>
        <w:rPr>
          <w:rFonts w:asciiTheme="minorHAnsi" w:hAnsiTheme="minorHAnsi" w:cstheme="minorHAnsi"/>
          <w:szCs w:val="22"/>
        </w:rPr>
      </w:pPr>
      <w:r w:rsidRPr="00D13A4E">
        <w:rPr>
          <w:rFonts w:asciiTheme="minorHAnsi" w:hAnsiTheme="minorHAnsi" w:cstheme="minorHAnsi"/>
          <w:b/>
          <w:szCs w:val="22"/>
        </w:rPr>
        <w:t xml:space="preserve">wykaz </w:t>
      </w:r>
      <w:r w:rsidR="005562A6" w:rsidRPr="00D13A4E">
        <w:rPr>
          <w:rFonts w:asciiTheme="minorHAnsi" w:hAnsiTheme="minorHAnsi" w:cstheme="minorHAnsi"/>
          <w:b/>
          <w:szCs w:val="22"/>
        </w:rPr>
        <w:t>robót budowlanych</w:t>
      </w:r>
      <w:r w:rsidRPr="00D13A4E">
        <w:rPr>
          <w:rFonts w:asciiTheme="minorHAnsi" w:hAnsiTheme="minorHAnsi" w:cstheme="minorHAnsi"/>
          <w:b/>
          <w:szCs w:val="22"/>
        </w:rPr>
        <w:t xml:space="preserve"> </w:t>
      </w:r>
      <w:r w:rsidR="004249DB" w:rsidRPr="00D13A4E">
        <w:rPr>
          <w:rFonts w:asciiTheme="minorHAnsi" w:hAnsiTheme="minorHAnsi" w:cstheme="minorHAnsi"/>
          <w:b/>
          <w:szCs w:val="22"/>
        </w:rPr>
        <w:t xml:space="preserve">(według wzoru stanowiącego załącznik nr </w:t>
      </w:r>
      <w:r w:rsidR="00BD069A" w:rsidRPr="00D13A4E">
        <w:rPr>
          <w:rFonts w:asciiTheme="minorHAnsi" w:hAnsiTheme="minorHAnsi" w:cstheme="minorHAnsi"/>
          <w:b/>
          <w:szCs w:val="22"/>
        </w:rPr>
        <w:t>6</w:t>
      </w:r>
      <w:r w:rsidR="004249DB" w:rsidRPr="00D13A4E">
        <w:rPr>
          <w:rFonts w:asciiTheme="minorHAnsi" w:hAnsiTheme="minorHAnsi" w:cstheme="minorHAnsi"/>
          <w:b/>
          <w:szCs w:val="22"/>
        </w:rPr>
        <w:t xml:space="preserve"> do SWZ)</w:t>
      </w:r>
      <w:r w:rsidR="004249DB" w:rsidRPr="00D13A4E">
        <w:rPr>
          <w:rFonts w:asciiTheme="minorHAnsi" w:hAnsiTheme="minorHAnsi" w:cstheme="minorHAnsi"/>
          <w:szCs w:val="22"/>
        </w:rPr>
        <w:t xml:space="preserve"> - </w:t>
      </w:r>
      <w:r w:rsidR="00E06068" w:rsidRPr="00D13A4E">
        <w:rPr>
          <w:rFonts w:asciiTheme="minorHAnsi" w:hAnsiTheme="minorHAnsi" w:cstheme="minorHAnsi"/>
          <w:b/>
          <w:szCs w:val="22"/>
        </w:rPr>
        <w:t xml:space="preserve">na potwierdzenie spełnienia warunku udziału w postępowaniu określonego w Rozdz. VIII ust. 2 </w:t>
      </w:r>
      <w:r w:rsidR="005562A6" w:rsidRPr="00D13A4E">
        <w:rPr>
          <w:rFonts w:asciiTheme="minorHAnsi" w:hAnsiTheme="minorHAnsi" w:cstheme="minorHAnsi"/>
          <w:b/>
          <w:szCs w:val="22"/>
        </w:rPr>
        <w:t>pkt 1</w:t>
      </w:r>
      <w:r w:rsidR="000A0CB6" w:rsidRPr="00D13A4E">
        <w:rPr>
          <w:rFonts w:asciiTheme="minorHAnsi" w:hAnsiTheme="minorHAnsi" w:cstheme="minorHAnsi"/>
          <w:b/>
          <w:szCs w:val="22"/>
        </w:rPr>
        <w:t xml:space="preserve">) </w:t>
      </w:r>
      <w:r w:rsidR="005562A6" w:rsidRPr="00D13A4E">
        <w:rPr>
          <w:rFonts w:asciiTheme="minorHAnsi" w:hAnsiTheme="minorHAnsi" w:cstheme="minorHAnsi"/>
          <w:b/>
          <w:szCs w:val="22"/>
        </w:rPr>
        <w:t>SWZ</w:t>
      </w:r>
      <w:r w:rsidR="005562A6" w:rsidRPr="00D13A4E">
        <w:rPr>
          <w:rFonts w:asciiTheme="minorHAnsi" w:hAnsiTheme="minorHAnsi" w:cstheme="minorHAnsi"/>
          <w:szCs w:val="22"/>
        </w:rPr>
        <w:t xml:space="preserve"> </w:t>
      </w:r>
      <w:r w:rsidR="004249DB" w:rsidRPr="00D13A4E">
        <w:rPr>
          <w:rFonts w:asciiTheme="minorHAnsi" w:hAnsiTheme="minorHAnsi" w:cstheme="minorHAnsi"/>
          <w:szCs w:val="22"/>
        </w:rPr>
        <w:t>–</w:t>
      </w:r>
      <w:r w:rsidR="00E06068" w:rsidRPr="00D13A4E">
        <w:rPr>
          <w:rFonts w:asciiTheme="minorHAnsi" w:hAnsiTheme="minorHAnsi" w:cstheme="minorHAnsi"/>
          <w:szCs w:val="22"/>
        </w:rPr>
        <w:t xml:space="preserve"> </w:t>
      </w:r>
      <w:r w:rsidR="004249DB" w:rsidRPr="00D13A4E">
        <w:rPr>
          <w:rFonts w:asciiTheme="minorHAnsi" w:hAnsiTheme="minorHAnsi" w:cstheme="minorHAnsi"/>
          <w:szCs w:val="22"/>
          <w:shd w:val="clear" w:color="auto" w:fill="FFFFFF"/>
        </w:rPr>
        <w:t>wykonanych nie wcześniej niż w okresie ostatnich 5 lat (</w:t>
      </w:r>
      <w:r w:rsidR="004249DB" w:rsidRPr="00D13A4E">
        <w:rPr>
          <w:rFonts w:asciiTheme="minorHAnsi" w:hAnsiTheme="minorHAnsi" w:cstheme="minorHAnsi"/>
          <w:szCs w:val="22"/>
        </w:rPr>
        <w:t>licząc wstecz od dnia, w którym upływa termin składania ofert w niniejszym postępowaniu)</w:t>
      </w:r>
      <w:r w:rsidR="004249DB" w:rsidRPr="00D13A4E">
        <w:rPr>
          <w:rFonts w:asciiTheme="minorHAnsi" w:hAnsiTheme="minorHAnsi" w:cstheme="minorHAnsi"/>
          <w:szCs w:val="22"/>
          <w:shd w:val="clear" w:color="auto" w:fill="FFFFFF"/>
        </w:rPr>
        <w:t>, a</w:t>
      </w:r>
      <w:r w:rsidR="00BD069A" w:rsidRPr="00D13A4E">
        <w:rPr>
          <w:rFonts w:asciiTheme="minorHAnsi" w:hAnsiTheme="minorHAnsi" w:cstheme="minorHAnsi"/>
          <w:szCs w:val="22"/>
          <w:shd w:val="clear" w:color="auto" w:fill="FFFFFF"/>
        </w:rPr>
        <w:t> </w:t>
      </w:r>
      <w:r w:rsidR="004249DB" w:rsidRPr="00D13A4E">
        <w:rPr>
          <w:rFonts w:asciiTheme="minorHAnsi" w:hAnsiTheme="minorHAnsi" w:cstheme="minorHAnsi"/>
          <w:szCs w:val="22"/>
          <w:shd w:val="clear" w:color="auto" w:fill="FFFFFF"/>
        </w:rPr>
        <w:t xml:space="preserve">jeżeli okres prowadzenia działalności jest krótszy - w tym okresie, wraz z podaniem ich rodzaju, wartości, daty i miejsca wykonania oraz podmiotów, na rzecz których roboty te zostały wykonane, </w:t>
      </w:r>
      <w:r w:rsidR="004249DB" w:rsidRPr="00D13A4E">
        <w:rPr>
          <w:rFonts w:asciiTheme="minorHAnsi" w:hAnsiTheme="minorHAnsi" w:cstheme="minorHAnsi"/>
          <w:b/>
          <w:szCs w:val="22"/>
          <w:shd w:val="clear" w:color="auto" w:fill="FFFFFF"/>
        </w:rPr>
        <w:t>oraz załączeniem dowodów określających, czy te roboty budowlane zostały wykonane należycie</w:t>
      </w:r>
      <w:r w:rsidR="004249DB" w:rsidRPr="00D13A4E">
        <w:rPr>
          <w:rFonts w:asciiTheme="minorHAnsi" w:hAnsiTheme="minorHAnsi" w:cstheme="minorHAnsi"/>
          <w:szCs w:val="22"/>
          <w:shd w:val="clear" w:color="auto" w:fill="FFFFFF"/>
        </w:rPr>
        <w:t>,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FFA2E81" w14:textId="77777777" w:rsidR="00A31A31" w:rsidRPr="00D13A4E" w:rsidRDefault="00A31A31" w:rsidP="00974884">
      <w:pPr>
        <w:pStyle w:val="Tekstpodstawowy"/>
        <w:numPr>
          <w:ilvl w:val="3"/>
          <w:numId w:val="16"/>
        </w:numPr>
        <w:spacing w:line="276" w:lineRule="auto"/>
        <w:ind w:left="567" w:right="20" w:hanging="567"/>
        <w:rPr>
          <w:rFonts w:asciiTheme="minorHAnsi" w:hAnsiTheme="minorHAnsi" w:cstheme="minorHAnsi"/>
          <w:szCs w:val="22"/>
        </w:rPr>
      </w:pPr>
      <w:r w:rsidRPr="00D13A4E">
        <w:rPr>
          <w:rFonts w:asciiTheme="minorHAnsi" w:hAnsiTheme="minorHAnsi" w:cstheme="minorHAnsi"/>
          <w:szCs w:val="22"/>
        </w:rPr>
        <w:t xml:space="preserve">Jeżeli zachodzą uzasadnione podstawy do uznania, że </w:t>
      </w:r>
      <w:r w:rsidR="004D47DF" w:rsidRPr="00D13A4E">
        <w:rPr>
          <w:rFonts w:asciiTheme="minorHAnsi" w:hAnsiTheme="minorHAnsi" w:cstheme="minorHAnsi"/>
          <w:szCs w:val="22"/>
        </w:rPr>
        <w:t xml:space="preserve">złożone </w:t>
      </w:r>
      <w:r w:rsidRPr="00D13A4E">
        <w:rPr>
          <w:rFonts w:asciiTheme="minorHAnsi" w:hAnsiTheme="minorHAnsi" w:cstheme="minorHAnsi"/>
          <w:szCs w:val="22"/>
        </w:rPr>
        <w:t xml:space="preserve">uprzednio podmiotowe środki dowodowe nie są już aktualne, zamawiający może w każdym czasie wezwać wykonawcę lub wykonawców do złożenia wszystkich lub niektórych podmiotowych środków dowodowych, aktualnych na dzień ich złożenia. </w:t>
      </w:r>
    </w:p>
    <w:p w14:paraId="7BD6D81C" w14:textId="77777777" w:rsidR="00A31A31" w:rsidRPr="00D13A4E" w:rsidRDefault="00A31A31" w:rsidP="00974884">
      <w:pPr>
        <w:pStyle w:val="Tekstpodstawowy"/>
        <w:numPr>
          <w:ilvl w:val="3"/>
          <w:numId w:val="16"/>
        </w:numPr>
        <w:spacing w:line="276" w:lineRule="auto"/>
        <w:ind w:left="567" w:right="20" w:hanging="567"/>
        <w:rPr>
          <w:rFonts w:asciiTheme="minorHAnsi" w:hAnsiTheme="minorHAnsi" w:cstheme="minorHAnsi"/>
          <w:szCs w:val="22"/>
        </w:rPr>
      </w:pPr>
      <w:r w:rsidRPr="00D13A4E">
        <w:rPr>
          <w:rFonts w:asciiTheme="minorHAnsi" w:hAnsiTheme="minorHAnsi" w:cstheme="minorHAnsi"/>
          <w:szCs w:val="22"/>
        </w:rPr>
        <w:t>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wstępnym dane umożliwiające dostęp do tych środków.</w:t>
      </w:r>
      <w:bookmarkEnd w:id="4"/>
    </w:p>
    <w:p w14:paraId="7C2DB4C9" w14:textId="77777777" w:rsidR="00A31A31" w:rsidRPr="00D13A4E" w:rsidRDefault="00A31A31" w:rsidP="00974884">
      <w:pPr>
        <w:pStyle w:val="Tekstpodstawowy"/>
        <w:numPr>
          <w:ilvl w:val="3"/>
          <w:numId w:val="23"/>
        </w:numPr>
        <w:spacing w:line="276" w:lineRule="auto"/>
        <w:ind w:left="426" w:right="20" w:hanging="426"/>
        <w:rPr>
          <w:rFonts w:asciiTheme="minorHAnsi" w:eastAsiaTheme="majorEastAsia" w:hAnsiTheme="minorHAnsi" w:cstheme="minorHAnsi"/>
          <w:szCs w:val="22"/>
          <w:lang w:eastAsia="en-US"/>
        </w:rPr>
      </w:pPr>
      <w:r w:rsidRPr="00D13A4E">
        <w:rPr>
          <w:rFonts w:asciiTheme="minorHAnsi" w:eastAsiaTheme="majorEastAsia" w:hAnsiTheme="minorHAnsi" w:cstheme="minorHAnsi"/>
          <w:b/>
          <w:szCs w:val="22"/>
          <w:lang w:eastAsia="en-US"/>
        </w:rPr>
        <w:t xml:space="preserve">Zamawiający nie żąda podmiotowych środków dowodowych na potwierdzenie braku podstaw wykluczenia. </w:t>
      </w:r>
      <w:r w:rsidRPr="00D13A4E">
        <w:rPr>
          <w:rFonts w:asciiTheme="minorHAnsi" w:eastAsiaTheme="majorEastAsia" w:hAnsiTheme="minorHAnsi" w:cstheme="minorHAnsi"/>
          <w:szCs w:val="22"/>
          <w:lang w:eastAsia="en-US"/>
        </w:rPr>
        <w:t>Tym samym, zamawiający dokona weryfikacji wyłącznie na podstawie oświadczenia wstępnego</w:t>
      </w:r>
      <w:r w:rsidR="00733070" w:rsidRPr="00D13A4E">
        <w:rPr>
          <w:rFonts w:asciiTheme="minorHAnsi" w:eastAsiaTheme="majorEastAsia" w:hAnsiTheme="minorHAnsi" w:cstheme="minorHAnsi"/>
          <w:szCs w:val="22"/>
          <w:lang w:eastAsia="en-US"/>
        </w:rPr>
        <w:t>, o którym mowa w Rozdziale IX ust. 2 pkt 1 SWZ.</w:t>
      </w:r>
    </w:p>
    <w:p w14:paraId="007D84BA" w14:textId="77777777" w:rsidR="00A31A31" w:rsidRPr="00D13A4E" w:rsidRDefault="00A31A31" w:rsidP="00974884">
      <w:pPr>
        <w:pStyle w:val="Tekstpodstawowy"/>
        <w:numPr>
          <w:ilvl w:val="3"/>
          <w:numId w:val="23"/>
        </w:numPr>
        <w:spacing w:line="276" w:lineRule="auto"/>
        <w:ind w:left="426" w:right="20" w:hanging="426"/>
        <w:rPr>
          <w:rFonts w:asciiTheme="minorHAnsi" w:eastAsiaTheme="majorEastAsia" w:hAnsiTheme="minorHAnsi" w:cstheme="minorHAnsi"/>
          <w:szCs w:val="22"/>
          <w:lang w:eastAsia="en-US"/>
        </w:rPr>
      </w:pPr>
      <w:r w:rsidRPr="00D13A4E">
        <w:rPr>
          <w:rFonts w:asciiTheme="minorHAnsi" w:eastAsiaTheme="majorEastAsia" w:hAnsiTheme="minorHAnsi" w:cstheme="minorHAnsi"/>
          <w:szCs w:val="22"/>
          <w:lang w:eastAsia="en-US"/>
        </w:rPr>
        <w:lastRenderedPageBreak/>
        <w:t>Podmiotowe środki dowodowe oraz inne dokumenty lub oświadczenia, jakich może żądać Zamawiający od Wykonawcy, o których mowa w Rozporządzeniu Ministra Rozwoju, Pracy i</w:t>
      </w:r>
      <w:r w:rsidR="00456A19" w:rsidRPr="00D13A4E">
        <w:rPr>
          <w:rFonts w:asciiTheme="minorHAnsi" w:eastAsiaTheme="majorEastAsia" w:hAnsiTheme="minorHAnsi" w:cstheme="minorHAnsi"/>
          <w:szCs w:val="22"/>
          <w:lang w:eastAsia="en-US"/>
        </w:rPr>
        <w:t> </w:t>
      </w:r>
      <w:r w:rsidRPr="00D13A4E">
        <w:rPr>
          <w:rFonts w:asciiTheme="minorHAnsi" w:eastAsiaTheme="majorEastAsia" w:hAnsiTheme="minorHAnsi" w:cstheme="minorHAnsi"/>
          <w:szCs w:val="22"/>
          <w:lang w:eastAsia="en-US"/>
        </w:rPr>
        <w:t>Technologii z dnia 23 grudnia 2020r., składane są zgodnie z przepisami rozporządzenia wydanego na podstawie art. 70 ustawy Pzp.</w:t>
      </w:r>
    </w:p>
    <w:p w14:paraId="6A5970DD" w14:textId="77777777" w:rsidR="00A31A31" w:rsidRPr="00D13A4E" w:rsidRDefault="00A31A31" w:rsidP="003E5608">
      <w:pPr>
        <w:pStyle w:val="Nagwek2"/>
      </w:pPr>
      <w:r w:rsidRPr="00D13A4E">
        <w:rPr>
          <w:lang w:eastAsia="en-US"/>
        </w:rPr>
        <w:t>Wymagania dotyczące wadium.</w:t>
      </w:r>
    </w:p>
    <w:p w14:paraId="4D1F1669" w14:textId="5A06AB1F" w:rsidR="00BF52E9" w:rsidRPr="00D13A4E" w:rsidRDefault="00BF52E9" w:rsidP="00BF52E9">
      <w:pPr>
        <w:pStyle w:val="Nagwek2"/>
        <w:numPr>
          <w:ilvl w:val="0"/>
          <w:numId w:val="0"/>
        </w:numPr>
        <w:ind w:left="425"/>
        <w:rPr>
          <w:b w:val="0"/>
          <w:lang w:eastAsia="en-US"/>
        </w:rPr>
      </w:pPr>
      <w:r w:rsidRPr="00D13A4E">
        <w:rPr>
          <w:b w:val="0"/>
          <w:lang w:eastAsia="en-US"/>
        </w:rPr>
        <w:t>Zamawiający nie wymaga wniesienia wadium.</w:t>
      </w:r>
    </w:p>
    <w:p w14:paraId="232334BD" w14:textId="7B6E2F72" w:rsidR="00A31A31" w:rsidRPr="00D13A4E" w:rsidRDefault="00A31A31" w:rsidP="003E5608">
      <w:pPr>
        <w:pStyle w:val="Nagwek2"/>
        <w:rPr>
          <w:lang w:eastAsia="en-US"/>
        </w:rPr>
      </w:pPr>
      <w:r w:rsidRPr="00D13A4E">
        <w:rPr>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18AAFEE5" w14:textId="77777777" w:rsidR="00A31A31" w:rsidRPr="00D13A4E" w:rsidRDefault="00A31A31" w:rsidP="00974884">
      <w:pPr>
        <w:numPr>
          <w:ilvl w:val="0"/>
          <w:numId w:val="14"/>
        </w:numPr>
        <w:pBdr>
          <w:top w:val="nil"/>
          <w:left w:val="nil"/>
          <w:bottom w:val="nil"/>
          <w:right w:val="nil"/>
          <w:between w:val="nil"/>
        </w:pBdr>
        <w:spacing w:after="120" w:line="276" w:lineRule="auto"/>
        <w:ind w:left="426" w:hanging="426"/>
        <w:rPr>
          <w:rFonts w:asciiTheme="minorHAnsi" w:hAnsiTheme="minorHAnsi" w:cstheme="minorHAnsi"/>
          <w:szCs w:val="22"/>
        </w:rPr>
      </w:pPr>
      <w:r w:rsidRPr="00D13A4E">
        <w:rPr>
          <w:rFonts w:asciiTheme="minorHAnsi" w:hAnsiTheme="minorHAnsi" w:cstheme="minorHAnsi"/>
          <w:szCs w:val="22"/>
        </w:rPr>
        <w:t xml:space="preserve">Postępowanie prowadzone jest w języku polskim w formie elektronicznej za pośrednictwem Platformy zakupowej. </w:t>
      </w:r>
    </w:p>
    <w:p w14:paraId="73014E90" w14:textId="77777777" w:rsidR="00A31A31" w:rsidRPr="00D13A4E" w:rsidRDefault="00A31A31" w:rsidP="00974884">
      <w:pPr>
        <w:numPr>
          <w:ilvl w:val="0"/>
          <w:numId w:val="14"/>
        </w:numPr>
        <w:pBdr>
          <w:top w:val="nil"/>
          <w:left w:val="nil"/>
          <w:bottom w:val="nil"/>
          <w:right w:val="nil"/>
          <w:between w:val="nil"/>
        </w:pBdr>
        <w:spacing w:after="120" w:line="276" w:lineRule="auto"/>
        <w:ind w:left="426" w:hanging="426"/>
        <w:rPr>
          <w:rFonts w:asciiTheme="minorHAnsi" w:hAnsiTheme="minorHAnsi" w:cstheme="minorHAnsi"/>
          <w:szCs w:val="22"/>
        </w:rPr>
      </w:pPr>
      <w:r w:rsidRPr="00D13A4E">
        <w:rPr>
          <w:rFonts w:asciiTheme="minorHAnsi" w:hAnsiTheme="minorHAnsi" w:cstheme="minorHAnsi"/>
          <w:szCs w:val="22"/>
        </w:rPr>
        <w:t xml:space="preserve">Komunikacja między zamawiającym a wykonawcami, w tym wszelkie oświadczenia, wnioski, zawiadomienia oraz informacje, przekazywane winny być za pośrednictwem Platformy zakupowej za pomocą formularza „Wyślij wiadomość do zamawiającego”. </w:t>
      </w:r>
    </w:p>
    <w:p w14:paraId="142FCD12" w14:textId="77777777" w:rsidR="00A31A31" w:rsidRPr="00D13A4E" w:rsidRDefault="00A31A31" w:rsidP="00974884">
      <w:pPr>
        <w:numPr>
          <w:ilvl w:val="0"/>
          <w:numId w:val="14"/>
        </w:numPr>
        <w:pBdr>
          <w:top w:val="nil"/>
          <w:left w:val="nil"/>
          <w:bottom w:val="nil"/>
          <w:right w:val="nil"/>
          <w:between w:val="nil"/>
        </w:pBdr>
        <w:spacing w:after="120" w:line="276" w:lineRule="auto"/>
        <w:ind w:left="426" w:hanging="426"/>
        <w:rPr>
          <w:rFonts w:asciiTheme="minorHAnsi" w:hAnsiTheme="minorHAnsi" w:cstheme="minorHAnsi"/>
          <w:szCs w:val="22"/>
        </w:rPr>
      </w:pPr>
      <w:r w:rsidRPr="00D13A4E">
        <w:rPr>
          <w:rFonts w:asciiTheme="minorHAnsi" w:hAnsiTheme="minorHAnsi" w:cstheme="minorHAnsi"/>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08DAEE9B" w14:textId="77777777" w:rsidR="00A31A31" w:rsidRPr="00D13A4E" w:rsidRDefault="00A31A31" w:rsidP="00974884">
      <w:pPr>
        <w:numPr>
          <w:ilvl w:val="0"/>
          <w:numId w:val="14"/>
        </w:numPr>
        <w:pBdr>
          <w:top w:val="nil"/>
          <w:left w:val="nil"/>
          <w:bottom w:val="nil"/>
          <w:right w:val="nil"/>
          <w:between w:val="nil"/>
        </w:pBdr>
        <w:spacing w:after="120" w:line="276" w:lineRule="auto"/>
        <w:ind w:left="426" w:hanging="426"/>
        <w:rPr>
          <w:rFonts w:asciiTheme="minorHAnsi" w:hAnsiTheme="minorHAnsi" w:cstheme="minorHAnsi"/>
          <w:szCs w:val="22"/>
        </w:rPr>
      </w:pPr>
      <w:r w:rsidRPr="00D13A4E">
        <w:rPr>
          <w:rFonts w:asciiTheme="minorHAnsi" w:hAnsiTheme="minorHAnsi" w:cstheme="minorHAnsi"/>
          <w:szCs w:val="22"/>
        </w:rPr>
        <w:t xml:space="preserve">Zamawiający dopuszcza, awaryjnie, komunikację  za pośrednictwem poczty elektronicznej. Adres poczty elektronicznej osoby uprawnionej do kontaktu z Wykonawcami: </w:t>
      </w:r>
      <w:r w:rsidR="001815ED" w:rsidRPr="00D13A4E">
        <w:rPr>
          <w:rFonts w:asciiTheme="minorHAnsi" w:hAnsiTheme="minorHAnsi" w:cstheme="minorHAnsi"/>
          <w:szCs w:val="22"/>
        </w:rPr>
        <w:t>zamowienia</w:t>
      </w:r>
      <w:r w:rsidRPr="00D13A4E">
        <w:rPr>
          <w:rFonts w:asciiTheme="minorHAnsi" w:hAnsiTheme="minorHAnsi" w:cstheme="minorHAnsi"/>
          <w:szCs w:val="22"/>
        </w:rPr>
        <w:t>@pomorskie.eu</w:t>
      </w:r>
      <w:r w:rsidR="00260B29" w:rsidRPr="00D13A4E">
        <w:rPr>
          <w:rFonts w:asciiTheme="minorHAnsi" w:hAnsiTheme="minorHAnsi" w:cstheme="minorHAnsi"/>
          <w:szCs w:val="22"/>
        </w:rPr>
        <w:t>.</w:t>
      </w:r>
    </w:p>
    <w:p w14:paraId="52005339" w14:textId="77777777" w:rsidR="00A31A31" w:rsidRPr="00D13A4E" w:rsidRDefault="00A31A31" w:rsidP="00974884">
      <w:pPr>
        <w:numPr>
          <w:ilvl w:val="0"/>
          <w:numId w:val="14"/>
        </w:numPr>
        <w:pBdr>
          <w:top w:val="nil"/>
          <w:left w:val="nil"/>
          <w:bottom w:val="nil"/>
          <w:right w:val="nil"/>
          <w:between w:val="nil"/>
        </w:pBdr>
        <w:spacing w:after="120" w:line="276" w:lineRule="auto"/>
        <w:ind w:left="426" w:hanging="426"/>
        <w:rPr>
          <w:rFonts w:asciiTheme="minorHAnsi" w:hAnsiTheme="minorHAnsi" w:cstheme="minorHAnsi"/>
          <w:szCs w:val="22"/>
        </w:rPr>
      </w:pPr>
      <w:r w:rsidRPr="00D13A4E">
        <w:rPr>
          <w:rFonts w:asciiTheme="minorHAnsi" w:hAnsiTheme="minorHAnsi" w:cstheme="minorHAnsi"/>
          <w:szCs w:val="22"/>
        </w:rPr>
        <w:t>Zamawiający będzie przekazywał wykonawcom informacje elektronicznie za pośrednictwem Platformy zakupowej. Informacje, zawiadomienia, zmiany, odpowiedzi - zamawiający będzie zamieszczał na Platformie zakupowej. Korespondencja, której zgodnie z obowiązującymi przepisami adresatem jest konkretny wykonawca, będzie przekazywana elektronicznie za pośrednictwem Platformy zakupowej do konkretnego wykonawcy</w:t>
      </w:r>
      <w:r w:rsidR="000F0D67" w:rsidRPr="00D13A4E">
        <w:rPr>
          <w:rFonts w:asciiTheme="minorHAnsi" w:hAnsiTheme="minorHAnsi" w:cstheme="minorHAnsi"/>
          <w:szCs w:val="22"/>
        </w:rPr>
        <w:t xml:space="preserve"> na adres mailowy wskazany w</w:t>
      </w:r>
      <w:r w:rsidR="002C4955" w:rsidRPr="00D13A4E">
        <w:rPr>
          <w:rFonts w:asciiTheme="minorHAnsi" w:hAnsiTheme="minorHAnsi" w:cstheme="minorHAnsi"/>
          <w:szCs w:val="22"/>
        </w:rPr>
        <w:t> </w:t>
      </w:r>
      <w:r w:rsidR="000F0D67" w:rsidRPr="00D13A4E">
        <w:rPr>
          <w:rFonts w:asciiTheme="minorHAnsi" w:hAnsiTheme="minorHAnsi" w:cstheme="minorHAnsi"/>
          <w:szCs w:val="22"/>
        </w:rPr>
        <w:t xml:space="preserve">ofercie Wykonawcy. </w:t>
      </w:r>
    </w:p>
    <w:p w14:paraId="7185A445" w14:textId="77777777" w:rsidR="00A31A31" w:rsidRPr="00D13A4E" w:rsidRDefault="00A31A31" w:rsidP="00974884">
      <w:pPr>
        <w:numPr>
          <w:ilvl w:val="0"/>
          <w:numId w:val="14"/>
        </w:numPr>
        <w:pBdr>
          <w:top w:val="nil"/>
          <w:left w:val="nil"/>
          <w:bottom w:val="nil"/>
          <w:right w:val="nil"/>
          <w:between w:val="nil"/>
        </w:pBdr>
        <w:spacing w:after="120" w:line="276" w:lineRule="auto"/>
        <w:ind w:left="426" w:hanging="426"/>
        <w:rPr>
          <w:rFonts w:asciiTheme="minorHAnsi" w:hAnsiTheme="minorHAnsi" w:cstheme="minorHAnsi"/>
          <w:szCs w:val="22"/>
        </w:rPr>
      </w:pPr>
      <w:r w:rsidRPr="00D13A4E">
        <w:rPr>
          <w:rFonts w:asciiTheme="minorHAnsi" w:hAnsiTheme="minorHAnsi" w:cstheme="minorHAnsi"/>
          <w:szCs w:val="22"/>
        </w:rPr>
        <w:t xml:space="preserve">Wykonawca jako podmiot profesjonalny ma obowiązek sprawdzania komunikatów i wiadomości </w:t>
      </w:r>
      <w:r w:rsidR="000F0D67" w:rsidRPr="00D13A4E">
        <w:rPr>
          <w:rFonts w:asciiTheme="minorHAnsi" w:hAnsiTheme="minorHAnsi" w:cstheme="minorHAnsi"/>
          <w:szCs w:val="22"/>
        </w:rPr>
        <w:t>przesłanych przez zamawiającego, bezpośrednio</w:t>
      </w:r>
      <w:r w:rsidRPr="00D13A4E">
        <w:rPr>
          <w:rFonts w:asciiTheme="minorHAnsi" w:hAnsiTheme="minorHAnsi" w:cstheme="minorHAnsi"/>
          <w:szCs w:val="22"/>
        </w:rPr>
        <w:t xml:space="preserve"> na Platformie zakupowej</w:t>
      </w:r>
      <w:r w:rsidR="000F0D67" w:rsidRPr="00D13A4E">
        <w:rPr>
          <w:rFonts w:asciiTheme="minorHAnsi" w:hAnsiTheme="minorHAnsi" w:cstheme="minorHAnsi"/>
          <w:szCs w:val="22"/>
        </w:rPr>
        <w:t xml:space="preserve"> oraz na poczcie elektronicznej – adresie wskazanym w ofercie,</w:t>
      </w:r>
      <w:r w:rsidRPr="00D13A4E">
        <w:rPr>
          <w:rFonts w:asciiTheme="minorHAnsi" w:hAnsiTheme="minorHAnsi" w:cstheme="minorHAnsi"/>
          <w:szCs w:val="22"/>
        </w:rPr>
        <w:t xml:space="preserve"> przesłanych przez zamawiającego, gdyż system powiadomień może ulec awarii lub powiadomienie może trafić do folderu SPAM.</w:t>
      </w:r>
    </w:p>
    <w:p w14:paraId="2EFBE0DB" w14:textId="77777777" w:rsidR="00A31A31" w:rsidRPr="00D13A4E" w:rsidRDefault="00A31A31" w:rsidP="00974884">
      <w:pPr>
        <w:numPr>
          <w:ilvl w:val="0"/>
          <w:numId w:val="14"/>
        </w:numPr>
        <w:pBdr>
          <w:top w:val="nil"/>
          <w:left w:val="nil"/>
          <w:bottom w:val="nil"/>
          <w:right w:val="nil"/>
          <w:between w:val="nil"/>
        </w:pBdr>
        <w:spacing w:after="120" w:line="276" w:lineRule="auto"/>
        <w:ind w:left="426" w:hanging="426"/>
        <w:rPr>
          <w:rFonts w:asciiTheme="minorHAnsi" w:hAnsiTheme="minorHAnsi" w:cstheme="minorHAnsi"/>
          <w:szCs w:val="22"/>
        </w:rPr>
      </w:pPr>
      <w:r w:rsidRPr="00D13A4E">
        <w:rPr>
          <w:rFonts w:asciiTheme="minorHAnsi" w:hAnsiTheme="minorHAnsi" w:cstheme="minorHAnsi"/>
          <w:szCs w:val="22"/>
        </w:rPr>
        <w:t xml:space="preserve">Zamawiający wskazuje niezbędne wymagania </w:t>
      </w:r>
      <w:r w:rsidR="00557BD1" w:rsidRPr="00D13A4E">
        <w:rPr>
          <w:rFonts w:asciiTheme="minorHAnsi" w:hAnsiTheme="minorHAnsi" w:cstheme="minorHAnsi"/>
          <w:szCs w:val="22"/>
        </w:rPr>
        <w:t>techniczne</w:t>
      </w:r>
      <w:r w:rsidRPr="00D13A4E">
        <w:rPr>
          <w:rFonts w:asciiTheme="minorHAnsi" w:hAnsiTheme="minorHAnsi" w:cstheme="minorHAnsi"/>
          <w:szCs w:val="22"/>
        </w:rPr>
        <w:t xml:space="preserve"> umożliwiające pracę na Platformie zakupowej, tj.:</w:t>
      </w:r>
    </w:p>
    <w:p w14:paraId="0FEDF9B8" w14:textId="77777777" w:rsidR="00CE3A16" w:rsidRPr="00D13A4E" w:rsidRDefault="00A31A31" w:rsidP="00974884">
      <w:pPr>
        <w:numPr>
          <w:ilvl w:val="1"/>
          <w:numId w:val="13"/>
        </w:numPr>
        <w:spacing w:after="120" w:line="276" w:lineRule="auto"/>
        <w:ind w:left="851" w:hanging="425"/>
        <w:rPr>
          <w:rFonts w:asciiTheme="minorHAnsi" w:hAnsiTheme="minorHAnsi" w:cstheme="minorHAnsi"/>
          <w:szCs w:val="22"/>
        </w:rPr>
      </w:pPr>
      <w:r w:rsidRPr="00D13A4E">
        <w:rPr>
          <w:rFonts w:asciiTheme="minorHAnsi" w:hAnsiTheme="minorHAnsi" w:cstheme="minorHAnsi"/>
          <w:szCs w:val="22"/>
        </w:rPr>
        <w:t xml:space="preserve">stały dostęp do sieci Internet o gwarantowanej przepustowości nie mniejszej niż </w:t>
      </w:r>
      <w:r w:rsidR="00CE3A16" w:rsidRPr="00D13A4E">
        <w:rPr>
          <w:rFonts w:asciiTheme="minorHAnsi" w:hAnsiTheme="minorHAnsi" w:cstheme="minorHAnsi"/>
          <w:szCs w:val="22"/>
        </w:rPr>
        <w:t>256</w:t>
      </w:r>
      <w:r w:rsidRPr="00D13A4E">
        <w:rPr>
          <w:rFonts w:asciiTheme="minorHAnsi" w:hAnsiTheme="minorHAnsi" w:cstheme="minorHAnsi"/>
          <w:szCs w:val="22"/>
        </w:rPr>
        <w:t xml:space="preserve"> </w:t>
      </w:r>
      <w:proofErr w:type="spellStart"/>
      <w:r w:rsidRPr="00D13A4E">
        <w:rPr>
          <w:rFonts w:asciiTheme="minorHAnsi" w:hAnsiTheme="minorHAnsi" w:cstheme="minorHAnsi"/>
          <w:szCs w:val="22"/>
        </w:rPr>
        <w:t>kb</w:t>
      </w:r>
      <w:proofErr w:type="spellEnd"/>
      <w:r w:rsidRPr="00D13A4E">
        <w:rPr>
          <w:rFonts w:asciiTheme="minorHAnsi" w:hAnsiTheme="minorHAnsi" w:cstheme="minorHAnsi"/>
          <w:szCs w:val="22"/>
        </w:rPr>
        <w:t>/s,</w:t>
      </w:r>
    </w:p>
    <w:p w14:paraId="3791B840" w14:textId="77777777" w:rsidR="008A778D" w:rsidRPr="00D13A4E" w:rsidRDefault="00CE3A16" w:rsidP="00974884">
      <w:pPr>
        <w:numPr>
          <w:ilvl w:val="1"/>
          <w:numId w:val="13"/>
        </w:numPr>
        <w:spacing w:after="120" w:line="276" w:lineRule="auto"/>
        <w:ind w:left="851" w:hanging="425"/>
        <w:rPr>
          <w:rFonts w:asciiTheme="minorHAnsi" w:hAnsiTheme="minorHAnsi" w:cstheme="minorHAnsi"/>
          <w:szCs w:val="22"/>
          <w:lang w:eastAsia="ar-SA"/>
        </w:rPr>
      </w:pPr>
      <w:r w:rsidRPr="00D13A4E">
        <w:rPr>
          <w:rFonts w:asciiTheme="minorHAnsi" w:hAnsiTheme="minorHAnsi" w:cstheme="minorHAnsi"/>
          <w:szCs w:val="22"/>
        </w:rPr>
        <w:t xml:space="preserve">przeglądarka internetowa EDGE, Chrome lub FireFox w najnowszej dostępnej wersji, z włączoną obsługą języka </w:t>
      </w:r>
      <w:proofErr w:type="spellStart"/>
      <w:r w:rsidRPr="00D13A4E">
        <w:rPr>
          <w:rFonts w:asciiTheme="minorHAnsi" w:hAnsiTheme="minorHAnsi" w:cstheme="minorHAnsi"/>
          <w:szCs w:val="22"/>
        </w:rPr>
        <w:t>Javascript</w:t>
      </w:r>
      <w:proofErr w:type="spellEnd"/>
      <w:r w:rsidRPr="00D13A4E">
        <w:rPr>
          <w:rFonts w:asciiTheme="minorHAnsi" w:hAnsiTheme="minorHAnsi" w:cstheme="minorHAnsi"/>
          <w:szCs w:val="22"/>
        </w:rPr>
        <w:t>, akceptująca pliki typu „</w:t>
      </w:r>
      <w:proofErr w:type="spellStart"/>
      <w:r w:rsidRPr="00D13A4E">
        <w:rPr>
          <w:rFonts w:asciiTheme="minorHAnsi" w:hAnsiTheme="minorHAnsi" w:cstheme="minorHAnsi"/>
          <w:szCs w:val="22"/>
        </w:rPr>
        <w:t>cookies</w:t>
      </w:r>
      <w:proofErr w:type="spellEnd"/>
      <w:r w:rsidRPr="00D13A4E">
        <w:rPr>
          <w:rFonts w:asciiTheme="minorHAnsi" w:hAnsiTheme="minorHAnsi" w:cstheme="minorHAnsi"/>
          <w:szCs w:val="22"/>
        </w:rPr>
        <w:t>”.</w:t>
      </w:r>
    </w:p>
    <w:p w14:paraId="6C562FC3" w14:textId="77777777" w:rsidR="008A778D" w:rsidRPr="00D13A4E" w:rsidRDefault="008A778D" w:rsidP="002557D6">
      <w:pPr>
        <w:spacing w:after="120" w:line="276" w:lineRule="auto"/>
        <w:ind w:left="426"/>
        <w:rPr>
          <w:rFonts w:asciiTheme="minorHAnsi" w:hAnsiTheme="minorHAnsi" w:cstheme="minorHAnsi"/>
          <w:szCs w:val="22"/>
          <w:lang w:eastAsia="ar-SA"/>
        </w:rPr>
      </w:pPr>
      <w:r w:rsidRPr="00D13A4E">
        <w:rPr>
          <w:rFonts w:asciiTheme="minorHAnsi" w:hAnsiTheme="minorHAnsi" w:cstheme="minorHAnsi"/>
          <w:szCs w:val="22"/>
          <w:lang w:eastAsia="ar-SA"/>
        </w:rPr>
        <w:lastRenderedPageBreak/>
        <w:t>Ponadto Zamawiający informuj</w:t>
      </w:r>
      <w:r w:rsidR="00260B29" w:rsidRPr="00D13A4E">
        <w:rPr>
          <w:rFonts w:asciiTheme="minorHAnsi" w:hAnsiTheme="minorHAnsi" w:cstheme="minorHAnsi"/>
          <w:szCs w:val="22"/>
          <w:lang w:eastAsia="ar-SA"/>
        </w:rPr>
        <w:t>e</w:t>
      </w:r>
      <w:r w:rsidRPr="00D13A4E">
        <w:rPr>
          <w:rFonts w:asciiTheme="minorHAnsi" w:hAnsiTheme="minorHAnsi" w:cstheme="minorHAnsi"/>
          <w:szCs w:val="22"/>
          <w:lang w:eastAsia="ar-SA"/>
        </w:rPr>
        <w:t xml:space="preserve">, że </w:t>
      </w:r>
      <w:r w:rsidRPr="00D13A4E">
        <w:rPr>
          <w:rFonts w:asciiTheme="minorHAnsi" w:hAnsiTheme="minorHAnsi" w:cstheme="minorHAnsi"/>
          <w:szCs w:val="22"/>
        </w:rPr>
        <w:t>występuje limit objętości plików lub spakowanych folderów w zakresie całej oferty lub wniosku do ilości 10 plików lub spakowanych folderów (pliki można spakować programem do archiwizacji np. 7-Zip) przy maksymalnej wielkości 150 MB.</w:t>
      </w:r>
    </w:p>
    <w:p w14:paraId="417334BD" w14:textId="77777777" w:rsidR="00A31A31" w:rsidRPr="00D13A4E" w:rsidRDefault="00A31A31" w:rsidP="00974884">
      <w:pPr>
        <w:numPr>
          <w:ilvl w:val="0"/>
          <w:numId w:val="14"/>
        </w:numPr>
        <w:pBdr>
          <w:top w:val="nil"/>
          <w:left w:val="nil"/>
          <w:bottom w:val="nil"/>
          <w:right w:val="nil"/>
          <w:between w:val="nil"/>
        </w:pBdr>
        <w:spacing w:after="120" w:line="276" w:lineRule="auto"/>
        <w:ind w:left="426" w:hanging="426"/>
        <w:rPr>
          <w:rFonts w:asciiTheme="minorHAnsi" w:hAnsiTheme="minorHAnsi" w:cstheme="minorHAnsi"/>
          <w:szCs w:val="22"/>
        </w:rPr>
      </w:pPr>
      <w:r w:rsidRPr="00D13A4E">
        <w:rPr>
          <w:rFonts w:asciiTheme="minorHAnsi" w:hAnsiTheme="minorHAnsi" w:cstheme="minorHAnsi"/>
          <w:szCs w:val="22"/>
        </w:rPr>
        <w:t>Wykonawca, przystępując do niniejszego postępowania o udzielenie zamówienia publicznego:</w:t>
      </w:r>
    </w:p>
    <w:p w14:paraId="7BBB1BE3" w14:textId="58121D34" w:rsidR="00A31A31" w:rsidRPr="00D13A4E" w:rsidRDefault="00A31A31" w:rsidP="00974884">
      <w:pPr>
        <w:numPr>
          <w:ilvl w:val="1"/>
          <w:numId w:val="15"/>
        </w:numPr>
        <w:spacing w:after="120" w:line="276" w:lineRule="auto"/>
        <w:ind w:left="851" w:hanging="425"/>
        <w:rPr>
          <w:rFonts w:asciiTheme="minorHAnsi" w:hAnsiTheme="minorHAnsi" w:cstheme="minorHAnsi"/>
          <w:szCs w:val="22"/>
        </w:rPr>
      </w:pPr>
      <w:r w:rsidRPr="00D13A4E">
        <w:rPr>
          <w:rFonts w:asciiTheme="minorHAnsi" w:hAnsiTheme="minorHAnsi" w:cstheme="minorHAnsi"/>
          <w:szCs w:val="22"/>
        </w:rPr>
        <w:t>akceptuje warunki korzystania z Platformy zakupowej określone w Regulaminie zamieszczonym na stronie internetowej Platformy w zakładce „Regulamin" oraz uznaje go za wiążący,</w:t>
      </w:r>
    </w:p>
    <w:p w14:paraId="5429BC83" w14:textId="77777777" w:rsidR="00A31A31" w:rsidRPr="00D13A4E" w:rsidRDefault="00A31A31" w:rsidP="00974884">
      <w:pPr>
        <w:numPr>
          <w:ilvl w:val="1"/>
          <w:numId w:val="15"/>
        </w:numPr>
        <w:spacing w:after="120" w:line="276" w:lineRule="auto"/>
        <w:ind w:left="851" w:hanging="425"/>
        <w:rPr>
          <w:rFonts w:asciiTheme="minorHAnsi" w:hAnsiTheme="minorHAnsi" w:cstheme="minorHAnsi"/>
          <w:szCs w:val="22"/>
        </w:rPr>
      </w:pPr>
      <w:r w:rsidRPr="00D13A4E">
        <w:rPr>
          <w:rFonts w:asciiTheme="minorHAnsi" w:hAnsiTheme="minorHAnsi" w:cstheme="minorHAnsi"/>
          <w:szCs w:val="22"/>
        </w:rPr>
        <w:t xml:space="preserve">zapoznał i stosuje się do Instrukcji składania ofert/wniosków dostępnej pod adresem </w:t>
      </w:r>
      <w:hyperlink r:id="rId26">
        <w:r w:rsidRPr="00D13A4E">
          <w:rPr>
            <w:rFonts w:asciiTheme="minorHAnsi" w:hAnsiTheme="minorHAnsi" w:cstheme="minorHAnsi"/>
            <w:szCs w:val="22"/>
            <w:u w:val="single"/>
          </w:rPr>
          <w:t>https://platformazakupowa.pl/strona/45-instrukcje</w:t>
        </w:r>
      </w:hyperlink>
    </w:p>
    <w:p w14:paraId="6031E0E7" w14:textId="77777777" w:rsidR="00A31A31" w:rsidRPr="00D13A4E" w:rsidRDefault="00A31A31" w:rsidP="00974884">
      <w:pPr>
        <w:numPr>
          <w:ilvl w:val="0"/>
          <w:numId w:val="14"/>
        </w:numPr>
        <w:pBdr>
          <w:top w:val="nil"/>
          <w:left w:val="nil"/>
          <w:bottom w:val="nil"/>
          <w:right w:val="nil"/>
          <w:between w:val="nil"/>
        </w:pBdr>
        <w:spacing w:after="120" w:line="276" w:lineRule="auto"/>
        <w:ind w:left="426" w:hanging="426"/>
        <w:rPr>
          <w:rFonts w:asciiTheme="minorHAnsi" w:eastAsia="Calibri" w:hAnsiTheme="minorHAnsi" w:cstheme="minorHAnsi"/>
          <w:szCs w:val="22"/>
        </w:rPr>
      </w:pPr>
      <w:r w:rsidRPr="00D13A4E">
        <w:rPr>
          <w:rFonts w:asciiTheme="minorHAnsi" w:hAnsiTheme="minorHAnsi" w:cstheme="minorHAnsi"/>
          <w:szCs w:val="22"/>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748DECA9" w14:textId="77777777" w:rsidR="00A31A31" w:rsidRPr="00D13A4E" w:rsidRDefault="00A31A31" w:rsidP="00974884">
      <w:pPr>
        <w:numPr>
          <w:ilvl w:val="0"/>
          <w:numId w:val="14"/>
        </w:numPr>
        <w:pBdr>
          <w:top w:val="nil"/>
          <w:left w:val="nil"/>
          <w:bottom w:val="nil"/>
          <w:right w:val="nil"/>
          <w:between w:val="nil"/>
        </w:pBdr>
        <w:spacing w:after="120" w:line="276" w:lineRule="auto"/>
        <w:ind w:left="426" w:hanging="426"/>
        <w:rPr>
          <w:rFonts w:asciiTheme="minorHAnsi" w:eastAsia="Calibri" w:hAnsiTheme="minorHAnsi" w:cstheme="minorHAnsi"/>
          <w:szCs w:val="22"/>
        </w:rPr>
      </w:pPr>
      <w:r w:rsidRPr="00D13A4E">
        <w:rPr>
          <w:rFonts w:asciiTheme="minorHAnsi" w:hAnsiTheme="minorHAnsi" w:cstheme="minorHAnsi"/>
          <w:szCs w:val="22"/>
        </w:rPr>
        <w:t xml:space="preserve">Zamawiający informuje, że instrukcje korzystania z Platformy zakupowej, dotyczące </w:t>
      </w:r>
      <w:r w:rsidRPr="00D13A4E">
        <w:rPr>
          <w:rFonts w:asciiTheme="minorHAnsi" w:hAnsiTheme="minorHAnsi" w:cstheme="minorHAnsi"/>
          <w:szCs w:val="22"/>
        </w:rPr>
        <w:b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7" w:history="1">
        <w:r w:rsidRPr="00D13A4E">
          <w:rPr>
            <w:rStyle w:val="Hipercze"/>
            <w:rFonts w:asciiTheme="minorHAnsi" w:hAnsiTheme="minorHAnsi" w:cstheme="minorHAnsi"/>
            <w:color w:val="auto"/>
            <w:szCs w:val="22"/>
          </w:rPr>
          <w:t>https://platformazakupowa.pl/strona/45-instrukcje</w:t>
        </w:r>
      </w:hyperlink>
      <w:r w:rsidRPr="00D13A4E">
        <w:rPr>
          <w:rFonts w:asciiTheme="minorHAnsi" w:hAnsiTheme="minorHAnsi" w:cstheme="minorHAnsi"/>
          <w:szCs w:val="22"/>
        </w:rPr>
        <w:t>Pozostałe informacje zawarte na Platformie, a  nie dotyczące technicznego z niej  korzystania, nie są wiążące dla Wykonawców.</w:t>
      </w:r>
    </w:p>
    <w:p w14:paraId="03BCFB12" w14:textId="77777777" w:rsidR="00A31A31" w:rsidRPr="00D13A4E" w:rsidRDefault="00A31A31" w:rsidP="00974884">
      <w:pPr>
        <w:numPr>
          <w:ilvl w:val="0"/>
          <w:numId w:val="14"/>
        </w:numPr>
        <w:pBdr>
          <w:top w:val="nil"/>
          <w:left w:val="nil"/>
          <w:bottom w:val="nil"/>
          <w:right w:val="nil"/>
          <w:between w:val="nil"/>
        </w:pBdr>
        <w:spacing w:after="120" w:line="276" w:lineRule="auto"/>
        <w:ind w:left="284" w:hanging="426"/>
        <w:rPr>
          <w:rFonts w:asciiTheme="minorHAnsi" w:hAnsiTheme="minorHAnsi" w:cstheme="minorHAnsi"/>
          <w:szCs w:val="22"/>
        </w:rPr>
      </w:pPr>
      <w:r w:rsidRPr="00D13A4E">
        <w:rPr>
          <w:rFonts w:asciiTheme="minorHAnsi" w:hAnsiTheme="minorHAnsi" w:cstheme="minorHAnsi"/>
          <w:szCs w:val="22"/>
        </w:rPr>
        <w:t xml:space="preserve">Zgodnie z art. 284 ustawy Pzp, Wykonawca może zwrócić się do zamawiającego z wnioskiem o wyjaśnienie treści SWZ. </w:t>
      </w:r>
    </w:p>
    <w:p w14:paraId="03F895C5" w14:textId="77777777" w:rsidR="00A31A31" w:rsidRPr="00D13A4E" w:rsidRDefault="00A31A31" w:rsidP="00974884">
      <w:pPr>
        <w:numPr>
          <w:ilvl w:val="0"/>
          <w:numId w:val="14"/>
        </w:numPr>
        <w:pBdr>
          <w:top w:val="nil"/>
          <w:left w:val="nil"/>
          <w:bottom w:val="nil"/>
          <w:right w:val="nil"/>
          <w:between w:val="nil"/>
        </w:pBdr>
        <w:spacing w:after="120" w:line="276" w:lineRule="auto"/>
        <w:ind w:left="284" w:hanging="426"/>
        <w:rPr>
          <w:rFonts w:asciiTheme="minorHAnsi" w:hAnsiTheme="minorHAnsi" w:cstheme="minorHAnsi"/>
          <w:szCs w:val="22"/>
        </w:rPr>
      </w:pPr>
      <w:r w:rsidRPr="00D13A4E">
        <w:rPr>
          <w:rFonts w:asciiTheme="minorHAnsi" w:hAnsiTheme="minorHAnsi" w:cstheme="minorHAnsi"/>
          <w:szCs w:val="22"/>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72964AD4" w14:textId="77777777" w:rsidR="00A31A31" w:rsidRPr="00D13A4E" w:rsidRDefault="00A31A31" w:rsidP="00974884">
      <w:pPr>
        <w:numPr>
          <w:ilvl w:val="0"/>
          <w:numId w:val="14"/>
        </w:numPr>
        <w:pBdr>
          <w:top w:val="nil"/>
          <w:left w:val="nil"/>
          <w:bottom w:val="nil"/>
          <w:right w:val="nil"/>
          <w:between w:val="nil"/>
        </w:pBdr>
        <w:spacing w:after="120" w:line="276" w:lineRule="auto"/>
        <w:ind w:left="284" w:hanging="426"/>
        <w:rPr>
          <w:rFonts w:asciiTheme="minorHAnsi" w:hAnsiTheme="minorHAnsi" w:cstheme="minorHAnsi"/>
          <w:szCs w:val="22"/>
        </w:rPr>
      </w:pPr>
      <w:r w:rsidRPr="00D13A4E">
        <w:rPr>
          <w:rFonts w:asciiTheme="minorHAnsi" w:hAnsiTheme="minorHAnsi" w:cstheme="minorHAnsi"/>
          <w:szCs w:val="22"/>
        </w:rPr>
        <w:t>Jeżeli Zamawiający nie udzieli wyjaśnień w terminie, o którym mowa w ust. 12, przedłuża termin składania ofert o czas niezbędny do zapoznania się wszystkich zainteresowanych Wykonawców z wyjaśnieniami niezbędnymi do należytego przygotowania i złożenia ofert.</w:t>
      </w:r>
    </w:p>
    <w:p w14:paraId="0AC1A3ED" w14:textId="77777777" w:rsidR="00A31A31" w:rsidRPr="00D13A4E" w:rsidRDefault="00A31A31" w:rsidP="00974884">
      <w:pPr>
        <w:numPr>
          <w:ilvl w:val="0"/>
          <w:numId w:val="14"/>
        </w:numPr>
        <w:pBdr>
          <w:top w:val="nil"/>
          <w:left w:val="nil"/>
          <w:bottom w:val="nil"/>
          <w:right w:val="nil"/>
          <w:between w:val="nil"/>
        </w:pBdr>
        <w:spacing w:after="120" w:line="276" w:lineRule="auto"/>
        <w:ind w:left="284" w:hanging="426"/>
        <w:rPr>
          <w:rFonts w:asciiTheme="minorHAnsi" w:hAnsiTheme="minorHAnsi" w:cstheme="minorHAnsi"/>
          <w:szCs w:val="22"/>
        </w:rPr>
      </w:pPr>
      <w:r w:rsidRPr="00D13A4E">
        <w:rPr>
          <w:rFonts w:asciiTheme="minorHAnsi" w:hAnsiTheme="minorHAnsi" w:cstheme="minorHAnsi"/>
          <w:szCs w:val="22"/>
        </w:rPr>
        <w:t>W przypadku gdy wniosek o wyjaśnienie treści SWZ nie wpłynął w terminie, o którym mowa w ust. 12, Zamawiający nie ma obowiązku udzielania wyjaśnień SWZ oraz obowiązku przedłużenia terminu składania ofert.</w:t>
      </w:r>
    </w:p>
    <w:p w14:paraId="41BA66C8" w14:textId="77777777" w:rsidR="00A31A31" w:rsidRPr="00D13A4E" w:rsidRDefault="00A31A31" w:rsidP="00974884">
      <w:pPr>
        <w:numPr>
          <w:ilvl w:val="0"/>
          <w:numId w:val="14"/>
        </w:numPr>
        <w:pBdr>
          <w:top w:val="nil"/>
          <w:left w:val="nil"/>
          <w:bottom w:val="nil"/>
          <w:right w:val="nil"/>
          <w:between w:val="nil"/>
        </w:pBdr>
        <w:spacing w:after="120" w:line="276" w:lineRule="auto"/>
        <w:ind w:left="284" w:hanging="426"/>
        <w:rPr>
          <w:rFonts w:asciiTheme="minorHAnsi" w:hAnsiTheme="minorHAnsi" w:cstheme="minorHAnsi"/>
          <w:szCs w:val="22"/>
        </w:rPr>
      </w:pPr>
      <w:r w:rsidRPr="00D13A4E">
        <w:rPr>
          <w:rFonts w:asciiTheme="minorHAnsi" w:hAnsiTheme="minorHAnsi" w:cstheme="minorHAnsi"/>
          <w:szCs w:val="22"/>
        </w:rPr>
        <w:t>Przedłużenie terminu składania ofert, o których mowa w ust. 13, nie wpływa na bieg terminu składania wniosku o wyjaśnienie treści SWZ.</w:t>
      </w:r>
    </w:p>
    <w:p w14:paraId="2705DC87" w14:textId="77777777" w:rsidR="00A31A31" w:rsidRPr="00D13A4E" w:rsidRDefault="00A31A31" w:rsidP="00974884">
      <w:pPr>
        <w:numPr>
          <w:ilvl w:val="0"/>
          <w:numId w:val="14"/>
        </w:numPr>
        <w:pBdr>
          <w:top w:val="nil"/>
          <w:left w:val="nil"/>
          <w:bottom w:val="nil"/>
          <w:right w:val="nil"/>
          <w:between w:val="nil"/>
        </w:pBdr>
        <w:spacing w:after="120" w:line="276" w:lineRule="auto"/>
        <w:ind w:left="284" w:hanging="426"/>
        <w:rPr>
          <w:rFonts w:asciiTheme="minorHAnsi" w:hAnsiTheme="minorHAnsi" w:cstheme="minorHAnsi"/>
          <w:szCs w:val="22"/>
        </w:rPr>
      </w:pPr>
      <w:r w:rsidRPr="00D13A4E">
        <w:rPr>
          <w:rFonts w:asciiTheme="minorHAnsi" w:hAnsiTheme="minorHAnsi" w:cstheme="minorHAnsi"/>
          <w:szCs w:val="22"/>
        </w:rPr>
        <w:t>Treść zapytań wraz z wyjaśnieniami Zamawiający udostępnia, bez ujawniania źródła zapytania, na Platformie zakupowej, w zakładce prowadzonego postępowania.</w:t>
      </w:r>
    </w:p>
    <w:p w14:paraId="26E9E0AA" w14:textId="77777777" w:rsidR="00A31A31" w:rsidRPr="00D13A4E" w:rsidRDefault="00A31A31" w:rsidP="00974884">
      <w:pPr>
        <w:numPr>
          <w:ilvl w:val="0"/>
          <w:numId w:val="14"/>
        </w:numPr>
        <w:pBdr>
          <w:top w:val="nil"/>
          <w:left w:val="nil"/>
          <w:bottom w:val="nil"/>
          <w:right w:val="nil"/>
          <w:between w:val="nil"/>
        </w:pBdr>
        <w:spacing w:after="120" w:line="276" w:lineRule="auto"/>
        <w:ind w:left="284" w:hanging="426"/>
        <w:rPr>
          <w:rFonts w:asciiTheme="minorHAnsi" w:hAnsiTheme="minorHAnsi" w:cstheme="minorHAnsi"/>
          <w:szCs w:val="22"/>
        </w:rPr>
      </w:pPr>
      <w:r w:rsidRPr="00D13A4E">
        <w:rPr>
          <w:rFonts w:asciiTheme="minorHAnsi" w:hAnsiTheme="minorHAnsi" w:cstheme="minorHAnsi"/>
          <w:szCs w:val="22"/>
        </w:rPr>
        <w:t xml:space="preserve">W zakresie kwestii nieuregulowanych niniejszą SWZ obowiązują przepisy ustawy Pzp oraz Rozporządzenia Prezesa Rady Ministrów z dnia z dnia 30 grudnia 2020 r. w sprawie sposobu sporządzania i przekazywania informacji oraz wymagań technicznych dla dokumentów </w:t>
      </w:r>
      <w:r w:rsidRPr="00D13A4E">
        <w:rPr>
          <w:rFonts w:asciiTheme="minorHAnsi" w:hAnsiTheme="minorHAnsi" w:cstheme="minorHAnsi"/>
          <w:szCs w:val="22"/>
        </w:rPr>
        <w:lastRenderedPageBreak/>
        <w:t>elektronicznych oraz środków komunikacji elektronicznej w postępowaniu o udzielenie zamówienia publicznego lub konkursie (Dz.U. 2020 poz. 2452).</w:t>
      </w:r>
    </w:p>
    <w:p w14:paraId="755CA761" w14:textId="77777777" w:rsidR="00A31A31" w:rsidRPr="00D13A4E" w:rsidRDefault="00A31A31" w:rsidP="003E5608">
      <w:pPr>
        <w:pStyle w:val="Nagwek2"/>
        <w:rPr>
          <w:lang w:eastAsia="en-US"/>
        </w:rPr>
      </w:pPr>
      <w:r w:rsidRPr="00D13A4E">
        <w:rPr>
          <w:lang w:eastAsia="en-US"/>
        </w:rPr>
        <w:t>Informacje o sposobie komunikowania się zamawiającego z wykonawcami w inny sposób niż przy użyciu środków komunikacji elektronicznej w przypadku zaistnienia jednej z sytuacji określonych w art. 65 ust. 1, art. 66 i art. 69</w:t>
      </w:r>
    </w:p>
    <w:p w14:paraId="7E8E3B55" w14:textId="77777777" w:rsidR="00A31A31" w:rsidRPr="00D13A4E" w:rsidRDefault="00A31A31" w:rsidP="00A31A31">
      <w:pPr>
        <w:pStyle w:val="Tekstpodstawowy"/>
        <w:spacing w:line="276" w:lineRule="auto"/>
        <w:ind w:right="20"/>
        <w:rPr>
          <w:rFonts w:asciiTheme="minorHAnsi" w:hAnsiTheme="minorHAnsi" w:cstheme="minorHAnsi"/>
          <w:szCs w:val="22"/>
          <w:lang w:eastAsia="en-US"/>
        </w:rPr>
      </w:pPr>
      <w:r w:rsidRPr="00D13A4E">
        <w:rPr>
          <w:rFonts w:asciiTheme="minorHAnsi" w:hAnsiTheme="minorHAnsi" w:cstheme="minorHAnsi"/>
          <w:szCs w:val="22"/>
          <w:lang w:eastAsia="en-US"/>
        </w:rPr>
        <w:t>Zamawiający nie przewiduje komunikowania się w inny sposób, niż przy użyciu środków komunikacji elektronicznej.</w:t>
      </w:r>
    </w:p>
    <w:p w14:paraId="318718E7" w14:textId="77777777" w:rsidR="00A31A31" w:rsidRPr="00D13A4E" w:rsidRDefault="00A31A31" w:rsidP="003E5608">
      <w:pPr>
        <w:pStyle w:val="Nagwek2"/>
        <w:rPr>
          <w:lang w:eastAsia="en-US"/>
        </w:rPr>
      </w:pPr>
      <w:r w:rsidRPr="00D13A4E">
        <w:rPr>
          <w:lang w:eastAsia="en-US"/>
        </w:rPr>
        <w:t>Wskazanie osób uprawnionych do komunikowania się z wykonawcami.</w:t>
      </w:r>
    </w:p>
    <w:p w14:paraId="26D3147C" w14:textId="77777777" w:rsidR="00A31A31" w:rsidRPr="00D13A4E" w:rsidRDefault="00A31A31" w:rsidP="00A31A31">
      <w:pPr>
        <w:pStyle w:val="Akapitzlist"/>
        <w:spacing w:after="120" w:line="276" w:lineRule="auto"/>
        <w:ind w:left="0"/>
        <w:rPr>
          <w:rFonts w:asciiTheme="minorHAnsi" w:eastAsiaTheme="majorEastAsia" w:hAnsiTheme="minorHAnsi" w:cstheme="minorHAnsi"/>
          <w:szCs w:val="22"/>
          <w:lang w:eastAsia="en-US"/>
        </w:rPr>
      </w:pPr>
      <w:r w:rsidRPr="00D13A4E">
        <w:rPr>
          <w:rFonts w:asciiTheme="minorHAnsi" w:eastAsiaTheme="majorEastAsia" w:hAnsiTheme="minorHAnsi" w:cstheme="minorHAnsi"/>
          <w:szCs w:val="22"/>
          <w:lang w:eastAsia="en-US"/>
        </w:rPr>
        <w:t>Komunikacja w postępowaniu o udzielenie zamówienia odbywa się przy użyciu środków komunikacji elektronicznej, za pośrednictwem Platformy zakupowej.</w:t>
      </w:r>
    </w:p>
    <w:p w14:paraId="0AC5A63A" w14:textId="690E71EA" w:rsidR="007B7788" w:rsidRPr="00D13A4E" w:rsidRDefault="00A31A31" w:rsidP="009916A1">
      <w:pPr>
        <w:pStyle w:val="Akapitzlist"/>
        <w:shd w:val="clear" w:color="auto" w:fill="FFFFFF"/>
        <w:spacing w:after="120" w:line="276" w:lineRule="auto"/>
        <w:ind w:left="0"/>
        <w:rPr>
          <w:rFonts w:asciiTheme="minorHAnsi" w:hAnsiTheme="minorHAnsi" w:cstheme="minorHAnsi"/>
          <w:szCs w:val="22"/>
          <w:lang w:eastAsia="en-US"/>
        </w:rPr>
      </w:pPr>
      <w:r w:rsidRPr="00D13A4E">
        <w:rPr>
          <w:rFonts w:asciiTheme="minorHAnsi" w:hAnsiTheme="minorHAnsi" w:cstheme="minorHAnsi"/>
          <w:szCs w:val="22"/>
          <w:lang w:eastAsia="en-US"/>
        </w:rPr>
        <w:t>Osob</w:t>
      </w:r>
      <w:r w:rsidR="007B7788" w:rsidRPr="00D13A4E">
        <w:rPr>
          <w:rFonts w:asciiTheme="minorHAnsi" w:hAnsiTheme="minorHAnsi" w:cstheme="minorHAnsi"/>
          <w:szCs w:val="22"/>
          <w:lang w:eastAsia="en-US"/>
        </w:rPr>
        <w:t>ą</w:t>
      </w:r>
      <w:r w:rsidRPr="00D13A4E">
        <w:rPr>
          <w:rFonts w:asciiTheme="minorHAnsi" w:hAnsiTheme="minorHAnsi" w:cstheme="minorHAnsi"/>
          <w:szCs w:val="22"/>
          <w:lang w:eastAsia="en-US"/>
        </w:rPr>
        <w:t xml:space="preserve"> uprawni</w:t>
      </w:r>
      <w:r w:rsidR="007B7788" w:rsidRPr="00D13A4E">
        <w:rPr>
          <w:rFonts w:asciiTheme="minorHAnsi" w:hAnsiTheme="minorHAnsi" w:cstheme="minorHAnsi"/>
          <w:szCs w:val="22"/>
          <w:lang w:eastAsia="en-US"/>
        </w:rPr>
        <w:t>oną</w:t>
      </w:r>
      <w:r w:rsidRPr="00D13A4E">
        <w:rPr>
          <w:rFonts w:asciiTheme="minorHAnsi" w:hAnsiTheme="minorHAnsi" w:cstheme="minorHAnsi"/>
          <w:szCs w:val="22"/>
          <w:lang w:eastAsia="en-US"/>
        </w:rPr>
        <w:t xml:space="preserve"> do komunikowania się z wykonawcami</w:t>
      </w:r>
      <w:r w:rsidR="009916A1" w:rsidRPr="00D13A4E">
        <w:rPr>
          <w:rFonts w:asciiTheme="minorHAnsi" w:hAnsiTheme="minorHAnsi" w:cstheme="minorHAnsi"/>
          <w:szCs w:val="22"/>
          <w:lang w:eastAsia="en-US"/>
        </w:rPr>
        <w:t xml:space="preserve"> </w:t>
      </w:r>
      <w:r w:rsidR="00E42184" w:rsidRPr="00D13A4E">
        <w:rPr>
          <w:rFonts w:asciiTheme="minorHAnsi" w:hAnsiTheme="minorHAnsi" w:cstheme="minorHAnsi"/>
          <w:szCs w:val="22"/>
          <w:lang w:eastAsia="en-US"/>
        </w:rPr>
        <w:t>są</w:t>
      </w:r>
      <w:r w:rsidR="007B7788" w:rsidRPr="00D13A4E">
        <w:rPr>
          <w:rFonts w:asciiTheme="minorHAnsi" w:hAnsiTheme="minorHAnsi" w:cstheme="minorHAnsi"/>
          <w:szCs w:val="22"/>
          <w:lang w:eastAsia="en-US"/>
        </w:rPr>
        <w:t>:</w:t>
      </w:r>
    </w:p>
    <w:p w14:paraId="6A3510E8" w14:textId="1482C44C" w:rsidR="00E42184" w:rsidRPr="00D13A4E" w:rsidRDefault="00E42184" w:rsidP="009916A1">
      <w:pPr>
        <w:pStyle w:val="Akapitzlist"/>
        <w:shd w:val="clear" w:color="auto" w:fill="FFFFFF"/>
        <w:spacing w:after="120" w:line="276" w:lineRule="auto"/>
        <w:ind w:left="0"/>
        <w:rPr>
          <w:rFonts w:asciiTheme="minorHAnsi" w:hAnsiTheme="minorHAnsi" w:cstheme="minorHAnsi"/>
          <w:szCs w:val="22"/>
          <w:lang w:eastAsia="en-US"/>
        </w:rPr>
      </w:pPr>
      <w:r w:rsidRPr="00D13A4E">
        <w:rPr>
          <w:rFonts w:asciiTheme="minorHAnsi" w:hAnsiTheme="minorHAnsi" w:cstheme="minorHAnsi"/>
          <w:szCs w:val="22"/>
          <w:lang w:eastAsia="en-US"/>
        </w:rPr>
        <w:t>Anna Bajerska - pracownik Departamentu Zamówień Publicznych i Administracji Urzędu Marszałkowskiego Województwa Pomorskiego</w:t>
      </w:r>
    </w:p>
    <w:p w14:paraId="77B15C3E" w14:textId="158FCB53" w:rsidR="00A02293" w:rsidRPr="00D13A4E" w:rsidRDefault="00A02293" w:rsidP="009916A1">
      <w:pPr>
        <w:pStyle w:val="Akapitzlist"/>
        <w:shd w:val="clear" w:color="auto" w:fill="FFFFFF"/>
        <w:spacing w:after="120" w:line="276" w:lineRule="auto"/>
        <w:ind w:left="0"/>
        <w:rPr>
          <w:rFonts w:asciiTheme="minorHAnsi" w:hAnsiTheme="minorHAnsi" w:cstheme="minorHAnsi"/>
          <w:szCs w:val="22"/>
          <w:lang w:eastAsia="en-US"/>
        </w:rPr>
      </w:pPr>
      <w:r w:rsidRPr="00D13A4E">
        <w:rPr>
          <w:rFonts w:asciiTheme="minorHAnsi" w:hAnsiTheme="minorHAnsi" w:cstheme="minorHAnsi"/>
          <w:szCs w:val="22"/>
          <w:lang w:eastAsia="en-US"/>
        </w:rPr>
        <w:t>Emilia Antosiak - pracownik Departamentu Zamówień Publicznych i Administracji Urzędu Marszałkowskiego Województwa Pomorskiego</w:t>
      </w:r>
    </w:p>
    <w:p w14:paraId="5B86B5FE" w14:textId="2F04DFE7" w:rsidR="00A31A31" w:rsidRPr="00D13A4E" w:rsidRDefault="00E42184" w:rsidP="009916A1">
      <w:pPr>
        <w:pStyle w:val="Akapitzlist"/>
        <w:shd w:val="clear" w:color="auto" w:fill="FFFFFF"/>
        <w:spacing w:after="120" w:line="276" w:lineRule="auto"/>
        <w:ind w:left="0"/>
        <w:rPr>
          <w:rFonts w:asciiTheme="minorHAnsi" w:hAnsiTheme="minorHAnsi" w:cstheme="minorHAnsi"/>
          <w:szCs w:val="22"/>
          <w:lang w:eastAsia="en-US"/>
        </w:rPr>
      </w:pPr>
      <w:r w:rsidRPr="00D13A4E">
        <w:rPr>
          <w:rFonts w:asciiTheme="minorHAnsi" w:hAnsiTheme="minorHAnsi" w:cstheme="minorHAnsi"/>
          <w:szCs w:val="22"/>
          <w:lang w:eastAsia="en-US"/>
        </w:rPr>
        <w:t>Jolanta Jeryś</w:t>
      </w:r>
      <w:r w:rsidR="00A31A31" w:rsidRPr="00D13A4E">
        <w:rPr>
          <w:rFonts w:asciiTheme="minorHAnsi" w:hAnsiTheme="minorHAnsi" w:cstheme="minorHAnsi"/>
          <w:szCs w:val="22"/>
          <w:lang w:eastAsia="en-US"/>
        </w:rPr>
        <w:t xml:space="preserve"> – pracownik Departamentu Zamówień Publicznych i Administracji Urzędu Marszałkowskiego Województwa Pomorskiego</w:t>
      </w:r>
      <w:r w:rsidR="00260B29" w:rsidRPr="00D13A4E">
        <w:rPr>
          <w:rFonts w:asciiTheme="minorHAnsi" w:hAnsiTheme="minorHAnsi" w:cstheme="minorHAnsi"/>
          <w:szCs w:val="22"/>
          <w:lang w:eastAsia="en-US"/>
        </w:rPr>
        <w:t>.</w:t>
      </w:r>
    </w:p>
    <w:p w14:paraId="5A00B095" w14:textId="77777777" w:rsidR="00A31A31" w:rsidRPr="00D13A4E" w:rsidRDefault="00A31A31" w:rsidP="003E5608">
      <w:pPr>
        <w:pStyle w:val="Nagwek2"/>
        <w:rPr>
          <w:lang w:eastAsia="en-US"/>
        </w:rPr>
      </w:pPr>
      <w:r w:rsidRPr="00D13A4E">
        <w:rPr>
          <w:lang w:eastAsia="en-US"/>
        </w:rPr>
        <w:t>Termin związania ofertą.</w:t>
      </w:r>
    </w:p>
    <w:p w14:paraId="67831FC4" w14:textId="3C349A1B" w:rsidR="00A31A31" w:rsidRPr="00D13A4E" w:rsidRDefault="00A31A31" w:rsidP="00974884">
      <w:pPr>
        <w:pStyle w:val="Akapitzlist"/>
        <w:numPr>
          <w:ilvl w:val="0"/>
          <w:numId w:val="10"/>
        </w:numPr>
        <w:shd w:val="clear" w:color="auto" w:fill="FFFFFF"/>
        <w:spacing w:after="120" w:line="276" w:lineRule="auto"/>
        <w:ind w:left="284" w:hanging="284"/>
        <w:contextualSpacing w:val="0"/>
        <w:rPr>
          <w:rFonts w:asciiTheme="minorHAnsi" w:hAnsiTheme="minorHAnsi" w:cstheme="minorHAnsi"/>
          <w:b/>
          <w:szCs w:val="22"/>
          <w:lang w:eastAsia="en-US"/>
        </w:rPr>
      </w:pPr>
      <w:r w:rsidRPr="00D13A4E">
        <w:rPr>
          <w:rFonts w:asciiTheme="minorHAnsi" w:hAnsiTheme="minorHAnsi" w:cstheme="minorHAnsi"/>
          <w:szCs w:val="22"/>
        </w:rPr>
        <w:t xml:space="preserve">Termin związania ofertą wynosi 30 dni, licząc od dnia upływu terminu składania ofert, </w:t>
      </w:r>
      <w:r w:rsidRPr="00D13A4E">
        <w:rPr>
          <w:rFonts w:asciiTheme="minorHAnsi" w:hAnsiTheme="minorHAnsi" w:cstheme="minorHAnsi"/>
          <w:b/>
          <w:szCs w:val="22"/>
        </w:rPr>
        <w:t xml:space="preserve">tj. do dnia </w:t>
      </w:r>
      <w:r w:rsidR="00D273A2" w:rsidRPr="00D13A4E">
        <w:rPr>
          <w:rFonts w:asciiTheme="minorHAnsi" w:hAnsiTheme="minorHAnsi" w:cstheme="minorHAnsi"/>
          <w:b/>
          <w:szCs w:val="22"/>
        </w:rPr>
        <w:t>14.06.</w:t>
      </w:r>
      <w:r w:rsidR="00F346AC" w:rsidRPr="00D13A4E">
        <w:rPr>
          <w:rFonts w:asciiTheme="minorHAnsi" w:hAnsiTheme="minorHAnsi" w:cstheme="minorHAnsi"/>
          <w:b/>
          <w:szCs w:val="22"/>
        </w:rPr>
        <w:t>2</w:t>
      </w:r>
      <w:r w:rsidR="004B16A2" w:rsidRPr="00D13A4E">
        <w:rPr>
          <w:rFonts w:asciiTheme="minorHAnsi" w:hAnsiTheme="minorHAnsi" w:cstheme="minorHAnsi"/>
          <w:b/>
          <w:szCs w:val="22"/>
        </w:rPr>
        <w:t>02</w:t>
      </w:r>
      <w:r w:rsidR="0097124E" w:rsidRPr="00D13A4E">
        <w:rPr>
          <w:rFonts w:asciiTheme="minorHAnsi" w:hAnsiTheme="minorHAnsi" w:cstheme="minorHAnsi"/>
          <w:b/>
          <w:szCs w:val="22"/>
        </w:rPr>
        <w:t>2</w:t>
      </w:r>
      <w:r w:rsidR="00F346AC" w:rsidRPr="00D13A4E">
        <w:rPr>
          <w:rFonts w:asciiTheme="minorHAnsi" w:hAnsiTheme="minorHAnsi" w:cstheme="minorHAnsi"/>
          <w:b/>
          <w:szCs w:val="22"/>
        </w:rPr>
        <w:t>r .</w:t>
      </w:r>
    </w:p>
    <w:p w14:paraId="2C6681AA" w14:textId="77777777" w:rsidR="00A31A31" w:rsidRPr="00D13A4E" w:rsidRDefault="00A31A31" w:rsidP="00974884">
      <w:pPr>
        <w:numPr>
          <w:ilvl w:val="0"/>
          <w:numId w:val="10"/>
        </w:numPr>
        <w:spacing w:after="120" w:line="276" w:lineRule="auto"/>
        <w:ind w:left="284" w:hanging="284"/>
        <w:rPr>
          <w:rFonts w:asciiTheme="minorHAnsi" w:hAnsiTheme="minorHAnsi" w:cstheme="minorHAnsi"/>
          <w:b/>
          <w:bCs/>
          <w:smallCaps/>
          <w:spacing w:val="7"/>
          <w:szCs w:val="22"/>
          <w:u w:val="single"/>
        </w:rPr>
      </w:pPr>
      <w:r w:rsidRPr="00D13A4E">
        <w:rPr>
          <w:rFonts w:asciiTheme="minorHAnsi" w:hAnsiTheme="minorHAnsi" w:cstheme="minorHAnsi"/>
          <w:szCs w:val="22"/>
          <w:shd w:val="clear" w:color="auto" w:fill="FFFFFF"/>
        </w:rPr>
        <w:t xml:space="preserve">W </w:t>
      </w:r>
      <w:r w:rsidRPr="00D13A4E">
        <w:rPr>
          <w:rFonts w:asciiTheme="minorHAnsi" w:hAnsiTheme="minorHAnsi" w:cstheme="minorHAnsi"/>
          <w:szCs w:val="22"/>
        </w:rPr>
        <w:t xml:space="preserve">przypadku, gdy wybór najkorzystniejszej oferty nie nastąpi przed upływem </w:t>
      </w:r>
      <w:r w:rsidRPr="00D13A4E">
        <w:rPr>
          <w:rStyle w:val="Uwydatnienie"/>
          <w:rFonts w:asciiTheme="minorHAnsi" w:hAnsiTheme="minorHAnsi" w:cstheme="minorHAnsi"/>
          <w:i w:val="0"/>
          <w:szCs w:val="22"/>
        </w:rPr>
        <w:t>terminu związania</w:t>
      </w:r>
      <w:r w:rsidRPr="00D13A4E">
        <w:rPr>
          <w:rFonts w:asciiTheme="minorHAnsi" w:hAnsiTheme="minorHAnsi" w:cstheme="minorHAnsi"/>
          <w:szCs w:val="22"/>
        </w:rPr>
        <w:t xml:space="preserve"> ofertą, o</w:t>
      </w:r>
      <w:r w:rsidRPr="00D13A4E">
        <w:rPr>
          <w:rFonts w:asciiTheme="minorHAnsi" w:hAnsiTheme="minorHAnsi" w:cstheme="minorHAnsi"/>
          <w:szCs w:val="22"/>
          <w:shd w:val="clear" w:color="auto" w:fill="FFFFFF"/>
        </w:rPr>
        <w:t xml:space="preserve"> którym mowa ust. 1, Zamawiający przed upływem </w:t>
      </w:r>
      <w:r w:rsidRPr="00D13A4E">
        <w:rPr>
          <w:rStyle w:val="Uwydatnienie"/>
          <w:rFonts w:asciiTheme="minorHAnsi" w:hAnsiTheme="minorHAnsi" w:cstheme="minorHAnsi"/>
          <w:i w:val="0"/>
          <w:szCs w:val="22"/>
        </w:rPr>
        <w:t>terminu związania</w:t>
      </w:r>
      <w:r w:rsidRPr="00D13A4E">
        <w:rPr>
          <w:rFonts w:asciiTheme="minorHAnsi" w:hAnsiTheme="minorHAnsi" w:cstheme="minorHAnsi"/>
          <w:szCs w:val="22"/>
        </w:rPr>
        <w:t xml:space="preserve"> ofertą, zwróci się jednokrotnie do Wykonawców o wyrażenie zgody na przedłużenie tego terminu o wskazany przez niego okres, nie dłuższy niż 30 dni.</w:t>
      </w:r>
    </w:p>
    <w:p w14:paraId="738919F7" w14:textId="77777777" w:rsidR="00A31A31" w:rsidRPr="00D13A4E" w:rsidRDefault="00A31A31" w:rsidP="00974884">
      <w:pPr>
        <w:numPr>
          <w:ilvl w:val="0"/>
          <w:numId w:val="10"/>
        </w:numPr>
        <w:shd w:val="clear" w:color="auto" w:fill="FFFFFF"/>
        <w:spacing w:after="120" w:line="276" w:lineRule="auto"/>
        <w:ind w:left="360"/>
        <w:rPr>
          <w:rFonts w:asciiTheme="minorHAnsi" w:hAnsiTheme="minorHAnsi" w:cstheme="minorHAnsi"/>
          <w:b/>
          <w:szCs w:val="22"/>
          <w:lang w:eastAsia="en-US"/>
        </w:rPr>
      </w:pPr>
      <w:r w:rsidRPr="00D13A4E">
        <w:rPr>
          <w:rFonts w:asciiTheme="minorHAnsi" w:hAnsiTheme="minorHAnsi" w:cstheme="minorHAnsi"/>
          <w:szCs w:val="22"/>
        </w:rPr>
        <w:t>Przedłużenie terminu związania ofertą wymaga złożenia przez Wykonawcę pisemnego oświadczenia o wyrażeniu zgody na przedłużenie terminu związania ofertą.</w:t>
      </w:r>
    </w:p>
    <w:p w14:paraId="6DB6164F" w14:textId="77777777" w:rsidR="00A31A31" w:rsidRPr="00D13A4E" w:rsidRDefault="00A31A31" w:rsidP="003E5608">
      <w:pPr>
        <w:pStyle w:val="Nagwek2"/>
      </w:pPr>
      <w:r w:rsidRPr="00D13A4E">
        <w:rPr>
          <w:lang w:eastAsia="en-US"/>
        </w:rPr>
        <w:t>Opis sposobu przygotowywania oferty</w:t>
      </w:r>
      <w:r w:rsidRPr="00D13A4E">
        <w:t>.</w:t>
      </w:r>
    </w:p>
    <w:p w14:paraId="7D82BF05" w14:textId="77777777" w:rsidR="00A31A31" w:rsidRPr="00D13A4E" w:rsidRDefault="00A31A31" w:rsidP="00974884">
      <w:pPr>
        <w:pStyle w:val="Akapitzlist"/>
        <w:numPr>
          <w:ilvl w:val="3"/>
          <w:numId w:val="9"/>
        </w:numPr>
        <w:spacing w:before="120" w:line="276" w:lineRule="auto"/>
        <w:ind w:left="426" w:hanging="426"/>
        <w:contextualSpacing w:val="0"/>
        <w:rPr>
          <w:rFonts w:asciiTheme="minorHAnsi" w:hAnsiTheme="minorHAnsi" w:cstheme="minorHAnsi"/>
          <w:szCs w:val="22"/>
        </w:rPr>
      </w:pPr>
      <w:r w:rsidRPr="00D13A4E">
        <w:rPr>
          <w:rFonts w:asciiTheme="minorHAnsi" w:hAnsiTheme="minorHAnsi" w:cstheme="minorHAnsi"/>
          <w:szCs w:val="22"/>
        </w:rPr>
        <w:t xml:space="preserve">Oferta wraz z załącznikami musi zostać sporządzona w języku polskim, złożona w postaci elektronicznej oraz podpisana kwalifikowanym podpisem elektronicznym, podpisem osobistym </w:t>
      </w:r>
      <w:r w:rsidR="00D17E60" w:rsidRPr="00D13A4E">
        <w:rPr>
          <w:rFonts w:asciiTheme="minorHAnsi" w:hAnsiTheme="minorHAnsi" w:cstheme="minorHAnsi"/>
          <w:szCs w:val="22"/>
        </w:rPr>
        <w:t xml:space="preserve"> (Uwaga: podpis osobisty, to nie podpis odręczny) </w:t>
      </w:r>
      <w:r w:rsidRPr="00D13A4E">
        <w:rPr>
          <w:rFonts w:asciiTheme="minorHAnsi" w:hAnsiTheme="minorHAnsi" w:cstheme="minorHAnsi"/>
          <w:szCs w:val="22"/>
        </w:rPr>
        <w:t xml:space="preserve">lub podpisem zaufanym pod rygorem nieważności. </w:t>
      </w:r>
      <w:r w:rsidR="00682A62" w:rsidRPr="00D13A4E">
        <w:rPr>
          <w:rFonts w:asciiTheme="minorHAnsi" w:hAnsiTheme="minorHAnsi" w:cstheme="minorHAnsi"/>
          <w:szCs w:val="22"/>
        </w:rPr>
        <w:t>Ofertę należy złożyć za pośrednictwem Platformy zakupowej.</w:t>
      </w:r>
    </w:p>
    <w:p w14:paraId="1BE7196E" w14:textId="77777777" w:rsidR="00A31A31" w:rsidRPr="00D13A4E" w:rsidRDefault="00A31A31" w:rsidP="00391E6F">
      <w:pPr>
        <w:spacing w:before="120"/>
        <w:ind w:left="426"/>
        <w:rPr>
          <w:rFonts w:asciiTheme="minorHAnsi" w:hAnsiTheme="minorHAnsi" w:cstheme="minorHAnsi"/>
          <w:b/>
          <w:szCs w:val="22"/>
        </w:rPr>
      </w:pPr>
      <w:r w:rsidRPr="00D13A4E">
        <w:rPr>
          <w:rFonts w:asciiTheme="minorHAnsi" w:hAnsiTheme="minorHAnsi" w:cstheme="minorHAnsi"/>
          <w:b/>
          <w:szCs w:val="22"/>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w:t>
      </w:r>
      <w:r w:rsidR="00391E6F" w:rsidRPr="00D13A4E">
        <w:rPr>
          <w:rFonts w:asciiTheme="minorHAnsi" w:hAnsiTheme="minorHAnsi" w:cstheme="minorHAnsi"/>
          <w:b/>
          <w:szCs w:val="22"/>
        </w:rPr>
        <w:t> </w:t>
      </w:r>
      <w:r w:rsidRPr="00D13A4E">
        <w:rPr>
          <w:rFonts w:asciiTheme="minorHAnsi" w:hAnsiTheme="minorHAnsi" w:cstheme="minorHAnsi"/>
          <w:b/>
          <w:szCs w:val="22"/>
        </w:rPr>
        <w:t>warunkami technicznymi platformy, czy różnymi innymi trudnościami technicznymi), tak aby mieć możliwość złożenia oferty w wyznaczonym do tego terminie.</w:t>
      </w:r>
    </w:p>
    <w:p w14:paraId="0BC7591F" w14:textId="77777777" w:rsidR="00A31A31" w:rsidRPr="00D13A4E" w:rsidRDefault="00A31A31" w:rsidP="00974884">
      <w:pPr>
        <w:pStyle w:val="Akapitzlist"/>
        <w:numPr>
          <w:ilvl w:val="3"/>
          <w:numId w:val="9"/>
        </w:numPr>
        <w:spacing w:before="120" w:line="276" w:lineRule="auto"/>
        <w:ind w:left="426" w:hanging="426"/>
        <w:contextualSpacing w:val="0"/>
        <w:rPr>
          <w:rFonts w:asciiTheme="minorHAnsi" w:hAnsiTheme="minorHAnsi" w:cstheme="minorHAnsi"/>
          <w:szCs w:val="22"/>
        </w:rPr>
      </w:pPr>
      <w:r w:rsidRPr="00D13A4E">
        <w:rPr>
          <w:rFonts w:asciiTheme="minorHAnsi" w:hAnsiTheme="minorHAnsi" w:cstheme="minorHAnsi"/>
          <w:szCs w:val="22"/>
        </w:rPr>
        <w:t xml:space="preserve">Wykonawca ma prawo złożyć tylko jedną ofertę (zamówienie </w:t>
      </w:r>
      <w:r w:rsidR="00EC7320" w:rsidRPr="00D13A4E">
        <w:rPr>
          <w:rFonts w:asciiTheme="minorHAnsi" w:hAnsiTheme="minorHAnsi" w:cstheme="minorHAnsi"/>
          <w:szCs w:val="22"/>
        </w:rPr>
        <w:t xml:space="preserve">nie </w:t>
      </w:r>
      <w:r w:rsidRPr="00D13A4E">
        <w:rPr>
          <w:rFonts w:asciiTheme="minorHAnsi" w:hAnsiTheme="minorHAnsi" w:cstheme="minorHAnsi"/>
          <w:szCs w:val="22"/>
        </w:rPr>
        <w:t>zostało podzielone na części).  Oferty wykonawcy, który przedłoży więcej niż jedną ofertę zostaną odrzucone.</w:t>
      </w:r>
    </w:p>
    <w:p w14:paraId="79B2AAAA" w14:textId="77777777" w:rsidR="00A31A31" w:rsidRPr="00D13A4E" w:rsidRDefault="00A31A31" w:rsidP="00974884">
      <w:pPr>
        <w:pStyle w:val="Akapitzlist"/>
        <w:numPr>
          <w:ilvl w:val="3"/>
          <w:numId w:val="9"/>
        </w:numPr>
        <w:spacing w:before="120" w:line="276" w:lineRule="auto"/>
        <w:ind w:left="426" w:hanging="426"/>
        <w:contextualSpacing w:val="0"/>
        <w:rPr>
          <w:rFonts w:asciiTheme="minorHAnsi" w:hAnsiTheme="minorHAnsi" w:cstheme="minorHAnsi"/>
          <w:szCs w:val="22"/>
        </w:rPr>
      </w:pPr>
      <w:r w:rsidRPr="00D13A4E">
        <w:rPr>
          <w:rFonts w:asciiTheme="minorHAnsi" w:hAnsiTheme="minorHAnsi" w:cstheme="minorHAnsi"/>
          <w:szCs w:val="22"/>
        </w:rPr>
        <w:lastRenderedPageBreak/>
        <w:t xml:space="preserve">Wykonawca składa ofertę wraz z wymaganymi oświadczeniami i dokumentami, wskazanymi </w:t>
      </w:r>
      <w:r w:rsidRPr="00D13A4E">
        <w:rPr>
          <w:rFonts w:asciiTheme="minorHAnsi" w:hAnsiTheme="minorHAnsi" w:cstheme="minorHAnsi"/>
          <w:szCs w:val="22"/>
        </w:rPr>
        <w:br/>
        <w:t>w rozdziale IX ust. 1 i 2 SWZ.</w:t>
      </w:r>
    </w:p>
    <w:p w14:paraId="564A22A2" w14:textId="77777777" w:rsidR="00A31A31" w:rsidRPr="00D13A4E" w:rsidRDefault="00A31A31" w:rsidP="00974884">
      <w:pPr>
        <w:pStyle w:val="Akapitzlist"/>
        <w:numPr>
          <w:ilvl w:val="3"/>
          <w:numId w:val="9"/>
        </w:numPr>
        <w:spacing w:before="120" w:line="276" w:lineRule="auto"/>
        <w:ind w:left="426" w:hanging="426"/>
        <w:contextualSpacing w:val="0"/>
        <w:rPr>
          <w:rStyle w:val="alb"/>
          <w:rFonts w:asciiTheme="minorHAnsi" w:hAnsiTheme="minorHAnsi" w:cstheme="minorHAnsi"/>
          <w:szCs w:val="22"/>
        </w:rPr>
      </w:pPr>
      <w:r w:rsidRPr="00D13A4E">
        <w:rPr>
          <w:rFonts w:asciiTheme="minorHAnsi" w:hAnsiTheme="minorHAnsi" w:cstheme="minorHAnsi"/>
          <w:szCs w:val="22"/>
        </w:rPr>
        <w:t>Do upływu terminu składania ofert wykonawca może wycofać ofertę. Sposób postępowania w</w:t>
      </w:r>
      <w:r w:rsidR="004B16A2" w:rsidRPr="00D13A4E">
        <w:rPr>
          <w:rFonts w:asciiTheme="minorHAnsi" w:hAnsiTheme="minorHAnsi" w:cstheme="minorHAnsi"/>
          <w:szCs w:val="22"/>
        </w:rPr>
        <w:t> </w:t>
      </w:r>
      <w:r w:rsidRPr="00D13A4E">
        <w:rPr>
          <w:rFonts w:asciiTheme="minorHAnsi" w:hAnsiTheme="minorHAnsi" w:cstheme="minorHAnsi"/>
          <w:szCs w:val="22"/>
        </w:rPr>
        <w:t>przypadku oferty w systemie został opisany w Instrukcji korzystania z Platformy.</w:t>
      </w:r>
    </w:p>
    <w:p w14:paraId="751F89D3" w14:textId="77777777" w:rsidR="00A31A31" w:rsidRPr="00D13A4E" w:rsidRDefault="00A31A31" w:rsidP="003E5608">
      <w:pPr>
        <w:pStyle w:val="Nagwek2"/>
        <w:rPr>
          <w:lang w:eastAsia="en-US"/>
        </w:rPr>
      </w:pPr>
      <w:r w:rsidRPr="00D13A4E">
        <w:rPr>
          <w:lang w:eastAsia="en-US"/>
        </w:rPr>
        <w:t>Sposób oraz termin składania ofert.</w:t>
      </w:r>
    </w:p>
    <w:p w14:paraId="55F74FD9" w14:textId="77777777" w:rsidR="00A31A31" w:rsidRPr="00D13A4E" w:rsidRDefault="00A31A31" w:rsidP="00974884">
      <w:pPr>
        <w:numPr>
          <w:ilvl w:val="0"/>
          <w:numId w:val="27"/>
        </w:numPr>
        <w:suppressAutoHyphens/>
        <w:spacing w:line="276" w:lineRule="auto"/>
        <w:rPr>
          <w:rFonts w:asciiTheme="minorHAnsi" w:hAnsiTheme="minorHAnsi" w:cstheme="minorHAnsi"/>
          <w:szCs w:val="22"/>
        </w:rPr>
      </w:pPr>
      <w:r w:rsidRPr="00D13A4E">
        <w:rPr>
          <w:rFonts w:asciiTheme="minorHAnsi" w:hAnsiTheme="minorHAnsi" w:cstheme="minorHAnsi"/>
          <w:szCs w:val="22"/>
        </w:rPr>
        <w:t>Wykonawca może złożyć tylko jedną ofertę</w:t>
      </w:r>
      <w:r w:rsidR="00682A62" w:rsidRPr="00D13A4E">
        <w:rPr>
          <w:rFonts w:asciiTheme="minorHAnsi" w:hAnsiTheme="minorHAnsi" w:cstheme="minorHAnsi"/>
          <w:szCs w:val="22"/>
        </w:rPr>
        <w:t xml:space="preserve"> (zamówienie</w:t>
      </w:r>
      <w:r w:rsidR="00EC7320" w:rsidRPr="00D13A4E">
        <w:rPr>
          <w:rFonts w:asciiTheme="minorHAnsi" w:hAnsiTheme="minorHAnsi" w:cstheme="minorHAnsi"/>
          <w:szCs w:val="22"/>
        </w:rPr>
        <w:t xml:space="preserve"> nie z</w:t>
      </w:r>
      <w:r w:rsidR="00682A62" w:rsidRPr="00D13A4E">
        <w:rPr>
          <w:rFonts w:asciiTheme="minorHAnsi" w:hAnsiTheme="minorHAnsi" w:cstheme="minorHAnsi"/>
          <w:szCs w:val="22"/>
        </w:rPr>
        <w:t>ostało podzielone na części)</w:t>
      </w:r>
      <w:r w:rsidRPr="00D13A4E">
        <w:rPr>
          <w:rFonts w:asciiTheme="minorHAnsi" w:hAnsiTheme="minorHAnsi" w:cstheme="minorHAnsi"/>
          <w:szCs w:val="22"/>
        </w:rPr>
        <w:t xml:space="preserve">. </w:t>
      </w:r>
    </w:p>
    <w:p w14:paraId="0BBF1CC4" w14:textId="77777777" w:rsidR="00A31A31" w:rsidRPr="00D13A4E" w:rsidRDefault="00A31A31" w:rsidP="00974884">
      <w:pPr>
        <w:numPr>
          <w:ilvl w:val="0"/>
          <w:numId w:val="27"/>
        </w:numPr>
        <w:suppressAutoHyphens/>
        <w:spacing w:line="276" w:lineRule="auto"/>
        <w:rPr>
          <w:rFonts w:asciiTheme="minorHAnsi" w:hAnsiTheme="minorHAnsi" w:cstheme="minorHAnsi"/>
          <w:szCs w:val="22"/>
        </w:rPr>
      </w:pPr>
      <w:r w:rsidRPr="00D13A4E">
        <w:rPr>
          <w:rFonts w:asciiTheme="minorHAnsi" w:hAnsiTheme="minorHAnsi" w:cstheme="minorHAnsi"/>
          <w:szCs w:val="22"/>
        </w:rPr>
        <w:t>Wykonawca składa ofertę, pod rygorem nieważności, w formie elektronicznej podpisaną kwalifikowanym podpisem elektronicznym lub w postaci elektronicznej opatrzonej podpisem zaufanym lub podpisem osobistym</w:t>
      </w:r>
      <w:r w:rsidR="006502E1" w:rsidRPr="00D13A4E">
        <w:rPr>
          <w:rFonts w:asciiTheme="minorHAnsi" w:hAnsiTheme="minorHAnsi" w:cstheme="minorHAnsi"/>
          <w:szCs w:val="22"/>
        </w:rPr>
        <w:t xml:space="preserve"> (Uwaga: podpis osobisty, to nie podpis odręczny)</w:t>
      </w:r>
      <w:r w:rsidRPr="00D13A4E">
        <w:rPr>
          <w:rFonts w:asciiTheme="minorHAnsi" w:hAnsiTheme="minorHAnsi" w:cstheme="minorHAnsi"/>
          <w:szCs w:val="22"/>
        </w:rPr>
        <w:t>.</w:t>
      </w:r>
    </w:p>
    <w:p w14:paraId="3DBF3204" w14:textId="77777777" w:rsidR="00A31A31" w:rsidRPr="00D13A4E" w:rsidRDefault="00A31A31" w:rsidP="00974884">
      <w:pPr>
        <w:numPr>
          <w:ilvl w:val="0"/>
          <w:numId w:val="27"/>
        </w:numPr>
        <w:suppressAutoHyphens/>
        <w:spacing w:line="276" w:lineRule="auto"/>
        <w:rPr>
          <w:rFonts w:asciiTheme="minorHAnsi" w:hAnsiTheme="minorHAnsi" w:cstheme="minorHAnsi"/>
          <w:szCs w:val="22"/>
        </w:rPr>
      </w:pPr>
      <w:r w:rsidRPr="00D13A4E">
        <w:rPr>
          <w:rFonts w:asciiTheme="minorHAnsi" w:hAnsiTheme="minorHAnsi" w:cstheme="minorHAnsi"/>
          <w:szCs w:val="22"/>
        </w:rPr>
        <w:t>Oferta powinna być podpisana przez osobę upoważnioną/osoby upoważnione do reprezentowania wykonawcy, których to reprezentacja wynika z przepisów prawa, z danych ujawnionych we właściwym rejestrze lub z innego upoważnienia.</w:t>
      </w:r>
    </w:p>
    <w:p w14:paraId="6AEEA0BD" w14:textId="77777777" w:rsidR="00A31A31" w:rsidRPr="00D13A4E" w:rsidRDefault="00A31A31" w:rsidP="00974884">
      <w:pPr>
        <w:numPr>
          <w:ilvl w:val="0"/>
          <w:numId w:val="27"/>
        </w:numPr>
        <w:suppressAutoHyphens/>
        <w:spacing w:line="276" w:lineRule="auto"/>
        <w:rPr>
          <w:rFonts w:asciiTheme="minorHAnsi" w:hAnsiTheme="minorHAnsi" w:cstheme="minorHAnsi"/>
          <w:szCs w:val="22"/>
        </w:rPr>
      </w:pPr>
      <w:r w:rsidRPr="00D13A4E">
        <w:rPr>
          <w:rFonts w:asciiTheme="minorHAnsi" w:hAnsiTheme="minorHAnsi" w:cstheme="minorHAnsi"/>
          <w:szCs w:val="22"/>
        </w:rPr>
        <w:t xml:space="preserve">Jeżeli w imieniu wykonawcy działa osoba, której umocowanie do jego reprezentowania nie wynika z dokumentów rejestrowych (KRS, </w:t>
      </w:r>
      <w:proofErr w:type="spellStart"/>
      <w:r w:rsidRPr="00D13A4E">
        <w:rPr>
          <w:rFonts w:asciiTheme="minorHAnsi" w:hAnsiTheme="minorHAnsi" w:cstheme="minorHAnsi"/>
          <w:szCs w:val="22"/>
        </w:rPr>
        <w:t>CEiDG</w:t>
      </w:r>
      <w:proofErr w:type="spellEnd"/>
      <w:r w:rsidRPr="00D13A4E">
        <w:rPr>
          <w:rFonts w:asciiTheme="minorHAnsi" w:hAnsiTheme="minorHAnsi" w:cstheme="minorHAnsi"/>
          <w:szCs w:val="22"/>
        </w:rPr>
        <w:t xml:space="preserve"> lub innego właściwego rejestru), wykonawca dołącza do oferty pełnomocnictwo.</w:t>
      </w:r>
    </w:p>
    <w:p w14:paraId="5F9951F8" w14:textId="77777777" w:rsidR="00A31A31" w:rsidRPr="00D13A4E" w:rsidRDefault="00A31A31" w:rsidP="00974884">
      <w:pPr>
        <w:numPr>
          <w:ilvl w:val="0"/>
          <w:numId w:val="27"/>
        </w:numPr>
        <w:suppressAutoHyphens/>
        <w:spacing w:line="276" w:lineRule="auto"/>
        <w:rPr>
          <w:rFonts w:asciiTheme="minorHAnsi" w:hAnsiTheme="minorHAnsi" w:cstheme="minorHAnsi"/>
          <w:szCs w:val="22"/>
        </w:rPr>
      </w:pPr>
      <w:r w:rsidRPr="00D13A4E">
        <w:rPr>
          <w:rFonts w:asciiTheme="minorHAnsi" w:hAnsiTheme="minorHAnsi" w:cstheme="minorHAnsi"/>
          <w:szCs w:val="22"/>
        </w:rPr>
        <w:t>W przypadku wykonawców ubiegających się wspólnie o udzielenie zamówienia do oferty należy załączyć pełnomocnictwo dla pełnomocnika do reprezentowania ich w postępowaniu o</w:t>
      </w:r>
      <w:r w:rsidR="004B16A2" w:rsidRPr="00D13A4E">
        <w:rPr>
          <w:rFonts w:asciiTheme="minorHAnsi" w:hAnsiTheme="minorHAnsi" w:cstheme="minorHAnsi"/>
          <w:szCs w:val="22"/>
        </w:rPr>
        <w:t> </w:t>
      </w:r>
      <w:r w:rsidRPr="00D13A4E">
        <w:rPr>
          <w:rFonts w:asciiTheme="minorHAnsi" w:hAnsiTheme="minorHAnsi" w:cstheme="minorHAnsi"/>
          <w:szCs w:val="22"/>
        </w:rPr>
        <w:t>udzielenie zamówienia albo do reprezentowania w postępowaniu i zawarcia umowy w sprawie zamówienia publicznego.</w:t>
      </w:r>
    </w:p>
    <w:p w14:paraId="17EA72BC" w14:textId="77777777" w:rsidR="00A31A31" w:rsidRPr="00D13A4E" w:rsidRDefault="00A31A31" w:rsidP="00974884">
      <w:pPr>
        <w:numPr>
          <w:ilvl w:val="0"/>
          <w:numId w:val="27"/>
        </w:numPr>
        <w:suppressAutoHyphens/>
        <w:spacing w:line="276" w:lineRule="auto"/>
        <w:rPr>
          <w:rFonts w:asciiTheme="minorHAnsi" w:hAnsiTheme="minorHAnsi" w:cstheme="minorHAnsi"/>
          <w:szCs w:val="22"/>
        </w:rPr>
      </w:pPr>
      <w:r w:rsidRPr="00D13A4E">
        <w:rPr>
          <w:rFonts w:asciiTheme="minorHAnsi" w:hAnsiTheme="minorHAnsi" w:cstheme="minorHAnsi"/>
          <w:szCs w:val="22"/>
        </w:rPr>
        <w:t>Wykonawca składa ofertę za pośrednictwem Platformy zakupowej.</w:t>
      </w:r>
    </w:p>
    <w:p w14:paraId="18404F65" w14:textId="77777777" w:rsidR="00A31A31" w:rsidRPr="00D13A4E" w:rsidRDefault="00A31A31" w:rsidP="00974884">
      <w:pPr>
        <w:numPr>
          <w:ilvl w:val="0"/>
          <w:numId w:val="27"/>
        </w:numPr>
        <w:suppressAutoHyphens/>
        <w:spacing w:line="276" w:lineRule="auto"/>
        <w:rPr>
          <w:rFonts w:asciiTheme="minorHAnsi" w:hAnsiTheme="minorHAnsi" w:cstheme="minorHAnsi"/>
          <w:szCs w:val="22"/>
        </w:rPr>
      </w:pPr>
      <w:r w:rsidRPr="00D13A4E">
        <w:rPr>
          <w:rFonts w:asciiTheme="minorHAnsi" w:hAnsiTheme="minorHAnsi" w:cstheme="minorHAnsi"/>
          <w:szCs w:val="22"/>
        </w:rPr>
        <w:t xml:space="preserve">Wszelkie informacje stanowiące tajemnicę przedsiębiorstwa w rozumieniu ustawy z 16.4.1993 r. </w:t>
      </w:r>
      <w:r w:rsidRPr="00D13A4E">
        <w:rPr>
          <w:rFonts w:asciiTheme="minorHAnsi" w:hAnsiTheme="minorHAnsi" w:cstheme="minorHAnsi"/>
          <w:szCs w:val="22"/>
        </w:rPr>
        <w:br/>
        <w:t>o zwalczaniu nieuczciwej konkurencji (</w:t>
      </w:r>
      <w:proofErr w:type="spellStart"/>
      <w:r w:rsidRPr="00D13A4E">
        <w:rPr>
          <w:rFonts w:asciiTheme="minorHAnsi" w:hAnsiTheme="minorHAnsi" w:cstheme="minorHAnsi"/>
          <w:szCs w:val="22"/>
        </w:rPr>
        <w:t>t.j</w:t>
      </w:r>
      <w:proofErr w:type="spellEnd"/>
      <w:r w:rsidRPr="00D13A4E">
        <w:rPr>
          <w:rFonts w:asciiTheme="minorHAnsi" w:hAnsiTheme="minorHAnsi" w:cstheme="minorHAnsi"/>
          <w:szCs w:val="22"/>
        </w:rPr>
        <w:t>. Dz.U. z 2020 r. poz. 1913),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14:paraId="763298E6" w14:textId="159152FA" w:rsidR="00A31A31" w:rsidRPr="00D13A4E" w:rsidRDefault="00A31A31" w:rsidP="00974884">
      <w:pPr>
        <w:numPr>
          <w:ilvl w:val="0"/>
          <w:numId w:val="27"/>
        </w:numPr>
        <w:suppressAutoHyphens/>
        <w:spacing w:line="276" w:lineRule="auto"/>
        <w:rPr>
          <w:rFonts w:asciiTheme="minorHAnsi" w:hAnsiTheme="minorHAnsi" w:cstheme="minorHAnsi"/>
          <w:szCs w:val="22"/>
        </w:rPr>
      </w:pPr>
      <w:r w:rsidRPr="00D13A4E">
        <w:rPr>
          <w:rFonts w:asciiTheme="minorHAnsi" w:hAnsiTheme="minorHAnsi" w:cstheme="minorHAnsi"/>
          <w:b/>
          <w:szCs w:val="22"/>
        </w:rPr>
        <w:t xml:space="preserve">Termin składania ofert upływa w dniu </w:t>
      </w:r>
      <w:r w:rsidR="00D672EC" w:rsidRPr="00D13A4E">
        <w:rPr>
          <w:rFonts w:asciiTheme="minorHAnsi" w:hAnsiTheme="minorHAnsi" w:cstheme="minorHAnsi"/>
          <w:b/>
          <w:szCs w:val="22"/>
        </w:rPr>
        <w:t>16.05.</w:t>
      </w:r>
      <w:r w:rsidR="00F346AC" w:rsidRPr="00D13A4E">
        <w:rPr>
          <w:rFonts w:asciiTheme="minorHAnsi" w:hAnsiTheme="minorHAnsi" w:cstheme="minorHAnsi"/>
          <w:b/>
          <w:szCs w:val="22"/>
        </w:rPr>
        <w:t>202</w:t>
      </w:r>
      <w:r w:rsidR="0097124E" w:rsidRPr="00D13A4E">
        <w:rPr>
          <w:rFonts w:asciiTheme="minorHAnsi" w:hAnsiTheme="minorHAnsi" w:cstheme="minorHAnsi"/>
          <w:b/>
          <w:szCs w:val="22"/>
        </w:rPr>
        <w:t>2</w:t>
      </w:r>
      <w:r w:rsidR="00F346AC" w:rsidRPr="00D13A4E">
        <w:rPr>
          <w:rFonts w:asciiTheme="minorHAnsi" w:hAnsiTheme="minorHAnsi" w:cstheme="minorHAnsi"/>
          <w:b/>
          <w:szCs w:val="22"/>
        </w:rPr>
        <w:t xml:space="preserve"> r.,</w:t>
      </w:r>
      <w:r w:rsidRPr="00D13A4E">
        <w:rPr>
          <w:rFonts w:asciiTheme="minorHAnsi" w:hAnsiTheme="minorHAnsi" w:cstheme="minorHAnsi"/>
          <w:b/>
          <w:szCs w:val="22"/>
        </w:rPr>
        <w:t xml:space="preserve"> o godz. </w:t>
      </w:r>
      <w:r w:rsidR="00A02293" w:rsidRPr="00D13A4E">
        <w:rPr>
          <w:rFonts w:asciiTheme="minorHAnsi" w:hAnsiTheme="minorHAnsi" w:cstheme="minorHAnsi"/>
          <w:b/>
          <w:szCs w:val="22"/>
        </w:rPr>
        <w:t>9</w:t>
      </w:r>
      <w:r w:rsidR="00011F37" w:rsidRPr="00D13A4E">
        <w:rPr>
          <w:rFonts w:asciiTheme="minorHAnsi" w:hAnsiTheme="minorHAnsi" w:cstheme="minorHAnsi"/>
          <w:b/>
          <w:szCs w:val="22"/>
        </w:rPr>
        <w:t>:00</w:t>
      </w:r>
      <w:r w:rsidR="00F346AC" w:rsidRPr="00D13A4E">
        <w:rPr>
          <w:rFonts w:asciiTheme="minorHAnsi" w:hAnsiTheme="minorHAnsi" w:cstheme="minorHAnsi"/>
          <w:b/>
          <w:szCs w:val="22"/>
        </w:rPr>
        <w:t>.</w:t>
      </w:r>
      <w:r w:rsidRPr="00D13A4E">
        <w:rPr>
          <w:rFonts w:asciiTheme="minorHAnsi" w:hAnsiTheme="minorHAnsi" w:cstheme="minorHAnsi"/>
          <w:szCs w:val="22"/>
        </w:rPr>
        <w:t xml:space="preserve"> Decyduje data oraz dokładny czas (</w:t>
      </w:r>
      <w:proofErr w:type="spellStart"/>
      <w:r w:rsidRPr="00D13A4E">
        <w:rPr>
          <w:rFonts w:asciiTheme="minorHAnsi" w:hAnsiTheme="minorHAnsi" w:cstheme="minorHAnsi"/>
          <w:szCs w:val="22"/>
        </w:rPr>
        <w:t>hh:mm:ss</w:t>
      </w:r>
      <w:proofErr w:type="spellEnd"/>
      <w:r w:rsidRPr="00D13A4E">
        <w:rPr>
          <w:rFonts w:asciiTheme="minorHAnsi" w:hAnsiTheme="minorHAnsi" w:cstheme="minorHAnsi"/>
          <w:szCs w:val="22"/>
        </w:rPr>
        <w:t>) generowany wg czasu lokalnego serwera synchronizowanego zegarem Głównego Urzędu Miar.</w:t>
      </w:r>
    </w:p>
    <w:p w14:paraId="0E20AD23" w14:textId="77777777" w:rsidR="00A31A31" w:rsidRPr="00D13A4E" w:rsidRDefault="00A31A31" w:rsidP="00974884">
      <w:pPr>
        <w:numPr>
          <w:ilvl w:val="0"/>
          <w:numId w:val="27"/>
        </w:numPr>
        <w:suppressAutoHyphens/>
        <w:spacing w:line="276" w:lineRule="auto"/>
        <w:rPr>
          <w:rFonts w:asciiTheme="minorHAnsi" w:hAnsiTheme="minorHAnsi" w:cstheme="minorHAnsi"/>
          <w:szCs w:val="22"/>
        </w:rPr>
      </w:pPr>
      <w:r w:rsidRPr="00D13A4E">
        <w:rPr>
          <w:rFonts w:asciiTheme="minorHAnsi" w:hAnsiTheme="minorHAnsi" w:cstheme="minorHAnsi"/>
          <w:szCs w:val="22"/>
        </w:rPr>
        <w:t>Oferta złożona po terminie zostanie odrzucona na podstawie art. 226 ust. 1 pkt 1 ustawy Pzp.</w:t>
      </w:r>
    </w:p>
    <w:p w14:paraId="169EDBAD" w14:textId="77777777" w:rsidR="00A31A31" w:rsidRPr="00D13A4E" w:rsidRDefault="00A31A31" w:rsidP="00974884">
      <w:pPr>
        <w:numPr>
          <w:ilvl w:val="0"/>
          <w:numId w:val="27"/>
        </w:numPr>
        <w:suppressAutoHyphens/>
        <w:spacing w:line="276" w:lineRule="auto"/>
        <w:rPr>
          <w:rFonts w:asciiTheme="minorHAnsi" w:hAnsiTheme="minorHAnsi" w:cstheme="minorHAnsi"/>
          <w:szCs w:val="22"/>
        </w:rPr>
      </w:pPr>
      <w:r w:rsidRPr="00D13A4E">
        <w:rPr>
          <w:rFonts w:asciiTheme="minorHAnsi" w:hAnsiTheme="minorHAnsi" w:cstheme="minorHAnsi"/>
          <w:szCs w:val="22"/>
        </w:rPr>
        <w:t>Wykonawca przed upływem terminu do składania ofert może zmienić lub wycofać ofertę w</w:t>
      </w:r>
      <w:r w:rsidR="00EC7320" w:rsidRPr="00D13A4E">
        <w:rPr>
          <w:rFonts w:asciiTheme="minorHAnsi" w:hAnsiTheme="minorHAnsi" w:cstheme="minorHAnsi"/>
          <w:szCs w:val="22"/>
        </w:rPr>
        <w:t> </w:t>
      </w:r>
      <w:r w:rsidRPr="00D13A4E">
        <w:rPr>
          <w:rFonts w:asciiTheme="minorHAnsi" w:hAnsiTheme="minorHAnsi" w:cstheme="minorHAnsi"/>
          <w:szCs w:val="22"/>
        </w:rPr>
        <w:t>sposób wskazany w instrukcji Platformy zakupowej.</w:t>
      </w:r>
    </w:p>
    <w:p w14:paraId="675E4C05" w14:textId="55720E0A" w:rsidR="00A31A31" w:rsidRPr="00D13A4E" w:rsidRDefault="00A31A31" w:rsidP="00974884">
      <w:pPr>
        <w:numPr>
          <w:ilvl w:val="0"/>
          <w:numId w:val="27"/>
        </w:numPr>
        <w:suppressAutoHyphens/>
        <w:spacing w:line="276" w:lineRule="auto"/>
        <w:rPr>
          <w:rFonts w:asciiTheme="minorHAnsi" w:hAnsiTheme="minorHAnsi" w:cstheme="minorHAnsi"/>
          <w:szCs w:val="22"/>
        </w:rPr>
      </w:pPr>
      <w:r w:rsidRPr="00D13A4E">
        <w:rPr>
          <w:rFonts w:asciiTheme="minorHAnsi" w:hAnsiTheme="minorHAnsi" w:cstheme="minorHAnsi"/>
          <w:szCs w:val="22"/>
        </w:rPr>
        <w:t>Wykonawca nie może skutecznie wycofać oferty ani wprowadzić zmian w treści oferty po upływie terminu składania ofert.</w:t>
      </w:r>
    </w:p>
    <w:p w14:paraId="139170D3" w14:textId="4DA2044D" w:rsidR="000E1C8C" w:rsidRPr="00D13A4E" w:rsidRDefault="000E1C8C" w:rsidP="000E1C8C">
      <w:pPr>
        <w:suppressAutoHyphens/>
        <w:spacing w:line="276" w:lineRule="auto"/>
        <w:rPr>
          <w:rFonts w:asciiTheme="minorHAnsi" w:hAnsiTheme="minorHAnsi" w:cstheme="minorHAnsi"/>
          <w:szCs w:val="22"/>
        </w:rPr>
      </w:pPr>
    </w:p>
    <w:p w14:paraId="5B8BD9E9" w14:textId="77777777" w:rsidR="000E1C8C" w:rsidRPr="00D13A4E" w:rsidRDefault="000E1C8C" w:rsidP="000E1C8C">
      <w:pPr>
        <w:suppressAutoHyphens/>
        <w:spacing w:line="276" w:lineRule="auto"/>
        <w:rPr>
          <w:rFonts w:asciiTheme="minorHAnsi" w:hAnsiTheme="minorHAnsi" w:cstheme="minorHAnsi"/>
          <w:szCs w:val="22"/>
        </w:rPr>
      </w:pPr>
    </w:p>
    <w:p w14:paraId="2797434B" w14:textId="77777777" w:rsidR="00A31A31" w:rsidRPr="00D13A4E" w:rsidRDefault="00A31A31" w:rsidP="003E5608">
      <w:pPr>
        <w:pStyle w:val="Nagwek2"/>
        <w:rPr>
          <w:lang w:eastAsia="en-US"/>
        </w:rPr>
      </w:pPr>
      <w:r w:rsidRPr="00D13A4E">
        <w:rPr>
          <w:lang w:eastAsia="en-US"/>
        </w:rPr>
        <w:lastRenderedPageBreak/>
        <w:t>Termin otwarcia ofert.</w:t>
      </w:r>
    </w:p>
    <w:p w14:paraId="70FD682A" w14:textId="437E9738" w:rsidR="00A31A31" w:rsidRPr="00D13A4E" w:rsidRDefault="00A31A31" w:rsidP="00974884">
      <w:pPr>
        <w:numPr>
          <w:ilvl w:val="0"/>
          <w:numId w:val="11"/>
        </w:numPr>
        <w:suppressAutoHyphens/>
        <w:spacing w:line="276" w:lineRule="auto"/>
        <w:ind w:left="426" w:hanging="426"/>
        <w:rPr>
          <w:rFonts w:asciiTheme="minorHAnsi" w:hAnsiTheme="minorHAnsi" w:cstheme="minorHAnsi"/>
          <w:b/>
          <w:szCs w:val="22"/>
        </w:rPr>
      </w:pPr>
      <w:r w:rsidRPr="00D13A4E">
        <w:rPr>
          <w:rFonts w:asciiTheme="minorHAnsi" w:hAnsiTheme="minorHAnsi" w:cstheme="minorHAnsi"/>
          <w:b/>
          <w:szCs w:val="22"/>
        </w:rPr>
        <w:t>Otwarcie ofert nastąpi niezwłocznie po upływie terminu składania ofert, tj. w dni</w:t>
      </w:r>
      <w:r w:rsidR="00A02293" w:rsidRPr="00D13A4E">
        <w:rPr>
          <w:rFonts w:asciiTheme="minorHAnsi" w:hAnsiTheme="minorHAnsi" w:cstheme="minorHAnsi"/>
          <w:b/>
          <w:szCs w:val="22"/>
        </w:rPr>
        <w:t xml:space="preserve">u </w:t>
      </w:r>
      <w:r w:rsidR="00D672EC" w:rsidRPr="00D13A4E">
        <w:rPr>
          <w:rFonts w:asciiTheme="minorHAnsi" w:hAnsiTheme="minorHAnsi" w:cstheme="minorHAnsi"/>
          <w:b/>
          <w:szCs w:val="22"/>
        </w:rPr>
        <w:t>16.05.</w:t>
      </w:r>
      <w:r w:rsidR="00F346AC" w:rsidRPr="00D13A4E">
        <w:rPr>
          <w:rFonts w:asciiTheme="minorHAnsi" w:hAnsiTheme="minorHAnsi" w:cstheme="minorHAnsi"/>
          <w:b/>
          <w:szCs w:val="22"/>
        </w:rPr>
        <w:t>202</w:t>
      </w:r>
      <w:r w:rsidR="0097124E" w:rsidRPr="00D13A4E">
        <w:rPr>
          <w:rFonts w:asciiTheme="minorHAnsi" w:hAnsiTheme="minorHAnsi" w:cstheme="minorHAnsi"/>
          <w:b/>
          <w:szCs w:val="22"/>
        </w:rPr>
        <w:t>2</w:t>
      </w:r>
      <w:r w:rsidR="00F346AC" w:rsidRPr="00D13A4E">
        <w:rPr>
          <w:rFonts w:asciiTheme="minorHAnsi" w:hAnsiTheme="minorHAnsi" w:cstheme="minorHAnsi"/>
          <w:b/>
          <w:szCs w:val="22"/>
        </w:rPr>
        <w:t xml:space="preserve"> r.</w:t>
      </w:r>
      <w:r w:rsidRPr="00D13A4E">
        <w:rPr>
          <w:rFonts w:asciiTheme="minorHAnsi" w:hAnsiTheme="minorHAnsi" w:cstheme="minorHAnsi"/>
          <w:b/>
          <w:szCs w:val="22"/>
        </w:rPr>
        <w:t xml:space="preserve"> godz</w:t>
      </w:r>
      <w:r w:rsidR="009C6C8A" w:rsidRPr="00D13A4E">
        <w:rPr>
          <w:rFonts w:asciiTheme="minorHAnsi" w:hAnsiTheme="minorHAnsi" w:cstheme="minorHAnsi"/>
          <w:b/>
          <w:szCs w:val="22"/>
        </w:rPr>
        <w:t xml:space="preserve">. </w:t>
      </w:r>
      <w:r w:rsidR="00A02293" w:rsidRPr="00D13A4E">
        <w:rPr>
          <w:rFonts w:asciiTheme="minorHAnsi" w:hAnsiTheme="minorHAnsi" w:cstheme="minorHAnsi"/>
          <w:b/>
          <w:szCs w:val="22"/>
        </w:rPr>
        <w:t>9</w:t>
      </w:r>
      <w:r w:rsidR="00011F37" w:rsidRPr="00D13A4E">
        <w:rPr>
          <w:rFonts w:asciiTheme="minorHAnsi" w:hAnsiTheme="minorHAnsi" w:cstheme="minorHAnsi"/>
          <w:b/>
          <w:szCs w:val="22"/>
        </w:rPr>
        <w:t>:</w:t>
      </w:r>
      <w:r w:rsidR="00A02293" w:rsidRPr="00D13A4E">
        <w:rPr>
          <w:rFonts w:asciiTheme="minorHAnsi" w:hAnsiTheme="minorHAnsi" w:cstheme="minorHAnsi"/>
          <w:b/>
          <w:szCs w:val="22"/>
        </w:rPr>
        <w:t>1</w:t>
      </w:r>
      <w:r w:rsidR="00011F37" w:rsidRPr="00D13A4E">
        <w:rPr>
          <w:rFonts w:asciiTheme="minorHAnsi" w:hAnsiTheme="minorHAnsi" w:cstheme="minorHAnsi"/>
          <w:b/>
          <w:szCs w:val="22"/>
        </w:rPr>
        <w:t>0</w:t>
      </w:r>
      <w:r w:rsidR="00F346AC" w:rsidRPr="00D13A4E">
        <w:rPr>
          <w:rFonts w:asciiTheme="minorHAnsi" w:hAnsiTheme="minorHAnsi" w:cstheme="minorHAnsi"/>
          <w:b/>
          <w:szCs w:val="22"/>
        </w:rPr>
        <w:t>.</w:t>
      </w:r>
    </w:p>
    <w:p w14:paraId="4491FDE1" w14:textId="77777777" w:rsidR="00A31A31" w:rsidRPr="00D13A4E" w:rsidRDefault="00A31A31" w:rsidP="00974884">
      <w:pPr>
        <w:numPr>
          <w:ilvl w:val="0"/>
          <w:numId w:val="11"/>
        </w:numPr>
        <w:suppressAutoHyphens/>
        <w:spacing w:line="276" w:lineRule="auto"/>
        <w:ind w:left="426" w:hanging="426"/>
        <w:rPr>
          <w:rFonts w:asciiTheme="minorHAnsi" w:hAnsiTheme="minorHAnsi" w:cstheme="minorHAnsi"/>
          <w:szCs w:val="22"/>
        </w:rPr>
      </w:pPr>
      <w:r w:rsidRPr="00D13A4E">
        <w:rPr>
          <w:rFonts w:asciiTheme="minorHAnsi" w:hAnsiTheme="minorHAnsi" w:cstheme="minorHAnsi"/>
          <w:szCs w:val="22"/>
        </w:rPr>
        <w:t>Otwarcie ofert dokonywane jest przez odszyfrowanie i otwarcie ofert.</w:t>
      </w:r>
    </w:p>
    <w:p w14:paraId="2FC58CDC" w14:textId="77777777" w:rsidR="00A31A31" w:rsidRPr="00D13A4E" w:rsidRDefault="00A31A31" w:rsidP="00974884">
      <w:pPr>
        <w:numPr>
          <w:ilvl w:val="0"/>
          <w:numId w:val="11"/>
        </w:numPr>
        <w:suppressAutoHyphens/>
        <w:spacing w:line="276" w:lineRule="auto"/>
        <w:ind w:left="426" w:hanging="426"/>
        <w:rPr>
          <w:rFonts w:asciiTheme="minorHAnsi" w:hAnsiTheme="minorHAnsi" w:cstheme="minorHAnsi"/>
          <w:szCs w:val="22"/>
        </w:rPr>
      </w:pPr>
      <w:r w:rsidRPr="00D13A4E">
        <w:rPr>
          <w:rFonts w:asciiTheme="minorHAnsi" w:hAnsiTheme="minorHAnsi" w:cstheme="minorHAnsi"/>
          <w:szCs w:val="22"/>
        </w:rPr>
        <w:t xml:space="preserve">Zamawiający, najpóźniej przed otwarciem ofert, udostępni na stronie internetowej prowadzonego postępowania informację o kwocie, jaką zamierza przeznaczyć na sfinansowanie zamówienia. </w:t>
      </w:r>
    </w:p>
    <w:p w14:paraId="48B9B1E2" w14:textId="77777777" w:rsidR="00A31A31" w:rsidRPr="00D13A4E" w:rsidRDefault="00A31A31" w:rsidP="00974884">
      <w:pPr>
        <w:numPr>
          <w:ilvl w:val="0"/>
          <w:numId w:val="11"/>
        </w:numPr>
        <w:suppressAutoHyphens/>
        <w:spacing w:line="276" w:lineRule="auto"/>
        <w:ind w:left="426" w:hanging="426"/>
        <w:rPr>
          <w:rFonts w:asciiTheme="minorHAnsi" w:hAnsiTheme="minorHAnsi" w:cstheme="minorHAnsi"/>
          <w:szCs w:val="22"/>
        </w:rPr>
      </w:pPr>
      <w:r w:rsidRPr="00D13A4E">
        <w:rPr>
          <w:rFonts w:asciiTheme="minorHAnsi" w:hAnsiTheme="minorHAnsi" w:cstheme="minorHAnsi"/>
          <w:szCs w:val="22"/>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16E9FC67" w14:textId="77777777" w:rsidR="00A31A31" w:rsidRPr="00D13A4E" w:rsidRDefault="00A31A31" w:rsidP="00974884">
      <w:pPr>
        <w:pStyle w:val="Default"/>
        <w:numPr>
          <w:ilvl w:val="0"/>
          <w:numId w:val="11"/>
        </w:numPr>
        <w:suppressAutoHyphens/>
        <w:autoSpaceDN/>
        <w:adjustRightInd/>
        <w:spacing w:line="276" w:lineRule="auto"/>
        <w:ind w:left="426" w:hanging="426"/>
        <w:rPr>
          <w:rFonts w:asciiTheme="minorHAnsi" w:hAnsiTheme="minorHAnsi" w:cstheme="minorHAnsi"/>
          <w:color w:val="auto"/>
          <w:sz w:val="22"/>
          <w:szCs w:val="22"/>
        </w:rPr>
      </w:pPr>
      <w:r w:rsidRPr="00D13A4E">
        <w:rPr>
          <w:rFonts w:asciiTheme="minorHAnsi" w:hAnsiTheme="minorHAnsi" w:cstheme="minorHAnsi"/>
          <w:color w:val="auto"/>
          <w:sz w:val="22"/>
          <w:szCs w:val="22"/>
        </w:rPr>
        <w:t xml:space="preserve">Niezwłocznie po otwarciu ofert zamawiający udostępni na stronie internetowej prowadzonego postępowania informacje o: </w:t>
      </w:r>
    </w:p>
    <w:p w14:paraId="2984B1F8" w14:textId="77777777" w:rsidR="00A31A31" w:rsidRPr="00D13A4E" w:rsidRDefault="00A31A31" w:rsidP="00974884">
      <w:pPr>
        <w:pStyle w:val="Default"/>
        <w:numPr>
          <w:ilvl w:val="0"/>
          <w:numId w:val="26"/>
        </w:numPr>
        <w:suppressAutoHyphens/>
        <w:spacing w:line="276" w:lineRule="auto"/>
        <w:ind w:left="851" w:hanging="284"/>
        <w:rPr>
          <w:rFonts w:asciiTheme="minorHAnsi" w:hAnsiTheme="minorHAnsi" w:cstheme="minorHAnsi"/>
          <w:color w:val="auto"/>
          <w:sz w:val="22"/>
          <w:szCs w:val="22"/>
        </w:rPr>
      </w:pPr>
      <w:r w:rsidRPr="00D13A4E">
        <w:rPr>
          <w:rFonts w:asciiTheme="minorHAnsi" w:hAnsiTheme="minorHAnsi" w:cstheme="minorHAnsi"/>
          <w:color w:val="auto"/>
          <w:sz w:val="22"/>
          <w:szCs w:val="22"/>
        </w:rPr>
        <w:t xml:space="preserve">nazwach albo imionach i nazwiskach oraz siedzibach lub miejscach prowadzonej działalności gospodarczej albo miejscach zamieszkania wykonawców, których oferty zostały otwarte; </w:t>
      </w:r>
    </w:p>
    <w:p w14:paraId="62AC338F" w14:textId="77777777" w:rsidR="00A31A31" w:rsidRPr="00D13A4E" w:rsidRDefault="00A31A31" w:rsidP="00974884">
      <w:pPr>
        <w:pStyle w:val="Akapitzlist"/>
        <w:numPr>
          <w:ilvl w:val="0"/>
          <w:numId w:val="26"/>
        </w:numPr>
        <w:suppressAutoHyphens/>
        <w:spacing w:line="276" w:lineRule="auto"/>
        <w:ind w:left="851" w:hanging="284"/>
        <w:contextualSpacing w:val="0"/>
        <w:rPr>
          <w:rFonts w:asciiTheme="minorHAnsi" w:hAnsiTheme="minorHAnsi" w:cstheme="minorHAnsi"/>
          <w:szCs w:val="22"/>
        </w:rPr>
      </w:pPr>
      <w:r w:rsidRPr="00D13A4E">
        <w:rPr>
          <w:rFonts w:asciiTheme="minorHAnsi" w:hAnsiTheme="minorHAnsi" w:cstheme="minorHAnsi"/>
          <w:szCs w:val="22"/>
        </w:rPr>
        <w:t>cenach lub kosztach zawartych w ofertach.</w:t>
      </w:r>
    </w:p>
    <w:p w14:paraId="0342E532" w14:textId="77777777" w:rsidR="00A31A31" w:rsidRPr="00D13A4E" w:rsidRDefault="00A31A31" w:rsidP="003E5608">
      <w:pPr>
        <w:pStyle w:val="Nagwek2"/>
        <w:rPr>
          <w:i/>
          <w:iCs/>
          <w:lang w:eastAsia="en-US"/>
        </w:rPr>
      </w:pPr>
      <w:r w:rsidRPr="00D13A4E">
        <w:rPr>
          <w:lang w:eastAsia="en-US"/>
        </w:rPr>
        <w:t>Sposób obliczenia ceny</w:t>
      </w:r>
    </w:p>
    <w:p w14:paraId="73A488E3" w14:textId="77777777" w:rsidR="00FF5B91" w:rsidRPr="00D13A4E" w:rsidRDefault="00A31A31" w:rsidP="00B31D50">
      <w:pPr>
        <w:pStyle w:val="Akapitzlist"/>
        <w:numPr>
          <w:ilvl w:val="0"/>
          <w:numId w:val="25"/>
        </w:numPr>
        <w:tabs>
          <w:tab w:val="left" w:pos="284"/>
        </w:tabs>
        <w:spacing w:line="276" w:lineRule="auto"/>
        <w:ind w:left="284" w:hanging="284"/>
        <w:contextualSpacing w:val="0"/>
        <w:rPr>
          <w:rFonts w:cstheme="minorHAnsi"/>
          <w:b/>
        </w:rPr>
      </w:pPr>
      <w:r w:rsidRPr="00D13A4E">
        <w:rPr>
          <w:rFonts w:asciiTheme="minorHAnsi" w:hAnsiTheme="minorHAnsi" w:cstheme="minorHAnsi"/>
          <w:szCs w:val="22"/>
        </w:rPr>
        <w:t>Cena przedmiotu zamówienia powinna uwzględniać wszystkie elementy związane z prawidłową jego realizacją.</w:t>
      </w:r>
      <w:r w:rsidR="00B31D50" w:rsidRPr="00D13A4E">
        <w:rPr>
          <w:rFonts w:asciiTheme="minorHAnsi" w:hAnsiTheme="minorHAnsi" w:cstheme="minorHAnsi"/>
          <w:szCs w:val="22"/>
        </w:rPr>
        <w:t xml:space="preserve"> Przy czym zaoferowana cena</w:t>
      </w:r>
      <w:r w:rsidR="00FF5B91" w:rsidRPr="00D13A4E">
        <w:rPr>
          <w:rFonts w:asciiTheme="minorHAnsi" w:hAnsiTheme="minorHAnsi" w:cstheme="minorHAnsi"/>
          <w:szCs w:val="22"/>
        </w:rPr>
        <w:t>:</w:t>
      </w:r>
    </w:p>
    <w:p w14:paraId="115A8AC2" w14:textId="390A47B8" w:rsidR="00B31D50" w:rsidRPr="00D13A4E" w:rsidRDefault="00B31D50" w:rsidP="00FF5B91">
      <w:pPr>
        <w:pStyle w:val="Akapitzlist"/>
        <w:numPr>
          <w:ilvl w:val="3"/>
          <w:numId w:val="8"/>
        </w:numPr>
        <w:tabs>
          <w:tab w:val="left" w:pos="284"/>
        </w:tabs>
        <w:spacing w:line="276" w:lineRule="auto"/>
        <w:ind w:left="567" w:hanging="283"/>
        <w:contextualSpacing w:val="0"/>
        <w:rPr>
          <w:rFonts w:cstheme="minorHAnsi"/>
          <w:b/>
        </w:rPr>
      </w:pPr>
      <w:r w:rsidRPr="00D13A4E">
        <w:rPr>
          <w:rFonts w:asciiTheme="minorHAnsi" w:hAnsiTheme="minorHAnsi" w:cstheme="minorHAnsi"/>
          <w:szCs w:val="22"/>
        </w:rPr>
        <w:t xml:space="preserve">etapu I, o którym mowa w </w:t>
      </w:r>
      <w:r w:rsidR="00EA6EF4" w:rsidRPr="00D13A4E">
        <w:rPr>
          <w:rFonts w:asciiTheme="minorHAnsi" w:hAnsiTheme="minorHAnsi" w:cstheme="minorHAnsi"/>
          <w:szCs w:val="22"/>
        </w:rPr>
        <w:t>rozdziale IV ust. 1 pkt. 1 SWZ</w:t>
      </w:r>
      <w:r w:rsidRPr="00D13A4E">
        <w:rPr>
          <w:rFonts w:cstheme="minorHAnsi"/>
          <w:b/>
        </w:rPr>
        <w:t xml:space="preserve"> nie może być wyższa niż 1</w:t>
      </w:r>
      <w:r w:rsidR="00FA13AE" w:rsidRPr="00D13A4E">
        <w:rPr>
          <w:rFonts w:cstheme="minorHAnsi"/>
          <w:b/>
        </w:rPr>
        <w:t xml:space="preserve">,75 </w:t>
      </w:r>
      <w:r w:rsidRPr="00D13A4E">
        <w:rPr>
          <w:rFonts w:cstheme="minorHAnsi"/>
          <w:b/>
        </w:rPr>
        <w:t>% zaoferowanej ceny ofertowej.  Jeżeli wykonawca zaoferuje cenę za pierwszy etap wyższą niż 1</w:t>
      </w:r>
      <w:r w:rsidR="00FA13AE" w:rsidRPr="00D13A4E">
        <w:rPr>
          <w:rFonts w:cstheme="minorHAnsi"/>
          <w:b/>
        </w:rPr>
        <w:t xml:space="preserve">,75 </w:t>
      </w:r>
      <w:r w:rsidRPr="00D13A4E">
        <w:rPr>
          <w:rFonts w:cstheme="minorHAnsi"/>
          <w:b/>
        </w:rPr>
        <w:t>% zaoferowanej ceny ofertowej podlega odrzuceniu.</w:t>
      </w:r>
    </w:p>
    <w:p w14:paraId="6D03684D" w14:textId="016FA02D" w:rsidR="00FF5B91" w:rsidRPr="00D13A4E" w:rsidRDefault="00FF5B91" w:rsidP="00FF5B91">
      <w:pPr>
        <w:pStyle w:val="Akapitzlist"/>
        <w:numPr>
          <w:ilvl w:val="3"/>
          <w:numId w:val="8"/>
        </w:numPr>
        <w:tabs>
          <w:tab w:val="left" w:pos="284"/>
        </w:tabs>
        <w:spacing w:line="276" w:lineRule="auto"/>
        <w:ind w:left="567" w:hanging="283"/>
        <w:contextualSpacing w:val="0"/>
        <w:rPr>
          <w:rFonts w:cstheme="minorHAnsi"/>
          <w:b/>
        </w:rPr>
      </w:pPr>
      <w:r w:rsidRPr="00D13A4E">
        <w:rPr>
          <w:rFonts w:asciiTheme="minorHAnsi" w:hAnsiTheme="minorHAnsi" w:cstheme="minorHAnsi"/>
          <w:szCs w:val="22"/>
        </w:rPr>
        <w:t xml:space="preserve">etapu II, o którym mowa w </w:t>
      </w:r>
      <w:r w:rsidR="00EA6EF4" w:rsidRPr="00D13A4E">
        <w:rPr>
          <w:rFonts w:cstheme="minorHAnsi"/>
          <w:b/>
        </w:rPr>
        <w:t xml:space="preserve">rozdziale IV  ust. 1 pkt 2 SWZ </w:t>
      </w:r>
      <w:r w:rsidRPr="00D13A4E">
        <w:rPr>
          <w:rFonts w:cstheme="minorHAnsi"/>
          <w:b/>
        </w:rPr>
        <w:t xml:space="preserve">nie może być wyższa niż </w:t>
      </w:r>
      <w:r w:rsidR="00EA6EF4" w:rsidRPr="00D13A4E">
        <w:rPr>
          <w:rFonts w:cstheme="minorHAnsi"/>
          <w:b/>
        </w:rPr>
        <w:t xml:space="preserve">3,25 </w:t>
      </w:r>
      <w:r w:rsidRPr="00D13A4E">
        <w:rPr>
          <w:rFonts w:cstheme="minorHAnsi"/>
          <w:b/>
        </w:rPr>
        <w:t xml:space="preserve">% zaoferowanej ceny ofertowej.  Jeżeli wykonawca zaoferuje cenę za pierwszy etap wyższą niż </w:t>
      </w:r>
      <w:r w:rsidR="00EA6EF4" w:rsidRPr="00D13A4E">
        <w:rPr>
          <w:rFonts w:cstheme="minorHAnsi"/>
          <w:b/>
        </w:rPr>
        <w:t>3,25</w:t>
      </w:r>
      <w:r w:rsidRPr="00D13A4E">
        <w:rPr>
          <w:rFonts w:cstheme="minorHAnsi"/>
          <w:b/>
        </w:rPr>
        <w:t xml:space="preserve"> % zaoferowanej ceny ofertowej podlega odrzuceniu.</w:t>
      </w:r>
    </w:p>
    <w:p w14:paraId="5A6B9A18" w14:textId="77777777" w:rsidR="00FF5B91" w:rsidRPr="00D13A4E" w:rsidRDefault="00FF5B91" w:rsidP="00EA6EF4">
      <w:pPr>
        <w:pStyle w:val="Akapitzlist"/>
        <w:tabs>
          <w:tab w:val="left" w:pos="284"/>
        </w:tabs>
        <w:spacing w:line="276" w:lineRule="auto"/>
        <w:ind w:left="567"/>
        <w:contextualSpacing w:val="0"/>
        <w:rPr>
          <w:rFonts w:cstheme="minorHAnsi"/>
          <w:b/>
        </w:rPr>
      </w:pPr>
    </w:p>
    <w:p w14:paraId="3EE7B8C9" w14:textId="77777777" w:rsidR="00A31A31" w:rsidRPr="00D13A4E" w:rsidRDefault="00A31A31" w:rsidP="00FF5B91">
      <w:pPr>
        <w:pStyle w:val="Akapitzlist"/>
        <w:numPr>
          <w:ilvl w:val="0"/>
          <w:numId w:val="8"/>
        </w:numPr>
        <w:tabs>
          <w:tab w:val="left" w:pos="284"/>
        </w:tabs>
        <w:spacing w:line="276" w:lineRule="auto"/>
        <w:ind w:left="284" w:hanging="284"/>
        <w:contextualSpacing w:val="0"/>
        <w:rPr>
          <w:rFonts w:asciiTheme="minorHAnsi" w:hAnsiTheme="minorHAnsi" w:cstheme="minorHAnsi"/>
          <w:szCs w:val="22"/>
        </w:rPr>
      </w:pPr>
      <w:r w:rsidRPr="00D13A4E">
        <w:rPr>
          <w:rFonts w:asciiTheme="minorHAnsi" w:hAnsiTheme="minorHAnsi" w:cstheme="minorHAnsi"/>
          <w:szCs w:val="22"/>
        </w:rPr>
        <w:t>Cena musi uwzględniać wymagania SWZ oraz obejmować wszystkie koszty jakie poniesie wykonawca z tytułu należytej oraz zgodnej z obowiązującymi przepisami realizacji przedmiotu zamówienia.</w:t>
      </w:r>
    </w:p>
    <w:p w14:paraId="5AA8D92D" w14:textId="77777777" w:rsidR="00A31A31" w:rsidRPr="00D13A4E" w:rsidRDefault="00A31A31" w:rsidP="00FF5B91">
      <w:pPr>
        <w:pStyle w:val="Akapitzlist"/>
        <w:numPr>
          <w:ilvl w:val="0"/>
          <w:numId w:val="8"/>
        </w:numPr>
        <w:spacing w:line="276" w:lineRule="auto"/>
        <w:ind w:left="284" w:hanging="284"/>
        <w:contextualSpacing w:val="0"/>
        <w:rPr>
          <w:rFonts w:asciiTheme="minorHAnsi" w:hAnsiTheme="minorHAnsi" w:cstheme="minorHAnsi"/>
          <w:szCs w:val="22"/>
        </w:rPr>
      </w:pPr>
      <w:r w:rsidRPr="00D13A4E">
        <w:rPr>
          <w:rFonts w:asciiTheme="minorHAnsi" w:hAnsiTheme="minorHAnsi" w:cstheme="minorHAnsi"/>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1AA06B3E" w14:textId="77777777" w:rsidR="00A31A31" w:rsidRPr="00D13A4E" w:rsidRDefault="00A31A31" w:rsidP="00FF5B91">
      <w:pPr>
        <w:pStyle w:val="Akapitzlist"/>
        <w:numPr>
          <w:ilvl w:val="0"/>
          <w:numId w:val="8"/>
        </w:numPr>
        <w:spacing w:line="276" w:lineRule="auto"/>
        <w:ind w:left="284" w:hanging="284"/>
        <w:contextualSpacing w:val="0"/>
        <w:rPr>
          <w:rFonts w:asciiTheme="minorHAnsi" w:eastAsiaTheme="majorEastAsia" w:hAnsiTheme="minorHAnsi" w:cstheme="minorHAnsi"/>
          <w:szCs w:val="22"/>
          <w:lang w:eastAsia="en-US"/>
        </w:rPr>
      </w:pPr>
      <w:r w:rsidRPr="00D13A4E">
        <w:rPr>
          <w:rFonts w:asciiTheme="minorHAnsi" w:hAnsiTheme="minorHAnsi" w:cstheme="minorHAnsi"/>
          <w:szCs w:val="22"/>
        </w:rPr>
        <w:t>R</w:t>
      </w:r>
      <w:r w:rsidRPr="00D13A4E">
        <w:rPr>
          <w:rFonts w:asciiTheme="minorHAnsi" w:eastAsiaTheme="majorEastAsia" w:hAnsiTheme="minorHAnsi" w:cstheme="minorHAnsi"/>
          <w:szCs w:val="22"/>
          <w:lang w:eastAsia="en-US"/>
        </w:rPr>
        <w:t>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lub ceny jednostkowe wyrażone jako wielkości matematyczne znajdujące się na trzecim i kolejnym miejscu po przecinku, zostanie odrzucona na podstawie art. 226 ust. 1 pkt 4 i 5 ustawy Pzp.</w:t>
      </w:r>
      <w:r w:rsidR="00682A62" w:rsidRPr="00D13A4E">
        <w:rPr>
          <w:rFonts w:asciiTheme="minorHAnsi" w:eastAsiaTheme="majorEastAsia" w:hAnsiTheme="minorHAnsi" w:cstheme="minorHAnsi"/>
          <w:szCs w:val="22"/>
          <w:lang w:eastAsia="en-US"/>
        </w:rPr>
        <w:t xml:space="preserve"> </w:t>
      </w:r>
      <w:r w:rsidRPr="00D13A4E">
        <w:rPr>
          <w:rFonts w:asciiTheme="minorHAnsi" w:eastAsiaTheme="majorEastAsia" w:hAnsiTheme="minorHAnsi" w:cstheme="minorHAnsi"/>
          <w:szCs w:val="22"/>
          <w:lang w:eastAsia="en-US"/>
        </w:rPr>
        <w:t xml:space="preserve">Zaokrąglenia należy wykonywać zgodnie z zasadami matematycznymi (decyduje trzecia cyfra po przecinku, tj. jeśli trzecia cyfra mieści się w przedziale </w:t>
      </w:r>
      <w:r w:rsidRPr="00D13A4E">
        <w:rPr>
          <w:rFonts w:asciiTheme="minorHAnsi" w:eastAsiaTheme="majorEastAsia" w:hAnsiTheme="minorHAnsi" w:cstheme="minorHAnsi"/>
          <w:szCs w:val="22"/>
          <w:lang w:eastAsia="en-US"/>
        </w:rPr>
        <w:lastRenderedPageBreak/>
        <w:t>0-4 obowiązuje zaokrąglenie w dół, a jeśli się mieści w przedziale 5-9 obowiązuje zaokrąglenie w górę) i na każdym etapie obliczeń.</w:t>
      </w:r>
    </w:p>
    <w:p w14:paraId="173EDF7A" w14:textId="77777777" w:rsidR="00A31A31" w:rsidRPr="00D13A4E" w:rsidRDefault="00A31A31" w:rsidP="00FF5B91">
      <w:pPr>
        <w:pStyle w:val="Akapitzlist"/>
        <w:numPr>
          <w:ilvl w:val="0"/>
          <w:numId w:val="8"/>
        </w:numPr>
        <w:spacing w:line="276" w:lineRule="auto"/>
        <w:ind w:left="284" w:hanging="284"/>
        <w:contextualSpacing w:val="0"/>
        <w:rPr>
          <w:rFonts w:asciiTheme="minorHAnsi" w:eastAsiaTheme="majorEastAsia" w:hAnsiTheme="minorHAnsi" w:cstheme="minorHAnsi"/>
          <w:szCs w:val="22"/>
          <w:lang w:eastAsia="en-US"/>
        </w:rPr>
      </w:pPr>
      <w:r w:rsidRPr="00D13A4E">
        <w:rPr>
          <w:rFonts w:asciiTheme="minorHAnsi" w:eastAsiaTheme="majorEastAsia" w:hAnsiTheme="minorHAnsi" w:cstheme="minorHAnsi"/>
          <w:szCs w:val="22"/>
          <w:lang w:eastAsia="en-US"/>
        </w:rPr>
        <w:t>Wykonawca zobowiązany jest zastosować stawkę VAT zgodnie z obowiązującymi przepisami prawa.</w:t>
      </w:r>
    </w:p>
    <w:p w14:paraId="620FF667" w14:textId="77777777" w:rsidR="00A31A31" w:rsidRPr="00D13A4E" w:rsidRDefault="00A31A31" w:rsidP="00FF5B91">
      <w:pPr>
        <w:pStyle w:val="Akapitzlist"/>
        <w:numPr>
          <w:ilvl w:val="0"/>
          <w:numId w:val="8"/>
        </w:numPr>
        <w:spacing w:line="276" w:lineRule="auto"/>
        <w:ind w:left="284" w:hanging="284"/>
        <w:contextualSpacing w:val="0"/>
        <w:rPr>
          <w:rFonts w:asciiTheme="minorHAnsi" w:eastAsiaTheme="majorEastAsia" w:hAnsiTheme="minorHAnsi" w:cstheme="minorHAnsi"/>
          <w:szCs w:val="22"/>
          <w:lang w:eastAsia="en-US"/>
        </w:rPr>
      </w:pPr>
      <w:r w:rsidRPr="00D13A4E">
        <w:rPr>
          <w:rFonts w:asciiTheme="minorHAnsi" w:eastAsiaTheme="majorEastAsia" w:hAnsiTheme="minorHAnsi" w:cstheme="minorHAnsi"/>
          <w:szCs w:val="22"/>
          <w:lang w:eastAsia="en-US"/>
        </w:rPr>
        <w:t>Wykonawca ponosi wszelkie koszty związane z przygotowaniem i złożeniem oferty.</w:t>
      </w:r>
    </w:p>
    <w:p w14:paraId="196CB845" w14:textId="77777777" w:rsidR="00A31A31" w:rsidRPr="00D13A4E" w:rsidRDefault="00A31A31" w:rsidP="00FF5B91">
      <w:pPr>
        <w:pStyle w:val="Akapitzlist"/>
        <w:numPr>
          <w:ilvl w:val="0"/>
          <w:numId w:val="8"/>
        </w:numPr>
        <w:spacing w:line="276" w:lineRule="auto"/>
        <w:ind w:left="284" w:hanging="284"/>
        <w:contextualSpacing w:val="0"/>
        <w:rPr>
          <w:rFonts w:asciiTheme="minorHAnsi" w:eastAsiaTheme="majorEastAsia" w:hAnsiTheme="minorHAnsi" w:cstheme="minorHAnsi"/>
          <w:szCs w:val="22"/>
          <w:lang w:eastAsia="en-US"/>
        </w:rPr>
      </w:pPr>
      <w:r w:rsidRPr="00D13A4E">
        <w:rPr>
          <w:rFonts w:asciiTheme="minorHAnsi" w:eastAsiaTheme="majorEastAsia" w:hAnsiTheme="minorHAnsi" w:cstheme="minorHAnsi"/>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7AE5E34A" w14:textId="77777777" w:rsidR="00A31A31" w:rsidRPr="00D13A4E" w:rsidRDefault="00A31A31" w:rsidP="00FF5B91">
      <w:pPr>
        <w:pStyle w:val="Akapitzlist"/>
        <w:numPr>
          <w:ilvl w:val="0"/>
          <w:numId w:val="8"/>
        </w:numPr>
        <w:spacing w:line="276" w:lineRule="auto"/>
        <w:ind w:left="284" w:hanging="284"/>
        <w:contextualSpacing w:val="0"/>
        <w:rPr>
          <w:rFonts w:asciiTheme="minorHAnsi" w:eastAsiaTheme="majorEastAsia" w:hAnsiTheme="minorHAnsi" w:cstheme="minorHAnsi"/>
          <w:szCs w:val="22"/>
          <w:lang w:eastAsia="en-US"/>
        </w:rPr>
      </w:pPr>
      <w:r w:rsidRPr="00D13A4E">
        <w:rPr>
          <w:rFonts w:asciiTheme="minorHAnsi" w:eastAsiaTheme="majorEastAsia" w:hAnsiTheme="minorHAnsi" w:cstheme="minorHAnsi"/>
          <w:szCs w:val="22"/>
          <w:lang w:eastAsia="en-US"/>
        </w:rPr>
        <w:t xml:space="preserve">Zgodnie z art. 225 ust. 1 ustawy Pzp, jeżeli wykonawca składa ofertę, której wybór prowadziłby do powstania u zamawiającego obowiązku podatkowego zgodnie z ustawą z dnia 11 marca 2004 r. </w:t>
      </w:r>
      <w:r w:rsidRPr="00D13A4E">
        <w:rPr>
          <w:rFonts w:asciiTheme="minorHAnsi" w:eastAsiaTheme="majorEastAsia" w:hAnsiTheme="minorHAnsi" w:cstheme="minorHAnsi"/>
          <w:szCs w:val="22"/>
          <w:lang w:eastAsia="en-US"/>
        </w:rPr>
        <w:br/>
        <w:t>o podatku od towarów i usług (</w:t>
      </w:r>
      <w:proofErr w:type="spellStart"/>
      <w:r w:rsidRPr="00D13A4E">
        <w:rPr>
          <w:rFonts w:asciiTheme="minorHAnsi" w:eastAsiaTheme="majorEastAsia" w:hAnsiTheme="minorHAnsi" w:cstheme="minorHAnsi"/>
          <w:szCs w:val="22"/>
          <w:lang w:eastAsia="en-US"/>
        </w:rPr>
        <w:t>t.j</w:t>
      </w:r>
      <w:proofErr w:type="spellEnd"/>
      <w:r w:rsidRPr="00D13A4E">
        <w:rPr>
          <w:rFonts w:asciiTheme="minorHAnsi" w:eastAsiaTheme="majorEastAsia" w:hAnsiTheme="minorHAnsi" w:cstheme="minorHAnsi"/>
          <w:szCs w:val="22"/>
          <w:lang w:eastAsia="en-US"/>
        </w:rPr>
        <w:t>. Dz. U z 2020 r. poz. 106 ze zm.), dla celów zastosowania kryterium ceny lub kosztu zamawiający dolicza do przedstawionej w tej ofercie ceny kwotę podatku od towarów i usług, którą miałby obowiązek rozliczyć.</w:t>
      </w:r>
    </w:p>
    <w:p w14:paraId="604D7EDF" w14:textId="77777777" w:rsidR="00A31A31" w:rsidRPr="00D13A4E" w:rsidRDefault="00A31A31" w:rsidP="00FF5B91">
      <w:pPr>
        <w:pStyle w:val="Akapitzlist"/>
        <w:numPr>
          <w:ilvl w:val="0"/>
          <w:numId w:val="8"/>
        </w:numPr>
        <w:spacing w:line="276" w:lineRule="auto"/>
        <w:ind w:left="284" w:hanging="284"/>
        <w:contextualSpacing w:val="0"/>
        <w:rPr>
          <w:rFonts w:asciiTheme="minorHAnsi" w:eastAsiaTheme="majorEastAsia" w:hAnsiTheme="minorHAnsi" w:cstheme="minorHAnsi"/>
          <w:szCs w:val="22"/>
          <w:lang w:eastAsia="en-US"/>
        </w:rPr>
      </w:pPr>
      <w:r w:rsidRPr="00D13A4E">
        <w:rPr>
          <w:rFonts w:asciiTheme="minorHAnsi" w:eastAsiaTheme="majorEastAsia" w:hAnsiTheme="minorHAnsi" w:cstheme="minorHAnsi"/>
          <w:szCs w:val="22"/>
          <w:lang w:eastAsia="en-US"/>
        </w:rPr>
        <w:t>W złożonej ofercie, o której mowa ust. 8, Wykonawca ma obowiązek:</w:t>
      </w:r>
    </w:p>
    <w:p w14:paraId="18092DEC" w14:textId="77777777" w:rsidR="00A31A31" w:rsidRPr="00D13A4E" w:rsidRDefault="00A31A31" w:rsidP="00974884">
      <w:pPr>
        <w:pStyle w:val="Akapitzlist"/>
        <w:numPr>
          <w:ilvl w:val="3"/>
          <w:numId w:val="12"/>
        </w:numPr>
        <w:spacing w:line="276" w:lineRule="auto"/>
        <w:ind w:left="851" w:hanging="567"/>
        <w:contextualSpacing w:val="0"/>
        <w:rPr>
          <w:rFonts w:asciiTheme="minorHAnsi" w:eastAsiaTheme="majorEastAsia" w:hAnsiTheme="minorHAnsi" w:cstheme="minorHAnsi"/>
          <w:szCs w:val="22"/>
          <w:lang w:eastAsia="en-US"/>
        </w:rPr>
      </w:pPr>
      <w:r w:rsidRPr="00D13A4E">
        <w:rPr>
          <w:rFonts w:asciiTheme="minorHAnsi" w:eastAsiaTheme="majorEastAsia" w:hAnsiTheme="minorHAnsi" w:cstheme="minorHAnsi"/>
          <w:szCs w:val="22"/>
          <w:lang w:eastAsia="en-US"/>
        </w:rPr>
        <w:t xml:space="preserve">poinformowania zamawiającego, że wybór jego oferty będzie prowadził do powstania </w:t>
      </w:r>
      <w:r w:rsidRPr="00D13A4E">
        <w:rPr>
          <w:rFonts w:asciiTheme="minorHAnsi" w:eastAsiaTheme="majorEastAsia" w:hAnsiTheme="minorHAnsi" w:cstheme="minorHAnsi"/>
          <w:szCs w:val="22"/>
          <w:lang w:eastAsia="en-US"/>
        </w:rPr>
        <w:br/>
        <w:t xml:space="preserve">u zamawiającego obowiązku podatkowego; </w:t>
      </w:r>
    </w:p>
    <w:p w14:paraId="33336258" w14:textId="77777777" w:rsidR="00A31A31" w:rsidRPr="00D13A4E" w:rsidRDefault="00A31A31" w:rsidP="00974884">
      <w:pPr>
        <w:pStyle w:val="Akapitzlist"/>
        <w:numPr>
          <w:ilvl w:val="3"/>
          <w:numId w:val="12"/>
        </w:numPr>
        <w:spacing w:line="276" w:lineRule="auto"/>
        <w:ind w:left="851" w:hanging="567"/>
        <w:contextualSpacing w:val="0"/>
        <w:rPr>
          <w:rFonts w:asciiTheme="minorHAnsi" w:eastAsiaTheme="majorEastAsia" w:hAnsiTheme="minorHAnsi" w:cstheme="minorHAnsi"/>
          <w:szCs w:val="22"/>
          <w:lang w:eastAsia="en-US"/>
        </w:rPr>
      </w:pPr>
      <w:r w:rsidRPr="00D13A4E">
        <w:rPr>
          <w:rFonts w:asciiTheme="minorHAnsi" w:eastAsiaTheme="majorEastAsia" w:hAnsiTheme="minorHAnsi" w:cstheme="minorHAnsi"/>
          <w:szCs w:val="22"/>
          <w:lang w:eastAsia="en-US"/>
        </w:rPr>
        <w:t xml:space="preserve">wskazania nazwy (rodzaju) towaru lub usługi, których dostawa lub świadczenie będą prowadziły do powstania obowiązku podatkowego; </w:t>
      </w:r>
    </w:p>
    <w:p w14:paraId="555098DE" w14:textId="77777777" w:rsidR="00A31A31" w:rsidRPr="00D13A4E" w:rsidRDefault="00A31A31" w:rsidP="00974884">
      <w:pPr>
        <w:pStyle w:val="Akapitzlist"/>
        <w:numPr>
          <w:ilvl w:val="3"/>
          <w:numId w:val="12"/>
        </w:numPr>
        <w:spacing w:line="276" w:lineRule="auto"/>
        <w:ind w:left="851" w:hanging="567"/>
        <w:contextualSpacing w:val="0"/>
        <w:rPr>
          <w:rFonts w:asciiTheme="minorHAnsi" w:eastAsiaTheme="majorEastAsia" w:hAnsiTheme="minorHAnsi" w:cstheme="minorHAnsi"/>
          <w:szCs w:val="22"/>
          <w:lang w:eastAsia="en-US"/>
        </w:rPr>
      </w:pPr>
      <w:r w:rsidRPr="00D13A4E">
        <w:rPr>
          <w:rFonts w:asciiTheme="minorHAnsi" w:eastAsiaTheme="majorEastAsia" w:hAnsiTheme="minorHAnsi" w:cstheme="minorHAnsi"/>
          <w:szCs w:val="22"/>
          <w:lang w:eastAsia="en-US"/>
        </w:rPr>
        <w:t xml:space="preserve">wskazania wartości towaru lub usługi objętego obowiązkiem podatkowym zamawiającego, bez kwoty podatku; </w:t>
      </w:r>
    </w:p>
    <w:p w14:paraId="100560C2" w14:textId="77777777" w:rsidR="00A31A31" w:rsidRPr="00D13A4E" w:rsidRDefault="00A31A31" w:rsidP="00974884">
      <w:pPr>
        <w:pStyle w:val="Akapitzlist"/>
        <w:numPr>
          <w:ilvl w:val="3"/>
          <w:numId w:val="12"/>
        </w:numPr>
        <w:spacing w:line="276" w:lineRule="auto"/>
        <w:ind w:left="851" w:hanging="567"/>
        <w:contextualSpacing w:val="0"/>
        <w:rPr>
          <w:rFonts w:asciiTheme="minorHAnsi" w:eastAsiaTheme="majorEastAsia" w:hAnsiTheme="minorHAnsi" w:cstheme="minorHAnsi"/>
          <w:szCs w:val="22"/>
          <w:lang w:eastAsia="en-US"/>
        </w:rPr>
      </w:pPr>
      <w:r w:rsidRPr="00D13A4E">
        <w:rPr>
          <w:rFonts w:asciiTheme="minorHAnsi" w:eastAsiaTheme="majorEastAsia" w:hAnsiTheme="minorHAnsi" w:cstheme="minorHAnsi"/>
          <w:szCs w:val="22"/>
          <w:lang w:eastAsia="en-US"/>
        </w:rPr>
        <w:t>wskazania stawki podatku od towarów i usług, która zgodnie z wiedzą wykonawcy, będzie miała zastosowanie.</w:t>
      </w:r>
    </w:p>
    <w:p w14:paraId="395D995D" w14:textId="77777777" w:rsidR="00D15BE4" w:rsidRPr="00D13A4E" w:rsidRDefault="00A31A31" w:rsidP="003E5608">
      <w:pPr>
        <w:pStyle w:val="Nagwek2"/>
        <w:rPr>
          <w:szCs w:val="22"/>
          <w:lang w:eastAsia="en-US"/>
        </w:rPr>
      </w:pPr>
      <w:r w:rsidRPr="00D13A4E">
        <w:rPr>
          <w:lang w:eastAsia="en-US"/>
        </w:rPr>
        <w:t>Opis kryteriów oceny ofert wraz z podaniem wag tych kryteriów i sposobu oceny ofert</w:t>
      </w:r>
    </w:p>
    <w:p w14:paraId="56D1690A" w14:textId="77777777" w:rsidR="00A31A31" w:rsidRPr="00D13A4E" w:rsidRDefault="00A31A31" w:rsidP="00974884">
      <w:pPr>
        <w:pStyle w:val="Tekstpodstawowy"/>
        <w:numPr>
          <w:ilvl w:val="3"/>
          <w:numId w:val="14"/>
        </w:numPr>
        <w:spacing w:before="240" w:line="276" w:lineRule="auto"/>
        <w:ind w:left="709" w:right="23" w:hanging="283"/>
        <w:rPr>
          <w:rFonts w:asciiTheme="minorHAnsi" w:hAnsiTheme="minorHAnsi" w:cstheme="minorHAnsi"/>
          <w:b/>
          <w:szCs w:val="22"/>
          <w:lang w:eastAsia="en-US"/>
        </w:rPr>
      </w:pPr>
      <w:r w:rsidRPr="00D13A4E">
        <w:rPr>
          <w:rFonts w:asciiTheme="minorHAnsi" w:hAnsiTheme="minorHAnsi" w:cstheme="minorHAnsi"/>
          <w:szCs w:val="22"/>
        </w:rPr>
        <w:t>Przy wyborze najkorzystniejszej oferty zamawiający będzie kierował się następującymi kryteriami i odpowiadającymi im znaczeniami oraz w następujący sposób będzie oceniał spełnienie kryteriów:</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804"/>
        <w:gridCol w:w="1821"/>
      </w:tblGrid>
      <w:tr w:rsidR="003F0DB6" w:rsidRPr="00D13A4E" w14:paraId="7BA9DF9C" w14:textId="77777777" w:rsidTr="003F0DB6">
        <w:trPr>
          <w:trHeight w:val="305"/>
        </w:trPr>
        <w:tc>
          <w:tcPr>
            <w:tcW w:w="708" w:type="dxa"/>
            <w:shd w:val="clear" w:color="auto" w:fill="F2F2F2" w:themeFill="background1" w:themeFillShade="F2"/>
          </w:tcPr>
          <w:p w14:paraId="3AB77FD2" w14:textId="77777777" w:rsidR="003F0DB6" w:rsidRPr="00D13A4E" w:rsidRDefault="003F0DB6" w:rsidP="00F50193">
            <w:pPr>
              <w:spacing w:before="80" w:after="80"/>
              <w:ind w:left="240" w:hanging="240"/>
              <w:jc w:val="center"/>
              <w:rPr>
                <w:rFonts w:asciiTheme="minorHAnsi" w:hAnsiTheme="minorHAnsi" w:cstheme="minorHAnsi"/>
                <w:b/>
                <w:szCs w:val="22"/>
              </w:rPr>
            </w:pPr>
          </w:p>
        </w:tc>
        <w:tc>
          <w:tcPr>
            <w:tcW w:w="5804" w:type="dxa"/>
            <w:shd w:val="clear" w:color="auto" w:fill="F2F2F2" w:themeFill="background1" w:themeFillShade="F2"/>
          </w:tcPr>
          <w:p w14:paraId="2CAF774D" w14:textId="77777777" w:rsidR="003F0DB6" w:rsidRPr="00D13A4E" w:rsidRDefault="003F0DB6" w:rsidP="00F50193">
            <w:pPr>
              <w:spacing w:before="80" w:after="80"/>
              <w:ind w:left="240" w:hanging="240"/>
              <w:jc w:val="center"/>
              <w:rPr>
                <w:rFonts w:asciiTheme="minorHAnsi" w:hAnsiTheme="minorHAnsi" w:cstheme="minorHAnsi"/>
                <w:b/>
                <w:szCs w:val="22"/>
              </w:rPr>
            </w:pPr>
            <w:r w:rsidRPr="00D13A4E">
              <w:rPr>
                <w:rFonts w:asciiTheme="minorHAnsi" w:hAnsiTheme="minorHAnsi" w:cstheme="minorHAnsi"/>
                <w:b/>
                <w:szCs w:val="22"/>
              </w:rPr>
              <w:t>Kryterium</w:t>
            </w:r>
          </w:p>
        </w:tc>
        <w:tc>
          <w:tcPr>
            <w:tcW w:w="1821" w:type="dxa"/>
            <w:shd w:val="clear" w:color="auto" w:fill="F2F2F2" w:themeFill="background1" w:themeFillShade="F2"/>
          </w:tcPr>
          <w:p w14:paraId="6280A0E8" w14:textId="77777777" w:rsidR="003F0DB6" w:rsidRPr="00D13A4E" w:rsidRDefault="003F0DB6" w:rsidP="00F50193">
            <w:pPr>
              <w:spacing w:before="80" w:after="80"/>
              <w:ind w:left="240" w:hanging="240"/>
              <w:jc w:val="center"/>
              <w:rPr>
                <w:rFonts w:asciiTheme="minorHAnsi" w:hAnsiTheme="minorHAnsi" w:cstheme="minorHAnsi"/>
                <w:b/>
                <w:szCs w:val="22"/>
              </w:rPr>
            </w:pPr>
            <w:r w:rsidRPr="00D13A4E">
              <w:rPr>
                <w:rFonts w:asciiTheme="minorHAnsi" w:hAnsiTheme="minorHAnsi" w:cstheme="minorHAnsi"/>
                <w:b/>
                <w:szCs w:val="22"/>
              </w:rPr>
              <w:t>Waga %</w:t>
            </w:r>
          </w:p>
        </w:tc>
      </w:tr>
      <w:tr w:rsidR="003F0DB6" w:rsidRPr="00D13A4E" w14:paraId="1DE576D7" w14:textId="77777777" w:rsidTr="003F0DB6">
        <w:trPr>
          <w:trHeight w:val="383"/>
        </w:trPr>
        <w:tc>
          <w:tcPr>
            <w:tcW w:w="708" w:type="dxa"/>
          </w:tcPr>
          <w:p w14:paraId="3EF46320" w14:textId="77777777" w:rsidR="003F0DB6" w:rsidRPr="00D13A4E" w:rsidRDefault="003F0DB6" w:rsidP="003F0DB6">
            <w:pPr>
              <w:spacing w:before="80" w:after="80"/>
              <w:rPr>
                <w:rFonts w:asciiTheme="minorHAnsi" w:hAnsiTheme="minorHAnsi" w:cstheme="minorHAnsi"/>
                <w:b/>
                <w:szCs w:val="22"/>
              </w:rPr>
            </w:pPr>
            <w:r w:rsidRPr="00D13A4E">
              <w:rPr>
                <w:rFonts w:asciiTheme="minorHAnsi" w:hAnsiTheme="minorHAnsi" w:cstheme="minorHAnsi"/>
                <w:b/>
                <w:szCs w:val="22"/>
              </w:rPr>
              <w:t>1</w:t>
            </w:r>
          </w:p>
        </w:tc>
        <w:tc>
          <w:tcPr>
            <w:tcW w:w="5804" w:type="dxa"/>
          </w:tcPr>
          <w:p w14:paraId="408B9B6A" w14:textId="77777777" w:rsidR="003F0DB6" w:rsidRPr="00D13A4E" w:rsidRDefault="003F0DB6" w:rsidP="003F0DB6">
            <w:pPr>
              <w:spacing w:before="80" w:after="80"/>
              <w:ind w:left="240" w:hanging="240"/>
              <w:rPr>
                <w:rFonts w:asciiTheme="minorHAnsi" w:hAnsiTheme="minorHAnsi" w:cstheme="minorHAnsi"/>
                <w:b/>
                <w:szCs w:val="22"/>
              </w:rPr>
            </w:pPr>
            <w:r w:rsidRPr="00D13A4E">
              <w:rPr>
                <w:rFonts w:asciiTheme="minorHAnsi" w:hAnsiTheme="minorHAnsi" w:cstheme="minorHAnsi"/>
                <w:b/>
                <w:szCs w:val="22"/>
              </w:rPr>
              <w:t>Cena brutto wykonania zamówienia (PK1)</w:t>
            </w:r>
          </w:p>
        </w:tc>
        <w:tc>
          <w:tcPr>
            <w:tcW w:w="1821" w:type="dxa"/>
          </w:tcPr>
          <w:p w14:paraId="46D614B6" w14:textId="77777777" w:rsidR="003F0DB6" w:rsidRPr="00D13A4E" w:rsidRDefault="003F0DB6" w:rsidP="003F0DB6">
            <w:pPr>
              <w:spacing w:before="80" w:after="80"/>
              <w:ind w:left="240" w:hanging="240"/>
              <w:jc w:val="center"/>
              <w:rPr>
                <w:rFonts w:asciiTheme="minorHAnsi" w:hAnsiTheme="minorHAnsi" w:cstheme="minorHAnsi"/>
                <w:b/>
                <w:szCs w:val="22"/>
              </w:rPr>
            </w:pPr>
            <w:r w:rsidRPr="00D13A4E">
              <w:rPr>
                <w:rFonts w:asciiTheme="minorHAnsi" w:hAnsiTheme="minorHAnsi" w:cstheme="minorHAnsi"/>
                <w:b/>
                <w:szCs w:val="22"/>
              </w:rPr>
              <w:t>60%</w:t>
            </w:r>
          </w:p>
        </w:tc>
      </w:tr>
      <w:tr w:rsidR="003F0DB6" w:rsidRPr="00D13A4E" w14:paraId="4B467DB4" w14:textId="77777777" w:rsidTr="003F0DB6">
        <w:trPr>
          <w:trHeight w:val="163"/>
        </w:trPr>
        <w:tc>
          <w:tcPr>
            <w:tcW w:w="708" w:type="dxa"/>
          </w:tcPr>
          <w:p w14:paraId="070CDF17" w14:textId="77777777" w:rsidR="003F0DB6" w:rsidRPr="00D13A4E" w:rsidRDefault="003F0DB6" w:rsidP="003F0DB6">
            <w:pPr>
              <w:tabs>
                <w:tab w:val="left" w:pos="0"/>
                <w:tab w:val="left" w:pos="284"/>
              </w:tabs>
              <w:autoSpaceDE w:val="0"/>
              <w:autoSpaceDN w:val="0"/>
              <w:adjustRightInd w:val="0"/>
              <w:spacing w:before="80" w:after="80"/>
              <w:jc w:val="both"/>
              <w:rPr>
                <w:rFonts w:asciiTheme="minorHAnsi" w:hAnsiTheme="minorHAnsi" w:cstheme="minorHAnsi"/>
                <w:b/>
                <w:szCs w:val="22"/>
              </w:rPr>
            </w:pPr>
            <w:r w:rsidRPr="00D13A4E">
              <w:rPr>
                <w:rFonts w:asciiTheme="minorHAnsi" w:hAnsiTheme="minorHAnsi" w:cstheme="minorHAnsi"/>
                <w:b/>
                <w:szCs w:val="22"/>
              </w:rPr>
              <w:t>2</w:t>
            </w:r>
          </w:p>
        </w:tc>
        <w:tc>
          <w:tcPr>
            <w:tcW w:w="5804" w:type="dxa"/>
          </w:tcPr>
          <w:p w14:paraId="13D725B0" w14:textId="77777777" w:rsidR="003F0DB6" w:rsidRPr="00D13A4E" w:rsidRDefault="003F0DB6" w:rsidP="003F0DB6">
            <w:pPr>
              <w:spacing w:before="80" w:after="80"/>
              <w:ind w:left="240" w:hanging="240"/>
              <w:rPr>
                <w:rFonts w:asciiTheme="minorHAnsi" w:hAnsiTheme="minorHAnsi" w:cstheme="minorHAnsi"/>
                <w:b/>
                <w:szCs w:val="22"/>
              </w:rPr>
            </w:pPr>
            <w:r w:rsidRPr="00D13A4E">
              <w:rPr>
                <w:rFonts w:asciiTheme="minorHAnsi" w:hAnsiTheme="minorHAnsi" w:cstheme="minorHAnsi"/>
                <w:b/>
                <w:szCs w:val="22"/>
              </w:rPr>
              <w:t xml:space="preserve">Doświadczenie zawodowe </w:t>
            </w:r>
            <w:r w:rsidR="00332B44" w:rsidRPr="00D13A4E">
              <w:rPr>
                <w:rFonts w:asciiTheme="minorHAnsi" w:hAnsiTheme="minorHAnsi" w:cstheme="minorHAnsi"/>
                <w:b/>
                <w:szCs w:val="22"/>
              </w:rPr>
              <w:t>Kierownika budowy</w:t>
            </w:r>
            <w:r w:rsidRPr="00D13A4E">
              <w:rPr>
                <w:rFonts w:asciiTheme="minorHAnsi" w:hAnsiTheme="minorHAnsi" w:cstheme="minorHAnsi"/>
                <w:b/>
                <w:szCs w:val="22"/>
              </w:rPr>
              <w:t xml:space="preserve"> (PK2)</w:t>
            </w:r>
          </w:p>
        </w:tc>
        <w:tc>
          <w:tcPr>
            <w:tcW w:w="1821" w:type="dxa"/>
          </w:tcPr>
          <w:p w14:paraId="3FCD8A7C" w14:textId="77777777" w:rsidR="003F0DB6" w:rsidRPr="00D13A4E" w:rsidRDefault="003F0DB6" w:rsidP="003F0DB6">
            <w:pPr>
              <w:spacing w:before="80" w:after="80"/>
              <w:ind w:left="240" w:hanging="240"/>
              <w:jc w:val="center"/>
              <w:rPr>
                <w:rFonts w:asciiTheme="minorHAnsi" w:hAnsiTheme="minorHAnsi" w:cstheme="minorHAnsi"/>
                <w:b/>
                <w:szCs w:val="22"/>
              </w:rPr>
            </w:pPr>
            <w:r w:rsidRPr="00D13A4E">
              <w:rPr>
                <w:rFonts w:asciiTheme="minorHAnsi" w:hAnsiTheme="minorHAnsi" w:cstheme="minorHAnsi"/>
                <w:b/>
                <w:szCs w:val="22"/>
              </w:rPr>
              <w:t>20%</w:t>
            </w:r>
          </w:p>
        </w:tc>
      </w:tr>
      <w:tr w:rsidR="003F0DB6" w:rsidRPr="00D13A4E" w14:paraId="2E448E90" w14:textId="77777777" w:rsidTr="003F0DB6">
        <w:trPr>
          <w:trHeight w:val="163"/>
        </w:trPr>
        <w:tc>
          <w:tcPr>
            <w:tcW w:w="708" w:type="dxa"/>
            <w:tcBorders>
              <w:top w:val="single" w:sz="4" w:space="0" w:color="auto"/>
              <w:left w:val="single" w:sz="4" w:space="0" w:color="auto"/>
              <w:bottom w:val="single" w:sz="4" w:space="0" w:color="auto"/>
              <w:right w:val="single" w:sz="4" w:space="0" w:color="auto"/>
            </w:tcBorders>
          </w:tcPr>
          <w:p w14:paraId="6A51473E" w14:textId="77777777" w:rsidR="003F0DB6" w:rsidRPr="00D13A4E" w:rsidRDefault="003F0DB6" w:rsidP="003F0DB6">
            <w:pPr>
              <w:tabs>
                <w:tab w:val="left" w:pos="0"/>
                <w:tab w:val="left" w:pos="284"/>
              </w:tabs>
              <w:autoSpaceDE w:val="0"/>
              <w:autoSpaceDN w:val="0"/>
              <w:adjustRightInd w:val="0"/>
              <w:spacing w:before="80" w:after="80"/>
              <w:jc w:val="both"/>
              <w:rPr>
                <w:rFonts w:asciiTheme="minorHAnsi" w:hAnsiTheme="minorHAnsi" w:cstheme="minorHAnsi"/>
                <w:b/>
                <w:szCs w:val="22"/>
              </w:rPr>
            </w:pPr>
            <w:r w:rsidRPr="00D13A4E">
              <w:rPr>
                <w:rFonts w:asciiTheme="minorHAnsi" w:hAnsiTheme="minorHAnsi" w:cstheme="minorHAnsi"/>
                <w:b/>
                <w:szCs w:val="22"/>
              </w:rPr>
              <w:t>3</w:t>
            </w:r>
          </w:p>
        </w:tc>
        <w:tc>
          <w:tcPr>
            <w:tcW w:w="5804" w:type="dxa"/>
            <w:tcBorders>
              <w:top w:val="single" w:sz="4" w:space="0" w:color="auto"/>
              <w:left w:val="single" w:sz="4" w:space="0" w:color="auto"/>
              <w:bottom w:val="single" w:sz="4" w:space="0" w:color="auto"/>
              <w:right w:val="single" w:sz="4" w:space="0" w:color="auto"/>
            </w:tcBorders>
          </w:tcPr>
          <w:p w14:paraId="4B270218" w14:textId="77777777" w:rsidR="003F0DB6" w:rsidRPr="00D13A4E" w:rsidRDefault="003F0DB6" w:rsidP="003F0DB6">
            <w:pPr>
              <w:spacing w:before="80" w:after="80"/>
              <w:ind w:left="240" w:hanging="240"/>
              <w:rPr>
                <w:rFonts w:asciiTheme="minorHAnsi" w:hAnsiTheme="minorHAnsi" w:cstheme="minorHAnsi"/>
                <w:b/>
                <w:szCs w:val="22"/>
              </w:rPr>
            </w:pPr>
            <w:r w:rsidRPr="00D13A4E">
              <w:rPr>
                <w:rFonts w:asciiTheme="minorHAnsi" w:hAnsiTheme="minorHAnsi" w:cstheme="minorHAnsi"/>
                <w:b/>
                <w:szCs w:val="22"/>
              </w:rPr>
              <w:t>Termin gwarancji</w:t>
            </w:r>
            <w:r w:rsidR="003F0058" w:rsidRPr="00D13A4E">
              <w:rPr>
                <w:rFonts w:asciiTheme="minorHAnsi" w:hAnsiTheme="minorHAnsi" w:cstheme="minorHAnsi"/>
                <w:b/>
                <w:szCs w:val="22"/>
              </w:rPr>
              <w:t xml:space="preserve"> i rękojmi </w:t>
            </w:r>
            <w:r w:rsidRPr="00D13A4E">
              <w:rPr>
                <w:rFonts w:asciiTheme="minorHAnsi" w:hAnsiTheme="minorHAnsi" w:cstheme="minorHAnsi"/>
                <w:b/>
                <w:szCs w:val="22"/>
              </w:rPr>
              <w:t>na roboty budowlane i zamontowane urządzenia – (PK3)</w:t>
            </w:r>
          </w:p>
        </w:tc>
        <w:tc>
          <w:tcPr>
            <w:tcW w:w="1821" w:type="dxa"/>
            <w:tcBorders>
              <w:top w:val="single" w:sz="4" w:space="0" w:color="auto"/>
              <w:left w:val="single" w:sz="4" w:space="0" w:color="auto"/>
              <w:bottom w:val="single" w:sz="4" w:space="0" w:color="auto"/>
              <w:right w:val="single" w:sz="4" w:space="0" w:color="auto"/>
            </w:tcBorders>
          </w:tcPr>
          <w:p w14:paraId="32883420" w14:textId="77777777" w:rsidR="003F0DB6" w:rsidRPr="00D13A4E" w:rsidRDefault="003F0DB6" w:rsidP="003F0DB6">
            <w:pPr>
              <w:spacing w:before="80" w:after="80"/>
              <w:ind w:left="240" w:hanging="240"/>
              <w:jc w:val="center"/>
              <w:rPr>
                <w:rFonts w:asciiTheme="minorHAnsi" w:hAnsiTheme="minorHAnsi" w:cstheme="minorHAnsi"/>
                <w:b/>
                <w:szCs w:val="22"/>
              </w:rPr>
            </w:pPr>
            <w:r w:rsidRPr="00D13A4E">
              <w:rPr>
                <w:rFonts w:asciiTheme="minorHAnsi" w:hAnsiTheme="minorHAnsi" w:cstheme="minorHAnsi"/>
                <w:b/>
                <w:szCs w:val="22"/>
              </w:rPr>
              <w:t>20%</w:t>
            </w:r>
          </w:p>
        </w:tc>
      </w:tr>
    </w:tbl>
    <w:p w14:paraId="171DE31C" w14:textId="79D25583" w:rsidR="00A17E29" w:rsidRPr="00D13A4E" w:rsidRDefault="00A17E29" w:rsidP="004B16A2">
      <w:pPr>
        <w:tabs>
          <w:tab w:val="left" w:pos="284"/>
        </w:tabs>
        <w:spacing w:line="276" w:lineRule="auto"/>
        <w:ind w:left="708"/>
        <w:rPr>
          <w:rFonts w:asciiTheme="minorHAnsi" w:hAnsiTheme="minorHAnsi" w:cstheme="minorHAnsi"/>
          <w:szCs w:val="22"/>
        </w:rPr>
      </w:pPr>
      <w:r w:rsidRPr="00D13A4E">
        <w:rPr>
          <w:rFonts w:asciiTheme="minorHAnsi" w:hAnsiTheme="minorHAnsi" w:cstheme="minorHAnsi"/>
          <w:szCs w:val="22"/>
        </w:rPr>
        <w:t>Oferty będą oceniane przez komisję przetargową metodą punktową w skali 100-punktowej, przy czym 1 %= 1 pkt</w:t>
      </w:r>
    </w:p>
    <w:p w14:paraId="15276952" w14:textId="24002377" w:rsidR="00A13DF7" w:rsidRPr="00D13A4E" w:rsidRDefault="00A13DF7" w:rsidP="004B16A2">
      <w:pPr>
        <w:tabs>
          <w:tab w:val="left" w:pos="284"/>
        </w:tabs>
        <w:spacing w:line="276" w:lineRule="auto"/>
        <w:ind w:left="708"/>
        <w:rPr>
          <w:rFonts w:asciiTheme="minorHAnsi" w:hAnsiTheme="minorHAnsi" w:cstheme="minorHAnsi"/>
          <w:szCs w:val="22"/>
        </w:rPr>
      </w:pPr>
    </w:p>
    <w:p w14:paraId="345D5A4F" w14:textId="7C5E4683" w:rsidR="00A13DF7" w:rsidRPr="00D13A4E" w:rsidRDefault="00A13DF7" w:rsidP="004B16A2">
      <w:pPr>
        <w:tabs>
          <w:tab w:val="left" w:pos="284"/>
        </w:tabs>
        <w:spacing w:line="276" w:lineRule="auto"/>
        <w:ind w:left="708"/>
        <w:rPr>
          <w:rFonts w:asciiTheme="minorHAnsi" w:hAnsiTheme="minorHAnsi" w:cstheme="minorHAnsi"/>
          <w:szCs w:val="22"/>
        </w:rPr>
      </w:pPr>
    </w:p>
    <w:p w14:paraId="47C40A2C" w14:textId="1F33949E" w:rsidR="00A13DF7" w:rsidRPr="00D13A4E" w:rsidRDefault="00A13DF7" w:rsidP="004B16A2">
      <w:pPr>
        <w:tabs>
          <w:tab w:val="left" w:pos="284"/>
        </w:tabs>
        <w:spacing w:line="276" w:lineRule="auto"/>
        <w:ind w:left="708"/>
        <w:rPr>
          <w:rFonts w:asciiTheme="minorHAnsi" w:hAnsiTheme="minorHAnsi" w:cstheme="minorHAnsi"/>
          <w:szCs w:val="22"/>
        </w:rPr>
      </w:pPr>
    </w:p>
    <w:p w14:paraId="18D92421" w14:textId="5D4BB857" w:rsidR="000E1C8C" w:rsidRPr="00D13A4E" w:rsidRDefault="000E1C8C" w:rsidP="004B16A2">
      <w:pPr>
        <w:tabs>
          <w:tab w:val="left" w:pos="284"/>
        </w:tabs>
        <w:spacing w:line="276" w:lineRule="auto"/>
        <w:ind w:left="708"/>
        <w:rPr>
          <w:rFonts w:asciiTheme="minorHAnsi" w:hAnsiTheme="minorHAnsi" w:cstheme="minorHAnsi"/>
          <w:szCs w:val="22"/>
        </w:rPr>
      </w:pPr>
    </w:p>
    <w:p w14:paraId="3CEBBDD8" w14:textId="77777777" w:rsidR="000E1C8C" w:rsidRPr="00D13A4E" w:rsidRDefault="000E1C8C" w:rsidP="004B16A2">
      <w:pPr>
        <w:tabs>
          <w:tab w:val="left" w:pos="284"/>
        </w:tabs>
        <w:spacing w:line="276" w:lineRule="auto"/>
        <w:ind w:left="708"/>
        <w:rPr>
          <w:rFonts w:asciiTheme="minorHAnsi" w:hAnsiTheme="minorHAnsi" w:cstheme="minorHAnsi"/>
          <w:szCs w:val="22"/>
        </w:rPr>
      </w:pPr>
    </w:p>
    <w:p w14:paraId="709E76DF" w14:textId="77777777" w:rsidR="00A17E29" w:rsidRPr="00D13A4E" w:rsidRDefault="00A17E29" w:rsidP="00974884">
      <w:pPr>
        <w:pStyle w:val="Akapitzlist"/>
        <w:numPr>
          <w:ilvl w:val="0"/>
          <w:numId w:val="12"/>
        </w:numPr>
        <w:spacing w:before="120" w:after="120"/>
        <w:ind w:left="714" w:hanging="357"/>
        <w:contextualSpacing w:val="0"/>
        <w:rPr>
          <w:rFonts w:asciiTheme="minorHAnsi" w:hAnsiTheme="minorHAnsi" w:cstheme="minorHAnsi"/>
          <w:b/>
          <w:szCs w:val="22"/>
          <w:lang w:val="en-US"/>
        </w:rPr>
      </w:pPr>
      <w:proofErr w:type="spellStart"/>
      <w:r w:rsidRPr="00D13A4E">
        <w:rPr>
          <w:rFonts w:asciiTheme="minorHAnsi" w:hAnsiTheme="minorHAnsi" w:cstheme="minorHAnsi"/>
          <w:b/>
          <w:szCs w:val="22"/>
          <w:lang w:val="en-US"/>
        </w:rPr>
        <w:lastRenderedPageBreak/>
        <w:t>Sposób</w:t>
      </w:r>
      <w:proofErr w:type="spellEnd"/>
      <w:r w:rsidRPr="00D13A4E">
        <w:rPr>
          <w:rFonts w:asciiTheme="minorHAnsi" w:hAnsiTheme="minorHAnsi" w:cstheme="minorHAnsi"/>
          <w:b/>
          <w:szCs w:val="22"/>
          <w:lang w:val="en-US"/>
        </w:rPr>
        <w:t xml:space="preserve"> </w:t>
      </w:r>
      <w:proofErr w:type="spellStart"/>
      <w:r w:rsidRPr="00D13A4E">
        <w:rPr>
          <w:rFonts w:asciiTheme="minorHAnsi" w:hAnsiTheme="minorHAnsi" w:cstheme="minorHAnsi"/>
          <w:b/>
          <w:szCs w:val="22"/>
          <w:lang w:val="en-US"/>
        </w:rPr>
        <w:t>oceny</w:t>
      </w:r>
      <w:proofErr w:type="spellEnd"/>
      <w:r w:rsidRPr="00D13A4E">
        <w:rPr>
          <w:rFonts w:asciiTheme="minorHAnsi" w:hAnsiTheme="minorHAnsi" w:cstheme="minorHAnsi"/>
          <w:b/>
          <w:szCs w:val="22"/>
          <w:lang w:val="en-US"/>
        </w:rPr>
        <w:t xml:space="preserve"> </w:t>
      </w:r>
      <w:proofErr w:type="spellStart"/>
      <w:r w:rsidRPr="00D13A4E">
        <w:rPr>
          <w:rFonts w:asciiTheme="minorHAnsi" w:hAnsiTheme="minorHAnsi" w:cstheme="minorHAnsi"/>
          <w:b/>
          <w:szCs w:val="22"/>
          <w:lang w:val="en-US"/>
        </w:rPr>
        <w:t>ofert</w:t>
      </w:r>
      <w:proofErr w:type="spellEnd"/>
      <w:r w:rsidRPr="00D13A4E">
        <w:rPr>
          <w:rFonts w:asciiTheme="minorHAnsi" w:hAnsiTheme="minorHAnsi" w:cstheme="minorHAnsi"/>
          <w:b/>
          <w:szCs w:val="22"/>
          <w:lang w:val="en-US"/>
        </w:rPr>
        <w:t>:</w:t>
      </w:r>
      <w:bookmarkStart w:id="5" w:name="_GoBack"/>
      <w:bookmarkEnd w:id="5"/>
    </w:p>
    <w:p w14:paraId="0A4330B7" w14:textId="77777777" w:rsidR="00A17E29" w:rsidRPr="00D13A4E" w:rsidRDefault="00A17E29" w:rsidP="00974884">
      <w:pPr>
        <w:pStyle w:val="Akapitzlist"/>
        <w:widowControl w:val="0"/>
        <w:numPr>
          <w:ilvl w:val="3"/>
          <w:numId w:val="12"/>
        </w:numPr>
        <w:spacing w:before="120"/>
        <w:ind w:left="993" w:hanging="284"/>
        <w:jc w:val="both"/>
        <w:rPr>
          <w:rFonts w:asciiTheme="minorHAnsi" w:hAnsiTheme="minorHAnsi" w:cstheme="minorHAnsi"/>
          <w:b/>
          <w:szCs w:val="22"/>
        </w:rPr>
      </w:pPr>
      <w:r w:rsidRPr="00D13A4E">
        <w:rPr>
          <w:rFonts w:asciiTheme="minorHAnsi" w:hAnsiTheme="minorHAnsi" w:cstheme="minorHAnsi"/>
          <w:b/>
          <w:szCs w:val="22"/>
        </w:rPr>
        <w:t>dla kryterium: „Cena brutto wykonania zamówienia” (P</w:t>
      </w:r>
      <w:r w:rsidR="00FC5F11" w:rsidRPr="00D13A4E">
        <w:rPr>
          <w:rFonts w:asciiTheme="minorHAnsi" w:hAnsiTheme="minorHAnsi" w:cstheme="minorHAnsi"/>
          <w:b/>
          <w:szCs w:val="22"/>
        </w:rPr>
        <w:t>K1</w:t>
      </w:r>
      <w:r w:rsidRPr="00D13A4E">
        <w:rPr>
          <w:rFonts w:asciiTheme="minorHAnsi" w:hAnsiTheme="minorHAnsi" w:cstheme="minorHAnsi"/>
          <w:b/>
          <w:szCs w:val="22"/>
        </w:rPr>
        <w:t>):</w:t>
      </w:r>
    </w:p>
    <w:p w14:paraId="4EB09EF1" w14:textId="77777777" w:rsidR="0068171A" w:rsidRPr="00D13A4E" w:rsidRDefault="0068171A" w:rsidP="00967241">
      <w:pPr>
        <w:pStyle w:val="Akapitzlist"/>
        <w:spacing w:before="120"/>
        <w:ind w:firstLine="272"/>
        <w:contextualSpacing w:val="0"/>
        <w:jc w:val="both"/>
        <w:rPr>
          <w:rFonts w:asciiTheme="minorHAnsi" w:hAnsiTheme="minorHAnsi" w:cstheme="minorHAnsi"/>
          <w:b/>
          <w:szCs w:val="22"/>
          <w:lang w:eastAsia="ar-SA"/>
        </w:rPr>
      </w:pPr>
      <w:r w:rsidRPr="00D13A4E">
        <w:rPr>
          <w:rFonts w:asciiTheme="minorHAnsi" w:hAnsiTheme="minorHAnsi" w:cstheme="minorHAnsi"/>
          <w:b/>
          <w:szCs w:val="22"/>
          <w:lang w:eastAsia="ar-SA"/>
        </w:rPr>
        <w:t>Sposób obliczenia:</w:t>
      </w:r>
    </w:p>
    <w:p w14:paraId="68CE61CF" w14:textId="77777777" w:rsidR="0068171A" w:rsidRPr="00D13A4E" w:rsidRDefault="0068171A" w:rsidP="006277E8">
      <w:pPr>
        <w:pStyle w:val="Akapitzlist"/>
        <w:spacing w:before="120"/>
        <w:ind w:firstLine="273"/>
        <w:jc w:val="both"/>
        <w:rPr>
          <w:rFonts w:asciiTheme="minorHAnsi" w:hAnsiTheme="minorHAnsi" w:cstheme="minorHAnsi"/>
          <w:szCs w:val="22"/>
        </w:rPr>
      </w:pPr>
      <w:r w:rsidRPr="00D13A4E">
        <w:rPr>
          <w:rFonts w:asciiTheme="minorHAnsi" w:hAnsiTheme="minorHAnsi" w:cstheme="minorHAnsi"/>
          <w:b/>
          <w:szCs w:val="22"/>
        </w:rPr>
        <w:t>P</w:t>
      </w:r>
      <w:r w:rsidRPr="00D13A4E">
        <w:rPr>
          <w:rFonts w:asciiTheme="minorHAnsi" w:hAnsiTheme="minorHAnsi" w:cstheme="minorHAnsi"/>
          <w:b/>
          <w:szCs w:val="22"/>
          <w:vertAlign w:val="subscript"/>
        </w:rPr>
        <w:t>K1</w:t>
      </w:r>
      <w:r w:rsidRPr="00D13A4E">
        <w:rPr>
          <w:rFonts w:asciiTheme="minorHAnsi" w:hAnsiTheme="minorHAnsi" w:cstheme="minorHAnsi"/>
          <w:szCs w:val="22"/>
        </w:rPr>
        <w:t>= [C</w:t>
      </w:r>
      <w:r w:rsidRPr="00D13A4E">
        <w:rPr>
          <w:rFonts w:asciiTheme="minorHAnsi" w:hAnsiTheme="minorHAnsi" w:cstheme="minorHAnsi"/>
          <w:szCs w:val="22"/>
          <w:vertAlign w:val="subscript"/>
        </w:rPr>
        <w:t>N</w:t>
      </w:r>
      <w:r w:rsidRPr="00D13A4E">
        <w:rPr>
          <w:rFonts w:asciiTheme="minorHAnsi" w:hAnsiTheme="minorHAnsi" w:cstheme="minorHAnsi"/>
          <w:szCs w:val="22"/>
        </w:rPr>
        <w:t xml:space="preserve"> / C</w:t>
      </w:r>
      <w:r w:rsidRPr="00D13A4E">
        <w:rPr>
          <w:rFonts w:asciiTheme="minorHAnsi" w:hAnsiTheme="minorHAnsi" w:cstheme="minorHAnsi"/>
          <w:szCs w:val="22"/>
          <w:vertAlign w:val="subscript"/>
        </w:rPr>
        <w:t>R</w:t>
      </w:r>
      <w:r w:rsidRPr="00D13A4E">
        <w:rPr>
          <w:rFonts w:asciiTheme="minorHAnsi" w:hAnsiTheme="minorHAnsi" w:cstheme="minorHAnsi"/>
          <w:szCs w:val="22"/>
        </w:rPr>
        <w:t xml:space="preserve"> x </w:t>
      </w:r>
      <w:r w:rsidR="00BD29AA" w:rsidRPr="00D13A4E">
        <w:rPr>
          <w:rFonts w:asciiTheme="minorHAnsi" w:hAnsiTheme="minorHAnsi" w:cstheme="minorHAnsi"/>
          <w:szCs w:val="22"/>
        </w:rPr>
        <w:t>6</w:t>
      </w:r>
      <w:r w:rsidRPr="00D13A4E">
        <w:rPr>
          <w:rFonts w:asciiTheme="minorHAnsi" w:hAnsiTheme="minorHAnsi" w:cstheme="minorHAnsi"/>
          <w:szCs w:val="22"/>
        </w:rPr>
        <w:t>0% ] x 100</w:t>
      </w:r>
    </w:p>
    <w:p w14:paraId="508B2F5E" w14:textId="77777777" w:rsidR="0068171A" w:rsidRPr="00D13A4E" w:rsidRDefault="0068171A" w:rsidP="006277E8">
      <w:pPr>
        <w:pStyle w:val="Akapitzlist"/>
        <w:ind w:firstLine="273"/>
        <w:jc w:val="both"/>
        <w:rPr>
          <w:rFonts w:asciiTheme="minorHAnsi" w:hAnsiTheme="minorHAnsi" w:cstheme="minorHAnsi"/>
          <w:szCs w:val="22"/>
        </w:rPr>
      </w:pPr>
      <w:r w:rsidRPr="00D13A4E">
        <w:rPr>
          <w:rFonts w:asciiTheme="minorHAnsi" w:hAnsiTheme="minorHAnsi" w:cstheme="minorHAnsi"/>
          <w:szCs w:val="22"/>
        </w:rPr>
        <w:t>P</w:t>
      </w:r>
      <w:r w:rsidRPr="00D13A4E">
        <w:rPr>
          <w:rFonts w:asciiTheme="minorHAnsi" w:hAnsiTheme="minorHAnsi" w:cstheme="minorHAnsi"/>
          <w:szCs w:val="22"/>
          <w:vertAlign w:val="subscript"/>
        </w:rPr>
        <w:t>K1</w:t>
      </w:r>
      <w:r w:rsidRPr="00D13A4E">
        <w:rPr>
          <w:rFonts w:asciiTheme="minorHAnsi" w:hAnsiTheme="minorHAnsi" w:cstheme="minorHAnsi"/>
          <w:szCs w:val="22"/>
        </w:rPr>
        <w:tab/>
        <w:t>– ilość punktów dla kryterium „Cena brutto wykonania zamówienia”</w:t>
      </w:r>
    </w:p>
    <w:p w14:paraId="06A51BF1" w14:textId="77777777" w:rsidR="0068171A" w:rsidRPr="00D13A4E" w:rsidRDefault="0068171A" w:rsidP="006277E8">
      <w:pPr>
        <w:pStyle w:val="Akapitzlist"/>
        <w:ind w:firstLine="273"/>
        <w:jc w:val="both"/>
        <w:rPr>
          <w:rFonts w:asciiTheme="minorHAnsi" w:hAnsiTheme="minorHAnsi" w:cstheme="minorHAnsi"/>
          <w:szCs w:val="22"/>
        </w:rPr>
      </w:pPr>
      <w:r w:rsidRPr="00D13A4E">
        <w:rPr>
          <w:rFonts w:asciiTheme="minorHAnsi" w:hAnsiTheme="minorHAnsi" w:cstheme="minorHAnsi"/>
          <w:szCs w:val="22"/>
        </w:rPr>
        <w:t>C</w:t>
      </w:r>
      <w:r w:rsidRPr="00D13A4E">
        <w:rPr>
          <w:rFonts w:asciiTheme="minorHAnsi" w:hAnsiTheme="minorHAnsi" w:cstheme="minorHAnsi"/>
          <w:szCs w:val="22"/>
          <w:vertAlign w:val="subscript"/>
        </w:rPr>
        <w:t>N</w:t>
      </w:r>
      <w:r w:rsidRPr="00D13A4E">
        <w:rPr>
          <w:rFonts w:asciiTheme="minorHAnsi" w:hAnsiTheme="minorHAnsi" w:cstheme="minorHAnsi"/>
          <w:szCs w:val="22"/>
          <w:vertAlign w:val="subscript"/>
        </w:rPr>
        <w:tab/>
      </w:r>
      <w:r w:rsidRPr="00D13A4E">
        <w:rPr>
          <w:rFonts w:asciiTheme="minorHAnsi" w:hAnsiTheme="minorHAnsi" w:cstheme="minorHAnsi"/>
          <w:szCs w:val="22"/>
        </w:rPr>
        <w:t xml:space="preserve">– najniższa oferowana cena </w:t>
      </w:r>
    </w:p>
    <w:p w14:paraId="072DAA85" w14:textId="77777777" w:rsidR="0068171A" w:rsidRPr="00D13A4E" w:rsidRDefault="0068171A" w:rsidP="006277E8">
      <w:pPr>
        <w:pStyle w:val="Akapitzlist"/>
        <w:ind w:firstLine="273"/>
        <w:jc w:val="both"/>
        <w:rPr>
          <w:rFonts w:asciiTheme="minorHAnsi" w:hAnsiTheme="minorHAnsi" w:cstheme="minorHAnsi"/>
          <w:szCs w:val="22"/>
          <w:lang w:eastAsia="ar-SA"/>
        </w:rPr>
      </w:pPr>
      <w:r w:rsidRPr="00D13A4E">
        <w:rPr>
          <w:rFonts w:asciiTheme="minorHAnsi" w:hAnsiTheme="minorHAnsi" w:cstheme="minorHAnsi"/>
          <w:szCs w:val="22"/>
          <w:lang w:eastAsia="ar-SA"/>
        </w:rPr>
        <w:t>C</w:t>
      </w:r>
      <w:r w:rsidRPr="00D13A4E">
        <w:rPr>
          <w:rFonts w:asciiTheme="minorHAnsi" w:hAnsiTheme="minorHAnsi" w:cstheme="minorHAnsi"/>
          <w:szCs w:val="22"/>
          <w:vertAlign w:val="subscript"/>
          <w:lang w:eastAsia="ar-SA"/>
        </w:rPr>
        <w:t>R</w:t>
      </w:r>
      <w:r w:rsidRPr="00D13A4E">
        <w:rPr>
          <w:rFonts w:asciiTheme="minorHAnsi" w:hAnsiTheme="minorHAnsi" w:cstheme="minorHAnsi"/>
          <w:szCs w:val="22"/>
          <w:lang w:eastAsia="ar-SA"/>
        </w:rPr>
        <w:tab/>
        <w:t>– cena oferty rozpatrywanej</w:t>
      </w:r>
    </w:p>
    <w:p w14:paraId="7DF36C1B" w14:textId="77777777" w:rsidR="0068171A" w:rsidRPr="00D13A4E" w:rsidRDefault="00222A42" w:rsidP="00967241">
      <w:pPr>
        <w:pStyle w:val="Akapitzlist"/>
        <w:widowControl w:val="0"/>
        <w:numPr>
          <w:ilvl w:val="3"/>
          <w:numId w:val="12"/>
        </w:numPr>
        <w:spacing w:before="240"/>
        <w:ind w:left="993" w:hanging="284"/>
        <w:contextualSpacing w:val="0"/>
        <w:jc w:val="both"/>
        <w:rPr>
          <w:rFonts w:asciiTheme="minorHAnsi" w:hAnsiTheme="minorHAnsi" w:cstheme="minorHAnsi"/>
          <w:szCs w:val="22"/>
        </w:rPr>
      </w:pPr>
      <w:r w:rsidRPr="00D13A4E">
        <w:rPr>
          <w:rFonts w:asciiTheme="minorHAnsi" w:hAnsiTheme="minorHAnsi" w:cstheme="minorHAnsi"/>
          <w:b/>
          <w:bCs/>
          <w:szCs w:val="22"/>
        </w:rPr>
        <w:t>d</w:t>
      </w:r>
      <w:r w:rsidR="0068171A" w:rsidRPr="00D13A4E">
        <w:rPr>
          <w:rFonts w:asciiTheme="minorHAnsi" w:hAnsiTheme="minorHAnsi" w:cstheme="minorHAnsi"/>
          <w:b/>
          <w:bCs/>
          <w:szCs w:val="22"/>
        </w:rPr>
        <w:t xml:space="preserve">la kryterium: „Doświadczenie zawodowe </w:t>
      </w:r>
      <w:r w:rsidR="000A21CD" w:rsidRPr="00D13A4E">
        <w:rPr>
          <w:rFonts w:asciiTheme="minorHAnsi" w:hAnsiTheme="minorHAnsi" w:cstheme="minorHAnsi"/>
          <w:b/>
          <w:bCs/>
          <w:szCs w:val="22"/>
        </w:rPr>
        <w:t>osób</w:t>
      </w:r>
      <w:r w:rsidR="0068171A" w:rsidRPr="00D13A4E">
        <w:rPr>
          <w:rFonts w:asciiTheme="minorHAnsi" w:hAnsiTheme="minorHAnsi" w:cstheme="minorHAnsi"/>
          <w:b/>
          <w:bCs/>
          <w:szCs w:val="22"/>
        </w:rPr>
        <w:t>”</w:t>
      </w:r>
    </w:p>
    <w:p w14:paraId="7E87460F" w14:textId="2E59A5CD" w:rsidR="00222A42" w:rsidRPr="00D13A4E" w:rsidRDefault="00637821" w:rsidP="00D55742">
      <w:pPr>
        <w:widowControl w:val="0"/>
        <w:tabs>
          <w:tab w:val="left" w:pos="435"/>
          <w:tab w:val="left" w:pos="9000"/>
        </w:tabs>
        <w:suppressAutoHyphens/>
        <w:spacing w:before="240" w:after="240" w:line="276" w:lineRule="auto"/>
        <w:ind w:left="993"/>
        <w:rPr>
          <w:rFonts w:asciiTheme="minorHAnsi" w:hAnsiTheme="minorHAnsi" w:cstheme="minorHAnsi"/>
          <w:strike/>
          <w:szCs w:val="22"/>
        </w:rPr>
      </w:pPr>
      <w:r w:rsidRPr="00D13A4E">
        <w:rPr>
          <w:rFonts w:asciiTheme="minorHAnsi" w:hAnsiTheme="minorHAnsi" w:cstheme="minorHAnsi"/>
          <w:szCs w:val="22"/>
        </w:rPr>
        <w:t xml:space="preserve">W kryterium „Doświadczenie zawodowe </w:t>
      </w:r>
      <w:r w:rsidR="00332B44" w:rsidRPr="00D13A4E">
        <w:rPr>
          <w:rFonts w:asciiTheme="minorHAnsi" w:hAnsiTheme="minorHAnsi" w:cstheme="minorHAnsi"/>
          <w:szCs w:val="22"/>
        </w:rPr>
        <w:t>Kierownika budowy</w:t>
      </w:r>
      <w:r w:rsidRPr="00D13A4E">
        <w:rPr>
          <w:rFonts w:asciiTheme="minorHAnsi" w:hAnsiTheme="minorHAnsi" w:cstheme="minorHAnsi"/>
          <w:szCs w:val="22"/>
        </w:rPr>
        <w:t xml:space="preserve">” Zamawiający dokona oceny </w:t>
      </w:r>
      <w:r w:rsidR="003A1165" w:rsidRPr="00D13A4E">
        <w:rPr>
          <w:rFonts w:asciiTheme="minorHAnsi" w:hAnsiTheme="minorHAnsi" w:cstheme="minorHAnsi"/>
          <w:szCs w:val="22"/>
        </w:rPr>
        <w:t xml:space="preserve">posiadanego </w:t>
      </w:r>
      <w:r w:rsidR="004B16A2" w:rsidRPr="00D13A4E">
        <w:rPr>
          <w:rFonts w:asciiTheme="minorHAnsi" w:hAnsiTheme="minorHAnsi" w:cstheme="minorHAnsi"/>
          <w:b/>
          <w:bCs/>
          <w:szCs w:val="22"/>
          <w:lang w:bidi="en-US"/>
        </w:rPr>
        <w:t>dodatkow</w:t>
      </w:r>
      <w:r w:rsidR="002A46EF" w:rsidRPr="00D13A4E">
        <w:rPr>
          <w:rFonts w:asciiTheme="minorHAnsi" w:hAnsiTheme="minorHAnsi" w:cstheme="minorHAnsi"/>
          <w:b/>
          <w:bCs/>
          <w:szCs w:val="22"/>
          <w:lang w:bidi="en-US"/>
        </w:rPr>
        <w:t>ego</w:t>
      </w:r>
      <w:r w:rsidR="004B16A2" w:rsidRPr="00D13A4E">
        <w:rPr>
          <w:rFonts w:asciiTheme="minorHAnsi" w:hAnsiTheme="minorHAnsi" w:cstheme="minorHAnsi"/>
          <w:b/>
          <w:bCs/>
          <w:szCs w:val="22"/>
          <w:lang w:bidi="en-US"/>
        </w:rPr>
        <w:t xml:space="preserve"> ponad wymagania określone przez Zamawiającego </w:t>
      </w:r>
      <w:r w:rsidR="004B16A2" w:rsidRPr="00D13A4E">
        <w:rPr>
          <w:rFonts w:asciiTheme="minorHAnsi" w:hAnsiTheme="minorHAnsi" w:cstheme="minorHAnsi"/>
          <w:b/>
          <w:bCs/>
          <w:iCs/>
          <w:szCs w:val="22"/>
        </w:rPr>
        <w:t xml:space="preserve">na </w:t>
      </w:r>
      <w:r w:rsidR="004B16A2" w:rsidRPr="00D13A4E">
        <w:rPr>
          <w:rFonts w:asciiTheme="minorHAnsi" w:hAnsiTheme="minorHAnsi" w:cstheme="minorHAnsi"/>
          <w:b/>
          <w:bCs/>
          <w:szCs w:val="22"/>
          <w:lang w:bidi="en-US"/>
        </w:rPr>
        <w:t>spełnienie warunku udziału w postępowaniu</w:t>
      </w:r>
      <w:r w:rsidR="002A46EF" w:rsidRPr="00D13A4E">
        <w:rPr>
          <w:rFonts w:asciiTheme="minorHAnsi" w:hAnsiTheme="minorHAnsi" w:cstheme="minorHAnsi"/>
          <w:b/>
          <w:bCs/>
          <w:szCs w:val="22"/>
          <w:lang w:bidi="en-US"/>
        </w:rPr>
        <w:t xml:space="preserve"> (</w:t>
      </w:r>
      <w:r w:rsidR="00FC5F11" w:rsidRPr="00D13A4E">
        <w:rPr>
          <w:rFonts w:asciiTheme="minorHAnsi" w:hAnsiTheme="minorHAnsi" w:cstheme="minorHAnsi"/>
          <w:b/>
          <w:bCs/>
          <w:iCs/>
          <w:szCs w:val="22"/>
        </w:rPr>
        <w:t>Rozdziale</w:t>
      </w:r>
      <w:r w:rsidR="004B16A2" w:rsidRPr="00D13A4E">
        <w:rPr>
          <w:rFonts w:asciiTheme="minorHAnsi" w:hAnsiTheme="minorHAnsi" w:cstheme="minorHAnsi"/>
          <w:b/>
          <w:bCs/>
          <w:iCs/>
          <w:szCs w:val="22"/>
        </w:rPr>
        <w:t xml:space="preserve"> VIII ust. 2 pkt </w:t>
      </w:r>
      <w:r w:rsidR="00A0010E" w:rsidRPr="00D13A4E">
        <w:rPr>
          <w:rFonts w:asciiTheme="minorHAnsi" w:hAnsiTheme="minorHAnsi" w:cstheme="minorHAnsi"/>
          <w:b/>
          <w:bCs/>
          <w:iCs/>
          <w:szCs w:val="22"/>
        </w:rPr>
        <w:t>3</w:t>
      </w:r>
      <w:r w:rsidR="004B16A2" w:rsidRPr="00D13A4E">
        <w:rPr>
          <w:rFonts w:asciiTheme="minorHAnsi" w:hAnsiTheme="minorHAnsi" w:cstheme="minorHAnsi"/>
          <w:b/>
          <w:bCs/>
          <w:iCs/>
          <w:szCs w:val="22"/>
        </w:rPr>
        <w:t xml:space="preserve"> </w:t>
      </w:r>
      <w:r w:rsidR="002A46EF" w:rsidRPr="00D13A4E">
        <w:rPr>
          <w:rFonts w:asciiTheme="minorHAnsi" w:hAnsiTheme="minorHAnsi" w:cstheme="minorHAnsi"/>
          <w:b/>
          <w:bCs/>
          <w:iCs/>
          <w:szCs w:val="22"/>
        </w:rPr>
        <w:t xml:space="preserve">lit. </w:t>
      </w:r>
      <w:r w:rsidR="00AB2A69" w:rsidRPr="00D13A4E">
        <w:rPr>
          <w:rFonts w:asciiTheme="minorHAnsi" w:hAnsiTheme="minorHAnsi" w:cstheme="minorHAnsi"/>
          <w:b/>
          <w:bCs/>
          <w:iCs/>
          <w:szCs w:val="22"/>
        </w:rPr>
        <w:t>a</w:t>
      </w:r>
      <w:r w:rsidR="002A46EF" w:rsidRPr="00D13A4E">
        <w:rPr>
          <w:rFonts w:asciiTheme="minorHAnsi" w:hAnsiTheme="minorHAnsi" w:cstheme="minorHAnsi"/>
          <w:b/>
          <w:bCs/>
          <w:iCs/>
          <w:szCs w:val="22"/>
        </w:rPr>
        <w:t xml:space="preserve"> </w:t>
      </w:r>
      <w:r w:rsidR="004B16A2" w:rsidRPr="00D13A4E">
        <w:rPr>
          <w:rFonts w:asciiTheme="minorHAnsi" w:hAnsiTheme="minorHAnsi" w:cstheme="minorHAnsi"/>
          <w:b/>
          <w:bCs/>
          <w:iCs/>
          <w:szCs w:val="22"/>
        </w:rPr>
        <w:t>SW</w:t>
      </w:r>
      <w:r w:rsidR="00BD29AA" w:rsidRPr="00D13A4E">
        <w:rPr>
          <w:rFonts w:asciiTheme="minorHAnsi" w:hAnsiTheme="minorHAnsi" w:cstheme="minorHAnsi"/>
          <w:b/>
          <w:bCs/>
          <w:iCs/>
          <w:szCs w:val="22"/>
        </w:rPr>
        <w:t>Z</w:t>
      </w:r>
      <w:r w:rsidR="004B16A2" w:rsidRPr="00D13A4E">
        <w:rPr>
          <w:rFonts w:asciiTheme="minorHAnsi" w:hAnsiTheme="minorHAnsi" w:cstheme="minorHAnsi"/>
          <w:b/>
          <w:bCs/>
          <w:iCs/>
          <w:szCs w:val="22"/>
        </w:rPr>
        <w:t xml:space="preserve">) </w:t>
      </w:r>
      <w:r w:rsidRPr="00D13A4E">
        <w:rPr>
          <w:rFonts w:asciiTheme="minorHAnsi" w:hAnsiTheme="minorHAnsi" w:cstheme="minorHAnsi"/>
          <w:szCs w:val="22"/>
        </w:rPr>
        <w:t xml:space="preserve">doświadczenia </w:t>
      </w:r>
      <w:r w:rsidR="003A1165" w:rsidRPr="00D13A4E">
        <w:rPr>
          <w:rFonts w:asciiTheme="minorHAnsi" w:hAnsiTheme="minorHAnsi" w:cstheme="minorHAnsi"/>
          <w:szCs w:val="22"/>
        </w:rPr>
        <w:t>zawodowego os</w:t>
      </w:r>
      <w:r w:rsidR="00AB2A69" w:rsidRPr="00D13A4E">
        <w:rPr>
          <w:rFonts w:asciiTheme="minorHAnsi" w:hAnsiTheme="minorHAnsi" w:cstheme="minorHAnsi"/>
          <w:szCs w:val="22"/>
        </w:rPr>
        <w:t>oby</w:t>
      </w:r>
      <w:r w:rsidR="003A1165" w:rsidRPr="00D13A4E">
        <w:rPr>
          <w:rFonts w:asciiTheme="minorHAnsi" w:hAnsiTheme="minorHAnsi" w:cstheme="minorHAnsi"/>
          <w:szCs w:val="22"/>
        </w:rPr>
        <w:t>, któr</w:t>
      </w:r>
      <w:r w:rsidR="002078DE" w:rsidRPr="00D13A4E">
        <w:rPr>
          <w:rFonts w:asciiTheme="minorHAnsi" w:hAnsiTheme="minorHAnsi" w:cstheme="minorHAnsi"/>
          <w:szCs w:val="22"/>
        </w:rPr>
        <w:t>a</w:t>
      </w:r>
      <w:r w:rsidR="003A1165" w:rsidRPr="00D13A4E">
        <w:rPr>
          <w:rFonts w:asciiTheme="minorHAnsi" w:hAnsiTheme="minorHAnsi" w:cstheme="minorHAnsi"/>
          <w:szCs w:val="22"/>
        </w:rPr>
        <w:t xml:space="preserve"> zostan</w:t>
      </w:r>
      <w:r w:rsidR="00AB2A69" w:rsidRPr="00D13A4E">
        <w:rPr>
          <w:rFonts w:asciiTheme="minorHAnsi" w:hAnsiTheme="minorHAnsi" w:cstheme="minorHAnsi"/>
          <w:szCs w:val="22"/>
        </w:rPr>
        <w:t xml:space="preserve">ie </w:t>
      </w:r>
      <w:r w:rsidR="003A1165" w:rsidRPr="00D13A4E">
        <w:rPr>
          <w:rFonts w:asciiTheme="minorHAnsi" w:hAnsiTheme="minorHAnsi" w:cstheme="minorHAnsi"/>
          <w:szCs w:val="22"/>
        </w:rPr>
        <w:t xml:space="preserve">skierowana podczas realizacji zamówienia do </w:t>
      </w:r>
      <w:r w:rsidRPr="00D13A4E">
        <w:rPr>
          <w:rFonts w:asciiTheme="minorHAnsi" w:hAnsiTheme="minorHAnsi" w:cstheme="minorHAnsi"/>
          <w:szCs w:val="22"/>
        </w:rPr>
        <w:t>pełni</w:t>
      </w:r>
      <w:r w:rsidR="003A1165" w:rsidRPr="00D13A4E">
        <w:rPr>
          <w:rFonts w:asciiTheme="minorHAnsi" w:hAnsiTheme="minorHAnsi" w:cstheme="minorHAnsi"/>
          <w:szCs w:val="22"/>
        </w:rPr>
        <w:t>enia</w:t>
      </w:r>
      <w:r w:rsidRPr="00D13A4E">
        <w:rPr>
          <w:rFonts w:asciiTheme="minorHAnsi" w:hAnsiTheme="minorHAnsi" w:cstheme="minorHAnsi"/>
          <w:szCs w:val="22"/>
        </w:rPr>
        <w:t xml:space="preserve"> </w:t>
      </w:r>
      <w:r w:rsidRPr="00D13A4E">
        <w:rPr>
          <w:rFonts w:asciiTheme="minorHAnsi" w:hAnsiTheme="minorHAnsi" w:cstheme="minorHAnsi"/>
          <w:b/>
          <w:szCs w:val="22"/>
        </w:rPr>
        <w:t>funkcj</w:t>
      </w:r>
      <w:r w:rsidR="003A1165" w:rsidRPr="00D13A4E">
        <w:rPr>
          <w:rFonts w:asciiTheme="minorHAnsi" w:hAnsiTheme="minorHAnsi" w:cstheme="minorHAnsi"/>
          <w:b/>
          <w:szCs w:val="22"/>
        </w:rPr>
        <w:t>i</w:t>
      </w:r>
      <w:r w:rsidRPr="00D13A4E">
        <w:rPr>
          <w:rFonts w:asciiTheme="minorHAnsi" w:hAnsiTheme="minorHAnsi" w:cstheme="minorHAnsi"/>
          <w:b/>
          <w:szCs w:val="22"/>
        </w:rPr>
        <w:t xml:space="preserve"> </w:t>
      </w:r>
      <w:r w:rsidRPr="00D13A4E">
        <w:rPr>
          <w:rFonts w:asciiTheme="minorHAnsi" w:hAnsiTheme="minorHAnsi" w:cstheme="minorHAnsi"/>
          <w:b/>
          <w:bCs/>
          <w:szCs w:val="22"/>
          <w:lang w:bidi="en-US"/>
        </w:rPr>
        <w:t xml:space="preserve">kierownika </w:t>
      </w:r>
      <w:r w:rsidR="009505CC" w:rsidRPr="00D13A4E">
        <w:rPr>
          <w:rFonts w:asciiTheme="minorHAnsi" w:hAnsiTheme="minorHAnsi" w:cstheme="minorHAnsi"/>
          <w:b/>
          <w:bCs/>
          <w:szCs w:val="22"/>
          <w:lang w:bidi="en-US"/>
        </w:rPr>
        <w:t>budowy</w:t>
      </w:r>
      <w:r w:rsidR="007D5932" w:rsidRPr="00D13A4E">
        <w:rPr>
          <w:rFonts w:asciiTheme="minorHAnsi" w:hAnsiTheme="minorHAnsi" w:cstheme="minorHAnsi"/>
          <w:b/>
          <w:szCs w:val="22"/>
        </w:rPr>
        <w:t>.</w:t>
      </w:r>
    </w:p>
    <w:p w14:paraId="2697B033" w14:textId="77777777" w:rsidR="00222A42" w:rsidRPr="00D13A4E" w:rsidRDefault="00222A42" w:rsidP="00222A42">
      <w:pPr>
        <w:widowControl w:val="0"/>
        <w:tabs>
          <w:tab w:val="left" w:pos="435"/>
          <w:tab w:val="left" w:pos="9000"/>
        </w:tabs>
        <w:suppressAutoHyphens/>
        <w:spacing w:before="240" w:after="240" w:line="276" w:lineRule="auto"/>
        <w:ind w:left="993"/>
        <w:rPr>
          <w:rFonts w:asciiTheme="minorHAnsi" w:hAnsiTheme="minorHAnsi" w:cstheme="minorHAnsi"/>
          <w:b/>
          <w:bCs/>
          <w:iCs/>
          <w:szCs w:val="22"/>
        </w:rPr>
      </w:pPr>
      <w:r w:rsidRPr="00D13A4E">
        <w:rPr>
          <w:rFonts w:asciiTheme="minorHAnsi" w:hAnsiTheme="minorHAnsi" w:cstheme="minorHAnsi"/>
          <w:bCs/>
          <w:iCs/>
          <w:szCs w:val="22"/>
        </w:rPr>
        <w:t>W</w:t>
      </w:r>
      <w:r w:rsidR="00637821" w:rsidRPr="00D13A4E">
        <w:rPr>
          <w:rFonts w:asciiTheme="minorHAnsi" w:hAnsiTheme="minorHAnsi" w:cstheme="minorHAnsi"/>
          <w:bCs/>
          <w:iCs/>
          <w:szCs w:val="22"/>
        </w:rPr>
        <w:t xml:space="preserve">ykonawca w celu uzyskania punktów w powyższym kryterium zobowiązany jest do wykazania </w:t>
      </w:r>
      <w:r w:rsidR="002D6625" w:rsidRPr="00D13A4E">
        <w:rPr>
          <w:rFonts w:asciiTheme="minorHAnsi" w:hAnsiTheme="minorHAnsi" w:cstheme="minorHAnsi"/>
          <w:bCs/>
          <w:iCs/>
          <w:szCs w:val="22"/>
        </w:rPr>
        <w:t>w Formularzu ofertowym</w:t>
      </w:r>
      <w:r w:rsidR="00637821" w:rsidRPr="00D13A4E">
        <w:rPr>
          <w:rFonts w:asciiTheme="minorHAnsi" w:hAnsiTheme="minorHAnsi" w:cstheme="minorHAnsi"/>
          <w:bCs/>
          <w:iCs/>
          <w:szCs w:val="22"/>
        </w:rPr>
        <w:t xml:space="preserve"> </w:t>
      </w:r>
      <w:r w:rsidR="00FE051C" w:rsidRPr="00D13A4E">
        <w:rPr>
          <w:rFonts w:asciiTheme="minorHAnsi" w:hAnsiTheme="minorHAnsi" w:cstheme="minorHAnsi"/>
          <w:bCs/>
          <w:iCs/>
          <w:szCs w:val="22"/>
        </w:rPr>
        <w:t xml:space="preserve"> </w:t>
      </w:r>
      <w:r w:rsidR="00D55742" w:rsidRPr="00D13A4E">
        <w:rPr>
          <w:rFonts w:asciiTheme="minorHAnsi" w:hAnsiTheme="minorHAnsi" w:cstheme="minorHAnsi"/>
          <w:bCs/>
          <w:iCs/>
          <w:szCs w:val="22"/>
        </w:rPr>
        <w:t xml:space="preserve">dodatkowego </w:t>
      </w:r>
      <w:r w:rsidR="00637821" w:rsidRPr="00D13A4E">
        <w:rPr>
          <w:rFonts w:asciiTheme="minorHAnsi" w:hAnsiTheme="minorHAnsi" w:cstheme="minorHAnsi"/>
          <w:b/>
          <w:bCs/>
          <w:iCs/>
          <w:szCs w:val="22"/>
        </w:rPr>
        <w:t xml:space="preserve">doświadczenia zawodowego </w:t>
      </w:r>
      <w:r w:rsidR="002078DE" w:rsidRPr="00D13A4E">
        <w:rPr>
          <w:rFonts w:asciiTheme="minorHAnsi" w:hAnsiTheme="minorHAnsi" w:cstheme="minorHAnsi"/>
          <w:b/>
          <w:bCs/>
          <w:iCs/>
          <w:szCs w:val="22"/>
        </w:rPr>
        <w:t xml:space="preserve">osoby, </w:t>
      </w:r>
      <w:r w:rsidR="002078DE" w:rsidRPr="00D13A4E">
        <w:rPr>
          <w:rFonts w:asciiTheme="minorHAnsi" w:hAnsiTheme="minorHAnsi" w:cstheme="minorHAnsi"/>
          <w:szCs w:val="22"/>
        </w:rPr>
        <w:t xml:space="preserve">która zostanie skierowana podczas realizacji zamówienia do pełnienia </w:t>
      </w:r>
      <w:r w:rsidR="002078DE" w:rsidRPr="00D13A4E">
        <w:rPr>
          <w:rFonts w:asciiTheme="minorHAnsi" w:hAnsiTheme="minorHAnsi" w:cstheme="minorHAnsi"/>
          <w:b/>
          <w:szCs w:val="22"/>
        </w:rPr>
        <w:t xml:space="preserve">funkcji </w:t>
      </w:r>
      <w:r w:rsidR="002078DE" w:rsidRPr="00D13A4E">
        <w:rPr>
          <w:rFonts w:asciiTheme="minorHAnsi" w:hAnsiTheme="minorHAnsi" w:cstheme="minorHAnsi"/>
          <w:b/>
          <w:bCs/>
          <w:szCs w:val="22"/>
          <w:lang w:bidi="en-US"/>
        </w:rPr>
        <w:t>kierownika budo</w:t>
      </w:r>
      <w:r w:rsidR="002078DE" w:rsidRPr="00D13A4E">
        <w:rPr>
          <w:rFonts w:asciiTheme="minorHAnsi" w:hAnsiTheme="minorHAnsi" w:cstheme="minorHAnsi"/>
          <w:b/>
          <w:bCs/>
          <w:iCs/>
          <w:szCs w:val="22"/>
        </w:rPr>
        <w:t xml:space="preserve">wy, </w:t>
      </w:r>
      <w:r w:rsidR="00050CFF" w:rsidRPr="00D13A4E">
        <w:rPr>
          <w:rFonts w:asciiTheme="minorHAnsi" w:hAnsiTheme="minorHAnsi" w:cstheme="minorHAnsi"/>
          <w:b/>
          <w:bCs/>
          <w:iCs/>
          <w:szCs w:val="22"/>
        </w:rPr>
        <w:t xml:space="preserve">tj. </w:t>
      </w:r>
      <w:r w:rsidR="007D5932" w:rsidRPr="00D13A4E">
        <w:rPr>
          <w:rFonts w:asciiTheme="minorHAnsi" w:hAnsiTheme="minorHAnsi" w:cstheme="minorHAnsi"/>
          <w:b/>
          <w:bCs/>
          <w:iCs/>
          <w:szCs w:val="22"/>
        </w:rPr>
        <w:t>większego</w:t>
      </w:r>
      <w:r w:rsidR="00A06498" w:rsidRPr="00D13A4E">
        <w:rPr>
          <w:rFonts w:asciiTheme="minorHAnsi" w:hAnsiTheme="minorHAnsi" w:cstheme="minorHAnsi"/>
          <w:b/>
          <w:bCs/>
          <w:iCs/>
          <w:szCs w:val="22"/>
        </w:rPr>
        <w:t xml:space="preserve"> </w:t>
      </w:r>
      <w:r w:rsidR="00A10BC4" w:rsidRPr="00D13A4E">
        <w:rPr>
          <w:rFonts w:asciiTheme="minorHAnsi" w:hAnsiTheme="minorHAnsi" w:cstheme="minorHAnsi"/>
          <w:b/>
          <w:bCs/>
          <w:iCs/>
          <w:szCs w:val="22"/>
        </w:rPr>
        <w:t xml:space="preserve">doświadczenia </w:t>
      </w:r>
      <w:r w:rsidR="007D5932" w:rsidRPr="00D13A4E">
        <w:rPr>
          <w:rFonts w:asciiTheme="minorHAnsi" w:hAnsiTheme="minorHAnsi" w:cstheme="minorHAnsi"/>
          <w:b/>
          <w:bCs/>
          <w:iCs/>
          <w:szCs w:val="22"/>
        </w:rPr>
        <w:t>niż</w:t>
      </w:r>
      <w:r w:rsidR="00A06498" w:rsidRPr="00D13A4E">
        <w:rPr>
          <w:rFonts w:asciiTheme="minorHAnsi" w:hAnsiTheme="minorHAnsi" w:cstheme="minorHAnsi"/>
          <w:b/>
          <w:bCs/>
          <w:iCs/>
          <w:szCs w:val="22"/>
        </w:rPr>
        <w:t xml:space="preserve"> </w:t>
      </w:r>
      <w:r w:rsidR="00637821" w:rsidRPr="00D13A4E">
        <w:rPr>
          <w:rFonts w:asciiTheme="minorHAnsi" w:hAnsiTheme="minorHAnsi" w:cstheme="minorHAnsi"/>
          <w:b/>
          <w:bCs/>
          <w:iCs/>
          <w:szCs w:val="22"/>
        </w:rPr>
        <w:t>wymagan</w:t>
      </w:r>
      <w:r w:rsidR="00FE051C" w:rsidRPr="00D13A4E">
        <w:rPr>
          <w:rFonts w:asciiTheme="minorHAnsi" w:hAnsiTheme="minorHAnsi" w:cstheme="minorHAnsi"/>
          <w:b/>
          <w:bCs/>
          <w:iCs/>
          <w:szCs w:val="22"/>
        </w:rPr>
        <w:t>ia</w:t>
      </w:r>
      <w:r w:rsidR="00637821" w:rsidRPr="00D13A4E">
        <w:rPr>
          <w:rFonts w:asciiTheme="minorHAnsi" w:hAnsiTheme="minorHAnsi" w:cstheme="minorHAnsi"/>
          <w:b/>
          <w:bCs/>
          <w:iCs/>
          <w:szCs w:val="22"/>
        </w:rPr>
        <w:t xml:space="preserve"> na </w:t>
      </w:r>
      <w:r w:rsidR="00637821" w:rsidRPr="00D13A4E">
        <w:rPr>
          <w:rFonts w:asciiTheme="minorHAnsi" w:hAnsiTheme="minorHAnsi" w:cstheme="minorHAnsi"/>
          <w:b/>
          <w:bCs/>
          <w:szCs w:val="22"/>
          <w:lang w:bidi="en-US"/>
        </w:rPr>
        <w:t>spełnienie warunku udziału w postępowaniu</w:t>
      </w:r>
      <w:r w:rsidR="00637821" w:rsidRPr="00D13A4E">
        <w:rPr>
          <w:rFonts w:asciiTheme="minorHAnsi" w:hAnsiTheme="minorHAnsi" w:cstheme="minorHAnsi"/>
          <w:b/>
          <w:bCs/>
          <w:iCs/>
          <w:szCs w:val="22"/>
        </w:rPr>
        <w:t xml:space="preserve">. </w:t>
      </w:r>
      <w:r w:rsidR="00637821" w:rsidRPr="00D13A4E">
        <w:rPr>
          <w:rFonts w:asciiTheme="minorHAnsi" w:hAnsiTheme="minorHAnsi" w:cstheme="minorHAnsi"/>
          <w:bCs/>
          <w:iCs/>
          <w:szCs w:val="22"/>
        </w:rPr>
        <w:t>Ocenie zostan</w:t>
      </w:r>
      <w:r w:rsidR="00AB2A69" w:rsidRPr="00D13A4E">
        <w:rPr>
          <w:rFonts w:asciiTheme="minorHAnsi" w:hAnsiTheme="minorHAnsi" w:cstheme="minorHAnsi"/>
          <w:bCs/>
          <w:iCs/>
          <w:szCs w:val="22"/>
        </w:rPr>
        <w:t>ie</w:t>
      </w:r>
      <w:r w:rsidR="00637821" w:rsidRPr="00D13A4E">
        <w:rPr>
          <w:rFonts w:asciiTheme="minorHAnsi" w:hAnsiTheme="minorHAnsi" w:cstheme="minorHAnsi"/>
          <w:bCs/>
          <w:iCs/>
          <w:szCs w:val="22"/>
        </w:rPr>
        <w:t xml:space="preserve"> poddan</w:t>
      </w:r>
      <w:r w:rsidR="00AB2A69" w:rsidRPr="00D13A4E">
        <w:rPr>
          <w:rFonts w:asciiTheme="minorHAnsi" w:hAnsiTheme="minorHAnsi" w:cstheme="minorHAnsi"/>
          <w:bCs/>
          <w:iCs/>
          <w:szCs w:val="22"/>
        </w:rPr>
        <w:t>a</w:t>
      </w:r>
      <w:r w:rsidR="00637821" w:rsidRPr="00D13A4E">
        <w:rPr>
          <w:rFonts w:asciiTheme="minorHAnsi" w:hAnsiTheme="minorHAnsi" w:cstheme="minorHAnsi"/>
          <w:bCs/>
          <w:iCs/>
          <w:szCs w:val="22"/>
        </w:rPr>
        <w:t xml:space="preserve"> tylko osob</w:t>
      </w:r>
      <w:r w:rsidR="00AB2A69" w:rsidRPr="00D13A4E">
        <w:rPr>
          <w:rFonts w:asciiTheme="minorHAnsi" w:hAnsiTheme="minorHAnsi" w:cstheme="minorHAnsi"/>
          <w:bCs/>
          <w:iCs/>
          <w:szCs w:val="22"/>
        </w:rPr>
        <w:t>a</w:t>
      </w:r>
      <w:r w:rsidR="00637821" w:rsidRPr="00D13A4E">
        <w:rPr>
          <w:rFonts w:asciiTheme="minorHAnsi" w:hAnsiTheme="minorHAnsi" w:cstheme="minorHAnsi"/>
          <w:bCs/>
          <w:iCs/>
          <w:szCs w:val="22"/>
        </w:rPr>
        <w:t xml:space="preserve"> wskazan</w:t>
      </w:r>
      <w:r w:rsidR="00AB2A69" w:rsidRPr="00D13A4E">
        <w:rPr>
          <w:rFonts w:asciiTheme="minorHAnsi" w:hAnsiTheme="minorHAnsi" w:cstheme="minorHAnsi"/>
          <w:bCs/>
          <w:iCs/>
          <w:szCs w:val="22"/>
        </w:rPr>
        <w:t>a</w:t>
      </w:r>
      <w:r w:rsidR="00637821" w:rsidRPr="00D13A4E">
        <w:rPr>
          <w:rFonts w:asciiTheme="minorHAnsi" w:hAnsiTheme="minorHAnsi" w:cstheme="minorHAnsi"/>
          <w:bCs/>
          <w:iCs/>
          <w:szCs w:val="22"/>
        </w:rPr>
        <w:t xml:space="preserve"> przez Wykonawcę w wykazie osób (załącznik nr </w:t>
      </w:r>
      <w:r w:rsidR="002D6625" w:rsidRPr="00D13A4E">
        <w:rPr>
          <w:rFonts w:asciiTheme="minorHAnsi" w:hAnsiTheme="minorHAnsi" w:cstheme="minorHAnsi"/>
          <w:bCs/>
          <w:iCs/>
          <w:szCs w:val="22"/>
        </w:rPr>
        <w:t xml:space="preserve">5 </w:t>
      </w:r>
      <w:r w:rsidR="00637821" w:rsidRPr="00D13A4E">
        <w:rPr>
          <w:rFonts w:asciiTheme="minorHAnsi" w:hAnsiTheme="minorHAnsi" w:cstheme="minorHAnsi"/>
          <w:bCs/>
          <w:iCs/>
          <w:szCs w:val="22"/>
        </w:rPr>
        <w:t xml:space="preserve">do SWZ). </w:t>
      </w:r>
      <w:r w:rsidR="00637821" w:rsidRPr="00D13A4E">
        <w:rPr>
          <w:rFonts w:asciiTheme="minorHAnsi" w:hAnsiTheme="minorHAnsi" w:cstheme="minorHAnsi"/>
          <w:b/>
          <w:bCs/>
          <w:iCs/>
          <w:szCs w:val="22"/>
        </w:rPr>
        <w:t>Nie dopuszcza się wskazania inn</w:t>
      </w:r>
      <w:r w:rsidR="009505CC" w:rsidRPr="00D13A4E">
        <w:rPr>
          <w:rFonts w:asciiTheme="minorHAnsi" w:hAnsiTheme="minorHAnsi" w:cstheme="minorHAnsi"/>
          <w:b/>
          <w:bCs/>
          <w:iCs/>
          <w:szCs w:val="22"/>
        </w:rPr>
        <w:t>ej</w:t>
      </w:r>
      <w:r w:rsidR="00637821" w:rsidRPr="00D13A4E">
        <w:rPr>
          <w:rFonts w:asciiTheme="minorHAnsi" w:hAnsiTheme="minorHAnsi" w:cstheme="minorHAnsi"/>
          <w:b/>
          <w:bCs/>
          <w:iCs/>
          <w:szCs w:val="22"/>
        </w:rPr>
        <w:t xml:space="preserve"> os</w:t>
      </w:r>
      <w:r w:rsidR="009505CC" w:rsidRPr="00D13A4E">
        <w:rPr>
          <w:rFonts w:asciiTheme="minorHAnsi" w:hAnsiTheme="minorHAnsi" w:cstheme="minorHAnsi"/>
          <w:b/>
          <w:bCs/>
          <w:iCs/>
          <w:szCs w:val="22"/>
        </w:rPr>
        <w:t>oby</w:t>
      </w:r>
      <w:r w:rsidR="00637821" w:rsidRPr="00D13A4E">
        <w:rPr>
          <w:rFonts w:asciiTheme="minorHAnsi" w:hAnsiTheme="minorHAnsi" w:cstheme="minorHAnsi"/>
          <w:b/>
          <w:bCs/>
          <w:iCs/>
          <w:szCs w:val="22"/>
        </w:rPr>
        <w:t xml:space="preserve"> niż os</w:t>
      </w:r>
      <w:r w:rsidR="009505CC" w:rsidRPr="00D13A4E">
        <w:rPr>
          <w:rFonts w:asciiTheme="minorHAnsi" w:hAnsiTheme="minorHAnsi" w:cstheme="minorHAnsi"/>
          <w:b/>
          <w:bCs/>
          <w:iCs/>
          <w:szCs w:val="22"/>
        </w:rPr>
        <w:t>oba</w:t>
      </w:r>
      <w:r w:rsidR="00637821" w:rsidRPr="00D13A4E">
        <w:rPr>
          <w:rFonts w:asciiTheme="minorHAnsi" w:hAnsiTheme="minorHAnsi" w:cstheme="minorHAnsi"/>
          <w:b/>
          <w:bCs/>
          <w:iCs/>
          <w:szCs w:val="22"/>
        </w:rPr>
        <w:t xml:space="preserve"> wskazan</w:t>
      </w:r>
      <w:r w:rsidR="009505CC" w:rsidRPr="00D13A4E">
        <w:rPr>
          <w:rFonts w:asciiTheme="minorHAnsi" w:hAnsiTheme="minorHAnsi" w:cstheme="minorHAnsi"/>
          <w:b/>
          <w:bCs/>
          <w:iCs/>
          <w:szCs w:val="22"/>
        </w:rPr>
        <w:t>a</w:t>
      </w:r>
      <w:r w:rsidR="00637821" w:rsidRPr="00D13A4E">
        <w:rPr>
          <w:rFonts w:asciiTheme="minorHAnsi" w:hAnsiTheme="minorHAnsi" w:cstheme="minorHAnsi"/>
          <w:b/>
          <w:bCs/>
          <w:iCs/>
          <w:szCs w:val="22"/>
        </w:rPr>
        <w:t xml:space="preserve"> w</w:t>
      </w:r>
      <w:r w:rsidR="00050CFF" w:rsidRPr="00D13A4E">
        <w:rPr>
          <w:rFonts w:asciiTheme="minorHAnsi" w:hAnsiTheme="minorHAnsi" w:cstheme="minorHAnsi"/>
          <w:b/>
          <w:bCs/>
          <w:iCs/>
          <w:szCs w:val="22"/>
        </w:rPr>
        <w:t> </w:t>
      </w:r>
      <w:r w:rsidR="00637821" w:rsidRPr="00D13A4E">
        <w:rPr>
          <w:rFonts w:asciiTheme="minorHAnsi" w:hAnsiTheme="minorHAnsi" w:cstheme="minorHAnsi"/>
          <w:b/>
          <w:bCs/>
          <w:iCs/>
          <w:szCs w:val="22"/>
        </w:rPr>
        <w:t>celu potwierdzenia warunku udziału w postępowaniu.</w:t>
      </w:r>
    </w:p>
    <w:p w14:paraId="244F6D05" w14:textId="77777777" w:rsidR="007D5932" w:rsidRPr="00D13A4E" w:rsidRDefault="00637821" w:rsidP="00E7310E">
      <w:pPr>
        <w:pStyle w:val="Akapitzlist"/>
        <w:spacing w:before="120" w:after="120"/>
        <w:ind w:left="993"/>
        <w:rPr>
          <w:rFonts w:asciiTheme="minorHAnsi" w:hAnsiTheme="minorHAnsi" w:cstheme="minorHAnsi"/>
          <w:b/>
          <w:szCs w:val="22"/>
        </w:rPr>
      </w:pPr>
      <w:r w:rsidRPr="00D13A4E">
        <w:rPr>
          <w:rFonts w:asciiTheme="minorHAnsi" w:hAnsiTheme="minorHAnsi" w:cstheme="minorHAnsi"/>
          <w:b/>
          <w:szCs w:val="22"/>
        </w:rPr>
        <w:t xml:space="preserve">Zamawiający dokona oceny ofert w przedmiotowym kryterium w następujący sposób: </w:t>
      </w:r>
    </w:p>
    <w:p w14:paraId="16162027" w14:textId="403A6D82" w:rsidR="00761D28" w:rsidRPr="00D13A4E" w:rsidRDefault="00637821" w:rsidP="00E7310E">
      <w:pPr>
        <w:suppressAutoHyphens/>
        <w:spacing w:after="160" w:line="259" w:lineRule="auto"/>
        <w:ind w:left="993"/>
        <w:rPr>
          <w:rFonts w:asciiTheme="minorHAnsi" w:hAnsiTheme="minorHAnsi" w:cstheme="minorHAnsi"/>
          <w:b/>
          <w:bCs/>
          <w:szCs w:val="22"/>
        </w:rPr>
      </w:pPr>
      <w:r w:rsidRPr="00D13A4E">
        <w:rPr>
          <w:rFonts w:asciiTheme="minorHAnsi" w:hAnsiTheme="minorHAnsi" w:cstheme="minorHAnsi"/>
          <w:bCs/>
          <w:szCs w:val="22"/>
          <w:lang w:bidi="en-US"/>
        </w:rPr>
        <w:t xml:space="preserve">Jeżeli </w:t>
      </w:r>
      <w:r w:rsidRPr="00D13A4E">
        <w:rPr>
          <w:rFonts w:asciiTheme="minorHAnsi" w:hAnsiTheme="minorHAnsi" w:cstheme="minorHAnsi"/>
          <w:szCs w:val="22"/>
        </w:rPr>
        <w:t>Wykonawca wykaże, że skieruje do realizacji zamówienia publicznego</w:t>
      </w:r>
      <w:r w:rsidRPr="00D13A4E">
        <w:rPr>
          <w:rFonts w:asciiTheme="minorHAnsi" w:hAnsiTheme="minorHAnsi" w:cstheme="minorHAnsi"/>
          <w:bCs/>
          <w:szCs w:val="22"/>
          <w:lang w:bidi="en-US"/>
        </w:rPr>
        <w:t xml:space="preserve"> osobę, która </w:t>
      </w:r>
      <w:r w:rsidR="00761D28" w:rsidRPr="00D13A4E">
        <w:rPr>
          <w:rFonts w:asciiTheme="minorHAnsi" w:eastAsia="Calibri" w:hAnsiTheme="minorHAnsi" w:cstheme="minorHAnsi"/>
          <w:szCs w:val="22"/>
        </w:rPr>
        <w:t xml:space="preserve">będzie </w:t>
      </w:r>
      <w:r w:rsidR="00761D28" w:rsidRPr="00D13A4E">
        <w:rPr>
          <w:rFonts w:asciiTheme="minorHAnsi" w:eastAsia="Calibri" w:hAnsiTheme="minorHAnsi" w:cstheme="minorHAnsi"/>
          <w:b/>
          <w:szCs w:val="22"/>
        </w:rPr>
        <w:t xml:space="preserve">pełnić </w:t>
      </w:r>
      <w:r w:rsidR="00761D28" w:rsidRPr="00D13A4E">
        <w:rPr>
          <w:rFonts w:asciiTheme="minorHAnsi" w:hAnsiTheme="minorHAnsi" w:cstheme="minorHAnsi"/>
          <w:b/>
          <w:bCs/>
          <w:szCs w:val="22"/>
          <w:lang w:val="x-none" w:eastAsia="zh-CN" w:bidi="en-US"/>
        </w:rPr>
        <w:t xml:space="preserve">funkcję </w:t>
      </w:r>
      <w:r w:rsidR="00761D28" w:rsidRPr="00D13A4E">
        <w:rPr>
          <w:rFonts w:asciiTheme="minorHAnsi" w:hAnsiTheme="minorHAnsi" w:cstheme="minorHAnsi"/>
          <w:b/>
          <w:szCs w:val="22"/>
          <w:lang w:val="x-none" w:eastAsia="zh-CN"/>
        </w:rPr>
        <w:t>kierownika budowy</w:t>
      </w:r>
      <w:r w:rsidR="00761D28" w:rsidRPr="00D13A4E">
        <w:rPr>
          <w:rFonts w:asciiTheme="minorHAnsi" w:hAnsiTheme="minorHAnsi" w:cstheme="minorHAnsi"/>
          <w:bCs/>
          <w:szCs w:val="22"/>
          <w:lang w:val="x-none" w:eastAsia="zh-CN" w:bidi="en-US"/>
        </w:rPr>
        <w:t xml:space="preserve"> </w:t>
      </w:r>
      <w:r w:rsidRPr="00D13A4E">
        <w:rPr>
          <w:rFonts w:asciiTheme="minorHAnsi" w:hAnsiTheme="minorHAnsi" w:cstheme="minorHAnsi"/>
          <w:b/>
          <w:bCs/>
          <w:szCs w:val="22"/>
          <w:lang w:bidi="en-US"/>
        </w:rPr>
        <w:t xml:space="preserve">posiadającą </w:t>
      </w:r>
      <w:r w:rsidR="00D55742" w:rsidRPr="00D13A4E">
        <w:rPr>
          <w:rFonts w:asciiTheme="minorHAnsi" w:hAnsiTheme="minorHAnsi" w:cstheme="minorHAnsi"/>
          <w:b/>
          <w:bCs/>
          <w:szCs w:val="22"/>
          <w:lang w:bidi="en-US"/>
        </w:rPr>
        <w:t>dodatkow</w:t>
      </w:r>
      <w:r w:rsidR="00B6041F" w:rsidRPr="00D13A4E">
        <w:rPr>
          <w:rFonts w:asciiTheme="minorHAnsi" w:hAnsiTheme="minorHAnsi" w:cstheme="minorHAnsi"/>
          <w:b/>
          <w:bCs/>
          <w:szCs w:val="22"/>
          <w:lang w:bidi="en-US"/>
        </w:rPr>
        <w:t>o</w:t>
      </w:r>
      <w:r w:rsidR="00A10BC4" w:rsidRPr="00D13A4E">
        <w:rPr>
          <w:rFonts w:asciiTheme="minorHAnsi" w:hAnsiTheme="minorHAnsi" w:cstheme="minorHAnsi"/>
          <w:b/>
          <w:bCs/>
          <w:szCs w:val="22"/>
          <w:lang w:bidi="en-US"/>
        </w:rPr>
        <w:t xml:space="preserve"> </w:t>
      </w:r>
      <w:r w:rsidR="00B6041F" w:rsidRPr="00D13A4E">
        <w:rPr>
          <w:rFonts w:asciiTheme="minorHAnsi" w:hAnsiTheme="minorHAnsi" w:cstheme="minorHAnsi"/>
          <w:b/>
          <w:bCs/>
          <w:szCs w:val="22"/>
          <w:lang w:bidi="en-US"/>
        </w:rPr>
        <w:t xml:space="preserve">(ponad wymagania wskazane w </w:t>
      </w:r>
      <w:r w:rsidR="00B6041F" w:rsidRPr="00D13A4E">
        <w:rPr>
          <w:rFonts w:asciiTheme="minorHAnsi" w:hAnsiTheme="minorHAnsi" w:cstheme="minorHAnsi"/>
          <w:bCs/>
          <w:szCs w:val="22"/>
          <w:lang w:eastAsia="zh-CN" w:bidi="en-US"/>
        </w:rPr>
        <w:t xml:space="preserve">warunku udziału w postępowaniu, o którym mowa w </w:t>
      </w:r>
      <w:r w:rsidR="00B6041F" w:rsidRPr="00D13A4E">
        <w:rPr>
          <w:rFonts w:asciiTheme="minorHAnsi" w:hAnsiTheme="minorHAnsi" w:cstheme="minorHAnsi"/>
          <w:b/>
          <w:szCs w:val="22"/>
          <w:lang w:eastAsia="zh-CN"/>
        </w:rPr>
        <w:t>Rozdziale V</w:t>
      </w:r>
      <w:r w:rsidR="00A801E6" w:rsidRPr="00D13A4E">
        <w:rPr>
          <w:rFonts w:asciiTheme="minorHAnsi" w:hAnsiTheme="minorHAnsi" w:cstheme="minorHAnsi"/>
          <w:b/>
          <w:szCs w:val="22"/>
          <w:lang w:eastAsia="zh-CN"/>
        </w:rPr>
        <w:t>I</w:t>
      </w:r>
      <w:r w:rsidR="00B6041F" w:rsidRPr="00D13A4E">
        <w:rPr>
          <w:rFonts w:asciiTheme="minorHAnsi" w:hAnsiTheme="minorHAnsi" w:cstheme="minorHAnsi"/>
          <w:b/>
          <w:szCs w:val="22"/>
          <w:lang w:eastAsia="zh-CN"/>
        </w:rPr>
        <w:t xml:space="preserve">II ust. 2 pkt </w:t>
      </w:r>
      <w:r w:rsidR="00A0010E" w:rsidRPr="00D13A4E">
        <w:rPr>
          <w:rFonts w:asciiTheme="minorHAnsi" w:hAnsiTheme="minorHAnsi" w:cstheme="minorHAnsi"/>
          <w:b/>
          <w:szCs w:val="22"/>
          <w:lang w:eastAsia="zh-CN"/>
        </w:rPr>
        <w:t xml:space="preserve">3 </w:t>
      </w:r>
      <w:r w:rsidR="00B6041F" w:rsidRPr="00D13A4E">
        <w:rPr>
          <w:rFonts w:asciiTheme="minorHAnsi" w:hAnsiTheme="minorHAnsi" w:cstheme="minorHAnsi"/>
          <w:b/>
          <w:szCs w:val="22"/>
          <w:lang w:eastAsia="zh-CN"/>
        </w:rPr>
        <w:t xml:space="preserve">lit. </w:t>
      </w:r>
      <w:r w:rsidR="0099544C" w:rsidRPr="00D13A4E">
        <w:rPr>
          <w:rFonts w:asciiTheme="minorHAnsi" w:hAnsiTheme="minorHAnsi" w:cstheme="minorHAnsi"/>
          <w:b/>
          <w:szCs w:val="22"/>
          <w:lang w:eastAsia="zh-CN"/>
        </w:rPr>
        <w:t>a</w:t>
      </w:r>
      <w:r w:rsidR="00B6041F" w:rsidRPr="00D13A4E">
        <w:rPr>
          <w:rFonts w:asciiTheme="minorHAnsi" w:hAnsiTheme="minorHAnsi" w:cstheme="minorHAnsi"/>
          <w:b/>
          <w:szCs w:val="22"/>
          <w:lang w:eastAsia="zh-CN"/>
        </w:rPr>
        <w:t xml:space="preserve"> </w:t>
      </w:r>
      <w:r w:rsidR="00B6041F" w:rsidRPr="00D13A4E">
        <w:rPr>
          <w:rFonts w:eastAsia="Calibri" w:cs="Calibri"/>
          <w:b/>
          <w:bCs/>
          <w:szCs w:val="22"/>
          <w:lang w:bidi="en-US"/>
        </w:rPr>
        <w:t xml:space="preserve">SWZ) </w:t>
      </w:r>
      <w:r w:rsidR="00A10BC4" w:rsidRPr="00D13A4E">
        <w:rPr>
          <w:rFonts w:asciiTheme="minorHAnsi" w:hAnsiTheme="minorHAnsi" w:cstheme="minorHAnsi"/>
          <w:b/>
          <w:bCs/>
          <w:szCs w:val="22"/>
          <w:lang w:bidi="en-US"/>
        </w:rPr>
        <w:t>doświadczenie</w:t>
      </w:r>
      <w:r w:rsidR="0013629F" w:rsidRPr="00D13A4E">
        <w:rPr>
          <w:rFonts w:asciiTheme="minorHAnsi" w:hAnsiTheme="minorHAnsi" w:cstheme="minorHAnsi"/>
          <w:b/>
          <w:bCs/>
          <w:szCs w:val="22"/>
          <w:lang w:bidi="en-US"/>
        </w:rPr>
        <w:t xml:space="preserve"> </w:t>
      </w:r>
      <w:r w:rsidRPr="00D13A4E">
        <w:rPr>
          <w:rFonts w:asciiTheme="minorHAnsi" w:hAnsiTheme="minorHAnsi" w:cstheme="minorHAnsi"/>
          <w:b/>
          <w:bCs/>
          <w:szCs w:val="22"/>
          <w:lang w:bidi="en-US"/>
        </w:rPr>
        <w:t xml:space="preserve">zawodowe nabyte </w:t>
      </w:r>
      <w:r w:rsidR="00B6041F" w:rsidRPr="00D13A4E">
        <w:rPr>
          <w:rFonts w:asciiTheme="minorHAnsi" w:hAnsiTheme="minorHAnsi" w:cstheme="minorHAnsi"/>
          <w:b/>
          <w:bCs/>
          <w:szCs w:val="22"/>
          <w:lang w:bidi="en-US"/>
        </w:rPr>
        <w:t>w</w:t>
      </w:r>
      <w:r w:rsidRPr="00D13A4E">
        <w:rPr>
          <w:rFonts w:asciiTheme="minorHAnsi" w:hAnsiTheme="minorHAnsi" w:cstheme="minorHAnsi"/>
          <w:b/>
          <w:bCs/>
          <w:szCs w:val="22"/>
          <w:lang w:bidi="en-US"/>
        </w:rPr>
        <w:t xml:space="preserve"> pełnieniu funkcji </w:t>
      </w:r>
      <w:r w:rsidRPr="00D13A4E">
        <w:rPr>
          <w:rFonts w:asciiTheme="minorHAnsi" w:hAnsiTheme="minorHAnsi" w:cstheme="minorHAnsi"/>
          <w:b/>
          <w:noProof/>
          <w:szCs w:val="22"/>
        </w:rPr>
        <w:t>kierownika budowy p</w:t>
      </w:r>
      <w:r w:rsidR="00A10BC4" w:rsidRPr="00D13A4E">
        <w:rPr>
          <w:rFonts w:asciiTheme="minorHAnsi" w:hAnsiTheme="minorHAnsi" w:cstheme="minorHAnsi"/>
          <w:b/>
          <w:noProof/>
          <w:szCs w:val="22"/>
        </w:rPr>
        <w:t>odczas</w:t>
      </w:r>
      <w:r w:rsidRPr="00D13A4E">
        <w:rPr>
          <w:rFonts w:asciiTheme="minorHAnsi" w:hAnsiTheme="minorHAnsi" w:cstheme="minorHAnsi"/>
          <w:b/>
          <w:bCs/>
          <w:szCs w:val="22"/>
          <w:lang w:bidi="en-US"/>
        </w:rPr>
        <w:t xml:space="preserve"> realizacji</w:t>
      </w:r>
      <w:r w:rsidR="00D55742" w:rsidRPr="00D13A4E">
        <w:rPr>
          <w:rFonts w:asciiTheme="minorHAnsi" w:hAnsiTheme="minorHAnsi" w:cstheme="minorHAnsi"/>
          <w:bCs/>
          <w:szCs w:val="22"/>
          <w:lang w:bidi="en-US"/>
        </w:rPr>
        <w:t>:</w:t>
      </w:r>
    </w:p>
    <w:p w14:paraId="190908D3" w14:textId="153D8EBE" w:rsidR="000907FF" w:rsidRPr="00D13A4E" w:rsidRDefault="00501C4E" w:rsidP="003813AB">
      <w:pPr>
        <w:numPr>
          <w:ilvl w:val="1"/>
          <w:numId w:val="54"/>
        </w:numPr>
        <w:suppressAutoHyphens/>
        <w:spacing w:after="160" w:line="259" w:lineRule="auto"/>
        <w:ind w:left="1134" w:hanging="153"/>
        <w:contextualSpacing/>
        <w:rPr>
          <w:rFonts w:cs="Calibri"/>
          <w:szCs w:val="22"/>
          <w:lang w:eastAsia="zh-CN"/>
        </w:rPr>
      </w:pPr>
      <w:r w:rsidRPr="00D13A4E">
        <w:rPr>
          <w:rFonts w:cs="Calibri"/>
          <w:szCs w:val="22"/>
          <w:lang w:eastAsia="zh-CN"/>
        </w:rPr>
        <w:t xml:space="preserve">doświadczenie w pełnieniu funkcji kierownika budowy nabyte podczas realizacji </w:t>
      </w:r>
      <w:r w:rsidRPr="00D13A4E">
        <w:rPr>
          <w:rFonts w:cs="Calibri"/>
          <w:b/>
          <w:szCs w:val="22"/>
          <w:lang w:eastAsia="zh-CN"/>
        </w:rPr>
        <w:t>jednej roboty budowlanej</w:t>
      </w:r>
      <w:r w:rsidRPr="00D13A4E">
        <w:rPr>
          <w:rFonts w:cs="Calibri"/>
          <w:szCs w:val="22"/>
          <w:lang w:eastAsia="zh-CN"/>
        </w:rPr>
        <w:t xml:space="preserve"> polegającej na budowie obiektu budowlanego użyteczności publicznej lub zespołów budynku użyteczności publicznej </w:t>
      </w:r>
      <w:r w:rsidRPr="00D13A4E">
        <w:rPr>
          <w:rFonts w:cs="Calibri"/>
          <w:bCs/>
          <w:szCs w:val="22"/>
          <w:lang w:bidi="en-US"/>
        </w:rPr>
        <w:t xml:space="preserve">o wartości robót budowlanych co najmniej  </w:t>
      </w:r>
      <w:r w:rsidRPr="00D13A4E">
        <w:rPr>
          <w:rFonts w:cs="Calibri"/>
          <w:b/>
          <w:bCs/>
          <w:szCs w:val="22"/>
          <w:lang w:bidi="en-US"/>
        </w:rPr>
        <w:t>10 000 000,00 zł brutto</w:t>
      </w:r>
      <w:r w:rsidRPr="00D13A4E">
        <w:rPr>
          <w:rFonts w:cs="Calibri"/>
          <w:noProof/>
          <w:szCs w:val="22"/>
        </w:rPr>
        <w:t xml:space="preserve"> </w:t>
      </w:r>
      <w:r w:rsidR="000907FF" w:rsidRPr="00D13A4E">
        <w:rPr>
          <w:rFonts w:asciiTheme="minorHAnsi" w:hAnsiTheme="minorHAnsi" w:cstheme="minorHAnsi"/>
          <w:noProof/>
          <w:szCs w:val="22"/>
        </w:rPr>
        <w:t>- oferta wykonawcy otrzyma 10 pkt.</w:t>
      </w:r>
      <w:r w:rsidR="000907FF" w:rsidRPr="00D13A4E">
        <w:rPr>
          <w:rFonts w:asciiTheme="minorHAnsi" w:hAnsiTheme="minorHAnsi" w:cstheme="minorHAnsi"/>
          <w:szCs w:val="22"/>
          <w:lang w:eastAsia="zh-CN"/>
        </w:rPr>
        <w:t xml:space="preserve"> </w:t>
      </w:r>
    </w:p>
    <w:p w14:paraId="0FE72FFE" w14:textId="77777777" w:rsidR="00501C4E" w:rsidRPr="00D13A4E" w:rsidRDefault="00501C4E" w:rsidP="002557D6">
      <w:pPr>
        <w:suppressAutoHyphens/>
        <w:spacing w:after="160" w:line="259" w:lineRule="auto"/>
        <w:ind w:left="1134"/>
        <w:contextualSpacing/>
        <w:rPr>
          <w:rFonts w:cs="Calibri"/>
          <w:szCs w:val="22"/>
          <w:lang w:eastAsia="zh-CN"/>
        </w:rPr>
      </w:pPr>
    </w:p>
    <w:p w14:paraId="5F82D776" w14:textId="65ACD841" w:rsidR="00501C4E" w:rsidRPr="00D13A4E" w:rsidRDefault="00501C4E" w:rsidP="003813AB">
      <w:pPr>
        <w:numPr>
          <w:ilvl w:val="1"/>
          <w:numId w:val="54"/>
        </w:numPr>
        <w:suppressAutoHyphens/>
        <w:spacing w:after="160" w:line="259" w:lineRule="auto"/>
        <w:ind w:left="1134" w:hanging="153"/>
        <w:contextualSpacing/>
        <w:rPr>
          <w:rFonts w:cs="Calibri"/>
          <w:szCs w:val="22"/>
          <w:lang w:eastAsia="zh-CN"/>
        </w:rPr>
      </w:pPr>
      <w:r w:rsidRPr="00D13A4E">
        <w:rPr>
          <w:rFonts w:cs="Calibri"/>
          <w:szCs w:val="22"/>
          <w:lang w:eastAsia="zh-CN"/>
        </w:rPr>
        <w:t xml:space="preserve">doświadczenie w pełnieniu funkcji kierownika budowy nabyte podczas realizacji </w:t>
      </w:r>
      <w:r w:rsidR="00A13DF7" w:rsidRPr="00D13A4E">
        <w:rPr>
          <w:rFonts w:cs="Calibri"/>
          <w:b/>
          <w:szCs w:val="22"/>
          <w:lang w:eastAsia="zh-CN"/>
        </w:rPr>
        <w:t xml:space="preserve">dwóch </w:t>
      </w:r>
      <w:r w:rsidRPr="00D13A4E">
        <w:rPr>
          <w:rFonts w:cs="Calibri"/>
          <w:b/>
          <w:szCs w:val="22"/>
          <w:lang w:eastAsia="zh-CN"/>
        </w:rPr>
        <w:t xml:space="preserve"> rob</w:t>
      </w:r>
      <w:r w:rsidR="00A13DF7" w:rsidRPr="00D13A4E">
        <w:rPr>
          <w:rFonts w:cs="Calibri"/>
          <w:b/>
          <w:szCs w:val="22"/>
          <w:lang w:eastAsia="zh-CN"/>
        </w:rPr>
        <w:t xml:space="preserve">ót </w:t>
      </w:r>
      <w:r w:rsidRPr="00D13A4E">
        <w:rPr>
          <w:rFonts w:cs="Calibri"/>
          <w:b/>
          <w:szCs w:val="22"/>
          <w:lang w:eastAsia="zh-CN"/>
        </w:rPr>
        <w:t xml:space="preserve"> budowlan</w:t>
      </w:r>
      <w:r w:rsidR="00A13DF7" w:rsidRPr="00D13A4E">
        <w:rPr>
          <w:rFonts w:cs="Calibri"/>
          <w:b/>
          <w:szCs w:val="22"/>
          <w:lang w:eastAsia="zh-CN"/>
        </w:rPr>
        <w:t xml:space="preserve">ych </w:t>
      </w:r>
      <w:r w:rsidRPr="00D13A4E">
        <w:rPr>
          <w:rFonts w:cs="Calibri"/>
          <w:szCs w:val="22"/>
          <w:lang w:eastAsia="zh-CN"/>
        </w:rPr>
        <w:t>polegają</w:t>
      </w:r>
      <w:r w:rsidR="00A13DF7" w:rsidRPr="00D13A4E">
        <w:rPr>
          <w:rFonts w:cs="Calibri"/>
          <w:szCs w:val="22"/>
          <w:lang w:eastAsia="zh-CN"/>
        </w:rPr>
        <w:t>cych</w:t>
      </w:r>
      <w:r w:rsidRPr="00D13A4E">
        <w:rPr>
          <w:rFonts w:cs="Calibri"/>
          <w:szCs w:val="22"/>
          <w:lang w:eastAsia="zh-CN"/>
        </w:rPr>
        <w:t xml:space="preserve"> na budowie obiektu budowlanego użyteczności publicznej lub zespołów budynku użyteczności publicznej </w:t>
      </w:r>
      <w:r w:rsidRPr="00D13A4E">
        <w:rPr>
          <w:rFonts w:cs="Calibri"/>
          <w:bCs/>
          <w:szCs w:val="22"/>
          <w:lang w:bidi="en-US"/>
        </w:rPr>
        <w:t xml:space="preserve">o wartości robót budowlanych co najmniej  </w:t>
      </w:r>
      <w:r w:rsidRPr="00D13A4E">
        <w:rPr>
          <w:rFonts w:cs="Calibri"/>
          <w:b/>
          <w:bCs/>
          <w:szCs w:val="22"/>
          <w:lang w:bidi="en-US"/>
        </w:rPr>
        <w:t>10 000 000,00 zł brutto</w:t>
      </w:r>
      <w:r w:rsidRPr="00D13A4E">
        <w:rPr>
          <w:rFonts w:cs="Calibri"/>
          <w:noProof/>
          <w:szCs w:val="22"/>
        </w:rPr>
        <w:t xml:space="preserve"> </w:t>
      </w:r>
      <w:r w:rsidRPr="00D13A4E">
        <w:rPr>
          <w:rFonts w:asciiTheme="minorHAnsi" w:hAnsiTheme="minorHAnsi" w:cstheme="minorHAnsi"/>
          <w:noProof/>
          <w:szCs w:val="22"/>
        </w:rPr>
        <w:t>- oferta wykonawcy otrzyma 20 pkt.</w:t>
      </w:r>
      <w:r w:rsidRPr="00D13A4E">
        <w:rPr>
          <w:rFonts w:asciiTheme="minorHAnsi" w:hAnsiTheme="minorHAnsi" w:cstheme="minorHAnsi"/>
          <w:szCs w:val="22"/>
          <w:lang w:eastAsia="zh-CN"/>
        </w:rPr>
        <w:t xml:space="preserve"> </w:t>
      </w:r>
    </w:p>
    <w:p w14:paraId="3A809AA3" w14:textId="77777777" w:rsidR="00501C4E" w:rsidRPr="00D13A4E" w:rsidRDefault="00501C4E" w:rsidP="002557D6">
      <w:pPr>
        <w:pStyle w:val="Akapitzlist"/>
        <w:suppressAutoHyphens/>
        <w:spacing w:after="160" w:line="259" w:lineRule="auto"/>
        <w:ind w:left="1276"/>
        <w:rPr>
          <w:rFonts w:asciiTheme="minorHAnsi" w:hAnsiTheme="minorHAnsi" w:cstheme="minorHAnsi"/>
          <w:szCs w:val="22"/>
          <w:lang w:eastAsia="zh-CN"/>
        </w:rPr>
      </w:pPr>
    </w:p>
    <w:p w14:paraId="0E0616CD" w14:textId="77777777" w:rsidR="002E74D5" w:rsidRPr="00D13A4E" w:rsidRDefault="002E74D5" w:rsidP="00AC1B71">
      <w:pPr>
        <w:suppressAutoHyphens/>
        <w:autoSpaceDE w:val="0"/>
        <w:autoSpaceDN w:val="0"/>
        <w:adjustRightInd w:val="0"/>
        <w:spacing w:line="276" w:lineRule="auto"/>
        <w:ind w:left="993"/>
        <w:rPr>
          <w:rFonts w:eastAsia="Calibri" w:cs="Calibri"/>
          <w:szCs w:val="22"/>
        </w:rPr>
      </w:pPr>
      <w:r w:rsidRPr="00D13A4E">
        <w:rPr>
          <w:rFonts w:eastAsia="Calibri" w:cs="Calibri"/>
          <w:szCs w:val="22"/>
        </w:rPr>
        <w:t>Maksymalna ilość pkt jaką Wykonawca może otrzymać w kryterium „Doświadczenie zawodowe kierownika budowy</w:t>
      </w:r>
      <w:r w:rsidRPr="00D13A4E">
        <w:rPr>
          <w:rFonts w:eastAsia="Calibri" w:cs="Calibri"/>
          <w:bCs/>
          <w:szCs w:val="22"/>
          <w:lang w:bidi="en-US"/>
        </w:rPr>
        <w:t>.</w:t>
      </w:r>
      <w:r w:rsidRPr="00D13A4E">
        <w:rPr>
          <w:rFonts w:eastAsia="Calibri" w:cs="Calibri"/>
          <w:szCs w:val="22"/>
        </w:rPr>
        <w:t xml:space="preserve">” - wynosi </w:t>
      </w:r>
      <w:r w:rsidR="0099544C" w:rsidRPr="00D13A4E">
        <w:rPr>
          <w:rFonts w:eastAsia="Calibri" w:cs="Calibri"/>
          <w:szCs w:val="22"/>
        </w:rPr>
        <w:t xml:space="preserve">20 </w:t>
      </w:r>
      <w:r w:rsidRPr="00D13A4E">
        <w:rPr>
          <w:rFonts w:eastAsia="Calibri" w:cs="Calibri"/>
          <w:szCs w:val="22"/>
        </w:rPr>
        <w:t>punktów.</w:t>
      </w:r>
    </w:p>
    <w:p w14:paraId="13B75217" w14:textId="504F30E0" w:rsidR="009539BE" w:rsidRPr="00D13A4E" w:rsidRDefault="009539BE" w:rsidP="00E7310E">
      <w:pPr>
        <w:spacing w:before="360" w:line="276" w:lineRule="auto"/>
        <w:ind w:left="993"/>
        <w:rPr>
          <w:rFonts w:eastAsia="Calibri" w:cs="Calibri"/>
          <w:b/>
          <w:szCs w:val="22"/>
          <w:lang w:eastAsia="en-US"/>
        </w:rPr>
      </w:pPr>
    </w:p>
    <w:p w14:paraId="0912D779" w14:textId="77777777" w:rsidR="00CC2A44" w:rsidRPr="00D13A4E" w:rsidRDefault="00CC2A44" w:rsidP="00E7310E">
      <w:pPr>
        <w:spacing w:before="360" w:line="276" w:lineRule="auto"/>
        <w:ind w:left="993"/>
        <w:rPr>
          <w:rFonts w:eastAsia="Calibri" w:cs="Calibri"/>
          <w:b/>
          <w:szCs w:val="22"/>
          <w:lang w:eastAsia="en-US"/>
        </w:rPr>
      </w:pPr>
    </w:p>
    <w:p w14:paraId="1AA575B7" w14:textId="73AB7513" w:rsidR="006277E8" w:rsidRPr="00D13A4E" w:rsidRDefault="006277E8" w:rsidP="00E7310E">
      <w:pPr>
        <w:spacing w:before="360" w:line="276" w:lineRule="auto"/>
        <w:ind w:left="993"/>
        <w:rPr>
          <w:rFonts w:eastAsia="Calibri" w:cs="Calibri"/>
          <w:b/>
          <w:szCs w:val="22"/>
          <w:lang w:eastAsia="en-US"/>
        </w:rPr>
      </w:pPr>
      <w:r w:rsidRPr="00D13A4E">
        <w:rPr>
          <w:rFonts w:eastAsia="Calibri" w:cs="Calibri"/>
          <w:b/>
          <w:szCs w:val="22"/>
          <w:lang w:eastAsia="en-US"/>
        </w:rPr>
        <w:t>UWAGA!</w:t>
      </w:r>
    </w:p>
    <w:p w14:paraId="58A1ACA5" w14:textId="54FC5113" w:rsidR="006277E8" w:rsidRPr="00D13A4E" w:rsidRDefault="006277E8" w:rsidP="003813AB">
      <w:pPr>
        <w:numPr>
          <w:ilvl w:val="0"/>
          <w:numId w:val="50"/>
        </w:numPr>
        <w:suppressAutoHyphens/>
        <w:autoSpaceDE w:val="0"/>
        <w:autoSpaceDN w:val="0"/>
        <w:adjustRightInd w:val="0"/>
        <w:spacing w:before="60" w:after="160" w:line="276" w:lineRule="auto"/>
        <w:ind w:left="1418" w:hanging="284"/>
        <w:contextualSpacing/>
        <w:rPr>
          <w:rFonts w:asciiTheme="minorHAnsi" w:eastAsia="Calibri" w:hAnsiTheme="minorHAnsi" w:cstheme="minorHAnsi"/>
          <w:szCs w:val="22"/>
        </w:rPr>
      </w:pPr>
      <w:r w:rsidRPr="00D13A4E">
        <w:rPr>
          <w:rFonts w:eastAsia="Calibri" w:cs="Calibri"/>
          <w:bCs/>
          <w:iCs/>
          <w:szCs w:val="22"/>
          <w:lang w:eastAsia="en-US"/>
        </w:rPr>
        <w:t>W celu uzyskania punktów w przedmiotowym kryterium</w:t>
      </w:r>
      <w:r w:rsidRPr="00D13A4E">
        <w:rPr>
          <w:rFonts w:eastAsia="Calibri" w:cs="Calibri"/>
          <w:b/>
          <w:bCs/>
          <w:iCs/>
          <w:szCs w:val="22"/>
          <w:lang w:eastAsia="en-US"/>
        </w:rPr>
        <w:t xml:space="preserve"> o</w:t>
      </w:r>
      <w:r w:rsidRPr="00D13A4E">
        <w:rPr>
          <w:rFonts w:eastAsia="ArialNarrow,Bold" w:cs="Calibri"/>
          <w:b/>
          <w:szCs w:val="22"/>
        </w:rPr>
        <w:t>sob</w:t>
      </w:r>
      <w:r w:rsidR="0099544C" w:rsidRPr="00D13A4E">
        <w:rPr>
          <w:rFonts w:eastAsia="ArialNarrow,Bold" w:cs="Calibri"/>
          <w:b/>
          <w:szCs w:val="22"/>
        </w:rPr>
        <w:t>a</w:t>
      </w:r>
      <w:r w:rsidRPr="00D13A4E">
        <w:rPr>
          <w:rFonts w:eastAsia="ArialNarrow,Bold" w:cs="Calibri"/>
          <w:b/>
          <w:szCs w:val="22"/>
        </w:rPr>
        <w:t xml:space="preserve"> wskazan</w:t>
      </w:r>
      <w:r w:rsidR="0099544C" w:rsidRPr="00D13A4E">
        <w:rPr>
          <w:rFonts w:eastAsia="ArialNarrow,Bold" w:cs="Calibri"/>
          <w:b/>
          <w:szCs w:val="22"/>
        </w:rPr>
        <w:t>a</w:t>
      </w:r>
      <w:r w:rsidRPr="00D13A4E">
        <w:rPr>
          <w:rFonts w:eastAsia="ArialNarrow,Bold" w:cs="Calibri"/>
          <w:b/>
          <w:szCs w:val="22"/>
        </w:rPr>
        <w:t xml:space="preserve"> przez wykonawcę </w:t>
      </w:r>
      <w:r w:rsidRPr="00D13A4E">
        <w:rPr>
          <w:rFonts w:eastAsia="Calibri" w:cs="Calibri"/>
          <w:b/>
          <w:bCs/>
          <w:iCs/>
          <w:szCs w:val="22"/>
          <w:lang w:eastAsia="en-US"/>
        </w:rPr>
        <w:t>w formularzu ofertowym w części dot. </w:t>
      </w:r>
      <w:r w:rsidR="0099544C" w:rsidRPr="00D13A4E">
        <w:rPr>
          <w:rFonts w:asciiTheme="minorHAnsi" w:eastAsia="Calibri" w:hAnsiTheme="minorHAnsi" w:cstheme="minorHAnsi"/>
          <w:b/>
          <w:szCs w:val="22"/>
          <w:lang w:eastAsia="en-US"/>
        </w:rPr>
        <w:t>Kryterium</w:t>
      </w:r>
      <w:r w:rsidR="00FB2BD2" w:rsidRPr="00D13A4E">
        <w:rPr>
          <w:rFonts w:asciiTheme="minorHAnsi" w:eastAsia="Calibri" w:hAnsiTheme="minorHAnsi" w:cstheme="minorHAnsi"/>
          <w:b/>
          <w:szCs w:val="22"/>
          <w:lang w:eastAsia="en-US"/>
        </w:rPr>
        <w:t xml:space="preserve"> Doświadczenie zawodowe </w:t>
      </w:r>
      <w:r w:rsidR="00FB2BD2" w:rsidRPr="00D13A4E">
        <w:rPr>
          <w:rFonts w:asciiTheme="minorHAnsi" w:eastAsia="Calibri" w:hAnsiTheme="minorHAnsi" w:cstheme="minorHAnsi"/>
          <w:b/>
          <w:bCs/>
          <w:szCs w:val="22"/>
          <w:lang w:bidi="en-US"/>
        </w:rPr>
        <w:t xml:space="preserve">Kierownika budowy </w:t>
      </w:r>
      <w:r w:rsidR="0099544C" w:rsidRPr="00D13A4E">
        <w:rPr>
          <w:rFonts w:eastAsia="ArialNarrow,Bold" w:cs="Calibri"/>
          <w:b/>
          <w:szCs w:val="22"/>
        </w:rPr>
        <w:t>powinna</w:t>
      </w:r>
      <w:r w:rsidRPr="00D13A4E">
        <w:rPr>
          <w:rFonts w:eastAsia="ArialNarrow,Bold" w:cs="Calibri"/>
          <w:b/>
          <w:szCs w:val="22"/>
        </w:rPr>
        <w:t xml:space="preserve"> być tożsam</w:t>
      </w:r>
      <w:r w:rsidR="0099544C" w:rsidRPr="00D13A4E">
        <w:rPr>
          <w:rFonts w:eastAsia="ArialNarrow,Bold" w:cs="Calibri"/>
          <w:b/>
          <w:szCs w:val="22"/>
        </w:rPr>
        <w:t>a</w:t>
      </w:r>
      <w:r w:rsidRPr="00D13A4E">
        <w:rPr>
          <w:rFonts w:eastAsia="ArialNarrow,Bold" w:cs="Calibri"/>
          <w:b/>
          <w:szCs w:val="22"/>
        </w:rPr>
        <w:t xml:space="preserve"> z osob</w:t>
      </w:r>
      <w:r w:rsidR="0099544C" w:rsidRPr="00D13A4E">
        <w:rPr>
          <w:rFonts w:eastAsia="ArialNarrow,Bold" w:cs="Calibri"/>
          <w:b/>
          <w:szCs w:val="22"/>
        </w:rPr>
        <w:t>ą</w:t>
      </w:r>
      <w:r w:rsidRPr="00D13A4E">
        <w:rPr>
          <w:rFonts w:eastAsia="ArialNarrow,Bold" w:cs="Calibri"/>
          <w:b/>
          <w:szCs w:val="22"/>
        </w:rPr>
        <w:t>, któr</w:t>
      </w:r>
      <w:r w:rsidR="0099544C" w:rsidRPr="00D13A4E">
        <w:rPr>
          <w:rFonts w:eastAsia="ArialNarrow,Bold" w:cs="Calibri"/>
          <w:b/>
          <w:szCs w:val="22"/>
        </w:rPr>
        <w:t>a</w:t>
      </w:r>
      <w:r w:rsidRPr="00D13A4E">
        <w:rPr>
          <w:rFonts w:eastAsia="ArialNarrow,Bold" w:cs="Calibri"/>
          <w:b/>
          <w:szCs w:val="22"/>
        </w:rPr>
        <w:t xml:space="preserve"> zostan</w:t>
      </w:r>
      <w:r w:rsidR="0099544C" w:rsidRPr="00D13A4E">
        <w:rPr>
          <w:rFonts w:eastAsia="ArialNarrow,Bold" w:cs="Calibri"/>
          <w:b/>
          <w:szCs w:val="22"/>
        </w:rPr>
        <w:t>ie</w:t>
      </w:r>
      <w:r w:rsidRPr="00D13A4E">
        <w:rPr>
          <w:rFonts w:eastAsia="ArialNarrow,Bold" w:cs="Calibri"/>
          <w:b/>
          <w:szCs w:val="22"/>
        </w:rPr>
        <w:t xml:space="preserve"> wskazan</w:t>
      </w:r>
      <w:r w:rsidR="0099544C" w:rsidRPr="00D13A4E">
        <w:rPr>
          <w:rFonts w:eastAsia="ArialNarrow,Bold" w:cs="Calibri"/>
          <w:b/>
          <w:szCs w:val="22"/>
        </w:rPr>
        <w:t>a</w:t>
      </w:r>
      <w:r w:rsidRPr="00D13A4E">
        <w:rPr>
          <w:rFonts w:eastAsia="ArialNarrow,Bold" w:cs="Calibri"/>
          <w:b/>
          <w:szCs w:val="22"/>
        </w:rPr>
        <w:t xml:space="preserve"> przez </w:t>
      </w:r>
      <w:r w:rsidRPr="00D13A4E">
        <w:rPr>
          <w:rFonts w:asciiTheme="minorHAnsi" w:eastAsia="ArialNarrow,Bold" w:hAnsiTheme="minorHAnsi" w:cstheme="minorHAnsi"/>
          <w:b/>
          <w:szCs w:val="22"/>
        </w:rPr>
        <w:t xml:space="preserve">Wykonawcę w Wykazie osób (załącznik nr 5 do SWZ) </w:t>
      </w:r>
      <w:r w:rsidRPr="00D13A4E">
        <w:rPr>
          <w:rFonts w:asciiTheme="minorHAnsi" w:eastAsia="Calibri" w:hAnsiTheme="minorHAnsi" w:cstheme="minorHAnsi"/>
          <w:b/>
          <w:bCs/>
          <w:iCs/>
          <w:szCs w:val="22"/>
          <w:lang w:eastAsia="en-US"/>
        </w:rPr>
        <w:t xml:space="preserve">na </w:t>
      </w:r>
      <w:r w:rsidRPr="00D13A4E">
        <w:rPr>
          <w:rFonts w:asciiTheme="minorHAnsi" w:eastAsia="Calibri" w:hAnsiTheme="minorHAnsi" w:cstheme="minorHAnsi"/>
          <w:b/>
          <w:bCs/>
          <w:szCs w:val="22"/>
          <w:lang w:eastAsia="en-US" w:bidi="en-US"/>
        </w:rPr>
        <w:t>spełnienie warunku udziału w postępowaniu</w:t>
      </w:r>
      <w:r w:rsidRPr="00D13A4E">
        <w:rPr>
          <w:rFonts w:asciiTheme="minorHAnsi" w:eastAsia="Calibri" w:hAnsiTheme="minorHAnsi" w:cstheme="minorHAnsi"/>
          <w:b/>
          <w:bCs/>
          <w:iCs/>
          <w:szCs w:val="22"/>
          <w:lang w:eastAsia="en-US"/>
        </w:rPr>
        <w:t xml:space="preserve"> określonym w  </w:t>
      </w:r>
      <w:r w:rsidRPr="00D13A4E">
        <w:rPr>
          <w:rFonts w:asciiTheme="minorHAnsi" w:eastAsia="Calibri" w:hAnsiTheme="minorHAnsi" w:cstheme="minorHAnsi"/>
          <w:b/>
          <w:szCs w:val="22"/>
          <w:lang w:eastAsia="en-US"/>
        </w:rPr>
        <w:t xml:space="preserve">rozdziale VIII ust. 2 pkt </w:t>
      </w:r>
      <w:r w:rsidR="00501C4E" w:rsidRPr="00D13A4E">
        <w:rPr>
          <w:rFonts w:asciiTheme="minorHAnsi" w:eastAsia="Calibri" w:hAnsiTheme="minorHAnsi" w:cstheme="minorHAnsi"/>
          <w:b/>
          <w:szCs w:val="22"/>
          <w:lang w:eastAsia="en-US"/>
        </w:rPr>
        <w:t>3</w:t>
      </w:r>
      <w:r w:rsidRPr="00D13A4E">
        <w:rPr>
          <w:rFonts w:asciiTheme="minorHAnsi" w:eastAsia="Calibri" w:hAnsiTheme="minorHAnsi" w:cstheme="minorHAnsi"/>
          <w:b/>
          <w:szCs w:val="22"/>
          <w:lang w:eastAsia="en-US"/>
        </w:rPr>
        <w:t xml:space="preserve"> </w:t>
      </w:r>
      <w:r w:rsidR="00FB2BD2" w:rsidRPr="00D13A4E">
        <w:rPr>
          <w:rFonts w:asciiTheme="minorHAnsi" w:eastAsia="Calibri" w:hAnsiTheme="minorHAnsi" w:cstheme="minorHAnsi"/>
          <w:b/>
          <w:szCs w:val="22"/>
          <w:lang w:eastAsia="en-US"/>
        </w:rPr>
        <w:t xml:space="preserve">lit. </w:t>
      </w:r>
      <w:r w:rsidR="0099544C" w:rsidRPr="00D13A4E">
        <w:rPr>
          <w:rFonts w:asciiTheme="minorHAnsi" w:eastAsia="Calibri" w:hAnsiTheme="minorHAnsi" w:cstheme="minorHAnsi"/>
          <w:b/>
          <w:szCs w:val="22"/>
          <w:lang w:eastAsia="en-US"/>
        </w:rPr>
        <w:t xml:space="preserve">a </w:t>
      </w:r>
      <w:r w:rsidRPr="00D13A4E">
        <w:rPr>
          <w:rFonts w:asciiTheme="minorHAnsi" w:eastAsia="ArialNarrow,Bold" w:hAnsiTheme="minorHAnsi" w:cstheme="minorHAnsi"/>
          <w:b/>
          <w:szCs w:val="22"/>
        </w:rPr>
        <w:t>SWZ</w:t>
      </w:r>
      <w:r w:rsidR="00FB2BD2" w:rsidRPr="00D13A4E">
        <w:rPr>
          <w:rFonts w:asciiTheme="minorHAnsi" w:eastAsia="ArialNarrow,Bold" w:hAnsiTheme="minorHAnsi" w:cstheme="minorHAnsi"/>
          <w:b/>
          <w:szCs w:val="22"/>
        </w:rPr>
        <w:t>.</w:t>
      </w:r>
    </w:p>
    <w:p w14:paraId="4D691480" w14:textId="77777777" w:rsidR="00B6041F" w:rsidRPr="00D13A4E" w:rsidRDefault="00AE213E" w:rsidP="003813AB">
      <w:pPr>
        <w:numPr>
          <w:ilvl w:val="0"/>
          <w:numId w:val="50"/>
        </w:numPr>
        <w:suppressAutoHyphens/>
        <w:autoSpaceDE w:val="0"/>
        <w:autoSpaceDN w:val="0"/>
        <w:adjustRightInd w:val="0"/>
        <w:spacing w:before="60" w:after="160" w:line="276" w:lineRule="auto"/>
        <w:ind w:left="1418" w:hanging="284"/>
        <w:contextualSpacing/>
        <w:rPr>
          <w:rFonts w:asciiTheme="minorHAnsi" w:hAnsiTheme="minorHAnsi" w:cstheme="minorHAnsi"/>
          <w:szCs w:val="22"/>
        </w:rPr>
      </w:pPr>
      <w:r w:rsidRPr="00D13A4E">
        <w:rPr>
          <w:rFonts w:asciiTheme="minorHAnsi" w:hAnsiTheme="minorHAnsi" w:cstheme="minorHAnsi"/>
          <w:szCs w:val="22"/>
        </w:rPr>
        <w:t>J</w:t>
      </w:r>
      <w:r w:rsidR="006277E8" w:rsidRPr="00D13A4E">
        <w:rPr>
          <w:rFonts w:asciiTheme="minorHAnsi" w:hAnsiTheme="minorHAnsi" w:cstheme="minorHAnsi"/>
          <w:szCs w:val="22"/>
        </w:rPr>
        <w:t xml:space="preserve">eżeli w </w:t>
      </w:r>
      <w:r w:rsidR="00B25F20" w:rsidRPr="00D13A4E">
        <w:rPr>
          <w:rFonts w:asciiTheme="minorHAnsi" w:hAnsiTheme="minorHAnsi" w:cstheme="minorHAnsi"/>
          <w:szCs w:val="22"/>
        </w:rPr>
        <w:t xml:space="preserve">ramach </w:t>
      </w:r>
      <w:r w:rsidR="006277E8" w:rsidRPr="00D13A4E">
        <w:rPr>
          <w:rFonts w:asciiTheme="minorHAnsi" w:hAnsiTheme="minorHAnsi" w:cstheme="minorHAnsi"/>
          <w:szCs w:val="22"/>
        </w:rPr>
        <w:t xml:space="preserve">składania </w:t>
      </w:r>
      <w:r w:rsidR="00B25F20" w:rsidRPr="00D13A4E">
        <w:rPr>
          <w:rFonts w:asciiTheme="minorHAnsi" w:hAnsiTheme="minorHAnsi" w:cstheme="minorHAnsi"/>
          <w:szCs w:val="22"/>
        </w:rPr>
        <w:t xml:space="preserve">ewentualnych </w:t>
      </w:r>
      <w:r w:rsidR="006277E8" w:rsidRPr="00D13A4E">
        <w:rPr>
          <w:rFonts w:asciiTheme="minorHAnsi" w:hAnsiTheme="minorHAnsi" w:cstheme="minorHAnsi"/>
          <w:szCs w:val="22"/>
        </w:rPr>
        <w:t xml:space="preserve">uzupełnień Wykonawca dokona zmiany osoby wskazanej </w:t>
      </w:r>
      <w:r w:rsidR="00B25F20" w:rsidRPr="00D13A4E">
        <w:rPr>
          <w:rFonts w:asciiTheme="minorHAnsi" w:hAnsiTheme="minorHAnsi" w:cstheme="minorHAnsi"/>
          <w:szCs w:val="22"/>
        </w:rPr>
        <w:t xml:space="preserve">w </w:t>
      </w:r>
      <w:r w:rsidR="00B25F20" w:rsidRPr="00D13A4E">
        <w:rPr>
          <w:rFonts w:asciiTheme="minorHAnsi" w:eastAsia="ArialNarrow,Bold" w:hAnsiTheme="minorHAnsi" w:cstheme="minorHAnsi"/>
          <w:b/>
          <w:szCs w:val="22"/>
        </w:rPr>
        <w:t xml:space="preserve">Wykazie osób (załącznik nr 5 do SWZ) </w:t>
      </w:r>
      <w:r w:rsidR="006277E8" w:rsidRPr="00D13A4E">
        <w:rPr>
          <w:rFonts w:asciiTheme="minorHAnsi" w:hAnsiTheme="minorHAnsi" w:cstheme="minorHAnsi"/>
          <w:szCs w:val="22"/>
        </w:rPr>
        <w:t xml:space="preserve">do pełnienia funkcji kierownika </w:t>
      </w:r>
      <w:r w:rsidR="00FB2BD2" w:rsidRPr="00D13A4E">
        <w:rPr>
          <w:rFonts w:asciiTheme="minorHAnsi" w:hAnsiTheme="minorHAnsi" w:cstheme="minorHAnsi"/>
          <w:szCs w:val="22"/>
        </w:rPr>
        <w:t>budowy</w:t>
      </w:r>
      <w:r w:rsidR="00B25F20" w:rsidRPr="00D13A4E">
        <w:rPr>
          <w:rFonts w:asciiTheme="minorHAnsi" w:hAnsiTheme="minorHAnsi" w:cstheme="minorHAnsi"/>
          <w:szCs w:val="22"/>
        </w:rPr>
        <w:t xml:space="preserve"> w wyniku czego nie będzie ona tożsama z osobą wskazaną w Formularzu ofertowym</w:t>
      </w:r>
      <w:r w:rsidR="006277E8" w:rsidRPr="00D13A4E">
        <w:rPr>
          <w:rFonts w:asciiTheme="minorHAnsi" w:hAnsiTheme="minorHAnsi" w:cstheme="minorHAnsi"/>
          <w:szCs w:val="22"/>
        </w:rPr>
        <w:t xml:space="preserve">, to w przedmiotowym kryterium </w:t>
      </w:r>
      <w:r w:rsidR="00B25F20" w:rsidRPr="00D13A4E">
        <w:rPr>
          <w:rFonts w:asciiTheme="minorHAnsi" w:hAnsiTheme="minorHAnsi" w:cstheme="minorHAnsi"/>
          <w:szCs w:val="22"/>
        </w:rPr>
        <w:t xml:space="preserve">oferta </w:t>
      </w:r>
      <w:r w:rsidR="002D6625" w:rsidRPr="00D13A4E">
        <w:rPr>
          <w:rFonts w:asciiTheme="minorHAnsi" w:hAnsiTheme="minorHAnsi" w:cstheme="minorHAnsi"/>
          <w:szCs w:val="22"/>
        </w:rPr>
        <w:t xml:space="preserve">otrzyma 0 </w:t>
      </w:r>
      <w:r w:rsidR="006277E8" w:rsidRPr="00D13A4E">
        <w:rPr>
          <w:rFonts w:asciiTheme="minorHAnsi" w:hAnsiTheme="minorHAnsi" w:cstheme="minorHAnsi"/>
          <w:szCs w:val="22"/>
        </w:rPr>
        <w:t>p</w:t>
      </w:r>
      <w:r w:rsidR="002D6625" w:rsidRPr="00D13A4E">
        <w:rPr>
          <w:rFonts w:asciiTheme="minorHAnsi" w:hAnsiTheme="minorHAnsi" w:cstheme="minorHAnsi"/>
          <w:szCs w:val="22"/>
        </w:rPr>
        <w:t>unktów</w:t>
      </w:r>
      <w:r w:rsidR="006277E8" w:rsidRPr="00D13A4E">
        <w:rPr>
          <w:rFonts w:asciiTheme="minorHAnsi" w:hAnsiTheme="minorHAnsi" w:cstheme="minorHAnsi"/>
          <w:szCs w:val="22"/>
        </w:rPr>
        <w:t>.</w:t>
      </w:r>
    </w:p>
    <w:p w14:paraId="5344552E" w14:textId="77777777" w:rsidR="006277E8" w:rsidRPr="00D13A4E" w:rsidRDefault="00B6041F" w:rsidP="003813AB">
      <w:pPr>
        <w:numPr>
          <w:ilvl w:val="0"/>
          <w:numId w:val="50"/>
        </w:numPr>
        <w:suppressAutoHyphens/>
        <w:autoSpaceDE w:val="0"/>
        <w:autoSpaceDN w:val="0"/>
        <w:adjustRightInd w:val="0"/>
        <w:spacing w:before="60" w:after="160" w:line="276" w:lineRule="auto"/>
        <w:ind w:left="1418" w:hanging="284"/>
        <w:contextualSpacing/>
        <w:rPr>
          <w:rFonts w:asciiTheme="minorHAnsi" w:hAnsiTheme="minorHAnsi" w:cstheme="minorHAnsi"/>
          <w:szCs w:val="22"/>
        </w:rPr>
      </w:pPr>
      <w:r w:rsidRPr="00D13A4E">
        <w:rPr>
          <w:rFonts w:asciiTheme="minorHAnsi" w:hAnsiTheme="minorHAnsi" w:cstheme="minorHAnsi"/>
          <w:szCs w:val="22"/>
        </w:rPr>
        <w:t xml:space="preserve"> Wykonawca w celu uzyskania punktów w powyższym kryterium zobowiązany jest do wykazania  w  Formularzu ofertowym dodatkowego/innego doświadczenia, ponad to wskazane w wykazie osób (załącznik nr 5 do SWZ)</w:t>
      </w:r>
      <w:r w:rsidR="00A801E6" w:rsidRPr="00D13A4E">
        <w:rPr>
          <w:rFonts w:asciiTheme="minorHAnsi" w:hAnsiTheme="minorHAnsi" w:cstheme="minorHAnsi"/>
          <w:szCs w:val="22"/>
        </w:rPr>
        <w:t xml:space="preserve"> – wykazanie takiego samego doświadczenia (tych samych robót budowalnych) w Formularzu ofertowym oraz w wykazie osób (zał.</w:t>
      </w:r>
      <w:r w:rsidR="00495414" w:rsidRPr="00D13A4E">
        <w:rPr>
          <w:rFonts w:asciiTheme="minorHAnsi" w:hAnsiTheme="minorHAnsi" w:cstheme="minorHAnsi"/>
          <w:szCs w:val="22"/>
        </w:rPr>
        <w:t> </w:t>
      </w:r>
      <w:r w:rsidR="00A801E6" w:rsidRPr="00D13A4E">
        <w:rPr>
          <w:rFonts w:asciiTheme="minorHAnsi" w:hAnsiTheme="minorHAnsi" w:cstheme="minorHAnsi"/>
          <w:szCs w:val="22"/>
        </w:rPr>
        <w:t xml:space="preserve">nr 5 do SWZ) skutkować będzie przyznaniem w </w:t>
      </w:r>
      <w:r w:rsidR="0099544C" w:rsidRPr="00D13A4E">
        <w:rPr>
          <w:rFonts w:asciiTheme="minorHAnsi" w:hAnsiTheme="minorHAnsi" w:cstheme="minorHAnsi"/>
          <w:szCs w:val="22"/>
        </w:rPr>
        <w:t xml:space="preserve">przedmiotowym </w:t>
      </w:r>
      <w:r w:rsidR="001A01BC" w:rsidRPr="00D13A4E">
        <w:rPr>
          <w:rFonts w:asciiTheme="minorHAnsi" w:hAnsiTheme="minorHAnsi" w:cstheme="minorHAnsi"/>
          <w:szCs w:val="22"/>
        </w:rPr>
        <w:t>kryterium</w:t>
      </w:r>
      <w:r w:rsidR="00A801E6" w:rsidRPr="00D13A4E">
        <w:rPr>
          <w:rFonts w:asciiTheme="minorHAnsi" w:hAnsiTheme="minorHAnsi" w:cstheme="minorHAnsi"/>
          <w:szCs w:val="22"/>
        </w:rPr>
        <w:t xml:space="preserve"> 0 punktów.</w:t>
      </w:r>
    </w:p>
    <w:p w14:paraId="7F84A803" w14:textId="6DE6BD23" w:rsidR="006277E8" w:rsidRPr="00D13A4E" w:rsidRDefault="006277E8" w:rsidP="003813AB">
      <w:pPr>
        <w:numPr>
          <w:ilvl w:val="0"/>
          <w:numId w:val="50"/>
        </w:numPr>
        <w:suppressAutoHyphens/>
        <w:autoSpaceDE w:val="0"/>
        <w:autoSpaceDN w:val="0"/>
        <w:adjustRightInd w:val="0"/>
        <w:spacing w:line="276" w:lineRule="auto"/>
        <w:ind w:left="1418" w:hanging="284"/>
        <w:contextualSpacing/>
        <w:rPr>
          <w:rFonts w:eastAsia="Calibri" w:cs="Calibri"/>
          <w:szCs w:val="22"/>
        </w:rPr>
      </w:pPr>
      <w:r w:rsidRPr="00D13A4E">
        <w:rPr>
          <w:rFonts w:eastAsia="Calibri" w:cs="Calibri"/>
          <w:bCs/>
          <w:iCs/>
          <w:szCs w:val="22"/>
          <w:lang w:eastAsia="en-US"/>
        </w:rPr>
        <w:t xml:space="preserve">Nie wypełnienie </w:t>
      </w:r>
      <w:r w:rsidRPr="00D13A4E">
        <w:rPr>
          <w:rFonts w:eastAsia="Calibri" w:cs="Calibri"/>
          <w:szCs w:val="22"/>
        </w:rPr>
        <w:t xml:space="preserve">wykazu osób </w:t>
      </w:r>
      <w:r w:rsidR="00FB2BD2" w:rsidRPr="00D13A4E">
        <w:rPr>
          <w:rFonts w:eastAsia="Calibri" w:cs="Calibri"/>
          <w:szCs w:val="22"/>
        </w:rPr>
        <w:t>dotyczącego wyżej wskazan</w:t>
      </w:r>
      <w:r w:rsidR="0099544C" w:rsidRPr="00D13A4E">
        <w:rPr>
          <w:rFonts w:eastAsia="Calibri" w:cs="Calibri"/>
          <w:szCs w:val="22"/>
        </w:rPr>
        <w:t>ego</w:t>
      </w:r>
      <w:r w:rsidR="00FB2BD2" w:rsidRPr="00D13A4E">
        <w:rPr>
          <w:rFonts w:eastAsia="Calibri" w:cs="Calibri"/>
          <w:szCs w:val="22"/>
        </w:rPr>
        <w:t xml:space="preserve"> </w:t>
      </w:r>
      <w:r w:rsidRPr="00D13A4E">
        <w:rPr>
          <w:rFonts w:eastAsia="Calibri" w:cs="Calibri"/>
          <w:szCs w:val="22"/>
        </w:rPr>
        <w:t>kryteri</w:t>
      </w:r>
      <w:r w:rsidR="0099544C" w:rsidRPr="00D13A4E">
        <w:rPr>
          <w:rFonts w:eastAsia="Calibri" w:cs="Calibri"/>
          <w:szCs w:val="22"/>
        </w:rPr>
        <w:t>um</w:t>
      </w:r>
      <w:r w:rsidR="00FB2BD2" w:rsidRPr="00D13A4E">
        <w:rPr>
          <w:rFonts w:eastAsia="Calibri" w:cs="Calibri"/>
          <w:szCs w:val="22"/>
        </w:rPr>
        <w:t xml:space="preserve"> znajdującego </w:t>
      </w:r>
      <w:r w:rsidRPr="00D13A4E">
        <w:rPr>
          <w:rFonts w:eastAsia="Calibri" w:cs="Calibri"/>
          <w:b/>
          <w:szCs w:val="22"/>
        </w:rPr>
        <w:t>się w Formularzu ofertowym</w:t>
      </w:r>
      <w:r w:rsidRPr="00D13A4E">
        <w:rPr>
          <w:rFonts w:eastAsia="Calibri" w:cs="Calibri"/>
          <w:bCs/>
          <w:iCs/>
          <w:szCs w:val="22"/>
          <w:lang w:eastAsia="en-US"/>
        </w:rPr>
        <w:t xml:space="preserve"> skutkować</w:t>
      </w:r>
      <w:r w:rsidR="00FB2BD2" w:rsidRPr="00D13A4E">
        <w:rPr>
          <w:rFonts w:eastAsia="Calibri" w:cs="Calibri"/>
          <w:bCs/>
          <w:iCs/>
          <w:szCs w:val="22"/>
          <w:lang w:eastAsia="en-US"/>
        </w:rPr>
        <w:t xml:space="preserve"> będzie przyznaniem w </w:t>
      </w:r>
      <w:r w:rsidR="0099544C" w:rsidRPr="00D13A4E">
        <w:rPr>
          <w:rFonts w:eastAsia="Calibri" w:cs="Calibri"/>
          <w:bCs/>
          <w:iCs/>
          <w:szCs w:val="22"/>
          <w:lang w:eastAsia="en-US"/>
        </w:rPr>
        <w:t xml:space="preserve">przedmiotowym </w:t>
      </w:r>
      <w:r w:rsidR="000907FF" w:rsidRPr="00D13A4E">
        <w:rPr>
          <w:rFonts w:eastAsia="Calibri" w:cs="Calibri"/>
          <w:bCs/>
          <w:iCs/>
          <w:szCs w:val="22"/>
          <w:lang w:eastAsia="en-US"/>
        </w:rPr>
        <w:t>kryterium</w:t>
      </w:r>
      <w:r w:rsidR="002E74D5" w:rsidRPr="00D13A4E">
        <w:rPr>
          <w:rFonts w:eastAsia="Calibri" w:cs="Calibri"/>
          <w:bCs/>
          <w:iCs/>
          <w:szCs w:val="22"/>
          <w:lang w:eastAsia="en-US"/>
        </w:rPr>
        <w:t xml:space="preserve"> </w:t>
      </w:r>
      <w:r w:rsidRPr="00D13A4E">
        <w:rPr>
          <w:rFonts w:eastAsia="Calibri" w:cs="Calibri"/>
          <w:bCs/>
          <w:iCs/>
          <w:szCs w:val="22"/>
          <w:lang w:eastAsia="en-US"/>
        </w:rPr>
        <w:t>0 punktów</w:t>
      </w:r>
      <w:r w:rsidR="0099544C" w:rsidRPr="00D13A4E">
        <w:rPr>
          <w:rFonts w:eastAsia="Calibri" w:cs="Calibri"/>
          <w:bCs/>
          <w:iCs/>
          <w:szCs w:val="22"/>
          <w:lang w:eastAsia="en-US"/>
        </w:rPr>
        <w:t>.</w:t>
      </w:r>
    </w:p>
    <w:p w14:paraId="1F2E8748" w14:textId="6EBF1EFD" w:rsidR="006277E8" w:rsidRPr="00D13A4E" w:rsidRDefault="006277E8" w:rsidP="003813AB">
      <w:pPr>
        <w:numPr>
          <w:ilvl w:val="0"/>
          <w:numId w:val="50"/>
        </w:numPr>
        <w:suppressAutoHyphens/>
        <w:autoSpaceDE w:val="0"/>
        <w:autoSpaceDN w:val="0"/>
        <w:adjustRightInd w:val="0"/>
        <w:spacing w:line="276" w:lineRule="auto"/>
        <w:ind w:left="1418" w:hanging="284"/>
        <w:contextualSpacing/>
        <w:rPr>
          <w:rFonts w:eastAsia="Calibri" w:cs="Calibri"/>
          <w:szCs w:val="22"/>
        </w:rPr>
      </w:pPr>
      <w:r w:rsidRPr="00D13A4E">
        <w:rPr>
          <w:rFonts w:eastAsia="Calibri" w:cs="Calibri"/>
          <w:szCs w:val="22"/>
          <w:lang w:eastAsia="en-US"/>
        </w:rPr>
        <w:t xml:space="preserve">Wykonawca w </w:t>
      </w:r>
      <w:r w:rsidRPr="00D13A4E">
        <w:rPr>
          <w:rFonts w:eastAsia="Calibri" w:cs="Calibri"/>
          <w:szCs w:val="22"/>
        </w:rPr>
        <w:t>wykazie osób do</w:t>
      </w:r>
      <w:r w:rsidR="00FB2BD2" w:rsidRPr="00D13A4E">
        <w:rPr>
          <w:rFonts w:eastAsia="Calibri" w:cs="Calibri"/>
          <w:szCs w:val="22"/>
        </w:rPr>
        <w:t>t. przedmiotow</w:t>
      </w:r>
      <w:r w:rsidR="0099544C" w:rsidRPr="00D13A4E">
        <w:rPr>
          <w:rFonts w:eastAsia="Calibri" w:cs="Calibri"/>
          <w:szCs w:val="22"/>
        </w:rPr>
        <w:t xml:space="preserve">ego </w:t>
      </w:r>
      <w:r w:rsidR="00FB2BD2" w:rsidRPr="00D13A4E">
        <w:rPr>
          <w:rFonts w:eastAsia="Calibri" w:cs="Calibri"/>
          <w:szCs w:val="22"/>
        </w:rPr>
        <w:t>kryteriu</w:t>
      </w:r>
      <w:r w:rsidR="0099544C" w:rsidRPr="00D13A4E">
        <w:rPr>
          <w:rFonts w:eastAsia="Calibri" w:cs="Calibri"/>
          <w:szCs w:val="22"/>
        </w:rPr>
        <w:t xml:space="preserve">m, który </w:t>
      </w:r>
      <w:r w:rsidRPr="00D13A4E">
        <w:rPr>
          <w:rFonts w:eastAsia="Calibri" w:cs="Calibri"/>
          <w:b/>
          <w:szCs w:val="22"/>
        </w:rPr>
        <w:t>znajduj</w:t>
      </w:r>
      <w:r w:rsidR="0099544C" w:rsidRPr="00D13A4E">
        <w:rPr>
          <w:rFonts w:eastAsia="Calibri" w:cs="Calibri"/>
          <w:b/>
          <w:szCs w:val="22"/>
        </w:rPr>
        <w:t xml:space="preserve">e </w:t>
      </w:r>
      <w:r w:rsidRPr="00D13A4E">
        <w:rPr>
          <w:rFonts w:eastAsia="Calibri" w:cs="Calibri"/>
          <w:b/>
          <w:szCs w:val="22"/>
        </w:rPr>
        <w:t>się w Formularzu ofertowym</w:t>
      </w:r>
      <w:r w:rsidR="0099544C" w:rsidRPr="00D13A4E">
        <w:rPr>
          <w:rFonts w:eastAsia="Calibri" w:cs="Calibri"/>
          <w:bCs/>
          <w:iCs/>
          <w:szCs w:val="22"/>
          <w:lang w:eastAsia="en-US"/>
        </w:rPr>
        <w:t xml:space="preserve"> (z</w:t>
      </w:r>
      <w:r w:rsidRPr="00D13A4E">
        <w:rPr>
          <w:rFonts w:eastAsia="Calibri" w:cs="Calibri"/>
          <w:bCs/>
          <w:iCs/>
          <w:szCs w:val="22"/>
          <w:lang w:eastAsia="en-US"/>
        </w:rPr>
        <w:t>ałącznik nr 3 do SWZ</w:t>
      </w:r>
      <w:r w:rsidR="0099544C" w:rsidRPr="00D13A4E">
        <w:rPr>
          <w:rFonts w:eastAsia="Calibri" w:cs="Calibri"/>
          <w:bCs/>
          <w:iCs/>
          <w:szCs w:val="22"/>
          <w:lang w:eastAsia="en-US"/>
        </w:rPr>
        <w:t>)</w:t>
      </w:r>
      <w:r w:rsidRPr="00D13A4E">
        <w:rPr>
          <w:rFonts w:eastAsia="Calibri" w:cs="Calibri"/>
          <w:szCs w:val="22"/>
          <w:lang w:eastAsia="en-US"/>
        </w:rPr>
        <w:t xml:space="preserve"> winien wskazać wszystkie informacje, które pozwolą Zamawiającemu ocenić wykazane doświadczenie. W</w:t>
      </w:r>
      <w:r w:rsidR="00495414" w:rsidRPr="00D13A4E">
        <w:rPr>
          <w:rFonts w:eastAsia="Calibri" w:cs="Calibri"/>
          <w:szCs w:val="22"/>
          <w:lang w:eastAsia="en-US"/>
        </w:rPr>
        <w:t> </w:t>
      </w:r>
      <w:r w:rsidRPr="00D13A4E">
        <w:rPr>
          <w:rFonts w:eastAsia="Calibri" w:cs="Calibri"/>
          <w:szCs w:val="22"/>
          <w:lang w:eastAsia="en-US"/>
        </w:rPr>
        <w:t>przypadku podania przez Wykonawcę niepełnych, nieprecyzyjnych informacji, Zamawiający przyzna 0 punktów w danym kryterium.</w:t>
      </w:r>
    </w:p>
    <w:p w14:paraId="5708A94D" w14:textId="77777777" w:rsidR="006277E8" w:rsidRPr="00D13A4E" w:rsidRDefault="006277E8" w:rsidP="003813AB">
      <w:pPr>
        <w:numPr>
          <w:ilvl w:val="0"/>
          <w:numId w:val="50"/>
        </w:numPr>
        <w:suppressAutoHyphens/>
        <w:spacing w:line="276" w:lineRule="auto"/>
        <w:ind w:left="1418" w:hanging="284"/>
        <w:contextualSpacing/>
        <w:rPr>
          <w:rFonts w:eastAsia="Calibri" w:cs="Calibri"/>
          <w:szCs w:val="22"/>
          <w:lang w:eastAsia="en-US"/>
        </w:rPr>
      </w:pPr>
      <w:r w:rsidRPr="00D13A4E">
        <w:rPr>
          <w:rFonts w:eastAsia="Calibri" w:cs="Calibri"/>
          <w:szCs w:val="22"/>
        </w:rPr>
        <w:t xml:space="preserve">Wykaz osób do kryterium </w:t>
      </w:r>
      <w:r w:rsidRPr="00D13A4E">
        <w:rPr>
          <w:rFonts w:eastAsia="Calibri" w:cs="Calibri"/>
          <w:b/>
          <w:szCs w:val="22"/>
        </w:rPr>
        <w:t xml:space="preserve">„Doświadczenie zawodowe </w:t>
      </w:r>
      <w:r w:rsidR="0099544C" w:rsidRPr="00D13A4E">
        <w:rPr>
          <w:rFonts w:eastAsia="Calibri" w:cs="Calibri"/>
          <w:b/>
          <w:szCs w:val="22"/>
        </w:rPr>
        <w:t>Kierownika budowy</w:t>
      </w:r>
      <w:r w:rsidRPr="00D13A4E">
        <w:rPr>
          <w:rFonts w:eastAsia="Calibri" w:cs="Calibri"/>
          <w:b/>
          <w:szCs w:val="22"/>
        </w:rPr>
        <w:t xml:space="preserve">” znajdujący się w Formularzu ofertowym </w:t>
      </w:r>
      <w:r w:rsidRPr="00D13A4E">
        <w:rPr>
          <w:rFonts w:eastAsia="Calibri" w:cs="Calibri"/>
          <w:b/>
          <w:szCs w:val="22"/>
          <w:u w:val="single"/>
        </w:rPr>
        <w:t>nie podlega uzupełnieniu.</w:t>
      </w:r>
    </w:p>
    <w:p w14:paraId="0253C824" w14:textId="77777777" w:rsidR="006277E8" w:rsidRPr="00D13A4E" w:rsidRDefault="006277E8" w:rsidP="003813AB">
      <w:pPr>
        <w:numPr>
          <w:ilvl w:val="0"/>
          <w:numId w:val="50"/>
        </w:numPr>
        <w:suppressAutoHyphens/>
        <w:spacing w:line="276" w:lineRule="auto"/>
        <w:ind w:left="1418" w:hanging="284"/>
        <w:contextualSpacing/>
        <w:rPr>
          <w:rFonts w:eastAsia="Calibri" w:cs="Calibri"/>
          <w:szCs w:val="22"/>
          <w:lang w:eastAsia="en-US"/>
        </w:rPr>
      </w:pPr>
      <w:r w:rsidRPr="00D13A4E">
        <w:rPr>
          <w:rFonts w:eastAsia="Calibri" w:cs="Calibri"/>
          <w:b/>
          <w:szCs w:val="22"/>
          <w:lang w:eastAsia="en-US"/>
        </w:rPr>
        <w:t>W przypadku zamiany osoby wskazanej do pełnienia w/w funkcji w trakcie realizacji umowy Zamawiający nie zezwoli na zmianę na osobę o niższym doświadczeniu niż wykazane w ofercie Wykonawcy, tzn. nieodpowiadającym wykazanym progom punktowym.</w:t>
      </w:r>
    </w:p>
    <w:p w14:paraId="6331C665" w14:textId="77777777" w:rsidR="0068171A" w:rsidRPr="00D13A4E" w:rsidRDefault="00637821" w:rsidP="00967241">
      <w:pPr>
        <w:pStyle w:val="Akapitzlist"/>
        <w:widowControl w:val="0"/>
        <w:numPr>
          <w:ilvl w:val="3"/>
          <w:numId w:val="12"/>
        </w:numPr>
        <w:spacing w:before="120" w:line="276" w:lineRule="auto"/>
        <w:ind w:left="993" w:hanging="284"/>
        <w:rPr>
          <w:rFonts w:asciiTheme="minorHAnsi" w:hAnsiTheme="minorHAnsi" w:cstheme="minorHAnsi"/>
          <w:b/>
          <w:szCs w:val="22"/>
        </w:rPr>
      </w:pPr>
      <w:r w:rsidRPr="00D13A4E">
        <w:rPr>
          <w:rFonts w:asciiTheme="minorHAnsi" w:hAnsiTheme="minorHAnsi" w:cstheme="minorHAnsi"/>
          <w:b/>
          <w:szCs w:val="22"/>
          <w:lang w:eastAsia="zh-CN"/>
        </w:rPr>
        <w:t>K</w:t>
      </w:r>
      <w:r w:rsidR="0068171A" w:rsidRPr="00D13A4E">
        <w:rPr>
          <w:rFonts w:asciiTheme="minorHAnsi" w:hAnsiTheme="minorHAnsi" w:cstheme="minorHAnsi"/>
          <w:b/>
          <w:szCs w:val="22"/>
          <w:lang w:eastAsia="zh-CN"/>
        </w:rPr>
        <w:t xml:space="preserve">ryterium: “Termin gwarancji </w:t>
      </w:r>
      <w:r w:rsidR="003F0058" w:rsidRPr="00D13A4E">
        <w:rPr>
          <w:rFonts w:asciiTheme="minorHAnsi" w:hAnsiTheme="minorHAnsi" w:cstheme="minorHAnsi"/>
          <w:b/>
          <w:szCs w:val="22"/>
          <w:lang w:eastAsia="zh-CN"/>
        </w:rPr>
        <w:t xml:space="preserve">i rękojmi </w:t>
      </w:r>
      <w:r w:rsidR="0068171A" w:rsidRPr="00D13A4E">
        <w:rPr>
          <w:rFonts w:asciiTheme="minorHAnsi" w:hAnsiTheme="minorHAnsi" w:cstheme="minorHAnsi"/>
          <w:b/>
          <w:szCs w:val="22"/>
          <w:lang w:eastAsia="zh-CN"/>
        </w:rPr>
        <w:t xml:space="preserve">na roboty budowlane i zamontowane urządzenia”: </w:t>
      </w:r>
    </w:p>
    <w:p w14:paraId="07950F2D" w14:textId="77777777" w:rsidR="0068171A" w:rsidRPr="00D13A4E" w:rsidRDefault="0068171A" w:rsidP="00967241">
      <w:pPr>
        <w:suppressAutoHyphens/>
        <w:autoSpaceDE w:val="0"/>
        <w:autoSpaceDN w:val="0"/>
        <w:adjustRightInd w:val="0"/>
        <w:spacing w:line="276" w:lineRule="auto"/>
        <w:ind w:left="993"/>
        <w:rPr>
          <w:rFonts w:asciiTheme="minorHAnsi" w:eastAsia="ArialNarrow,Bold" w:hAnsiTheme="minorHAnsi" w:cstheme="minorHAnsi"/>
          <w:szCs w:val="22"/>
          <w:lang w:eastAsia="zh-CN"/>
        </w:rPr>
      </w:pPr>
      <w:r w:rsidRPr="00D13A4E">
        <w:rPr>
          <w:rFonts w:asciiTheme="minorHAnsi" w:hAnsiTheme="minorHAnsi" w:cstheme="minorHAnsi"/>
          <w:szCs w:val="22"/>
          <w:lang w:eastAsia="zh-CN"/>
        </w:rPr>
        <w:t>W kryterium „</w:t>
      </w:r>
      <w:r w:rsidR="00637821" w:rsidRPr="00D13A4E">
        <w:rPr>
          <w:rFonts w:asciiTheme="minorHAnsi" w:hAnsiTheme="minorHAnsi" w:cstheme="minorHAnsi"/>
          <w:szCs w:val="22"/>
          <w:lang w:eastAsia="zh-CN"/>
        </w:rPr>
        <w:t>T</w:t>
      </w:r>
      <w:r w:rsidRPr="00D13A4E">
        <w:rPr>
          <w:rFonts w:asciiTheme="minorHAnsi" w:hAnsiTheme="minorHAnsi" w:cstheme="minorHAnsi"/>
          <w:szCs w:val="22"/>
          <w:lang w:eastAsia="zh-CN"/>
        </w:rPr>
        <w:t xml:space="preserve">ermin gwarancji </w:t>
      </w:r>
      <w:r w:rsidR="00967241" w:rsidRPr="00D13A4E">
        <w:rPr>
          <w:rFonts w:asciiTheme="minorHAnsi" w:hAnsiTheme="minorHAnsi" w:cstheme="minorHAnsi"/>
          <w:szCs w:val="22"/>
          <w:lang w:eastAsia="zh-CN"/>
        </w:rPr>
        <w:t xml:space="preserve">i rękojmi </w:t>
      </w:r>
      <w:r w:rsidRPr="00D13A4E">
        <w:rPr>
          <w:rFonts w:asciiTheme="minorHAnsi" w:hAnsiTheme="minorHAnsi" w:cstheme="minorHAnsi"/>
          <w:szCs w:val="22"/>
          <w:lang w:eastAsia="zh-CN"/>
        </w:rPr>
        <w:t xml:space="preserve">na roboty budowlane i zamontowane urządzenia” </w:t>
      </w:r>
      <w:r w:rsidRPr="00D13A4E">
        <w:rPr>
          <w:rFonts w:asciiTheme="minorHAnsi" w:eastAsia="ArialNarrow,Bold" w:hAnsiTheme="minorHAnsi" w:cstheme="minorHAnsi"/>
          <w:szCs w:val="22"/>
          <w:lang w:eastAsia="zh-CN"/>
        </w:rPr>
        <w:t xml:space="preserve"> Zamawiający przyzna następującą punktację: </w:t>
      </w:r>
    </w:p>
    <w:p w14:paraId="7C73ECD6" w14:textId="77777777" w:rsidR="0068171A" w:rsidRPr="00D13A4E" w:rsidRDefault="0068171A" w:rsidP="00A23E89">
      <w:pPr>
        <w:pStyle w:val="Akapitzlist"/>
        <w:numPr>
          <w:ilvl w:val="0"/>
          <w:numId w:val="47"/>
        </w:numPr>
        <w:suppressAutoHyphens/>
        <w:spacing w:line="276" w:lineRule="auto"/>
        <w:rPr>
          <w:rFonts w:asciiTheme="minorHAnsi" w:hAnsiTheme="minorHAnsi" w:cstheme="minorHAnsi"/>
          <w:szCs w:val="22"/>
          <w:lang w:val="x-none" w:eastAsia="zh-CN"/>
        </w:rPr>
      </w:pPr>
      <w:r w:rsidRPr="00D13A4E">
        <w:rPr>
          <w:rFonts w:asciiTheme="minorHAnsi" w:hAnsiTheme="minorHAnsi" w:cstheme="minorHAnsi"/>
          <w:szCs w:val="22"/>
          <w:lang w:val="x-none" w:eastAsia="zh-CN"/>
        </w:rPr>
        <w:t xml:space="preserve">Zaoferowanie przez Wykonawcę </w:t>
      </w:r>
      <w:r w:rsidRPr="00D13A4E">
        <w:rPr>
          <w:rFonts w:asciiTheme="minorHAnsi" w:hAnsiTheme="minorHAnsi" w:cstheme="minorHAnsi"/>
          <w:szCs w:val="22"/>
          <w:lang w:eastAsia="zh-CN"/>
        </w:rPr>
        <w:t xml:space="preserve">minimalnego </w:t>
      </w:r>
      <w:r w:rsidRPr="00D13A4E">
        <w:rPr>
          <w:rFonts w:asciiTheme="minorHAnsi" w:hAnsiTheme="minorHAnsi" w:cstheme="minorHAnsi"/>
          <w:szCs w:val="22"/>
          <w:lang w:val="x-none" w:eastAsia="zh-CN"/>
        </w:rPr>
        <w:t>okresu gwarancji</w:t>
      </w:r>
      <w:r w:rsidRPr="00D13A4E">
        <w:rPr>
          <w:rFonts w:asciiTheme="minorHAnsi" w:hAnsiTheme="minorHAnsi" w:cstheme="minorHAnsi"/>
          <w:szCs w:val="22"/>
          <w:lang w:eastAsia="zh-CN"/>
        </w:rPr>
        <w:t xml:space="preserve"> </w:t>
      </w:r>
      <w:r w:rsidR="00967241" w:rsidRPr="00D13A4E">
        <w:rPr>
          <w:rFonts w:asciiTheme="minorHAnsi" w:hAnsiTheme="minorHAnsi" w:cstheme="minorHAnsi"/>
          <w:szCs w:val="22"/>
          <w:lang w:eastAsia="zh-CN"/>
        </w:rPr>
        <w:t xml:space="preserve">i rękojmi </w:t>
      </w:r>
      <w:r w:rsidRPr="00D13A4E">
        <w:rPr>
          <w:rFonts w:asciiTheme="minorHAnsi" w:hAnsiTheme="minorHAnsi" w:cstheme="minorHAnsi"/>
          <w:szCs w:val="22"/>
          <w:lang w:eastAsia="zh-CN"/>
        </w:rPr>
        <w:t xml:space="preserve">na roboty budowlane i zamontowane urządzenia </w:t>
      </w:r>
      <w:r w:rsidRPr="00D13A4E">
        <w:rPr>
          <w:rFonts w:asciiTheme="minorHAnsi" w:hAnsiTheme="minorHAnsi" w:cstheme="minorHAnsi"/>
          <w:szCs w:val="22"/>
          <w:lang w:val="x-none" w:eastAsia="zh-CN"/>
        </w:rPr>
        <w:t xml:space="preserve">czyli </w:t>
      </w:r>
      <w:r w:rsidRPr="00D13A4E">
        <w:rPr>
          <w:rFonts w:asciiTheme="minorHAnsi" w:hAnsiTheme="minorHAnsi" w:cstheme="minorHAnsi"/>
          <w:b/>
          <w:szCs w:val="22"/>
          <w:lang w:eastAsia="zh-CN"/>
        </w:rPr>
        <w:t>60 </w:t>
      </w:r>
      <w:r w:rsidRPr="00D13A4E">
        <w:rPr>
          <w:rFonts w:asciiTheme="minorHAnsi" w:hAnsiTheme="minorHAnsi" w:cstheme="minorHAnsi"/>
          <w:b/>
          <w:szCs w:val="22"/>
          <w:lang w:val="x-none" w:eastAsia="zh-CN"/>
        </w:rPr>
        <w:t>miesi</w:t>
      </w:r>
      <w:r w:rsidRPr="00D13A4E">
        <w:rPr>
          <w:rFonts w:asciiTheme="minorHAnsi" w:hAnsiTheme="minorHAnsi" w:cstheme="minorHAnsi"/>
          <w:b/>
          <w:szCs w:val="22"/>
          <w:lang w:eastAsia="zh-CN"/>
        </w:rPr>
        <w:t>ęcy</w:t>
      </w:r>
      <w:r w:rsidRPr="00D13A4E">
        <w:rPr>
          <w:rFonts w:asciiTheme="minorHAnsi" w:hAnsiTheme="minorHAnsi" w:cstheme="minorHAnsi"/>
          <w:b/>
          <w:szCs w:val="22"/>
          <w:lang w:val="x-none" w:eastAsia="zh-CN"/>
        </w:rPr>
        <w:t xml:space="preserve"> – oferta otrzyma 0 pkt</w:t>
      </w:r>
    </w:p>
    <w:p w14:paraId="0651D67D" w14:textId="77777777" w:rsidR="0068171A" w:rsidRPr="00D13A4E" w:rsidRDefault="0068171A" w:rsidP="00A23E89">
      <w:pPr>
        <w:pStyle w:val="Akapitzlist"/>
        <w:numPr>
          <w:ilvl w:val="0"/>
          <w:numId w:val="47"/>
        </w:numPr>
        <w:suppressAutoHyphens/>
        <w:spacing w:line="276" w:lineRule="auto"/>
        <w:rPr>
          <w:rFonts w:asciiTheme="minorHAnsi" w:hAnsiTheme="minorHAnsi" w:cstheme="minorHAnsi"/>
          <w:b/>
          <w:szCs w:val="22"/>
          <w:lang w:val="x-none" w:eastAsia="zh-CN"/>
        </w:rPr>
      </w:pPr>
      <w:r w:rsidRPr="00D13A4E">
        <w:rPr>
          <w:rFonts w:asciiTheme="minorHAnsi" w:hAnsiTheme="minorHAnsi" w:cstheme="minorHAnsi"/>
          <w:szCs w:val="22"/>
          <w:lang w:val="x-none" w:eastAsia="zh-CN"/>
        </w:rPr>
        <w:t xml:space="preserve">Zaoferowanie przez Wykonawcę okresu gwarancji </w:t>
      </w:r>
      <w:r w:rsidR="00967241" w:rsidRPr="00D13A4E">
        <w:rPr>
          <w:rFonts w:asciiTheme="minorHAnsi" w:hAnsiTheme="minorHAnsi" w:cstheme="minorHAnsi"/>
          <w:szCs w:val="22"/>
          <w:lang w:eastAsia="zh-CN"/>
        </w:rPr>
        <w:t xml:space="preserve">i rękojmi </w:t>
      </w:r>
      <w:r w:rsidRPr="00D13A4E">
        <w:rPr>
          <w:rFonts w:asciiTheme="minorHAnsi" w:hAnsiTheme="minorHAnsi" w:cstheme="minorHAnsi"/>
          <w:szCs w:val="22"/>
          <w:lang w:eastAsia="zh-CN"/>
        </w:rPr>
        <w:t>na roboty budowlane i</w:t>
      </w:r>
      <w:r w:rsidR="00967241" w:rsidRPr="00D13A4E">
        <w:rPr>
          <w:rFonts w:asciiTheme="minorHAnsi" w:hAnsiTheme="minorHAnsi" w:cstheme="minorHAnsi"/>
          <w:szCs w:val="22"/>
          <w:lang w:eastAsia="zh-CN"/>
        </w:rPr>
        <w:t> </w:t>
      </w:r>
      <w:r w:rsidRPr="00D13A4E">
        <w:rPr>
          <w:rFonts w:asciiTheme="minorHAnsi" w:hAnsiTheme="minorHAnsi" w:cstheme="minorHAnsi"/>
          <w:szCs w:val="22"/>
          <w:lang w:eastAsia="zh-CN"/>
        </w:rPr>
        <w:t>zamontowane urządzenia</w:t>
      </w:r>
      <w:r w:rsidRPr="00D13A4E">
        <w:rPr>
          <w:rFonts w:asciiTheme="minorHAnsi" w:hAnsiTheme="minorHAnsi" w:cstheme="minorHAnsi"/>
          <w:szCs w:val="22"/>
          <w:lang w:val="x-none" w:eastAsia="zh-CN"/>
        </w:rPr>
        <w:t xml:space="preserve"> ponad wymagane minimum (</w:t>
      </w:r>
      <w:r w:rsidRPr="00D13A4E">
        <w:rPr>
          <w:rFonts w:asciiTheme="minorHAnsi" w:hAnsiTheme="minorHAnsi" w:cstheme="minorHAnsi"/>
          <w:szCs w:val="22"/>
          <w:lang w:eastAsia="zh-CN"/>
        </w:rPr>
        <w:t>60</w:t>
      </w:r>
      <w:r w:rsidRPr="00D13A4E">
        <w:rPr>
          <w:rFonts w:asciiTheme="minorHAnsi" w:hAnsiTheme="minorHAnsi" w:cstheme="minorHAnsi"/>
          <w:szCs w:val="22"/>
          <w:lang w:val="x-none" w:eastAsia="zh-CN"/>
        </w:rPr>
        <w:t xml:space="preserve"> miesięc</w:t>
      </w:r>
      <w:r w:rsidRPr="00D13A4E">
        <w:rPr>
          <w:rFonts w:asciiTheme="minorHAnsi" w:hAnsiTheme="minorHAnsi" w:cstheme="minorHAnsi"/>
          <w:szCs w:val="22"/>
          <w:lang w:eastAsia="zh-CN"/>
        </w:rPr>
        <w:t>y</w:t>
      </w:r>
      <w:r w:rsidRPr="00D13A4E">
        <w:rPr>
          <w:rFonts w:asciiTheme="minorHAnsi" w:hAnsiTheme="minorHAnsi" w:cstheme="minorHAnsi"/>
          <w:szCs w:val="22"/>
          <w:lang w:val="x-none" w:eastAsia="zh-CN"/>
        </w:rPr>
        <w:t>), tj. </w:t>
      </w:r>
      <w:r w:rsidRPr="00D13A4E">
        <w:rPr>
          <w:rFonts w:asciiTheme="minorHAnsi" w:hAnsiTheme="minorHAnsi" w:cstheme="minorHAnsi"/>
          <w:b/>
          <w:szCs w:val="22"/>
          <w:lang w:val="x-none" w:eastAsia="zh-CN"/>
        </w:rPr>
        <w:t xml:space="preserve">na okres </w:t>
      </w:r>
      <w:r w:rsidRPr="00D13A4E">
        <w:rPr>
          <w:rFonts w:asciiTheme="minorHAnsi" w:hAnsiTheme="minorHAnsi" w:cstheme="minorHAnsi"/>
          <w:b/>
          <w:szCs w:val="22"/>
          <w:lang w:eastAsia="zh-CN"/>
        </w:rPr>
        <w:t>72</w:t>
      </w:r>
      <w:r w:rsidRPr="00D13A4E">
        <w:rPr>
          <w:rFonts w:asciiTheme="minorHAnsi" w:hAnsiTheme="minorHAnsi" w:cstheme="minorHAnsi"/>
          <w:szCs w:val="22"/>
          <w:lang w:eastAsia="zh-CN"/>
        </w:rPr>
        <w:t xml:space="preserve"> </w:t>
      </w:r>
      <w:r w:rsidRPr="00D13A4E">
        <w:rPr>
          <w:rFonts w:asciiTheme="minorHAnsi" w:hAnsiTheme="minorHAnsi" w:cstheme="minorHAnsi"/>
          <w:b/>
          <w:szCs w:val="22"/>
          <w:lang w:val="x-none" w:eastAsia="zh-CN"/>
        </w:rPr>
        <w:t>miesi</w:t>
      </w:r>
      <w:r w:rsidRPr="00D13A4E">
        <w:rPr>
          <w:rFonts w:asciiTheme="minorHAnsi" w:hAnsiTheme="minorHAnsi" w:cstheme="minorHAnsi"/>
          <w:b/>
          <w:szCs w:val="22"/>
          <w:lang w:eastAsia="zh-CN"/>
        </w:rPr>
        <w:t>ęcy</w:t>
      </w:r>
      <w:r w:rsidRPr="00D13A4E">
        <w:rPr>
          <w:rFonts w:asciiTheme="minorHAnsi" w:hAnsiTheme="minorHAnsi" w:cstheme="minorHAnsi"/>
          <w:b/>
          <w:szCs w:val="22"/>
          <w:lang w:val="x-none" w:eastAsia="zh-CN"/>
        </w:rPr>
        <w:t xml:space="preserve"> (dodatkowo </w:t>
      </w:r>
      <w:r w:rsidRPr="00D13A4E">
        <w:rPr>
          <w:rFonts w:asciiTheme="minorHAnsi" w:hAnsiTheme="minorHAnsi" w:cstheme="minorHAnsi"/>
          <w:b/>
          <w:szCs w:val="22"/>
          <w:lang w:eastAsia="zh-CN"/>
        </w:rPr>
        <w:t>12</w:t>
      </w:r>
      <w:r w:rsidRPr="00D13A4E">
        <w:rPr>
          <w:rFonts w:asciiTheme="minorHAnsi" w:hAnsiTheme="minorHAnsi" w:cstheme="minorHAnsi"/>
          <w:b/>
          <w:szCs w:val="22"/>
          <w:lang w:val="x-none" w:eastAsia="zh-CN"/>
        </w:rPr>
        <w:t xml:space="preserve"> miesięc</w:t>
      </w:r>
      <w:r w:rsidRPr="00D13A4E">
        <w:rPr>
          <w:rFonts w:asciiTheme="minorHAnsi" w:hAnsiTheme="minorHAnsi" w:cstheme="minorHAnsi"/>
          <w:b/>
          <w:szCs w:val="22"/>
          <w:lang w:eastAsia="zh-CN"/>
        </w:rPr>
        <w:t>y</w:t>
      </w:r>
      <w:r w:rsidRPr="00D13A4E">
        <w:rPr>
          <w:rFonts w:asciiTheme="minorHAnsi" w:hAnsiTheme="minorHAnsi" w:cstheme="minorHAnsi"/>
          <w:b/>
          <w:szCs w:val="22"/>
          <w:lang w:val="x-none" w:eastAsia="zh-CN"/>
        </w:rPr>
        <w:t xml:space="preserve">) – oferta otrzyma </w:t>
      </w:r>
      <w:r w:rsidR="00BD29AA" w:rsidRPr="00D13A4E">
        <w:rPr>
          <w:rFonts w:asciiTheme="minorHAnsi" w:hAnsiTheme="minorHAnsi" w:cstheme="minorHAnsi"/>
          <w:b/>
          <w:szCs w:val="22"/>
          <w:lang w:eastAsia="zh-CN"/>
        </w:rPr>
        <w:t>10</w:t>
      </w:r>
      <w:r w:rsidRPr="00D13A4E">
        <w:rPr>
          <w:rFonts w:asciiTheme="minorHAnsi" w:hAnsiTheme="minorHAnsi" w:cstheme="minorHAnsi"/>
          <w:b/>
          <w:szCs w:val="22"/>
          <w:lang w:val="x-none" w:eastAsia="zh-CN"/>
        </w:rPr>
        <w:t xml:space="preserve"> pkt</w:t>
      </w:r>
    </w:p>
    <w:p w14:paraId="0C9E3FEC" w14:textId="77777777" w:rsidR="0068171A" w:rsidRPr="00D13A4E" w:rsidRDefault="0068171A" w:rsidP="00A23E89">
      <w:pPr>
        <w:pStyle w:val="Akapitzlist"/>
        <w:numPr>
          <w:ilvl w:val="0"/>
          <w:numId w:val="47"/>
        </w:numPr>
        <w:suppressAutoHyphens/>
        <w:spacing w:line="276" w:lineRule="auto"/>
        <w:rPr>
          <w:rFonts w:asciiTheme="minorHAnsi" w:hAnsiTheme="minorHAnsi" w:cstheme="minorHAnsi"/>
          <w:b/>
          <w:szCs w:val="22"/>
          <w:lang w:val="x-none" w:eastAsia="zh-CN"/>
        </w:rPr>
      </w:pPr>
      <w:r w:rsidRPr="00D13A4E">
        <w:rPr>
          <w:rFonts w:asciiTheme="minorHAnsi" w:hAnsiTheme="minorHAnsi" w:cstheme="minorHAnsi"/>
          <w:szCs w:val="22"/>
          <w:lang w:val="x-none" w:eastAsia="zh-CN"/>
        </w:rPr>
        <w:lastRenderedPageBreak/>
        <w:t xml:space="preserve">Zaoferowanie przez Wykonawcę okresu gwarancji </w:t>
      </w:r>
      <w:r w:rsidR="00967241" w:rsidRPr="00D13A4E">
        <w:rPr>
          <w:rFonts w:asciiTheme="minorHAnsi" w:hAnsiTheme="minorHAnsi" w:cstheme="minorHAnsi"/>
          <w:szCs w:val="22"/>
          <w:lang w:eastAsia="zh-CN"/>
        </w:rPr>
        <w:t xml:space="preserve">i rękojmi </w:t>
      </w:r>
      <w:r w:rsidRPr="00D13A4E">
        <w:rPr>
          <w:rFonts w:asciiTheme="minorHAnsi" w:hAnsiTheme="minorHAnsi" w:cstheme="minorHAnsi"/>
          <w:szCs w:val="22"/>
          <w:lang w:eastAsia="zh-CN"/>
        </w:rPr>
        <w:t>na roboty budowlane i</w:t>
      </w:r>
      <w:r w:rsidR="00967241" w:rsidRPr="00D13A4E">
        <w:rPr>
          <w:rFonts w:asciiTheme="minorHAnsi" w:hAnsiTheme="minorHAnsi" w:cstheme="minorHAnsi"/>
          <w:szCs w:val="22"/>
          <w:lang w:eastAsia="zh-CN"/>
        </w:rPr>
        <w:t> </w:t>
      </w:r>
      <w:r w:rsidRPr="00D13A4E">
        <w:rPr>
          <w:rFonts w:asciiTheme="minorHAnsi" w:hAnsiTheme="minorHAnsi" w:cstheme="minorHAnsi"/>
          <w:szCs w:val="22"/>
          <w:lang w:eastAsia="zh-CN"/>
        </w:rPr>
        <w:t>zamontowane urządzenia</w:t>
      </w:r>
      <w:r w:rsidRPr="00D13A4E">
        <w:rPr>
          <w:rFonts w:asciiTheme="minorHAnsi" w:hAnsiTheme="minorHAnsi" w:cstheme="minorHAnsi"/>
          <w:szCs w:val="22"/>
          <w:lang w:val="x-none" w:eastAsia="zh-CN"/>
        </w:rPr>
        <w:t xml:space="preserve"> ponad wymagane minimum (</w:t>
      </w:r>
      <w:r w:rsidRPr="00D13A4E">
        <w:rPr>
          <w:rFonts w:asciiTheme="minorHAnsi" w:hAnsiTheme="minorHAnsi" w:cstheme="minorHAnsi"/>
          <w:szCs w:val="22"/>
          <w:lang w:eastAsia="zh-CN"/>
        </w:rPr>
        <w:t>60</w:t>
      </w:r>
      <w:r w:rsidRPr="00D13A4E">
        <w:rPr>
          <w:rFonts w:asciiTheme="minorHAnsi" w:hAnsiTheme="minorHAnsi" w:cstheme="minorHAnsi"/>
          <w:szCs w:val="22"/>
          <w:lang w:val="x-none" w:eastAsia="zh-CN"/>
        </w:rPr>
        <w:t xml:space="preserve"> miesięc</w:t>
      </w:r>
      <w:r w:rsidRPr="00D13A4E">
        <w:rPr>
          <w:rFonts w:asciiTheme="minorHAnsi" w:hAnsiTheme="minorHAnsi" w:cstheme="minorHAnsi"/>
          <w:szCs w:val="22"/>
          <w:lang w:eastAsia="zh-CN"/>
        </w:rPr>
        <w:t>y</w:t>
      </w:r>
      <w:r w:rsidRPr="00D13A4E">
        <w:rPr>
          <w:rFonts w:asciiTheme="minorHAnsi" w:hAnsiTheme="minorHAnsi" w:cstheme="minorHAnsi"/>
          <w:szCs w:val="22"/>
          <w:lang w:val="x-none" w:eastAsia="zh-CN"/>
        </w:rPr>
        <w:t>), tj. </w:t>
      </w:r>
      <w:r w:rsidRPr="00D13A4E">
        <w:rPr>
          <w:rFonts w:asciiTheme="minorHAnsi" w:hAnsiTheme="minorHAnsi" w:cstheme="minorHAnsi"/>
          <w:b/>
          <w:szCs w:val="22"/>
          <w:lang w:val="x-none" w:eastAsia="zh-CN"/>
        </w:rPr>
        <w:t xml:space="preserve">na okres </w:t>
      </w:r>
      <w:r w:rsidRPr="00D13A4E">
        <w:rPr>
          <w:rFonts w:asciiTheme="minorHAnsi" w:hAnsiTheme="minorHAnsi" w:cstheme="minorHAnsi"/>
          <w:b/>
          <w:szCs w:val="22"/>
          <w:lang w:eastAsia="zh-CN"/>
        </w:rPr>
        <w:t xml:space="preserve">84 </w:t>
      </w:r>
      <w:r w:rsidRPr="00D13A4E">
        <w:rPr>
          <w:rFonts w:asciiTheme="minorHAnsi" w:hAnsiTheme="minorHAnsi" w:cstheme="minorHAnsi"/>
          <w:b/>
          <w:szCs w:val="22"/>
          <w:lang w:val="x-none" w:eastAsia="zh-CN"/>
        </w:rPr>
        <w:t>miesi</w:t>
      </w:r>
      <w:r w:rsidRPr="00D13A4E">
        <w:rPr>
          <w:rFonts w:asciiTheme="minorHAnsi" w:hAnsiTheme="minorHAnsi" w:cstheme="minorHAnsi"/>
          <w:b/>
          <w:szCs w:val="22"/>
          <w:lang w:eastAsia="zh-CN"/>
        </w:rPr>
        <w:t>ące</w:t>
      </w:r>
      <w:r w:rsidRPr="00D13A4E">
        <w:rPr>
          <w:rFonts w:asciiTheme="minorHAnsi" w:hAnsiTheme="minorHAnsi" w:cstheme="minorHAnsi"/>
          <w:b/>
          <w:szCs w:val="22"/>
          <w:lang w:val="x-none" w:eastAsia="zh-CN"/>
        </w:rPr>
        <w:t xml:space="preserve"> (dodatkowo </w:t>
      </w:r>
      <w:r w:rsidRPr="00D13A4E">
        <w:rPr>
          <w:rFonts w:asciiTheme="minorHAnsi" w:hAnsiTheme="minorHAnsi" w:cstheme="minorHAnsi"/>
          <w:b/>
          <w:szCs w:val="22"/>
          <w:lang w:eastAsia="zh-CN"/>
        </w:rPr>
        <w:t>24</w:t>
      </w:r>
      <w:r w:rsidRPr="00D13A4E">
        <w:rPr>
          <w:rFonts w:asciiTheme="minorHAnsi" w:hAnsiTheme="minorHAnsi" w:cstheme="minorHAnsi"/>
          <w:b/>
          <w:szCs w:val="22"/>
          <w:lang w:val="x-none" w:eastAsia="zh-CN"/>
        </w:rPr>
        <w:t xml:space="preserve"> miesiące) – oferta otrzyma </w:t>
      </w:r>
      <w:r w:rsidR="00BD29AA" w:rsidRPr="00D13A4E">
        <w:rPr>
          <w:rFonts w:asciiTheme="minorHAnsi" w:hAnsiTheme="minorHAnsi" w:cstheme="minorHAnsi"/>
          <w:b/>
          <w:szCs w:val="22"/>
          <w:lang w:eastAsia="zh-CN"/>
        </w:rPr>
        <w:t>20</w:t>
      </w:r>
      <w:r w:rsidRPr="00D13A4E">
        <w:rPr>
          <w:rFonts w:asciiTheme="minorHAnsi" w:hAnsiTheme="minorHAnsi" w:cstheme="minorHAnsi"/>
          <w:b/>
          <w:szCs w:val="22"/>
          <w:lang w:val="x-none" w:eastAsia="zh-CN"/>
        </w:rPr>
        <w:t xml:space="preserve"> pkt</w:t>
      </w:r>
    </w:p>
    <w:p w14:paraId="2E06F14A" w14:textId="77777777" w:rsidR="0068171A" w:rsidRPr="00D13A4E" w:rsidRDefault="0068171A" w:rsidP="00967241">
      <w:pPr>
        <w:spacing w:line="276" w:lineRule="auto"/>
        <w:ind w:left="285" w:firstLine="708"/>
        <w:jc w:val="both"/>
        <w:outlineLvl w:val="0"/>
        <w:rPr>
          <w:rFonts w:asciiTheme="minorHAnsi" w:eastAsia="Calibri" w:hAnsiTheme="minorHAnsi" w:cstheme="minorHAnsi"/>
          <w:b/>
          <w:szCs w:val="22"/>
        </w:rPr>
      </w:pPr>
      <w:r w:rsidRPr="00D13A4E">
        <w:rPr>
          <w:rFonts w:asciiTheme="minorHAnsi" w:eastAsia="Calibri" w:hAnsiTheme="minorHAnsi" w:cstheme="minorHAnsi"/>
          <w:b/>
          <w:szCs w:val="22"/>
        </w:rPr>
        <w:t>Przy czym przez:</w:t>
      </w:r>
    </w:p>
    <w:p w14:paraId="5B637255" w14:textId="77777777" w:rsidR="0068171A" w:rsidRPr="00D13A4E" w:rsidRDefault="0068171A" w:rsidP="00967241">
      <w:pPr>
        <w:spacing w:line="276" w:lineRule="auto"/>
        <w:ind w:left="993"/>
        <w:jc w:val="both"/>
        <w:rPr>
          <w:rFonts w:asciiTheme="minorHAnsi" w:eastAsia="Calibri" w:hAnsiTheme="minorHAnsi" w:cstheme="minorHAnsi"/>
          <w:szCs w:val="22"/>
        </w:rPr>
      </w:pPr>
      <w:r w:rsidRPr="00D13A4E">
        <w:rPr>
          <w:rFonts w:asciiTheme="minorHAnsi" w:eastAsia="Calibri" w:hAnsiTheme="minorHAnsi" w:cstheme="minorHAnsi"/>
          <w:b/>
          <w:i/>
          <w:szCs w:val="22"/>
        </w:rPr>
        <w:t>„</w:t>
      </w:r>
      <w:r w:rsidRPr="00D13A4E">
        <w:rPr>
          <w:rFonts w:asciiTheme="minorHAnsi" w:eastAsia="Calibri" w:hAnsiTheme="minorHAnsi" w:cstheme="minorHAnsi"/>
          <w:b/>
          <w:szCs w:val="22"/>
        </w:rPr>
        <w:t xml:space="preserve">Termin gwarancji </w:t>
      </w:r>
      <w:r w:rsidR="00967241" w:rsidRPr="00D13A4E">
        <w:rPr>
          <w:rFonts w:asciiTheme="minorHAnsi" w:eastAsia="Calibri" w:hAnsiTheme="minorHAnsi" w:cstheme="minorHAnsi"/>
          <w:b/>
          <w:szCs w:val="22"/>
        </w:rPr>
        <w:t xml:space="preserve">i rękojmi </w:t>
      </w:r>
      <w:r w:rsidRPr="00D13A4E">
        <w:rPr>
          <w:rFonts w:asciiTheme="minorHAnsi" w:eastAsia="Calibri" w:hAnsiTheme="minorHAnsi" w:cstheme="minorHAnsi"/>
          <w:b/>
          <w:szCs w:val="22"/>
        </w:rPr>
        <w:t xml:space="preserve">na roboty budowlane i zamontowane urządzenia” </w:t>
      </w:r>
      <w:r w:rsidRPr="00D13A4E">
        <w:rPr>
          <w:rFonts w:asciiTheme="minorHAnsi" w:eastAsia="Calibri" w:hAnsiTheme="minorHAnsi" w:cstheme="minorHAnsi"/>
          <w:szCs w:val="22"/>
        </w:rPr>
        <w:t xml:space="preserve">należy rozumieć oferowany przez Wykonawcę okres, liczony w miesiącach, obejmujący: gwarancję jakości przedmiotu zamówienia oraz gwarancję na zamontowane urządzenia, niezależnie od krótszego okresu gwarancji jakiego udziela ich producent, w którym Zamawiającemu przysługuje uprawnienie do </w:t>
      </w:r>
      <w:r w:rsidRPr="00D13A4E">
        <w:rPr>
          <w:rFonts w:asciiTheme="minorHAnsi" w:eastAsia="TimesNewRoman" w:hAnsiTheme="minorHAnsi" w:cstheme="minorHAnsi"/>
          <w:szCs w:val="22"/>
        </w:rPr>
        <w:t>żą</w:t>
      </w:r>
      <w:r w:rsidRPr="00D13A4E">
        <w:rPr>
          <w:rFonts w:asciiTheme="minorHAnsi" w:eastAsia="Calibri" w:hAnsiTheme="minorHAnsi" w:cstheme="minorHAnsi"/>
          <w:szCs w:val="22"/>
        </w:rPr>
        <w:t>dania od gwaranta nieodpłatnego usuni</w:t>
      </w:r>
      <w:r w:rsidRPr="00D13A4E">
        <w:rPr>
          <w:rFonts w:asciiTheme="minorHAnsi" w:eastAsia="TimesNewRoman" w:hAnsiTheme="minorHAnsi" w:cstheme="minorHAnsi"/>
          <w:szCs w:val="22"/>
        </w:rPr>
        <w:t>ę</w:t>
      </w:r>
      <w:r w:rsidRPr="00D13A4E">
        <w:rPr>
          <w:rFonts w:asciiTheme="minorHAnsi" w:eastAsia="Calibri" w:hAnsiTheme="minorHAnsi" w:cstheme="minorHAnsi"/>
          <w:szCs w:val="22"/>
        </w:rPr>
        <w:t>cia wad lub usterek lub dostarczenia rzeczy wolnej od wad. Termin ten liczony jest od daty odbioru końcowego obiektu. W przypadku, gdy producent na zamontowane urządzenia oferuje dłuższy termin gwarancji niż zaoferowany przez Wykonawcę, wówczas obowiązuje termin gwarancji zaoferowany przez producenta urządzenia.</w:t>
      </w:r>
    </w:p>
    <w:p w14:paraId="1126078A" w14:textId="77777777" w:rsidR="0068171A" w:rsidRPr="00D13A4E" w:rsidRDefault="0068171A" w:rsidP="00967241">
      <w:pPr>
        <w:spacing w:line="276" w:lineRule="auto"/>
        <w:ind w:left="993"/>
        <w:jc w:val="both"/>
        <w:rPr>
          <w:rFonts w:asciiTheme="minorHAnsi" w:eastAsia="Calibri" w:hAnsiTheme="minorHAnsi" w:cstheme="minorHAnsi"/>
          <w:szCs w:val="22"/>
        </w:rPr>
      </w:pPr>
      <w:r w:rsidRPr="00D13A4E">
        <w:rPr>
          <w:rFonts w:asciiTheme="minorHAnsi" w:eastAsia="Calibri" w:hAnsiTheme="minorHAnsi" w:cstheme="minorHAnsi"/>
          <w:szCs w:val="22"/>
        </w:rPr>
        <w:t xml:space="preserve">Minimalny, wymagany przez Zamawiającego termin gwarancji </w:t>
      </w:r>
      <w:r w:rsidR="00967241" w:rsidRPr="00D13A4E">
        <w:rPr>
          <w:rFonts w:asciiTheme="minorHAnsi" w:eastAsia="Calibri" w:hAnsiTheme="minorHAnsi" w:cstheme="minorHAnsi"/>
          <w:szCs w:val="22"/>
        </w:rPr>
        <w:t xml:space="preserve">i rękojmi </w:t>
      </w:r>
      <w:r w:rsidRPr="00D13A4E">
        <w:rPr>
          <w:rFonts w:asciiTheme="minorHAnsi" w:eastAsia="Calibri" w:hAnsiTheme="minorHAnsi" w:cstheme="minorHAnsi"/>
          <w:szCs w:val="22"/>
        </w:rPr>
        <w:t>na roboty budowlane i zamontowane urządzenia wynosi 60 miesięcy. Wykonawca w formularzu ofertowym wpisuje oferowany termin gwarancji.</w:t>
      </w:r>
    </w:p>
    <w:p w14:paraId="7AFBF8BE" w14:textId="77777777" w:rsidR="0068171A" w:rsidRPr="00D13A4E" w:rsidRDefault="0068171A" w:rsidP="00967241">
      <w:pPr>
        <w:autoSpaceDE w:val="0"/>
        <w:autoSpaceDN w:val="0"/>
        <w:adjustRightInd w:val="0"/>
        <w:spacing w:line="276" w:lineRule="auto"/>
        <w:ind w:left="993"/>
        <w:jc w:val="both"/>
        <w:rPr>
          <w:rFonts w:asciiTheme="minorHAnsi" w:hAnsiTheme="minorHAnsi" w:cstheme="minorHAnsi"/>
          <w:szCs w:val="22"/>
        </w:rPr>
      </w:pPr>
      <w:r w:rsidRPr="00D13A4E">
        <w:rPr>
          <w:rFonts w:asciiTheme="minorHAnsi" w:hAnsiTheme="minorHAnsi" w:cstheme="minorHAnsi"/>
          <w:szCs w:val="22"/>
        </w:rPr>
        <w:t xml:space="preserve">Jeżeli Wykonawca w Formularzu Ofertowym nie zaznaczy żadnego z ww. terminów, Zamawiający przyjmie, że Wykonawca oferuje minimalny/wymagany w SWZ okres gwarancji </w:t>
      </w:r>
      <w:r w:rsidR="00967241" w:rsidRPr="00D13A4E">
        <w:rPr>
          <w:rFonts w:asciiTheme="minorHAnsi" w:hAnsiTheme="minorHAnsi" w:cstheme="minorHAnsi"/>
          <w:szCs w:val="22"/>
        </w:rPr>
        <w:t xml:space="preserve">i rękojmi </w:t>
      </w:r>
      <w:r w:rsidRPr="00D13A4E">
        <w:rPr>
          <w:rFonts w:asciiTheme="minorHAnsi" w:hAnsiTheme="minorHAnsi" w:cstheme="minorHAnsi"/>
          <w:szCs w:val="22"/>
          <w:lang w:eastAsia="zh-CN"/>
        </w:rPr>
        <w:t xml:space="preserve">na roboty budowlane i zamontowane urządzenia </w:t>
      </w:r>
      <w:r w:rsidRPr="00D13A4E">
        <w:rPr>
          <w:rFonts w:asciiTheme="minorHAnsi" w:hAnsiTheme="minorHAnsi" w:cstheme="minorHAnsi"/>
          <w:szCs w:val="22"/>
        </w:rPr>
        <w:t>tj. 60 miesięcy i otrzyma 0 punktów.</w:t>
      </w:r>
    </w:p>
    <w:p w14:paraId="2F829965" w14:textId="77777777" w:rsidR="0068171A" w:rsidRPr="00D13A4E" w:rsidRDefault="0068171A" w:rsidP="00967241">
      <w:pPr>
        <w:autoSpaceDE w:val="0"/>
        <w:autoSpaceDN w:val="0"/>
        <w:adjustRightInd w:val="0"/>
        <w:spacing w:line="276" w:lineRule="auto"/>
        <w:ind w:left="993"/>
        <w:jc w:val="both"/>
        <w:rPr>
          <w:rFonts w:asciiTheme="minorHAnsi" w:hAnsiTheme="minorHAnsi" w:cstheme="minorHAnsi"/>
          <w:szCs w:val="22"/>
        </w:rPr>
      </w:pPr>
      <w:r w:rsidRPr="00D13A4E">
        <w:rPr>
          <w:rFonts w:asciiTheme="minorHAnsi" w:hAnsiTheme="minorHAnsi" w:cstheme="minorHAnsi"/>
          <w:szCs w:val="22"/>
        </w:rPr>
        <w:t xml:space="preserve">Jeżeli Wykonawca w Formularzu Ofertowym zaznaczy kilka lub wszystkie terminy, Zamawiający przyjmie, że Wykonawca oferuje minimalny/wymagany w SWZ okres gwarancji </w:t>
      </w:r>
      <w:r w:rsidR="00967241" w:rsidRPr="00D13A4E">
        <w:rPr>
          <w:rFonts w:asciiTheme="minorHAnsi" w:hAnsiTheme="minorHAnsi" w:cstheme="minorHAnsi"/>
          <w:szCs w:val="22"/>
        </w:rPr>
        <w:t xml:space="preserve">i rękojmi </w:t>
      </w:r>
      <w:r w:rsidRPr="00D13A4E">
        <w:rPr>
          <w:rFonts w:asciiTheme="minorHAnsi" w:hAnsiTheme="minorHAnsi" w:cstheme="minorHAnsi"/>
          <w:szCs w:val="22"/>
          <w:lang w:eastAsia="zh-CN"/>
        </w:rPr>
        <w:t xml:space="preserve">na roboty budowlane i zamontowane urządzenia </w:t>
      </w:r>
      <w:r w:rsidRPr="00D13A4E">
        <w:rPr>
          <w:rFonts w:asciiTheme="minorHAnsi" w:hAnsiTheme="minorHAnsi" w:cstheme="minorHAnsi"/>
          <w:szCs w:val="22"/>
        </w:rPr>
        <w:t>tj. 60 miesięcy i otrzyma 0 punktów.</w:t>
      </w:r>
    </w:p>
    <w:p w14:paraId="404381A5" w14:textId="77777777" w:rsidR="00A31A31" w:rsidRPr="00D13A4E" w:rsidRDefault="00A31A31" w:rsidP="00967241">
      <w:pPr>
        <w:pStyle w:val="Akapitzlist"/>
        <w:numPr>
          <w:ilvl w:val="3"/>
          <w:numId w:val="12"/>
        </w:numPr>
        <w:spacing w:before="120" w:line="276" w:lineRule="auto"/>
        <w:ind w:left="993" w:hanging="284"/>
        <w:rPr>
          <w:rFonts w:asciiTheme="minorHAnsi" w:hAnsiTheme="minorHAnsi" w:cstheme="minorHAnsi"/>
          <w:b/>
          <w:szCs w:val="22"/>
        </w:rPr>
      </w:pPr>
      <w:r w:rsidRPr="00D13A4E">
        <w:rPr>
          <w:rFonts w:asciiTheme="minorHAnsi" w:hAnsiTheme="minorHAnsi" w:cstheme="minorHAnsi"/>
          <w:b/>
          <w:szCs w:val="22"/>
        </w:rPr>
        <w:t>Sposób obliczenia całkowitej liczby punktów:</w:t>
      </w:r>
    </w:p>
    <w:p w14:paraId="78D17B7E" w14:textId="77777777" w:rsidR="00A31A31" w:rsidRPr="00D13A4E" w:rsidRDefault="00A31A31" w:rsidP="00967241">
      <w:pPr>
        <w:widowControl w:val="0"/>
        <w:spacing w:line="276" w:lineRule="auto"/>
        <w:ind w:left="285" w:firstLine="708"/>
        <w:rPr>
          <w:rFonts w:asciiTheme="minorHAnsi" w:hAnsiTheme="minorHAnsi" w:cstheme="minorHAnsi"/>
          <w:i/>
          <w:szCs w:val="22"/>
        </w:rPr>
      </w:pPr>
      <w:r w:rsidRPr="00D13A4E">
        <w:rPr>
          <w:rFonts w:asciiTheme="minorHAnsi" w:hAnsiTheme="minorHAnsi" w:cstheme="minorHAnsi"/>
          <w:b/>
          <w:i/>
          <w:szCs w:val="22"/>
        </w:rPr>
        <w:t>P</w:t>
      </w:r>
      <w:r w:rsidR="002A57A1" w:rsidRPr="00D13A4E">
        <w:rPr>
          <w:rFonts w:asciiTheme="minorHAnsi" w:hAnsiTheme="minorHAnsi" w:cstheme="minorHAnsi"/>
          <w:b/>
          <w:i/>
          <w:szCs w:val="22"/>
        </w:rPr>
        <w:t xml:space="preserve"> </w:t>
      </w:r>
      <w:r w:rsidRPr="00D13A4E">
        <w:rPr>
          <w:rFonts w:asciiTheme="minorHAnsi" w:hAnsiTheme="minorHAnsi" w:cstheme="minorHAnsi"/>
          <w:b/>
          <w:i/>
          <w:szCs w:val="22"/>
        </w:rPr>
        <w:t>=</w:t>
      </w:r>
      <w:r w:rsidR="002A57A1" w:rsidRPr="00D13A4E">
        <w:rPr>
          <w:rFonts w:asciiTheme="minorHAnsi" w:hAnsiTheme="minorHAnsi" w:cstheme="minorHAnsi"/>
          <w:b/>
          <w:i/>
          <w:szCs w:val="22"/>
        </w:rPr>
        <w:t xml:space="preserve"> </w:t>
      </w:r>
      <w:r w:rsidRPr="00D13A4E">
        <w:rPr>
          <w:rFonts w:asciiTheme="minorHAnsi" w:hAnsiTheme="minorHAnsi" w:cstheme="minorHAnsi"/>
          <w:b/>
          <w:i/>
          <w:szCs w:val="22"/>
        </w:rPr>
        <w:t>P</w:t>
      </w:r>
      <w:r w:rsidRPr="00D13A4E">
        <w:rPr>
          <w:rFonts w:asciiTheme="minorHAnsi" w:hAnsiTheme="minorHAnsi" w:cstheme="minorHAnsi"/>
          <w:b/>
          <w:i/>
          <w:szCs w:val="22"/>
          <w:vertAlign w:val="subscript"/>
        </w:rPr>
        <w:t xml:space="preserve">K1 </w:t>
      </w:r>
      <w:r w:rsidRPr="00D13A4E">
        <w:rPr>
          <w:rFonts w:asciiTheme="minorHAnsi" w:hAnsiTheme="minorHAnsi" w:cstheme="minorHAnsi"/>
          <w:b/>
          <w:i/>
          <w:szCs w:val="22"/>
        </w:rPr>
        <w:t>+P</w:t>
      </w:r>
      <w:r w:rsidRPr="00D13A4E">
        <w:rPr>
          <w:rFonts w:asciiTheme="minorHAnsi" w:hAnsiTheme="minorHAnsi" w:cstheme="minorHAnsi"/>
          <w:b/>
          <w:i/>
          <w:szCs w:val="22"/>
          <w:vertAlign w:val="subscript"/>
        </w:rPr>
        <w:t>K2</w:t>
      </w:r>
      <w:r w:rsidR="00637821" w:rsidRPr="00D13A4E">
        <w:rPr>
          <w:rFonts w:asciiTheme="minorHAnsi" w:hAnsiTheme="minorHAnsi" w:cstheme="minorHAnsi"/>
          <w:b/>
          <w:i/>
          <w:szCs w:val="22"/>
        </w:rPr>
        <w:t>+P</w:t>
      </w:r>
      <w:r w:rsidR="00637821" w:rsidRPr="00D13A4E">
        <w:rPr>
          <w:rFonts w:asciiTheme="minorHAnsi" w:hAnsiTheme="minorHAnsi" w:cstheme="minorHAnsi"/>
          <w:b/>
          <w:i/>
          <w:szCs w:val="22"/>
          <w:vertAlign w:val="subscript"/>
        </w:rPr>
        <w:t>K3</w:t>
      </w:r>
    </w:p>
    <w:p w14:paraId="177B87D6" w14:textId="77777777" w:rsidR="00A31A31" w:rsidRPr="00D13A4E" w:rsidRDefault="00A31A31" w:rsidP="00967241">
      <w:pPr>
        <w:widowControl w:val="0"/>
        <w:spacing w:line="276" w:lineRule="auto"/>
        <w:ind w:left="285" w:firstLine="708"/>
        <w:rPr>
          <w:rFonts w:asciiTheme="minorHAnsi" w:hAnsiTheme="minorHAnsi" w:cstheme="minorHAnsi"/>
          <w:szCs w:val="22"/>
        </w:rPr>
      </w:pPr>
      <w:r w:rsidRPr="00D13A4E">
        <w:rPr>
          <w:rFonts w:asciiTheme="minorHAnsi" w:hAnsiTheme="minorHAnsi" w:cstheme="minorHAnsi"/>
          <w:szCs w:val="22"/>
        </w:rPr>
        <w:t>P</w:t>
      </w:r>
      <w:r w:rsidRPr="00D13A4E">
        <w:rPr>
          <w:rFonts w:asciiTheme="minorHAnsi" w:eastAsia="Arial" w:hAnsiTheme="minorHAnsi" w:cstheme="minorHAnsi"/>
          <w:szCs w:val="22"/>
        </w:rPr>
        <w:t xml:space="preserve"> – </w:t>
      </w:r>
      <w:r w:rsidRPr="00D13A4E">
        <w:rPr>
          <w:rFonts w:asciiTheme="minorHAnsi" w:hAnsiTheme="minorHAnsi" w:cstheme="minorHAnsi"/>
          <w:szCs w:val="22"/>
        </w:rPr>
        <w:t>całkowita liczba punktów dla rozpatrywanej oferty</w:t>
      </w:r>
    </w:p>
    <w:p w14:paraId="7916E857" w14:textId="77777777" w:rsidR="00A75A75" w:rsidRPr="00D13A4E" w:rsidRDefault="00A31A31" w:rsidP="00967241">
      <w:pPr>
        <w:widowControl w:val="0"/>
        <w:spacing w:line="276" w:lineRule="auto"/>
        <w:ind w:left="285" w:firstLine="708"/>
        <w:rPr>
          <w:rFonts w:asciiTheme="minorHAnsi" w:eastAsia="Arial" w:hAnsiTheme="minorHAnsi" w:cstheme="minorHAnsi"/>
          <w:b/>
          <w:szCs w:val="22"/>
        </w:rPr>
      </w:pPr>
      <w:r w:rsidRPr="00D13A4E">
        <w:rPr>
          <w:rFonts w:asciiTheme="minorHAnsi" w:hAnsiTheme="minorHAnsi" w:cstheme="minorHAnsi"/>
          <w:szCs w:val="22"/>
        </w:rPr>
        <w:t>P</w:t>
      </w:r>
      <w:r w:rsidRPr="00D13A4E">
        <w:rPr>
          <w:rFonts w:asciiTheme="minorHAnsi" w:hAnsiTheme="minorHAnsi" w:cstheme="minorHAnsi"/>
          <w:szCs w:val="22"/>
          <w:vertAlign w:val="subscript"/>
        </w:rPr>
        <w:t>K1</w:t>
      </w:r>
      <w:r w:rsidRPr="00D13A4E">
        <w:rPr>
          <w:rFonts w:asciiTheme="minorHAnsi" w:eastAsia="Arial" w:hAnsiTheme="minorHAnsi" w:cstheme="minorHAnsi"/>
          <w:szCs w:val="22"/>
        </w:rPr>
        <w:t xml:space="preserve"> – </w:t>
      </w:r>
      <w:r w:rsidRPr="00D13A4E">
        <w:rPr>
          <w:rFonts w:asciiTheme="minorHAnsi" w:hAnsiTheme="minorHAnsi" w:cstheme="minorHAnsi"/>
          <w:szCs w:val="22"/>
        </w:rPr>
        <w:t>liczba punktów uzyskanych w kryterium</w:t>
      </w:r>
      <w:r w:rsidRPr="00D13A4E">
        <w:rPr>
          <w:rFonts w:asciiTheme="minorHAnsi" w:eastAsia="Arial" w:hAnsiTheme="minorHAnsi" w:cstheme="minorHAnsi"/>
          <w:szCs w:val="22"/>
        </w:rPr>
        <w:t xml:space="preserve"> </w:t>
      </w:r>
      <w:r w:rsidRPr="00D13A4E">
        <w:rPr>
          <w:rFonts w:asciiTheme="minorHAnsi" w:eastAsia="Arial" w:hAnsiTheme="minorHAnsi" w:cstheme="minorHAnsi"/>
          <w:b/>
          <w:szCs w:val="22"/>
        </w:rPr>
        <w:t>„</w:t>
      </w:r>
      <w:r w:rsidRPr="00D13A4E">
        <w:rPr>
          <w:rFonts w:asciiTheme="minorHAnsi" w:hAnsiTheme="minorHAnsi" w:cstheme="minorHAnsi"/>
          <w:b/>
          <w:szCs w:val="22"/>
        </w:rPr>
        <w:t>Cena brutto wykonania zamówienia</w:t>
      </w:r>
      <w:r w:rsidRPr="00D13A4E">
        <w:rPr>
          <w:rFonts w:asciiTheme="minorHAnsi" w:eastAsia="Arial" w:hAnsiTheme="minorHAnsi" w:cstheme="minorHAnsi"/>
          <w:b/>
          <w:szCs w:val="22"/>
        </w:rPr>
        <w:t>”</w:t>
      </w:r>
    </w:p>
    <w:p w14:paraId="7EDC5C5F" w14:textId="77777777" w:rsidR="00637821" w:rsidRPr="00D13A4E" w:rsidRDefault="00A31A31" w:rsidP="00967241">
      <w:pPr>
        <w:widowControl w:val="0"/>
        <w:spacing w:line="276" w:lineRule="auto"/>
        <w:ind w:left="347" w:firstLine="646"/>
        <w:rPr>
          <w:rFonts w:cs="Calibri"/>
          <w:b/>
          <w:bCs/>
          <w:szCs w:val="22"/>
        </w:rPr>
      </w:pPr>
      <w:r w:rsidRPr="00D13A4E">
        <w:rPr>
          <w:rFonts w:asciiTheme="minorHAnsi" w:hAnsiTheme="minorHAnsi" w:cstheme="minorHAnsi"/>
          <w:szCs w:val="22"/>
        </w:rPr>
        <w:t>P</w:t>
      </w:r>
      <w:r w:rsidRPr="00D13A4E">
        <w:rPr>
          <w:rFonts w:asciiTheme="minorHAnsi" w:hAnsiTheme="minorHAnsi" w:cstheme="minorHAnsi"/>
          <w:szCs w:val="22"/>
          <w:vertAlign w:val="subscript"/>
        </w:rPr>
        <w:t>K2</w:t>
      </w:r>
      <w:r w:rsidRPr="00D13A4E">
        <w:rPr>
          <w:rFonts w:asciiTheme="minorHAnsi" w:eastAsia="Arial" w:hAnsiTheme="minorHAnsi" w:cstheme="minorHAnsi"/>
          <w:szCs w:val="22"/>
        </w:rPr>
        <w:t xml:space="preserve"> – </w:t>
      </w:r>
      <w:r w:rsidRPr="00D13A4E">
        <w:rPr>
          <w:rFonts w:asciiTheme="minorHAnsi" w:hAnsiTheme="minorHAnsi" w:cstheme="minorHAnsi"/>
          <w:szCs w:val="22"/>
        </w:rPr>
        <w:t xml:space="preserve">liczba punktów uzyskanych w kryterium </w:t>
      </w:r>
      <w:r w:rsidR="00C62AEC" w:rsidRPr="00D13A4E">
        <w:rPr>
          <w:rFonts w:asciiTheme="minorHAnsi" w:hAnsiTheme="minorHAnsi" w:cstheme="minorHAnsi"/>
          <w:szCs w:val="22"/>
        </w:rPr>
        <w:t>„</w:t>
      </w:r>
      <w:r w:rsidR="007435F4" w:rsidRPr="00D13A4E">
        <w:rPr>
          <w:rFonts w:cs="Calibri"/>
          <w:b/>
          <w:bCs/>
          <w:szCs w:val="22"/>
        </w:rPr>
        <w:t>D</w:t>
      </w:r>
      <w:r w:rsidR="000A21CD" w:rsidRPr="00D13A4E">
        <w:rPr>
          <w:rFonts w:cs="Calibri"/>
          <w:b/>
          <w:bCs/>
          <w:szCs w:val="22"/>
        </w:rPr>
        <w:t xml:space="preserve">oświadczenie zawodowe </w:t>
      </w:r>
      <w:r w:rsidR="001F691F" w:rsidRPr="00D13A4E">
        <w:rPr>
          <w:rFonts w:cs="Calibri"/>
          <w:b/>
          <w:bCs/>
          <w:szCs w:val="22"/>
        </w:rPr>
        <w:t>Kierownika budowy</w:t>
      </w:r>
      <w:r w:rsidR="00C62AEC" w:rsidRPr="00D13A4E">
        <w:rPr>
          <w:rFonts w:cs="Calibri"/>
          <w:b/>
          <w:bCs/>
          <w:szCs w:val="22"/>
        </w:rPr>
        <w:t>”</w:t>
      </w:r>
    </w:p>
    <w:p w14:paraId="66D091A2" w14:textId="77777777" w:rsidR="00637821" w:rsidRPr="00D13A4E" w:rsidRDefault="00637821" w:rsidP="00967241">
      <w:pPr>
        <w:widowControl w:val="0"/>
        <w:spacing w:line="276" w:lineRule="auto"/>
        <w:ind w:left="993"/>
        <w:rPr>
          <w:rFonts w:cs="Calibri"/>
          <w:b/>
          <w:bCs/>
          <w:szCs w:val="22"/>
        </w:rPr>
      </w:pPr>
      <w:r w:rsidRPr="00D13A4E">
        <w:rPr>
          <w:rFonts w:asciiTheme="minorHAnsi" w:hAnsiTheme="minorHAnsi" w:cstheme="minorHAnsi"/>
          <w:szCs w:val="22"/>
        </w:rPr>
        <w:t>P</w:t>
      </w:r>
      <w:r w:rsidRPr="00D13A4E">
        <w:rPr>
          <w:rFonts w:asciiTheme="minorHAnsi" w:hAnsiTheme="minorHAnsi" w:cstheme="minorHAnsi"/>
          <w:szCs w:val="22"/>
          <w:vertAlign w:val="subscript"/>
        </w:rPr>
        <w:t>K3</w:t>
      </w:r>
      <w:r w:rsidRPr="00D13A4E">
        <w:rPr>
          <w:rFonts w:asciiTheme="minorHAnsi" w:eastAsia="Arial" w:hAnsiTheme="minorHAnsi" w:cstheme="minorHAnsi"/>
          <w:szCs w:val="22"/>
        </w:rPr>
        <w:t xml:space="preserve"> – </w:t>
      </w:r>
      <w:r w:rsidRPr="00D13A4E">
        <w:rPr>
          <w:rFonts w:asciiTheme="minorHAnsi" w:hAnsiTheme="minorHAnsi" w:cstheme="minorHAnsi"/>
          <w:szCs w:val="22"/>
        </w:rPr>
        <w:t>liczba punktów uzyskanych w kryterium „</w:t>
      </w:r>
      <w:r w:rsidRPr="00D13A4E">
        <w:rPr>
          <w:rFonts w:asciiTheme="minorHAnsi" w:hAnsiTheme="minorHAnsi" w:cstheme="minorHAnsi"/>
          <w:b/>
          <w:szCs w:val="22"/>
          <w:lang w:eastAsia="zh-CN"/>
        </w:rPr>
        <w:t>Termin gwarancji na roboty budowlane i zamontowane urządzenia</w:t>
      </w:r>
      <w:r w:rsidRPr="00D13A4E">
        <w:rPr>
          <w:rFonts w:cs="Calibri"/>
          <w:b/>
          <w:bCs/>
          <w:szCs w:val="22"/>
        </w:rPr>
        <w:t>”</w:t>
      </w:r>
    </w:p>
    <w:p w14:paraId="6A6FEE0F" w14:textId="77777777" w:rsidR="00A31A31" w:rsidRPr="00D13A4E" w:rsidRDefault="00A31A31" w:rsidP="00974884">
      <w:pPr>
        <w:pStyle w:val="Akapitzlist"/>
        <w:widowControl w:val="0"/>
        <w:numPr>
          <w:ilvl w:val="0"/>
          <w:numId w:val="12"/>
        </w:numPr>
        <w:spacing w:before="240" w:after="60" w:line="276" w:lineRule="auto"/>
        <w:ind w:left="284" w:hanging="284"/>
        <w:contextualSpacing w:val="0"/>
        <w:rPr>
          <w:rFonts w:asciiTheme="minorHAnsi" w:hAnsiTheme="minorHAnsi" w:cstheme="minorHAnsi"/>
          <w:szCs w:val="22"/>
        </w:rPr>
      </w:pPr>
      <w:r w:rsidRPr="00D13A4E">
        <w:rPr>
          <w:rFonts w:asciiTheme="minorHAnsi" w:hAnsiTheme="minorHAnsi" w:cstheme="minorHAnsi"/>
          <w:szCs w:val="22"/>
        </w:rPr>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14:paraId="630C991A" w14:textId="77777777" w:rsidR="000C55AB" w:rsidRPr="00D13A4E" w:rsidRDefault="00A31A31" w:rsidP="00974884">
      <w:pPr>
        <w:pStyle w:val="Akapitzlist"/>
        <w:widowControl w:val="0"/>
        <w:numPr>
          <w:ilvl w:val="0"/>
          <w:numId w:val="12"/>
        </w:numPr>
        <w:spacing w:after="60" w:line="276" w:lineRule="auto"/>
        <w:ind w:left="284" w:hanging="284"/>
        <w:contextualSpacing w:val="0"/>
        <w:rPr>
          <w:rFonts w:asciiTheme="minorHAnsi" w:hAnsiTheme="minorHAnsi" w:cstheme="minorHAnsi"/>
          <w:b/>
          <w:szCs w:val="22"/>
        </w:rPr>
      </w:pPr>
      <w:r w:rsidRPr="00D13A4E">
        <w:rPr>
          <w:rFonts w:asciiTheme="minorHAnsi" w:hAnsiTheme="minorHAnsi" w:cstheme="minorHAnsi"/>
          <w:b/>
          <w:szCs w:val="22"/>
        </w:rPr>
        <w:t>Oferta Wykonawcy zostanie odrzucona na zasadach określonych w art.226 ustawy Pzp.</w:t>
      </w:r>
    </w:p>
    <w:p w14:paraId="755A6A9C" w14:textId="77777777" w:rsidR="000C55AB" w:rsidRPr="00D13A4E" w:rsidRDefault="000C55AB" w:rsidP="00974884">
      <w:pPr>
        <w:pStyle w:val="Akapitzlist"/>
        <w:widowControl w:val="0"/>
        <w:numPr>
          <w:ilvl w:val="0"/>
          <w:numId w:val="12"/>
        </w:numPr>
        <w:spacing w:after="60" w:line="276" w:lineRule="auto"/>
        <w:ind w:left="284" w:hanging="284"/>
        <w:contextualSpacing w:val="0"/>
        <w:rPr>
          <w:rFonts w:asciiTheme="minorHAnsi" w:hAnsiTheme="minorHAnsi" w:cstheme="minorHAnsi"/>
          <w:b/>
          <w:szCs w:val="22"/>
        </w:rPr>
      </w:pPr>
      <w:r w:rsidRPr="00D13A4E">
        <w:rPr>
          <w:rFonts w:asciiTheme="minorHAnsi" w:hAnsiTheme="minorHAnsi" w:cstheme="minorHAnsi"/>
          <w:szCs w:val="22"/>
        </w:rPr>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14:paraId="28B8DFA7" w14:textId="77777777" w:rsidR="000C55AB" w:rsidRPr="00D13A4E" w:rsidRDefault="000C55AB" w:rsidP="00974884">
      <w:pPr>
        <w:pStyle w:val="Akapitzlist"/>
        <w:widowControl w:val="0"/>
        <w:numPr>
          <w:ilvl w:val="0"/>
          <w:numId w:val="12"/>
        </w:numPr>
        <w:spacing w:after="60" w:line="276" w:lineRule="auto"/>
        <w:ind w:left="284" w:hanging="284"/>
        <w:contextualSpacing w:val="0"/>
        <w:rPr>
          <w:rFonts w:asciiTheme="minorHAnsi" w:hAnsiTheme="minorHAnsi" w:cstheme="minorHAnsi"/>
          <w:b/>
          <w:szCs w:val="22"/>
        </w:rPr>
      </w:pPr>
      <w:r w:rsidRPr="00D13A4E">
        <w:rPr>
          <w:rFonts w:asciiTheme="minorHAnsi" w:hAnsiTheme="minorHAnsi" w:cstheme="minorHAnsi"/>
          <w:szCs w:val="22"/>
        </w:rPr>
        <w:t xml:space="preserve">W toku badania i oceny ofert zamawiający może żądać od wykonawców wyjaśnień dotyczących treści złożonych ofert oraz przedmiotowych środków dowodowych lub innych składanych dokumentów lub oświadczeń. </w:t>
      </w:r>
    </w:p>
    <w:p w14:paraId="5768E29B" w14:textId="77777777" w:rsidR="000C55AB" w:rsidRPr="00D13A4E" w:rsidRDefault="000C55AB" w:rsidP="00974884">
      <w:pPr>
        <w:pStyle w:val="Akapitzlist"/>
        <w:widowControl w:val="0"/>
        <w:numPr>
          <w:ilvl w:val="0"/>
          <w:numId w:val="12"/>
        </w:numPr>
        <w:spacing w:line="276" w:lineRule="auto"/>
        <w:ind w:left="284" w:hanging="284"/>
        <w:contextualSpacing w:val="0"/>
        <w:rPr>
          <w:rFonts w:asciiTheme="minorHAnsi" w:hAnsiTheme="minorHAnsi" w:cstheme="minorHAnsi"/>
          <w:szCs w:val="22"/>
        </w:rPr>
      </w:pPr>
      <w:r w:rsidRPr="00D13A4E">
        <w:rPr>
          <w:rFonts w:asciiTheme="minorHAnsi" w:hAnsiTheme="minorHAnsi" w:cstheme="minorHAnsi"/>
          <w:szCs w:val="22"/>
        </w:rPr>
        <w:t>Zamawiający poprawia w ofercie:</w:t>
      </w:r>
    </w:p>
    <w:p w14:paraId="6DCA4573" w14:textId="77777777" w:rsidR="000C55AB" w:rsidRPr="00D13A4E" w:rsidRDefault="000C55AB" w:rsidP="00A23E89">
      <w:pPr>
        <w:pStyle w:val="Nagwek5"/>
        <w:keepNext w:val="0"/>
        <w:numPr>
          <w:ilvl w:val="0"/>
          <w:numId w:val="42"/>
        </w:numPr>
        <w:suppressAutoHyphens/>
        <w:autoSpaceDE/>
        <w:autoSpaceDN/>
        <w:spacing w:line="276" w:lineRule="auto"/>
        <w:ind w:left="567" w:hanging="283"/>
        <w:rPr>
          <w:rFonts w:asciiTheme="minorHAnsi" w:hAnsiTheme="minorHAnsi" w:cstheme="minorHAnsi"/>
          <w:b w:val="0"/>
          <w:szCs w:val="22"/>
        </w:rPr>
      </w:pPr>
      <w:r w:rsidRPr="00D13A4E">
        <w:rPr>
          <w:rFonts w:asciiTheme="minorHAnsi" w:hAnsiTheme="minorHAnsi" w:cstheme="minorHAnsi"/>
          <w:b w:val="0"/>
          <w:szCs w:val="22"/>
        </w:rPr>
        <w:lastRenderedPageBreak/>
        <w:t>oczywiste omyłki pisarskie,</w:t>
      </w:r>
    </w:p>
    <w:p w14:paraId="03D73143" w14:textId="77777777" w:rsidR="000C55AB" w:rsidRPr="00D13A4E" w:rsidRDefault="000C55AB" w:rsidP="00A23E89">
      <w:pPr>
        <w:pStyle w:val="Nagwek5"/>
        <w:keepNext w:val="0"/>
        <w:numPr>
          <w:ilvl w:val="0"/>
          <w:numId w:val="42"/>
        </w:numPr>
        <w:suppressAutoHyphens/>
        <w:autoSpaceDE/>
        <w:autoSpaceDN/>
        <w:spacing w:line="276" w:lineRule="auto"/>
        <w:ind w:left="567" w:hanging="283"/>
        <w:rPr>
          <w:rFonts w:asciiTheme="minorHAnsi" w:hAnsiTheme="minorHAnsi" w:cstheme="minorHAnsi"/>
          <w:b w:val="0"/>
          <w:szCs w:val="22"/>
        </w:rPr>
      </w:pPr>
      <w:r w:rsidRPr="00D13A4E">
        <w:rPr>
          <w:rFonts w:asciiTheme="minorHAnsi" w:hAnsiTheme="minorHAnsi" w:cstheme="minorHAnsi"/>
          <w:b w:val="0"/>
          <w:szCs w:val="22"/>
        </w:rPr>
        <w:t>oczywiste omyłki rachunkowe, z uwzględnieniem konsekwencji rachunkowych dokonanych poprawek,</w:t>
      </w:r>
    </w:p>
    <w:p w14:paraId="71897AC7" w14:textId="77777777" w:rsidR="000C55AB" w:rsidRPr="00D13A4E" w:rsidRDefault="000C55AB" w:rsidP="00A23E89">
      <w:pPr>
        <w:pStyle w:val="Nagwek5"/>
        <w:keepNext w:val="0"/>
        <w:numPr>
          <w:ilvl w:val="0"/>
          <w:numId w:val="42"/>
        </w:numPr>
        <w:suppressAutoHyphens/>
        <w:autoSpaceDE/>
        <w:autoSpaceDN/>
        <w:spacing w:line="276" w:lineRule="auto"/>
        <w:ind w:left="567" w:hanging="283"/>
        <w:rPr>
          <w:rFonts w:asciiTheme="minorHAnsi" w:hAnsiTheme="minorHAnsi" w:cstheme="minorHAnsi"/>
          <w:b w:val="0"/>
          <w:szCs w:val="22"/>
        </w:rPr>
      </w:pPr>
      <w:r w:rsidRPr="00D13A4E">
        <w:rPr>
          <w:rFonts w:asciiTheme="minorHAnsi" w:hAnsiTheme="minorHAnsi" w:cstheme="minorHAnsi"/>
          <w:b w:val="0"/>
          <w:szCs w:val="22"/>
        </w:rPr>
        <w:t>inne omyłki polegające na niezgodności oferty z dokumentami zamówienia, niepowodujące istotnych zmian w treści oferty,</w:t>
      </w:r>
    </w:p>
    <w:p w14:paraId="42382146" w14:textId="77777777" w:rsidR="000C55AB" w:rsidRPr="00D13A4E" w:rsidRDefault="000C55AB" w:rsidP="000C55AB">
      <w:pPr>
        <w:pStyle w:val="Nagwek5"/>
        <w:keepNext w:val="0"/>
        <w:suppressAutoHyphens/>
        <w:autoSpaceDE/>
        <w:autoSpaceDN/>
        <w:spacing w:line="276" w:lineRule="auto"/>
        <w:ind w:left="284"/>
        <w:rPr>
          <w:rFonts w:asciiTheme="minorHAnsi" w:hAnsiTheme="minorHAnsi" w:cstheme="minorHAnsi"/>
          <w:b w:val="0"/>
          <w:szCs w:val="22"/>
        </w:rPr>
      </w:pPr>
      <w:r w:rsidRPr="00D13A4E">
        <w:rPr>
          <w:rFonts w:asciiTheme="minorHAnsi" w:hAnsiTheme="minorHAnsi" w:cstheme="minorHAnsi"/>
          <w:b w:val="0"/>
          <w:szCs w:val="22"/>
        </w:rPr>
        <w:t>- niezwłocznie zawiadamiając o tym wykonawcę, którego oferta została poprawiona.</w:t>
      </w:r>
    </w:p>
    <w:p w14:paraId="7E61535E" w14:textId="77777777" w:rsidR="00DA2C92" w:rsidRPr="00D13A4E" w:rsidRDefault="000C55AB" w:rsidP="00974884">
      <w:pPr>
        <w:pStyle w:val="Akapitzlist1"/>
        <w:numPr>
          <w:ilvl w:val="0"/>
          <w:numId w:val="12"/>
        </w:numPr>
        <w:spacing w:after="0"/>
        <w:ind w:left="284" w:hanging="284"/>
        <w:rPr>
          <w:rFonts w:asciiTheme="minorHAnsi" w:hAnsiTheme="minorHAnsi" w:cstheme="minorHAnsi"/>
          <w:color w:val="auto"/>
          <w:lang w:val="pl-PL"/>
        </w:rPr>
      </w:pPr>
      <w:r w:rsidRPr="00D13A4E">
        <w:rPr>
          <w:rFonts w:asciiTheme="minorHAnsi" w:hAnsiTheme="minorHAnsi" w:cstheme="minorHAnsi"/>
          <w:color w:val="auto"/>
          <w:lang w:val="pl-PL"/>
        </w:rPr>
        <w:t xml:space="preserve">W przypadku, o którym mowa w ust. </w:t>
      </w:r>
      <w:r w:rsidR="00D351EF" w:rsidRPr="00D13A4E">
        <w:rPr>
          <w:rFonts w:asciiTheme="minorHAnsi" w:hAnsiTheme="minorHAnsi" w:cstheme="minorHAnsi"/>
          <w:color w:val="auto"/>
          <w:lang w:val="pl-PL"/>
        </w:rPr>
        <w:t>7</w:t>
      </w:r>
      <w:r w:rsidRPr="00D13A4E">
        <w:rPr>
          <w:rFonts w:asciiTheme="minorHAnsi" w:hAnsiTheme="minorHAnsi" w:cstheme="minorHAnsi"/>
          <w:color w:val="auto"/>
          <w:lang w:val="pl-PL"/>
        </w:rPr>
        <w:t xml:space="preserve"> pkt 3, zamawiający wyznacza wykonawcy odpowiedni termin na wyrażenie zgody na poprawienie w ofercie omyłki lub zakwestionowanie jej poprawienia. Brak odpowiedzi w wyznaczonym terminie uznaje się za wyrażenie zgody na poprawienie omyłki.</w:t>
      </w:r>
    </w:p>
    <w:p w14:paraId="76C82E4A" w14:textId="77777777" w:rsidR="008C4D67" w:rsidRPr="00D13A4E" w:rsidRDefault="008C4D67" w:rsidP="00974884">
      <w:pPr>
        <w:pStyle w:val="Akapitzlist1"/>
        <w:numPr>
          <w:ilvl w:val="0"/>
          <w:numId w:val="12"/>
        </w:numPr>
        <w:spacing w:after="0"/>
        <w:ind w:left="284" w:hanging="284"/>
        <w:rPr>
          <w:rFonts w:asciiTheme="minorHAnsi" w:hAnsiTheme="minorHAnsi" w:cstheme="minorHAnsi"/>
          <w:color w:val="auto"/>
          <w:lang w:val="pl-PL"/>
        </w:rPr>
      </w:pPr>
      <w:r w:rsidRPr="00D13A4E">
        <w:rPr>
          <w:rFonts w:asciiTheme="minorHAnsi" w:hAnsiTheme="minorHAnsi" w:cstheme="minorHAnsi"/>
          <w:color w:val="auto"/>
          <w:lang w:val="pl-PL"/>
        </w:rPr>
        <w:t>Jeżeli nie można wybrać najkorzystniejszej oferty z uwagi na to, że dwie lub więcej ofert przedstawia taki sam bilans ceny lub kosztu i innych kryteriów oceny ofert, Zamawiający spośród tych ofert wybiera ofertę, która otrzymała najwyższą ocenę w kryterium o najwyższej wadze, , a jeżeli zostały złożone oferty, które otrzymały taką samą ocenę w kryterium o najwyższej wadze Zamawiający wybiera ofertę z najniższą ceną lub najniższym kosztem. Jeżeli nie można dokonać wyboru oferty, w sposób  o którym mowa w zdaniu poprzedzającym, Zamawiający wzywa Wykonawców, którzy złożyli te oferty, do złożenia w terminie określonym przez Zamawiającego ofert dodatkowych zawierających nową cenę  lub koszt</w:t>
      </w:r>
      <w:r w:rsidR="00967241" w:rsidRPr="00D13A4E">
        <w:rPr>
          <w:rFonts w:asciiTheme="minorHAnsi" w:hAnsiTheme="minorHAnsi" w:cstheme="minorHAnsi"/>
          <w:color w:val="auto"/>
          <w:lang w:val="pl-PL"/>
        </w:rPr>
        <w:t>.</w:t>
      </w:r>
    </w:p>
    <w:p w14:paraId="78A4B182" w14:textId="77777777" w:rsidR="008C4D67" w:rsidRPr="00D13A4E" w:rsidRDefault="008C4D67" w:rsidP="00974884">
      <w:pPr>
        <w:numPr>
          <w:ilvl w:val="0"/>
          <w:numId w:val="12"/>
        </w:numPr>
        <w:suppressAutoHyphens/>
        <w:spacing w:before="120" w:line="276" w:lineRule="auto"/>
        <w:ind w:left="284" w:hanging="284"/>
        <w:rPr>
          <w:rFonts w:asciiTheme="minorHAnsi" w:hAnsiTheme="minorHAnsi"/>
          <w:szCs w:val="22"/>
        </w:rPr>
      </w:pPr>
      <w:r w:rsidRPr="00D13A4E">
        <w:rPr>
          <w:rFonts w:asciiTheme="minorHAnsi" w:hAnsiTheme="minorHAnsi"/>
          <w:szCs w:val="22"/>
        </w:rPr>
        <w:t>Zamawiający nie przewiduje przeprowadzenia dogrywki w formie aukcji elektronicznej.</w:t>
      </w:r>
    </w:p>
    <w:p w14:paraId="613AC654" w14:textId="77777777" w:rsidR="00A31A31" w:rsidRPr="00D13A4E" w:rsidRDefault="00A31A31" w:rsidP="003E5608">
      <w:pPr>
        <w:pStyle w:val="Nagwek2"/>
        <w:rPr>
          <w:lang w:eastAsia="en-US"/>
        </w:rPr>
      </w:pPr>
      <w:r w:rsidRPr="00D13A4E">
        <w:rPr>
          <w:lang w:eastAsia="en-US"/>
        </w:rPr>
        <w:t>Informacje o formalnościach, jakie muszą zostać dopełnione po wyborze oferty w</w:t>
      </w:r>
      <w:r w:rsidR="00C85C61" w:rsidRPr="00D13A4E">
        <w:rPr>
          <w:lang w:eastAsia="en-US"/>
        </w:rPr>
        <w:t> </w:t>
      </w:r>
      <w:r w:rsidRPr="00D13A4E">
        <w:rPr>
          <w:lang w:eastAsia="en-US"/>
        </w:rPr>
        <w:t>celu zawarcia umowy w sprawie zamówienia publicznego</w:t>
      </w:r>
    </w:p>
    <w:p w14:paraId="26D77955" w14:textId="77777777" w:rsidR="00A31A31" w:rsidRPr="00D13A4E" w:rsidRDefault="00A31A31" w:rsidP="003A27B3">
      <w:pPr>
        <w:numPr>
          <w:ilvl w:val="0"/>
          <w:numId w:val="3"/>
        </w:numPr>
        <w:spacing w:after="120" w:line="276" w:lineRule="auto"/>
        <w:ind w:right="-108"/>
        <w:rPr>
          <w:rFonts w:asciiTheme="minorHAnsi" w:hAnsiTheme="minorHAnsi" w:cstheme="minorHAnsi"/>
          <w:szCs w:val="22"/>
        </w:rPr>
      </w:pPr>
      <w:r w:rsidRPr="00D13A4E">
        <w:rPr>
          <w:rFonts w:asciiTheme="minorHAnsi" w:hAnsiTheme="minorHAnsi" w:cstheme="minorHAnsi"/>
          <w:szCs w:val="22"/>
        </w:rPr>
        <w:t>Zamawiający poinformuje wykonawcę, któremu zostanie udzielone zamówienie, o miejscu i</w:t>
      </w:r>
      <w:r w:rsidR="00AC1B71" w:rsidRPr="00D13A4E">
        <w:rPr>
          <w:rFonts w:asciiTheme="minorHAnsi" w:hAnsiTheme="minorHAnsi" w:cstheme="minorHAnsi"/>
          <w:szCs w:val="22"/>
        </w:rPr>
        <w:t> </w:t>
      </w:r>
      <w:r w:rsidRPr="00D13A4E">
        <w:rPr>
          <w:rFonts w:asciiTheme="minorHAnsi" w:hAnsiTheme="minorHAnsi" w:cstheme="minorHAnsi"/>
          <w:szCs w:val="22"/>
        </w:rPr>
        <w:t>terminie zawarcia umowy.</w:t>
      </w:r>
      <w:bookmarkStart w:id="6" w:name="_Toc42045493"/>
    </w:p>
    <w:p w14:paraId="33566C2D" w14:textId="103950DA" w:rsidR="00A31A31" w:rsidRPr="00D13A4E" w:rsidRDefault="00A31A31" w:rsidP="003A27B3">
      <w:pPr>
        <w:numPr>
          <w:ilvl w:val="0"/>
          <w:numId w:val="3"/>
        </w:numPr>
        <w:spacing w:after="120" w:line="276" w:lineRule="auto"/>
        <w:ind w:right="-108"/>
        <w:rPr>
          <w:rFonts w:asciiTheme="minorHAnsi" w:hAnsiTheme="minorHAnsi" w:cstheme="minorHAnsi"/>
          <w:szCs w:val="22"/>
        </w:rPr>
      </w:pPr>
      <w:r w:rsidRPr="00D13A4E">
        <w:rPr>
          <w:rFonts w:asciiTheme="minorHAnsi" w:hAnsiTheme="minorHAnsi" w:cstheme="minorHAnsi"/>
          <w:szCs w:val="22"/>
        </w:rPr>
        <w:t>Jeżeli zostanie wybrana oferta wykonawców wspólnie ubiegających się o udzielenie zamówienia, zamawiający będzie żądał przed zawarciem umowy w sprawie zamówienia publicznego kopii umowy regulującej współpracę tych wykonawców</w:t>
      </w:r>
      <w:bookmarkEnd w:id="6"/>
      <w:r w:rsidR="007B7788" w:rsidRPr="00D13A4E">
        <w:rPr>
          <w:rFonts w:asciiTheme="minorHAnsi" w:hAnsiTheme="minorHAnsi" w:cstheme="minorHAnsi"/>
          <w:szCs w:val="22"/>
        </w:rPr>
        <w:t xml:space="preserve"> </w:t>
      </w:r>
      <w:r w:rsidR="00850884" w:rsidRPr="00D13A4E">
        <w:rPr>
          <w:rFonts w:asciiTheme="minorHAnsi" w:hAnsiTheme="minorHAnsi" w:cstheme="minorHAnsi"/>
          <w:szCs w:val="22"/>
        </w:rPr>
        <w:t xml:space="preserve">oraz pełnomocnictwa </w:t>
      </w:r>
      <w:r w:rsidR="00850884" w:rsidRPr="00D13A4E">
        <w:rPr>
          <w:rFonts w:asciiTheme="minorHAnsi" w:hAnsiTheme="minorHAnsi" w:cstheme="minorHAnsi"/>
          <w:bCs/>
          <w:szCs w:val="22"/>
        </w:rPr>
        <w:t>dla osób podpisujących umowę, jeśli ich umocowanie nie wynika z dokumentów załączonych do oferty lub umowy, o</w:t>
      </w:r>
      <w:r w:rsidR="00980365" w:rsidRPr="00D13A4E">
        <w:rPr>
          <w:rFonts w:asciiTheme="minorHAnsi" w:hAnsiTheme="minorHAnsi" w:cstheme="minorHAnsi"/>
          <w:bCs/>
          <w:szCs w:val="22"/>
        </w:rPr>
        <w:t> </w:t>
      </w:r>
      <w:r w:rsidR="00850884" w:rsidRPr="00D13A4E">
        <w:rPr>
          <w:rFonts w:asciiTheme="minorHAnsi" w:hAnsiTheme="minorHAnsi" w:cstheme="minorHAnsi"/>
          <w:bCs/>
          <w:szCs w:val="22"/>
        </w:rPr>
        <w:t>której mowa w niniejszym ustępie.</w:t>
      </w:r>
    </w:p>
    <w:p w14:paraId="01DF6ED3" w14:textId="45CAB075" w:rsidR="000C7557" w:rsidRPr="00D13A4E" w:rsidRDefault="000C7557" w:rsidP="003A27B3">
      <w:pPr>
        <w:numPr>
          <w:ilvl w:val="0"/>
          <w:numId w:val="3"/>
        </w:numPr>
        <w:spacing w:after="120" w:line="276" w:lineRule="auto"/>
        <w:ind w:right="-108"/>
        <w:rPr>
          <w:rFonts w:asciiTheme="minorHAnsi" w:hAnsiTheme="minorHAnsi" w:cstheme="minorHAnsi"/>
          <w:szCs w:val="22"/>
        </w:rPr>
      </w:pPr>
      <w:r w:rsidRPr="00D13A4E">
        <w:rPr>
          <w:rFonts w:asciiTheme="minorHAnsi" w:hAnsiTheme="minorHAnsi" w:cstheme="minorHAnsi"/>
          <w:szCs w:val="22"/>
        </w:rPr>
        <w:t xml:space="preserve">Wykonawca </w:t>
      </w:r>
      <w:r w:rsidR="009C480A" w:rsidRPr="00D13A4E">
        <w:rPr>
          <w:rFonts w:asciiTheme="minorHAnsi" w:hAnsiTheme="minorHAnsi" w:cstheme="minorHAnsi"/>
          <w:szCs w:val="22"/>
        </w:rPr>
        <w:t xml:space="preserve">w dniu zawarcia umowy  </w:t>
      </w:r>
      <w:r w:rsidRPr="00D13A4E">
        <w:rPr>
          <w:rFonts w:asciiTheme="minorHAnsi" w:hAnsiTheme="minorHAnsi" w:cstheme="minorHAnsi"/>
          <w:szCs w:val="22"/>
        </w:rPr>
        <w:t xml:space="preserve">złoży </w:t>
      </w:r>
      <w:r w:rsidR="000E1C8C" w:rsidRPr="00D13A4E">
        <w:rPr>
          <w:rFonts w:asciiTheme="minorHAnsi" w:hAnsiTheme="minorHAnsi" w:cstheme="minorHAnsi"/>
          <w:szCs w:val="22"/>
        </w:rPr>
        <w:t xml:space="preserve">aktualne </w:t>
      </w:r>
      <w:r w:rsidRPr="00D13A4E">
        <w:rPr>
          <w:rFonts w:asciiTheme="minorHAnsi" w:hAnsiTheme="minorHAnsi" w:cstheme="minorHAnsi"/>
          <w:szCs w:val="22"/>
        </w:rPr>
        <w:t xml:space="preserve">oświadczenie, że nie podlega wykluczeniu na </w:t>
      </w:r>
      <w:r w:rsidRPr="00D13A4E">
        <w:rPr>
          <w:rFonts w:asciiTheme="minorHAnsi" w:eastAsia="Calibri" w:hAnsiTheme="minorHAnsi" w:cstheme="minorHAnsi"/>
          <w:szCs w:val="22"/>
          <w:lang w:eastAsia="en-US"/>
        </w:rPr>
        <w:t>podstawie art. 7 ust. 1 ustawy z dnia 13 kwietnia 2022 r. o szczególnych rozwiązaniach w zakresie przeciwdziałania wspieraniu agresji na Ukrainę oraz służących ochronie bezpieczeństwa narodowego (Dz. U. z 2022 r. poz. 835).</w:t>
      </w:r>
    </w:p>
    <w:p w14:paraId="1580B9F7" w14:textId="77777777" w:rsidR="00A31A31" w:rsidRPr="00D13A4E" w:rsidRDefault="00A31A31" w:rsidP="003E5608">
      <w:pPr>
        <w:pStyle w:val="Nagwek2"/>
        <w:rPr>
          <w:lang w:eastAsia="en-US"/>
        </w:rPr>
      </w:pPr>
      <w:r w:rsidRPr="00D13A4E">
        <w:rPr>
          <w:lang w:eastAsia="en-US"/>
        </w:rPr>
        <w:t>Projektowane postanowienia umowy w sprawie zamówienia publicznego, które zostaną wprowadzone do umowy w sprawie zamówienia publicznego.</w:t>
      </w:r>
    </w:p>
    <w:p w14:paraId="066AF461" w14:textId="77777777" w:rsidR="00A31A31" w:rsidRPr="00D13A4E" w:rsidRDefault="0097124E" w:rsidP="00974884">
      <w:pPr>
        <w:pStyle w:val="Akapitzlist"/>
        <w:numPr>
          <w:ilvl w:val="0"/>
          <w:numId w:val="28"/>
        </w:numPr>
        <w:spacing w:after="120" w:line="276" w:lineRule="auto"/>
        <w:ind w:right="-108"/>
        <w:contextualSpacing w:val="0"/>
        <w:rPr>
          <w:rFonts w:asciiTheme="minorHAnsi" w:hAnsiTheme="minorHAnsi" w:cstheme="minorHAnsi"/>
          <w:szCs w:val="22"/>
        </w:rPr>
      </w:pPr>
      <w:r w:rsidRPr="00D13A4E">
        <w:rPr>
          <w:rFonts w:asciiTheme="minorHAnsi" w:hAnsiTheme="minorHAnsi" w:cstheme="minorHAnsi"/>
          <w:szCs w:val="22"/>
        </w:rPr>
        <w:t>Wzór</w:t>
      </w:r>
      <w:r w:rsidR="00A31A31" w:rsidRPr="00D13A4E">
        <w:rPr>
          <w:rFonts w:asciiTheme="minorHAnsi" w:hAnsiTheme="minorHAnsi" w:cstheme="minorHAnsi"/>
          <w:szCs w:val="22"/>
        </w:rPr>
        <w:t xml:space="preserve"> um</w:t>
      </w:r>
      <w:r w:rsidR="00D351EF" w:rsidRPr="00D13A4E">
        <w:rPr>
          <w:rFonts w:asciiTheme="minorHAnsi" w:hAnsiTheme="minorHAnsi" w:cstheme="minorHAnsi"/>
          <w:szCs w:val="22"/>
        </w:rPr>
        <w:t>owy</w:t>
      </w:r>
      <w:r w:rsidR="00A31A31" w:rsidRPr="00D13A4E">
        <w:rPr>
          <w:rFonts w:asciiTheme="minorHAnsi" w:hAnsiTheme="minorHAnsi" w:cstheme="minorHAnsi"/>
          <w:szCs w:val="22"/>
        </w:rPr>
        <w:t xml:space="preserve"> stanowią załączniki nr</w:t>
      </w:r>
      <w:r w:rsidR="00682A62" w:rsidRPr="00D13A4E">
        <w:rPr>
          <w:rFonts w:asciiTheme="minorHAnsi" w:hAnsiTheme="minorHAnsi" w:cstheme="minorHAnsi"/>
          <w:szCs w:val="22"/>
        </w:rPr>
        <w:t xml:space="preserve"> </w:t>
      </w:r>
      <w:r w:rsidR="00A31A31" w:rsidRPr="00D13A4E">
        <w:rPr>
          <w:rFonts w:asciiTheme="minorHAnsi" w:hAnsiTheme="minorHAnsi" w:cstheme="minorHAnsi"/>
          <w:szCs w:val="22"/>
        </w:rPr>
        <w:t xml:space="preserve">2 </w:t>
      </w:r>
      <w:r w:rsidR="00A75A75" w:rsidRPr="00D13A4E">
        <w:rPr>
          <w:rFonts w:asciiTheme="minorHAnsi" w:hAnsiTheme="minorHAnsi" w:cstheme="minorHAnsi"/>
          <w:szCs w:val="22"/>
        </w:rPr>
        <w:t>do SWZ</w:t>
      </w:r>
      <w:r w:rsidR="00A31A31" w:rsidRPr="00D13A4E">
        <w:rPr>
          <w:rFonts w:asciiTheme="minorHAnsi" w:hAnsiTheme="minorHAnsi" w:cstheme="minorHAnsi"/>
          <w:szCs w:val="22"/>
        </w:rPr>
        <w:t xml:space="preserve">. </w:t>
      </w:r>
    </w:p>
    <w:p w14:paraId="502DD0D4" w14:textId="77777777" w:rsidR="00D351EF" w:rsidRPr="00D13A4E" w:rsidRDefault="00D351EF" w:rsidP="00974884">
      <w:pPr>
        <w:pStyle w:val="Akapitzlist"/>
        <w:numPr>
          <w:ilvl w:val="0"/>
          <w:numId w:val="28"/>
        </w:numPr>
        <w:spacing w:after="120" w:line="276" w:lineRule="auto"/>
        <w:ind w:right="-108"/>
        <w:contextualSpacing w:val="0"/>
        <w:rPr>
          <w:rFonts w:asciiTheme="minorHAnsi" w:hAnsiTheme="minorHAnsi" w:cstheme="minorHAnsi"/>
          <w:szCs w:val="22"/>
        </w:rPr>
      </w:pPr>
      <w:r w:rsidRPr="00D13A4E">
        <w:rPr>
          <w:rFonts w:asciiTheme="minorHAnsi" w:hAnsiTheme="minorHAnsi" w:cstheme="minorHAnsi"/>
          <w:szCs w:val="22"/>
        </w:rPr>
        <w:t xml:space="preserve">Zamawiający przewiduje możliwość waloryzacji wynagrodzenia zgodnie z zapisami umowy stanowiącej załączniki nr 2 do SWZ. </w:t>
      </w:r>
    </w:p>
    <w:p w14:paraId="08B13993" w14:textId="77777777" w:rsidR="00A31A31" w:rsidRPr="00D13A4E" w:rsidRDefault="00A31A31" w:rsidP="00974884">
      <w:pPr>
        <w:pStyle w:val="Akapitzlist"/>
        <w:numPr>
          <w:ilvl w:val="0"/>
          <w:numId w:val="28"/>
        </w:numPr>
        <w:spacing w:after="120" w:line="276" w:lineRule="auto"/>
        <w:ind w:right="-108"/>
        <w:contextualSpacing w:val="0"/>
        <w:rPr>
          <w:rFonts w:asciiTheme="minorHAnsi" w:hAnsiTheme="minorHAnsi" w:cstheme="minorHAnsi"/>
          <w:szCs w:val="22"/>
        </w:rPr>
      </w:pPr>
      <w:r w:rsidRPr="00D13A4E">
        <w:rPr>
          <w:rFonts w:asciiTheme="minorHAnsi" w:hAnsiTheme="minorHAnsi" w:cstheme="minorHAnsi"/>
          <w:szCs w:val="22"/>
        </w:rPr>
        <w:t>Złożenie oferty jest jednoznaczne z akceptacją przez wykonawcę projektowanych postanowień umowy.</w:t>
      </w:r>
    </w:p>
    <w:p w14:paraId="11FA66BD" w14:textId="3514CEFD" w:rsidR="00B72015" w:rsidRPr="00D13A4E" w:rsidRDefault="00B72015" w:rsidP="00974884">
      <w:pPr>
        <w:pStyle w:val="Akapitzlist"/>
        <w:numPr>
          <w:ilvl w:val="0"/>
          <w:numId w:val="28"/>
        </w:numPr>
        <w:spacing w:after="120" w:line="276" w:lineRule="auto"/>
        <w:ind w:right="-108"/>
        <w:contextualSpacing w:val="0"/>
        <w:rPr>
          <w:rFonts w:asciiTheme="minorHAnsi" w:hAnsiTheme="minorHAnsi" w:cstheme="minorHAnsi"/>
          <w:szCs w:val="22"/>
        </w:rPr>
      </w:pPr>
      <w:r w:rsidRPr="00D13A4E">
        <w:rPr>
          <w:rFonts w:asciiTheme="minorHAnsi" w:hAnsiTheme="minorHAnsi" w:cstheme="minorHAnsi"/>
          <w:szCs w:val="22"/>
        </w:rPr>
        <w:lastRenderedPageBreak/>
        <w:t>Zamawiający wymaga wniesieni</w:t>
      </w:r>
      <w:r w:rsidR="0076746B" w:rsidRPr="00D13A4E">
        <w:rPr>
          <w:rFonts w:asciiTheme="minorHAnsi" w:hAnsiTheme="minorHAnsi" w:cstheme="minorHAnsi"/>
          <w:szCs w:val="22"/>
        </w:rPr>
        <w:t>e</w:t>
      </w:r>
      <w:r w:rsidRPr="00D13A4E">
        <w:rPr>
          <w:rFonts w:asciiTheme="minorHAnsi" w:hAnsiTheme="minorHAnsi" w:cstheme="minorHAnsi"/>
          <w:szCs w:val="22"/>
        </w:rPr>
        <w:t xml:space="preserve"> zabezpieczenia należytego wykonania umowy. Szczegółowe warunki i wymagania co do zabezpieczenia są określone w Rozdziale XXIII SWZ oraz we wzorze umowy, stanowiącej załącznik nr 2 do SWZ</w:t>
      </w:r>
    </w:p>
    <w:p w14:paraId="4E442C30" w14:textId="77777777" w:rsidR="00B72015" w:rsidRPr="00D13A4E" w:rsidRDefault="00B72015" w:rsidP="003E5608">
      <w:pPr>
        <w:pStyle w:val="Nagwek2"/>
      </w:pPr>
      <w:r w:rsidRPr="00D13A4E">
        <w:t>Wymagania dotyczące zabezpieczenia należytego wykonania umowy.</w:t>
      </w:r>
    </w:p>
    <w:p w14:paraId="28600AE0" w14:textId="503AD551" w:rsidR="00B72015" w:rsidRPr="00D13A4E" w:rsidRDefault="00B72015" w:rsidP="00A23E89">
      <w:pPr>
        <w:pStyle w:val="Nagwek3"/>
        <w:keepNext w:val="0"/>
        <w:keepLines w:val="0"/>
        <w:numPr>
          <w:ilvl w:val="0"/>
          <w:numId w:val="44"/>
        </w:numPr>
        <w:tabs>
          <w:tab w:val="left" w:pos="-142"/>
        </w:tabs>
        <w:suppressAutoHyphens/>
        <w:spacing w:before="0" w:line="276" w:lineRule="auto"/>
        <w:rPr>
          <w:rFonts w:asciiTheme="minorHAnsi" w:hAnsiTheme="minorHAnsi" w:cstheme="minorHAnsi"/>
          <w:color w:val="auto"/>
          <w:szCs w:val="22"/>
        </w:rPr>
      </w:pPr>
      <w:r w:rsidRPr="00D13A4E">
        <w:rPr>
          <w:rFonts w:asciiTheme="minorHAnsi" w:hAnsiTheme="minorHAnsi" w:cstheme="minorHAnsi"/>
          <w:color w:val="auto"/>
          <w:szCs w:val="22"/>
        </w:rPr>
        <w:t>Przed zawarciem umowy Wykonawca, którego oferta zostanie</w:t>
      </w:r>
      <w:r w:rsidR="00AC1B71" w:rsidRPr="00D13A4E">
        <w:rPr>
          <w:rFonts w:asciiTheme="minorHAnsi" w:hAnsiTheme="minorHAnsi" w:cstheme="minorHAnsi"/>
          <w:color w:val="auto"/>
          <w:szCs w:val="22"/>
        </w:rPr>
        <w:t xml:space="preserve"> wybrana, zobowiązany będzie do </w:t>
      </w:r>
      <w:r w:rsidRPr="00D13A4E">
        <w:rPr>
          <w:rFonts w:asciiTheme="minorHAnsi" w:hAnsiTheme="minorHAnsi" w:cstheme="minorHAnsi"/>
          <w:color w:val="auto"/>
          <w:szCs w:val="22"/>
        </w:rPr>
        <w:t xml:space="preserve">wniesienia zabezpieczenia należytego wykonania umowy, dalej zwanego zabezpieczeniem, w wysokości </w:t>
      </w:r>
      <w:r w:rsidR="000907FF" w:rsidRPr="00D13A4E">
        <w:rPr>
          <w:rFonts w:asciiTheme="minorHAnsi" w:hAnsiTheme="minorHAnsi" w:cstheme="minorHAnsi"/>
          <w:b/>
          <w:color w:val="auto"/>
          <w:szCs w:val="22"/>
        </w:rPr>
        <w:t>3</w:t>
      </w:r>
      <w:r w:rsidRPr="00D13A4E">
        <w:rPr>
          <w:rFonts w:asciiTheme="minorHAnsi" w:hAnsiTheme="minorHAnsi" w:cstheme="minorHAnsi"/>
          <w:b/>
          <w:color w:val="auto"/>
          <w:szCs w:val="22"/>
        </w:rPr>
        <w:t>%</w:t>
      </w:r>
      <w:r w:rsidRPr="00D13A4E">
        <w:rPr>
          <w:rFonts w:asciiTheme="minorHAnsi" w:hAnsiTheme="minorHAnsi" w:cstheme="minorHAnsi"/>
          <w:color w:val="auto"/>
          <w:szCs w:val="22"/>
        </w:rPr>
        <w:t xml:space="preserve"> ceny całkowitej podanej w ofercie (ceny brutto).</w:t>
      </w:r>
    </w:p>
    <w:p w14:paraId="078DFA43" w14:textId="77777777" w:rsidR="00B72015" w:rsidRPr="00D13A4E" w:rsidRDefault="00B72015" w:rsidP="00A23E89">
      <w:pPr>
        <w:pStyle w:val="Nagwek3"/>
        <w:keepNext w:val="0"/>
        <w:keepLines w:val="0"/>
        <w:numPr>
          <w:ilvl w:val="0"/>
          <w:numId w:val="44"/>
        </w:numPr>
        <w:tabs>
          <w:tab w:val="left" w:pos="-142"/>
        </w:tabs>
        <w:suppressAutoHyphens/>
        <w:spacing w:before="0" w:line="276" w:lineRule="auto"/>
        <w:rPr>
          <w:rFonts w:asciiTheme="minorHAnsi" w:hAnsiTheme="minorHAnsi" w:cstheme="minorHAnsi"/>
          <w:color w:val="auto"/>
          <w:szCs w:val="22"/>
        </w:rPr>
      </w:pPr>
      <w:r w:rsidRPr="00D13A4E">
        <w:rPr>
          <w:rFonts w:asciiTheme="minorHAnsi" w:hAnsiTheme="minorHAnsi" w:cstheme="minorHAnsi"/>
          <w:color w:val="auto"/>
          <w:szCs w:val="22"/>
        </w:rPr>
        <w:t>Zabezpieczenie służy pokryciu roszczeń z tytułu niewykonania lub nienależytego wykonania umowy.</w:t>
      </w:r>
    </w:p>
    <w:p w14:paraId="6CC6895F" w14:textId="77777777" w:rsidR="00B72015" w:rsidRPr="00D13A4E" w:rsidRDefault="00B72015" w:rsidP="00A23E89">
      <w:pPr>
        <w:pStyle w:val="Nagwek3"/>
        <w:keepNext w:val="0"/>
        <w:keepLines w:val="0"/>
        <w:numPr>
          <w:ilvl w:val="0"/>
          <w:numId w:val="44"/>
        </w:numPr>
        <w:tabs>
          <w:tab w:val="left" w:pos="-142"/>
        </w:tabs>
        <w:suppressAutoHyphens/>
        <w:spacing w:before="0" w:line="276" w:lineRule="auto"/>
        <w:rPr>
          <w:rFonts w:asciiTheme="minorHAnsi" w:hAnsiTheme="minorHAnsi" w:cstheme="minorHAnsi"/>
          <w:color w:val="auto"/>
          <w:szCs w:val="22"/>
        </w:rPr>
      </w:pPr>
      <w:r w:rsidRPr="00D13A4E">
        <w:rPr>
          <w:rFonts w:asciiTheme="minorHAnsi" w:hAnsiTheme="minorHAnsi" w:cstheme="minorHAnsi"/>
          <w:color w:val="auto"/>
          <w:szCs w:val="22"/>
        </w:rPr>
        <w:t>Zabezpieczenie może być wnoszone według wyboru Wykonawcy w jednej lub w kilku następujących formach:</w:t>
      </w:r>
    </w:p>
    <w:p w14:paraId="1790E1B9" w14:textId="77777777" w:rsidR="00B72015" w:rsidRPr="00D13A4E" w:rsidRDefault="00B72015" w:rsidP="003813AB">
      <w:pPr>
        <w:pStyle w:val="Nagwek5"/>
        <w:keepNext w:val="0"/>
        <w:numPr>
          <w:ilvl w:val="0"/>
          <w:numId w:val="52"/>
        </w:numPr>
        <w:suppressAutoHyphens/>
        <w:autoSpaceDE/>
        <w:autoSpaceDN/>
        <w:spacing w:line="276" w:lineRule="auto"/>
        <w:ind w:left="709" w:hanging="283"/>
        <w:jc w:val="left"/>
        <w:rPr>
          <w:rFonts w:asciiTheme="minorHAnsi" w:hAnsiTheme="minorHAnsi" w:cstheme="minorHAnsi"/>
          <w:b w:val="0"/>
          <w:szCs w:val="22"/>
        </w:rPr>
      </w:pPr>
      <w:r w:rsidRPr="00D13A4E">
        <w:rPr>
          <w:rFonts w:asciiTheme="minorHAnsi" w:hAnsiTheme="minorHAnsi" w:cstheme="minorHAnsi"/>
          <w:b w:val="0"/>
          <w:szCs w:val="22"/>
        </w:rPr>
        <w:t>w pieniądzu;</w:t>
      </w:r>
    </w:p>
    <w:p w14:paraId="2C303260" w14:textId="77777777" w:rsidR="00B72015" w:rsidRPr="00D13A4E" w:rsidRDefault="00B72015" w:rsidP="003813AB">
      <w:pPr>
        <w:pStyle w:val="Nagwek5"/>
        <w:keepNext w:val="0"/>
        <w:numPr>
          <w:ilvl w:val="0"/>
          <w:numId w:val="53"/>
        </w:numPr>
        <w:suppressAutoHyphens/>
        <w:autoSpaceDE/>
        <w:autoSpaceDN/>
        <w:spacing w:line="276" w:lineRule="auto"/>
        <w:ind w:left="709" w:hanging="283"/>
        <w:jc w:val="left"/>
        <w:rPr>
          <w:rFonts w:asciiTheme="minorHAnsi" w:hAnsiTheme="minorHAnsi" w:cstheme="minorHAnsi"/>
          <w:b w:val="0"/>
          <w:szCs w:val="22"/>
        </w:rPr>
      </w:pPr>
      <w:r w:rsidRPr="00D13A4E">
        <w:rPr>
          <w:rFonts w:asciiTheme="minorHAnsi" w:hAnsiTheme="minorHAnsi" w:cstheme="minorHAnsi"/>
          <w:b w:val="0"/>
          <w:szCs w:val="22"/>
        </w:rPr>
        <w:t>w poręczeniach bankowych lub poręczeniach spółdzielczej kasy oszczędnościowo-kredytowej, z tym że zobowiązanie kasy jest zawsze zobowiązaniem pieniężnym;</w:t>
      </w:r>
    </w:p>
    <w:p w14:paraId="5009613E" w14:textId="77777777" w:rsidR="00B72015" w:rsidRPr="00D13A4E" w:rsidRDefault="00B72015" w:rsidP="003813AB">
      <w:pPr>
        <w:pStyle w:val="Nagwek5"/>
        <w:keepNext w:val="0"/>
        <w:numPr>
          <w:ilvl w:val="0"/>
          <w:numId w:val="53"/>
        </w:numPr>
        <w:suppressAutoHyphens/>
        <w:autoSpaceDE/>
        <w:autoSpaceDN/>
        <w:spacing w:line="276" w:lineRule="auto"/>
        <w:ind w:left="709" w:hanging="283"/>
        <w:jc w:val="left"/>
        <w:rPr>
          <w:rFonts w:asciiTheme="minorHAnsi" w:hAnsiTheme="minorHAnsi" w:cstheme="minorHAnsi"/>
          <w:b w:val="0"/>
          <w:szCs w:val="22"/>
        </w:rPr>
      </w:pPr>
      <w:r w:rsidRPr="00D13A4E">
        <w:rPr>
          <w:rFonts w:asciiTheme="minorHAnsi" w:hAnsiTheme="minorHAnsi" w:cstheme="minorHAnsi"/>
          <w:b w:val="0"/>
          <w:szCs w:val="22"/>
        </w:rPr>
        <w:t>w gwarancjach bankowych;</w:t>
      </w:r>
    </w:p>
    <w:p w14:paraId="12E47599" w14:textId="77777777" w:rsidR="00B72015" w:rsidRPr="00D13A4E" w:rsidRDefault="00B72015" w:rsidP="003813AB">
      <w:pPr>
        <w:pStyle w:val="Nagwek5"/>
        <w:keepNext w:val="0"/>
        <w:numPr>
          <w:ilvl w:val="0"/>
          <w:numId w:val="53"/>
        </w:numPr>
        <w:suppressAutoHyphens/>
        <w:autoSpaceDE/>
        <w:autoSpaceDN/>
        <w:spacing w:line="276" w:lineRule="auto"/>
        <w:ind w:left="709" w:hanging="283"/>
        <w:jc w:val="left"/>
        <w:rPr>
          <w:rFonts w:asciiTheme="minorHAnsi" w:hAnsiTheme="minorHAnsi" w:cstheme="minorHAnsi"/>
          <w:b w:val="0"/>
          <w:szCs w:val="22"/>
        </w:rPr>
      </w:pPr>
      <w:r w:rsidRPr="00D13A4E">
        <w:rPr>
          <w:rFonts w:asciiTheme="minorHAnsi" w:hAnsiTheme="minorHAnsi" w:cstheme="minorHAnsi"/>
          <w:b w:val="0"/>
          <w:szCs w:val="22"/>
        </w:rPr>
        <w:t>w gwarancjach ubezpieczeniowych;</w:t>
      </w:r>
    </w:p>
    <w:p w14:paraId="61801B8A" w14:textId="77777777" w:rsidR="00B72015" w:rsidRPr="00D13A4E" w:rsidRDefault="00B72015" w:rsidP="003813AB">
      <w:pPr>
        <w:pStyle w:val="Nagwek5"/>
        <w:keepNext w:val="0"/>
        <w:numPr>
          <w:ilvl w:val="0"/>
          <w:numId w:val="53"/>
        </w:numPr>
        <w:suppressAutoHyphens/>
        <w:autoSpaceDE/>
        <w:autoSpaceDN/>
        <w:spacing w:line="276" w:lineRule="auto"/>
        <w:ind w:left="709" w:hanging="283"/>
        <w:jc w:val="left"/>
        <w:rPr>
          <w:rFonts w:asciiTheme="minorHAnsi" w:hAnsiTheme="minorHAnsi" w:cstheme="minorHAnsi"/>
          <w:b w:val="0"/>
          <w:szCs w:val="22"/>
        </w:rPr>
      </w:pPr>
      <w:r w:rsidRPr="00D13A4E">
        <w:rPr>
          <w:rFonts w:asciiTheme="minorHAnsi" w:hAnsiTheme="minorHAnsi" w:cstheme="minorHAnsi"/>
          <w:b w:val="0"/>
          <w:szCs w:val="22"/>
        </w:rPr>
        <w:t>w poręczeniach udzielanych przez podmioty, o których mowa w art. 6b ust. 5 pkt 2 ustawy z dnia 9 listopada 2000 r. o utworzeniu Polskiej Agencji Rozwoju Przedsiębiorczości.</w:t>
      </w:r>
    </w:p>
    <w:p w14:paraId="0AAD5660" w14:textId="77777777" w:rsidR="00B72015" w:rsidRPr="00D13A4E" w:rsidRDefault="00B72015" w:rsidP="00A23E89">
      <w:pPr>
        <w:pStyle w:val="Nagwek3"/>
        <w:keepNext w:val="0"/>
        <w:keepLines w:val="0"/>
        <w:numPr>
          <w:ilvl w:val="0"/>
          <w:numId w:val="44"/>
        </w:numPr>
        <w:tabs>
          <w:tab w:val="left" w:pos="-142"/>
        </w:tabs>
        <w:suppressAutoHyphens/>
        <w:spacing w:before="0" w:line="276" w:lineRule="auto"/>
        <w:rPr>
          <w:rFonts w:asciiTheme="minorHAnsi" w:hAnsiTheme="minorHAnsi" w:cstheme="minorHAnsi"/>
          <w:color w:val="auto"/>
          <w:szCs w:val="22"/>
        </w:rPr>
      </w:pPr>
      <w:r w:rsidRPr="00D13A4E">
        <w:rPr>
          <w:rFonts w:asciiTheme="minorHAnsi" w:hAnsiTheme="minorHAnsi" w:cstheme="minorHAnsi"/>
          <w:color w:val="auto"/>
          <w:szCs w:val="22"/>
        </w:rPr>
        <w:t>W trakcie realizacji umowy Wykonawca może dokonać zmiany formy zabezpieczenia na jedną lub kilka form, o których mowa w ust. 3. Zmiana formy zabezpieczenia jest dokonywana z zachowaniem ciągłości zabezpieczenia i bez zmniejszenia jego wysokości.</w:t>
      </w:r>
    </w:p>
    <w:p w14:paraId="36D7612A" w14:textId="3105AEB0" w:rsidR="00B72015" w:rsidRPr="00D13A4E" w:rsidRDefault="00B72015" w:rsidP="00AD03A1">
      <w:pPr>
        <w:numPr>
          <w:ilvl w:val="0"/>
          <w:numId w:val="37"/>
        </w:numPr>
        <w:suppressAutoHyphens/>
        <w:autoSpaceDE w:val="0"/>
        <w:autoSpaceDN w:val="0"/>
        <w:adjustRightInd w:val="0"/>
        <w:spacing w:before="480" w:after="240" w:line="276" w:lineRule="auto"/>
        <w:ind w:left="0" w:firstLine="0"/>
        <w:jc w:val="both"/>
        <w:rPr>
          <w:rFonts w:asciiTheme="minorHAnsi" w:hAnsiTheme="minorHAnsi" w:cstheme="minorHAnsi"/>
          <w:b/>
          <w:bCs/>
          <w:szCs w:val="22"/>
        </w:rPr>
      </w:pPr>
      <w:r w:rsidRPr="00D13A4E">
        <w:rPr>
          <w:rFonts w:asciiTheme="minorHAnsi" w:hAnsiTheme="minorHAnsi" w:cstheme="minorHAnsi"/>
          <w:szCs w:val="22"/>
        </w:rPr>
        <w:t xml:space="preserve">Zabezpieczenie wnoszone w pieniądzu Wykonawca wpłaca przelewem na rachunek bankowy Urzędu Marszałkowskiego Województwa Pomorskiego w Gdańsku w banku PKO Bank Polski S.A. numer rachunku </w:t>
      </w:r>
      <w:r w:rsidRPr="00D13A4E">
        <w:rPr>
          <w:rFonts w:asciiTheme="minorHAnsi" w:hAnsiTheme="minorHAnsi" w:cstheme="minorHAnsi"/>
          <w:b/>
          <w:szCs w:val="22"/>
        </w:rPr>
        <w:t>62 1020 1811 0000 0102 0312 3098</w:t>
      </w:r>
      <w:r w:rsidRPr="00D13A4E">
        <w:rPr>
          <w:rFonts w:asciiTheme="minorHAnsi" w:hAnsiTheme="minorHAnsi" w:cstheme="minorHAnsi"/>
          <w:szCs w:val="22"/>
        </w:rPr>
        <w:t xml:space="preserve">, z podaniem tytułu zabezpieczenia: </w:t>
      </w:r>
      <w:r w:rsidR="00AD03A1" w:rsidRPr="00D13A4E">
        <w:rPr>
          <w:rFonts w:asciiTheme="minorHAnsi" w:hAnsiTheme="minorHAnsi" w:cstheme="minorHAnsi"/>
          <w:b/>
          <w:szCs w:val="22"/>
        </w:rPr>
        <w:t xml:space="preserve">Budowa nowego budynku biurowego poprzez wyeksponowanie zespolenia dawnych i współczesnych elementów architektury w ramach rewitalizacji przestrzeni  Dolnego Miasta Gdańska, </w:t>
      </w:r>
      <w:r w:rsidRPr="00D13A4E">
        <w:rPr>
          <w:rFonts w:asciiTheme="minorHAnsi" w:hAnsiTheme="minorHAnsi" w:cstheme="minorHAnsi"/>
          <w:szCs w:val="22"/>
        </w:rPr>
        <w:t xml:space="preserve"> najpóźniej w dniu zawarcia umowy. Datą wniesienia zabezpieczenia należytego wykonania umowy jest data uznania rachunku Zamawiającego przy czym należy pamiętać, że zabezpieczenie jest wniesione należycie w dniu i o godzinie obciążenia rachunku Zamawiającego, a nie w dniu i o godzinie dokonania przelewu przez Wykonawcę. </w:t>
      </w:r>
    </w:p>
    <w:p w14:paraId="7FB75C40" w14:textId="77777777" w:rsidR="00B72015" w:rsidRPr="00D13A4E" w:rsidRDefault="00B72015" w:rsidP="00A23E89">
      <w:pPr>
        <w:pStyle w:val="Nagwek3"/>
        <w:keepNext w:val="0"/>
        <w:keepLines w:val="0"/>
        <w:numPr>
          <w:ilvl w:val="0"/>
          <w:numId w:val="44"/>
        </w:numPr>
        <w:tabs>
          <w:tab w:val="left" w:pos="-142"/>
        </w:tabs>
        <w:suppressAutoHyphens/>
        <w:spacing w:before="0" w:line="276" w:lineRule="auto"/>
        <w:rPr>
          <w:rFonts w:asciiTheme="minorHAnsi" w:hAnsiTheme="minorHAnsi" w:cstheme="minorHAnsi"/>
          <w:color w:val="auto"/>
          <w:szCs w:val="22"/>
        </w:rPr>
      </w:pPr>
      <w:r w:rsidRPr="00D13A4E">
        <w:rPr>
          <w:rFonts w:asciiTheme="minorHAnsi" w:hAnsiTheme="minorHAnsi" w:cstheme="minorHAnsi"/>
          <w:color w:val="auto"/>
          <w:szCs w:val="22"/>
        </w:rPr>
        <w:t>W przypadku wniesienia wadium w pieniądzu Wykonawca może wyrazić zgodę na zaliczenie kwoty wadium na poczet zabezpieczenia.</w:t>
      </w:r>
    </w:p>
    <w:p w14:paraId="385AF4D8" w14:textId="77777777" w:rsidR="00B72015" w:rsidRPr="00D13A4E" w:rsidRDefault="00B72015" w:rsidP="00A23E89">
      <w:pPr>
        <w:pStyle w:val="Nagwek3"/>
        <w:keepNext w:val="0"/>
        <w:keepLines w:val="0"/>
        <w:numPr>
          <w:ilvl w:val="0"/>
          <w:numId w:val="44"/>
        </w:numPr>
        <w:tabs>
          <w:tab w:val="left" w:pos="-142"/>
        </w:tabs>
        <w:suppressAutoHyphens/>
        <w:spacing w:before="0" w:line="276" w:lineRule="auto"/>
        <w:rPr>
          <w:rFonts w:asciiTheme="minorHAnsi" w:hAnsiTheme="minorHAnsi" w:cstheme="minorHAnsi"/>
          <w:color w:val="auto"/>
          <w:szCs w:val="22"/>
        </w:rPr>
      </w:pPr>
      <w:r w:rsidRPr="00D13A4E">
        <w:rPr>
          <w:rFonts w:asciiTheme="minorHAnsi" w:hAnsiTheme="minorHAnsi" w:cstheme="minorHAnsi"/>
          <w:color w:val="auto"/>
          <w:szCs w:val="22"/>
        </w:rPr>
        <w:t xml:space="preserve">W przypadku wnoszenia zabezpieczenia w formach innych niż pieniężna dokument zabezpieczenia należy przed zawarciem umowy dostarczyć Zamawiającemu w celu zaakceptowania jego treści. </w:t>
      </w:r>
    </w:p>
    <w:p w14:paraId="146FC409" w14:textId="77777777" w:rsidR="00B72015" w:rsidRPr="00D13A4E" w:rsidRDefault="00B72015" w:rsidP="00A23E89">
      <w:pPr>
        <w:pStyle w:val="Nagwek3"/>
        <w:keepNext w:val="0"/>
        <w:keepLines w:val="0"/>
        <w:numPr>
          <w:ilvl w:val="0"/>
          <w:numId w:val="44"/>
        </w:numPr>
        <w:tabs>
          <w:tab w:val="left" w:pos="-142"/>
        </w:tabs>
        <w:suppressAutoHyphens/>
        <w:spacing w:before="0" w:line="276" w:lineRule="auto"/>
        <w:rPr>
          <w:rFonts w:asciiTheme="minorHAnsi" w:hAnsiTheme="minorHAnsi" w:cstheme="minorHAnsi"/>
          <w:color w:val="auto"/>
          <w:szCs w:val="22"/>
        </w:rPr>
      </w:pPr>
      <w:r w:rsidRPr="00D13A4E">
        <w:rPr>
          <w:rFonts w:asciiTheme="minorHAnsi" w:hAnsiTheme="minorHAnsi" w:cstheme="minorHAnsi"/>
          <w:color w:val="auto"/>
          <w:szCs w:val="22"/>
        </w:rPr>
        <w:t>W przypadku wyboru przez Wykonawcę gwarancji lub poręczenia jako formy wniesienia zabezpieczenia należytego wykonania umowy poręczenie lub gwarancja winny zawierać następujące elementy:</w:t>
      </w:r>
    </w:p>
    <w:p w14:paraId="1EC03E46" w14:textId="77777777" w:rsidR="007D2398" w:rsidRPr="00D13A4E" w:rsidRDefault="00B72015" w:rsidP="00A23E89">
      <w:pPr>
        <w:pStyle w:val="Nagwek5"/>
        <w:keepNext w:val="0"/>
        <w:numPr>
          <w:ilvl w:val="0"/>
          <w:numId w:val="45"/>
        </w:numPr>
        <w:suppressAutoHyphens/>
        <w:autoSpaceDE/>
        <w:autoSpaceDN/>
        <w:spacing w:line="276" w:lineRule="auto"/>
        <w:ind w:left="709" w:hanging="283"/>
        <w:jc w:val="left"/>
        <w:rPr>
          <w:rFonts w:asciiTheme="minorHAnsi" w:hAnsiTheme="minorHAnsi" w:cstheme="minorHAnsi"/>
          <w:szCs w:val="22"/>
        </w:rPr>
      </w:pPr>
      <w:r w:rsidRPr="00D13A4E">
        <w:rPr>
          <w:rFonts w:asciiTheme="minorHAnsi" w:hAnsiTheme="minorHAnsi" w:cstheme="minorHAnsi"/>
          <w:szCs w:val="22"/>
        </w:rPr>
        <w:t xml:space="preserve">wskazanie Wykonawcy, wskazanie Zamawiającego </w:t>
      </w:r>
      <w:r w:rsidR="007D2398" w:rsidRPr="00D13A4E">
        <w:rPr>
          <w:rFonts w:asciiTheme="minorHAnsi" w:hAnsiTheme="minorHAnsi" w:cstheme="minorHAnsi"/>
          <w:szCs w:val="22"/>
        </w:rPr>
        <w:t xml:space="preserve">(Województwo Pomorskie) </w:t>
      </w:r>
      <w:r w:rsidRPr="00D13A4E">
        <w:rPr>
          <w:rFonts w:asciiTheme="minorHAnsi" w:hAnsiTheme="minorHAnsi" w:cstheme="minorHAnsi"/>
          <w:szCs w:val="22"/>
        </w:rPr>
        <w:t>jako beneficjenta poręczenia lub gwarancji, wskazanie Gwaranta (podmiotu udzielającego poręczenia lub gwarancji) wraz z ich siedzibami,</w:t>
      </w:r>
    </w:p>
    <w:p w14:paraId="5021D553" w14:textId="77777777" w:rsidR="007D2398" w:rsidRPr="00D13A4E" w:rsidRDefault="00B72015" w:rsidP="00A23E89">
      <w:pPr>
        <w:pStyle w:val="Nagwek5"/>
        <w:keepNext w:val="0"/>
        <w:numPr>
          <w:ilvl w:val="0"/>
          <w:numId w:val="45"/>
        </w:numPr>
        <w:suppressAutoHyphens/>
        <w:autoSpaceDE/>
        <w:autoSpaceDN/>
        <w:spacing w:line="276" w:lineRule="auto"/>
        <w:ind w:left="709" w:hanging="283"/>
        <w:jc w:val="left"/>
        <w:rPr>
          <w:rFonts w:asciiTheme="minorHAnsi" w:hAnsiTheme="minorHAnsi" w:cstheme="minorHAnsi"/>
          <w:szCs w:val="22"/>
        </w:rPr>
      </w:pPr>
      <w:r w:rsidRPr="00D13A4E">
        <w:rPr>
          <w:rFonts w:asciiTheme="minorHAnsi" w:hAnsiTheme="minorHAnsi" w:cstheme="minorHAnsi"/>
          <w:szCs w:val="22"/>
        </w:rPr>
        <w:lastRenderedPageBreak/>
        <w:t>wskazanie umowy, na której zabezpieczenie należytego wykonania udzielone zostało poręczenie lub gwarancja,</w:t>
      </w:r>
    </w:p>
    <w:p w14:paraId="3D01BF73" w14:textId="77777777" w:rsidR="007D2398" w:rsidRPr="00D13A4E" w:rsidRDefault="00B72015" w:rsidP="00A23E89">
      <w:pPr>
        <w:pStyle w:val="Nagwek5"/>
        <w:keepNext w:val="0"/>
        <w:numPr>
          <w:ilvl w:val="0"/>
          <w:numId w:val="45"/>
        </w:numPr>
        <w:suppressAutoHyphens/>
        <w:autoSpaceDE/>
        <w:autoSpaceDN/>
        <w:spacing w:line="276" w:lineRule="auto"/>
        <w:ind w:left="709" w:hanging="283"/>
        <w:jc w:val="left"/>
        <w:rPr>
          <w:rFonts w:asciiTheme="minorHAnsi" w:hAnsiTheme="minorHAnsi" w:cstheme="minorHAnsi"/>
          <w:szCs w:val="22"/>
        </w:rPr>
      </w:pPr>
      <w:r w:rsidRPr="00D13A4E">
        <w:rPr>
          <w:rFonts w:asciiTheme="minorHAnsi" w:hAnsiTheme="minorHAnsi" w:cstheme="minorHAnsi"/>
          <w:szCs w:val="22"/>
        </w:rPr>
        <w:t>wskazanie sumy gwarancji,</w:t>
      </w:r>
    </w:p>
    <w:p w14:paraId="071A60A5" w14:textId="77777777" w:rsidR="007D2398" w:rsidRPr="00D13A4E" w:rsidRDefault="00B72015" w:rsidP="00A23E89">
      <w:pPr>
        <w:pStyle w:val="Nagwek5"/>
        <w:keepNext w:val="0"/>
        <w:numPr>
          <w:ilvl w:val="0"/>
          <w:numId w:val="45"/>
        </w:numPr>
        <w:suppressAutoHyphens/>
        <w:autoSpaceDE/>
        <w:autoSpaceDN/>
        <w:spacing w:line="276" w:lineRule="auto"/>
        <w:ind w:left="709" w:hanging="283"/>
        <w:jc w:val="left"/>
        <w:rPr>
          <w:rFonts w:asciiTheme="minorHAnsi" w:hAnsiTheme="minorHAnsi" w:cstheme="minorHAnsi"/>
          <w:szCs w:val="22"/>
        </w:rPr>
      </w:pPr>
      <w:r w:rsidRPr="00D13A4E">
        <w:rPr>
          <w:rFonts w:asciiTheme="minorHAnsi" w:hAnsiTheme="minorHAnsi" w:cstheme="minorHAnsi"/>
          <w:szCs w:val="22"/>
        </w:rPr>
        <w:t>wskazanie terminu ważności poręczenia lub gwarancji,</w:t>
      </w:r>
    </w:p>
    <w:p w14:paraId="19FA4075" w14:textId="77777777" w:rsidR="00B72015" w:rsidRPr="00D13A4E" w:rsidRDefault="00B72015" w:rsidP="00A23E89">
      <w:pPr>
        <w:pStyle w:val="Nagwek5"/>
        <w:keepNext w:val="0"/>
        <w:numPr>
          <w:ilvl w:val="0"/>
          <w:numId w:val="45"/>
        </w:numPr>
        <w:suppressAutoHyphens/>
        <w:autoSpaceDE/>
        <w:autoSpaceDN/>
        <w:spacing w:line="276" w:lineRule="auto"/>
        <w:ind w:left="709" w:hanging="283"/>
        <w:jc w:val="left"/>
        <w:rPr>
          <w:rFonts w:asciiTheme="minorHAnsi" w:hAnsiTheme="minorHAnsi" w:cstheme="minorHAnsi"/>
          <w:szCs w:val="22"/>
        </w:rPr>
      </w:pPr>
      <w:r w:rsidRPr="00D13A4E">
        <w:rPr>
          <w:rFonts w:asciiTheme="minorHAnsi" w:hAnsiTheme="minorHAnsi" w:cstheme="minorHAnsi"/>
          <w:szCs w:val="22"/>
        </w:rPr>
        <w:t>nieodwołalne i bezwarunkowe zobowiązanie poręczyciela lub gwaranta do zapłaty na pierwsze pisemne żądanie Zamawiającego do pełnej kwoty zabezpieczenia należytego wykonania umowy.</w:t>
      </w:r>
    </w:p>
    <w:p w14:paraId="308789EB" w14:textId="77777777" w:rsidR="00B72015" w:rsidRPr="00D13A4E" w:rsidRDefault="00B72015" w:rsidP="00A23E89">
      <w:pPr>
        <w:pStyle w:val="Nagwek3"/>
        <w:keepNext w:val="0"/>
        <w:keepLines w:val="0"/>
        <w:numPr>
          <w:ilvl w:val="0"/>
          <w:numId w:val="44"/>
        </w:numPr>
        <w:tabs>
          <w:tab w:val="left" w:pos="-142"/>
        </w:tabs>
        <w:suppressAutoHyphens/>
        <w:spacing w:before="0" w:line="276" w:lineRule="auto"/>
        <w:rPr>
          <w:rFonts w:asciiTheme="minorHAnsi" w:hAnsiTheme="minorHAnsi" w:cstheme="minorHAnsi"/>
          <w:color w:val="auto"/>
          <w:szCs w:val="22"/>
        </w:rPr>
      </w:pPr>
      <w:r w:rsidRPr="00D13A4E">
        <w:rPr>
          <w:rFonts w:asciiTheme="minorHAnsi" w:hAnsiTheme="minorHAnsi" w:cstheme="minorHAnsi"/>
          <w:color w:val="auto"/>
          <w:szCs w:val="22"/>
        </w:rPr>
        <w:t>Zamawiający zwróci 70% zabezpieczenia w terminie 30 dni od dnia wykonania zamówienia i uznania przez zamawiającego za należycie wykonane. Pozostałe 30% zabezpieczenia zamawiający zwróci wykonawcy w terminie nie późniejszym niż w 15 dniu po upływie okresu gwarancji</w:t>
      </w:r>
      <w:r w:rsidR="00A663FC" w:rsidRPr="00D13A4E">
        <w:rPr>
          <w:rFonts w:asciiTheme="minorHAnsi" w:hAnsiTheme="minorHAnsi" w:cstheme="minorHAnsi"/>
          <w:color w:val="auto"/>
          <w:szCs w:val="22"/>
        </w:rPr>
        <w:t xml:space="preserve"> oraz</w:t>
      </w:r>
      <w:r w:rsidRPr="00D13A4E">
        <w:rPr>
          <w:rFonts w:asciiTheme="minorHAnsi" w:hAnsiTheme="minorHAnsi" w:cstheme="minorHAnsi"/>
          <w:color w:val="auto"/>
          <w:szCs w:val="22"/>
        </w:rPr>
        <w:t xml:space="preserve"> rękojmi za wady</w:t>
      </w:r>
      <w:r w:rsidR="00491652" w:rsidRPr="00D13A4E">
        <w:rPr>
          <w:rFonts w:asciiTheme="minorHAnsi" w:hAnsiTheme="minorHAnsi" w:cstheme="minorHAnsi"/>
          <w:color w:val="auto"/>
          <w:szCs w:val="22"/>
        </w:rPr>
        <w:t>.</w:t>
      </w:r>
      <w:r w:rsidRPr="00D13A4E">
        <w:rPr>
          <w:rFonts w:asciiTheme="minorHAnsi" w:hAnsiTheme="minorHAnsi" w:cstheme="minorHAnsi"/>
          <w:color w:val="auto"/>
          <w:szCs w:val="22"/>
        </w:rPr>
        <w:t xml:space="preserve"> </w:t>
      </w:r>
    </w:p>
    <w:p w14:paraId="5AC2C5CD" w14:textId="77777777" w:rsidR="00B72015" w:rsidRPr="00D13A4E" w:rsidRDefault="00B72015" w:rsidP="00A23E89">
      <w:pPr>
        <w:pStyle w:val="Nagwek3"/>
        <w:keepNext w:val="0"/>
        <w:keepLines w:val="0"/>
        <w:numPr>
          <w:ilvl w:val="0"/>
          <w:numId w:val="44"/>
        </w:numPr>
        <w:tabs>
          <w:tab w:val="left" w:pos="-142"/>
        </w:tabs>
        <w:suppressAutoHyphens/>
        <w:spacing w:before="0" w:line="276" w:lineRule="auto"/>
        <w:rPr>
          <w:rFonts w:asciiTheme="minorHAnsi" w:hAnsiTheme="minorHAnsi" w:cstheme="minorHAnsi"/>
          <w:color w:val="auto"/>
          <w:szCs w:val="22"/>
        </w:rPr>
      </w:pPr>
      <w:r w:rsidRPr="00D13A4E">
        <w:rPr>
          <w:rFonts w:asciiTheme="minorHAnsi" w:hAnsiTheme="minorHAnsi" w:cstheme="minorHAnsi"/>
          <w:color w:val="auto"/>
          <w:szCs w:val="22"/>
          <w:lang w:val="x-none"/>
        </w:rPr>
        <w:t>Szczegółowe warunki i wymagania co do zabezpieczenia są określone w</w:t>
      </w:r>
      <w:r w:rsidRPr="00D13A4E">
        <w:rPr>
          <w:rFonts w:asciiTheme="minorHAnsi" w:hAnsiTheme="minorHAnsi" w:cstheme="minorHAnsi"/>
          <w:color w:val="auto"/>
          <w:szCs w:val="22"/>
        </w:rPr>
        <w:t xml:space="preserve">e wzorze </w:t>
      </w:r>
      <w:r w:rsidRPr="00D13A4E">
        <w:rPr>
          <w:rFonts w:asciiTheme="minorHAnsi" w:hAnsiTheme="minorHAnsi" w:cstheme="minorHAnsi"/>
          <w:color w:val="auto"/>
          <w:szCs w:val="22"/>
          <w:lang w:val="x-none"/>
        </w:rPr>
        <w:t>um</w:t>
      </w:r>
      <w:r w:rsidRPr="00D13A4E">
        <w:rPr>
          <w:rFonts w:asciiTheme="minorHAnsi" w:hAnsiTheme="minorHAnsi" w:cstheme="minorHAnsi"/>
          <w:color w:val="auto"/>
          <w:szCs w:val="22"/>
        </w:rPr>
        <w:t>owy</w:t>
      </w:r>
      <w:r w:rsidRPr="00D13A4E">
        <w:rPr>
          <w:rFonts w:asciiTheme="minorHAnsi" w:hAnsiTheme="minorHAnsi" w:cstheme="minorHAnsi"/>
          <w:color w:val="auto"/>
          <w:szCs w:val="22"/>
          <w:lang w:val="x-none"/>
        </w:rPr>
        <w:t>, stanowiąc</w:t>
      </w:r>
      <w:r w:rsidRPr="00D13A4E">
        <w:rPr>
          <w:rFonts w:asciiTheme="minorHAnsi" w:hAnsiTheme="minorHAnsi" w:cstheme="minorHAnsi"/>
          <w:color w:val="auto"/>
          <w:szCs w:val="22"/>
        </w:rPr>
        <w:t>ej</w:t>
      </w:r>
      <w:r w:rsidRPr="00D13A4E">
        <w:rPr>
          <w:rFonts w:asciiTheme="minorHAnsi" w:hAnsiTheme="minorHAnsi" w:cstheme="minorHAnsi"/>
          <w:color w:val="auto"/>
          <w:szCs w:val="22"/>
          <w:lang w:val="x-none"/>
        </w:rPr>
        <w:t xml:space="preserve"> </w:t>
      </w:r>
      <w:r w:rsidRPr="00D13A4E">
        <w:rPr>
          <w:rFonts w:asciiTheme="minorHAnsi" w:hAnsiTheme="minorHAnsi" w:cstheme="minorHAnsi"/>
          <w:b/>
          <w:color w:val="auto"/>
          <w:szCs w:val="22"/>
          <w:lang w:val="x-none"/>
        </w:rPr>
        <w:t xml:space="preserve">załącznik nr </w:t>
      </w:r>
      <w:r w:rsidRPr="00D13A4E">
        <w:rPr>
          <w:rFonts w:asciiTheme="minorHAnsi" w:hAnsiTheme="minorHAnsi" w:cstheme="minorHAnsi"/>
          <w:b/>
          <w:color w:val="auto"/>
          <w:szCs w:val="22"/>
        </w:rPr>
        <w:t>2 do SWZ.</w:t>
      </w:r>
    </w:p>
    <w:p w14:paraId="7D2B239C" w14:textId="77777777" w:rsidR="00A31A31" w:rsidRPr="00D13A4E" w:rsidRDefault="00A31A31" w:rsidP="003E5608">
      <w:pPr>
        <w:pStyle w:val="Nagwek2"/>
        <w:rPr>
          <w:lang w:eastAsia="en-US"/>
        </w:rPr>
      </w:pPr>
      <w:r w:rsidRPr="00D13A4E">
        <w:rPr>
          <w:lang w:eastAsia="en-US"/>
        </w:rPr>
        <w:t>Pouczenie o środkach ochrony prawnej</w:t>
      </w:r>
    </w:p>
    <w:p w14:paraId="7B020537" w14:textId="77777777" w:rsidR="00A31A31" w:rsidRPr="00D13A4E" w:rsidRDefault="00A31A31" w:rsidP="00A31A31">
      <w:pPr>
        <w:spacing w:after="120" w:line="276" w:lineRule="auto"/>
        <w:rPr>
          <w:rFonts w:asciiTheme="minorHAnsi" w:eastAsiaTheme="majorEastAsia" w:hAnsiTheme="minorHAnsi" w:cstheme="minorHAnsi"/>
          <w:szCs w:val="22"/>
          <w:lang w:eastAsia="en-US"/>
        </w:rPr>
      </w:pPr>
      <w:r w:rsidRPr="00D13A4E">
        <w:rPr>
          <w:rFonts w:asciiTheme="minorHAnsi" w:eastAsiaTheme="majorEastAsia" w:hAnsiTheme="minorHAnsi" w:cstheme="minorHAnsi"/>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178EFE67" w14:textId="77777777" w:rsidR="00A31A31" w:rsidRPr="00D13A4E" w:rsidRDefault="00A31A31" w:rsidP="003E5608">
      <w:pPr>
        <w:pStyle w:val="Nagwek2"/>
      </w:pPr>
      <w:r w:rsidRPr="00D13A4E">
        <w:rPr>
          <w:lang w:eastAsia="en-US"/>
        </w:rPr>
        <w:t>Ochrona danych osobowych zebranych przez zamawiającego w toku postępowania</w:t>
      </w:r>
    </w:p>
    <w:p w14:paraId="63C26CCA" w14:textId="77777777" w:rsidR="00A31A31" w:rsidRPr="00D13A4E" w:rsidRDefault="00A31A31" w:rsidP="00A31A31">
      <w:pPr>
        <w:pStyle w:val="Default"/>
        <w:suppressAutoHyphens/>
        <w:spacing w:before="120" w:line="276" w:lineRule="auto"/>
        <w:rPr>
          <w:rFonts w:asciiTheme="minorHAnsi" w:hAnsiTheme="minorHAnsi" w:cstheme="minorHAnsi"/>
          <w:color w:val="auto"/>
          <w:sz w:val="22"/>
          <w:szCs w:val="22"/>
        </w:rPr>
      </w:pPr>
      <w:r w:rsidRPr="00D13A4E">
        <w:rPr>
          <w:rFonts w:asciiTheme="minorHAnsi" w:hAnsiTheme="minorHAnsi" w:cstheme="minorHAnsi"/>
          <w:iCs/>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D13A4E">
        <w:rPr>
          <w:rFonts w:asciiTheme="minorHAnsi" w:hAnsiTheme="minorHAnsi" w:cstheme="minorHAnsi"/>
          <w:iCs/>
          <w:color w:val="auto"/>
          <w:sz w:val="22"/>
          <w:szCs w:val="22"/>
        </w:rPr>
        <w:t>Dz.Urz</w:t>
      </w:r>
      <w:proofErr w:type="spellEnd"/>
      <w:r w:rsidRPr="00D13A4E">
        <w:rPr>
          <w:rFonts w:asciiTheme="minorHAnsi" w:hAnsiTheme="minorHAnsi" w:cstheme="minorHAnsi"/>
          <w:iCs/>
          <w:color w:val="auto"/>
          <w:sz w:val="22"/>
          <w:szCs w:val="22"/>
        </w:rPr>
        <w:t xml:space="preserve">. UE L 119 z 4.5.2016 r., str. 1), dalej „RODO”, informuję, że: </w:t>
      </w:r>
    </w:p>
    <w:p w14:paraId="34D46424" w14:textId="77777777" w:rsidR="00A31A31" w:rsidRPr="00D13A4E" w:rsidRDefault="00A31A31" w:rsidP="00974884">
      <w:pPr>
        <w:pStyle w:val="Default"/>
        <w:numPr>
          <w:ilvl w:val="0"/>
          <w:numId w:val="6"/>
        </w:numPr>
        <w:suppressAutoHyphens/>
        <w:autoSpaceDN/>
        <w:adjustRightInd/>
        <w:spacing w:line="276" w:lineRule="auto"/>
        <w:rPr>
          <w:rFonts w:asciiTheme="minorHAnsi" w:hAnsiTheme="minorHAnsi" w:cstheme="minorHAnsi"/>
          <w:color w:val="auto"/>
          <w:sz w:val="22"/>
          <w:szCs w:val="22"/>
        </w:rPr>
      </w:pPr>
      <w:r w:rsidRPr="00D13A4E">
        <w:rPr>
          <w:rFonts w:asciiTheme="minorHAnsi" w:hAnsiTheme="minorHAnsi" w:cstheme="minorHAnsi"/>
          <w:color w:val="auto"/>
          <w:sz w:val="22"/>
          <w:szCs w:val="22"/>
        </w:rPr>
        <w:t>Administratorem Pani/Pana danych osobowych jest Zarząd Województwa Pomorskiego z siedzibą przy ul. Okopowej 21/27, 80-810 Gdańsk, tel. 58 326 87 58 adres e-mail: zamowienia@pomorskie.eu</w:t>
      </w:r>
    </w:p>
    <w:p w14:paraId="53127BFD" w14:textId="77777777" w:rsidR="00A31A31" w:rsidRPr="00D13A4E" w:rsidRDefault="00A31A31" w:rsidP="00974884">
      <w:pPr>
        <w:pStyle w:val="Default"/>
        <w:numPr>
          <w:ilvl w:val="0"/>
          <w:numId w:val="6"/>
        </w:numPr>
        <w:suppressAutoHyphens/>
        <w:autoSpaceDN/>
        <w:adjustRightInd/>
        <w:spacing w:line="276" w:lineRule="auto"/>
        <w:rPr>
          <w:rFonts w:asciiTheme="minorHAnsi" w:hAnsiTheme="minorHAnsi" w:cstheme="minorHAnsi"/>
          <w:color w:val="auto"/>
          <w:sz w:val="22"/>
          <w:szCs w:val="22"/>
        </w:rPr>
      </w:pPr>
      <w:r w:rsidRPr="00D13A4E">
        <w:rPr>
          <w:rFonts w:asciiTheme="minorHAnsi" w:hAnsiTheme="minorHAnsi" w:cstheme="minorHAnsi"/>
          <w:color w:val="auto"/>
          <w:sz w:val="22"/>
          <w:szCs w:val="22"/>
        </w:rPr>
        <w:t>W sprawach związanych z Pani/Pana danymi osobowymi proszę kontaktować się z Inspektorem Ochrony Danych (IOD): e-mail: iod@pomorskie.eu</w:t>
      </w:r>
    </w:p>
    <w:p w14:paraId="072B7A9F" w14:textId="77777777" w:rsidR="00A31A31" w:rsidRPr="00D13A4E" w:rsidRDefault="00A31A31" w:rsidP="00974884">
      <w:pPr>
        <w:pStyle w:val="Default"/>
        <w:numPr>
          <w:ilvl w:val="0"/>
          <w:numId w:val="6"/>
        </w:numPr>
        <w:suppressAutoHyphens/>
        <w:autoSpaceDN/>
        <w:adjustRightInd/>
        <w:spacing w:line="276" w:lineRule="auto"/>
        <w:rPr>
          <w:rFonts w:asciiTheme="minorHAnsi" w:hAnsiTheme="minorHAnsi" w:cstheme="minorHAnsi"/>
          <w:color w:val="auto"/>
          <w:sz w:val="22"/>
          <w:szCs w:val="22"/>
        </w:rPr>
      </w:pPr>
      <w:r w:rsidRPr="00D13A4E">
        <w:rPr>
          <w:rFonts w:asciiTheme="minorHAnsi" w:hAnsiTheme="minorHAnsi"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14:paraId="2A0BD3D8" w14:textId="77777777" w:rsidR="00A31A31" w:rsidRPr="00D13A4E" w:rsidRDefault="00A31A31" w:rsidP="00974884">
      <w:pPr>
        <w:pStyle w:val="Default"/>
        <w:numPr>
          <w:ilvl w:val="0"/>
          <w:numId w:val="6"/>
        </w:numPr>
        <w:suppressAutoHyphens/>
        <w:autoSpaceDN/>
        <w:adjustRightInd/>
        <w:spacing w:line="276" w:lineRule="auto"/>
        <w:rPr>
          <w:rFonts w:asciiTheme="minorHAnsi" w:hAnsiTheme="minorHAnsi" w:cstheme="minorHAnsi"/>
          <w:color w:val="auto"/>
          <w:sz w:val="22"/>
          <w:szCs w:val="22"/>
        </w:rPr>
      </w:pPr>
      <w:r w:rsidRPr="00D13A4E">
        <w:rPr>
          <w:rFonts w:asciiTheme="minorHAnsi" w:hAnsiTheme="minorHAnsi" w:cstheme="minorHAnsi"/>
          <w:color w:val="auto"/>
          <w:sz w:val="22"/>
          <w:szCs w:val="22"/>
        </w:rPr>
        <w:t>Podstawą przetwarzania danych osobowych jest:</w:t>
      </w:r>
    </w:p>
    <w:p w14:paraId="22CAD425" w14:textId="77777777" w:rsidR="00A31A31" w:rsidRPr="00D13A4E" w:rsidRDefault="00A31A31" w:rsidP="00974884">
      <w:pPr>
        <w:pStyle w:val="Default"/>
        <w:numPr>
          <w:ilvl w:val="0"/>
          <w:numId w:val="5"/>
        </w:numPr>
        <w:suppressAutoHyphens/>
        <w:autoSpaceDN/>
        <w:adjustRightInd/>
        <w:spacing w:line="276" w:lineRule="auto"/>
        <w:ind w:firstLine="131"/>
        <w:rPr>
          <w:rFonts w:asciiTheme="minorHAnsi" w:hAnsiTheme="minorHAnsi" w:cstheme="minorHAnsi"/>
          <w:color w:val="auto"/>
          <w:sz w:val="22"/>
          <w:szCs w:val="22"/>
        </w:rPr>
      </w:pPr>
      <w:r w:rsidRPr="00D13A4E">
        <w:rPr>
          <w:rFonts w:asciiTheme="minorHAnsi" w:hAnsiTheme="minorHAnsi" w:cstheme="minorHAnsi"/>
          <w:color w:val="auto"/>
          <w:sz w:val="22"/>
          <w:szCs w:val="22"/>
        </w:rPr>
        <w:t xml:space="preserve">ustawa z 11.9.2019 r. </w:t>
      </w:r>
      <w:r w:rsidRPr="00D13A4E">
        <w:rPr>
          <w:rFonts w:asciiTheme="minorHAnsi" w:eastAsia="Liberation Serif" w:hAnsiTheme="minorHAnsi" w:cstheme="minorHAnsi"/>
          <w:color w:val="auto"/>
          <w:sz w:val="22"/>
          <w:szCs w:val="22"/>
        </w:rPr>
        <w:t>–</w:t>
      </w:r>
      <w:r w:rsidRPr="00D13A4E">
        <w:rPr>
          <w:rFonts w:asciiTheme="minorHAnsi" w:hAnsiTheme="minorHAnsi" w:cstheme="minorHAnsi"/>
          <w:color w:val="auto"/>
          <w:sz w:val="22"/>
          <w:szCs w:val="22"/>
        </w:rPr>
        <w:t xml:space="preserve"> Prawo zamówień publicznych;</w:t>
      </w:r>
    </w:p>
    <w:p w14:paraId="5A395EA4" w14:textId="77777777" w:rsidR="00A31A31" w:rsidRPr="00D13A4E" w:rsidRDefault="00A31A31" w:rsidP="00974884">
      <w:pPr>
        <w:pStyle w:val="Default"/>
        <w:numPr>
          <w:ilvl w:val="0"/>
          <w:numId w:val="5"/>
        </w:numPr>
        <w:suppressAutoHyphens/>
        <w:autoSpaceDN/>
        <w:adjustRightInd/>
        <w:spacing w:line="276" w:lineRule="auto"/>
        <w:ind w:firstLine="131"/>
        <w:rPr>
          <w:rFonts w:asciiTheme="minorHAnsi" w:hAnsiTheme="minorHAnsi" w:cstheme="minorHAnsi"/>
          <w:color w:val="auto"/>
          <w:sz w:val="22"/>
          <w:szCs w:val="22"/>
        </w:rPr>
      </w:pPr>
      <w:r w:rsidRPr="00D13A4E">
        <w:rPr>
          <w:rFonts w:asciiTheme="minorHAnsi" w:hAnsiTheme="minorHAnsi" w:cstheme="minorHAnsi"/>
          <w:color w:val="auto"/>
          <w:sz w:val="22"/>
          <w:szCs w:val="22"/>
        </w:rPr>
        <w:t>ustawa z 27.8.2009 r. o finansach publicznych;</w:t>
      </w:r>
    </w:p>
    <w:p w14:paraId="65F09331" w14:textId="77777777" w:rsidR="00A31A31" w:rsidRPr="00D13A4E" w:rsidRDefault="00A31A31" w:rsidP="00974884">
      <w:pPr>
        <w:pStyle w:val="Default"/>
        <w:numPr>
          <w:ilvl w:val="0"/>
          <w:numId w:val="5"/>
        </w:numPr>
        <w:suppressAutoHyphens/>
        <w:autoSpaceDN/>
        <w:adjustRightInd/>
        <w:spacing w:line="276" w:lineRule="auto"/>
        <w:ind w:firstLine="131"/>
        <w:rPr>
          <w:rFonts w:asciiTheme="minorHAnsi" w:hAnsiTheme="minorHAnsi" w:cstheme="minorHAnsi"/>
          <w:color w:val="auto"/>
          <w:sz w:val="22"/>
          <w:szCs w:val="22"/>
        </w:rPr>
      </w:pPr>
      <w:r w:rsidRPr="00D13A4E">
        <w:rPr>
          <w:rFonts w:asciiTheme="minorHAnsi" w:hAnsiTheme="minorHAnsi" w:cstheme="minorHAnsi"/>
          <w:color w:val="auto"/>
          <w:sz w:val="22"/>
          <w:szCs w:val="22"/>
        </w:rPr>
        <w:t>ustawa z 14.7.1983 r. o narodowym zasobie archiwalnym i archiwach;</w:t>
      </w:r>
    </w:p>
    <w:p w14:paraId="594BA1EE" w14:textId="77777777" w:rsidR="00A31A31" w:rsidRPr="00D13A4E" w:rsidRDefault="00A31A31" w:rsidP="00974884">
      <w:pPr>
        <w:pStyle w:val="Default"/>
        <w:numPr>
          <w:ilvl w:val="0"/>
          <w:numId w:val="5"/>
        </w:numPr>
        <w:suppressAutoHyphens/>
        <w:autoSpaceDN/>
        <w:adjustRightInd/>
        <w:spacing w:line="276" w:lineRule="auto"/>
        <w:ind w:firstLine="131"/>
        <w:rPr>
          <w:rFonts w:asciiTheme="minorHAnsi" w:hAnsiTheme="minorHAnsi" w:cstheme="minorHAnsi"/>
          <w:color w:val="auto"/>
          <w:sz w:val="22"/>
          <w:szCs w:val="22"/>
        </w:rPr>
      </w:pPr>
      <w:r w:rsidRPr="00D13A4E">
        <w:rPr>
          <w:rFonts w:asciiTheme="minorHAnsi" w:hAnsiTheme="minorHAnsi" w:cstheme="minorHAnsi"/>
          <w:color w:val="auto"/>
          <w:sz w:val="22"/>
          <w:szCs w:val="22"/>
        </w:rPr>
        <w:t xml:space="preserve">art. 6 pkt.1 lit. c RODO </w:t>
      </w:r>
    </w:p>
    <w:p w14:paraId="45900D37" w14:textId="77777777" w:rsidR="00A31A31" w:rsidRPr="00D13A4E" w:rsidRDefault="00A31A31" w:rsidP="00A31A31">
      <w:pPr>
        <w:pStyle w:val="Default"/>
        <w:suppressAutoHyphens/>
        <w:spacing w:line="276" w:lineRule="auto"/>
        <w:ind w:left="1440"/>
        <w:rPr>
          <w:rFonts w:asciiTheme="minorHAnsi" w:hAnsiTheme="minorHAnsi" w:cstheme="minorHAnsi"/>
          <w:color w:val="auto"/>
          <w:sz w:val="22"/>
          <w:szCs w:val="22"/>
        </w:rPr>
      </w:pPr>
      <w:r w:rsidRPr="00D13A4E">
        <w:rPr>
          <w:rFonts w:asciiTheme="minorHAnsi" w:eastAsia="Liberation Serif" w:hAnsiTheme="minorHAnsi" w:cstheme="minorHAnsi"/>
          <w:color w:val="auto"/>
          <w:sz w:val="22"/>
          <w:szCs w:val="22"/>
        </w:rPr>
        <w:t>–</w:t>
      </w:r>
      <w:r w:rsidRPr="00D13A4E">
        <w:rPr>
          <w:rFonts w:asciiTheme="minorHAnsi" w:hAnsiTheme="minorHAnsi" w:cstheme="minorHAnsi"/>
          <w:color w:val="auto"/>
          <w:sz w:val="22"/>
          <w:szCs w:val="22"/>
        </w:rPr>
        <w:t xml:space="preserve"> przetwarzanie jest niezbędne do wypełnienia obowiązku prawnego ciążącego na administratorze.</w:t>
      </w:r>
    </w:p>
    <w:p w14:paraId="4257C415" w14:textId="77777777" w:rsidR="00A31A31" w:rsidRPr="00D13A4E" w:rsidRDefault="00A31A31" w:rsidP="00974884">
      <w:pPr>
        <w:pStyle w:val="Default"/>
        <w:numPr>
          <w:ilvl w:val="0"/>
          <w:numId w:val="6"/>
        </w:numPr>
        <w:suppressAutoHyphens/>
        <w:autoSpaceDN/>
        <w:adjustRightInd/>
        <w:spacing w:line="276" w:lineRule="auto"/>
        <w:rPr>
          <w:rFonts w:asciiTheme="minorHAnsi" w:hAnsiTheme="minorHAnsi" w:cstheme="minorHAnsi"/>
          <w:color w:val="auto"/>
          <w:sz w:val="22"/>
          <w:szCs w:val="22"/>
        </w:rPr>
      </w:pPr>
      <w:r w:rsidRPr="00D13A4E">
        <w:rPr>
          <w:rFonts w:asciiTheme="minorHAnsi" w:hAnsiTheme="minorHAnsi" w:cstheme="minorHAnsi"/>
          <w:color w:val="auto"/>
          <w:sz w:val="22"/>
          <w:szCs w:val="22"/>
        </w:rPr>
        <w:t xml:space="preserve">Odbiorca lub kategorie odbiorców: podmioty upoważnione na podstawie zawartych umów powierzenia oraz uprawnione na mocy obowiązujących przepisów prawa, w szczególności osoby lub podmioty, którym zostanie udostępniona dokumentacja postępowania na </w:t>
      </w:r>
      <w:r w:rsidRPr="00D13A4E">
        <w:rPr>
          <w:rFonts w:asciiTheme="minorHAnsi" w:hAnsiTheme="minorHAnsi" w:cstheme="minorHAnsi"/>
          <w:color w:val="auto"/>
          <w:sz w:val="22"/>
          <w:szCs w:val="22"/>
        </w:rPr>
        <w:lastRenderedPageBreak/>
        <w:t>podstawie art. 18 oraz art. 74</w:t>
      </w:r>
      <w:r w:rsidRPr="00D13A4E">
        <w:rPr>
          <w:rFonts w:asciiTheme="minorHAnsi" w:eastAsia="Liberation Serif" w:hAnsiTheme="minorHAnsi" w:cstheme="minorHAnsi"/>
          <w:color w:val="auto"/>
          <w:sz w:val="22"/>
          <w:szCs w:val="22"/>
        </w:rPr>
        <w:t>–</w:t>
      </w:r>
      <w:r w:rsidRPr="00D13A4E">
        <w:rPr>
          <w:rFonts w:asciiTheme="minorHAnsi" w:hAnsiTheme="minorHAnsi" w:cstheme="minorHAnsi"/>
          <w:color w:val="auto"/>
          <w:sz w:val="22"/>
          <w:szCs w:val="22"/>
        </w:rPr>
        <w:t>76 ustawy Pzp. Zasada jawności ma zastosowanie do wszystkich danych osobowych, z wyjątkiem danych, o których mowa w art. 9 ust. 1 RODO (szczególna kategoria danych).</w:t>
      </w:r>
    </w:p>
    <w:p w14:paraId="3C0A2FF2" w14:textId="77777777" w:rsidR="00A31A31" w:rsidRPr="00D13A4E" w:rsidRDefault="00D351EF" w:rsidP="00974884">
      <w:pPr>
        <w:pStyle w:val="Default"/>
        <w:numPr>
          <w:ilvl w:val="0"/>
          <w:numId w:val="6"/>
        </w:numPr>
        <w:suppressAutoHyphens/>
        <w:autoSpaceDN/>
        <w:adjustRightInd/>
        <w:spacing w:line="276" w:lineRule="auto"/>
        <w:rPr>
          <w:rFonts w:asciiTheme="minorHAnsi" w:hAnsiTheme="minorHAnsi" w:cstheme="minorHAnsi"/>
          <w:color w:val="auto"/>
          <w:sz w:val="22"/>
          <w:szCs w:val="22"/>
        </w:rPr>
      </w:pPr>
      <w:r w:rsidRPr="00D13A4E">
        <w:rPr>
          <w:rFonts w:asciiTheme="minorHAnsi" w:hAnsiTheme="minorHAnsi"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6DDE3A57" w14:textId="77777777" w:rsidR="00A31A31" w:rsidRPr="00D13A4E" w:rsidRDefault="00A31A31" w:rsidP="00974884">
      <w:pPr>
        <w:pStyle w:val="Default"/>
        <w:numPr>
          <w:ilvl w:val="0"/>
          <w:numId w:val="6"/>
        </w:numPr>
        <w:suppressAutoHyphens/>
        <w:autoSpaceDN/>
        <w:adjustRightInd/>
        <w:spacing w:line="276" w:lineRule="auto"/>
        <w:rPr>
          <w:rFonts w:asciiTheme="minorHAnsi" w:hAnsiTheme="minorHAnsi" w:cstheme="minorHAnsi"/>
          <w:color w:val="auto"/>
          <w:sz w:val="22"/>
          <w:szCs w:val="22"/>
        </w:rPr>
      </w:pPr>
      <w:r w:rsidRPr="00D13A4E">
        <w:rPr>
          <w:rFonts w:asciiTheme="minorHAnsi" w:hAnsiTheme="minorHAnsi" w:cstheme="minorHAnsi"/>
          <w:color w:val="auto"/>
          <w:sz w:val="22"/>
          <w:szCs w:val="22"/>
        </w:rPr>
        <w:t>Posiada Pani/Pan prawo:</w:t>
      </w:r>
    </w:p>
    <w:p w14:paraId="01711D3C" w14:textId="77777777" w:rsidR="00A31A31" w:rsidRPr="00D13A4E" w:rsidRDefault="00A31A31" w:rsidP="00974884">
      <w:pPr>
        <w:pStyle w:val="Default"/>
        <w:numPr>
          <w:ilvl w:val="0"/>
          <w:numId w:val="4"/>
        </w:numPr>
        <w:suppressAutoHyphens/>
        <w:autoSpaceDN/>
        <w:adjustRightInd/>
        <w:spacing w:line="276" w:lineRule="auto"/>
        <w:ind w:hanging="11"/>
        <w:rPr>
          <w:rFonts w:asciiTheme="minorHAnsi" w:hAnsiTheme="minorHAnsi" w:cstheme="minorHAnsi"/>
          <w:color w:val="auto"/>
          <w:sz w:val="22"/>
          <w:szCs w:val="22"/>
        </w:rPr>
      </w:pPr>
      <w:r w:rsidRPr="00D13A4E">
        <w:rPr>
          <w:rFonts w:asciiTheme="minorHAnsi" w:hAnsiTheme="minorHAnsi"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6B7B4390" w14:textId="77777777" w:rsidR="00A31A31" w:rsidRPr="00D13A4E" w:rsidRDefault="00A31A31" w:rsidP="00974884">
      <w:pPr>
        <w:pStyle w:val="Default"/>
        <w:numPr>
          <w:ilvl w:val="0"/>
          <w:numId w:val="4"/>
        </w:numPr>
        <w:suppressAutoHyphens/>
        <w:autoSpaceDN/>
        <w:adjustRightInd/>
        <w:spacing w:line="276" w:lineRule="auto"/>
        <w:ind w:hanging="11"/>
        <w:rPr>
          <w:rFonts w:asciiTheme="minorHAnsi" w:hAnsiTheme="minorHAnsi" w:cstheme="minorHAnsi"/>
          <w:color w:val="auto"/>
          <w:sz w:val="22"/>
          <w:szCs w:val="22"/>
        </w:rPr>
      </w:pPr>
      <w:r w:rsidRPr="00D13A4E">
        <w:rPr>
          <w:rFonts w:asciiTheme="minorHAnsi" w:hAnsiTheme="minorHAnsi"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72DBD110" w14:textId="77777777" w:rsidR="00A31A31" w:rsidRPr="00D13A4E" w:rsidRDefault="00A31A31" w:rsidP="00974884">
      <w:pPr>
        <w:pStyle w:val="Default"/>
        <w:numPr>
          <w:ilvl w:val="0"/>
          <w:numId w:val="4"/>
        </w:numPr>
        <w:suppressAutoHyphens/>
        <w:autoSpaceDN/>
        <w:adjustRightInd/>
        <w:spacing w:line="276" w:lineRule="auto"/>
        <w:ind w:hanging="11"/>
        <w:rPr>
          <w:rFonts w:asciiTheme="minorHAnsi" w:hAnsiTheme="minorHAnsi" w:cstheme="minorHAnsi"/>
          <w:color w:val="auto"/>
          <w:sz w:val="22"/>
          <w:szCs w:val="22"/>
        </w:rPr>
      </w:pPr>
      <w:r w:rsidRPr="00D13A4E">
        <w:rPr>
          <w:rFonts w:asciiTheme="minorHAnsi" w:hAnsiTheme="minorHAnsi" w:cstheme="minorHAnsi"/>
          <w:color w:val="auto"/>
          <w:sz w:val="22"/>
          <w:szCs w:val="22"/>
        </w:rPr>
        <w:t>usunięcia danych w przypadku, gdy dane osobowe nie są już niezbędne do celów, w których zostały zebrane, lub w inny sposób przetwarzane;</w:t>
      </w:r>
    </w:p>
    <w:p w14:paraId="75F051D0" w14:textId="77777777" w:rsidR="00A31A31" w:rsidRPr="00D13A4E" w:rsidRDefault="00A31A31" w:rsidP="00974884">
      <w:pPr>
        <w:pStyle w:val="Default"/>
        <w:numPr>
          <w:ilvl w:val="0"/>
          <w:numId w:val="4"/>
        </w:numPr>
        <w:suppressAutoHyphens/>
        <w:autoSpaceDN/>
        <w:adjustRightInd/>
        <w:spacing w:line="276" w:lineRule="auto"/>
        <w:ind w:hanging="11"/>
        <w:rPr>
          <w:rFonts w:asciiTheme="minorHAnsi" w:hAnsiTheme="minorHAnsi" w:cstheme="minorHAnsi"/>
          <w:color w:val="auto"/>
          <w:sz w:val="22"/>
          <w:szCs w:val="22"/>
        </w:rPr>
      </w:pPr>
      <w:r w:rsidRPr="00D13A4E">
        <w:rPr>
          <w:rFonts w:asciiTheme="minorHAnsi" w:hAnsiTheme="minorHAnsi"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1F7F9445" w14:textId="77777777" w:rsidR="00A31A31" w:rsidRPr="00D13A4E" w:rsidRDefault="00A31A31" w:rsidP="00974884">
      <w:pPr>
        <w:pStyle w:val="Default"/>
        <w:numPr>
          <w:ilvl w:val="0"/>
          <w:numId w:val="6"/>
        </w:numPr>
        <w:suppressAutoHyphens/>
        <w:autoSpaceDN/>
        <w:adjustRightInd/>
        <w:spacing w:line="276" w:lineRule="auto"/>
        <w:rPr>
          <w:rFonts w:asciiTheme="minorHAnsi" w:hAnsiTheme="minorHAnsi" w:cstheme="minorHAnsi"/>
          <w:color w:val="auto"/>
          <w:sz w:val="22"/>
          <w:szCs w:val="22"/>
        </w:rPr>
      </w:pPr>
      <w:r w:rsidRPr="00D13A4E">
        <w:rPr>
          <w:rFonts w:asciiTheme="minorHAnsi" w:hAnsiTheme="minorHAnsi" w:cstheme="minorHAnsi"/>
          <w:color w:val="auto"/>
          <w:sz w:val="22"/>
          <w:szCs w:val="22"/>
        </w:rPr>
        <w:t>Przysługuje Pani/Pan prawo do wniesienia skargi do organu nadzorczego, tj. Urzędu Ochrony Danych Osobowych ul. Stawki 2, 00-913 Warszawa.</w:t>
      </w:r>
    </w:p>
    <w:p w14:paraId="7C67F0B5" w14:textId="77777777" w:rsidR="00A31A31" w:rsidRPr="00D13A4E" w:rsidRDefault="00A31A31" w:rsidP="00974884">
      <w:pPr>
        <w:pStyle w:val="Default"/>
        <w:numPr>
          <w:ilvl w:val="0"/>
          <w:numId w:val="6"/>
        </w:numPr>
        <w:suppressAutoHyphens/>
        <w:autoSpaceDN/>
        <w:adjustRightInd/>
        <w:spacing w:line="276" w:lineRule="auto"/>
        <w:rPr>
          <w:rFonts w:asciiTheme="minorHAnsi" w:hAnsiTheme="minorHAnsi" w:cstheme="minorHAnsi"/>
          <w:color w:val="auto"/>
          <w:sz w:val="22"/>
          <w:szCs w:val="22"/>
        </w:rPr>
      </w:pPr>
      <w:r w:rsidRPr="00D13A4E">
        <w:rPr>
          <w:rFonts w:asciiTheme="minorHAnsi" w:hAnsiTheme="minorHAnsi" w:cstheme="minorHAnsi"/>
          <w:color w:val="auto"/>
          <w:sz w:val="22"/>
          <w:szCs w:val="22"/>
        </w:rPr>
        <w:t>Pani/Pana dane osobowe nie będą poddawane zautomatyzowanemu podejmowaniu decyzji, w tym również profilowaniu.</w:t>
      </w:r>
    </w:p>
    <w:p w14:paraId="3A8A4132" w14:textId="77777777" w:rsidR="00A31A31" w:rsidRPr="00D13A4E" w:rsidRDefault="00A31A31" w:rsidP="00974884">
      <w:pPr>
        <w:pStyle w:val="Default"/>
        <w:numPr>
          <w:ilvl w:val="0"/>
          <w:numId w:val="6"/>
        </w:numPr>
        <w:suppressAutoHyphens/>
        <w:autoSpaceDN/>
        <w:adjustRightInd/>
        <w:spacing w:line="276" w:lineRule="auto"/>
        <w:rPr>
          <w:rFonts w:asciiTheme="minorHAnsi" w:hAnsiTheme="minorHAnsi" w:cstheme="minorHAnsi"/>
          <w:color w:val="auto"/>
          <w:sz w:val="22"/>
          <w:szCs w:val="22"/>
        </w:rPr>
      </w:pPr>
      <w:r w:rsidRPr="00D13A4E">
        <w:rPr>
          <w:rFonts w:asciiTheme="minorHAnsi" w:hAnsiTheme="minorHAnsi" w:cstheme="minorHAnsi"/>
          <w:color w:val="auto"/>
          <w:sz w:val="22"/>
          <w:szCs w:val="22"/>
        </w:rPr>
        <w:t>Pani/Pana dane osobowe nie będą przekazywane do państw trzecich.</w:t>
      </w:r>
    </w:p>
    <w:p w14:paraId="64F3F54D" w14:textId="77777777" w:rsidR="00A31A31" w:rsidRPr="00D13A4E" w:rsidRDefault="00A31A31" w:rsidP="00974884">
      <w:pPr>
        <w:pStyle w:val="Default"/>
        <w:numPr>
          <w:ilvl w:val="0"/>
          <w:numId w:val="6"/>
        </w:numPr>
        <w:suppressAutoHyphens/>
        <w:autoSpaceDN/>
        <w:adjustRightInd/>
        <w:spacing w:line="276" w:lineRule="auto"/>
        <w:rPr>
          <w:rFonts w:asciiTheme="minorHAnsi" w:hAnsiTheme="minorHAnsi" w:cstheme="minorHAnsi"/>
          <w:color w:val="auto"/>
          <w:sz w:val="22"/>
          <w:szCs w:val="22"/>
        </w:rPr>
      </w:pPr>
      <w:r w:rsidRPr="00D13A4E">
        <w:rPr>
          <w:rFonts w:asciiTheme="minorHAnsi" w:hAnsiTheme="minorHAnsi"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2E96D9A0" w14:textId="1B08BD58" w:rsidR="00750120" w:rsidRPr="00D13A4E" w:rsidRDefault="00A31A31" w:rsidP="00B64E3E">
      <w:pPr>
        <w:numPr>
          <w:ilvl w:val="0"/>
          <w:numId w:val="6"/>
        </w:numPr>
        <w:suppressAutoHyphens/>
        <w:autoSpaceDE w:val="0"/>
        <w:spacing w:line="276" w:lineRule="auto"/>
        <w:rPr>
          <w:rFonts w:asciiTheme="minorHAnsi" w:hAnsiTheme="minorHAnsi" w:cstheme="minorHAnsi"/>
          <w:i/>
          <w:snapToGrid w:val="0"/>
          <w:szCs w:val="22"/>
        </w:rPr>
      </w:pPr>
      <w:r w:rsidRPr="00D13A4E">
        <w:rPr>
          <w:rFonts w:asciiTheme="minorHAnsi" w:hAnsiTheme="minorHAnsi" w:cstheme="minorHAnsi"/>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D13A4E">
        <w:rPr>
          <w:rFonts w:asciiTheme="minorHAnsi" w:hAnsiTheme="minorHAnsi" w:cstheme="minorHAnsi"/>
          <w:szCs w:val="22"/>
        </w:rPr>
        <w:t>wyłączeń</w:t>
      </w:r>
      <w:proofErr w:type="spellEnd"/>
      <w:r w:rsidRPr="00D13A4E">
        <w:rPr>
          <w:rFonts w:asciiTheme="minorHAnsi" w:hAnsiTheme="minorHAnsi" w:cstheme="minorHAnsi"/>
          <w:szCs w:val="22"/>
        </w:rPr>
        <w:t xml:space="preserve">, o których mowa w art. 14 ust. 5 RODO. </w:t>
      </w:r>
      <w:r w:rsidR="000C55AB" w:rsidRPr="00D13A4E">
        <w:rPr>
          <w:rFonts w:asciiTheme="minorHAnsi" w:hAnsiTheme="minorHAnsi" w:cstheme="minorHAnsi"/>
          <w:i/>
          <w:snapToGrid w:val="0"/>
          <w:szCs w:val="22"/>
        </w:rPr>
        <w:br w:type="page"/>
      </w:r>
    </w:p>
    <w:p w14:paraId="7D460808" w14:textId="42785A4E" w:rsidR="003813AB" w:rsidRPr="00D13A4E" w:rsidRDefault="008722E8" w:rsidP="003813AB">
      <w:pPr>
        <w:autoSpaceDE w:val="0"/>
        <w:autoSpaceDN w:val="0"/>
        <w:adjustRightInd w:val="0"/>
        <w:spacing w:line="360" w:lineRule="auto"/>
        <w:jc w:val="right"/>
        <w:rPr>
          <w:rFonts w:asciiTheme="minorHAnsi" w:eastAsiaTheme="minorHAnsi" w:hAnsiTheme="minorHAnsi" w:cstheme="minorHAnsi"/>
          <w:b/>
          <w:szCs w:val="22"/>
          <w:lang w:eastAsia="en-US"/>
        </w:rPr>
      </w:pPr>
      <w:r w:rsidRPr="00D13A4E">
        <w:rPr>
          <w:rFonts w:asciiTheme="minorHAnsi" w:eastAsiaTheme="minorHAnsi" w:hAnsiTheme="minorHAnsi" w:cstheme="minorHAnsi"/>
          <w:b/>
          <w:szCs w:val="22"/>
          <w:lang w:eastAsia="en-US"/>
        </w:rPr>
        <w:lastRenderedPageBreak/>
        <w:t>Załącznik nr 2 do SWZ</w:t>
      </w:r>
    </w:p>
    <w:p w14:paraId="02AF283A" w14:textId="77777777" w:rsidR="003813AB" w:rsidRPr="00D13A4E" w:rsidRDefault="003813AB" w:rsidP="003813AB">
      <w:pPr>
        <w:autoSpaceDE w:val="0"/>
        <w:autoSpaceDN w:val="0"/>
        <w:adjustRightInd w:val="0"/>
        <w:spacing w:line="360" w:lineRule="auto"/>
        <w:jc w:val="center"/>
        <w:rPr>
          <w:rFonts w:asciiTheme="minorHAnsi" w:eastAsiaTheme="minorHAnsi" w:hAnsiTheme="minorHAnsi" w:cstheme="minorHAnsi"/>
          <w:szCs w:val="22"/>
          <w:lang w:eastAsia="en-US"/>
        </w:rPr>
      </w:pPr>
      <w:r w:rsidRPr="00D13A4E">
        <w:rPr>
          <w:rFonts w:asciiTheme="minorHAnsi" w:eastAsiaTheme="minorHAnsi" w:hAnsiTheme="minorHAnsi" w:cstheme="minorHAnsi"/>
          <w:b/>
          <w:szCs w:val="22"/>
          <w:lang w:eastAsia="en-US"/>
        </w:rPr>
        <w:t>UMOWA</w:t>
      </w:r>
      <w:r w:rsidRPr="00D13A4E">
        <w:rPr>
          <w:rFonts w:asciiTheme="minorHAnsi" w:eastAsiaTheme="minorHAnsi" w:hAnsiTheme="minorHAnsi" w:cstheme="minorHAnsi"/>
          <w:szCs w:val="22"/>
          <w:lang w:eastAsia="en-US"/>
        </w:rPr>
        <w:t xml:space="preserve"> nr …………………</w:t>
      </w:r>
    </w:p>
    <w:p w14:paraId="14A6DC5D" w14:textId="77777777" w:rsidR="003813AB" w:rsidRPr="00D13A4E" w:rsidRDefault="003813AB" w:rsidP="003813AB">
      <w:pPr>
        <w:autoSpaceDE w:val="0"/>
        <w:autoSpaceDN w:val="0"/>
        <w:adjustRightInd w:val="0"/>
        <w:spacing w:line="360" w:lineRule="auto"/>
        <w:rPr>
          <w:rFonts w:asciiTheme="minorHAnsi" w:eastAsiaTheme="minorHAnsi" w:hAnsiTheme="minorHAnsi" w:cstheme="minorHAnsi"/>
          <w:szCs w:val="22"/>
          <w:lang w:eastAsia="en-US"/>
        </w:rPr>
      </w:pPr>
    </w:p>
    <w:p w14:paraId="6060A477" w14:textId="77777777" w:rsidR="003813AB" w:rsidRPr="00D13A4E" w:rsidRDefault="003813AB" w:rsidP="003813AB">
      <w:pPr>
        <w:autoSpaceDE w:val="0"/>
        <w:autoSpaceDN w:val="0"/>
        <w:adjustRightInd w:val="0"/>
        <w:spacing w:line="360" w:lineRule="auto"/>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zawarta w dniu ………………………. 2022 r., w Gdańsku, pomiędzy:</w:t>
      </w:r>
    </w:p>
    <w:p w14:paraId="7692616A" w14:textId="77777777" w:rsidR="003813AB" w:rsidRPr="00D13A4E" w:rsidRDefault="003813AB" w:rsidP="003813AB">
      <w:pPr>
        <w:autoSpaceDE w:val="0"/>
        <w:autoSpaceDN w:val="0"/>
        <w:adjustRightInd w:val="0"/>
        <w:spacing w:line="360" w:lineRule="auto"/>
        <w:rPr>
          <w:rFonts w:asciiTheme="minorHAnsi" w:eastAsiaTheme="minorHAnsi" w:hAnsiTheme="minorHAnsi" w:cstheme="minorHAnsi"/>
          <w:szCs w:val="22"/>
          <w:lang w:eastAsia="en-US"/>
        </w:rPr>
      </w:pPr>
      <w:r w:rsidRPr="00D13A4E">
        <w:rPr>
          <w:rFonts w:asciiTheme="minorHAnsi" w:eastAsiaTheme="minorHAnsi" w:hAnsiTheme="minorHAnsi" w:cstheme="minorHAnsi"/>
          <w:b/>
          <w:szCs w:val="22"/>
          <w:lang w:eastAsia="en-US"/>
        </w:rPr>
        <w:t>Województwem Pomorskim</w:t>
      </w:r>
      <w:r w:rsidRPr="00D13A4E">
        <w:rPr>
          <w:rFonts w:asciiTheme="minorHAnsi" w:eastAsiaTheme="minorHAnsi" w:hAnsiTheme="minorHAnsi" w:cstheme="minorHAnsi"/>
          <w:szCs w:val="22"/>
          <w:lang w:eastAsia="en-US"/>
        </w:rPr>
        <w:t>, z siedzibą w Gdańsku 80-810, przy ul. Okopowej 21/27,</w:t>
      </w:r>
    </w:p>
    <w:p w14:paraId="68B006D5" w14:textId="77777777" w:rsidR="003813AB" w:rsidRPr="00D13A4E" w:rsidRDefault="003813AB" w:rsidP="003813AB">
      <w:pPr>
        <w:autoSpaceDE w:val="0"/>
        <w:autoSpaceDN w:val="0"/>
        <w:adjustRightInd w:val="0"/>
        <w:spacing w:line="360" w:lineRule="auto"/>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NIP: 583-31-63-786, REGON: 191674836,</w:t>
      </w:r>
    </w:p>
    <w:p w14:paraId="440305CD" w14:textId="77777777" w:rsidR="003813AB" w:rsidRPr="00D13A4E" w:rsidRDefault="003813AB" w:rsidP="003813AB">
      <w:pPr>
        <w:autoSpaceDE w:val="0"/>
        <w:autoSpaceDN w:val="0"/>
        <w:adjustRightInd w:val="0"/>
        <w:spacing w:line="360" w:lineRule="auto"/>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w imieniu którego działa Zarząd Województwa Pomorskiego reprezentowany przez:</w:t>
      </w:r>
    </w:p>
    <w:p w14:paraId="43025CF1" w14:textId="77777777" w:rsidR="003813AB" w:rsidRPr="00D13A4E" w:rsidRDefault="003813AB" w:rsidP="003813AB">
      <w:pPr>
        <w:autoSpaceDE w:val="0"/>
        <w:autoSpaceDN w:val="0"/>
        <w:adjustRightInd w:val="0"/>
        <w:spacing w:line="360" w:lineRule="auto"/>
        <w:rPr>
          <w:rFonts w:asciiTheme="minorHAnsi" w:eastAsiaTheme="minorHAnsi" w:hAnsiTheme="minorHAnsi" w:cstheme="minorHAnsi"/>
          <w:szCs w:val="22"/>
          <w:lang w:eastAsia="en-US"/>
        </w:rPr>
      </w:pPr>
    </w:p>
    <w:p w14:paraId="4CB470BA" w14:textId="77777777" w:rsidR="003813AB" w:rsidRPr="00D13A4E" w:rsidRDefault="003813AB" w:rsidP="003813AB">
      <w:pPr>
        <w:pStyle w:val="Akapitzlist1"/>
        <w:numPr>
          <w:ilvl w:val="1"/>
          <w:numId w:val="69"/>
        </w:numPr>
        <w:suppressAutoHyphens w:val="0"/>
        <w:autoSpaceDE w:val="0"/>
        <w:autoSpaceDN w:val="0"/>
        <w:adjustRightInd w:val="0"/>
        <w:spacing w:after="0" w:line="360" w:lineRule="auto"/>
        <w:ind w:left="357" w:hanging="357"/>
        <w:contextualSpacing/>
        <w:rPr>
          <w:rFonts w:asciiTheme="minorHAnsi" w:eastAsiaTheme="minorHAnsi" w:hAnsiTheme="minorHAnsi" w:cstheme="minorHAnsi"/>
          <w:color w:val="auto"/>
          <w:szCs w:val="22"/>
          <w:lang w:val="pl-PL" w:eastAsia="en-US"/>
        </w:rPr>
      </w:pPr>
      <w:r w:rsidRPr="00D13A4E">
        <w:rPr>
          <w:rFonts w:asciiTheme="minorHAnsi" w:eastAsiaTheme="minorHAnsi" w:hAnsiTheme="minorHAnsi" w:cstheme="minorHAnsi"/>
          <w:color w:val="auto"/>
          <w:szCs w:val="22"/>
          <w:lang w:val="pl-PL" w:eastAsia="en-US"/>
        </w:rPr>
        <w:t>…..........................................................................................................................................</w:t>
      </w:r>
    </w:p>
    <w:p w14:paraId="41556DFB" w14:textId="77777777" w:rsidR="003813AB" w:rsidRPr="00D13A4E" w:rsidRDefault="003813AB" w:rsidP="003813AB">
      <w:pPr>
        <w:pStyle w:val="Akapitzlist1"/>
        <w:suppressAutoHyphens w:val="0"/>
        <w:autoSpaceDE w:val="0"/>
        <w:autoSpaceDN w:val="0"/>
        <w:adjustRightInd w:val="0"/>
        <w:spacing w:after="0" w:line="360" w:lineRule="auto"/>
        <w:ind w:left="357"/>
        <w:contextualSpacing/>
        <w:rPr>
          <w:rFonts w:asciiTheme="minorHAnsi" w:eastAsiaTheme="minorHAnsi" w:hAnsiTheme="minorHAnsi" w:cstheme="minorHAnsi"/>
          <w:color w:val="auto"/>
          <w:szCs w:val="22"/>
          <w:lang w:val="pl-PL" w:eastAsia="en-US"/>
        </w:rPr>
      </w:pPr>
    </w:p>
    <w:p w14:paraId="05690AEE" w14:textId="77777777" w:rsidR="003813AB" w:rsidRPr="00D13A4E" w:rsidRDefault="003813AB" w:rsidP="003813AB">
      <w:pPr>
        <w:pStyle w:val="Akapitzlist1"/>
        <w:numPr>
          <w:ilvl w:val="1"/>
          <w:numId w:val="69"/>
        </w:numPr>
        <w:suppressAutoHyphens w:val="0"/>
        <w:autoSpaceDE w:val="0"/>
        <w:autoSpaceDN w:val="0"/>
        <w:adjustRightInd w:val="0"/>
        <w:spacing w:after="0" w:line="360" w:lineRule="auto"/>
        <w:ind w:left="357" w:hanging="357"/>
        <w:contextualSpacing/>
        <w:rPr>
          <w:rFonts w:asciiTheme="minorHAnsi" w:eastAsiaTheme="minorHAnsi" w:hAnsiTheme="minorHAnsi" w:cstheme="minorHAnsi"/>
          <w:color w:val="auto"/>
          <w:szCs w:val="22"/>
          <w:lang w:val="pl-PL" w:eastAsia="en-US"/>
        </w:rPr>
      </w:pPr>
      <w:r w:rsidRPr="00D13A4E">
        <w:rPr>
          <w:rFonts w:asciiTheme="minorHAnsi" w:eastAsiaTheme="minorHAnsi" w:hAnsiTheme="minorHAnsi" w:cstheme="minorHAnsi"/>
          <w:color w:val="auto"/>
          <w:szCs w:val="22"/>
          <w:lang w:val="pl-PL" w:eastAsia="en-US"/>
        </w:rPr>
        <w:t>………………………………………………………………………………………………………..</w:t>
      </w:r>
    </w:p>
    <w:p w14:paraId="29D510A6" w14:textId="77777777" w:rsidR="003813AB" w:rsidRPr="00D13A4E" w:rsidRDefault="003813AB" w:rsidP="003813AB">
      <w:pPr>
        <w:autoSpaceDE w:val="0"/>
        <w:autoSpaceDN w:val="0"/>
        <w:adjustRightInd w:val="0"/>
        <w:spacing w:line="360" w:lineRule="auto"/>
        <w:rPr>
          <w:rFonts w:asciiTheme="minorHAnsi" w:eastAsiaTheme="minorHAnsi" w:hAnsiTheme="minorHAnsi" w:cstheme="minorHAnsi"/>
          <w:szCs w:val="22"/>
          <w:lang w:eastAsia="en-US"/>
        </w:rPr>
      </w:pPr>
    </w:p>
    <w:p w14:paraId="6DEC6F04" w14:textId="77777777" w:rsidR="003813AB" w:rsidRPr="00D13A4E" w:rsidRDefault="003813AB" w:rsidP="003813AB">
      <w:pPr>
        <w:autoSpaceDE w:val="0"/>
        <w:autoSpaceDN w:val="0"/>
        <w:adjustRightInd w:val="0"/>
        <w:spacing w:line="360" w:lineRule="auto"/>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 xml:space="preserve">zwanym dalej </w:t>
      </w:r>
      <w:r w:rsidRPr="00D13A4E">
        <w:rPr>
          <w:rFonts w:asciiTheme="minorHAnsi" w:eastAsiaTheme="minorHAnsi" w:hAnsiTheme="minorHAnsi" w:cstheme="minorHAnsi"/>
          <w:b/>
          <w:szCs w:val="22"/>
          <w:lang w:eastAsia="en-US"/>
        </w:rPr>
        <w:t>Zamawiającym</w:t>
      </w:r>
      <w:r w:rsidRPr="00D13A4E">
        <w:rPr>
          <w:rFonts w:asciiTheme="minorHAnsi" w:eastAsiaTheme="minorHAnsi" w:hAnsiTheme="minorHAnsi" w:cstheme="minorHAnsi"/>
          <w:szCs w:val="22"/>
          <w:lang w:eastAsia="en-US"/>
        </w:rPr>
        <w:t>,</w:t>
      </w:r>
    </w:p>
    <w:p w14:paraId="226BEDEE" w14:textId="77777777" w:rsidR="003813AB" w:rsidRPr="00D13A4E" w:rsidRDefault="003813AB" w:rsidP="003813AB">
      <w:pPr>
        <w:autoSpaceDE w:val="0"/>
        <w:autoSpaceDN w:val="0"/>
        <w:adjustRightInd w:val="0"/>
        <w:spacing w:line="360" w:lineRule="auto"/>
        <w:rPr>
          <w:rFonts w:asciiTheme="minorHAnsi" w:eastAsiaTheme="minorHAnsi" w:hAnsiTheme="minorHAnsi" w:cstheme="minorHAnsi"/>
          <w:szCs w:val="22"/>
          <w:lang w:eastAsia="en-US"/>
        </w:rPr>
      </w:pPr>
    </w:p>
    <w:p w14:paraId="21939882" w14:textId="77777777" w:rsidR="003813AB" w:rsidRPr="00D13A4E" w:rsidRDefault="003813AB" w:rsidP="003813AB">
      <w:pPr>
        <w:autoSpaceDE w:val="0"/>
        <w:autoSpaceDN w:val="0"/>
        <w:adjustRightInd w:val="0"/>
        <w:spacing w:line="360" w:lineRule="auto"/>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a: ………………………………………………………………………...………………………………….,</w:t>
      </w:r>
    </w:p>
    <w:p w14:paraId="364E6CEC" w14:textId="77777777" w:rsidR="003813AB" w:rsidRPr="00D13A4E" w:rsidRDefault="003813AB" w:rsidP="003813AB">
      <w:pPr>
        <w:autoSpaceDE w:val="0"/>
        <w:autoSpaceDN w:val="0"/>
        <w:adjustRightInd w:val="0"/>
        <w:spacing w:line="360" w:lineRule="auto"/>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z siedzibą w ………………………………………………………………………………………….....,</w:t>
      </w:r>
    </w:p>
    <w:p w14:paraId="79B56E53" w14:textId="77777777" w:rsidR="003813AB" w:rsidRPr="00D13A4E" w:rsidRDefault="003813AB" w:rsidP="003813AB">
      <w:pPr>
        <w:autoSpaceDE w:val="0"/>
        <w:autoSpaceDN w:val="0"/>
        <w:adjustRightInd w:val="0"/>
        <w:spacing w:line="360" w:lineRule="auto"/>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NIP: ………………………………………………………………………………………………………….,</w:t>
      </w:r>
    </w:p>
    <w:p w14:paraId="40566921" w14:textId="77777777" w:rsidR="003813AB" w:rsidRPr="00D13A4E" w:rsidRDefault="003813AB" w:rsidP="003813AB">
      <w:pPr>
        <w:autoSpaceDE w:val="0"/>
        <w:autoSpaceDN w:val="0"/>
        <w:adjustRightInd w:val="0"/>
        <w:spacing w:line="360" w:lineRule="auto"/>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REGON: .…………………………………………………………………………………………………..,</w:t>
      </w:r>
    </w:p>
    <w:p w14:paraId="4E0BDDF2" w14:textId="77777777" w:rsidR="003813AB" w:rsidRPr="00D13A4E" w:rsidRDefault="003813AB" w:rsidP="003813AB">
      <w:pPr>
        <w:autoSpaceDE w:val="0"/>
        <w:autoSpaceDN w:val="0"/>
        <w:adjustRightInd w:val="0"/>
        <w:spacing w:line="360" w:lineRule="auto"/>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reprezentowanym przez:</w:t>
      </w:r>
    </w:p>
    <w:p w14:paraId="384E6747" w14:textId="77777777" w:rsidR="003813AB" w:rsidRPr="00D13A4E" w:rsidRDefault="003813AB" w:rsidP="003813AB">
      <w:pPr>
        <w:pStyle w:val="Akapitzlist1"/>
        <w:numPr>
          <w:ilvl w:val="1"/>
          <w:numId w:val="70"/>
        </w:numPr>
        <w:suppressAutoHyphens w:val="0"/>
        <w:autoSpaceDE w:val="0"/>
        <w:autoSpaceDN w:val="0"/>
        <w:adjustRightInd w:val="0"/>
        <w:spacing w:before="240" w:after="0" w:line="360" w:lineRule="auto"/>
        <w:ind w:left="357" w:hanging="357"/>
        <w:contextualSpacing/>
        <w:rPr>
          <w:rFonts w:asciiTheme="minorHAnsi" w:eastAsiaTheme="minorHAnsi" w:hAnsiTheme="minorHAnsi" w:cstheme="minorHAnsi"/>
          <w:color w:val="auto"/>
          <w:szCs w:val="22"/>
          <w:lang w:val="pl-PL" w:eastAsia="en-US"/>
        </w:rPr>
      </w:pPr>
      <w:r w:rsidRPr="00D13A4E">
        <w:rPr>
          <w:rFonts w:asciiTheme="minorHAnsi" w:eastAsiaTheme="minorHAnsi" w:hAnsiTheme="minorHAnsi" w:cstheme="minorHAnsi"/>
          <w:color w:val="auto"/>
          <w:szCs w:val="22"/>
          <w:lang w:val="pl-PL" w:eastAsia="en-US"/>
        </w:rPr>
        <w:t xml:space="preserve">……………………………………………………………………………………………………….. </w:t>
      </w:r>
    </w:p>
    <w:p w14:paraId="32DCEAE2" w14:textId="77777777" w:rsidR="003813AB" w:rsidRPr="00D13A4E" w:rsidRDefault="003813AB" w:rsidP="003813AB">
      <w:pPr>
        <w:autoSpaceDE w:val="0"/>
        <w:autoSpaceDN w:val="0"/>
        <w:adjustRightInd w:val="0"/>
        <w:spacing w:line="360" w:lineRule="auto"/>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 xml:space="preserve">zwanym w dalej </w:t>
      </w:r>
      <w:r w:rsidRPr="00D13A4E">
        <w:rPr>
          <w:rFonts w:asciiTheme="minorHAnsi" w:eastAsiaTheme="minorHAnsi" w:hAnsiTheme="minorHAnsi" w:cstheme="minorHAnsi"/>
          <w:b/>
          <w:szCs w:val="22"/>
          <w:lang w:eastAsia="en-US"/>
        </w:rPr>
        <w:t>Wykonawcą</w:t>
      </w:r>
      <w:r w:rsidRPr="00D13A4E">
        <w:rPr>
          <w:rFonts w:asciiTheme="minorHAnsi" w:eastAsiaTheme="minorHAnsi" w:hAnsiTheme="minorHAnsi" w:cstheme="minorHAnsi"/>
          <w:szCs w:val="22"/>
          <w:lang w:eastAsia="en-US"/>
        </w:rPr>
        <w:t>.</w:t>
      </w:r>
    </w:p>
    <w:p w14:paraId="602B9CA4" w14:textId="15C10F9E" w:rsidR="003813AB" w:rsidRPr="00D13A4E" w:rsidRDefault="003813AB" w:rsidP="003813AB">
      <w:pPr>
        <w:spacing w:line="360" w:lineRule="auto"/>
        <w:rPr>
          <w:rFonts w:asciiTheme="minorHAnsi" w:hAnsiTheme="minorHAnsi" w:cstheme="minorHAnsi"/>
          <w:szCs w:val="22"/>
        </w:rPr>
      </w:pPr>
      <w:r w:rsidRPr="00D13A4E">
        <w:rPr>
          <w:rFonts w:asciiTheme="minorHAnsi" w:eastAsiaTheme="minorHAnsi" w:hAnsiTheme="minorHAnsi" w:cstheme="minorHAnsi"/>
          <w:szCs w:val="22"/>
          <w:lang w:eastAsia="en-US"/>
        </w:rPr>
        <w:t xml:space="preserve">Niniejsza umowa została zawarta  na podstawie przeprowadzonego postępowania </w:t>
      </w:r>
      <w:r w:rsidRPr="00D13A4E">
        <w:rPr>
          <w:rFonts w:asciiTheme="minorHAnsi" w:hAnsiTheme="minorHAnsi" w:cstheme="minorHAnsi"/>
          <w:szCs w:val="22"/>
        </w:rPr>
        <w:t xml:space="preserve">o udzielenie zamówienia publicznego w trybie </w:t>
      </w:r>
      <w:r w:rsidRPr="00D13A4E">
        <w:rPr>
          <w:rFonts w:asciiTheme="minorHAnsi" w:eastAsiaTheme="majorEastAsia" w:hAnsiTheme="minorHAnsi" w:cstheme="minorHAnsi"/>
          <w:szCs w:val="22"/>
          <w:lang w:eastAsia="en-US"/>
        </w:rPr>
        <w:t>podstawowym bez negocjacji, o którym mowa w art. 275 pkt 1</w:t>
      </w:r>
      <w:r w:rsidRPr="00D13A4E">
        <w:rPr>
          <w:rFonts w:asciiTheme="minorHAnsi" w:eastAsiaTheme="minorHAnsi" w:hAnsiTheme="minorHAnsi" w:cstheme="minorHAnsi"/>
          <w:szCs w:val="22"/>
          <w:lang w:eastAsia="en-US"/>
        </w:rPr>
        <w:t xml:space="preserve"> ustawy z dnia 11 września 2019 r. Prawo Zamówień Publicznych (tj. Dz.U.2021, poz. 1129 ze zm.), znak sprawy DAZ-Z</w:t>
      </w:r>
      <w:r w:rsidR="004E2D79" w:rsidRPr="00D13A4E">
        <w:rPr>
          <w:rFonts w:asciiTheme="minorHAnsi" w:eastAsiaTheme="minorHAnsi" w:hAnsiTheme="minorHAnsi" w:cstheme="minorHAnsi"/>
          <w:szCs w:val="22"/>
          <w:lang w:eastAsia="en-US"/>
        </w:rPr>
        <w:t>.272.36.</w:t>
      </w:r>
      <w:r w:rsidRPr="00D13A4E">
        <w:rPr>
          <w:rFonts w:asciiTheme="minorHAnsi" w:eastAsiaTheme="minorHAnsi" w:hAnsiTheme="minorHAnsi" w:cstheme="minorHAnsi"/>
          <w:szCs w:val="22"/>
          <w:lang w:eastAsia="en-US"/>
        </w:rPr>
        <w:t xml:space="preserve">2022 na realizację zadania </w:t>
      </w:r>
      <w:proofErr w:type="spellStart"/>
      <w:r w:rsidRPr="00D13A4E">
        <w:rPr>
          <w:rFonts w:asciiTheme="minorHAnsi" w:eastAsiaTheme="minorHAnsi" w:hAnsiTheme="minorHAnsi" w:cstheme="minorHAnsi"/>
          <w:szCs w:val="22"/>
          <w:lang w:eastAsia="en-US"/>
        </w:rPr>
        <w:t>pn</w:t>
      </w:r>
      <w:proofErr w:type="spellEnd"/>
      <w:r w:rsidRPr="00D13A4E">
        <w:rPr>
          <w:rFonts w:asciiTheme="minorHAnsi" w:eastAsiaTheme="minorHAnsi" w:hAnsiTheme="minorHAnsi" w:cstheme="minorHAnsi"/>
          <w:szCs w:val="22"/>
          <w:lang w:eastAsia="en-US"/>
        </w:rPr>
        <w:t xml:space="preserve">: </w:t>
      </w:r>
      <w:r w:rsidRPr="00D13A4E">
        <w:rPr>
          <w:rFonts w:asciiTheme="minorHAnsi" w:hAnsiTheme="minorHAnsi" w:cstheme="minorHAnsi"/>
          <w:b/>
          <w:szCs w:val="22"/>
        </w:rPr>
        <w:t>„ Budowa nowego budynku biurowego poprzez wyeksponowanie zespolenia dawnych i współczesnych elementów architektury w ramach rewitalizacji przestrzeni Dolnego Miasta Gdańska”</w:t>
      </w:r>
      <w:r w:rsidRPr="00D13A4E">
        <w:rPr>
          <w:rFonts w:asciiTheme="minorHAnsi" w:hAnsiTheme="minorHAnsi" w:cstheme="minorHAnsi"/>
          <w:szCs w:val="22"/>
        </w:rPr>
        <w:t xml:space="preserve"> w formule „ zaprojektuj i wybuduj”.</w:t>
      </w:r>
    </w:p>
    <w:p w14:paraId="042536CB" w14:textId="77777777" w:rsidR="003813AB" w:rsidRPr="00D13A4E" w:rsidRDefault="003813AB" w:rsidP="003813AB">
      <w:pPr>
        <w:spacing w:line="360" w:lineRule="auto"/>
        <w:rPr>
          <w:rFonts w:asciiTheme="minorHAnsi" w:eastAsiaTheme="minorHAnsi" w:hAnsiTheme="minorHAnsi" w:cstheme="minorHAnsi"/>
          <w:b/>
          <w:szCs w:val="22"/>
          <w:lang w:eastAsia="en-US"/>
        </w:rPr>
      </w:pPr>
    </w:p>
    <w:p w14:paraId="22B3BCD9" w14:textId="77777777" w:rsidR="003813AB" w:rsidRPr="00D13A4E" w:rsidRDefault="003813AB" w:rsidP="003813AB">
      <w:pPr>
        <w:pStyle w:val="Bezodstpw"/>
        <w:spacing w:line="360" w:lineRule="auto"/>
        <w:jc w:val="center"/>
        <w:rPr>
          <w:rFonts w:cstheme="minorHAnsi"/>
          <w:b/>
        </w:rPr>
      </w:pPr>
      <w:r w:rsidRPr="00D13A4E">
        <w:rPr>
          <w:rFonts w:cstheme="minorHAnsi"/>
          <w:b/>
        </w:rPr>
        <w:t>§ 1</w:t>
      </w:r>
    </w:p>
    <w:p w14:paraId="6460A606" w14:textId="77777777" w:rsidR="003813AB" w:rsidRPr="00D13A4E" w:rsidRDefault="003813AB" w:rsidP="003813AB">
      <w:pPr>
        <w:pStyle w:val="Bezodstpw"/>
        <w:spacing w:line="360" w:lineRule="auto"/>
        <w:jc w:val="center"/>
        <w:rPr>
          <w:rFonts w:cstheme="minorHAnsi"/>
          <w:b/>
        </w:rPr>
      </w:pPr>
      <w:r w:rsidRPr="00D13A4E">
        <w:rPr>
          <w:rFonts w:cstheme="minorHAnsi"/>
          <w:b/>
        </w:rPr>
        <w:t>Przedmiot umowy</w:t>
      </w:r>
    </w:p>
    <w:p w14:paraId="2FBD94B9" w14:textId="243B6D91" w:rsidR="003217B8" w:rsidRPr="00D13A4E" w:rsidRDefault="003813AB" w:rsidP="003217B8">
      <w:pPr>
        <w:pStyle w:val="Akapitzlist"/>
        <w:spacing w:line="276" w:lineRule="auto"/>
        <w:ind w:left="284"/>
        <w:rPr>
          <w:rFonts w:asciiTheme="minorHAnsi" w:hAnsiTheme="minorHAnsi" w:cstheme="minorHAnsi"/>
          <w:szCs w:val="22"/>
        </w:rPr>
      </w:pPr>
      <w:r w:rsidRPr="00D13A4E">
        <w:rPr>
          <w:rFonts w:asciiTheme="minorHAnsi" w:eastAsiaTheme="minorHAnsi" w:hAnsiTheme="minorHAnsi" w:cstheme="minorHAnsi"/>
          <w:szCs w:val="22"/>
          <w:lang w:eastAsia="en-US"/>
        </w:rPr>
        <w:t xml:space="preserve">Zamawiający zleca, a Wykonawca przyjmuje do realizacji wykonanie wielobranżowej dokumentacji projektowej oraz robót budowlanych określonych pod nazwą: </w:t>
      </w:r>
      <w:r w:rsidRPr="00D13A4E">
        <w:rPr>
          <w:rFonts w:asciiTheme="minorHAnsi" w:hAnsiTheme="minorHAnsi" w:cstheme="minorHAnsi"/>
          <w:szCs w:val="22"/>
        </w:rPr>
        <w:t xml:space="preserve">„ Budowa nowego budynku biurowego poprzez wyeksponowanie zespolenia dawnych i współczesnych elementów architektury w ramach rewitalizacji przestrzeni Dolnego Miasta Gdańska na działkach 214/9, </w:t>
      </w:r>
      <w:r w:rsidRPr="00D13A4E">
        <w:rPr>
          <w:rFonts w:asciiTheme="minorHAnsi" w:hAnsiTheme="minorHAnsi" w:cstheme="minorHAnsi"/>
          <w:szCs w:val="22"/>
        </w:rPr>
        <w:lastRenderedPageBreak/>
        <w:t>214/7 i 214/3 obr.0099 przy ul. Augustyńskiego 1 w Gdańsku"</w:t>
      </w:r>
      <w:r w:rsidRPr="00D13A4E">
        <w:rPr>
          <w:rFonts w:asciiTheme="minorHAnsi" w:eastAsiaTheme="minorHAnsi" w:hAnsiTheme="minorHAnsi" w:cstheme="minorHAnsi"/>
          <w:szCs w:val="22"/>
          <w:lang w:eastAsia="en-US"/>
        </w:rPr>
        <w:t xml:space="preserve">, których zakres szczegółowo został określony:  w opisie przedmiotu zamówienia zawartym w Specyfikacji Warunków Zamówienia (SWZ) oraz w ofercie Wykonawcy. </w:t>
      </w:r>
      <w:r w:rsidR="003217B8" w:rsidRPr="00D13A4E">
        <w:rPr>
          <w:rFonts w:cstheme="minorHAnsi"/>
        </w:rPr>
        <w:t>Przedmiotu umowy podzielono na I</w:t>
      </w:r>
      <w:r w:rsidR="003217B8" w:rsidRPr="00D13A4E">
        <w:rPr>
          <w:rFonts w:cstheme="minorHAnsi"/>
          <w:b/>
        </w:rPr>
        <w:t>II etapy</w:t>
      </w:r>
      <w:r w:rsidR="003217B8" w:rsidRPr="00D13A4E">
        <w:rPr>
          <w:rFonts w:cstheme="minorHAnsi"/>
        </w:rPr>
        <w:t>:</w:t>
      </w:r>
    </w:p>
    <w:p w14:paraId="16FF5015" w14:textId="5A1A277E" w:rsidR="003217B8" w:rsidRPr="00D13A4E" w:rsidRDefault="003217B8" w:rsidP="003217B8">
      <w:pPr>
        <w:numPr>
          <w:ilvl w:val="0"/>
          <w:numId w:val="131"/>
        </w:numPr>
        <w:spacing w:line="360" w:lineRule="auto"/>
        <w:contextualSpacing/>
        <w:jc w:val="both"/>
        <w:rPr>
          <w:rFonts w:cstheme="minorHAnsi"/>
        </w:rPr>
      </w:pPr>
      <w:r w:rsidRPr="00D13A4E">
        <w:rPr>
          <w:rFonts w:cstheme="minorHAnsi"/>
          <w:b/>
        </w:rPr>
        <w:t>I etap:</w:t>
      </w:r>
      <w:r w:rsidRPr="00D13A4E">
        <w:rPr>
          <w:rFonts w:cstheme="minorHAnsi"/>
        </w:rPr>
        <w:t xml:space="preserve"> wykonanie dokumentacji projektowej rozbiórek dawnych warsztatów szkolnych oraz dokumentacji projektowej nowego budynku biurowego, od podpisania umowy w wyniku czego otrzymane zostanie pozwolenie na budowę ;</w:t>
      </w:r>
    </w:p>
    <w:p w14:paraId="5BAFE50F" w14:textId="44A62C27" w:rsidR="003217B8" w:rsidRPr="00D13A4E" w:rsidRDefault="003217B8" w:rsidP="003217B8">
      <w:pPr>
        <w:numPr>
          <w:ilvl w:val="0"/>
          <w:numId w:val="131"/>
        </w:numPr>
        <w:spacing w:line="360" w:lineRule="auto"/>
        <w:ind w:left="714" w:hanging="357"/>
        <w:contextualSpacing/>
        <w:jc w:val="both"/>
        <w:rPr>
          <w:rFonts w:cstheme="minorHAnsi"/>
        </w:rPr>
      </w:pPr>
      <w:r w:rsidRPr="00D13A4E">
        <w:rPr>
          <w:rFonts w:cstheme="minorHAnsi"/>
          <w:b/>
        </w:rPr>
        <w:t>II etap:</w:t>
      </w:r>
      <w:r w:rsidRPr="00D13A4E">
        <w:rPr>
          <w:rFonts w:cstheme="minorHAnsi"/>
        </w:rPr>
        <w:t xml:space="preserve"> wykonanie robót budowlanych związanych z rozbiórkami  dawnych warsztatów szkolnych, wykonanie dokumentacji wykonawczej, przygotowanie placu pod budowę:</w:t>
      </w:r>
    </w:p>
    <w:p w14:paraId="6ACE222C" w14:textId="3C428F26" w:rsidR="003813AB" w:rsidRPr="00D13A4E" w:rsidRDefault="003217B8" w:rsidP="003217B8">
      <w:pPr>
        <w:numPr>
          <w:ilvl w:val="0"/>
          <w:numId w:val="131"/>
        </w:numPr>
        <w:spacing w:line="360" w:lineRule="auto"/>
        <w:ind w:left="714" w:hanging="357"/>
        <w:contextualSpacing/>
        <w:jc w:val="both"/>
        <w:rPr>
          <w:rFonts w:cstheme="minorHAnsi"/>
        </w:rPr>
      </w:pPr>
      <w:r w:rsidRPr="00D13A4E">
        <w:rPr>
          <w:rFonts w:cstheme="minorHAnsi"/>
          <w:b/>
        </w:rPr>
        <w:t>III etap:</w:t>
      </w:r>
      <w:r w:rsidRPr="00D13A4E">
        <w:rPr>
          <w:rFonts w:cstheme="minorHAnsi"/>
        </w:rPr>
        <w:t xml:space="preserve"> wykonanie budowy nowego budynku biurowego.</w:t>
      </w:r>
    </w:p>
    <w:p w14:paraId="0101E4B4" w14:textId="77777777" w:rsidR="003813AB" w:rsidRPr="00D13A4E" w:rsidRDefault="003813AB" w:rsidP="003813AB">
      <w:pPr>
        <w:pStyle w:val="Akapitzlist"/>
        <w:numPr>
          <w:ilvl w:val="0"/>
          <w:numId w:val="101"/>
        </w:numPr>
        <w:spacing w:line="360" w:lineRule="auto"/>
        <w:ind w:left="284" w:hanging="284"/>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Przedmiotem umowy jest także zaprojektowanie i wykonanie przez Wykonawcę dokumentacji i robót, które okażą się konieczne dla wykonania zadania określonego  w ust. 1 oraz wykonanie dokumentacji odbiorowej oraz wszelkich dokumentów wymaganych umową. Ponadto, o ile dla wykonania robót budowlanych  wchodzących w zakres przedmiotu Umowy  będzie konieczne wykonanie innych opracowań projektowych bądź innych robót  budowlanych wchodzących w zakres przedmiotu Umowy oraz innych czynności np. uzyskanie zezwoleń, decyzji, innych dokumentów niezbędnych do realizacji przedmiotu umowy, to Wykonawca wykona te roboty i czynności oraz uzyska niezbędne dokumenty własnym kosztem i staraniem.</w:t>
      </w:r>
    </w:p>
    <w:p w14:paraId="40AF8477" w14:textId="77777777" w:rsidR="003813AB" w:rsidRPr="00D13A4E" w:rsidRDefault="003813AB" w:rsidP="003813AB">
      <w:pPr>
        <w:pStyle w:val="Akapitzlist"/>
        <w:numPr>
          <w:ilvl w:val="0"/>
          <w:numId w:val="101"/>
        </w:numPr>
        <w:spacing w:line="360" w:lineRule="auto"/>
        <w:ind w:left="284" w:hanging="284"/>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Roboty będą prowadzone na terenie w sąsiedztwie czynnych obiektów, w którym mieszczą się biura Urzędu Marszałkowskiego Województwa Pomorskiego, przedszkole oraz parking wielostanowiskowy. Należy uwzględnić i zapewnić możliwość bezkolizyjnego funkcjonowania obiektów sąsiadujących z terenem budowy w trakcie wykonywania robót budowlanych. Prowadzone prace nie mogą mieć żadnego negatywnego wpływu na tereny sąsiednie.</w:t>
      </w:r>
    </w:p>
    <w:p w14:paraId="2879901E" w14:textId="77777777" w:rsidR="003813AB" w:rsidRPr="00D13A4E" w:rsidRDefault="003813AB" w:rsidP="003813AB">
      <w:pPr>
        <w:pStyle w:val="Akapitzlist"/>
        <w:numPr>
          <w:ilvl w:val="0"/>
          <w:numId w:val="101"/>
        </w:numPr>
        <w:spacing w:line="360" w:lineRule="auto"/>
        <w:ind w:left="284" w:hanging="284"/>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val="x-none" w:eastAsia="en-US"/>
        </w:rPr>
        <w:t xml:space="preserve">Wykonawca zobowiązuje się do wykonania przedmiotu umowy, przy użyciu własnych materiałów, urządzeń i sprzętu, z należytą starannością, z zasadami sztuki budowlanej, </w:t>
      </w:r>
      <w:r w:rsidRPr="00D13A4E">
        <w:rPr>
          <w:rFonts w:asciiTheme="minorHAnsi" w:eastAsiaTheme="minorHAnsi" w:hAnsiTheme="minorHAnsi" w:cstheme="minorHAnsi"/>
          <w:szCs w:val="22"/>
          <w:lang w:eastAsia="en-US"/>
        </w:rPr>
        <w:t xml:space="preserve">współczesnej wiedzy technicznej, zgodnie z obowiązującymi przepisami, w szczególności </w:t>
      </w:r>
      <w:r w:rsidRPr="00D13A4E">
        <w:rPr>
          <w:rFonts w:asciiTheme="minorHAnsi" w:eastAsiaTheme="minorHAnsi" w:hAnsiTheme="minorHAnsi" w:cstheme="minorHAnsi"/>
          <w:szCs w:val="22"/>
          <w:lang w:val="x-none" w:eastAsia="en-US"/>
        </w:rPr>
        <w:t xml:space="preserve">zawartymi w </w:t>
      </w:r>
      <w:r w:rsidRPr="00D13A4E">
        <w:rPr>
          <w:rFonts w:asciiTheme="minorHAnsi" w:eastAsiaTheme="minorHAnsi" w:hAnsiTheme="minorHAnsi" w:cstheme="minorHAnsi"/>
          <w:szCs w:val="22"/>
          <w:lang w:eastAsia="en-US"/>
        </w:rPr>
        <w:t>u</w:t>
      </w:r>
      <w:r w:rsidRPr="00D13A4E">
        <w:rPr>
          <w:rFonts w:asciiTheme="minorHAnsi" w:eastAsiaTheme="minorHAnsi" w:hAnsiTheme="minorHAnsi" w:cstheme="minorHAnsi"/>
          <w:szCs w:val="22"/>
          <w:lang w:val="x-none" w:eastAsia="en-US"/>
        </w:rPr>
        <w:t>stawie z dnia 7 lipca 1994 r. Prawo budowlane (tj. Dz.U.20</w:t>
      </w:r>
      <w:r w:rsidRPr="00D13A4E">
        <w:rPr>
          <w:rFonts w:asciiTheme="minorHAnsi" w:eastAsiaTheme="minorHAnsi" w:hAnsiTheme="minorHAnsi" w:cstheme="minorHAnsi"/>
          <w:szCs w:val="22"/>
          <w:lang w:eastAsia="en-US"/>
        </w:rPr>
        <w:t>21 poz. 1986</w:t>
      </w:r>
      <w:r w:rsidRPr="00D13A4E">
        <w:rPr>
          <w:rFonts w:asciiTheme="minorHAnsi" w:eastAsiaTheme="minorHAnsi" w:hAnsiTheme="minorHAnsi" w:cstheme="minorHAnsi"/>
          <w:szCs w:val="22"/>
          <w:lang w:val="x-none" w:eastAsia="en-US"/>
        </w:rPr>
        <w:t xml:space="preserve"> ze zm.)</w:t>
      </w:r>
      <w:r w:rsidRPr="00D13A4E">
        <w:rPr>
          <w:rFonts w:asciiTheme="minorHAnsi" w:eastAsiaTheme="minorHAnsi" w:hAnsiTheme="minorHAnsi" w:cstheme="minorHAnsi"/>
          <w:szCs w:val="22"/>
          <w:lang w:eastAsia="en-US"/>
        </w:rPr>
        <w:t xml:space="preserve"> – zwanej dalej ustawą Prawo budowlane, zgodnie z Rozporządzeniem Ministra Infrastruktury z dnia 2 września 2004 r. w sprawie szczegółowych zasad i formy dokumentacji projektowej, specyfikacji technicznych wykonania i odbioru robót budowlanych oraz programu funkcjonalno-użytkowego (tj. Dz.U. 2021.2454) oraz pozostałymi przepisami prawa mającymi zastosowanie w tym zakresie, w tym przepisami BHP, zgodnie z rozporządzeniem Ministra Infrastruktury z dnia 6 lutego 2003 r. w sprawie bezpieczeństwa i higieny pracy podczas wykonywania robót budowlanych (Dz. U. z 2003 r. Nr 47 poz. 401) i  P-</w:t>
      </w:r>
      <w:proofErr w:type="spellStart"/>
      <w:r w:rsidRPr="00D13A4E">
        <w:rPr>
          <w:rFonts w:asciiTheme="minorHAnsi" w:eastAsiaTheme="minorHAnsi" w:hAnsiTheme="minorHAnsi" w:cstheme="minorHAnsi"/>
          <w:szCs w:val="22"/>
          <w:lang w:eastAsia="en-US"/>
        </w:rPr>
        <w:t>Poż</w:t>
      </w:r>
      <w:proofErr w:type="spellEnd"/>
      <w:r w:rsidRPr="00D13A4E">
        <w:rPr>
          <w:rFonts w:asciiTheme="minorHAnsi" w:eastAsiaTheme="minorHAnsi" w:hAnsiTheme="minorHAnsi" w:cstheme="minorHAnsi"/>
          <w:szCs w:val="22"/>
          <w:lang w:eastAsia="en-US"/>
        </w:rPr>
        <w:t xml:space="preserve"> oraz przepisami ochrony środowiska, Polskimi Normami, normami wspólnymi UE, zgodnie z niniejszą umową, zgodnie ze złożoną ofertą, warunkami postepowania.</w:t>
      </w:r>
    </w:p>
    <w:p w14:paraId="5A9A8765" w14:textId="77777777" w:rsidR="003813AB" w:rsidRPr="00D13A4E" w:rsidRDefault="003813AB" w:rsidP="003813AB">
      <w:pPr>
        <w:pStyle w:val="Akapitzlist"/>
        <w:numPr>
          <w:ilvl w:val="0"/>
          <w:numId w:val="101"/>
        </w:numPr>
        <w:spacing w:line="360" w:lineRule="auto"/>
        <w:ind w:left="284" w:hanging="284"/>
        <w:rPr>
          <w:rFonts w:asciiTheme="minorHAnsi" w:eastAsiaTheme="minorHAnsi" w:hAnsiTheme="minorHAnsi" w:cstheme="minorHAnsi"/>
          <w:szCs w:val="22"/>
          <w:lang w:eastAsia="en-US"/>
        </w:rPr>
      </w:pPr>
      <w:r w:rsidRPr="00D13A4E">
        <w:rPr>
          <w:rFonts w:asciiTheme="minorHAnsi" w:eastAsiaTheme="minorHAnsi" w:hAnsiTheme="minorHAnsi" w:cstheme="minorHAnsi"/>
          <w:iCs/>
          <w:szCs w:val="22"/>
          <w:lang w:eastAsia="en-US"/>
        </w:rPr>
        <w:lastRenderedPageBreak/>
        <w:t>Wykonawca oświadcza, że na dzień zawarcia niniejszej Umowy nie zachodzą okoliczności uniemożliwiające bądź utrudniające jej wykonanie, w szczególności związane z COVID-19.</w:t>
      </w:r>
    </w:p>
    <w:p w14:paraId="754905E1" w14:textId="77777777" w:rsidR="003813AB" w:rsidRPr="00D13A4E" w:rsidRDefault="003813AB" w:rsidP="003813AB">
      <w:pPr>
        <w:pStyle w:val="Akapitzlist"/>
        <w:spacing w:line="360" w:lineRule="auto"/>
        <w:ind w:left="284"/>
        <w:rPr>
          <w:rFonts w:asciiTheme="minorHAnsi" w:eastAsiaTheme="minorHAnsi" w:hAnsiTheme="minorHAnsi" w:cstheme="minorHAnsi"/>
          <w:szCs w:val="22"/>
          <w:lang w:eastAsia="en-US"/>
        </w:rPr>
      </w:pPr>
    </w:p>
    <w:p w14:paraId="0D7380ED" w14:textId="77777777" w:rsidR="003813AB" w:rsidRPr="00D13A4E" w:rsidRDefault="003813AB" w:rsidP="003813AB">
      <w:pPr>
        <w:pStyle w:val="Akapitzlist"/>
        <w:spacing w:line="360" w:lineRule="auto"/>
        <w:ind w:left="284"/>
        <w:rPr>
          <w:rFonts w:asciiTheme="minorHAnsi" w:eastAsiaTheme="minorHAnsi" w:hAnsiTheme="minorHAnsi" w:cstheme="minorHAnsi"/>
          <w:szCs w:val="22"/>
          <w:lang w:eastAsia="en-US"/>
        </w:rPr>
      </w:pPr>
    </w:p>
    <w:p w14:paraId="2325C510" w14:textId="77777777" w:rsidR="003813AB" w:rsidRPr="00D13A4E" w:rsidRDefault="003813AB" w:rsidP="003813AB">
      <w:pPr>
        <w:pStyle w:val="Akapitzlist"/>
        <w:spacing w:line="360" w:lineRule="auto"/>
        <w:ind w:left="284"/>
        <w:rPr>
          <w:rFonts w:asciiTheme="minorHAnsi" w:eastAsiaTheme="minorHAnsi" w:hAnsiTheme="minorHAnsi" w:cstheme="minorHAnsi"/>
          <w:szCs w:val="22"/>
          <w:lang w:eastAsia="en-US"/>
        </w:rPr>
      </w:pPr>
    </w:p>
    <w:p w14:paraId="775B403A" w14:textId="77777777" w:rsidR="00547CB2" w:rsidRPr="00D13A4E" w:rsidRDefault="00547CB2" w:rsidP="003813AB">
      <w:pPr>
        <w:pStyle w:val="Bezodstpw"/>
        <w:spacing w:line="360" w:lineRule="auto"/>
        <w:jc w:val="center"/>
        <w:rPr>
          <w:rFonts w:cstheme="minorHAnsi"/>
          <w:b/>
        </w:rPr>
      </w:pPr>
    </w:p>
    <w:p w14:paraId="7B05BCCB" w14:textId="35D2E9AC" w:rsidR="003813AB" w:rsidRPr="00D13A4E" w:rsidRDefault="003813AB" w:rsidP="003813AB">
      <w:pPr>
        <w:pStyle w:val="Bezodstpw"/>
        <w:spacing w:line="360" w:lineRule="auto"/>
        <w:jc w:val="center"/>
        <w:rPr>
          <w:rFonts w:cstheme="minorHAnsi"/>
          <w:b/>
        </w:rPr>
      </w:pPr>
      <w:r w:rsidRPr="00D13A4E">
        <w:rPr>
          <w:rFonts w:cstheme="minorHAnsi"/>
          <w:b/>
        </w:rPr>
        <w:t>§ 2</w:t>
      </w:r>
    </w:p>
    <w:p w14:paraId="2628AA9D" w14:textId="77777777" w:rsidR="003813AB" w:rsidRPr="00D13A4E" w:rsidRDefault="003813AB" w:rsidP="003813AB">
      <w:pPr>
        <w:pStyle w:val="Bezodstpw"/>
        <w:spacing w:line="360" w:lineRule="auto"/>
        <w:jc w:val="center"/>
        <w:rPr>
          <w:rFonts w:cstheme="minorHAnsi"/>
          <w:b/>
        </w:rPr>
      </w:pPr>
      <w:r w:rsidRPr="00D13A4E">
        <w:rPr>
          <w:rFonts w:cstheme="minorHAnsi"/>
          <w:b/>
        </w:rPr>
        <w:t>Wiedza i doświadczenie wykonawcy</w:t>
      </w:r>
    </w:p>
    <w:p w14:paraId="01260E0C" w14:textId="77777777" w:rsidR="003813AB" w:rsidRPr="00D13A4E" w:rsidRDefault="003813AB" w:rsidP="003813AB">
      <w:pPr>
        <w:pStyle w:val="Bezodstpw"/>
        <w:numPr>
          <w:ilvl w:val="0"/>
          <w:numId w:val="102"/>
        </w:numPr>
        <w:spacing w:line="360" w:lineRule="auto"/>
        <w:ind w:left="284" w:hanging="284"/>
        <w:rPr>
          <w:rFonts w:cstheme="minorHAnsi"/>
        </w:rPr>
      </w:pPr>
      <w:r w:rsidRPr="00D13A4E">
        <w:rPr>
          <w:rFonts w:cstheme="minorHAnsi"/>
        </w:rPr>
        <w:t xml:space="preserve">Wykonawca oświadcza, że posiada stosowną wiedzę i doświadczenie dla prawidłowego wykonania przedmiotu umowy. </w:t>
      </w:r>
    </w:p>
    <w:p w14:paraId="2BF5A100" w14:textId="77777777" w:rsidR="003813AB" w:rsidRPr="00D13A4E" w:rsidRDefault="003813AB" w:rsidP="003813AB">
      <w:pPr>
        <w:pStyle w:val="Bezodstpw"/>
        <w:numPr>
          <w:ilvl w:val="0"/>
          <w:numId w:val="102"/>
        </w:numPr>
        <w:spacing w:line="360" w:lineRule="auto"/>
        <w:ind w:left="284" w:hanging="284"/>
        <w:rPr>
          <w:rFonts w:cstheme="minorHAnsi"/>
        </w:rPr>
      </w:pPr>
      <w:r w:rsidRPr="00D13A4E">
        <w:rPr>
          <w:rFonts w:cstheme="minorHAnsi"/>
        </w:rPr>
        <w:t xml:space="preserve">Wykonawca zobowiązuje się, że realizacja umowy zostanie powierzona wyłącznie osobom posiadającym odpowiednie kwalifikacje i uprawnienia. Za działania i zaniechania podwykonawców oraz innych osób wykonujących prace objęte niniejszą umową Wykonawca odpowiada jak za działania i zaniechania własne. </w:t>
      </w:r>
    </w:p>
    <w:p w14:paraId="092E5126" w14:textId="77777777" w:rsidR="003813AB" w:rsidRPr="00D13A4E" w:rsidRDefault="003813AB" w:rsidP="003813AB">
      <w:pPr>
        <w:pStyle w:val="Bezodstpw"/>
        <w:spacing w:before="240" w:line="360" w:lineRule="auto"/>
        <w:jc w:val="center"/>
        <w:rPr>
          <w:rFonts w:cstheme="minorHAnsi"/>
          <w:b/>
        </w:rPr>
      </w:pPr>
      <w:r w:rsidRPr="00D13A4E">
        <w:rPr>
          <w:rFonts w:cstheme="minorHAnsi"/>
          <w:b/>
        </w:rPr>
        <w:t>§ 3</w:t>
      </w:r>
    </w:p>
    <w:p w14:paraId="50EBDD1B" w14:textId="77777777" w:rsidR="003813AB" w:rsidRPr="00D13A4E" w:rsidRDefault="003813AB" w:rsidP="003813AB">
      <w:pPr>
        <w:pStyle w:val="Bezodstpw"/>
        <w:spacing w:line="360" w:lineRule="auto"/>
        <w:jc w:val="center"/>
        <w:rPr>
          <w:rFonts w:cstheme="minorHAnsi"/>
          <w:b/>
        </w:rPr>
      </w:pPr>
      <w:r w:rsidRPr="00D13A4E">
        <w:rPr>
          <w:rFonts w:cstheme="minorHAnsi"/>
          <w:b/>
        </w:rPr>
        <w:t>Obowiązki Zamawiającego</w:t>
      </w:r>
    </w:p>
    <w:p w14:paraId="038E4325" w14:textId="77777777" w:rsidR="003813AB" w:rsidRPr="00D13A4E" w:rsidRDefault="003813AB" w:rsidP="003813AB">
      <w:pPr>
        <w:pStyle w:val="Bezodstpw"/>
        <w:numPr>
          <w:ilvl w:val="0"/>
          <w:numId w:val="103"/>
        </w:numPr>
        <w:spacing w:line="360" w:lineRule="auto"/>
        <w:ind w:left="284" w:hanging="284"/>
        <w:rPr>
          <w:rFonts w:cstheme="minorHAnsi"/>
          <w:bCs/>
          <w:iCs/>
          <w:lang w:val="x-none"/>
        </w:rPr>
      </w:pPr>
      <w:r w:rsidRPr="00D13A4E">
        <w:rPr>
          <w:rFonts w:cstheme="minorHAnsi"/>
          <w:bCs/>
          <w:iCs/>
        </w:rPr>
        <w:t xml:space="preserve">Zamawiający zobowiązuje się do: </w:t>
      </w:r>
    </w:p>
    <w:p w14:paraId="03B294A6" w14:textId="77777777" w:rsidR="003813AB" w:rsidRPr="00D13A4E" w:rsidRDefault="003813AB" w:rsidP="003813AB">
      <w:pPr>
        <w:pStyle w:val="Bezodstpw"/>
        <w:numPr>
          <w:ilvl w:val="0"/>
          <w:numId w:val="71"/>
        </w:numPr>
        <w:spacing w:line="360" w:lineRule="auto"/>
        <w:ind w:left="567" w:hanging="283"/>
        <w:rPr>
          <w:rFonts w:cstheme="minorHAnsi"/>
          <w:bCs/>
          <w:iCs/>
        </w:rPr>
      </w:pPr>
      <w:r w:rsidRPr="00D13A4E">
        <w:rPr>
          <w:rFonts w:cstheme="minorHAnsi"/>
          <w:bCs/>
          <w:iCs/>
        </w:rPr>
        <w:t xml:space="preserve">Protokolarnego </w:t>
      </w:r>
      <w:r w:rsidRPr="00D13A4E">
        <w:rPr>
          <w:rFonts w:cstheme="minorHAnsi"/>
          <w:bCs/>
          <w:iCs/>
          <w:lang w:val="x-none"/>
        </w:rPr>
        <w:t>przekazani</w:t>
      </w:r>
      <w:r w:rsidRPr="00D13A4E">
        <w:rPr>
          <w:rFonts w:cstheme="minorHAnsi"/>
          <w:bCs/>
          <w:iCs/>
        </w:rPr>
        <w:t>a</w:t>
      </w:r>
      <w:r w:rsidRPr="00D13A4E">
        <w:rPr>
          <w:rFonts w:cstheme="minorHAnsi"/>
          <w:bCs/>
          <w:iCs/>
          <w:lang w:val="x-none"/>
        </w:rPr>
        <w:t xml:space="preserve"> terenu budowy w terminie </w:t>
      </w:r>
      <w:r w:rsidRPr="00D13A4E">
        <w:rPr>
          <w:rFonts w:cstheme="minorHAnsi"/>
          <w:bCs/>
          <w:iCs/>
        </w:rPr>
        <w:t xml:space="preserve">do </w:t>
      </w:r>
      <w:r w:rsidRPr="00D13A4E">
        <w:rPr>
          <w:rFonts w:cstheme="minorHAnsi"/>
          <w:bCs/>
          <w:iCs/>
          <w:lang w:val="x-none"/>
        </w:rPr>
        <w:t>14 dni od daty zawarci</w:t>
      </w:r>
      <w:r w:rsidRPr="00D13A4E">
        <w:rPr>
          <w:rFonts w:cstheme="minorHAnsi"/>
          <w:bCs/>
          <w:iCs/>
        </w:rPr>
        <w:t>a</w:t>
      </w:r>
      <w:r w:rsidRPr="00D13A4E">
        <w:rPr>
          <w:rFonts w:cstheme="minorHAnsi"/>
          <w:bCs/>
          <w:iCs/>
          <w:lang w:val="x-none"/>
        </w:rPr>
        <w:t xml:space="preserve"> umowy.</w:t>
      </w:r>
    </w:p>
    <w:p w14:paraId="74FD4C3D" w14:textId="77777777" w:rsidR="003813AB" w:rsidRPr="00D13A4E" w:rsidRDefault="003813AB" w:rsidP="003813AB">
      <w:pPr>
        <w:pStyle w:val="Bezodstpw"/>
        <w:numPr>
          <w:ilvl w:val="0"/>
          <w:numId w:val="71"/>
        </w:numPr>
        <w:spacing w:line="360" w:lineRule="auto"/>
        <w:ind w:left="567" w:hanging="283"/>
        <w:rPr>
          <w:rFonts w:cstheme="minorHAnsi"/>
          <w:bCs/>
          <w:iCs/>
        </w:rPr>
      </w:pPr>
      <w:r w:rsidRPr="00D13A4E">
        <w:rPr>
          <w:rFonts w:cstheme="minorHAnsi"/>
          <w:bCs/>
          <w:iCs/>
        </w:rPr>
        <w:t>Wskazania miejsca na zorganizowanie zaplecza robót, w tym w szczególności wskazania części terenu na zaplecze obiektu z przeznaczeniem na składowanie materiałów.</w:t>
      </w:r>
    </w:p>
    <w:p w14:paraId="3462B93F" w14:textId="77777777" w:rsidR="003813AB" w:rsidRPr="00D13A4E" w:rsidRDefault="003813AB" w:rsidP="003813AB">
      <w:pPr>
        <w:pStyle w:val="Bezodstpw"/>
        <w:numPr>
          <w:ilvl w:val="0"/>
          <w:numId w:val="71"/>
        </w:numPr>
        <w:spacing w:line="360" w:lineRule="auto"/>
        <w:ind w:left="567" w:hanging="283"/>
        <w:rPr>
          <w:rFonts w:cstheme="minorHAnsi"/>
          <w:bCs/>
          <w:iCs/>
        </w:rPr>
      </w:pPr>
      <w:r w:rsidRPr="00D13A4E">
        <w:rPr>
          <w:rFonts w:cstheme="minorHAnsi"/>
          <w:bCs/>
          <w:iCs/>
        </w:rPr>
        <w:t xml:space="preserve">Uczestnictwa w odbiorach. </w:t>
      </w:r>
    </w:p>
    <w:p w14:paraId="4A696DBE" w14:textId="77777777" w:rsidR="003813AB" w:rsidRPr="00D13A4E" w:rsidRDefault="003813AB" w:rsidP="003813AB">
      <w:pPr>
        <w:pStyle w:val="Bezodstpw"/>
        <w:numPr>
          <w:ilvl w:val="0"/>
          <w:numId w:val="71"/>
        </w:numPr>
        <w:spacing w:line="360" w:lineRule="auto"/>
        <w:ind w:left="567" w:hanging="283"/>
        <w:rPr>
          <w:rFonts w:cstheme="minorHAnsi"/>
          <w:bCs/>
          <w:iCs/>
        </w:rPr>
      </w:pPr>
      <w:r w:rsidRPr="00D13A4E">
        <w:rPr>
          <w:rFonts w:cstheme="minorHAnsi"/>
        </w:rPr>
        <w:t>Zapłaty wynagrodzenia za zrealizowanie umowy</w:t>
      </w:r>
      <w:r w:rsidRPr="00D13A4E">
        <w:rPr>
          <w:rFonts w:cstheme="minorHAnsi"/>
          <w:bCs/>
          <w:iCs/>
        </w:rPr>
        <w:t>.</w:t>
      </w:r>
    </w:p>
    <w:p w14:paraId="49A3F348" w14:textId="77777777" w:rsidR="003813AB" w:rsidRPr="00D13A4E" w:rsidRDefault="003813AB" w:rsidP="003813AB">
      <w:pPr>
        <w:pStyle w:val="Bezodstpw"/>
        <w:spacing w:before="240" w:line="360" w:lineRule="auto"/>
        <w:jc w:val="center"/>
        <w:rPr>
          <w:rFonts w:cstheme="minorHAnsi"/>
          <w:b/>
        </w:rPr>
      </w:pPr>
      <w:r w:rsidRPr="00D13A4E">
        <w:rPr>
          <w:rFonts w:cstheme="minorHAnsi"/>
          <w:b/>
        </w:rPr>
        <w:t>§ 4</w:t>
      </w:r>
    </w:p>
    <w:p w14:paraId="31B8E228" w14:textId="77777777" w:rsidR="003813AB" w:rsidRPr="00D13A4E" w:rsidRDefault="003813AB" w:rsidP="003813AB">
      <w:pPr>
        <w:pStyle w:val="Bezodstpw"/>
        <w:spacing w:line="360" w:lineRule="auto"/>
        <w:jc w:val="center"/>
        <w:rPr>
          <w:rFonts w:cstheme="minorHAnsi"/>
          <w:b/>
        </w:rPr>
      </w:pPr>
      <w:r w:rsidRPr="00D13A4E">
        <w:rPr>
          <w:rFonts w:cstheme="minorHAnsi"/>
          <w:b/>
        </w:rPr>
        <w:t>Obowiązki Wykonawcy</w:t>
      </w:r>
    </w:p>
    <w:p w14:paraId="1CC8D992" w14:textId="77777777" w:rsidR="003813AB" w:rsidRPr="00D13A4E" w:rsidRDefault="003813AB" w:rsidP="003813AB">
      <w:pPr>
        <w:pStyle w:val="Bezodstpw"/>
        <w:numPr>
          <w:ilvl w:val="0"/>
          <w:numId w:val="104"/>
        </w:numPr>
        <w:spacing w:line="360" w:lineRule="auto"/>
        <w:ind w:left="284" w:hanging="284"/>
        <w:rPr>
          <w:rFonts w:cstheme="minorHAnsi"/>
        </w:rPr>
      </w:pPr>
      <w:r w:rsidRPr="00D13A4E">
        <w:rPr>
          <w:rFonts w:cstheme="minorHAnsi"/>
        </w:rPr>
        <w:t xml:space="preserve">Do obowiązków Wykonawcy w zakresie sporządzenia dokumentacji projektowej należy opracowanie wielobranżowej dokumentacji projektowej: rozbiórek dawnych warsztatów szkolnych, budowy nowego budynku biurowego wraz z infrastrukturą towarzyszącą w tym zagospodarowaniem terenu. </w:t>
      </w:r>
    </w:p>
    <w:p w14:paraId="604F82FD" w14:textId="77777777" w:rsidR="003813AB" w:rsidRPr="00D13A4E" w:rsidRDefault="003813AB" w:rsidP="003813AB">
      <w:pPr>
        <w:pStyle w:val="Bezodstpw"/>
        <w:numPr>
          <w:ilvl w:val="0"/>
          <w:numId w:val="104"/>
        </w:numPr>
        <w:spacing w:line="360" w:lineRule="auto"/>
        <w:ind w:left="284" w:hanging="284"/>
        <w:rPr>
          <w:rFonts w:cstheme="minorHAnsi"/>
        </w:rPr>
      </w:pPr>
      <w:r w:rsidRPr="00D13A4E">
        <w:rPr>
          <w:rFonts w:cstheme="minorHAnsi"/>
        </w:rPr>
        <w:t xml:space="preserve"> </w:t>
      </w:r>
      <w:r w:rsidRPr="00D13A4E">
        <w:rPr>
          <w:rFonts w:cs="Calibri"/>
        </w:rPr>
        <w:t>Przedmiot umowy obejmuje ponadto przeniesienie na Zamawiającego w ramach wynagrodzenia określonego niniejszą umową wszelkich praw autorskich majątkowych do wykonanej dokumentacji, o której mowa w ust. 1 wraz z dokumentacją powykonawczą.</w:t>
      </w:r>
    </w:p>
    <w:p w14:paraId="656112A7" w14:textId="77777777" w:rsidR="003813AB" w:rsidRPr="00D13A4E" w:rsidRDefault="003813AB" w:rsidP="003813AB">
      <w:pPr>
        <w:pStyle w:val="Bezodstpw"/>
        <w:numPr>
          <w:ilvl w:val="0"/>
          <w:numId w:val="104"/>
        </w:numPr>
        <w:spacing w:line="360" w:lineRule="auto"/>
        <w:ind w:left="284" w:hanging="284"/>
        <w:rPr>
          <w:rFonts w:cstheme="minorHAnsi"/>
        </w:rPr>
      </w:pPr>
      <w:r w:rsidRPr="00D13A4E">
        <w:rPr>
          <w:rFonts w:cstheme="minorHAnsi"/>
        </w:rPr>
        <w:t xml:space="preserve">Zakres opracowania dokumentacji przez Wykonawcę został szczegółowo opisany w SWZ w tym w Programie </w:t>
      </w:r>
      <w:proofErr w:type="spellStart"/>
      <w:r w:rsidRPr="00D13A4E">
        <w:rPr>
          <w:rFonts w:cstheme="minorHAnsi"/>
        </w:rPr>
        <w:t>Funkcjonalno</w:t>
      </w:r>
      <w:proofErr w:type="spellEnd"/>
      <w:r w:rsidRPr="00D13A4E">
        <w:rPr>
          <w:rFonts w:cstheme="minorHAnsi"/>
        </w:rPr>
        <w:t xml:space="preserve"> – Użytkowym będącym załącznikiem do SWZ.</w:t>
      </w:r>
    </w:p>
    <w:p w14:paraId="58157C57" w14:textId="5B7E472A" w:rsidR="003813AB" w:rsidRPr="00D13A4E" w:rsidRDefault="003813AB" w:rsidP="003813AB">
      <w:pPr>
        <w:pStyle w:val="Bezodstpw"/>
        <w:numPr>
          <w:ilvl w:val="0"/>
          <w:numId w:val="104"/>
        </w:numPr>
        <w:spacing w:line="360" w:lineRule="auto"/>
        <w:ind w:left="284" w:hanging="284"/>
        <w:rPr>
          <w:rFonts w:cstheme="minorHAnsi"/>
        </w:rPr>
      </w:pPr>
      <w:r w:rsidRPr="00D13A4E">
        <w:rPr>
          <w:rFonts w:cstheme="minorHAnsi"/>
        </w:rPr>
        <w:lastRenderedPageBreak/>
        <w:t xml:space="preserve">Realizacja </w:t>
      </w:r>
      <w:r w:rsidR="003217B8" w:rsidRPr="00D13A4E">
        <w:rPr>
          <w:rFonts w:cstheme="minorHAnsi"/>
        </w:rPr>
        <w:t xml:space="preserve">etapu </w:t>
      </w:r>
      <w:r w:rsidR="009B0678" w:rsidRPr="00D13A4E">
        <w:rPr>
          <w:rFonts w:cstheme="minorHAnsi"/>
        </w:rPr>
        <w:t>I</w:t>
      </w:r>
      <w:r w:rsidR="003217B8" w:rsidRPr="00D13A4E">
        <w:rPr>
          <w:rFonts w:cstheme="minorHAnsi"/>
        </w:rPr>
        <w:t xml:space="preserve"> będzie obejmować:</w:t>
      </w:r>
    </w:p>
    <w:p w14:paraId="4B4FF01E" w14:textId="040EE5A5" w:rsidR="003813AB" w:rsidRPr="00D13A4E" w:rsidRDefault="003813AB" w:rsidP="003813AB">
      <w:pPr>
        <w:spacing w:line="360" w:lineRule="auto"/>
        <w:contextualSpacing/>
        <w:jc w:val="both"/>
        <w:rPr>
          <w:rFonts w:cstheme="minorHAnsi"/>
        </w:rPr>
      </w:pPr>
      <w:r w:rsidRPr="00D13A4E">
        <w:rPr>
          <w:rFonts w:cstheme="minorHAnsi"/>
        </w:rPr>
        <w:t xml:space="preserve">4.1 </w:t>
      </w:r>
      <w:r w:rsidRPr="00D13A4E">
        <w:rPr>
          <w:rFonts w:cstheme="minorHAnsi"/>
          <w:b/>
        </w:rPr>
        <w:t>w zakresie prac projektowych</w:t>
      </w:r>
      <w:r w:rsidRPr="00D13A4E">
        <w:rPr>
          <w:rFonts w:cstheme="minorHAnsi"/>
        </w:rPr>
        <w:t xml:space="preserve"> obejmuje: </w:t>
      </w:r>
    </w:p>
    <w:p w14:paraId="54BB98EC" w14:textId="77777777" w:rsidR="003813AB" w:rsidRPr="00D13A4E" w:rsidRDefault="003813AB" w:rsidP="003813AB">
      <w:pPr>
        <w:pStyle w:val="Akapitzlist"/>
        <w:numPr>
          <w:ilvl w:val="0"/>
          <w:numId w:val="125"/>
        </w:numPr>
        <w:spacing w:line="360" w:lineRule="auto"/>
        <w:jc w:val="both"/>
        <w:rPr>
          <w:rFonts w:cstheme="minorHAnsi"/>
        </w:rPr>
      </w:pPr>
      <w:r w:rsidRPr="00D13A4E">
        <w:rPr>
          <w:rFonts w:cstheme="minorHAnsi"/>
        </w:rPr>
        <w:t>wykonanie dokumentacji projektowej rozbiórek dawnych warsztatów szkolnych oraz</w:t>
      </w:r>
    </w:p>
    <w:p w14:paraId="3BE67066" w14:textId="77777777" w:rsidR="003813AB" w:rsidRPr="00D13A4E" w:rsidRDefault="003813AB" w:rsidP="003813AB">
      <w:pPr>
        <w:pStyle w:val="Akapitzlist"/>
        <w:numPr>
          <w:ilvl w:val="0"/>
          <w:numId w:val="125"/>
        </w:numPr>
        <w:spacing w:line="360" w:lineRule="auto"/>
        <w:jc w:val="both"/>
        <w:rPr>
          <w:rFonts w:cstheme="minorHAnsi"/>
        </w:rPr>
      </w:pPr>
      <w:r w:rsidRPr="00D13A4E">
        <w:rPr>
          <w:rFonts w:cstheme="minorHAnsi"/>
        </w:rPr>
        <w:t>wykonanie dokumentacji projektowej nowego budynku biurowego;</w:t>
      </w:r>
    </w:p>
    <w:p w14:paraId="1272CAA8" w14:textId="77777777" w:rsidR="003813AB" w:rsidRPr="00D13A4E" w:rsidRDefault="003813AB" w:rsidP="003813AB">
      <w:pPr>
        <w:pStyle w:val="Akapitzlist"/>
        <w:numPr>
          <w:ilvl w:val="0"/>
          <w:numId w:val="125"/>
        </w:numPr>
        <w:spacing w:line="360" w:lineRule="auto"/>
        <w:jc w:val="both"/>
        <w:rPr>
          <w:rFonts w:cstheme="minorHAnsi"/>
        </w:rPr>
      </w:pPr>
      <w:r w:rsidRPr="00D13A4E">
        <w:rPr>
          <w:rFonts w:cstheme="minorHAnsi"/>
        </w:rPr>
        <w:t>na dokumenty wymienione w pkt 1) i 2) należy otrzymać stosowne decyzje, zgłoszenia i pozwolenia;</w:t>
      </w:r>
    </w:p>
    <w:p w14:paraId="58D53B17" w14:textId="77777777" w:rsidR="003813AB" w:rsidRPr="00D13A4E" w:rsidRDefault="003813AB" w:rsidP="003813AB">
      <w:pPr>
        <w:pStyle w:val="Akapitzlist"/>
        <w:numPr>
          <w:ilvl w:val="0"/>
          <w:numId w:val="125"/>
        </w:numPr>
        <w:spacing w:line="360" w:lineRule="auto"/>
        <w:jc w:val="both"/>
        <w:rPr>
          <w:rFonts w:cstheme="minorHAnsi"/>
        </w:rPr>
      </w:pPr>
      <w:r w:rsidRPr="00D13A4E">
        <w:rPr>
          <w:rFonts w:cstheme="minorHAnsi"/>
        </w:rPr>
        <w:t>w opracowaniu  o którym mowa w punkcie 2), należy uwzględnić następujące założenia:</w:t>
      </w:r>
    </w:p>
    <w:p w14:paraId="0748B3B5" w14:textId="77777777" w:rsidR="003813AB" w:rsidRPr="00D13A4E" w:rsidRDefault="003813AB" w:rsidP="003813AB">
      <w:pPr>
        <w:pStyle w:val="Akapitzlist"/>
        <w:numPr>
          <w:ilvl w:val="0"/>
          <w:numId w:val="126"/>
        </w:numPr>
        <w:spacing w:line="360" w:lineRule="auto"/>
        <w:ind w:hanging="357"/>
        <w:jc w:val="both"/>
        <w:rPr>
          <w:rFonts w:cstheme="minorHAnsi"/>
        </w:rPr>
      </w:pPr>
      <w:r w:rsidRPr="00D13A4E">
        <w:rPr>
          <w:rFonts w:cstheme="minorHAnsi"/>
        </w:rPr>
        <w:t>zakłada się wykonanie rzutów budynku z analizą ustawienia mebli pod kątem przestrzeni biurowej: salek konferencyjnych, pokoi biurowych, komunikacji wewnętrznej, pomieszczeń technicznych, zaplecza socjalno-bytowego. Zaaranżowanie przestrzenne w budynku polegać ma na stworzeniu możliwości ustawiania stanowisk pracy biurowej dedykowanej pod kątem planowanych w tym miejscu  jednostek organizacyjnych;</w:t>
      </w:r>
    </w:p>
    <w:p w14:paraId="0B22CBC6" w14:textId="77777777" w:rsidR="003813AB" w:rsidRPr="00D13A4E" w:rsidRDefault="003813AB" w:rsidP="003813AB">
      <w:pPr>
        <w:pStyle w:val="Akapitzlist"/>
        <w:numPr>
          <w:ilvl w:val="0"/>
          <w:numId w:val="126"/>
        </w:numPr>
        <w:spacing w:line="360" w:lineRule="auto"/>
        <w:ind w:hanging="357"/>
        <w:jc w:val="both"/>
        <w:rPr>
          <w:rFonts w:cstheme="minorHAnsi"/>
        </w:rPr>
      </w:pPr>
      <w:r w:rsidRPr="00D13A4E">
        <w:rPr>
          <w:rFonts w:cstheme="minorHAnsi"/>
        </w:rPr>
        <w:t>należy zaprojektować konstrukcję obiektu w tym:</w:t>
      </w:r>
    </w:p>
    <w:p w14:paraId="50F01411" w14:textId="77777777" w:rsidR="003813AB" w:rsidRPr="00D13A4E" w:rsidRDefault="003813AB" w:rsidP="003813AB">
      <w:pPr>
        <w:pStyle w:val="Akapitzlist"/>
        <w:numPr>
          <w:ilvl w:val="0"/>
          <w:numId w:val="126"/>
        </w:numPr>
        <w:spacing w:line="360" w:lineRule="auto"/>
        <w:ind w:hanging="357"/>
        <w:jc w:val="both"/>
        <w:rPr>
          <w:rFonts w:cstheme="minorHAnsi"/>
        </w:rPr>
      </w:pPr>
      <w:r w:rsidRPr="00D13A4E">
        <w:rPr>
          <w:rFonts w:cstheme="minorHAnsi"/>
        </w:rPr>
        <w:t xml:space="preserve">opracować przekrój wysokościowy, </w:t>
      </w:r>
    </w:p>
    <w:p w14:paraId="253E9F4D" w14:textId="77777777" w:rsidR="003813AB" w:rsidRPr="00D13A4E" w:rsidRDefault="003813AB" w:rsidP="003813AB">
      <w:pPr>
        <w:pStyle w:val="Akapitzlist"/>
        <w:numPr>
          <w:ilvl w:val="0"/>
          <w:numId w:val="126"/>
        </w:numPr>
        <w:spacing w:line="360" w:lineRule="auto"/>
        <w:ind w:hanging="357"/>
        <w:jc w:val="both"/>
        <w:rPr>
          <w:rFonts w:cstheme="minorHAnsi"/>
        </w:rPr>
      </w:pPr>
      <w:r w:rsidRPr="00D13A4E">
        <w:rPr>
          <w:rFonts w:cstheme="minorHAnsi"/>
        </w:rPr>
        <w:t>elewację obiektu wraz z użytymi materiałami,</w:t>
      </w:r>
    </w:p>
    <w:p w14:paraId="6E721F9E" w14:textId="77777777" w:rsidR="003813AB" w:rsidRPr="00D13A4E" w:rsidRDefault="003813AB" w:rsidP="003813AB">
      <w:pPr>
        <w:pStyle w:val="Akapitzlist"/>
        <w:numPr>
          <w:ilvl w:val="0"/>
          <w:numId w:val="126"/>
        </w:numPr>
        <w:spacing w:line="360" w:lineRule="auto"/>
        <w:ind w:hanging="357"/>
        <w:jc w:val="both"/>
        <w:rPr>
          <w:rFonts w:cstheme="minorHAnsi"/>
        </w:rPr>
      </w:pPr>
      <w:r w:rsidRPr="00D13A4E">
        <w:rPr>
          <w:rFonts w:cstheme="minorHAnsi"/>
        </w:rPr>
        <w:t>możliwości podłączenia do mediów,</w:t>
      </w:r>
    </w:p>
    <w:p w14:paraId="2B33D7A7" w14:textId="77777777" w:rsidR="003813AB" w:rsidRPr="00D13A4E" w:rsidRDefault="003813AB" w:rsidP="003813AB">
      <w:pPr>
        <w:pStyle w:val="Akapitzlist"/>
        <w:numPr>
          <w:ilvl w:val="0"/>
          <w:numId w:val="126"/>
        </w:numPr>
        <w:spacing w:line="360" w:lineRule="auto"/>
        <w:ind w:hanging="357"/>
        <w:jc w:val="both"/>
        <w:rPr>
          <w:rFonts w:cstheme="minorHAnsi"/>
        </w:rPr>
      </w:pPr>
      <w:r w:rsidRPr="00D13A4E">
        <w:rPr>
          <w:rFonts w:cstheme="minorHAnsi"/>
        </w:rPr>
        <w:t xml:space="preserve">uwarunkowania p.poż (ewakuacja i klasyfikacja w kat oddzielenia p.poż – </w:t>
      </w:r>
      <w:proofErr w:type="spellStart"/>
      <w:r w:rsidRPr="00D13A4E">
        <w:rPr>
          <w:rFonts w:cstheme="minorHAnsi"/>
        </w:rPr>
        <w:t>il</w:t>
      </w:r>
      <w:proofErr w:type="spellEnd"/>
      <w:r w:rsidRPr="00D13A4E">
        <w:rPr>
          <w:rFonts w:cstheme="minorHAnsi"/>
        </w:rPr>
        <w:t>. osób; również pod kątem sąsiadujących istniejących budowli),</w:t>
      </w:r>
    </w:p>
    <w:p w14:paraId="7EE4E0D4" w14:textId="77777777" w:rsidR="003813AB" w:rsidRPr="00D13A4E" w:rsidRDefault="003813AB" w:rsidP="003813AB">
      <w:pPr>
        <w:pStyle w:val="Akapitzlist"/>
        <w:numPr>
          <w:ilvl w:val="0"/>
          <w:numId w:val="126"/>
        </w:numPr>
        <w:spacing w:line="360" w:lineRule="auto"/>
        <w:ind w:hanging="357"/>
        <w:jc w:val="both"/>
        <w:rPr>
          <w:rFonts w:cstheme="minorHAnsi"/>
        </w:rPr>
      </w:pPr>
      <w:r w:rsidRPr="00D13A4E">
        <w:rPr>
          <w:rFonts w:cstheme="minorHAnsi"/>
        </w:rPr>
        <w:t>nasłonecznienie / oświetlenie / zaciemnienie,</w:t>
      </w:r>
    </w:p>
    <w:p w14:paraId="2D9229F1" w14:textId="77777777" w:rsidR="003813AB" w:rsidRPr="00D13A4E" w:rsidRDefault="003813AB" w:rsidP="003813AB">
      <w:pPr>
        <w:pStyle w:val="Akapitzlist"/>
        <w:numPr>
          <w:ilvl w:val="0"/>
          <w:numId w:val="126"/>
        </w:numPr>
        <w:spacing w:line="360" w:lineRule="auto"/>
        <w:ind w:hanging="357"/>
        <w:jc w:val="both"/>
        <w:rPr>
          <w:rFonts w:cstheme="minorHAnsi"/>
        </w:rPr>
      </w:pPr>
      <w:r w:rsidRPr="00D13A4E">
        <w:rPr>
          <w:rFonts w:cstheme="minorHAnsi"/>
        </w:rPr>
        <w:t>założenia związane z klimatyzacją, wentylacją, ogrzewaniem,</w:t>
      </w:r>
    </w:p>
    <w:p w14:paraId="5B5FBF04" w14:textId="77777777" w:rsidR="003813AB" w:rsidRPr="00D13A4E" w:rsidRDefault="003813AB" w:rsidP="003813AB">
      <w:pPr>
        <w:pStyle w:val="Akapitzlist"/>
        <w:numPr>
          <w:ilvl w:val="0"/>
          <w:numId w:val="126"/>
        </w:numPr>
        <w:spacing w:line="360" w:lineRule="auto"/>
        <w:ind w:hanging="357"/>
        <w:jc w:val="both"/>
        <w:rPr>
          <w:rFonts w:cstheme="minorHAnsi"/>
        </w:rPr>
      </w:pPr>
      <w:r w:rsidRPr="00D13A4E">
        <w:rPr>
          <w:rFonts w:cstheme="minorHAnsi"/>
        </w:rPr>
        <w:t xml:space="preserve">rysunki i szkice poddawane będą „konsultacjom” z Zamawiającym, z którym należy je uzgodnić w celu dalszych prac projektowych. </w:t>
      </w:r>
    </w:p>
    <w:p w14:paraId="032FECB3" w14:textId="77777777" w:rsidR="003813AB" w:rsidRPr="00D13A4E" w:rsidRDefault="003813AB" w:rsidP="003813AB">
      <w:pPr>
        <w:pStyle w:val="Akapitzlist"/>
        <w:numPr>
          <w:ilvl w:val="0"/>
          <w:numId w:val="126"/>
        </w:numPr>
        <w:spacing w:line="360" w:lineRule="auto"/>
        <w:ind w:hanging="357"/>
        <w:jc w:val="both"/>
        <w:rPr>
          <w:rFonts w:cstheme="minorHAnsi"/>
        </w:rPr>
      </w:pPr>
      <w:r w:rsidRPr="00D13A4E">
        <w:rPr>
          <w:rFonts w:cstheme="minorHAnsi"/>
        </w:rPr>
        <w:t>w przypadku uwag Zamawiającego dotyczących zaprezentowanych przez Wykonawcę rysunków i szkiców projektowych, Wykonawca na własny koszt naniesie do nich niezbędne poprawki.</w:t>
      </w:r>
    </w:p>
    <w:p w14:paraId="6098463F" w14:textId="77777777" w:rsidR="003813AB" w:rsidRPr="00D13A4E" w:rsidRDefault="003813AB" w:rsidP="003813AB">
      <w:pPr>
        <w:pStyle w:val="Akapitzlist"/>
        <w:numPr>
          <w:ilvl w:val="0"/>
          <w:numId w:val="125"/>
        </w:numPr>
        <w:spacing w:line="360" w:lineRule="auto"/>
        <w:ind w:hanging="357"/>
        <w:jc w:val="both"/>
        <w:rPr>
          <w:rFonts w:cstheme="minorHAnsi"/>
        </w:rPr>
      </w:pPr>
      <w:r w:rsidRPr="00D13A4E">
        <w:rPr>
          <w:rFonts w:cstheme="minorHAnsi"/>
        </w:rPr>
        <w:t>Opracowując Projekt budowlany dla administracji architektoniczno-budowlanej należy wykonać:</w:t>
      </w:r>
    </w:p>
    <w:p w14:paraId="4CCBDA12" w14:textId="77777777" w:rsidR="003813AB" w:rsidRPr="00D13A4E" w:rsidRDefault="003813AB" w:rsidP="003813AB">
      <w:pPr>
        <w:pStyle w:val="Akapitzlist"/>
        <w:numPr>
          <w:ilvl w:val="0"/>
          <w:numId w:val="127"/>
        </w:numPr>
        <w:spacing w:line="360" w:lineRule="auto"/>
        <w:ind w:left="709" w:hanging="357"/>
        <w:jc w:val="both"/>
        <w:rPr>
          <w:rFonts w:cstheme="minorHAnsi"/>
        </w:rPr>
      </w:pPr>
      <w:r w:rsidRPr="00D13A4E">
        <w:rPr>
          <w:rFonts w:cstheme="minorHAnsi"/>
        </w:rPr>
        <w:t xml:space="preserve">mapę terenu do celów projektowych, </w:t>
      </w:r>
    </w:p>
    <w:p w14:paraId="4379C6B2" w14:textId="77777777" w:rsidR="003813AB" w:rsidRPr="00D13A4E" w:rsidRDefault="003813AB" w:rsidP="003813AB">
      <w:pPr>
        <w:pStyle w:val="Akapitzlist"/>
        <w:numPr>
          <w:ilvl w:val="0"/>
          <w:numId w:val="127"/>
        </w:numPr>
        <w:spacing w:line="360" w:lineRule="auto"/>
        <w:ind w:left="709" w:hanging="357"/>
        <w:jc w:val="both"/>
        <w:rPr>
          <w:rFonts w:cstheme="minorHAnsi"/>
        </w:rPr>
      </w:pPr>
      <w:r w:rsidRPr="00D13A4E">
        <w:rPr>
          <w:rFonts w:cstheme="minorHAnsi"/>
        </w:rPr>
        <w:t xml:space="preserve">dokumentację geologiczną terenu, </w:t>
      </w:r>
    </w:p>
    <w:p w14:paraId="31C8728E" w14:textId="77777777" w:rsidR="003813AB" w:rsidRPr="00D13A4E" w:rsidRDefault="003813AB" w:rsidP="003813AB">
      <w:pPr>
        <w:pStyle w:val="Akapitzlist"/>
        <w:numPr>
          <w:ilvl w:val="0"/>
          <w:numId w:val="127"/>
        </w:numPr>
        <w:spacing w:line="360" w:lineRule="auto"/>
        <w:ind w:left="709" w:hanging="357"/>
        <w:jc w:val="both"/>
        <w:rPr>
          <w:rFonts w:cstheme="minorHAnsi"/>
        </w:rPr>
      </w:pPr>
      <w:r w:rsidRPr="00D13A4E">
        <w:rPr>
          <w:rFonts w:cstheme="minorHAnsi"/>
        </w:rPr>
        <w:t>uzyskać zgody i uwarunkowania dostawców mediów,</w:t>
      </w:r>
    </w:p>
    <w:p w14:paraId="71DF8DE5" w14:textId="77777777" w:rsidR="003813AB" w:rsidRPr="00D13A4E" w:rsidRDefault="003813AB" w:rsidP="003813AB">
      <w:pPr>
        <w:pStyle w:val="Akapitzlist"/>
        <w:numPr>
          <w:ilvl w:val="0"/>
          <w:numId w:val="127"/>
        </w:numPr>
        <w:spacing w:line="360" w:lineRule="auto"/>
        <w:ind w:left="709" w:hanging="357"/>
        <w:jc w:val="both"/>
        <w:rPr>
          <w:rFonts w:cstheme="minorHAnsi"/>
        </w:rPr>
      </w:pPr>
      <w:r w:rsidRPr="00D13A4E">
        <w:rPr>
          <w:rFonts w:cstheme="minorHAnsi"/>
        </w:rPr>
        <w:t>dokumentację na podstawie której Wykonawca otrzyma Decyzję PWKZ,</w:t>
      </w:r>
    </w:p>
    <w:p w14:paraId="28538201" w14:textId="77777777" w:rsidR="003813AB" w:rsidRPr="00D13A4E" w:rsidRDefault="003813AB" w:rsidP="003813AB">
      <w:pPr>
        <w:pStyle w:val="Akapitzlist"/>
        <w:numPr>
          <w:ilvl w:val="0"/>
          <w:numId w:val="127"/>
        </w:numPr>
        <w:spacing w:line="360" w:lineRule="auto"/>
        <w:ind w:left="709" w:hanging="357"/>
        <w:jc w:val="both"/>
        <w:rPr>
          <w:rFonts w:cstheme="minorHAnsi"/>
        </w:rPr>
      </w:pPr>
      <w:r w:rsidRPr="00D13A4E">
        <w:rPr>
          <w:rFonts w:cstheme="minorHAnsi"/>
        </w:rPr>
        <w:t xml:space="preserve">projekt zagospodarowania terenu, projekt </w:t>
      </w:r>
      <w:proofErr w:type="spellStart"/>
      <w:r w:rsidRPr="00D13A4E">
        <w:rPr>
          <w:rFonts w:cstheme="minorHAnsi"/>
        </w:rPr>
        <w:t>arch</w:t>
      </w:r>
      <w:proofErr w:type="spellEnd"/>
      <w:r w:rsidRPr="00D13A4E">
        <w:rPr>
          <w:rFonts w:cstheme="minorHAnsi"/>
        </w:rPr>
        <w:t xml:space="preserve">- bud zawierający rysunki techniczne : rzuty, elewacje, przekroje , zgodnie z zasadami Prawa Budowlanego, załączniki formalno- prawne (w tym  uzgodnienia – </w:t>
      </w:r>
      <w:proofErr w:type="spellStart"/>
      <w:r w:rsidRPr="00D13A4E">
        <w:rPr>
          <w:rFonts w:cstheme="minorHAnsi"/>
        </w:rPr>
        <w:t>m.inn</w:t>
      </w:r>
      <w:proofErr w:type="spellEnd"/>
      <w:r w:rsidRPr="00D13A4E">
        <w:rPr>
          <w:rFonts w:cstheme="minorHAnsi"/>
        </w:rPr>
        <w:t xml:space="preserve"> z  rzeczoznawcami i Prawomocną Decyzję  PWKZ ).</w:t>
      </w:r>
    </w:p>
    <w:p w14:paraId="26AF24ED" w14:textId="77777777" w:rsidR="003813AB" w:rsidRPr="00D13A4E" w:rsidRDefault="003813AB" w:rsidP="003813AB">
      <w:pPr>
        <w:pStyle w:val="Akapitzlist"/>
        <w:numPr>
          <w:ilvl w:val="0"/>
          <w:numId w:val="127"/>
        </w:numPr>
        <w:spacing w:line="360" w:lineRule="auto"/>
        <w:ind w:left="709" w:hanging="357"/>
        <w:jc w:val="both"/>
        <w:rPr>
          <w:rFonts w:cstheme="minorHAnsi"/>
        </w:rPr>
      </w:pPr>
      <w:r w:rsidRPr="00D13A4E">
        <w:rPr>
          <w:rFonts w:cstheme="minorHAnsi"/>
        </w:rPr>
        <w:lastRenderedPageBreak/>
        <w:t xml:space="preserve">Projekt należy wykonać w trybie: </w:t>
      </w:r>
      <w:proofErr w:type="spellStart"/>
      <w:r w:rsidRPr="00D13A4E">
        <w:rPr>
          <w:rFonts w:cstheme="minorHAnsi"/>
        </w:rPr>
        <w:t>zg</w:t>
      </w:r>
      <w:proofErr w:type="spellEnd"/>
      <w:r w:rsidRPr="00D13A4E">
        <w:rPr>
          <w:rFonts w:cstheme="minorHAnsi"/>
        </w:rPr>
        <w:t xml:space="preserve">. z Prawem budowlanym na podstawie istniejącego </w:t>
      </w:r>
      <w:proofErr w:type="spellStart"/>
      <w:r w:rsidRPr="00D13A4E">
        <w:rPr>
          <w:rFonts w:cstheme="minorHAnsi"/>
        </w:rPr>
        <w:t>mpzp</w:t>
      </w:r>
      <w:proofErr w:type="spellEnd"/>
      <w:r w:rsidRPr="00D13A4E">
        <w:rPr>
          <w:rFonts w:cstheme="minorHAnsi"/>
        </w:rPr>
        <w:t xml:space="preserve"> oraz Decyzji PWKZ .</w:t>
      </w:r>
    </w:p>
    <w:p w14:paraId="2828534B" w14:textId="77777777" w:rsidR="003813AB" w:rsidRPr="00D13A4E" w:rsidRDefault="003813AB" w:rsidP="003813AB">
      <w:pPr>
        <w:pStyle w:val="Akapitzlist"/>
        <w:numPr>
          <w:ilvl w:val="0"/>
          <w:numId w:val="127"/>
        </w:numPr>
        <w:spacing w:line="360" w:lineRule="auto"/>
        <w:ind w:left="709" w:hanging="357"/>
        <w:jc w:val="both"/>
        <w:rPr>
          <w:rFonts w:cstheme="minorHAnsi"/>
        </w:rPr>
      </w:pPr>
      <w:r w:rsidRPr="00D13A4E">
        <w:rPr>
          <w:rFonts w:cstheme="minorHAnsi"/>
        </w:rPr>
        <w:t>na podstawie Projektu budowlanego, Inwestor otrzymuje Pozwolenie na budowę.</w:t>
      </w:r>
    </w:p>
    <w:p w14:paraId="2E102AC1" w14:textId="77777777" w:rsidR="003813AB" w:rsidRPr="00D13A4E" w:rsidRDefault="003813AB" w:rsidP="003813AB">
      <w:pPr>
        <w:spacing w:line="360" w:lineRule="auto"/>
        <w:ind w:left="709" w:hanging="1"/>
        <w:rPr>
          <w:rFonts w:asciiTheme="minorHAnsi" w:hAnsiTheme="minorHAnsi" w:cstheme="minorHAnsi"/>
          <w:szCs w:val="22"/>
        </w:rPr>
      </w:pPr>
      <w:r w:rsidRPr="00D13A4E">
        <w:rPr>
          <w:rFonts w:cstheme="minorHAnsi"/>
        </w:rPr>
        <w:t xml:space="preserve">Projekt budowlany należy wykonać w: 5 egz. - w formie papierowej (2 egz. dla PWKZ i 3 egz. dla administracji a-b) i 4 egz. - w formie edytowalnej, elektronicznej </w:t>
      </w:r>
      <w:r w:rsidRPr="00D13A4E">
        <w:rPr>
          <w:rFonts w:asciiTheme="minorHAnsi" w:hAnsiTheme="minorHAnsi" w:cstheme="minorHAnsi"/>
          <w:szCs w:val="22"/>
        </w:rPr>
        <w:t xml:space="preserve">zapisanej na nośniku w formatach typu: </w:t>
      </w:r>
      <w:proofErr w:type="spellStart"/>
      <w:r w:rsidRPr="00D13A4E">
        <w:rPr>
          <w:rFonts w:asciiTheme="minorHAnsi" w:hAnsiTheme="minorHAnsi" w:cstheme="minorHAnsi"/>
          <w:szCs w:val="22"/>
        </w:rPr>
        <w:t>dwg</w:t>
      </w:r>
      <w:proofErr w:type="spellEnd"/>
      <w:r w:rsidRPr="00D13A4E">
        <w:rPr>
          <w:rFonts w:asciiTheme="minorHAnsi" w:hAnsiTheme="minorHAnsi" w:cstheme="minorHAnsi"/>
          <w:szCs w:val="22"/>
        </w:rPr>
        <w:t>, ms Office, pdf.</w:t>
      </w:r>
    </w:p>
    <w:p w14:paraId="3D450508" w14:textId="26A7DFF4" w:rsidR="003813AB" w:rsidRPr="00D13A4E" w:rsidRDefault="003813AB" w:rsidP="003813AB">
      <w:pPr>
        <w:spacing w:line="360" w:lineRule="auto"/>
        <w:ind w:left="363"/>
        <w:jc w:val="both"/>
        <w:rPr>
          <w:rFonts w:cstheme="minorHAnsi"/>
        </w:rPr>
      </w:pPr>
      <w:r w:rsidRPr="00D13A4E">
        <w:rPr>
          <w:rFonts w:cstheme="minorHAnsi"/>
        </w:rPr>
        <w:t xml:space="preserve">4.2 </w:t>
      </w:r>
      <w:r w:rsidRPr="00D13A4E">
        <w:rPr>
          <w:rFonts w:cstheme="minorHAnsi"/>
          <w:b/>
        </w:rPr>
        <w:t>w zakresie prac projektowych</w:t>
      </w:r>
      <w:r w:rsidRPr="00D13A4E">
        <w:rPr>
          <w:rFonts w:cstheme="minorHAnsi"/>
        </w:rPr>
        <w:t xml:space="preserve"> obejmuje: </w:t>
      </w:r>
    </w:p>
    <w:p w14:paraId="1BDED25C" w14:textId="77777777" w:rsidR="003813AB" w:rsidRPr="00D13A4E" w:rsidRDefault="003813AB" w:rsidP="003813AB">
      <w:pPr>
        <w:pStyle w:val="Akapitzlist"/>
        <w:numPr>
          <w:ilvl w:val="0"/>
          <w:numId w:val="128"/>
        </w:numPr>
        <w:spacing w:line="360" w:lineRule="auto"/>
        <w:jc w:val="both"/>
        <w:rPr>
          <w:rFonts w:cstheme="minorHAnsi"/>
        </w:rPr>
      </w:pPr>
      <w:r w:rsidRPr="00D13A4E">
        <w:rPr>
          <w:rFonts w:cstheme="minorHAnsi"/>
        </w:rPr>
        <w:t>wykonanie dokumentacji wielobranżowej wykonawczej na podstawie projektu budowlanego, której zakres zawierać ma m.in.: dokładny przebieg instalacji oraz rozwiązań technicznych, szczegółowe zestawienia materiałowe wraz z rozwiązaniami technicznymi,</w:t>
      </w:r>
    </w:p>
    <w:p w14:paraId="4E38CDB7" w14:textId="77777777" w:rsidR="003813AB" w:rsidRPr="00D13A4E" w:rsidRDefault="003813AB" w:rsidP="003813AB">
      <w:pPr>
        <w:pStyle w:val="Akapitzlist"/>
        <w:numPr>
          <w:ilvl w:val="0"/>
          <w:numId w:val="128"/>
        </w:numPr>
        <w:spacing w:line="360" w:lineRule="auto"/>
        <w:jc w:val="both"/>
        <w:rPr>
          <w:rFonts w:cstheme="minorHAnsi"/>
        </w:rPr>
      </w:pPr>
      <w:r w:rsidRPr="00D13A4E">
        <w:rPr>
          <w:rFonts w:cstheme="minorHAnsi"/>
        </w:rPr>
        <w:t>dokumentacja wykonana zostanie przez uprawnionych: architekta, konstruktora oraz zespół inżynierów branży: elektrycznej, teletechnicznej ( instalacje IT),sanitarnej.</w:t>
      </w:r>
    </w:p>
    <w:p w14:paraId="7438CB74" w14:textId="77777777" w:rsidR="003813AB" w:rsidRPr="00D13A4E" w:rsidRDefault="003813AB" w:rsidP="003813AB">
      <w:pPr>
        <w:pStyle w:val="Akapitzlist"/>
        <w:numPr>
          <w:ilvl w:val="0"/>
          <w:numId w:val="128"/>
        </w:numPr>
        <w:spacing w:line="360" w:lineRule="auto"/>
        <w:jc w:val="both"/>
        <w:rPr>
          <w:rFonts w:cstheme="minorHAnsi"/>
        </w:rPr>
      </w:pPr>
      <w:r w:rsidRPr="00D13A4E">
        <w:rPr>
          <w:rFonts w:cstheme="minorHAnsi"/>
        </w:rPr>
        <w:t xml:space="preserve">dokumentacja ma służyć Wykonawcy robót budowlanych i zawierać ma </w:t>
      </w:r>
      <w:proofErr w:type="spellStart"/>
      <w:r w:rsidRPr="00D13A4E">
        <w:rPr>
          <w:rFonts w:cstheme="minorHAnsi"/>
        </w:rPr>
        <w:t>STWiOR</w:t>
      </w:r>
      <w:proofErr w:type="spellEnd"/>
      <w:r w:rsidRPr="00D13A4E">
        <w:rPr>
          <w:rFonts w:cstheme="minorHAnsi"/>
        </w:rPr>
        <w:t>.</w:t>
      </w:r>
    </w:p>
    <w:p w14:paraId="41E22983" w14:textId="77777777" w:rsidR="003813AB" w:rsidRPr="00D13A4E" w:rsidRDefault="003813AB" w:rsidP="003813AB">
      <w:pPr>
        <w:pStyle w:val="Akapitzlist"/>
        <w:numPr>
          <w:ilvl w:val="0"/>
          <w:numId w:val="128"/>
        </w:numPr>
        <w:spacing w:line="360" w:lineRule="auto"/>
        <w:jc w:val="both"/>
        <w:rPr>
          <w:rFonts w:cstheme="minorHAnsi"/>
        </w:rPr>
      </w:pPr>
      <w:r w:rsidRPr="00D13A4E">
        <w:rPr>
          <w:rFonts w:cstheme="minorHAnsi"/>
        </w:rPr>
        <w:t xml:space="preserve">dokumentację Wykonawczą - wielobranżową należy wykonać w: 3 egz. - w formie papierowej i 3 egz. - w formie edytowalnej, elektronicznej </w:t>
      </w:r>
      <w:r w:rsidRPr="00D13A4E">
        <w:rPr>
          <w:rFonts w:asciiTheme="minorHAnsi" w:hAnsiTheme="minorHAnsi" w:cstheme="minorHAnsi"/>
          <w:szCs w:val="22"/>
        </w:rPr>
        <w:t xml:space="preserve">zapisanej na nośniku w formatach typu: </w:t>
      </w:r>
      <w:proofErr w:type="spellStart"/>
      <w:r w:rsidRPr="00D13A4E">
        <w:rPr>
          <w:rFonts w:asciiTheme="minorHAnsi" w:hAnsiTheme="minorHAnsi" w:cstheme="minorHAnsi"/>
          <w:szCs w:val="22"/>
        </w:rPr>
        <w:t>dwg</w:t>
      </w:r>
      <w:proofErr w:type="spellEnd"/>
      <w:r w:rsidRPr="00D13A4E">
        <w:rPr>
          <w:rFonts w:asciiTheme="minorHAnsi" w:hAnsiTheme="minorHAnsi" w:cstheme="minorHAnsi"/>
          <w:szCs w:val="22"/>
        </w:rPr>
        <w:t>, ms Office, pdf.</w:t>
      </w:r>
    </w:p>
    <w:p w14:paraId="1C5F508C" w14:textId="644B05AE" w:rsidR="003813AB" w:rsidRPr="00D13A4E" w:rsidRDefault="003813AB" w:rsidP="003813AB">
      <w:pPr>
        <w:spacing w:line="360" w:lineRule="auto"/>
        <w:ind w:firstLine="360"/>
        <w:contextualSpacing/>
        <w:jc w:val="both"/>
        <w:rPr>
          <w:rFonts w:cstheme="minorHAnsi"/>
        </w:rPr>
      </w:pPr>
      <w:r w:rsidRPr="00D13A4E">
        <w:rPr>
          <w:rFonts w:cstheme="minorHAnsi"/>
        </w:rPr>
        <w:t xml:space="preserve">4.3 </w:t>
      </w:r>
      <w:r w:rsidRPr="00D13A4E">
        <w:rPr>
          <w:rFonts w:cstheme="minorHAnsi"/>
          <w:b/>
        </w:rPr>
        <w:t>w zakresie prac projektowych</w:t>
      </w:r>
      <w:r w:rsidRPr="00D13A4E">
        <w:rPr>
          <w:rFonts w:cstheme="minorHAnsi"/>
        </w:rPr>
        <w:t xml:space="preserve"> obejmuje:</w:t>
      </w:r>
    </w:p>
    <w:p w14:paraId="0FA1C90E" w14:textId="77777777" w:rsidR="003813AB" w:rsidRPr="00D13A4E" w:rsidRDefault="003813AB" w:rsidP="003813AB">
      <w:pPr>
        <w:pStyle w:val="Bezodstpw"/>
        <w:numPr>
          <w:ilvl w:val="0"/>
          <w:numId w:val="72"/>
        </w:numPr>
        <w:spacing w:line="360" w:lineRule="auto"/>
        <w:ind w:left="709" w:hanging="425"/>
        <w:rPr>
          <w:rFonts w:cstheme="minorHAnsi"/>
        </w:rPr>
      </w:pPr>
      <w:r w:rsidRPr="00D13A4E">
        <w:rPr>
          <w:rFonts w:cstheme="minorHAnsi"/>
        </w:rPr>
        <w:t>Skompletowanie i przekazanie Zamawiającemu wraz ze zgłoszeniem gotowości do odbioru końcowego, dokumentów pozwalających na ocenę prawidłowego wykonania przedmiotu odbioru a w szczególności przekazanie:</w:t>
      </w:r>
    </w:p>
    <w:p w14:paraId="4CAAC86C" w14:textId="77777777" w:rsidR="003813AB" w:rsidRPr="00D13A4E" w:rsidRDefault="003813AB" w:rsidP="003813AB">
      <w:pPr>
        <w:pStyle w:val="Bezodstpw"/>
        <w:numPr>
          <w:ilvl w:val="0"/>
          <w:numId w:val="105"/>
        </w:numPr>
        <w:spacing w:line="360" w:lineRule="auto"/>
        <w:ind w:left="709" w:hanging="425"/>
        <w:rPr>
          <w:rFonts w:cstheme="minorHAnsi"/>
        </w:rPr>
      </w:pPr>
      <w:r w:rsidRPr="00D13A4E">
        <w:rPr>
          <w:rFonts w:cstheme="minorHAnsi"/>
        </w:rPr>
        <w:t>dokumentacji powykonawczej wraz ze wszystkimi pozwoleniami, opiniami, zgodami zgodnie z obowiązującymi procedurami, normami i przepisami prawa a także w szczególności :  gwarancji, instrukcji obsługi, aprobat technicznych, atestów i  certyfikatów, deklaracji zgodności z PN, zaświadczeń dotyczących urządzeń i materiałów budowlanych użytych przez Wykonawcę podczas robót, protokołów technicznych, protokołów badań, protokołów przeglądów, itp.,</w:t>
      </w:r>
    </w:p>
    <w:p w14:paraId="4ED7A2C3" w14:textId="77777777" w:rsidR="003813AB" w:rsidRPr="00D13A4E" w:rsidRDefault="003813AB" w:rsidP="003813AB">
      <w:pPr>
        <w:pStyle w:val="Bezodstpw"/>
        <w:numPr>
          <w:ilvl w:val="0"/>
          <w:numId w:val="105"/>
        </w:numPr>
        <w:spacing w:line="360" w:lineRule="auto"/>
        <w:ind w:left="709" w:hanging="425"/>
        <w:rPr>
          <w:rFonts w:cstheme="minorHAnsi"/>
        </w:rPr>
      </w:pPr>
      <w:r w:rsidRPr="00D13A4E">
        <w:rPr>
          <w:rFonts w:cstheme="minorHAnsi"/>
        </w:rPr>
        <w:t>pozostałych spraw zaistniałych w toku prac budowlanych, dotyczących przedmiotu umowy.</w:t>
      </w:r>
    </w:p>
    <w:p w14:paraId="418BF047" w14:textId="77777777" w:rsidR="003813AB" w:rsidRPr="00D13A4E" w:rsidRDefault="003813AB" w:rsidP="003813AB">
      <w:pPr>
        <w:spacing w:line="360" w:lineRule="auto"/>
        <w:ind w:left="709" w:hanging="426"/>
        <w:rPr>
          <w:rFonts w:asciiTheme="minorHAnsi" w:hAnsiTheme="minorHAnsi" w:cstheme="minorHAnsi"/>
          <w:szCs w:val="22"/>
        </w:rPr>
      </w:pPr>
      <w:r w:rsidRPr="00D13A4E">
        <w:rPr>
          <w:rFonts w:asciiTheme="minorHAnsi" w:hAnsiTheme="minorHAnsi" w:cstheme="minorHAnsi"/>
          <w:szCs w:val="22"/>
        </w:rPr>
        <w:t xml:space="preserve">2)  </w:t>
      </w:r>
      <w:r w:rsidRPr="00D13A4E">
        <w:rPr>
          <w:rFonts w:asciiTheme="minorHAnsi" w:hAnsiTheme="minorHAnsi" w:cstheme="minorHAnsi"/>
          <w:szCs w:val="22"/>
        </w:rPr>
        <w:tab/>
        <w:t xml:space="preserve">Dokumentację powykonawczą należy wykonać w ilości 3 egzemplarzy w wersji papierowej oraz w 3 egzemplarzach w wersji elektronicznej zapisanej na nośniku w formatach typu: </w:t>
      </w:r>
      <w:proofErr w:type="spellStart"/>
      <w:r w:rsidRPr="00D13A4E">
        <w:rPr>
          <w:rFonts w:asciiTheme="minorHAnsi" w:hAnsiTheme="minorHAnsi" w:cstheme="minorHAnsi"/>
          <w:szCs w:val="22"/>
        </w:rPr>
        <w:t>dwg</w:t>
      </w:r>
      <w:proofErr w:type="spellEnd"/>
      <w:r w:rsidRPr="00D13A4E">
        <w:rPr>
          <w:rFonts w:asciiTheme="minorHAnsi" w:hAnsiTheme="minorHAnsi" w:cstheme="minorHAnsi"/>
          <w:szCs w:val="22"/>
        </w:rPr>
        <w:t>, ms Office, pdf.</w:t>
      </w:r>
    </w:p>
    <w:p w14:paraId="308D9AAD" w14:textId="34417C72" w:rsidR="003813AB" w:rsidRPr="00D13A4E" w:rsidRDefault="003813AB" w:rsidP="003813AB">
      <w:pPr>
        <w:pStyle w:val="Bezodstpw"/>
        <w:numPr>
          <w:ilvl w:val="0"/>
          <w:numId w:val="104"/>
        </w:numPr>
        <w:spacing w:line="360" w:lineRule="auto"/>
        <w:ind w:left="284" w:hanging="284"/>
        <w:rPr>
          <w:rFonts w:cstheme="minorHAnsi"/>
        </w:rPr>
      </w:pPr>
      <w:r w:rsidRPr="00D13A4E">
        <w:rPr>
          <w:rFonts w:cstheme="minorHAnsi"/>
        </w:rPr>
        <w:t xml:space="preserve">Do obowiązków Wykonawcy </w:t>
      </w:r>
      <w:r w:rsidRPr="00D13A4E">
        <w:rPr>
          <w:rFonts w:cstheme="minorHAnsi"/>
          <w:b/>
        </w:rPr>
        <w:t>w zakresie wykonywania robót budowlanych</w:t>
      </w:r>
      <w:r w:rsidRPr="00D13A4E">
        <w:rPr>
          <w:rFonts w:cstheme="minorHAnsi"/>
        </w:rPr>
        <w:t xml:space="preserve"> należy:</w:t>
      </w:r>
    </w:p>
    <w:p w14:paraId="4373B23E" w14:textId="77777777" w:rsidR="003813AB" w:rsidRPr="00D13A4E" w:rsidRDefault="003813AB" w:rsidP="003813AB">
      <w:pPr>
        <w:pStyle w:val="Bezodstpw"/>
        <w:numPr>
          <w:ilvl w:val="0"/>
          <w:numId w:val="129"/>
        </w:numPr>
        <w:spacing w:line="360" w:lineRule="auto"/>
        <w:ind w:left="709"/>
        <w:rPr>
          <w:rFonts w:cstheme="minorHAnsi"/>
        </w:rPr>
      </w:pPr>
      <w:r w:rsidRPr="00D13A4E">
        <w:rPr>
          <w:rFonts w:cstheme="minorHAnsi"/>
        </w:rPr>
        <w:t>Udzielanie Zamawiającemu wszelkich niezbędnych odpowiedzi na pytania Zamawiającego, powstałe w trakcie wykonywania robót budowlanych.</w:t>
      </w:r>
    </w:p>
    <w:p w14:paraId="4889D4BB" w14:textId="77777777" w:rsidR="003813AB" w:rsidRPr="00D13A4E" w:rsidRDefault="003813AB" w:rsidP="003813AB">
      <w:pPr>
        <w:pStyle w:val="Bezodstpw"/>
        <w:numPr>
          <w:ilvl w:val="0"/>
          <w:numId w:val="129"/>
        </w:numPr>
        <w:spacing w:line="360" w:lineRule="auto"/>
        <w:ind w:left="709" w:hanging="425"/>
        <w:rPr>
          <w:rFonts w:cstheme="minorHAnsi"/>
        </w:rPr>
      </w:pPr>
      <w:r w:rsidRPr="00D13A4E">
        <w:rPr>
          <w:rFonts w:cstheme="minorHAnsi"/>
        </w:rPr>
        <w:lastRenderedPageBreak/>
        <w:t>Uzyskanie niezbędnych uzgodnień z gestorami sieci i mediów oraz uzyskanie wymaganych opinii, sprawdzeń, uzgodnień i zatwierdzeń dla przedmiotu umowy, wymaganych przepisami prawa o ile takie będą konieczne.</w:t>
      </w:r>
    </w:p>
    <w:p w14:paraId="6AB2EC76" w14:textId="77777777" w:rsidR="003813AB" w:rsidRPr="00D13A4E" w:rsidRDefault="003813AB" w:rsidP="003813AB">
      <w:pPr>
        <w:pStyle w:val="Bezodstpw"/>
        <w:numPr>
          <w:ilvl w:val="0"/>
          <w:numId w:val="129"/>
        </w:numPr>
        <w:spacing w:line="360" w:lineRule="auto"/>
        <w:ind w:left="709" w:hanging="357"/>
        <w:rPr>
          <w:rFonts w:cstheme="minorHAnsi"/>
        </w:rPr>
      </w:pPr>
      <w:r w:rsidRPr="00D13A4E">
        <w:rPr>
          <w:rFonts w:cstheme="minorHAnsi"/>
        </w:rPr>
        <w:t xml:space="preserve">Opracowanie i przedłożenie Zamawiającemu do akceptacji Planu bezpieczeństwa i ochrony zdrowia – BIOZ, w okresie 7 dni od dnia otrzymania pozwolenia bądź potwierdzenia przyjęcia zgłoszenia na rozbiórkę.  </w:t>
      </w:r>
    </w:p>
    <w:p w14:paraId="6D266599" w14:textId="77777777" w:rsidR="003813AB" w:rsidRPr="00D13A4E" w:rsidRDefault="003813AB" w:rsidP="003813AB">
      <w:pPr>
        <w:pStyle w:val="Bezodstpw"/>
        <w:numPr>
          <w:ilvl w:val="0"/>
          <w:numId w:val="129"/>
        </w:numPr>
        <w:spacing w:line="360" w:lineRule="auto"/>
        <w:ind w:left="709" w:hanging="357"/>
        <w:rPr>
          <w:rFonts w:cstheme="minorHAnsi"/>
        </w:rPr>
      </w:pPr>
      <w:r w:rsidRPr="00D13A4E">
        <w:rPr>
          <w:rFonts w:cstheme="minorHAnsi"/>
        </w:rPr>
        <w:t>Przekazanie Zamawiającemu przed rozpoczęciem robót - jednego egzemplarza planu BIOZ a także przestrzeganie planu BIOZ  w czasie realizacji robót.</w:t>
      </w:r>
    </w:p>
    <w:p w14:paraId="75148CA6" w14:textId="77777777" w:rsidR="003813AB" w:rsidRPr="00D13A4E" w:rsidRDefault="003813AB" w:rsidP="003813AB">
      <w:pPr>
        <w:pStyle w:val="Bezodstpw"/>
        <w:numPr>
          <w:ilvl w:val="0"/>
          <w:numId w:val="129"/>
        </w:numPr>
        <w:spacing w:line="360" w:lineRule="auto"/>
        <w:ind w:left="709" w:hanging="357"/>
        <w:rPr>
          <w:rFonts w:cstheme="minorHAnsi"/>
        </w:rPr>
      </w:pPr>
      <w:r w:rsidRPr="00D13A4E">
        <w:rPr>
          <w:rFonts w:cstheme="minorHAnsi"/>
        </w:rPr>
        <w:t>Protokolarne przejęcie terenu pod inwestycję , w terminie do 14 dni od daty zawarcia umowy. Wykonawca odpowiednio ogrodzi i oznakuje teren przyszłej inwestycji.</w:t>
      </w:r>
    </w:p>
    <w:p w14:paraId="3064B610" w14:textId="77777777" w:rsidR="003813AB" w:rsidRPr="00D13A4E" w:rsidRDefault="003813AB" w:rsidP="003813AB">
      <w:pPr>
        <w:pStyle w:val="Bezodstpw"/>
        <w:numPr>
          <w:ilvl w:val="0"/>
          <w:numId w:val="129"/>
        </w:numPr>
        <w:spacing w:line="360" w:lineRule="auto"/>
        <w:ind w:left="709" w:hanging="357"/>
        <w:rPr>
          <w:rFonts w:cstheme="minorHAnsi"/>
        </w:rPr>
      </w:pPr>
      <w:r w:rsidRPr="00D13A4E">
        <w:rPr>
          <w:rFonts w:cstheme="minorHAnsi"/>
        </w:rPr>
        <w:t>Zorganizowanie zaplecza budowy na własny koszt.</w:t>
      </w:r>
    </w:p>
    <w:p w14:paraId="22A96419" w14:textId="77777777" w:rsidR="003813AB" w:rsidRPr="00D13A4E" w:rsidRDefault="003813AB" w:rsidP="003813AB">
      <w:pPr>
        <w:pStyle w:val="Bezodstpw"/>
        <w:numPr>
          <w:ilvl w:val="0"/>
          <w:numId w:val="129"/>
        </w:numPr>
        <w:spacing w:line="360" w:lineRule="auto"/>
        <w:ind w:left="709" w:hanging="357"/>
        <w:rPr>
          <w:rFonts w:cstheme="minorHAnsi"/>
        </w:rPr>
      </w:pPr>
      <w:r w:rsidRPr="00D13A4E">
        <w:rPr>
          <w:rFonts w:cstheme="minorHAnsi"/>
        </w:rPr>
        <w:t>Zagospodarowanie, zabezpieczenie i organizacja miejsca robót z zachowaniem należytej staranności, w tym zachowanie porządku na terenie robót oraz utrzymanie w czystości kół pojazdów wyjeżdżających z terenu budowy.</w:t>
      </w:r>
    </w:p>
    <w:p w14:paraId="5771D637" w14:textId="77777777" w:rsidR="003813AB" w:rsidRPr="00D13A4E" w:rsidRDefault="003813AB" w:rsidP="003813AB">
      <w:pPr>
        <w:pStyle w:val="Bezodstpw"/>
        <w:numPr>
          <w:ilvl w:val="0"/>
          <w:numId w:val="129"/>
        </w:numPr>
        <w:spacing w:line="360" w:lineRule="auto"/>
        <w:ind w:left="709" w:hanging="357"/>
        <w:rPr>
          <w:rFonts w:cstheme="minorHAnsi"/>
        </w:rPr>
      </w:pPr>
      <w:r w:rsidRPr="00D13A4E">
        <w:rPr>
          <w:rFonts w:cstheme="minorHAnsi"/>
        </w:rPr>
        <w:t>Prowadzenie wszystkich robót związanych z realizacją zadania (w tym robót rozbiórkowych, wykonania i montażu rusztowań oraz zabezpieczeń) w sposób bezpieczny i zgodny z wymogami Rozporządzenia Ministra Infrastruktury z dnia 06.02.2003 r. w sprawie bezpieczeństwa i higieny pracy podczas robót budowlanych (Dz. U. 2003r. Nr 47, poz.401).</w:t>
      </w:r>
    </w:p>
    <w:p w14:paraId="4533F298" w14:textId="77777777" w:rsidR="003813AB" w:rsidRPr="00D13A4E" w:rsidRDefault="003813AB" w:rsidP="003813AB">
      <w:pPr>
        <w:pStyle w:val="Bezodstpw"/>
        <w:numPr>
          <w:ilvl w:val="0"/>
          <w:numId w:val="129"/>
        </w:numPr>
        <w:spacing w:line="360" w:lineRule="auto"/>
        <w:ind w:left="709" w:hanging="357"/>
        <w:rPr>
          <w:rFonts w:cstheme="minorHAnsi"/>
        </w:rPr>
      </w:pPr>
      <w:r w:rsidRPr="00D13A4E">
        <w:rPr>
          <w:rFonts w:cstheme="minorHAnsi"/>
        </w:rPr>
        <w:t>Zapewnienie swobodnego poruszania się po drogach znajdujących się w sąsiedztwie remontowanego budynku. Wykonawca może składować wszelkie urządzenia pomocnicze oraz zbędne materiały, odpady i śmieci a następnie ma obowiązek usuwania ich na własny koszt. Zamawiający dopuszcza ustawienie kontenerów na terenie wygrodzonym w celu składowania gruzu. Gruz i materiały pochodzące z rozbiórki muszą być na bieżąco wywożone. Miejsce do składowania materiałów, miejsce do wykonywania niezbędnych prac przygotowawczych oraz pomieszczenie dla pracowników – Wykonawca zapewni w ramach przekazanego terenu pod roboty budowlane.</w:t>
      </w:r>
    </w:p>
    <w:p w14:paraId="74EE794C" w14:textId="77777777" w:rsidR="003813AB" w:rsidRPr="00D13A4E" w:rsidRDefault="003813AB" w:rsidP="003813AB">
      <w:pPr>
        <w:pStyle w:val="Bezodstpw"/>
        <w:numPr>
          <w:ilvl w:val="0"/>
          <w:numId w:val="129"/>
        </w:numPr>
        <w:spacing w:line="360" w:lineRule="auto"/>
        <w:ind w:left="709" w:hanging="357"/>
        <w:rPr>
          <w:rFonts w:cstheme="minorHAnsi"/>
        </w:rPr>
      </w:pPr>
      <w:r w:rsidRPr="00D13A4E">
        <w:rPr>
          <w:rFonts w:cstheme="minorHAnsi"/>
        </w:rPr>
        <w:t>Postępowanie z odpadami powstałymi w trakcie realizacji umowy zgodnie z zapisami ustawy z 23.01.2013 r. o odpadach (tj. Dz. U. 2021, poz. 779 ze zm.). Cały koszt wywozu , segregowania, składowania, unieszkodliwiania odpadów oraz gruzu budowlanego pochodzącego z rozbiórki oraz wszelkie opłaty za czas ich składowania (opłaty wynikające z przepisów wykonawczych do ww. ustawy) ponosi Wykonawca.</w:t>
      </w:r>
    </w:p>
    <w:p w14:paraId="7BB04EC5" w14:textId="77777777" w:rsidR="003813AB" w:rsidRPr="00D13A4E" w:rsidRDefault="003813AB" w:rsidP="003813AB">
      <w:pPr>
        <w:pStyle w:val="Bezodstpw"/>
        <w:numPr>
          <w:ilvl w:val="0"/>
          <w:numId w:val="129"/>
        </w:numPr>
        <w:spacing w:line="360" w:lineRule="auto"/>
        <w:ind w:left="709" w:hanging="357"/>
        <w:rPr>
          <w:rFonts w:cstheme="minorHAnsi"/>
        </w:rPr>
      </w:pPr>
      <w:r w:rsidRPr="00D13A4E">
        <w:rPr>
          <w:rFonts w:cstheme="minorHAnsi"/>
        </w:rPr>
        <w:t>Zapewnienie przy robotach odpowiedniego nadzoru technicznego oraz pracowników o kwalifikacjach niezbędnych do odpowiedniego i terminowego wykonania robót.</w:t>
      </w:r>
    </w:p>
    <w:p w14:paraId="35CAC6A4" w14:textId="77777777" w:rsidR="003813AB" w:rsidRPr="00D13A4E" w:rsidRDefault="003813AB" w:rsidP="003813AB">
      <w:pPr>
        <w:pStyle w:val="Bezodstpw"/>
        <w:numPr>
          <w:ilvl w:val="0"/>
          <w:numId w:val="129"/>
        </w:numPr>
        <w:spacing w:line="360" w:lineRule="auto"/>
        <w:ind w:left="709" w:hanging="357"/>
        <w:rPr>
          <w:rFonts w:cstheme="minorHAnsi"/>
        </w:rPr>
      </w:pPr>
      <w:r w:rsidRPr="00D13A4E">
        <w:rPr>
          <w:rFonts w:cstheme="minorHAnsi"/>
        </w:rPr>
        <w:lastRenderedPageBreak/>
        <w:t xml:space="preserve">Pełna odpowiedzialność za jakość, terminowość oraz bezpieczeństwo robót wykonywanych przez siebie i przez podwykonawców oraz osób, którymi posługuje się przy realizacji umowy.  </w:t>
      </w:r>
    </w:p>
    <w:p w14:paraId="3F334AC9" w14:textId="77777777" w:rsidR="003813AB" w:rsidRPr="00D13A4E" w:rsidRDefault="003813AB" w:rsidP="003813AB">
      <w:pPr>
        <w:pStyle w:val="Bezodstpw"/>
        <w:numPr>
          <w:ilvl w:val="0"/>
          <w:numId w:val="129"/>
        </w:numPr>
        <w:spacing w:line="360" w:lineRule="auto"/>
        <w:ind w:left="709" w:hanging="357"/>
        <w:rPr>
          <w:rFonts w:cstheme="minorHAnsi"/>
        </w:rPr>
      </w:pPr>
      <w:r w:rsidRPr="00D13A4E">
        <w:rPr>
          <w:rFonts w:cstheme="minorHAnsi"/>
        </w:rPr>
        <w:t>Ochrona mienia Wykonawcy, znajdującego się na terenie budowy.</w:t>
      </w:r>
    </w:p>
    <w:p w14:paraId="2DC8C641" w14:textId="77777777" w:rsidR="003813AB" w:rsidRPr="00D13A4E" w:rsidRDefault="003813AB" w:rsidP="003813AB">
      <w:pPr>
        <w:pStyle w:val="Bezodstpw"/>
        <w:numPr>
          <w:ilvl w:val="0"/>
          <w:numId w:val="129"/>
        </w:numPr>
        <w:spacing w:line="360" w:lineRule="auto"/>
        <w:ind w:left="709"/>
        <w:rPr>
          <w:rFonts w:cstheme="minorHAnsi"/>
        </w:rPr>
      </w:pPr>
      <w:r w:rsidRPr="00D13A4E">
        <w:rPr>
          <w:rFonts w:cstheme="minorHAnsi"/>
        </w:rPr>
        <w:t>Wykonawca ponosi pełną odpowiedzialność za szkody wyrządzone Zamawiającemu i osobom trzecim w trakcie realizacji robót objętych niniejszą umową oraz za szkody wynikające z wadliwego wykonania robót powstałe w wyniku działań lub zaniechania obowiązków wynikających z umowy, czy też poza nimi ujawnione w okresie rękojmi i gwarancji – w przypadku wystąpienia osób trzecich z roszczeniami bezpośrednio do Zamawiającego, Wykonawca zobowiązuje się niezwłocznie zwrócić Zamawiającemu wszelkie koszty przez niego poniesione.</w:t>
      </w:r>
    </w:p>
    <w:p w14:paraId="0A6A7F29" w14:textId="77777777" w:rsidR="003813AB" w:rsidRPr="00D13A4E" w:rsidRDefault="003813AB" w:rsidP="003813AB">
      <w:pPr>
        <w:pStyle w:val="Bezodstpw"/>
        <w:numPr>
          <w:ilvl w:val="0"/>
          <w:numId w:val="129"/>
        </w:numPr>
        <w:spacing w:line="360" w:lineRule="auto"/>
        <w:ind w:left="709"/>
        <w:rPr>
          <w:rFonts w:cstheme="minorHAnsi"/>
        </w:rPr>
      </w:pPr>
      <w:r w:rsidRPr="00D13A4E">
        <w:rPr>
          <w:rFonts w:cstheme="minorHAnsi"/>
        </w:rPr>
        <w:t>Natychmiastowe usunięcie wszelkich szkód i awarii spowodowanych przez Wykonawcę w trakcie realizacji robót.</w:t>
      </w:r>
    </w:p>
    <w:p w14:paraId="329D0FAD" w14:textId="77777777" w:rsidR="003813AB" w:rsidRPr="00D13A4E" w:rsidRDefault="003813AB" w:rsidP="003813AB">
      <w:pPr>
        <w:spacing w:line="360" w:lineRule="auto"/>
        <w:ind w:left="709" w:hanging="426"/>
        <w:rPr>
          <w:rFonts w:asciiTheme="minorHAnsi" w:hAnsiTheme="minorHAnsi" w:cstheme="minorHAnsi"/>
          <w:szCs w:val="22"/>
        </w:rPr>
      </w:pPr>
      <w:r w:rsidRPr="00D13A4E">
        <w:rPr>
          <w:rFonts w:asciiTheme="minorHAnsi" w:hAnsiTheme="minorHAnsi" w:cstheme="minorHAnsi"/>
          <w:szCs w:val="22"/>
        </w:rPr>
        <w:t>19)  Wykonawca w razie konieczności wykonania robót zamiennych zobowiązany jest do uzyskania pisemnej, pod rygorem nieważności, akceptacji Zamawiającego. W takiej sytuacji Wykonawca sporządzi protokół konieczności. Wykonanie robót zamiennych jest możliwe przy wprowadzeniu lepszych rozwiązań technologicznych lub lepszych materiałów w stosunku do zaprojektowanego pod warunkiem, że nowe rozwiązania będą korzystne dla Zamawiającego i nie wpłyną na zmianę wysokości umówionego wynagrodzenia ryczałtowego.</w:t>
      </w:r>
    </w:p>
    <w:p w14:paraId="4E6F3A23" w14:textId="77777777" w:rsidR="003813AB" w:rsidRPr="00D13A4E" w:rsidRDefault="003813AB" w:rsidP="003813AB">
      <w:pPr>
        <w:spacing w:line="360" w:lineRule="auto"/>
        <w:ind w:left="709" w:hanging="426"/>
        <w:rPr>
          <w:rFonts w:asciiTheme="minorHAnsi" w:hAnsiTheme="minorHAnsi" w:cstheme="minorHAnsi"/>
          <w:szCs w:val="22"/>
        </w:rPr>
      </w:pPr>
      <w:r w:rsidRPr="00D13A4E">
        <w:rPr>
          <w:rFonts w:asciiTheme="minorHAnsi" w:hAnsiTheme="minorHAnsi" w:cstheme="minorHAnsi"/>
          <w:szCs w:val="22"/>
        </w:rPr>
        <w:t>20)</w:t>
      </w:r>
      <w:r w:rsidRPr="00D13A4E">
        <w:t xml:space="preserve"> </w:t>
      </w:r>
      <w:r w:rsidRPr="00D13A4E">
        <w:rPr>
          <w:rFonts w:asciiTheme="minorHAnsi" w:hAnsiTheme="minorHAnsi" w:cstheme="minorHAnsi"/>
          <w:szCs w:val="22"/>
        </w:rPr>
        <w:tab/>
        <w:t>Wykonawca poniesie wszystkie konsekwencje finansowe i prawne wykonania robót wykraczających poza przedmiot umowy bez uprzedniej pisemnej zgody Zamawiającego. Zamawiający nie dokona zapłaty wynagrodzenia Wykonawcy za tego typu roboty.</w:t>
      </w:r>
    </w:p>
    <w:p w14:paraId="1C1625D6" w14:textId="77777777" w:rsidR="003813AB" w:rsidRPr="00D13A4E" w:rsidRDefault="003813AB" w:rsidP="003813AB">
      <w:pPr>
        <w:spacing w:line="360" w:lineRule="auto"/>
        <w:ind w:left="709" w:hanging="426"/>
        <w:rPr>
          <w:rFonts w:asciiTheme="minorHAnsi" w:hAnsiTheme="minorHAnsi" w:cstheme="minorHAnsi"/>
          <w:szCs w:val="22"/>
        </w:rPr>
      </w:pPr>
      <w:r w:rsidRPr="00D13A4E">
        <w:rPr>
          <w:rFonts w:asciiTheme="minorHAnsi" w:hAnsiTheme="minorHAnsi" w:cstheme="minorHAnsi"/>
          <w:szCs w:val="22"/>
        </w:rPr>
        <w:t xml:space="preserve">21)  Zobowiązuje się Wykonawcę do uzupełnienia dokumentów bądź złożenia wyjaśnień na etapie wezwania Zamawiającego przez </w:t>
      </w:r>
      <w:proofErr w:type="spellStart"/>
      <w:r w:rsidRPr="00D13A4E">
        <w:rPr>
          <w:rFonts w:asciiTheme="minorHAnsi" w:hAnsiTheme="minorHAnsi" w:cstheme="minorHAnsi"/>
          <w:szCs w:val="22"/>
        </w:rPr>
        <w:t>Pinb</w:t>
      </w:r>
      <w:proofErr w:type="spellEnd"/>
      <w:r w:rsidRPr="00D13A4E">
        <w:rPr>
          <w:rFonts w:asciiTheme="minorHAnsi" w:hAnsiTheme="minorHAnsi" w:cstheme="minorHAnsi"/>
          <w:szCs w:val="22"/>
        </w:rPr>
        <w:t xml:space="preserve"> w celu uzyskania pozwolenia na użytkowanie obiektu. </w:t>
      </w:r>
    </w:p>
    <w:p w14:paraId="18B64368" w14:textId="77777777" w:rsidR="003813AB" w:rsidRPr="00D13A4E" w:rsidRDefault="003813AB" w:rsidP="003813AB">
      <w:pPr>
        <w:spacing w:line="360" w:lineRule="auto"/>
        <w:ind w:left="284" w:hanging="284"/>
        <w:jc w:val="center"/>
        <w:rPr>
          <w:rFonts w:asciiTheme="minorHAnsi" w:hAnsiTheme="minorHAnsi" w:cstheme="minorHAnsi"/>
          <w:bCs/>
          <w:szCs w:val="22"/>
        </w:rPr>
      </w:pPr>
      <w:r w:rsidRPr="00D13A4E">
        <w:rPr>
          <w:rFonts w:cstheme="minorHAnsi"/>
          <w:b/>
        </w:rPr>
        <w:t>§ 5</w:t>
      </w:r>
    </w:p>
    <w:p w14:paraId="2344BD42" w14:textId="77777777" w:rsidR="003813AB" w:rsidRPr="00D13A4E" w:rsidRDefault="003813AB" w:rsidP="003813AB">
      <w:pPr>
        <w:pStyle w:val="Bezodstpw"/>
        <w:spacing w:line="360" w:lineRule="auto"/>
        <w:jc w:val="center"/>
        <w:rPr>
          <w:rFonts w:cstheme="minorHAnsi"/>
          <w:b/>
        </w:rPr>
      </w:pPr>
      <w:r w:rsidRPr="00D13A4E">
        <w:rPr>
          <w:rFonts w:cstheme="minorHAnsi"/>
          <w:b/>
        </w:rPr>
        <w:t>Przedstawiciele stron</w:t>
      </w:r>
    </w:p>
    <w:p w14:paraId="1F1D439A" w14:textId="77777777" w:rsidR="003813AB" w:rsidRPr="00D13A4E" w:rsidRDefault="003813AB" w:rsidP="003813AB">
      <w:pPr>
        <w:pStyle w:val="Bezodstpw"/>
        <w:numPr>
          <w:ilvl w:val="0"/>
          <w:numId w:val="99"/>
        </w:numPr>
        <w:spacing w:line="360" w:lineRule="auto"/>
        <w:ind w:left="284" w:hanging="284"/>
        <w:rPr>
          <w:rFonts w:cstheme="minorHAnsi"/>
        </w:rPr>
      </w:pPr>
      <w:r w:rsidRPr="00D13A4E">
        <w:rPr>
          <w:rFonts w:cstheme="minorHAnsi"/>
        </w:rPr>
        <w:t xml:space="preserve">Wykonawca ustanawia: kierownika budowy w osobie Pana (-i) ……………………..  …………………………….posiadającego </w:t>
      </w:r>
      <w:proofErr w:type="spellStart"/>
      <w:r w:rsidRPr="00D13A4E">
        <w:rPr>
          <w:rFonts w:cstheme="minorHAnsi"/>
        </w:rPr>
        <w:t>upr</w:t>
      </w:r>
      <w:proofErr w:type="spellEnd"/>
      <w:r w:rsidRPr="00D13A4E">
        <w:rPr>
          <w:rFonts w:cstheme="minorHAnsi"/>
        </w:rPr>
        <w:t>. nr…………………………..…………….... tel.……………………….e- mail:………………………………………………………………</w:t>
      </w:r>
    </w:p>
    <w:p w14:paraId="40B72E62" w14:textId="77777777" w:rsidR="003813AB" w:rsidRPr="00D13A4E" w:rsidRDefault="003813AB" w:rsidP="003813AB">
      <w:pPr>
        <w:pStyle w:val="Bezodstpw"/>
        <w:spacing w:line="360" w:lineRule="auto"/>
        <w:ind w:left="284"/>
        <w:rPr>
          <w:rFonts w:cstheme="minorHAnsi"/>
        </w:rPr>
      </w:pPr>
      <w:r w:rsidRPr="00D13A4E">
        <w:rPr>
          <w:rFonts w:cstheme="minorHAnsi"/>
        </w:rPr>
        <w:t>wraz z zespołem kierowników robót branżowych, posiadających stosowne uprawnienia w specjalnościach:</w:t>
      </w:r>
    </w:p>
    <w:p w14:paraId="4E7B2B5C" w14:textId="77777777" w:rsidR="003813AB" w:rsidRPr="00D13A4E" w:rsidRDefault="003813AB" w:rsidP="003813AB">
      <w:pPr>
        <w:pStyle w:val="Bezodstpw"/>
        <w:numPr>
          <w:ilvl w:val="0"/>
          <w:numId w:val="73"/>
        </w:numPr>
        <w:spacing w:line="360" w:lineRule="auto"/>
        <w:ind w:left="709"/>
        <w:rPr>
          <w:rFonts w:cstheme="minorHAnsi"/>
        </w:rPr>
      </w:pPr>
      <w:r w:rsidRPr="00D13A4E">
        <w:rPr>
          <w:rFonts w:cstheme="minorHAnsi"/>
        </w:rPr>
        <w:t>instalacyjnej sanitarnej – Pan (-i)………………………………………</w:t>
      </w:r>
      <w:proofErr w:type="spellStart"/>
      <w:r w:rsidRPr="00D13A4E">
        <w:rPr>
          <w:rFonts w:cstheme="minorHAnsi"/>
        </w:rPr>
        <w:t>upr</w:t>
      </w:r>
      <w:proofErr w:type="spellEnd"/>
      <w:r w:rsidRPr="00D13A4E">
        <w:rPr>
          <w:rFonts w:cstheme="minorHAnsi"/>
        </w:rPr>
        <w:t>. nr………..</w:t>
      </w:r>
    </w:p>
    <w:p w14:paraId="663B4661" w14:textId="77777777" w:rsidR="003813AB" w:rsidRPr="00D13A4E" w:rsidRDefault="003813AB" w:rsidP="003813AB">
      <w:pPr>
        <w:pStyle w:val="Bezodstpw"/>
        <w:spacing w:line="360" w:lineRule="auto"/>
        <w:ind w:left="709"/>
        <w:rPr>
          <w:rFonts w:cstheme="minorHAnsi"/>
        </w:rPr>
      </w:pPr>
      <w:proofErr w:type="spellStart"/>
      <w:r w:rsidRPr="00D13A4E">
        <w:rPr>
          <w:rFonts w:cstheme="minorHAnsi"/>
        </w:rPr>
        <w:t>tel</w:t>
      </w:r>
      <w:proofErr w:type="spellEnd"/>
      <w:r w:rsidRPr="00D13A4E">
        <w:rPr>
          <w:rFonts w:cstheme="minorHAnsi"/>
        </w:rPr>
        <w:t>………………………….e-mail:………………………………………………………..</w:t>
      </w:r>
    </w:p>
    <w:p w14:paraId="0B07EEE7" w14:textId="77777777" w:rsidR="003813AB" w:rsidRPr="00D13A4E" w:rsidRDefault="003813AB" w:rsidP="003813AB">
      <w:pPr>
        <w:pStyle w:val="Bezodstpw"/>
        <w:numPr>
          <w:ilvl w:val="0"/>
          <w:numId w:val="73"/>
        </w:numPr>
        <w:spacing w:line="360" w:lineRule="auto"/>
        <w:ind w:left="709"/>
        <w:rPr>
          <w:rFonts w:cstheme="minorHAnsi"/>
        </w:rPr>
      </w:pPr>
      <w:r w:rsidRPr="00D13A4E">
        <w:rPr>
          <w:rFonts w:cstheme="minorHAnsi"/>
        </w:rPr>
        <w:t>instalacyjnej elektrycznej – Pan (-i)……………………………………</w:t>
      </w:r>
      <w:proofErr w:type="spellStart"/>
      <w:r w:rsidRPr="00D13A4E">
        <w:rPr>
          <w:rFonts w:cstheme="minorHAnsi"/>
        </w:rPr>
        <w:t>upr</w:t>
      </w:r>
      <w:proofErr w:type="spellEnd"/>
      <w:r w:rsidRPr="00D13A4E">
        <w:rPr>
          <w:rFonts w:cstheme="minorHAnsi"/>
        </w:rPr>
        <w:t>. nr………..</w:t>
      </w:r>
    </w:p>
    <w:p w14:paraId="4A64CA77" w14:textId="77777777" w:rsidR="003813AB" w:rsidRPr="00D13A4E" w:rsidRDefault="003813AB" w:rsidP="003813AB">
      <w:pPr>
        <w:pStyle w:val="Bezodstpw"/>
        <w:spacing w:line="360" w:lineRule="auto"/>
        <w:ind w:left="709"/>
        <w:rPr>
          <w:rFonts w:cstheme="minorHAnsi"/>
        </w:rPr>
      </w:pPr>
      <w:proofErr w:type="spellStart"/>
      <w:r w:rsidRPr="00D13A4E">
        <w:rPr>
          <w:rFonts w:cstheme="minorHAnsi"/>
        </w:rPr>
        <w:t>tel</w:t>
      </w:r>
      <w:proofErr w:type="spellEnd"/>
      <w:r w:rsidRPr="00D13A4E">
        <w:rPr>
          <w:rFonts w:cstheme="minorHAnsi"/>
        </w:rPr>
        <w:t>………………………….e-mail:………………………………………………………..</w:t>
      </w:r>
    </w:p>
    <w:p w14:paraId="17B81A10" w14:textId="77777777" w:rsidR="003813AB" w:rsidRPr="00D13A4E" w:rsidRDefault="003813AB" w:rsidP="003813AB">
      <w:pPr>
        <w:pStyle w:val="Bezodstpw"/>
        <w:numPr>
          <w:ilvl w:val="0"/>
          <w:numId w:val="73"/>
        </w:numPr>
        <w:spacing w:line="360" w:lineRule="auto"/>
        <w:ind w:left="709"/>
        <w:rPr>
          <w:rFonts w:cstheme="minorHAnsi"/>
        </w:rPr>
      </w:pPr>
      <w:r w:rsidRPr="00D13A4E">
        <w:rPr>
          <w:rFonts w:cstheme="minorHAnsi"/>
        </w:rPr>
        <w:lastRenderedPageBreak/>
        <w:t>instalacyjnej telekomunikacyjnej – Pan (-i)……………………………</w:t>
      </w:r>
      <w:proofErr w:type="spellStart"/>
      <w:r w:rsidRPr="00D13A4E">
        <w:rPr>
          <w:rFonts w:cstheme="minorHAnsi"/>
        </w:rPr>
        <w:t>upr</w:t>
      </w:r>
      <w:proofErr w:type="spellEnd"/>
      <w:r w:rsidRPr="00D13A4E">
        <w:rPr>
          <w:rFonts w:cstheme="minorHAnsi"/>
        </w:rPr>
        <w:t>. nr………..</w:t>
      </w:r>
    </w:p>
    <w:p w14:paraId="0CCCA1B2" w14:textId="77777777" w:rsidR="003813AB" w:rsidRPr="00D13A4E" w:rsidRDefault="003813AB" w:rsidP="003813AB">
      <w:pPr>
        <w:pStyle w:val="Bezodstpw"/>
        <w:spacing w:line="360" w:lineRule="auto"/>
        <w:ind w:left="709"/>
        <w:rPr>
          <w:rFonts w:cstheme="minorHAnsi"/>
        </w:rPr>
      </w:pPr>
      <w:proofErr w:type="spellStart"/>
      <w:r w:rsidRPr="00D13A4E">
        <w:rPr>
          <w:rFonts w:cstheme="minorHAnsi"/>
        </w:rPr>
        <w:t>tel</w:t>
      </w:r>
      <w:proofErr w:type="spellEnd"/>
      <w:r w:rsidRPr="00D13A4E">
        <w:rPr>
          <w:rFonts w:cstheme="minorHAnsi"/>
        </w:rPr>
        <w:t>………………………….e-mail:………………………………………………………..</w:t>
      </w:r>
    </w:p>
    <w:p w14:paraId="2163E0E3" w14:textId="77777777" w:rsidR="003813AB" w:rsidRPr="00D13A4E" w:rsidRDefault="003813AB" w:rsidP="003813AB">
      <w:pPr>
        <w:pStyle w:val="Bezodstpw"/>
        <w:numPr>
          <w:ilvl w:val="0"/>
          <w:numId w:val="99"/>
        </w:numPr>
        <w:spacing w:line="360" w:lineRule="auto"/>
        <w:ind w:left="284" w:hanging="284"/>
        <w:rPr>
          <w:rFonts w:cstheme="minorHAnsi"/>
        </w:rPr>
      </w:pPr>
      <w:r w:rsidRPr="00D13A4E">
        <w:rPr>
          <w:rFonts w:cstheme="minorHAnsi"/>
        </w:rPr>
        <w:t xml:space="preserve">Kierownik budowy realizuje obowiązki określone w art. 21a i art. 22 ustawy Prawo budowlane. Kierownik budowy pełni swoje obowiązki osobiście. W przypadku wystąpienia niespodziewanych przeszkód w ich wykonywaniu, Wykonawca będzie zobowiązany zapewnić na swój koszt zastępstwo dla osób wymienionej w ust. 1 . Zastępcy ustanowieni w ten sposób będą posiadać uprawnienia budowlane zgodne z wymaganiami postawionymi przez zamawiającego w SWZ i doświadczenie zawodowe zgodne z ofertą Wykonawcy (w zakresie liczby punktów uzyskanych w  kryterium oceny „Doświadczenie zawodowe osób”). </w:t>
      </w:r>
    </w:p>
    <w:p w14:paraId="0FB73949" w14:textId="77777777" w:rsidR="003813AB" w:rsidRPr="00D13A4E" w:rsidRDefault="003813AB" w:rsidP="003813AB">
      <w:pPr>
        <w:pStyle w:val="Akapitzlist"/>
        <w:numPr>
          <w:ilvl w:val="0"/>
          <w:numId w:val="99"/>
        </w:numPr>
        <w:spacing w:line="360" w:lineRule="auto"/>
        <w:ind w:left="284" w:hanging="284"/>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Wykonawca niezwłocznie powiadomi Zamawiającego na piśmie o zamiarze zmiany   Kierownika budowy, ze wskazaniem imienia i nazwiska zastępcy  oraz uzasadnienia zmiany.</w:t>
      </w:r>
    </w:p>
    <w:p w14:paraId="031D70AD" w14:textId="77777777" w:rsidR="003813AB" w:rsidRPr="00D13A4E" w:rsidRDefault="003813AB" w:rsidP="003813AB">
      <w:pPr>
        <w:pStyle w:val="Bezodstpw"/>
        <w:numPr>
          <w:ilvl w:val="0"/>
          <w:numId w:val="99"/>
        </w:numPr>
        <w:spacing w:line="360" w:lineRule="auto"/>
        <w:ind w:left="284" w:hanging="284"/>
        <w:rPr>
          <w:rFonts w:cstheme="minorHAnsi"/>
        </w:rPr>
      </w:pPr>
      <w:r w:rsidRPr="00D13A4E">
        <w:rPr>
          <w:rFonts w:cstheme="minorHAnsi"/>
        </w:rPr>
        <w:t>Zmiana osoby pełniącej funkcję Kierownika budowy wymaga aneksu do umowy.</w:t>
      </w:r>
    </w:p>
    <w:p w14:paraId="1B785772" w14:textId="77777777" w:rsidR="003813AB" w:rsidRPr="00D13A4E" w:rsidRDefault="003813AB" w:rsidP="003813AB">
      <w:pPr>
        <w:pStyle w:val="Bezodstpw"/>
        <w:numPr>
          <w:ilvl w:val="0"/>
          <w:numId w:val="99"/>
        </w:numPr>
        <w:spacing w:line="360" w:lineRule="auto"/>
        <w:ind w:left="284" w:hanging="284"/>
        <w:rPr>
          <w:rFonts w:cstheme="minorHAnsi"/>
        </w:rPr>
      </w:pPr>
      <w:r w:rsidRPr="00D13A4E">
        <w:rPr>
          <w:rFonts w:cstheme="minorHAnsi"/>
        </w:rPr>
        <w:t>Osoby wskazane w ust. 1,  pkt  1)  2)  3) pełnią swoje obowiązki osobiście, a w przypadku zmiany tych osób, Wykonawca zobowiązuje się do zapewnienia zastępstwa (na swój koszt), przy czym zastępcy muszą posiadać co najmniej kwalifikacje, uprawnienia budowlane  oraz doświadczenie zgodnie z wymaganiami zamawiającego zawartymi w SWZ.</w:t>
      </w:r>
    </w:p>
    <w:p w14:paraId="72BF658A" w14:textId="77777777" w:rsidR="003813AB" w:rsidRPr="00D13A4E" w:rsidRDefault="003813AB" w:rsidP="003813AB">
      <w:pPr>
        <w:pStyle w:val="Bezodstpw"/>
        <w:numPr>
          <w:ilvl w:val="0"/>
          <w:numId w:val="99"/>
        </w:numPr>
        <w:spacing w:line="360" w:lineRule="auto"/>
        <w:ind w:left="284" w:hanging="284"/>
        <w:rPr>
          <w:rFonts w:cstheme="minorHAnsi"/>
        </w:rPr>
      </w:pPr>
      <w:r w:rsidRPr="00D13A4E">
        <w:rPr>
          <w:rFonts w:cstheme="minorHAnsi"/>
        </w:rPr>
        <w:t>Wykonawca niezwłocznie powiadomi Zamawiającego pisemnie o zamiarze zmiany osób wskazanych  w ust. 1, pkt 1)  2) 3)  ze wskazaniem imienia i nazwiska zastępcy, jego kwalifikacji, uprawnień,  doświadczenia zawodowego. Zmiana powyższych osób wymaga uprzedniej zgody Zamawiającego wyrażonej na piśmie, pod rygorem nieważności i nie stanowi zmiany umowy.</w:t>
      </w:r>
    </w:p>
    <w:p w14:paraId="33A747A9" w14:textId="77777777" w:rsidR="003813AB" w:rsidRPr="00D13A4E" w:rsidRDefault="003813AB" w:rsidP="003813AB">
      <w:pPr>
        <w:pStyle w:val="Bezodstpw"/>
        <w:numPr>
          <w:ilvl w:val="0"/>
          <w:numId w:val="99"/>
        </w:numPr>
        <w:spacing w:line="360" w:lineRule="auto"/>
        <w:ind w:left="284" w:hanging="284"/>
        <w:rPr>
          <w:rFonts w:cstheme="minorHAnsi"/>
        </w:rPr>
      </w:pPr>
      <w:r w:rsidRPr="00D13A4E">
        <w:rPr>
          <w:rFonts w:cstheme="minorHAnsi"/>
        </w:rPr>
        <w:t>Osobami upoważnionymi po stronie Zamawiającego do kontaktu z wykonawcą są Z-ca Dyrektora Departamentu Zamówień Publicznych i Administracji ds. Inwestycji lub pracownik Referatu inwestycji i remontów Departamentu Zamówień Publicznych i Administracji.</w:t>
      </w:r>
    </w:p>
    <w:p w14:paraId="3374E0DB" w14:textId="77777777" w:rsidR="003813AB" w:rsidRPr="00D13A4E" w:rsidRDefault="003813AB" w:rsidP="003813AB">
      <w:pPr>
        <w:pStyle w:val="Bezodstpw"/>
        <w:spacing w:before="240" w:line="360" w:lineRule="auto"/>
        <w:jc w:val="center"/>
        <w:rPr>
          <w:rFonts w:cstheme="minorHAnsi"/>
          <w:b/>
        </w:rPr>
      </w:pPr>
      <w:r w:rsidRPr="00D13A4E">
        <w:rPr>
          <w:rFonts w:cstheme="minorHAnsi"/>
          <w:b/>
        </w:rPr>
        <w:t>§ 6</w:t>
      </w:r>
    </w:p>
    <w:p w14:paraId="25E30FD2" w14:textId="77777777" w:rsidR="003813AB" w:rsidRPr="00D13A4E" w:rsidRDefault="003813AB" w:rsidP="003813AB">
      <w:pPr>
        <w:pStyle w:val="Bezodstpw"/>
        <w:spacing w:line="360" w:lineRule="auto"/>
        <w:jc w:val="center"/>
        <w:rPr>
          <w:rFonts w:cstheme="minorHAnsi"/>
          <w:b/>
        </w:rPr>
      </w:pPr>
      <w:r w:rsidRPr="00D13A4E">
        <w:rPr>
          <w:rFonts w:cstheme="minorHAnsi"/>
          <w:b/>
        </w:rPr>
        <w:t>Termin</w:t>
      </w:r>
    </w:p>
    <w:p w14:paraId="12E2B219" w14:textId="77BDBED8" w:rsidR="003813AB" w:rsidRPr="00D13A4E" w:rsidRDefault="003813AB" w:rsidP="003813AB">
      <w:pPr>
        <w:pStyle w:val="Akapitzlist"/>
        <w:numPr>
          <w:ilvl w:val="0"/>
          <w:numId w:val="124"/>
        </w:numPr>
        <w:spacing w:line="360" w:lineRule="auto"/>
        <w:jc w:val="both"/>
        <w:rPr>
          <w:rFonts w:cstheme="minorHAnsi"/>
        </w:rPr>
      </w:pPr>
      <w:r w:rsidRPr="00D13A4E">
        <w:rPr>
          <w:rFonts w:cstheme="minorHAnsi"/>
        </w:rPr>
        <w:t xml:space="preserve">Strony ustalają, że przedmiot umowy zostanie wykonany w terminie 19 miesięcy od dnia podpisania umowy przez Strony, lecz nie później niż do dnia </w:t>
      </w:r>
      <w:r w:rsidRPr="00D13A4E">
        <w:rPr>
          <w:rFonts w:cstheme="minorHAnsi"/>
          <w:b/>
        </w:rPr>
        <w:t>20 grudnia 2023 roku</w:t>
      </w:r>
      <w:r w:rsidRPr="00D13A4E">
        <w:rPr>
          <w:rFonts w:cstheme="minorHAnsi"/>
        </w:rPr>
        <w:t>.</w:t>
      </w:r>
    </w:p>
    <w:p w14:paraId="72E5D0A9" w14:textId="47DA2780" w:rsidR="009A2180" w:rsidRPr="00D13A4E" w:rsidRDefault="003813AB" w:rsidP="009A2180">
      <w:pPr>
        <w:pStyle w:val="Bezodstpw"/>
        <w:numPr>
          <w:ilvl w:val="0"/>
          <w:numId w:val="124"/>
        </w:numPr>
        <w:spacing w:line="360" w:lineRule="auto"/>
        <w:rPr>
          <w:rFonts w:cstheme="minorHAnsi"/>
        </w:rPr>
      </w:pPr>
      <w:r w:rsidRPr="00D13A4E">
        <w:rPr>
          <w:rFonts w:cstheme="minorHAnsi"/>
        </w:rPr>
        <w:t>Strony przyjmują, że przedmiot umowy uważa się za wykonany przez Wykonawcę w dniu podpisania przez Strony protokołu odbioru końcowego przedmiotu umowy.</w:t>
      </w:r>
    </w:p>
    <w:p w14:paraId="642CA08E" w14:textId="77777777" w:rsidR="003813AB" w:rsidRPr="00D13A4E" w:rsidRDefault="003813AB" w:rsidP="003813AB">
      <w:pPr>
        <w:pStyle w:val="Bezodstpw"/>
        <w:numPr>
          <w:ilvl w:val="0"/>
          <w:numId w:val="124"/>
        </w:numPr>
        <w:spacing w:line="360" w:lineRule="auto"/>
        <w:rPr>
          <w:rFonts w:cstheme="minorHAnsi"/>
        </w:rPr>
      </w:pPr>
      <w:r w:rsidRPr="00D13A4E">
        <w:rPr>
          <w:rFonts w:cstheme="minorHAnsi"/>
        </w:rPr>
        <w:t xml:space="preserve">Realizacja Przedmiotu umowy odbywać się będzie </w:t>
      </w:r>
      <w:r w:rsidRPr="00D13A4E">
        <w:rPr>
          <w:rFonts w:cstheme="minorHAnsi"/>
          <w:b/>
        </w:rPr>
        <w:t>w III etapach</w:t>
      </w:r>
      <w:r w:rsidRPr="00D13A4E">
        <w:rPr>
          <w:rFonts w:cstheme="minorHAnsi"/>
        </w:rPr>
        <w:t>:</w:t>
      </w:r>
    </w:p>
    <w:p w14:paraId="1F1849BF" w14:textId="2FF66246" w:rsidR="003813AB" w:rsidRPr="00D13A4E" w:rsidRDefault="003813AB" w:rsidP="003217B8">
      <w:pPr>
        <w:numPr>
          <w:ilvl w:val="0"/>
          <w:numId w:val="131"/>
        </w:numPr>
        <w:spacing w:line="360" w:lineRule="auto"/>
        <w:ind w:left="714" w:hanging="357"/>
        <w:contextualSpacing/>
        <w:jc w:val="both"/>
        <w:rPr>
          <w:rFonts w:cstheme="minorHAnsi"/>
        </w:rPr>
      </w:pPr>
      <w:r w:rsidRPr="00D13A4E">
        <w:rPr>
          <w:rFonts w:cstheme="minorHAnsi"/>
          <w:b/>
        </w:rPr>
        <w:t>I etap:</w:t>
      </w:r>
      <w:r w:rsidRPr="00D13A4E">
        <w:rPr>
          <w:rFonts w:cstheme="minorHAnsi"/>
        </w:rPr>
        <w:t xml:space="preserve"> wykonanie dokumentacji projektowej rozbiórek dawnych warsztatów szkolnych oraz dokumentacji projektowej nowego budynku biurowego </w:t>
      </w:r>
      <w:r w:rsidR="009A2180" w:rsidRPr="00D13A4E">
        <w:rPr>
          <w:rFonts w:cstheme="minorHAnsi"/>
        </w:rPr>
        <w:t>maksymalnie do</w:t>
      </w:r>
      <w:r w:rsidRPr="00D13A4E">
        <w:rPr>
          <w:rFonts w:cstheme="minorHAnsi"/>
        </w:rPr>
        <w:t xml:space="preserve"> </w:t>
      </w:r>
      <w:r w:rsidRPr="00D13A4E">
        <w:rPr>
          <w:rFonts w:cstheme="minorHAnsi"/>
          <w:b/>
        </w:rPr>
        <w:t>4 miesięcy</w:t>
      </w:r>
      <w:r w:rsidRPr="00D13A4E">
        <w:rPr>
          <w:rFonts w:cstheme="minorHAnsi"/>
        </w:rPr>
        <w:t xml:space="preserve"> od podpisania umowy w wyniku czego otrzymane zostanie pozwolenie na budowę ;</w:t>
      </w:r>
    </w:p>
    <w:p w14:paraId="01D1D5EB" w14:textId="4E6D6244" w:rsidR="003813AB" w:rsidRPr="00D13A4E" w:rsidRDefault="003813AB" w:rsidP="003217B8">
      <w:pPr>
        <w:numPr>
          <w:ilvl w:val="0"/>
          <w:numId w:val="131"/>
        </w:numPr>
        <w:spacing w:line="360" w:lineRule="auto"/>
        <w:ind w:left="714" w:hanging="357"/>
        <w:contextualSpacing/>
        <w:jc w:val="both"/>
        <w:rPr>
          <w:rFonts w:cstheme="minorHAnsi"/>
        </w:rPr>
      </w:pPr>
      <w:r w:rsidRPr="00D13A4E">
        <w:rPr>
          <w:rFonts w:cstheme="minorHAnsi"/>
          <w:b/>
        </w:rPr>
        <w:lastRenderedPageBreak/>
        <w:t>II etap:</w:t>
      </w:r>
      <w:r w:rsidRPr="00D13A4E">
        <w:rPr>
          <w:rFonts w:cstheme="minorHAnsi"/>
        </w:rPr>
        <w:t xml:space="preserve"> wykonanie robót budowlanych związanych z rozbiórkami  dawnych warsztatów szkolnych, wykonanie dokumentacji wykonawczej, przygotowanie placu pod budowę: </w:t>
      </w:r>
      <w:r w:rsidR="009A2180" w:rsidRPr="00D13A4E">
        <w:rPr>
          <w:rFonts w:cstheme="minorHAnsi"/>
        </w:rPr>
        <w:t xml:space="preserve">maksymalnie do </w:t>
      </w:r>
      <w:r w:rsidRPr="00D13A4E">
        <w:rPr>
          <w:rFonts w:cstheme="minorHAnsi"/>
          <w:b/>
        </w:rPr>
        <w:t>1 miesiąc</w:t>
      </w:r>
      <w:r w:rsidRPr="00D13A4E">
        <w:rPr>
          <w:rFonts w:cstheme="minorHAnsi"/>
        </w:rPr>
        <w:t xml:space="preserve"> od dnia otrzymania pozwolenia na budowę;</w:t>
      </w:r>
    </w:p>
    <w:p w14:paraId="6A084E51" w14:textId="42197CA4" w:rsidR="003813AB" w:rsidRPr="00D13A4E" w:rsidRDefault="003813AB" w:rsidP="003217B8">
      <w:pPr>
        <w:numPr>
          <w:ilvl w:val="0"/>
          <w:numId w:val="131"/>
        </w:numPr>
        <w:spacing w:line="360" w:lineRule="auto"/>
        <w:ind w:left="714" w:hanging="357"/>
        <w:contextualSpacing/>
        <w:jc w:val="both"/>
        <w:rPr>
          <w:rFonts w:cstheme="minorHAnsi"/>
        </w:rPr>
      </w:pPr>
      <w:r w:rsidRPr="00D13A4E">
        <w:rPr>
          <w:rFonts w:cstheme="minorHAnsi"/>
          <w:b/>
        </w:rPr>
        <w:t>III etap:</w:t>
      </w:r>
      <w:r w:rsidRPr="00D13A4E">
        <w:rPr>
          <w:rFonts w:cstheme="minorHAnsi"/>
        </w:rPr>
        <w:t xml:space="preserve"> wykonanie budowy nowego budynku biurowego </w:t>
      </w:r>
      <w:r w:rsidR="009A2180" w:rsidRPr="00D13A4E">
        <w:rPr>
          <w:rFonts w:cstheme="minorHAnsi"/>
        </w:rPr>
        <w:t xml:space="preserve">maksymalnie do </w:t>
      </w:r>
      <w:r w:rsidRPr="00D13A4E">
        <w:rPr>
          <w:rFonts w:cstheme="minorHAnsi"/>
          <w:b/>
        </w:rPr>
        <w:t xml:space="preserve">14 miesięcy </w:t>
      </w:r>
      <w:r w:rsidRPr="00D13A4E">
        <w:rPr>
          <w:rFonts w:cstheme="minorHAnsi"/>
        </w:rPr>
        <w:t xml:space="preserve">od dnia zakończenia robót budowlanych związanych z rozbiórkami  dawnych warsztatów szkolnych, tj. nie później niż do dnia </w:t>
      </w:r>
      <w:r w:rsidRPr="00D13A4E">
        <w:rPr>
          <w:rFonts w:cstheme="minorHAnsi"/>
          <w:b/>
        </w:rPr>
        <w:t>20 grudnia 2023 roku</w:t>
      </w:r>
      <w:r w:rsidRPr="00D13A4E">
        <w:rPr>
          <w:rFonts w:cstheme="minorHAnsi"/>
        </w:rPr>
        <w:t>.</w:t>
      </w:r>
    </w:p>
    <w:p w14:paraId="5BB1713D" w14:textId="77777777" w:rsidR="003813AB" w:rsidRPr="00D13A4E" w:rsidRDefault="003813AB" w:rsidP="003813AB">
      <w:pPr>
        <w:spacing w:before="240" w:line="360" w:lineRule="auto"/>
        <w:jc w:val="center"/>
        <w:rPr>
          <w:rFonts w:asciiTheme="minorHAnsi" w:eastAsiaTheme="minorHAnsi" w:hAnsiTheme="minorHAnsi" w:cstheme="minorHAnsi"/>
          <w:b/>
          <w:szCs w:val="22"/>
          <w:lang w:eastAsia="en-US"/>
        </w:rPr>
      </w:pPr>
      <w:r w:rsidRPr="00D13A4E">
        <w:rPr>
          <w:rFonts w:asciiTheme="minorHAnsi" w:eastAsiaTheme="minorHAnsi" w:hAnsiTheme="minorHAnsi" w:cstheme="minorHAnsi"/>
          <w:b/>
          <w:szCs w:val="22"/>
          <w:lang w:eastAsia="en-US"/>
        </w:rPr>
        <w:t>§ 7</w:t>
      </w:r>
    </w:p>
    <w:p w14:paraId="41520CA6" w14:textId="77777777" w:rsidR="003813AB" w:rsidRPr="00D13A4E" w:rsidRDefault="003813AB" w:rsidP="003813AB">
      <w:pPr>
        <w:spacing w:line="360" w:lineRule="auto"/>
        <w:jc w:val="center"/>
        <w:rPr>
          <w:rFonts w:asciiTheme="minorHAnsi" w:eastAsiaTheme="minorHAnsi" w:hAnsiTheme="minorHAnsi" w:cstheme="minorHAnsi"/>
          <w:b/>
          <w:szCs w:val="22"/>
          <w:lang w:eastAsia="en-US"/>
        </w:rPr>
      </w:pPr>
      <w:r w:rsidRPr="00D13A4E">
        <w:rPr>
          <w:rFonts w:asciiTheme="minorHAnsi" w:eastAsiaTheme="minorHAnsi" w:hAnsiTheme="minorHAnsi" w:cstheme="minorHAnsi"/>
          <w:b/>
          <w:szCs w:val="22"/>
          <w:lang w:eastAsia="en-US"/>
        </w:rPr>
        <w:t>Wynagrodzenie, warunki i  sposób płatności</w:t>
      </w:r>
    </w:p>
    <w:p w14:paraId="03BC0DD5" w14:textId="77777777" w:rsidR="003813AB" w:rsidRPr="00D13A4E" w:rsidRDefault="003813AB" w:rsidP="003813AB">
      <w:pPr>
        <w:pStyle w:val="Bezodstpw"/>
        <w:numPr>
          <w:ilvl w:val="0"/>
          <w:numId w:val="74"/>
        </w:numPr>
        <w:spacing w:line="360" w:lineRule="auto"/>
        <w:ind w:left="360" w:hanging="357"/>
        <w:rPr>
          <w:rFonts w:cstheme="minorHAnsi"/>
          <w:b/>
        </w:rPr>
      </w:pPr>
      <w:r w:rsidRPr="00D13A4E">
        <w:rPr>
          <w:rFonts w:asciiTheme="minorHAnsi" w:eastAsiaTheme="minorHAnsi" w:hAnsiTheme="minorHAnsi" w:cstheme="minorHAnsi"/>
        </w:rPr>
        <w:t xml:space="preserve">Za wykonanie zakresu przedmiotowej umowy określonego w §1, Zamawiający zapłaci Wykonawcy, na podstawie oferty złożonej przez Wykonawcę, wynagrodzenie ryczałtowe, w wysokości brutto </w:t>
      </w:r>
      <w:r w:rsidRPr="00D13A4E">
        <w:rPr>
          <w:rFonts w:asciiTheme="minorHAnsi" w:eastAsiaTheme="minorHAnsi" w:hAnsiTheme="minorHAnsi" w:cstheme="minorHAnsi"/>
          <w:b/>
        </w:rPr>
        <w:t>…………………………………………………….</w:t>
      </w:r>
      <w:r w:rsidRPr="00D13A4E">
        <w:rPr>
          <w:rFonts w:asciiTheme="minorHAnsi" w:eastAsiaTheme="minorHAnsi" w:hAnsiTheme="minorHAnsi" w:cstheme="minorHAnsi"/>
        </w:rPr>
        <w:t>(słownie: …………………………………………złotych brutto) w tym należny podatek VAT, zgodnie z obowiązującymi przepisami.</w:t>
      </w:r>
      <w:r w:rsidRPr="00D13A4E">
        <w:rPr>
          <w:rFonts w:cstheme="minorHAnsi"/>
          <w:bCs/>
          <w:lang w:eastAsia="ar-SA"/>
        </w:rPr>
        <w:t xml:space="preserve"> </w:t>
      </w:r>
    </w:p>
    <w:p w14:paraId="606B4977" w14:textId="77777777" w:rsidR="003813AB" w:rsidRPr="00D13A4E" w:rsidRDefault="003813AB" w:rsidP="003813AB">
      <w:pPr>
        <w:pStyle w:val="Bezodstpw"/>
        <w:numPr>
          <w:ilvl w:val="0"/>
          <w:numId w:val="74"/>
        </w:numPr>
        <w:spacing w:line="360" w:lineRule="auto"/>
        <w:ind w:left="360" w:hanging="357"/>
        <w:rPr>
          <w:rFonts w:cstheme="minorHAnsi"/>
          <w:b/>
        </w:rPr>
      </w:pPr>
      <w:r w:rsidRPr="00D13A4E">
        <w:rPr>
          <w:rFonts w:cstheme="minorHAnsi"/>
          <w:bCs/>
          <w:lang w:eastAsia="ar-SA"/>
        </w:rPr>
        <w:t xml:space="preserve">Wynagrodzenie wykonawcy płatne będzie </w:t>
      </w:r>
      <w:r w:rsidRPr="00D13A4E">
        <w:rPr>
          <w:rFonts w:cstheme="minorHAnsi"/>
          <w:b/>
          <w:bCs/>
          <w:lang w:eastAsia="ar-SA"/>
        </w:rPr>
        <w:t>w następujących etapach</w:t>
      </w:r>
      <w:r w:rsidRPr="00D13A4E">
        <w:rPr>
          <w:rFonts w:cstheme="minorHAnsi"/>
          <w:bCs/>
          <w:lang w:eastAsia="ar-SA"/>
        </w:rPr>
        <w:t>:</w:t>
      </w:r>
    </w:p>
    <w:p w14:paraId="0EEE5710" w14:textId="77777777" w:rsidR="003813AB" w:rsidRPr="00D13A4E" w:rsidRDefault="003813AB" w:rsidP="003813AB">
      <w:pPr>
        <w:pStyle w:val="Akapitzlist"/>
        <w:numPr>
          <w:ilvl w:val="0"/>
          <w:numId w:val="130"/>
        </w:numPr>
        <w:tabs>
          <w:tab w:val="left" w:pos="180"/>
        </w:tabs>
        <w:suppressAutoHyphens/>
        <w:spacing w:line="360" w:lineRule="auto"/>
        <w:ind w:hanging="357"/>
        <w:jc w:val="both"/>
        <w:rPr>
          <w:rFonts w:cstheme="minorHAnsi"/>
          <w:b/>
          <w:bCs/>
          <w:lang w:eastAsia="ar-SA"/>
        </w:rPr>
      </w:pPr>
      <w:r w:rsidRPr="00D13A4E">
        <w:rPr>
          <w:rFonts w:cstheme="minorHAnsi"/>
          <w:b/>
          <w:bCs/>
          <w:lang w:eastAsia="ar-SA"/>
        </w:rPr>
        <w:t>I etap</w:t>
      </w:r>
      <w:r w:rsidRPr="00D13A4E">
        <w:rPr>
          <w:rFonts w:cstheme="minorHAnsi"/>
          <w:bCs/>
          <w:lang w:eastAsia="ar-SA"/>
        </w:rPr>
        <w:t xml:space="preserve">  - Wykonawca otrzyma wynagrodzenie w wysokości 1,75 % wynagrodzenia, o którym mowa w ust.1, tj. …………………………………………….</w:t>
      </w:r>
      <w:r w:rsidRPr="00D13A4E">
        <w:rPr>
          <w:rFonts w:eastAsia="Calibri" w:cstheme="minorHAnsi"/>
        </w:rPr>
        <w:t xml:space="preserve">, </w:t>
      </w:r>
      <w:r w:rsidRPr="00D13A4E">
        <w:rPr>
          <w:rFonts w:cstheme="minorHAnsi"/>
          <w:bCs/>
          <w:lang w:eastAsia="ar-SA"/>
        </w:rPr>
        <w:t>(słownie:</w:t>
      </w:r>
      <w:r w:rsidRPr="00D13A4E">
        <w:rPr>
          <w:rFonts w:asciiTheme="minorHAnsi" w:eastAsiaTheme="minorHAnsi" w:hAnsiTheme="minorHAnsi" w:cstheme="minorHAnsi"/>
          <w:szCs w:val="22"/>
          <w:lang w:eastAsia="en-US"/>
        </w:rPr>
        <w:t xml:space="preserve"> słownie: ……………………………………………………złotych brutto</w:t>
      </w:r>
      <w:r w:rsidRPr="00D13A4E">
        <w:rPr>
          <w:rFonts w:cstheme="minorHAnsi"/>
          <w:bCs/>
          <w:lang w:eastAsia="ar-SA"/>
        </w:rPr>
        <w:t>)</w:t>
      </w:r>
      <w:r w:rsidRPr="00D13A4E">
        <w:rPr>
          <w:rFonts w:eastAsia="Calibri" w:cstheme="minorHAnsi"/>
        </w:rPr>
        <w:t>;</w:t>
      </w:r>
    </w:p>
    <w:p w14:paraId="688ECBD0" w14:textId="77777777" w:rsidR="003813AB" w:rsidRPr="00D13A4E" w:rsidRDefault="003813AB" w:rsidP="003813AB">
      <w:pPr>
        <w:pStyle w:val="Akapitzlist"/>
        <w:numPr>
          <w:ilvl w:val="0"/>
          <w:numId w:val="130"/>
        </w:numPr>
        <w:tabs>
          <w:tab w:val="left" w:pos="180"/>
        </w:tabs>
        <w:suppressAutoHyphens/>
        <w:spacing w:line="360" w:lineRule="auto"/>
        <w:ind w:hanging="357"/>
        <w:jc w:val="both"/>
        <w:rPr>
          <w:rFonts w:cstheme="minorHAnsi"/>
          <w:b/>
          <w:bCs/>
          <w:lang w:eastAsia="ar-SA"/>
        </w:rPr>
      </w:pPr>
      <w:r w:rsidRPr="00D13A4E">
        <w:rPr>
          <w:rFonts w:cstheme="minorHAnsi"/>
          <w:b/>
          <w:bCs/>
          <w:lang w:eastAsia="ar-SA"/>
        </w:rPr>
        <w:t>II etap</w:t>
      </w:r>
      <w:r w:rsidRPr="00D13A4E">
        <w:rPr>
          <w:rFonts w:cstheme="minorHAnsi"/>
          <w:bCs/>
          <w:lang w:eastAsia="ar-SA"/>
        </w:rPr>
        <w:t xml:space="preserve"> - - Wykonawca otrzyma wynagrodzenie w wysokości 3,25% wynagrodzenia, o którym mowa w ust.1, tj. …………………………………………….</w:t>
      </w:r>
      <w:r w:rsidRPr="00D13A4E">
        <w:rPr>
          <w:rFonts w:eastAsia="Calibri" w:cstheme="minorHAnsi"/>
        </w:rPr>
        <w:t xml:space="preserve">, </w:t>
      </w:r>
      <w:r w:rsidRPr="00D13A4E">
        <w:rPr>
          <w:rFonts w:cstheme="minorHAnsi"/>
          <w:bCs/>
          <w:lang w:eastAsia="ar-SA"/>
        </w:rPr>
        <w:t>(słownie:</w:t>
      </w:r>
      <w:r w:rsidRPr="00D13A4E">
        <w:rPr>
          <w:rFonts w:asciiTheme="minorHAnsi" w:eastAsiaTheme="minorHAnsi" w:hAnsiTheme="minorHAnsi" w:cstheme="minorHAnsi"/>
          <w:szCs w:val="22"/>
          <w:lang w:eastAsia="en-US"/>
        </w:rPr>
        <w:t xml:space="preserve"> słownie: ……………………………………………………złotych brutto</w:t>
      </w:r>
      <w:r w:rsidRPr="00D13A4E">
        <w:rPr>
          <w:rFonts w:cstheme="minorHAnsi"/>
          <w:bCs/>
          <w:lang w:eastAsia="ar-SA"/>
        </w:rPr>
        <w:t>)</w:t>
      </w:r>
      <w:r w:rsidRPr="00D13A4E">
        <w:rPr>
          <w:rFonts w:eastAsia="Calibri" w:cstheme="minorHAnsi"/>
        </w:rPr>
        <w:t>;</w:t>
      </w:r>
    </w:p>
    <w:p w14:paraId="492DE3F2" w14:textId="6D50598B" w:rsidR="003813AB" w:rsidRPr="00D13A4E" w:rsidRDefault="003813AB" w:rsidP="003813AB">
      <w:pPr>
        <w:pStyle w:val="Akapitzlist"/>
        <w:numPr>
          <w:ilvl w:val="0"/>
          <w:numId w:val="130"/>
        </w:numPr>
        <w:tabs>
          <w:tab w:val="left" w:pos="180"/>
        </w:tabs>
        <w:suppressAutoHyphens/>
        <w:spacing w:line="360" w:lineRule="auto"/>
        <w:ind w:hanging="357"/>
        <w:jc w:val="both"/>
        <w:rPr>
          <w:rFonts w:cstheme="minorHAnsi"/>
          <w:b/>
          <w:bCs/>
          <w:lang w:eastAsia="ar-SA"/>
        </w:rPr>
      </w:pPr>
      <w:r w:rsidRPr="00D13A4E">
        <w:rPr>
          <w:rFonts w:cstheme="minorHAnsi"/>
          <w:b/>
          <w:bCs/>
          <w:lang w:eastAsia="ar-SA"/>
        </w:rPr>
        <w:t>III etap</w:t>
      </w:r>
      <w:r w:rsidRPr="00D13A4E">
        <w:rPr>
          <w:rFonts w:cstheme="minorHAnsi"/>
          <w:bCs/>
          <w:lang w:eastAsia="ar-SA"/>
        </w:rPr>
        <w:t xml:space="preserve"> Wykonawca otrzyma wynagrodzenie w wysokości </w:t>
      </w:r>
      <w:r w:rsidRPr="00D13A4E">
        <w:rPr>
          <w:rFonts w:cstheme="minorHAnsi"/>
          <w:b/>
          <w:bCs/>
          <w:lang w:eastAsia="ar-SA"/>
        </w:rPr>
        <w:t xml:space="preserve"> </w:t>
      </w:r>
      <w:r w:rsidRPr="00D13A4E">
        <w:rPr>
          <w:rFonts w:cstheme="minorHAnsi"/>
          <w:bCs/>
          <w:lang w:eastAsia="ar-SA"/>
        </w:rPr>
        <w:t>9</w:t>
      </w:r>
      <w:r w:rsidR="009A2180" w:rsidRPr="00D13A4E">
        <w:rPr>
          <w:rFonts w:cstheme="minorHAnsi"/>
          <w:bCs/>
          <w:lang w:eastAsia="ar-SA"/>
        </w:rPr>
        <w:t>5</w:t>
      </w:r>
      <w:r w:rsidRPr="00D13A4E">
        <w:rPr>
          <w:rFonts w:cstheme="minorHAnsi"/>
          <w:bCs/>
          <w:lang w:eastAsia="ar-SA"/>
        </w:rPr>
        <w:t xml:space="preserve"> % wynagrodzenia, o którym mowa w ust.1, tj. …………………………………………….</w:t>
      </w:r>
      <w:r w:rsidRPr="00D13A4E">
        <w:rPr>
          <w:rFonts w:eastAsia="Calibri" w:cstheme="minorHAnsi"/>
        </w:rPr>
        <w:t xml:space="preserve">, </w:t>
      </w:r>
      <w:r w:rsidRPr="00D13A4E">
        <w:rPr>
          <w:rFonts w:cstheme="minorHAnsi"/>
          <w:bCs/>
          <w:lang w:eastAsia="ar-SA"/>
        </w:rPr>
        <w:t>(słownie:</w:t>
      </w:r>
      <w:r w:rsidRPr="00D13A4E">
        <w:rPr>
          <w:rFonts w:asciiTheme="minorHAnsi" w:eastAsiaTheme="minorHAnsi" w:hAnsiTheme="minorHAnsi" w:cstheme="minorHAnsi"/>
          <w:szCs w:val="22"/>
          <w:lang w:eastAsia="en-US"/>
        </w:rPr>
        <w:t xml:space="preserve"> słownie: …………………………………………………… złotych brutto</w:t>
      </w:r>
      <w:r w:rsidRPr="00D13A4E">
        <w:rPr>
          <w:rFonts w:cstheme="minorHAnsi"/>
          <w:bCs/>
          <w:lang w:eastAsia="ar-SA"/>
        </w:rPr>
        <w:t>)</w:t>
      </w:r>
      <w:r w:rsidRPr="00D13A4E">
        <w:rPr>
          <w:rFonts w:eastAsia="Calibri" w:cstheme="minorHAnsi"/>
        </w:rPr>
        <w:t xml:space="preserve">, przy czym płatności za III etap nastąpią </w:t>
      </w:r>
      <w:r w:rsidRPr="00D13A4E">
        <w:rPr>
          <w:rFonts w:asciiTheme="minorHAnsi" w:eastAsiaTheme="minorHAnsi" w:hAnsiTheme="minorHAnsi" w:cstheme="minorHAnsi"/>
          <w:szCs w:val="22"/>
          <w:lang w:eastAsia="en-US"/>
        </w:rPr>
        <w:t>nie częściej niż co dwa miesiące, w stosunku do zaawansowania prac, zgodnie z zatwierdzonym przez strony - harmonogramem rzeczowo-finansowym, protokołem odbioru tych prac, przy czym ostatnia transza w wysokości nie mniejszej niż 20 % zostanie zapłacona po przekazaniu Zamawiającemu końcowego rozliczenia robót budowlanych, po zrealizowaniu umowy przez Wykonawcę robót budowlanych potwierdzonego podpisaniem protokołu końcowego.</w:t>
      </w:r>
    </w:p>
    <w:p w14:paraId="008E9EA6" w14:textId="77777777" w:rsidR="003813AB" w:rsidRPr="00D13A4E" w:rsidRDefault="003813AB" w:rsidP="003813AB">
      <w:pPr>
        <w:numPr>
          <w:ilvl w:val="0"/>
          <w:numId w:val="74"/>
        </w:numPr>
        <w:spacing w:line="360" w:lineRule="auto"/>
        <w:ind w:left="284" w:hanging="284"/>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Wynagrodzenie jest ryczałtowe i nie ulega zmianie, poza przypadkami określonymi w niniejszej umowie i ustawie Prawo zamówień publicznych.</w:t>
      </w:r>
    </w:p>
    <w:p w14:paraId="7A68F0B6" w14:textId="77777777" w:rsidR="003813AB" w:rsidRPr="00D13A4E" w:rsidRDefault="003813AB" w:rsidP="003813AB">
      <w:pPr>
        <w:numPr>
          <w:ilvl w:val="0"/>
          <w:numId w:val="74"/>
        </w:numPr>
        <w:spacing w:line="360" w:lineRule="auto"/>
        <w:ind w:left="284" w:hanging="284"/>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Wynagrodzenie obejmuje wszystkie koszty związane z pełnym zakresem i kompleksową realizacją przedmiotu umowy oraz opłaty jakie Wykonawca jest zobowiązany ponieść w związku z realizacją Umowy.</w:t>
      </w:r>
    </w:p>
    <w:p w14:paraId="26E76EFB" w14:textId="77777777" w:rsidR="003813AB" w:rsidRPr="00D13A4E" w:rsidRDefault="003813AB" w:rsidP="003813AB">
      <w:pPr>
        <w:numPr>
          <w:ilvl w:val="0"/>
          <w:numId w:val="74"/>
        </w:numPr>
        <w:spacing w:line="360" w:lineRule="auto"/>
        <w:ind w:left="284" w:hanging="284"/>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lastRenderedPageBreak/>
        <w:t>Strony zgodnie ustalają, iż w przypadku odstąpienia przez Zamawiającego od umowy lub jej części, a także w przypadku zmniejszenia zakresu robót, wynagrodzenie o którym mowa w ust. 1 zostanie odpowiednio pomniejszone o wartość robót, od których odstąpiono lub o zakres robót zmniejszonych. Wartość tych robót zostanie wyliczona na podstawie zatwierdzonego obmiaru robót, do którego zostanie sporządzony przez Wykonawcę kosztorys robót niewykonanych. Kosztorys ten zostanie opracowany na podstawie stawki roboczogodziny, cen materiałów i sprzętu oraz narzutów kosztów pośrednich i zysku. Kosztorys będzie podlegał zatwierdzeniu przez Zamawiającego.</w:t>
      </w:r>
    </w:p>
    <w:p w14:paraId="179951C0" w14:textId="2D30A709" w:rsidR="003813AB" w:rsidRPr="00D13A4E" w:rsidRDefault="00613DA9" w:rsidP="003813AB">
      <w:pPr>
        <w:pStyle w:val="Bezodstpw"/>
        <w:numPr>
          <w:ilvl w:val="0"/>
          <w:numId w:val="74"/>
        </w:numPr>
        <w:spacing w:line="360" w:lineRule="auto"/>
        <w:ind w:left="284" w:hanging="284"/>
        <w:jc w:val="both"/>
        <w:rPr>
          <w:rFonts w:cstheme="minorHAnsi"/>
        </w:rPr>
      </w:pPr>
      <w:r w:rsidRPr="00D13A4E">
        <w:rPr>
          <w:rFonts w:cs="Calibri"/>
        </w:rPr>
        <w:t xml:space="preserve">Wynagrodzenie Wykonawcy wskazane w umowie obejmuje </w:t>
      </w:r>
      <w:r w:rsidR="003813AB" w:rsidRPr="00D13A4E">
        <w:rPr>
          <w:rFonts w:cs="Calibri"/>
        </w:rPr>
        <w:t xml:space="preserve"> </w:t>
      </w:r>
      <w:r w:rsidRPr="00D13A4E">
        <w:rPr>
          <w:rFonts w:cs="Calibri"/>
        </w:rPr>
        <w:t xml:space="preserve">również </w:t>
      </w:r>
      <w:r w:rsidR="003813AB" w:rsidRPr="00D13A4E">
        <w:rPr>
          <w:rFonts w:cs="Calibri"/>
        </w:rPr>
        <w:t>przeniesienie wszystkich praw autorskich majątkowych do wykonanej dokumentacji projektowej w zakresie objętym umową, przy czym przeniesienie wszystkich praw autorskich majątkowych do wykonanej dokumentacji projektowej następuje sukcesywnie w ramach realizowanych etapów umowy.</w:t>
      </w:r>
    </w:p>
    <w:p w14:paraId="6FE1FFEC" w14:textId="77777777" w:rsidR="003813AB" w:rsidRPr="00D13A4E" w:rsidRDefault="003813AB" w:rsidP="003813AB">
      <w:pPr>
        <w:numPr>
          <w:ilvl w:val="0"/>
          <w:numId w:val="74"/>
        </w:numPr>
        <w:spacing w:line="360" w:lineRule="auto"/>
        <w:ind w:left="284" w:hanging="284"/>
        <w:rPr>
          <w:rFonts w:asciiTheme="minorHAnsi" w:eastAsiaTheme="minorHAnsi" w:hAnsiTheme="minorHAnsi" w:cstheme="minorHAnsi"/>
          <w:szCs w:val="22"/>
          <w:lang w:eastAsia="en-US"/>
        </w:rPr>
      </w:pPr>
      <w:r w:rsidRPr="00D13A4E">
        <w:rPr>
          <w:rFonts w:cstheme="minorHAnsi"/>
        </w:rPr>
        <w:t>Wykonawca ponosi odpowiedzialność za kompletność wyceny wynagrodzenia ryczałtowego.</w:t>
      </w:r>
      <w:r w:rsidRPr="00D13A4E">
        <w:rPr>
          <w:rFonts w:asciiTheme="minorHAnsi" w:eastAsiaTheme="minorHAnsi" w:hAnsiTheme="minorHAnsi" w:cstheme="minorHAnsi"/>
          <w:szCs w:val="22"/>
          <w:lang w:eastAsia="en-US"/>
        </w:rPr>
        <w:t xml:space="preserve"> W przypadku pominięcia przy wycenie jakiejkolwiek części zamówienia określonej w dokumentacji przetargowej, bądź zapasów jakie powinien przyjąć przy realizacji robót na terenie historycznego śródmieścia Miasta Gdańska i nie ujęcia tego w wynagrodzeniu ryczałtowym, Wykonawcy nie przysługują względem Zamawiającego żadne roszczenia z powyższego tytułu, a w szczególności roszczenie o dodatkowe wynagrodzenie.</w:t>
      </w:r>
    </w:p>
    <w:p w14:paraId="4C240462" w14:textId="77777777" w:rsidR="003813AB" w:rsidRPr="00D13A4E" w:rsidRDefault="003813AB" w:rsidP="003813AB">
      <w:pPr>
        <w:numPr>
          <w:ilvl w:val="0"/>
          <w:numId w:val="74"/>
        </w:numPr>
        <w:spacing w:line="360" w:lineRule="auto"/>
        <w:ind w:left="284" w:hanging="284"/>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Dokumentami niezbędnymi do  uruchomienia płatności są:</w:t>
      </w:r>
    </w:p>
    <w:p w14:paraId="1CC902FD" w14:textId="77777777" w:rsidR="003813AB" w:rsidRPr="00D13A4E" w:rsidRDefault="003813AB" w:rsidP="003813AB">
      <w:pPr>
        <w:pStyle w:val="Akapitzlist"/>
        <w:numPr>
          <w:ilvl w:val="0"/>
          <w:numId w:val="100"/>
        </w:numPr>
        <w:spacing w:line="360" w:lineRule="auto"/>
        <w:ind w:left="709" w:hanging="357"/>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protokoły odbiorów częściowych, a w przypadku ostatniej płatności protokół odbioru końcowego, podpisane przez obie strony;</w:t>
      </w:r>
    </w:p>
    <w:p w14:paraId="66846027" w14:textId="77777777" w:rsidR="003813AB" w:rsidRPr="00D13A4E" w:rsidRDefault="003813AB" w:rsidP="003813AB">
      <w:pPr>
        <w:pStyle w:val="Akapitzlist"/>
        <w:numPr>
          <w:ilvl w:val="0"/>
          <w:numId w:val="100"/>
        </w:numPr>
        <w:spacing w:line="360" w:lineRule="auto"/>
        <w:ind w:left="709" w:hanging="357"/>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oświadczenia podwykonawców, jeżeli zostali zgłoszeni Zamawiającemu, o uregulowaniu przez Wykonawcę robót budowlanych wszelkich wymaganych płatności na ich rzecz, w ramach niniejszej umowy;</w:t>
      </w:r>
    </w:p>
    <w:p w14:paraId="7F699381" w14:textId="77777777" w:rsidR="003813AB" w:rsidRPr="00D13A4E" w:rsidRDefault="003813AB" w:rsidP="003813AB">
      <w:pPr>
        <w:pStyle w:val="Akapitzlist"/>
        <w:numPr>
          <w:ilvl w:val="0"/>
          <w:numId w:val="100"/>
        </w:numPr>
        <w:spacing w:line="360" w:lineRule="auto"/>
        <w:ind w:left="709" w:hanging="357"/>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prawidłowo wystawiona faktura.</w:t>
      </w:r>
    </w:p>
    <w:p w14:paraId="104CA5D1" w14:textId="77777777" w:rsidR="003813AB" w:rsidRPr="00D13A4E" w:rsidRDefault="003813AB" w:rsidP="003813AB">
      <w:pPr>
        <w:numPr>
          <w:ilvl w:val="0"/>
          <w:numId w:val="74"/>
        </w:numPr>
        <w:spacing w:line="360" w:lineRule="auto"/>
        <w:ind w:left="284" w:hanging="284"/>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Wykonawca za realizację umowy zobowiązany jest do wystawienia faktury na adres :</w:t>
      </w:r>
    </w:p>
    <w:p w14:paraId="6781F068" w14:textId="77777777" w:rsidR="003813AB" w:rsidRPr="00D13A4E" w:rsidRDefault="003813AB" w:rsidP="003813AB">
      <w:pPr>
        <w:spacing w:line="360" w:lineRule="auto"/>
        <w:ind w:left="284"/>
        <w:rPr>
          <w:rFonts w:asciiTheme="minorHAnsi" w:eastAsiaTheme="minorHAnsi" w:hAnsiTheme="minorHAnsi" w:cstheme="minorHAnsi"/>
          <w:b/>
          <w:szCs w:val="22"/>
          <w:lang w:eastAsia="en-US"/>
        </w:rPr>
      </w:pPr>
      <w:r w:rsidRPr="00D13A4E">
        <w:rPr>
          <w:rFonts w:asciiTheme="minorHAnsi" w:eastAsiaTheme="minorHAnsi" w:hAnsiTheme="minorHAnsi" w:cstheme="minorHAnsi"/>
          <w:b/>
          <w:szCs w:val="22"/>
          <w:lang w:eastAsia="en-US"/>
        </w:rPr>
        <w:t>Województwo Pomorskie,  Gdańsk 80-810, ul. Okopowa 21/27, NIP 583 316 37 86</w:t>
      </w:r>
    </w:p>
    <w:p w14:paraId="7EF0A96F" w14:textId="77777777" w:rsidR="003813AB" w:rsidRPr="00D13A4E" w:rsidRDefault="003813AB" w:rsidP="003813AB">
      <w:pPr>
        <w:numPr>
          <w:ilvl w:val="0"/>
          <w:numId w:val="74"/>
        </w:numPr>
        <w:spacing w:line="360" w:lineRule="auto"/>
        <w:ind w:left="284" w:hanging="284"/>
        <w:contextualSpacing/>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Wynagrodzenie, o którym mowa w ust. 1 będzie płatne przelewem na rachunek bankowy Wykonawcy wskazany na fakturze.</w:t>
      </w:r>
    </w:p>
    <w:p w14:paraId="71A0F77D" w14:textId="77777777" w:rsidR="003813AB" w:rsidRPr="00D13A4E" w:rsidRDefault="003813AB" w:rsidP="003813AB">
      <w:pPr>
        <w:numPr>
          <w:ilvl w:val="0"/>
          <w:numId w:val="74"/>
        </w:numPr>
        <w:spacing w:line="360" w:lineRule="auto"/>
        <w:ind w:left="284" w:hanging="284"/>
        <w:contextualSpacing/>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Zapłata faktury VAT nastąpi w terminie 21 dni od daty otrzymania dokumentów, o których mowa w ust. 9 przelewem na konto Wykonawcy wskazane na fakturze.</w:t>
      </w:r>
    </w:p>
    <w:p w14:paraId="47437377" w14:textId="77777777" w:rsidR="003813AB" w:rsidRPr="00D13A4E" w:rsidRDefault="003813AB" w:rsidP="003813AB">
      <w:pPr>
        <w:numPr>
          <w:ilvl w:val="0"/>
          <w:numId w:val="74"/>
        </w:numPr>
        <w:spacing w:line="360" w:lineRule="auto"/>
        <w:ind w:left="284" w:hanging="284"/>
        <w:contextualSpacing/>
        <w:rPr>
          <w:rFonts w:asciiTheme="minorHAnsi" w:eastAsiaTheme="minorHAnsi" w:hAnsiTheme="minorHAnsi" w:cstheme="minorHAnsi"/>
          <w:szCs w:val="22"/>
          <w:lang w:eastAsia="en-US"/>
        </w:rPr>
      </w:pPr>
      <w:r w:rsidRPr="00D13A4E">
        <w:rPr>
          <w:rFonts w:asciiTheme="minorHAnsi" w:hAnsiTheme="minorHAnsi" w:cstheme="minorHAnsi"/>
          <w:szCs w:val="22"/>
        </w:rPr>
        <w:t xml:space="preserve">Wykonawca oświadcza, że wskazany na fakturze numer rachunku bankowego, na który będą dokonywane płatności został zgłoszony do urzędu skarbowego oraz widnieje w wykazie podatników VAT publikowanym przez Krajową Izbę Skarbową na stronie Ministerstwa Finansów. </w:t>
      </w:r>
      <w:r w:rsidRPr="00D13A4E">
        <w:rPr>
          <w:rFonts w:asciiTheme="minorHAnsi" w:hAnsiTheme="minorHAnsi" w:cstheme="minorHAnsi"/>
          <w:szCs w:val="22"/>
        </w:rPr>
        <w:lastRenderedPageBreak/>
        <w:t>W przypadku gdy podany powyżej rachunek bankowy w dniu zlecenia przelewu nie będzie widniał w ww. wykazie, zapłata za fakturę zostanie wstrzymana bez konsekwencji naliczania odsetek za opóźnienie w zapłacie. Zapłata nastąpi w terminie 7 dni, od dnia otrzymania pisemnego powiadomienia od wykonawcy o zamieszczeniu rachunku w wykazie podatników VAT.</w:t>
      </w:r>
    </w:p>
    <w:p w14:paraId="01B17C38" w14:textId="77777777" w:rsidR="003813AB" w:rsidRPr="00D13A4E" w:rsidRDefault="003813AB" w:rsidP="003813AB">
      <w:pPr>
        <w:numPr>
          <w:ilvl w:val="0"/>
          <w:numId w:val="74"/>
        </w:numPr>
        <w:spacing w:line="360" w:lineRule="auto"/>
        <w:ind w:left="284" w:hanging="284"/>
        <w:contextualSpacing/>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Za dzień zapłaty należności Strony uznają dzień obciążenia rachunku  Zamawiającego.</w:t>
      </w:r>
    </w:p>
    <w:p w14:paraId="10F7179C" w14:textId="77777777" w:rsidR="003813AB" w:rsidRPr="00D13A4E" w:rsidRDefault="003813AB" w:rsidP="003813AB">
      <w:pPr>
        <w:spacing w:line="360" w:lineRule="auto"/>
        <w:contextualSpacing/>
        <w:rPr>
          <w:rFonts w:asciiTheme="minorHAnsi" w:eastAsiaTheme="minorHAnsi" w:hAnsiTheme="minorHAnsi" w:cstheme="minorHAnsi"/>
          <w:szCs w:val="22"/>
          <w:lang w:eastAsia="en-US"/>
        </w:rPr>
      </w:pPr>
    </w:p>
    <w:p w14:paraId="7251760A" w14:textId="77777777" w:rsidR="003813AB" w:rsidRPr="00D13A4E" w:rsidRDefault="003813AB" w:rsidP="003813AB">
      <w:pPr>
        <w:pStyle w:val="Bezodstpw"/>
        <w:spacing w:before="240" w:line="360" w:lineRule="auto"/>
        <w:ind w:left="357"/>
        <w:jc w:val="center"/>
        <w:rPr>
          <w:rFonts w:cstheme="minorHAnsi"/>
          <w:b/>
        </w:rPr>
      </w:pPr>
      <w:r w:rsidRPr="00D13A4E">
        <w:rPr>
          <w:rFonts w:cstheme="minorHAnsi"/>
          <w:b/>
        </w:rPr>
        <w:t>§ 8</w:t>
      </w:r>
    </w:p>
    <w:p w14:paraId="3A2A6195" w14:textId="77777777" w:rsidR="003813AB" w:rsidRPr="00D13A4E" w:rsidRDefault="003813AB" w:rsidP="003813AB">
      <w:pPr>
        <w:pStyle w:val="Bezodstpw"/>
        <w:spacing w:line="360" w:lineRule="auto"/>
        <w:ind w:left="360"/>
        <w:jc w:val="center"/>
        <w:rPr>
          <w:rFonts w:cstheme="minorHAnsi"/>
          <w:b/>
        </w:rPr>
      </w:pPr>
      <w:r w:rsidRPr="00D13A4E">
        <w:rPr>
          <w:rFonts w:cstheme="minorHAnsi"/>
          <w:b/>
        </w:rPr>
        <w:t>Warunki realizacji prac</w:t>
      </w:r>
    </w:p>
    <w:p w14:paraId="06EE6607" w14:textId="77777777" w:rsidR="003813AB" w:rsidRPr="00D13A4E" w:rsidRDefault="003813AB" w:rsidP="003813AB">
      <w:pPr>
        <w:pStyle w:val="Bezodstpw"/>
        <w:numPr>
          <w:ilvl w:val="0"/>
          <w:numId w:val="75"/>
        </w:numPr>
        <w:spacing w:line="360" w:lineRule="auto"/>
        <w:ind w:left="426" w:hanging="426"/>
        <w:rPr>
          <w:rFonts w:cstheme="minorHAnsi"/>
        </w:rPr>
      </w:pPr>
      <w:r w:rsidRPr="00D13A4E">
        <w:rPr>
          <w:rFonts w:cstheme="minorHAnsi"/>
        </w:rPr>
        <w:t>Zamawiający przekaże Wykonawcy teren pod przyszłą inwestycję w terminie do 14 dni od dnia podpisania umowy.</w:t>
      </w:r>
    </w:p>
    <w:p w14:paraId="02CCC64E" w14:textId="77777777" w:rsidR="003813AB" w:rsidRPr="00D13A4E" w:rsidRDefault="003813AB" w:rsidP="003813AB">
      <w:pPr>
        <w:pStyle w:val="Bezodstpw"/>
        <w:numPr>
          <w:ilvl w:val="0"/>
          <w:numId w:val="75"/>
        </w:numPr>
        <w:spacing w:line="360" w:lineRule="auto"/>
        <w:ind w:left="426" w:hanging="426"/>
        <w:rPr>
          <w:rFonts w:cstheme="minorHAnsi"/>
        </w:rPr>
      </w:pPr>
      <w:r w:rsidRPr="00D13A4E">
        <w:rPr>
          <w:rFonts w:cstheme="minorHAnsi"/>
        </w:rPr>
        <w:t xml:space="preserve">Przed zgłoszeniem przedmiotu umowy do odbioru końcowego Wykonawca zobowiązany jest wykonać wszystkie niezbędne próby, sprawdzenia i badania potwierdzone protokołami. </w:t>
      </w:r>
    </w:p>
    <w:p w14:paraId="04E054D0" w14:textId="77777777" w:rsidR="003813AB" w:rsidRPr="00D13A4E" w:rsidRDefault="003813AB" w:rsidP="003813AB">
      <w:pPr>
        <w:pStyle w:val="Bezodstpw"/>
        <w:numPr>
          <w:ilvl w:val="0"/>
          <w:numId w:val="75"/>
        </w:numPr>
        <w:spacing w:line="360" w:lineRule="auto"/>
        <w:ind w:left="426" w:hanging="426"/>
        <w:rPr>
          <w:rFonts w:cstheme="minorHAnsi"/>
        </w:rPr>
      </w:pPr>
      <w:r w:rsidRPr="00D13A4E">
        <w:rPr>
          <w:rFonts w:cstheme="minorHAnsi"/>
        </w:rPr>
        <w:t>Wykonawca zobowiązuje się utrzymać miejsce wykonywania prac w stanie wolnym od przeszkód, usuwać na bieżąco zbędne materiały, odpadki, śmieci, urządzenia prowizoryczne, które nie są już potrzebne dla realizacji prac. Jest również odpowiedzialny za przestrzeganie przepisów BHP, P-</w:t>
      </w:r>
      <w:proofErr w:type="spellStart"/>
      <w:r w:rsidRPr="00D13A4E">
        <w:rPr>
          <w:rFonts w:cstheme="minorHAnsi"/>
        </w:rPr>
        <w:t>poż</w:t>
      </w:r>
      <w:proofErr w:type="spellEnd"/>
      <w:r w:rsidRPr="00D13A4E">
        <w:rPr>
          <w:rFonts w:cstheme="minorHAnsi"/>
        </w:rPr>
        <w:t xml:space="preserve"> w miejscu realizacji robót, a także odpowiada za bezpieczne warunki poruszania się w obrębie realizacji robot.</w:t>
      </w:r>
    </w:p>
    <w:p w14:paraId="2D226511" w14:textId="77777777" w:rsidR="003813AB" w:rsidRPr="00D13A4E" w:rsidRDefault="003813AB" w:rsidP="003813AB">
      <w:pPr>
        <w:pStyle w:val="Bezodstpw"/>
        <w:numPr>
          <w:ilvl w:val="0"/>
          <w:numId w:val="75"/>
        </w:numPr>
        <w:spacing w:line="360" w:lineRule="auto"/>
        <w:ind w:left="426" w:hanging="426"/>
        <w:rPr>
          <w:rFonts w:cstheme="minorHAnsi"/>
        </w:rPr>
      </w:pPr>
      <w:r w:rsidRPr="00D13A4E">
        <w:rPr>
          <w:rFonts w:cstheme="minorHAnsi"/>
        </w:rPr>
        <w:t>Wykonawca zobowiązany jest do uporządkowania terenu po zakończeniu prac budowlanych, przed odbiorem końcowym.</w:t>
      </w:r>
    </w:p>
    <w:p w14:paraId="1B8BFBCF" w14:textId="77777777" w:rsidR="003813AB" w:rsidRPr="00D13A4E" w:rsidRDefault="003813AB" w:rsidP="003813AB">
      <w:pPr>
        <w:pStyle w:val="Bezodstpw"/>
        <w:numPr>
          <w:ilvl w:val="0"/>
          <w:numId w:val="75"/>
        </w:numPr>
        <w:spacing w:line="360" w:lineRule="auto"/>
        <w:ind w:left="426" w:hanging="426"/>
        <w:rPr>
          <w:rFonts w:cstheme="minorHAnsi"/>
        </w:rPr>
      </w:pPr>
      <w:r w:rsidRPr="00D13A4E">
        <w:rPr>
          <w:rFonts w:cstheme="minorHAnsi"/>
        </w:rPr>
        <w:t>Wykonawca ponosi pełną odpowiedzialność za wszelkie działania lub zaniechania własne, swoich pracowników, podwykonawców oraz podmioty którymi się posługuje.</w:t>
      </w:r>
    </w:p>
    <w:p w14:paraId="6447F918" w14:textId="77777777" w:rsidR="003813AB" w:rsidRPr="00D13A4E" w:rsidRDefault="003813AB" w:rsidP="003813AB">
      <w:pPr>
        <w:pStyle w:val="Bezodstpw"/>
        <w:numPr>
          <w:ilvl w:val="0"/>
          <w:numId w:val="75"/>
        </w:numPr>
        <w:spacing w:line="360" w:lineRule="auto"/>
        <w:ind w:left="426" w:hanging="426"/>
        <w:rPr>
          <w:rFonts w:cstheme="minorHAnsi"/>
        </w:rPr>
      </w:pPr>
      <w:r w:rsidRPr="00D13A4E">
        <w:rPr>
          <w:rFonts w:cstheme="minorHAnsi"/>
        </w:rPr>
        <w:t>Wykonawca obowiązkowo uczestniczy w spotkaniach z Zamawiającym i innymi przedstawicielami stron w celu omówienia spraw związanych z realizacją umowy a także  zobowiązany jest do uczestnictwa,  we wszelkich naradach koordynacyjnych, bez prawa Wykonawcy do dodatkowego wynagrodzenia z tego tytułu.</w:t>
      </w:r>
    </w:p>
    <w:p w14:paraId="382BFB74" w14:textId="77777777" w:rsidR="003813AB" w:rsidRPr="00D13A4E" w:rsidRDefault="003813AB" w:rsidP="003813AB">
      <w:pPr>
        <w:pStyle w:val="Bezodstpw"/>
        <w:numPr>
          <w:ilvl w:val="0"/>
          <w:numId w:val="75"/>
        </w:numPr>
        <w:spacing w:line="360" w:lineRule="auto"/>
        <w:ind w:left="426" w:hanging="426"/>
        <w:rPr>
          <w:rFonts w:cstheme="minorHAnsi"/>
        </w:rPr>
      </w:pPr>
      <w:r w:rsidRPr="00D13A4E">
        <w:rPr>
          <w:rFonts w:cstheme="minorHAnsi"/>
        </w:rPr>
        <w:t>Każda zmiana technologii wykonania robót – z inicjatywy Wykonawcy, wymaga akceptacji Zamawiającego. Koszt wprowadzenia zmian obciąża Wykonawcę.</w:t>
      </w:r>
    </w:p>
    <w:p w14:paraId="0A5A5853" w14:textId="77777777" w:rsidR="003813AB" w:rsidRPr="00D13A4E" w:rsidRDefault="003813AB" w:rsidP="003813AB">
      <w:pPr>
        <w:pStyle w:val="Bezodstpw"/>
        <w:numPr>
          <w:ilvl w:val="0"/>
          <w:numId w:val="75"/>
        </w:numPr>
        <w:spacing w:line="360" w:lineRule="auto"/>
        <w:ind w:left="426" w:hanging="426"/>
        <w:rPr>
          <w:rFonts w:cstheme="minorHAnsi"/>
        </w:rPr>
      </w:pPr>
      <w:r w:rsidRPr="00D13A4E">
        <w:rPr>
          <w:rFonts w:cstheme="minorHAnsi"/>
        </w:rPr>
        <w:t>Zamawiający najpóźniej w dniu przekazania terenu budowy wskaże Wykonawcy miejsce poboru wody i energii elektrycznej, a Wykonawca zobowiązany będzie do zainstalowania podlicznika zużycia wody i podlicznika zużycia energii elektrycznej oraz sporządzi protokół początkowy wskazujący stany podliczników na dzień ich montażu. O ile zajdzie taka konieczność.</w:t>
      </w:r>
    </w:p>
    <w:p w14:paraId="46FB310F" w14:textId="77777777" w:rsidR="003813AB" w:rsidRPr="00D13A4E" w:rsidRDefault="003813AB" w:rsidP="003813AB">
      <w:pPr>
        <w:pStyle w:val="Bezodstpw"/>
        <w:spacing w:line="360" w:lineRule="auto"/>
        <w:ind w:left="426"/>
        <w:rPr>
          <w:rFonts w:cstheme="minorHAnsi"/>
        </w:rPr>
      </w:pPr>
      <w:r w:rsidRPr="00D13A4E">
        <w:rPr>
          <w:rFonts w:cstheme="minorHAnsi"/>
        </w:rPr>
        <w:t xml:space="preserve">Protokół ten zostanie potwierdzony i podpisany przez Wykonawcę i Zamawiającego. Po zakończeniu realizacji przedmiotu umowy (tj. po podpisaniu protokołu końcowego), Wykonawca </w:t>
      </w:r>
      <w:r w:rsidRPr="00D13A4E">
        <w:rPr>
          <w:rFonts w:cstheme="minorHAnsi"/>
        </w:rPr>
        <w:lastRenderedPageBreak/>
        <w:t>zobowiązany będzie do odinstalowania ww. podliczników wraz ze sporządzeniem protokołu końcowego wskazującego stan podliczników. Protokół ten zostanie potwierdzony i podpisany przez Wykonawcę i Zamawiającego. Wykonawca zobowiązany będzie do podawania stanu podliczników na ostatni dzień miesiąca lub na wezwanie Zamawiającego. W przypadku braku możliwości zainstalowania podliczników wody i prądu - na potrzeby budowy, wykonawca wodę i prąd zobowiązany jest zapewnić sobie we własnym zakresie.</w:t>
      </w:r>
    </w:p>
    <w:p w14:paraId="2D95DC2D" w14:textId="77777777" w:rsidR="003813AB" w:rsidRPr="00D13A4E" w:rsidRDefault="003813AB" w:rsidP="003813AB">
      <w:pPr>
        <w:pStyle w:val="Bezodstpw"/>
        <w:numPr>
          <w:ilvl w:val="0"/>
          <w:numId w:val="75"/>
        </w:numPr>
        <w:spacing w:line="360" w:lineRule="auto"/>
        <w:ind w:left="426" w:hanging="426"/>
        <w:rPr>
          <w:rFonts w:cstheme="minorHAnsi"/>
        </w:rPr>
      </w:pPr>
      <w:r w:rsidRPr="00D13A4E">
        <w:rPr>
          <w:rFonts w:cstheme="minorHAnsi"/>
        </w:rPr>
        <w:t xml:space="preserve">Zamawiający dopuszcza możliwość rozliczenia ww. mediów na podstawie innego urządzenia pomiarowego niż podlicznik. </w:t>
      </w:r>
    </w:p>
    <w:p w14:paraId="692C6803" w14:textId="77777777" w:rsidR="003813AB" w:rsidRPr="00D13A4E" w:rsidRDefault="003813AB" w:rsidP="003813AB">
      <w:pPr>
        <w:pStyle w:val="Bezodstpw"/>
        <w:numPr>
          <w:ilvl w:val="0"/>
          <w:numId w:val="75"/>
        </w:numPr>
        <w:spacing w:line="360" w:lineRule="auto"/>
        <w:ind w:left="426" w:hanging="426"/>
        <w:rPr>
          <w:rFonts w:cstheme="minorHAnsi"/>
        </w:rPr>
      </w:pPr>
      <w:r w:rsidRPr="00D13A4E">
        <w:rPr>
          <w:rFonts w:cstheme="minorHAnsi"/>
        </w:rPr>
        <w:t>Zamiana lub wymiana urządzenia pomiarowego nie wymaga formy aneksu do niniejszej umowy.</w:t>
      </w:r>
    </w:p>
    <w:p w14:paraId="679F27BC" w14:textId="77777777" w:rsidR="003813AB" w:rsidRPr="00D13A4E" w:rsidRDefault="003813AB" w:rsidP="003813AB">
      <w:pPr>
        <w:pStyle w:val="Bezodstpw"/>
        <w:numPr>
          <w:ilvl w:val="0"/>
          <w:numId w:val="75"/>
        </w:numPr>
        <w:spacing w:line="360" w:lineRule="auto"/>
        <w:ind w:left="426" w:hanging="426"/>
        <w:rPr>
          <w:rFonts w:cstheme="minorHAnsi"/>
        </w:rPr>
      </w:pPr>
      <w:r w:rsidRPr="00D13A4E">
        <w:rPr>
          <w:rFonts w:cstheme="minorHAnsi"/>
        </w:rPr>
        <w:t xml:space="preserve">Zamawiający obciąży Wykonawcę za zużycie wody i energii elektrycznej na podstawie wskazań podliczników lub innego urządzenia pomiarowego wg. stawek wynikających z faktur wystawionych przez dostawcę mediów raz w miesiącu. </w:t>
      </w:r>
    </w:p>
    <w:p w14:paraId="5FC43FAC" w14:textId="77777777" w:rsidR="003813AB" w:rsidRPr="00D13A4E" w:rsidRDefault="003813AB" w:rsidP="003813AB">
      <w:pPr>
        <w:pStyle w:val="Bezodstpw"/>
        <w:numPr>
          <w:ilvl w:val="0"/>
          <w:numId w:val="75"/>
        </w:numPr>
        <w:spacing w:line="360" w:lineRule="auto"/>
        <w:ind w:left="426" w:hanging="426"/>
        <w:rPr>
          <w:rFonts w:cstheme="minorHAnsi"/>
        </w:rPr>
      </w:pPr>
      <w:r w:rsidRPr="00D13A4E">
        <w:rPr>
          <w:rFonts w:cstheme="minorHAnsi"/>
        </w:rPr>
        <w:t>Wykonawca zobowiązany jest do zapłaty faktur wystawionych przez Zamawiającego w terminie 21 dni od daty wystawienia na wskazane na fakturze konto Zamawiającego.</w:t>
      </w:r>
    </w:p>
    <w:p w14:paraId="06CB844D" w14:textId="77777777" w:rsidR="003813AB" w:rsidRPr="00D13A4E" w:rsidRDefault="003813AB" w:rsidP="003813AB">
      <w:pPr>
        <w:pStyle w:val="Bezodstpw"/>
        <w:numPr>
          <w:ilvl w:val="0"/>
          <w:numId w:val="75"/>
        </w:numPr>
        <w:spacing w:line="360" w:lineRule="auto"/>
        <w:ind w:left="426" w:hanging="426"/>
        <w:rPr>
          <w:rFonts w:cstheme="minorHAnsi"/>
        </w:rPr>
      </w:pPr>
      <w:r w:rsidRPr="00D13A4E">
        <w:rPr>
          <w:rFonts w:cstheme="minorHAnsi"/>
        </w:rPr>
        <w:t>W przypadku braku zapłaty Zamawiający naliczy odsetki ustawowe w wysokości wynikającej z przepisów ustawy z dnia 8 marca 2013 r o przeciwdziałaniu nadmiernym opóźnieniom w transakcjach handlowych.</w:t>
      </w:r>
    </w:p>
    <w:p w14:paraId="489F3725" w14:textId="77777777" w:rsidR="003813AB" w:rsidRPr="00D13A4E" w:rsidRDefault="003813AB" w:rsidP="003813AB">
      <w:pPr>
        <w:pStyle w:val="Bezodstpw"/>
        <w:numPr>
          <w:ilvl w:val="0"/>
          <w:numId w:val="75"/>
        </w:numPr>
        <w:spacing w:line="360" w:lineRule="auto"/>
        <w:ind w:left="426" w:hanging="426"/>
        <w:rPr>
          <w:rFonts w:cstheme="minorHAnsi"/>
        </w:rPr>
      </w:pPr>
      <w:r w:rsidRPr="00D13A4E">
        <w:rPr>
          <w:rFonts w:cstheme="minorHAnsi"/>
        </w:rPr>
        <w:t>W przypadku nie dotrzymania terminu o którym mowa w ust. 12 strony dopuszczają możliwość rozliczenia za media poprzez potrącenie należności z wynagrodzenia Wykonawcy za wykonanie roboty zgodnie z obowiązującymi przepisami.</w:t>
      </w:r>
    </w:p>
    <w:p w14:paraId="1F13509F" w14:textId="77777777" w:rsidR="003813AB" w:rsidRPr="00D13A4E" w:rsidRDefault="003813AB" w:rsidP="003813AB">
      <w:pPr>
        <w:pStyle w:val="Bezodstpw"/>
        <w:numPr>
          <w:ilvl w:val="0"/>
          <w:numId w:val="75"/>
        </w:numPr>
        <w:spacing w:line="360" w:lineRule="auto"/>
        <w:ind w:left="426" w:hanging="426"/>
        <w:rPr>
          <w:rFonts w:cstheme="minorHAnsi"/>
        </w:rPr>
      </w:pPr>
      <w:r w:rsidRPr="00D13A4E">
        <w:rPr>
          <w:rFonts w:cstheme="minorHAnsi"/>
        </w:rPr>
        <w:t>Zamawiający nie ponosi odpowiedzialności odszkodowawczej za przerwy w dostawie mediów spowodowane z przyczyn niezależnych od niego.</w:t>
      </w:r>
    </w:p>
    <w:p w14:paraId="4308B6DB" w14:textId="77777777" w:rsidR="003813AB" w:rsidRPr="00D13A4E" w:rsidRDefault="003813AB" w:rsidP="003813AB">
      <w:pPr>
        <w:pStyle w:val="Bezodstpw"/>
        <w:numPr>
          <w:ilvl w:val="0"/>
          <w:numId w:val="75"/>
        </w:numPr>
        <w:spacing w:line="360" w:lineRule="auto"/>
        <w:ind w:left="426" w:hanging="426"/>
        <w:rPr>
          <w:rFonts w:cstheme="minorHAnsi"/>
        </w:rPr>
      </w:pPr>
      <w:r w:rsidRPr="00D13A4E">
        <w:rPr>
          <w:rFonts w:cstheme="minorHAnsi"/>
        </w:rPr>
        <w:t>Zamawiający nie ma obowiązku dostawy mediów środkami zastępczymi w przypadkach określonych w ust. 15.</w:t>
      </w:r>
    </w:p>
    <w:p w14:paraId="405BDA42" w14:textId="77777777" w:rsidR="003813AB" w:rsidRPr="00D13A4E" w:rsidRDefault="003813AB" w:rsidP="003813AB">
      <w:pPr>
        <w:pStyle w:val="Bezodstpw"/>
        <w:spacing w:before="240" w:line="360" w:lineRule="auto"/>
        <w:jc w:val="center"/>
        <w:rPr>
          <w:rFonts w:cstheme="minorHAnsi"/>
          <w:b/>
        </w:rPr>
      </w:pPr>
      <w:r w:rsidRPr="00D13A4E">
        <w:rPr>
          <w:rFonts w:cstheme="minorHAnsi"/>
          <w:b/>
        </w:rPr>
        <w:t>§ 9</w:t>
      </w:r>
    </w:p>
    <w:p w14:paraId="1ED0E2A1" w14:textId="77777777" w:rsidR="003813AB" w:rsidRPr="00D13A4E" w:rsidRDefault="003813AB" w:rsidP="003813AB">
      <w:pPr>
        <w:pStyle w:val="Bezodstpw"/>
        <w:spacing w:line="360" w:lineRule="auto"/>
        <w:jc w:val="center"/>
        <w:rPr>
          <w:rFonts w:cstheme="minorHAnsi"/>
          <w:b/>
        </w:rPr>
      </w:pPr>
      <w:r w:rsidRPr="00D13A4E">
        <w:rPr>
          <w:rFonts w:cstheme="minorHAnsi"/>
          <w:b/>
        </w:rPr>
        <w:t>Materiały</w:t>
      </w:r>
    </w:p>
    <w:p w14:paraId="4E930D5C" w14:textId="77777777" w:rsidR="003813AB" w:rsidRPr="00D13A4E" w:rsidRDefault="003813AB" w:rsidP="003813AB">
      <w:pPr>
        <w:pStyle w:val="Bezodstpw"/>
        <w:numPr>
          <w:ilvl w:val="0"/>
          <w:numId w:val="76"/>
        </w:numPr>
        <w:spacing w:line="360" w:lineRule="auto"/>
        <w:ind w:left="426" w:hanging="426"/>
        <w:rPr>
          <w:rFonts w:cstheme="minorHAnsi"/>
        </w:rPr>
      </w:pPr>
      <w:r w:rsidRPr="00D13A4E">
        <w:rPr>
          <w:rFonts w:cstheme="minorHAnsi"/>
        </w:rPr>
        <w:t>Wszystkie materiały i urządzenia niezbędne do wykonania przedmiotu umowy dostarcza Wykonawca.</w:t>
      </w:r>
    </w:p>
    <w:p w14:paraId="7A745836" w14:textId="77777777" w:rsidR="003813AB" w:rsidRPr="00D13A4E" w:rsidRDefault="003813AB" w:rsidP="003813AB">
      <w:pPr>
        <w:pStyle w:val="Bezodstpw"/>
        <w:numPr>
          <w:ilvl w:val="0"/>
          <w:numId w:val="76"/>
        </w:numPr>
        <w:spacing w:line="360" w:lineRule="auto"/>
        <w:ind w:left="426" w:hanging="426"/>
        <w:rPr>
          <w:rFonts w:cstheme="minorHAnsi"/>
        </w:rPr>
      </w:pPr>
      <w:r w:rsidRPr="00D13A4E">
        <w:rPr>
          <w:rFonts w:cstheme="minorHAnsi"/>
        </w:rPr>
        <w:t>Wykonawca zobowiązuje się wykonać przedmiot umowy przy użyciu materiałów własnych zgodnych z dokumentacją techniczną. Zastosowane materiały winny posiadać certyfikaty na znak bezpieczeństwa (w tym p-</w:t>
      </w:r>
      <w:proofErr w:type="spellStart"/>
      <w:r w:rsidRPr="00D13A4E">
        <w:rPr>
          <w:rFonts w:cstheme="minorHAnsi"/>
        </w:rPr>
        <w:t>poż</w:t>
      </w:r>
      <w:proofErr w:type="spellEnd"/>
      <w:r w:rsidRPr="00D13A4E">
        <w:rPr>
          <w:rFonts w:cstheme="minorHAnsi"/>
        </w:rPr>
        <w:t xml:space="preserve">), atesty, powinny być zgodne z kryteriami technicznymi określonymi w polskich normach lub aprobatach technicznych, o ile dla danego wyrobu nie ustalono Polskiej Normy oraz zgodnie z właściwymi przepisami i dokumentami technicznymi. Wszystkie materiały użyte do wykonania przedmiotu umowy muszą odpowiadać do jakości </w:t>
      </w:r>
      <w:r w:rsidRPr="00D13A4E">
        <w:rPr>
          <w:rFonts w:cstheme="minorHAnsi"/>
        </w:rPr>
        <w:lastRenderedPageBreak/>
        <w:t>wymogom wyrobów dopuszczonych do obrotu i stosowania w budownictwie, określonych w art. 10 ustawy Prawo budowlane, wymogom jakie zostały określone w dokumentacji projektowej.</w:t>
      </w:r>
    </w:p>
    <w:p w14:paraId="5C690EFE" w14:textId="77777777" w:rsidR="003813AB" w:rsidRPr="00D13A4E" w:rsidRDefault="003813AB" w:rsidP="003813AB">
      <w:pPr>
        <w:pStyle w:val="Bezodstpw"/>
        <w:numPr>
          <w:ilvl w:val="0"/>
          <w:numId w:val="76"/>
        </w:numPr>
        <w:spacing w:line="360" w:lineRule="auto"/>
        <w:ind w:left="426" w:hanging="426"/>
        <w:rPr>
          <w:rFonts w:cstheme="minorHAnsi"/>
        </w:rPr>
      </w:pPr>
      <w:r w:rsidRPr="00D13A4E">
        <w:rPr>
          <w:rFonts w:cstheme="minorHAnsi"/>
        </w:rPr>
        <w:t>Wykonawca zobowiązany będzie na każde żądanie Zamawiającego do okazania w stosunku do wskazanych materiałów:</w:t>
      </w:r>
    </w:p>
    <w:p w14:paraId="45711E62" w14:textId="77777777" w:rsidR="003813AB" w:rsidRPr="00D13A4E" w:rsidRDefault="003813AB" w:rsidP="003813AB">
      <w:pPr>
        <w:pStyle w:val="Bezodstpw"/>
        <w:numPr>
          <w:ilvl w:val="0"/>
          <w:numId w:val="78"/>
        </w:numPr>
        <w:spacing w:line="360" w:lineRule="auto"/>
        <w:ind w:left="709" w:hanging="283"/>
        <w:rPr>
          <w:rFonts w:cstheme="minorHAnsi"/>
        </w:rPr>
      </w:pPr>
      <w:r w:rsidRPr="00D13A4E">
        <w:rPr>
          <w:rFonts w:cstheme="minorHAnsi"/>
        </w:rPr>
        <w:t>certyfikatów na znak bezpieczeństwa,</w:t>
      </w:r>
    </w:p>
    <w:p w14:paraId="1FA775F6" w14:textId="77777777" w:rsidR="003813AB" w:rsidRPr="00D13A4E" w:rsidRDefault="003813AB" w:rsidP="003813AB">
      <w:pPr>
        <w:pStyle w:val="Bezodstpw"/>
        <w:numPr>
          <w:ilvl w:val="0"/>
          <w:numId w:val="78"/>
        </w:numPr>
        <w:spacing w:line="360" w:lineRule="auto"/>
        <w:ind w:left="709" w:hanging="283"/>
        <w:rPr>
          <w:rFonts w:cstheme="minorHAnsi"/>
        </w:rPr>
      </w:pPr>
      <w:r w:rsidRPr="00D13A4E">
        <w:rPr>
          <w:rFonts w:cstheme="minorHAnsi"/>
        </w:rPr>
        <w:t>deklaracji zgodności lub certyfikatu zgodności z Polską Normą przenoszącą europejskie normy zharmonizowane,</w:t>
      </w:r>
    </w:p>
    <w:p w14:paraId="76652878" w14:textId="77777777" w:rsidR="003813AB" w:rsidRPr="00D13A4E" w:rsidRDefault="003813AB" w:rsidP="003813AB">
      <w:pPr>
        <w:pStyle w:val="Bezodstpw"/>
        <w:numPr>
          <w:ilvl w:val="0"/>
          <w:numId w:val="78"/>
        </w:numPr>
        <w:spacing w:line="360" w:lineRule="auto"/>
        <w:ind w:left="709" w:hanging="283"/>
        <w:rPr>
          <w:rFonts w:cstheme="minorHAnsi"/>
        </w:rPr>
      </w:pPr>
      <w:r w:rsidRPr="00D13A4E">
        <w:rPr>
          <w:rFonts w:cstheme="minorHAnsi"/>
        </w:rPr>
        <w:t xml:space="preserve">aprobaty technicznej, </w:t>
      </w:r>
    </w:p>
    <w:p w14:paraId="21CE7616" w14:textId="77777777" w:rsidR="003813AB" w:rsidRPr="00D13A4E" w:rsidRDefault="003813AB" w:rsidP="003813AB">
      <w:pPr>
        <w:pStyle w:val="Bezodstpw"/>
        <w:numPr>
          <w:ilvl w:val="0"/>
          <w:numId w:val="78"/>
        </w:numPr>
        <w:spacing w:line="360" w:lineRule="auto"/>
        <w:ind w:left="709" w:hanging="283"/>
        <w:rPr>
          <w:rFonts w:cstheme="minorHAnsi"/>
        </w:rPr>
      </w:pPr>
      <w:r w:rsidRPr="00D13A4E">
        <w:rPr>
          <w:rFonts w:cstheme="minorHAnsi"/>
        </w:rPr>
        <w:t>atestów lub innych niezbędnych dokumentów.</w:t>
      </w:r>
    </w:p>
    <w:p w14:paraId="0894F274" w14:textId="77777777" w:rsidR="003813AB" w:rsidRPr="00D13A4E" w:rsidRDefault="003813AB" w:rsidP="003813AB">
      <w:pPr>
        <w:pStyle w:val="Bezodstpw"/>
        <w:numPr>
          <w:ilvl w:val="0"/>
          <w:numId w:val="76"/>
        </w:numPr>
        <w:spacing w:line="360" w:lineRule="auto"/>
        <w:ind w:left="426" w:hanging="426"/>
        <w:rPr>
          <w:rFonts w:cstheme="minorHAnsi"/>
        </w:rPr>
      </w:pPr>
      <w:r w:rsidRPr="00D13A4E">
        <w:rPr>
          <w:rFonts w:cstheme="minorHAnsi"/>
        </w:rPr>
        <w:t>Materiały i urządzenia budowlane przeznaczone do wbudowania muszą zostać zgłoszone do zaakceptowania Zamawiającemu, pisemnie na druku pod nazwą : „Wniosek o zatwierdzenie Materiałów i Urządzeń”.</w:t>
      </w:r>
    </w:p>
    <w:p w14:paraId="5525F20E" w14:textId="77777777" w:rsidR="003813AB" w:rsidRPr="00D13A4E" w:rsidRDefault="003813AB" w:rsidP="003813AB">
      <w:pPr>
        <w:pStyle w:val="Bezodstpw"/>
        <w:numPr>
          <w:ilvl w:val="0"/>
          <w:numId w:val="76"/>
        </w:numPr>
        <w:spacing w:line="360" w:lineRule="auto"/>
        <w:ind w:left="426" w:hanging="426"/>
        <w:rPr>
          <w:rFonts w:cstheme="minorHAnsi"/>
        </w:rPr>
      </w:pPr>
      <w:r w:rsidRPr="00D13A4E">
        <w:rPr>
          <w:rFonts w:cstheme="minorHAnsi"/>
        </w:rPr>
        <w:t>Zamawiający ma prawo do odstąpienia lub rozwiązania umowy w trybie natychmiastowym z winy Wykonawcy w przypadku braku dokumentów określonych w ust. 3.</w:t>
      </w:r>
    </w:p>
    <w:p w14:paraId="2BC3D97B" w14:textId="77777777" w:rsidR="003813AB" w:rsidRPr="00D13A4E" w:rsidRDefault="003813AB" w:rsidP="003813AB">
      <w:pPr>
        <w:pStyle w:val="Bezodstpw"/>
        <w:numPr>
          <w:ilvl w:val="0"/>
          <w:numId w:val="76"/>
        </w:numPr>
        <w:spacing w:line="360" w:lineRule="auto"/>
        <w:ind w:left="426" w:hanging="426"/>
        <w:rPr>
          <w:rFonts w:cstheme="minorHAnsi"/>
        </w:rPr>
      </w:pPr>
      <w:r w:rsidRPr="00D13A4E">
        <w:rPr>
          <w:rFonts w:cstheme="minorHAnsi"/>
        </w:rPr>
        <w:t>Zamawiający może polecić Wykonawcy niezwłocznie usunięcie z terenu budowy materiałów, nie spełniających wymagań określonych w niniejszym paragrafie. Wykonawca nie ma prawa wykonać robót z użyciem materiałów, które nie zostały zaakceptowane przez Zamawiającego.</w:t>
      </w:r>
    </w:p>
    <w:p w14:paraId="137B07B9" w14:textId="77777777" w:rsidR="003813AB" w:rsidRPr="00D13A4E" w:rsidRDefault="003813AB" w:rsidP="003813AB">
      <w:pPr>
        <w:pStyle w:val="Bezodstpw"/>
        <w:numPr>
          <w:ilvl w:val="0"/>
          <w:numId w:val="76"/>
        </w:numPr>
        <w:spacing w:line="360" w:lineRule="auto"/>
        <w:ind w:left="426" w:hanging="426"/>
        <w:rPr>
          <w:rFonts w:cstheme="minorHAnsi"/>
        </w:rPr>
      </w:pPr>
      <w:r w:rsidRPr="00D13A4E">
        <w:rPr>
          <w:rFonts w:cstheme="minorHAnsi"/>
        </w:rPr>
        <w:t>Dokumenty, o których mowa w ust. 2 i 3 Wykonawca przekaże Zamawiającemu podczas końcowego odbioru przedmiotu umowy, a na każde żądanie Zamawiającego przekaże do wglądu.</w:t>
      </w:r>
    </w:p>
    <w:p w14:paraId="71E3F4FC" w14:textId="77777777" w:rsidR="003813AB" w:rsidRPr="00D13A4E" w:rsidRDefault="003813AB" w:rsidP="003813AB">
      <w:pPr>
        <w:pStyle w:val="Bezodstpw"/>
        <w:spacing w:before="240" w:line="360" w:lineRule="auto"/>
        <w:jc w:val="center"/>
        <w:rPr>
          <w:rFonts w:cstheme="minorHAnsi"/>
          <w:b/>
        </w:rPr>
      </w:pPr>
      <w:r w:rsidRPr="00D13A4E">
        <w:rPr>
          <w:rFonts w:cstheme="minorHAnsi"/>
          <w:b/>
        </w:rPr>
        <w:t>§ 10</w:t>
      </w:r>
    </w:p>
    <w:p w14:paraId="513A4AE7" w14:textId="77777777" w:rsidR="003813AB" w:rsidRPr="00D13A4E" w:rsidRDefault="003813AB" w:rsidP="003813AB">
      <w:pPr>
        <w:pStyle w:val="Bezodstpw"/>
        <w:spacing w:line="360" w:lineRule="auto"/>
        <w:jc w:val="center"/>
        <w:rPr>
          <w:rFonts w:cstheme="minorHAnsi"/>
          <w:b/>
        </w:rPr>
      </w:pPr>
      <w:r w:rsidRPr="00D13A4E">
        <w:rPr>
          <w:rFonts w:cstheme="minorHAnsi"/>
          <w:b/>
        </w:rPr>
        <w:t>Odbiór prac</w:t>
      </w:r>
    </w:p>
    <w:p w14:paraId="4458545D" w14:textId="77777777" w:rsidR="003813AB" w:rsidRPr="00D13A4E" w:rsidRDefault="003813AB" w:rsidP="003813AB">
      <w:pPr>
        <w:pStyle w:val="Bezodstpw"/>
        <w:numPr>
          <w:ilvl w:val="0"/>
          <w:numId w:val="77"/>
        </w:numPr>
        <w:spacing w:line="360" w:lineRule="auto"/>
        <w:ind w:hanging="357"/>
        <w:rPr>
          <w:rFonts w:cstheme="minorHAnsi"/>
        </w:rPr>
      </w:pPr>
      <w:r w:rsidRPr="00D13A4E">
        <w:rPr>
          <w:rFonts w:cstheme="minorHAnsi"/>
        </w:rPr>
        <w:t>Ustala się następujące rodzaje odbiorów:</w:t>
      </w:r>
    </w:p>
    <w:p w14:paraId="0BA94277" w14:textId="77777777" w:rsidR="003813AB" w:rsidRPr="00D13A4E" w:rsidRDefault="003813AB" w:rsidP="003813AB">
      <w:pPr>
        <w:pStyle w:val="Bezodstpw"/>
        <w:numPr>
          <w:ilvl w:val="0"/>
          <w:numId w:val="79"/>
        </w:numPr>
        <w:spacing w:line="360" w:lineRule="auto"/>
        <w:ind w:left="426" w:firstLine="0"/>
        <w:rPr>
          <w:rFonts w:cstheme="minorHAnsi"/>
        </w:rPr>
      </w:pPr>
      <w:r w:rsidRPr="00D13A4E">
        <w:rPr>
          <w:rFonts w:cstheme="minorHAnsi"/>
        </w:rPr>
        <w:t>Odbiory częściowe;</w:t>
      </w:r>
    </w:p>
    <w:p w14:paraId="77677810" w14:textId="77777777" w:rsidR="003813AB" w:rsidRPr="00D13A4E" w:rsidRDefault="003813AB" w:rsidP="003813AB">
      <w:pPr>
        <w:pStyle w:val="Bezodstpw"/>
        <w:numPr>
          <w:ilvl w:val="0"/>
          <w:numId w:val="79"/>
        </w:numPr>
        <w:spacing w:line="360" w:lineRule="auto"/>
        <w:ind w:left="426" w:firstLine="0"/>
        <w:rPr>
          <w:rFonts w:cstheme="minorHAnsi"/>
        </w:rPr>
      </w:pPr>
      <w:r w:rsidRPr="00D13A4E">
        <w:rPr>
          <w:rFonts w:cstheme="minorHAnsi"/>
        </w:rPr>
        <w:t>Odbiór końcowy ;</w:t>
      </w:r>
    </w:p>
    <w:p w14:paraId="5775FDCA" w14:textId="77777777" w:rsidR="003813AB" w:rsidRPr="00D13A4E" w:rsidRDefault="003813AB" w:rsidP="003813AB">
      <w:pPr>
        <w:pStyle w:val="Bezodstpw"/>
        <w:numPr>
          <w:ilvl w:val="0"/>
          <w:numId w:val="79"/>
        </w:numPr>
        <w:spacing w:line="360" w:lineRule="auto"/>
        <w:ind w:left="426" w:firstLine="0"/>
        <w:rPr>
          <w:rFonts w:cstheme="minorHAnsi"/>
        </w:rPr>
      </w:pPr>
      <w:r w:rsidRPr="00D13A4E">
        <w:rPr>
          <w:rFonts w:cstheme="minorHAnsi"/>
        </w:rPr>
        <w:t>Odbiór ostateczny (pogwarancyjny) po okresie gwarancji.</w:t>
      </w:r>
    </w:p>
    <w:p w14:paraId="64961183" w14:textId="77777777" w:rsidR="003813AB" w:rsidRPr="00D13A4E" w:rsidRDefault="003813AB" w:rsidP="003813AB">
      <w:pPr>
        <w:pStyle w:val="Bezodstpw"/>
        <w:numPr>
          <w:ilvl w:val="0"/>
          <w:numId w:val="77"/>
        </w:numPr>
        <w:spacing w:line="360" w:lineRule="auto"/>
        <w:ind w:left="426" w:hanging="423"/>
        <w:rPr>
          <w:rFonts w:cstheme="minorHAnsi"/>
        </w:rPr>
      </w:pPr>
      <w:r w:rsidRPr="00D13A4E">
        <w:rPr>
          <w:rFonts w:cstheme="minorHAnsi"/>
        </w:rPr>
        <w:t>Wykonawca zobowiązuje się do uczestnictwa w czynnościach odbiorów.</w:t>
      </w:r>
    </w:p>
    <w:p w14:paraId="6C2AB457" w14:textId="77777777" w:rsidR="003813AB" w:rsidRPr="00D13A4E" w:rsidRDefault="003813AB" w:rsidP="003813AB">
      <w:pPr>
        <w:pStyle w:val="Bezodstpw"/>
        <w:spacing w:before="240" w:line="360" w:lineRule="auto"/>
        <w:jc w:val="center"/>
        <w:rPr>
          <w:rFonts w:cstheme="minorHAnsi"/>
          <w:b/>
        </w:rPr>
      </w:pPr>
      <w:r w:rsidRPr="00D13A4E">
        <w:rPr>
          <w:rFonts w:cstheme="minorHAnsi"/>
          <w:b/>
        </w:rPr>
        <w:t>§ 11</w:t>
      </w:r>
    </w:p>
    <w:p w14:paraId="3D556112" w14:textId="77777777" w:rsidR="003813AB" w:rsidRPr="00D13A4E" w:rsidRDefault="003813AB" w:rsidP="003813AB">
      <w:pPr>
        <w:pStyle w:val="Bezodstpw"/>
        <w:spacing w:line="360" w:lineRule="auto"/>
        <w:jc w:val="center"/>
        <w:rPr>
          <w:rFonts w:cstheme="minorHAnsi"/>
          <w:b/>
        </w:rPr>
      </w:pPr>
      <w:r w:rsidRPr="00D13A4E">
        <w:rPr>
          <w:rFonts w:cstheme="minorHAnsi"/>
          <w:b/>
        </w:rPr>
        <w:t>Odbiory częściowe</w:t>
      </w:r>
    </w:p>
    <w:p w14:paraId="0F79C5EF" w14:textId="77777777" w:rsidR="003813AB" w:rsidRPr="00D13A4E" w:rsidRDefault="003813AB" w:rsidP="003813AB">
      <w:pPr>
        <w:pStyle w:val="Bezodstpw"/>
        <w:numPr>
          <w:ilvl w:val="0"/>
          <w:numId w:val="80"/>
        </w:numPr>
        <w:spacing w:line="360" w:lineRule="auto"/>
        <w:ind w:left="426" w:hanging="426"/>
        <w:rPr>
          <w:rFonts w:cstheme="minorHAnsi"/>
        </w:rPr>
      </w:pPr>
      <w:r w:rsidRPr="00D13A4E">
        <w:rPr>
          <w:rFonts w:cstheme="minorHAnsi"/>
        </w:rPr>
        <w:t>Przedmiotem odbiorów częściowych będą poszczególne etapy prac projektowych i robót budowlanych zgodnie z trzema etapami inwestycji, przy czym III etap inwestycji odbierany będzie w okresach dwumiesięcznych zgodnie z Harmonogramem Rzeczowo Finansowym.</w:t>
      </w:r>
    </w:p>
    <w:p w14:paraId="4DAB25DC" w14:textId="77777777" w:rsidR="003813AB" w:rsidRPr="00D13A4E" w:rsidRDefault="003813AB" w:rsidP="003813AB">
      <w:pPr>
        <w:pStyle w:val="Bezodstpw"/>
        <w:numPr>
          <w:ilvl w:val="0"/>
          <w:numId w:val="80"/>
        </w:numPr>
        <w:spacing w:line="360" w:lineRule="auto"/>
        <w:ind w:left="426" w:hanging="426"/>
        <w:rPr>
          <w:rFonts w:cstheme="minorHAnsi"/>
        </w:rPr>
      </w:pPr>
      <w:r w:rsidRPr="00D13A4E">
        <w:rPr>
          <w:rFonts w:cstheme="minorHAnsi"/>
        </w:rPr>
        <w:t>Wykonawca każdorazowo zawiadomi Zamawiającego o gotowości do odbioru.</w:t>
      </w:r>
    </w:p>
    <w:p w14:paraId="39D84010" w14:textId="77777777" w:rsidR="003813AB" w:rsidRPr="00D13A4E" w:rsidRDefault="003813AB" w:rsidP="003813AB">
      <w:pPr>
        <w:pStyle w:val="Bezodstpw"/>
        <w:numPr>
          <w:ilvl w:val="0"/>
          <w:numId w:val="80"/>
        </w:numPr>
        <w:spacing w:line="360" w:lineRule="auto"/>
        <w:ind w:left="426" w:hanging="426"/>
        <w:rPr>
          <w:rFonts w:cstheme="minorHAnsi"/>
        </w:rPr>
      </w:pPr>
      <w:r w:rsidRPr="00D13A4E">
        <w:rPr>
          <w:rFonts w:cstheme="minorHAnsi"/>
        </w:rPr>
        <w:lastRenderedPageBreak/>
        <w:t xml:space="preserve">Odbioru częściowego dokona komisja odbiorowa </w:t>
      </w:r>
      <w:r w:rsidRPr="00D13A4E">
        <w:rPr>
          <w:rFonts w:cstheme="minorHAnsi"/>
          <w:bCs/>
          <w:iCs/>
          <w:lang w:val="x-none"/>
        </w:rPr>
        <w:t xml:space="preserve">powołana </w:t>
      </w:r>
      <w:r w:rsidRPr="00D13A4E">
        <w:rPr>
          <w:rFonts w:cstheme="minorHAnsi"/>
          <w:bCs/>
          <w:iCs/>
        </w:rPr>
        <w:t xml:space="preserve">w terminie 7 dni od dnia zgłoszenia Wykonawcy gotowości do odbioru, </w:t>
      </w:r>
      <w:r w:rsidRPr="00D13A4E">
        <w:rPr>
          <w:rFonts w:cstheme="minorHAnsi"/>
          <w:bCs/>
          <w:iCs/>
          <w:lang w:val="x-none"/>
        </w:rPr>
        <w:t xml:space="preserve">przez </w:t>
      </w:r>
      <w:r w:rsidRPr="00D13A4E">
        <w:rPr>
          <w:rFonts w:cstheme="minorHAnsi"/>
          <w:bCs/>
          <w:iCs/>
        </w:rPr>
        <w:t>z</w:t>
      </w:r>
      <w:r w:rsidRPr="00D13A4E">
        <w:rPr>
          <w:rFonts w:cstheme="minorHAnsi"/>
          <w:bCs/>
          <w:iCs/>
          <w:lang w:val="x-none"/>
        </w:rPr>
        <w:t>-</w:t>
      </w:r>
      <w:proofErr w:type="spellStart"/>
      <w:r w:rsidRPr="00D13A4E">
        <w:rPr>
          <w:rFonts w:cstheme="minorHAnsi"/>
          <w:bCs/>
          <w:iCs/>
          <w:lang w:val="x-none"/>
        </w:rPr>
        <w:t>c</w:t>
      </w:r>
      <w:r w:rsidRPr="00D13A4E">
        <w:rPr>
          <w:rFonts w:cstheme="minorHAnsi"/>
          <w:bCs/>
          <w:iCs/>
        </w:rPr>
        <w:t>ę</w:t>
      </w:r>
      <w:proofErr w:type="spellEnd"/>
      <w:r w:rsidRPr="00D13A4E">
        <w:rPr>
          <w:rFonts w:cstheme="minorHAnsi"/>
          <w:bCs/>
          <w:iCs/>
          <w:lang w:val="x-none"/>
        </w:rPr>
        <w:t xml:space="preserve"> Dyrektora Departamentu Zamówień Publicznych i Administracji ds. Inwestycji</w:t>
      </w:r>
      <w:r w:rsidRPr="00D13A4E">
        <w:rPr>
          <w:rFonts w:cstheme="minorHAnsi"/>
          <w:bCs/>
          <w:iCs/>
        </w:rPr>
        <w:t xml:space="preserve"> lub pracownika Referatu Inwestycji i remontów.</w:t>
      </w:r>
    </w:p>
    <w:p w14:paraId="381E892B" w14:textId="77777777" w:rsidR="003813AB" w:rsidRPr="00D13A4E" w:rsidRDefault="003813AB" w:rsidP="003813AB">
      <w:pPr>
        <w:pStyle w:val="Bezodstpw"/>
        <w:numPr>
          <w:ilvl w:val="0"/>
          <w:numId w:val="80"/>
        </w:numPr>
        <w:spacing w:line="360" w:lineRule="auto"/>
        <w:ind w:left="426" w:hanging="426"/>
        <w:rPr>
          <w:rFonts w:cstheme="minorHAnsi"/>
        </w:rPr>
      </w:pPr>
      <w:r w:rsidRPr="00D13A4E">
        <w:rPr>
          <w:rFonts w:cstheme="minorHAnsi"/>
        </w:rPr>
        <w:t>Odbiór częściowy przedmiotu umowy przeprowadzony zostanie w ciągu 7 dni od dnia powołania Komisji odbiorowej.</w:t>
      </w:r>
    </w:p>
    <w:p w14:paraId="06810AEB" w14:textId="77777777" w:rsidR="003813AB" w:rsidRPr="00D13A4E" w:rsidRDefault="003813AB" w:rsidP="003813AB">
      <w:pPr>
        <w:pStyle w:val="Bezodstpw"/>
        <w:numPr>
          <w:ilvl w:val="0"/>
          <w:numId w:val="80"/>
        </w:numPr>
        <w:spacing w:line="360" w:lineRule="auto"/>
        <w:ind w:left="426" w:hanging="426"/>
        <w:rPr>
          <w:rFonts w:cstheme="minorHAnsi"/>
        </w:rPr>
      </w:pPr>
      <w:r w:rsidRPr="00D13A4E">
        <w:rPr>
          <w:rFonts w:cstheme="minorHAnsi"/>
        </w:rPr>
        <w:t>Jeżeli w toku odbioru zostaną stwierdzone wady, Zamawiający może odmówić odbioru. Zamawiającemu będzie przysługiwało wówczas uprawnienie: do żądania ich usunięcia w terminie przez niego wyznaczonym.</w:t>
      </w:r>
    </w:p>
    <w:p w14:paraId="1F8C9A1D" w14:textId="77777777" w:rsidR="003813AB" w:rsidRPr="00D13A4E" w:rsidRDefault="003813AB" w:rsidP="003813AB">
      <w:pPr>
        <w:pStyle w:val="Bezodstpw"/>
        <w:numPr>
          <w:ilvl w:val="0"/>
          <w:numId w:val="80"/>
        </w:numPr>
        <w:spacing w:line="360" w:lineRule="auto"/>
        <w:ind w:left="426" w:hanging="426"/>
        <w:rPr>
          <w:rFonts w:cstheme="minorHAnsi"/>
        </w:rPr>
      </w:pPr>
      <w:r w:rsidRPr="00D13A4E">
        <w:rPr>
          <w:rFonts w:cstheme="minorHAnsi"/>
        </w:rPr>
        <w:t>Wykonawca zobowiązany jest do zawiadomienia Zamawiającego o usunięciu wad oraz o gotowości do odbioru zakwestionowanych uprzednio jako wadliwych robót. Usunięcie wad powinno być stwierdzone w protokole odbioru.</w:t>
      </w:r>
    </w:p>
    <w:p w14:paraId="7000FB9C" w14:textId="77777777" w:rsidR="003813AB" w:rsidRPr="00D13A4E" w:rsidRDefault="003813AB" w:rsidP="003813AB">
      <w:pPr>
        <w:pStyle w:val="Bezodstpw"/>
        <w:numPr>
          <w:ilvl w:val="0"/>
          <w:numId w:val="80"/>
        </w:numPr>
        <w:spacing w:line="360" w:lineRule="auto"/>
        <w:ind w:left="426" w:hanging="426"/>
        <w:rPr>
          <w:rFonts w:cstheme="minorHAnsi"/>
        </w:rPr>
      </w:pPr>
      <w:r w:rsidRPr="00D13A4E">
        <w:rPr>
          <w:rFonts w:cstheme="minorHAnsi"/>
        </w:rPr>
        <w:t>Protokół odbioru częściowego powinien określać między innymi:</w:t>
      </w:r>
    </w:p>
    <w:p w14:paraId="70C18EE6" w14:textId="77777777" w:rsidR="003813AB" w:rsidRPr="00D13A4E" w:rsidRDefault="003813AB" w:rsidP="003813AB">
      <w:pPr>
        <w:pStyle w:val="Bezodstpw"/>
        <w:numPr>
          <w:ilvl w:val="0"/>
          <w:numId w:val="81"/>
        </w:numPr>
        <w:spacing w:line="360" w:lineRule="auto"/>
        <w:ind w:left="284" w:firstLine="142"/>
        <w:rPr>
          <w:rFonts w:cstheme="minorHAnsi"/>
        </w:rPr>
      </w:pPr>
      <w:r w:rsidRPr="00D13A4E">
        <w:rPr>
          <w:rFonts w:cstheme="minorHAnsi"/>
        </w:rPr>
        <w:t xml:space="preserve"> zakres wykonanych robót</w:t>
      </w:r>
    </w:p>
    <w:p w14:paraId="4C93F7E1" w14:textId="77777777" w:rsidR="003813AB" w:rsidRPr="00D13A4E" w:rsidRDefault="003813AB" w:rsidP="003813AB">
      <w:pPr>
        <w:pStyle w:val="Bezodstpw"/>
        <w:numPr>
          <w:ilvl w:val="0"/>
          <w:numId w:val="81"/>
        </w:numPr>
        <w:spacing w:line="360" w:lineRule="auto"/>
        <w:ind w:left="284" w:firstLine="142"/>
        <w:rPr>
          <w:rFonts w:cstheme="minorHAnsi"/>
        </w:rPr>
      </w:pPr>
      <w:r w:rsidRPr="00D13A4E">
        <w:rPr>
          <w:rFonts w:cstheme="minorHAnsi"/>
        </w:rPr>
        <w:t xml:space="preserve"> kwotę należną Wykonawcy za wykonany etap robót.</w:t>
      </w:r>
    </w:p>
    <w:p w14:paraId="639942FC" w14:textId="77777777" w:rsidR="003813AB" w:rsidRPr="00D13A4E" w:rsidRDefault="003813AB" w:rsidP="003813AB">
      <w:pPr>
        <w:pStyle w:val="Bezodstpw"/>
        <w:spacing w:line="360" w:lineRule="auto"/>
        <w:rPr>
          <w:rFonts w:cstheme="minorHAnsi"/>
        </w:rPr>
      </w:pPr>
    </w:p>
    <w:p w14:paraId="09ABABFF" w14:textId="77777777" w:rsidR="003813AB" w:rsidRPr="00D13A4E" w:rsidRDefault="003813AB" w:rsidP="003813AB">
      <w:pPr>
        <w:pStyle w:val="Bezodstpw"/>
        <w:spacing w:before="240" w:line="360" w:lineRule="auto"/>
        <w:jc w:val="center"/>
        <w:rPr>
          <w:rFonts w:cstheme="minorHAnsi"/>
          <w:b/>
        </w:rPr>
      </w:pPr>
      <w:r w:rsidRPr="00D13A4E">
        <w:rPr>
          <w:rFonts w:cstheme="minorHAnsi"/>
          <w:b/>
        </w:rPr>
        <w:t>§ 12</w:t>
      </w:r>
    </w:p>
    <w:p w14:paraId="19F1FF13" w14:textId="77777777" w:rsidR="003813AB" w:rsidRPr="00D13A4E" w:rsidRDefault="003813AB" w:rsidP="003813AB">
      <w:pPr>
        <w:pStyle w:val="Bezodstpw"/>
        <w:spacing w:line="360" w:lineRule="auto"/>
        <w:jc w:val="center"/>
        <w:rPr>
          <w:rFonts w:cstheme="minorHAnsi"/>
          <w:b/>
        </w:rPr>
      </w:pPr>
      <w:r w:rsidRPr="00D13A4E">
        <w:rPr>
          <w:rFonts w:cstheme="minorHAnsi"/>
          <w:b/>
        </w:rPr>
        <w:t>Odbiór końcowy</w:t>
      </w:r>
    </w:p>
    <w:p w14:paraId="73D34089" w14:textId="77777777" w:rsidR="003813AB" w:rsidRPr="00D13A4E" w:rsidRDefault="003813AB" w:rsidP="003813AB">
      <w:pPr>
        <w:pStyle w:val="Bezodstpw"/>
        <w:numPr>
          <w:ilvl w:val="0"/>
          <w:numId w:val="84"/>
        </w:numPr>
        <w:spacing w:line="360" w:lineRule="auto"/>
        <w:ind w:left="426" w:hanging="426"/>
        <w:rPr>
          <w:rFonts w:cstheme="minorHAnsi"/>
        </w:rPr>
      </w:pPr>
      <w:r w:rsidRPr="00D13A4E">
        <w:rPr>
          <w:rFonts w:cstheme="minorHAnsi"/>
        </w:rPr>
        <w:t>Przedmiotem odbioru końcowego będzie całkowite wykonanie przedmiotu umowy opisanego w § 1.</w:t>
      </w:r>
    </w:p>
    <w:p w14:paraId="0A5FB04C" w14:textId="77777777" w:rsidR="003813AB" w:rsidRPr="00D13A4E" w:rsidRDefault="003813AB" w:rsidP="003813AB">
      <w:pPr>
        <w:pStyle w:val="Bezodstpw"/>
        <w:numPr>
          <w:ilvl w:val="0"/>
          <w:numId w:val="84"/>
        </w:numPr>
        <w:spacing w:line="360" w:lineRule="auto"/>
        <w:ind w:left="426" w:hanging="426"/>
        <w:rPr>
          <w:rFonts w:cstheme="minorHAnsi"/>
        </w:rPr>
      </w:pPr>
      <w:r w:rsidRPr="00D13A4E">
        <w:rPr>
          <w:rFonts w:cstheme="minorHAnsi"/>
        </w:rPr>
        <w:t>Wykonawca zobowiązany jest zgłosić Zamawiającemu gotowość do odbioru robót, przedkładając kompletną dokumentację powykonawczą, o której mowa w § 4 ust. 4 pkt 4.3).</w:t>
      </w:r>
    </w:p>
    <w:p w14:paraId="13FB1613" w14:textId="77777777" w:rsidR="003813AB" w:rsidRPr="00D13A4E" w:rsidRDefault="003813AB" w:rsidP="003813AB">
      <w:pPr>
        <w:pStyle w:val="Bezodstpw"/>
        <w:numPr>
          <w:ilvl w:val="0"/>
          <w:numId w:val="84"/>
        </w:numPr>
        <w:spacing w:line="360" w:lineRule="auto"/>
        <w:ind w:left="426" w:hanging="426"/>
        <w:rPr>
          <w:rFonts w:cstheme="minorHAnsi"/>
        </w:rPr>
      </w:pPr>
      <w:r w:rsidRPr="00D13A4E">
        <w:rPr>
          <w:rFonts w:cstheme="minorHAnsi"/>
          <w:bCs/>
          <w:iCs/>
          <w:lang w:val="x-none"/>
        </w:rPr>
        <w:t xml:space="preserve">Odbioru przedmiotu umowy  dokona </w:t>
      </w:r>
      <w:r w:rsidRPr="00D13A4E">
        <w:rPr>
          <w:rFonts w:cstheme="minorHAnsi"/>
        </w:rPr>
        <w:t xml:space="preserve">Komisja odbiorowa </w:t>
      </w:r>
      <w:r w:rsidRPr="00D13A4E">
        <w:rPr>
          <w:rFonts w:cstheme="minorHAnsi"/>
          <w:bCs/>
          <w:iCs/>
          <w:lang w:val="x-none"/>
        </w:rPr>
        <w:t xml:space="preserve">powołana </w:t>
      </w:r>
      <w:r w:rsidRPr="00D13A4E">
        <w:rPr>
          <w:rFonts w:cstheme="minorHAnsi"/>
          <w:bCs/>
          <w:iCs/>
        </w:rPr>
        <w:t xml:space="preserve">w terminie 7 dni od dnia zgłoszenia Wykonawcy gotowości do odbioru, </w:t>
      </w:r>
      <w:r w:rsidRPr="00D13A4E">
        <w:rPr>
          <w:rFonts w:cstheme="minorHAnsi"/>
          <w:bCs/>
          <w:iCs/>
          <w:lang w:val="x-none"/>
        </w:rPr>
        <w:t>przez Z-</w:t>
      </w:r>
      <w:proofErr w:type="spellStart"/>
      <w:r w:rsidRPr="00D13A4E">
        <w:rPr>
          <w:rFonts w:cstheme="minorHAnsi"/>
          <w:bCs/>
          <w:iCs/>
          <w:lang w:val="x-none"/>
        </w:rPr>
        <w:t>c</w:t>
      </w:r>
      <w:r w:rsidRPr="00D13A4E">
        <w:rPr>
          <w:rFonts w:cstheme="minorHAnsi"/>
          <w:bCs/>
          <w:iCs/>
        </w:rPr>
        <w:t>ę</w:t>
      </w:r>
      <w:proofErr w:type="spellEnd"/>
      <w:r w:rsidRPr="00D13A4E">
        <w:rPr>
          <w:rFonts w:cstheme="minorHAnsi"/>
          <w:bCs/>
          <w:iCs/>
          <w:lang w:val="x-none"/>
        </w:rPr>
        <w:t xml:space="preserve"> Dyrektora Departamentu Zamówień Publicznych i Administracji ds. Inwestycji</w:t>
      </w:r>
      <w:r w:rsidRPr="00D13A4E">
        <w:rPr>
          <w:rFonts w:cstheme="minorHAnsi"/>
          <w:bCs/>
          <w:iCs/>
        </w:rPr>
        <w:t xml:space="preserve"> lub pracownika Referatu Inwestycji i remontów.</w:t>
      </w:r>
    </w:p>
    <w:p w14:paraId="228A8ECD" w14:textId="77777777" w:rsidR="003813AB" w:rsidRPr="00D13A4E" w:rsidRDefault="003813AB" w:rsidP="003813AB">
      <w:pPr>
        <w:pStyle w:val="Bezodstpw"/>
        <w:numPr>
          <w:ilvl w:val="0"/>
          <w:numId w:val="84"/>
        </w:numPr>
        <w:spacing w:line="360" w:lineRule="auto"/>
        <w:ind w:left="426" w:hanging="426"/>
        <w:rPr>
          <w:rFonts w:cstheme="minorHAnsi"/>
        </w:rPr>
      </w:pPr>
      <w:r w:rsidRPr="00D13A4E">
        <w:rPr>
          <w:rFonts w:cstheme="minorHAnsi"/>
        </w:rPr>
        <w:t>Odbiór końcowy przedmiotu umowy przeprowadzony zostanie w ciągu 7 dni od dnia powołania Komisji odbiorowej.</w:t>
      </w:r>
    </w:p>
    <w:p w14:paraId="38951548" w14:textId="77777777" w:rsidR="003813AB" w:rsidRPr="00D13A4E" w:rsidRDefault="003813AB" w:rsidP="003813AB">
      <w:pPr>
        <w:pStyle w:val="Bezodstpw"/>
        <w:numPr>
          <w:ilvl w:val="0"/>
          <w:numId w:val="84"/>
        </w:numPr>
        <w:spacing w:line="360" w:lineRule="auto"/>
        <w:ind w:left="426" w:hanging="426"/>
        <w:rPr>
          <w:rFonts w:cstheme="minorHAnsi"/>
        </w:rPr>
      </w:pPr>
      <w:r w:rsidRPr="00D13A4E">
        <w:rPr>
          <w:rFonts w:cstheme="minorHAnsi"/>
        </w:rPr>
        <w:t>Zamawiający przystąpi do czynności odbioru przedmiotu umowy.</w:t>
      </w:r>
    </w:p>
    <w:p w14:paraId="4A5E3795" w14:textId="77777777" w:rsidR="003813AB" w:rsidRPr="00D13A4E" w:rsidRDefault="003813AB" w:rsidP="003813AB">
      <w:pPr>
        <w:pStyle w:val="Bezodstpw"/>
        <w:numPr>
          <w:ilvl w:val="0"/>
          <w:numId w:val="84"/>
        </w:numPr>
        <w:spacing w:line="360" w:lineRule="auto"/>
        <w:ind w:left="426" w:hanging="426"/>
        <w:rPr>
          <w:rFonts w:cstheme="minorHAnsi"/>
        </w:rPr>
      </w:pPr>
      <w:r w:rsidRPr="00D13A4E">
        <w:rPr>
          <w:rFonts w:cstheme="minorHAnsi"/>
        </w:rPr>
        <w:t>W przypadku stwierdzenia wad, podczas dokonywania czynności odbioru, Zamawiający powiadomi niezwłocznie Wykonawcę o dostrzeżonych wadach, a ponadto Zamawiającemu przysługują następujące uprawnienia:</w:t>
      </w:r>
    </w:p>
    <w:p w14:paraId="1B873376" w14:textId="77777777" w:rsidR="003813AB" w:rsidRPr="00D13A4E" w:rsidRDefault="003813AB" w:rsidP="003813AB">
      <w:pPr>
        <w:pStyle w:val="Bezodstpw"/>
        <w:numPr>
          <w:ilvl w:val="0"/>
          <w:numId w:val="82"/>
        </w:numPr>
        <w:spacing w:line="360" w:lineRule="auto"/>
        <w:ind w:left="709" w:hanging="283"/>
        <w:rPr>
          <w:rFonts w:cstheme="minorHAnsi"/>
        </w:rPr>
      </w:pPr>
      <w:r w:rsidRPr="00D13A4E">
        <w:rPr>
          <w:rFonts w:cstheme="minorHAnsi"/>
        </w:rPr>
        <w:t xml:space="preserve">Jeżeli wada nadaje się do usunięcia w terminie krótszym niż 14 dni, Zamawiający wyznaczy termin do usunięcia wady, a Wykonawca po usunięciu wady ponownie zgłosi Zamawiającemu gotowość do odbioru.  Zamawiający w ciągu 7 dni, wyznaczy nowy termin odbioru. </w:t>
      </w:r>
    </w:p>
    <w:p w14:paraId="2CCDF1A9" w14:textId="77777777" w:rsidR="003813AB" w:rsidRPr="00D13A4E" w:rsidRDefault="003813AB" w:rsidP="003813AB">
      <w:pPr>
        <w:pStyle w:val="Bezodstpw"/>
        <w:spacing w:line="360" w:lineRule="auto"/>
        <w:ind w:left="709" w:hanging="1"/>
        <w:rPr>
          <w:rFonts w:cstheme="minorHAnsi"/>
        </w:rPr>
      </w:pPr>
      <w:r w:rsidRPr="00D13A4E">
        <w:rPr>
          <w:rFonts w:cstheme="minorHAnsi"/>
        </w:rPr>
        <w:lastRenderedPageBreak/>
        <w:t>Zmawiający, po stwierdzeniu usunięcia wady w terminie wskazanym powyżej, może dokonać odbioru końcowego, uznając za dzień zakończenia wykonania przedmiotu umowy, dzień zgłoszenia gotowości do odbioru końcowego.</w:t>
      </w:r>
    </w:p>
    <w:p w14:paraId="73BCB848" w14:textId="77777777" w:rsidR="003813AB" w:rsidRPr="00D13A4E" w:rsidRDefault="003813AB" w:rsidP="003813AB">
      <w:pPr>
        <w:pStyle w:val="Bezodstpw"/>
        <w:numPr>
          <w:ilvl w:val="0"/>
          <w:numId w:val="82"/>
        </w:numPr>
        <w:spacing w:line="360" w:lineRule="auto"/>
        <w:ind w:left="709" w:hanging="283"/>
        <w:rPr>
          <w:rFonts w:cstheme="minorHAnsi"/>
        </w:rPr>
      </w:pPr>
      <w:r w:rsidRPr="00D13A4E">
        <w:rPr>
          <w:rFonts w:cstheme="minorHAnsi"/>
        </w:rPr>
        <w:t>Jeżeli wada nadaje się do usunięcia w terminie dłuższym niż wskazany w pkt. 1, Zamawiający może odmówić dokonania odbioru do czasu ich usunięcia oraz wyznaczyć czas ich usunięcia adekwatny do ich rodzaju, w takiej sytuacji Zamawiający uprawniony będzie do naliczania Wykonawcy kar umownych za zwłokę w wykonaniu przedmiotu umowy.</w:t>
      </w:r>
    </w:p>
    <w:p w14:paraId="29F6A4D5" w14:textId="77777777" w:rsidR="003813AB" w:rsidRPr="00D13A4E" w:rsidRDefault="003813AB" w:rsidP="003813AB">
      <w:pPr>
        <w:pStyle w:val="Bezodstpw"/>
        <w:numPr>
          <w:ilvl w:val="0"/>
          <w:numId w:val="82"/>
        </w:numPr>
        <w:spacing w:line="360" w:lineRule="auto"/>
        <w:ind w:left="709" w:hanging="283"/>
        <w:rPr>
          <w:rFonts w:cstheme="minorHAnsi"/>
        </w:rPr>
      </w:pPr>
      <w:r w:rsidRPr="00D13A4E">
        <w:rPr>
          <w:rFonts w:cstheme="minorHAnsi"/>
        </w:rPr>
        <w:t>Jeżeli wady nie nadają się do usunięcia Zamawiający może:</w:t>
      </w:r>
    </w:p>
    <w:p w14:paraId="761E50D3" w14:textId="77777777" w:rsidR="003813AB" w:rsidRPr="00D13A4E" w:rsidRDefault="003813AB" w:rsidP="003813AB">
      <w:pPr>
        <w:pStyle w:val="Bezodstpw"/>
        <w:numPr>
          <w:ilvl w:val="0"/>
          <w:numId w:val="83"/>
        </w:numPr>
        <w:spacing w:line="360" w:lineRule="auto"/>
        <w:ind w:left="993" w:hanging="284"/>
        <w:rPr>
          <w:rFonts w:cstheme="minorHAnsi"/>
        </w:rPr>
      </w:pPr>
      <w:r w:rsidRPr="00D13A4E">
        <w:rPr>
          <w:rFonts w:cstheme="minorHAnsi"/>
        </w:rPr>
        <w:t>obniżyć odpowiednio wynagrodzenie, jeżeli wady są nieistotne i umożliwiają korzystanie z przedmiotu umowy zgodnie z przeznaczeniem;</w:t>
      </w:r>
    </w:p>
    <w:p w14:paraId="040F9981" w14:textId="77777777" w:rsidR="003813AB" w:rsidRPr="00D13A4E" w:rsidRDefault="003813AB" w:rsidP="003813AB">
      <w:pPr>
        <w:pStyle w:val="Bezodstpw"/>
        <w:numPr>
          <w:ilvl w:val="0"/>
          <w:numId w:val="83"/>
        </w:numPr>
        <w:spacing w:line="360" w:lineRule="auto"/>
        <w:ind w:left="993" w:hanging="284"/>
        <w:rPr>
          <w:rFonts w:cstheme="minorHAnsi"/>
        </w:rPr>
      </w:pPr>
      <w:r w:rsidRPr="00D13A4E">
        <w:rPr>
          <w:rFonts w:cstheme="minorHAnsi"/>
        </w:rPr>
        <w:t>odstąpić od umowy lub odmówić dokonania odbioru i żądać wykonania całości lub części przedmiotu umowy po raz drugi, jeżeli wady uniemożliwiają korzystanie z przedmiotu umowy zgodnie z przeznaczeniem.</w:t>
      </w:r>
    </w:p>
    <w:p w14:paraId="65809E3C" w14:textId="77777777" w:rsidR="003813AB" w:rsidRPr="00D13A4E" w:rsidRDefault="003813AB" w:rsidP="003813AB">
      <w:pPr>
        <w:pStyle w:val="Bezodstpw"/>
        <w:numPr>
          <w:ilvl w:val="0"/>
          <w:numId w:val="84"/>
        </w:numPr>
        <w:spacing w:line="360" w:lineRule="auto"/>
        <w:rPr>
          <w:rFonts w:cstheme="minorHAnsi"/>
        </w:rPr>
      </w:pPr>
      <w:r w:rsidRPr="00D13A4E">
        <w:rPr>
          <w:rFonts w:cstheme="minorHAnsi"/>
        </w:rPr>
        <w:t xml:space="preserve">Strony przyjmują za dzień odbioru przedmiotu umowy dzień podpisania protokołu odbioru końcowego przez Strony. </w:t>
      </w:r>
    </w:p>
    <w:p w14:paraId="124362BA" w14:textId="77777777" w:rsidR="003813AB" w:rsidRPr="00D13A4E" w:rsidRDefault="003813AB" w:rsidP="003813AB">
      <w:pPr>
        <w:pStyle w:val="Bezodstpw"/>
        <w:spacing w:line="360" w:lineRule="auto"/>
        <w:ind w:left="360"/>
        <w:rPr>
          <w:rFonts w:cstheme="minorHAnsi"/>
        </w:rPr>
      </w:pPr>
    </w:p>
    <w:p w14:paraId="3E2F47DF" w14:textId="77777777" w:rsidR="003813AB" w:rsidRPr="00D13A4E" w:rsidRDefault="003813AB" w:rsidP="003813AB">
      <w:pPr>
        <w:pStyle w:val="Bezodstpw"/>
        <w:spacing w:before="240" w:line="360" w:lineRule="auto"/>
        <w:jc w:val="center"/>
        <w:rPr>
          <w:rFonts w:cstheme="minorHAnsi"/>
          <w:b/>
        </w:rPr>
      </w:pPr>
      <w:r w:rsidRPr="00D13A4E">
        <w:rPr>
          <w:rFonts w:cstheme="minorHAnsi"/>
          <w:b/>
        </w:rPr>
        <w:t>§ 13</w:t>
      </w:r>
    </w:p>
    <w:p w14:paraId="36E508BC" w14:textId="77777777" w:rsidR="003813AB" w:rsidRPr="00D13A4E" w:rsidRDefault="003813AB" w:rsidP="003813AB">
      <w:pPr>
        <w:pStyle w:val="Bezodstpw"/>
        <w:spacing w:line="360" w:lineRule="auto"/>
        <w:jc w:val="center"/>
        <w:rPr>
          <w:rFonts w:cstheme="minorHAnsi"/>
          <w:b/>
        </w:rPr>
      </w:pPr>
      <w:r w:rsidRPr="00D13A4E">
        <w:rPr>
          <w:rFonts w:cstheme="minorHAnsi"/>
          <w:b/>
        </w:rPr>
        <w:t>Odbiór ostateczny</w:t>
      </w:r>
    </w:p>
    <w:p w14:paraId="0B8CDC28" w14:textId="77777777" w:rsidR="003813AB" w:rsidRPr="00D13A4E" w:rsidRDefault="003813AB" w:rsidP="003813AB">
      <w:pPr>
        <w:pStyle w:val="Bezodstpw"/>
        <w:numPr>
          <w:ilvl w:val="0"/>
          <w:numId w:val="85"/>
        </w:numPr>
        <w:spacing w:line="360" w:lineRule="auto"/>
        <w:ind w:left="426" w:hanging="426"/>
        <w:rPr>
          <w:rFonts w:cstheme="minorHAnsi"/>
        </w:rPr>
      </w:pPr>
      <w:r w:rsidRPr="00D13A4E">
        <w:rPr>
          <w:rFonts w:cstheme="minorHAnsi"/>
        </w:rPr>
        <w:t>Zamawiający zwoła, przed zakończeniem okresu gwarancji, komisję odbioru dla ustalenia warunków odbioru ostatecznego. Komisja odbiorowa będzie składać się z przedstawicieli Zamawiającego i przedstawicieli Wykonawcy.</w:t>
      </w:r>
    </w:p>
    <w:p w14:paraId="35E6A56D" w14:textId="77777777" w:rsidR="003813AB" w:rsidRPr="00D13A4E" w:rsidRDefault="003813AB" w:rsidP="003813AB">
      <w:pPr>
        <w:pStyle w:val="Bezodstpw"/>
        <w:numPr>
          <w:ilvl w:val="0"/>
          <w:numId w:val="85"/>
        </w:numPr>
        <w:spacing w:line="360" w:lineRule="auto"/>
        <w:ind w:left="426" w:hanging="426"/>
        <w:rPr>
          <w:rFonts w:cstheme="minorHAnsi"/>
        </w:rPr>
      </w:pPr>
      <w:r w:rsidRPr="00D13A4E">
        <w:rPr>
          <w:rFonts w:cstheme="minorHAnsi"/>
        </w:rPr>
        <w:t>Odbiór ostateczny polega na ocenie wykonanych robót związanych z usunięciem wad zaistniałych w okresie gwarancji, wskazanych przez komisję w spisanych na tę okoliczność protokołach.</w:t>
      </w:r>
    </w:p>
    <w:p w14:paraId="6C651798" w14:textId="77777777" w:rsidR="003813AB" w:rsidRPr="00D13A4E" w:rsidRDefault="003813AB" w:rsidP="003813AB">
      <w:pPr>
        <w:pStyle w:val="Bezodstpw"/>
        <w:numPr>
          <w:ilvl w:val="0"/>
          <w:numId w:val="85"/>
        </w:numPr>
        <w:spacing w:line="360" w:lineRule="auto"/>
        <w:ind w:left="426" w:hanging="426"/>
        <w:rPr>
          <w:rFonts w:cstheme="minorHAnsi"/>
        </w:rPr>
      </w:pPr>
      <w:r w:rsidRPr="00D13A4E">
        <w:rPr>
          <w:rFonts w:cstheme="minorHAnsi"/>
        </w:rPr>
        <w:t>Zamawiający wystawi protokół odbioru ostatecznego, po upływie okresu gwarancji w ciągu 10 dni od powiadomienia go przez Wykonawcę o usunięciu wszystkich wad ujawnionych w okresie gwarancji, przy czym protokół odbioru ostatecznego musi zawierać potwierdzenie Zamawiającego, że wszystkie wady zaistniałe w okresie gwarancji zostały prawidłowo usunięte przez Wykonawcę.</w:t>
      </w:r>
    </w:p>
    <w:p w14:paraId="7D47099E" w14:textId="77777777" w:rsidR="003813AB" w:rsidRPr="00D13A4E" w:rsidRDefault="003813AB" w:rsidP="003813AB">
      <w:pPr>
        <w:pStyle w:val="Bezodstpw"/>
        <w:numPr>
          <w:ilvl w:val="0"/>
          <w:numId w:val="85"/>
        </w:numPr>
        <w:spacing w:line="360" w:lineRule="auto"/>
        <w:ind w:left="426" w:hanging="426"/>
        <w:rPr>
          <w:rFonts w:cstheme="minorHAnsi"/>
        </w:rPr>
      </w:pPr>
      <w:r w:rsidRPr="00D13A4E">
        <w:rPr>
          <w:rFonts w:cstheme="minorHAnsi"/>
        </w:rPr>
        <w:t>Protokół odbioru ostatecznego będzie potwierdzał datę, z którą Wykonawca wywiązał się ze wszystkich zobowiązań wynikających z umowy.</w:t>
      </w:r>
    </w:p>
    <w:p w14:paraId="2948E5B7" w14:textId="77777777" w:rsidR="003813AB" w:rsidRPr="00D13A4E" w:rsidRDefault="003813AB" w:rsidP="003813AB">
      <w:pPr>
        <w:spacing w:before="240" w:line="360" w:lineRule="auto"/>
        <w:jc w:val="center"/>
        <w:rPr>
          <w:rFonts w:asciiTheme="minorHAnsi" w:eastAsiaTheme="minorHAnsi" w:hAnsiTheme="minorHAnsi" w:cstheme="minorHAnsi"/>
          <w:b/>
          <w:szCs w:val="22"/>
          <w:lang w:eastAsia="en-US"/>
        </w:rPr>
      </w:pPr>
      <w:r w:rsidRPr="00D13A4E">
        <w:rPr>
          <w:rFonts w:asciiTheme="minorHAnsi" w:eastAsiaTheme="minorHAnsi" w:hAnsiTheme="minorHAnsi" w:cstheme="minorHAnsi"/>
          <w:b/>
          <w:szCs w:val="22"/>
          <w:lang w:eastAsia="en-US"/>
        </w:rPr>
        <w:t>§ 14</w:t>
      </w:r>
    </w:p>
    <w:p w14:paraId="6CA165EF" w14:textId="77777777" w:rsidR="003813AB" w:rsidRPr="00D13A4E" w:rsidRDefault="003813AB" w:rsidP="003813AB">
      <w:pPr>
        <w:spacing w:line="360" w:lineRule="auto"/>
        <w:jc w:val="center"/>
        <w:rPr>
          <w:rFonts w:asciiTheme="minorHAnsi" w:eastAsiaTheme="minorHAnsi" w:hAnsiTheme="minorHAnsi" w:cstheme="minorHAnsi"/>
          <w:b/>
          <w:szCs w:val="22"/>
          <w:lang w:eastAsia="en-US"/>
        </w:rPr>
      </w:pPr>
      <w:r w:rsidRPr="00D13A4E">
        <w:rPr>
          <w:rFonts w:asciiTheme="minorHAnsi" w:eastAsiaTheme="minorHAnsi" w:hAnsiTheme="minorHAnsi" w:cstheme="minorHAnsi"/>
          <w:b/>
          <w:szCs w:val="22"/>
          <w:lang w:eastAsia="en-US"/>
        </w:rPr>
        <w:t>Podwykonawcy</w:t>
      </w:r>
    </w:p>
    <w:p w14:paraId="06D07478" w14:textId="77777777" w:rsidR="003813AB" w:rsidRPr="00D13A4E" w:rsidRDefault="003813AB" w:rsidP="003813AB">
      <w:pPr>
        <w:pStyle w:val="Akapitzlist"/>
        <w:numPr>
          <w:ilvl w:val="0"/>
          <w:numId w:val="86"/>
        </w:numPr>
        <w:spacing w:line="360" w:lineRule="auto"/>
        <w:ind w:left="426" w:hanging="426"/>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lastRenderedPageBreak/>
        <w:t>Wykonawca ma prawo do zatrudnienia podwykonawców na roboty objęte zamówieniem i jest odpowiedzialny za działania i zaniechania podwykonawców i dalszych podwykonawców, ich przedstawicieli lub pracowników, jak za własne działania i zaniechania.</w:t>
      </w:r>
    </w:p>
    <w:p w14:paraId="0610CFC7" w14:textId="77777777" w:rsidR="003813AB" w:rsidRPr="00D13A4E" w:rsidRDefault="003813AB" w:rsidP="003813AB">
      <w:pPr>
        <w:numPr>
          <w:ilvl w:val="0"/>
          <w:numId w:val="86"/>
        </w:numPr>
        <w:spacing w:line="360" w:lineRule="auto"/>
        <w:ind w:left="426" w:hanging="426"/>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Wykonawca wykona przy udziale podwykonawców następujące części zamówienia:</w:t>
      </w:r>
    </w:p>
    <w:p w14:paraId="4DFFB0E7" w14:textId="77777777" w:rsidR="003813AB" w:rsidRPr="00D13A4E" w:rsidRDefault="003813AB" w:rsidP="003813AB">
      <w:pPr>
        <w:numPr>
          <w:ilvl w:val="0"/>
          <w:numId w:val="107"/>
        </w:numPr>
        <w:spacing w:line="360" w:lineRule="auto"/>
        <w:ind w:hanging="294"/>
        <w:contextualSpacing/>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w:t>
      </w:r>
    </w:p>
    <w:p w14:paraId="65325CD1" w14:textId="77777777" w:rsidR="003813AB" w:rsidRPr="00D13A4E" w:rsidRDefault="003813AB" w:rsidP="003813AB">
      <w:pPr>
        <w:numPr>
          <w:ilvl w:val="0"/>
          <w:numId w:val="107"/>
        </w:numPr>
        <w:spacing w:line="360" w:lineRule="auto"/>
        <w:ind w:hanging="294"/>
        <w:contextualSpacing/>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w:t>
      </w:r>
    </w:p>
    <w:p w14:paraId="581FA207" w14:textId="77777777" w:rsidR="003813AB" w:rsidRPr="00D13A4E" w:rsidRDefault="003813AB" w:rsidP="003813AB">
      <w:pPr>
        <w:numPr>
          <w:ilvl w:val="0"/>
          <w:numId w:val="107"/>
        </w:numPr>
        <w:spacing w:line="360" w:lineRule="auto"/>
        <w:ind w:hanging="294"/>
        <w:contextualSpacing/>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w:t>
      </w:r>
    </w:p>
    <w:p w14:paraId="5097DA28" w14:textId="77777777" w:rsidR="003813AB" w:rsidRPr="00D13A4E" w:rsidRDefault="003813AB" w:rsidP="003813AB">
      <w:pPr>
        <w:numPr>
          <w:ilvl w:val="0"/>
          <w:numId w:val="86"/>
        </w:numPr>
        <w:spacing w:line="360" w:lineRule="auto"/>
        <w:ind w:left="426" w:hanging="426"/>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 xml:space="preserve">Wykonawca w trakcie wykonywania umowy może, pod warunkiem pisemnej, pod rygorem nieważności, akceptacji Zamawiającego : </w:t>
      </w:r>
    </w:p>
    <w:p w14:paraId="6C9914C8" w14:textId="77777777" w:rsidR="003813AB" w:rsidRPr="00D13A4E" w:rsidRDefault="003813AB" w:rsidP="003813AB">
      <w:pPr>
        <w:numPr>
          <w:ilvl w:val="0"/>
          <w:numId w:val="106"/>
        </w:numPr>
        <w:spacing w:line="360" w:lineRule="auto"/>
        <w:ind w:left="993" w:hanging="426"/>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powierzyć wykonanie części zadania podwykonawcom, mimo nie wskazania w umowie takiej części do powierzenia podwykonawcom,</w:t>
      </w:r>
    </w:p>
    <w:p w14:paraId="47BF3E35" w14:textId="77777777" w:rsidR="003813AB" w:rsidRPr="00D13A4E" w:rsidRDefault="003813AB" w:rsidP="003813AB">
      <w:pPr>
        <w:numPr>
          <w:ilvl w:val="0"/>
          <w:numId w:val="106"/>
        </w:numPr>
        <w:spacing w:line="360" w:lineRule="auto"/>
        <w:ind w:left="993" w:hanging="426"/>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zrezygnować z podwykonawstwa,</w:t>
      </w:r>
    </w:p>
    <w:p w14:paraId="0EC25358" w14:textId="77777777" w:rsidR="003813AB" w:rsidRPr="00D13A4E" w:rsidRDefault="003813AB" w:rsidP="003813AB">
      <w:pPr>
        <w:numPr>
          <w:ilvl w:val="0"/>
          <w:numId w:val="106"/>
        </w:numPr>
        <w:spacing w:line="360" w:lineRule="auto"/>
        <w:ind w:left="993" w:hanging="426"/>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zmienić podwykonawcę wskazanego w Umowie.</w:t>
      </w:r>
    </w:p>
    <w:p w14:paraId="50041383" w14:textId="77777777" w:rsidR="003813AB" w:rsidRPr="00D13A4E" w:rsidRDefault="003813AB" w:rsidP="003813AB">
      <w:pPr>
        <w:pStyle w:val="Akapitzlist"/>
        <w:numPr>
          <w:ilvl w:val="0"/>
          <w:numId w:val="86"/>
        </w:numPr>
        <w:spacing w:line="360" w:lineRule="auto"/>
        <w:ind w:left="426" w:hanging="426"/>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W przypadku powierzenia wykonania części zamówienia podwykonawcom Wykonawca będzie pełnił funkcję koordynatora podwykonawców podczas wykonywania robót, dostaw i usług.</w:t>
      </w:r>
    </w:p>
    <w:p w14:paraId="476D5970" w14:textId="77777777" w:rsidR="003813AB" w:rsidRPr="00D13A4E" w:rsidRDefault="003813AB" w:rsidP="003813AB">
      <w:pPr>
        <w:numPr>
          <w:ilvl w:val="0"/>
          <w:numId w:val="86"/>
        </w:numPr>
        <w:spacing w:line="360" w:lineRule="auto"/>
        <w:ind w:left="426" w:hanging="426"/>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Jeżeli zmiana lub rezygnacja z podwykonawcy dotyczy podmiotu, na którego zasoby Wykonawca powołał się, na zasadach określonych w art. 118 ust. 1 ustawy Prawo zamówień publicznych, w celu wykazania spełnienia warunków udziału w postępowaniu, że proponowany inny podwykonawca lub wykonawca samodzielnie spełnia je w stopniu nie mniejszym niż podwykonawca, na którego zasoby wykonawca powoływał się w trakcie postępowania o udzielenie zamówienia. Przepis art. 122 stosuje się odpowiednio.</w:t>
      </w:r>
    </w:p>
    <w:p w14:paraId="490CF727" w14:textId="77777777" w:rsidR="003813AB" w:rsidRPr="00D13A4E" w:rsidRDefault="003813AB" w:rsidP="003813AB">
      <w:pPr>
        <w:numPr>
          <w:ilvl w:val="0"/>
          <w:numId w:val="86"/>
        </w:numPr>
        <w:spacing w:line="360" w:lineRule="auto"/>
        <w:ind w:left="426" w:hanging="426"/>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Wykonawca ponosi wobec Zamawiającego pełną odpowiedzialność za działania, które wykonuje przy pomocy podwykonawcy. Zlecenie wykonania części zadania podwykonawcy nie zmienia zobowiązań Wykonawcy wobec Zamawiającego za wykonanie tej części zadania. Wykonawca jest odpowiedzialny za działania, uchybienia i zaniedbania podwykonawcy oraz jego pracowników w takim samym stopniu, jakby to były działania Wykonawcy.</w:t>
      </w:r>
    </w:p>
    <w:p w14:paraId="1172685D" w14:textId="77777777" w:rsidR="003813AB" w:rsidRPr="00D13A4E" w:rsidRDefault="003813AB" w:rsidP="003813AB">
      <w:pPr>
        <w:numPr>
          <w:ilvl w:val="0"/>
          <w:numId w:val="86"/>
        </w:numPr>
        <w:spacing w:line="360" w:lineRule="auto"/>
        <w:ind w:left="426" w:hanging="426"/>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Wykonawca zamierzający zawrzeć umowę z podwykonawcą, zgodnie z treścią art. 464 ust. 8 Pzp zobowiązany jest do przedłożenia Zamawiającemu zaparafowanego przez Wykonawcę i Podwykonawcę projektu tej umowy wraz ze wszystkimi załącznikami do niej. Postanowienie to stosuje się odpowiednio do zmiany umowy z podwykonawcą (aneksu do umowy podwykonawczej).</w:t>
      </w:r>
    </w:p>
    <w:p w14:paraId="6D1A7F6A" w14:textId="77777777" w:rsidR="003813AB" w:rsidRPr="00D13A4E" w:rsidRDefault="003813AB" w:rsidP="003813AB">
      <w:pPr>
        <w:numPr>
          <w:ilvl w:val="0"/>
          <w:numId w:val="86"/>
        </w:numPr>
        <w:spacing w:line="360" w:lineRule="auto"/>
        <w:ind w:left="426" w:hanging="426"/>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Przedłożony projekt umowy o podwykonawstwo, której przedmiotem musi spełniać co najmniej następujące warunki:</w:t>
      </w:r>
    </w:p>
    <w:p w14:paraId="2C96F839" w14:textId="77777777" w:rsidR="003813AB" w:rsidRPr="00D13A4E" w:rsidRDefault="003813AB" w:rsidP="003813AB">
      <w:pPr>
        <w:numPr>
          <w:ilvl w:val="0"/>
          <w:numId w:val="108"/>
        </w:numPr>
        <w:spacing w:line="360" w:lineRule="auto"/>
        <w:ind w:hanging="294"/>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lastRenderedPageBreak/>
        <w:t>termin zapłaty wynagrodzenia podwykonawcy nie może być dłuższy niż 30 dni od dnia doręczenia Wykonawcy faktury lub rachunku za wykonanie prac projektowych lub robót budowlanych;</w:t>
      </w:r>
    </w:p>
    <w:p w14:paraId="36BD8025" w14:textId="77777777" w:rsidR="003813AB" w:rsidRPr="00D13A4E" w:rsidRDefault="003813AB" w:rsidP="003813AB">
      <w:pPr>
        <w:numPr>
          <w:ilvl w:val="0"/>
          <w:numId w:val="108"/>
        </w:numPr>
        <w:spacing w:line="360" w:lineRule="auto"/>
        <w:ind w:hanging="294"/>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termin wykonania umowy o podwykonawstwo nie może wykraczać poza termin wykonania zadania objętego niniejszą umową i musi być zgodny z Harmonogramem;</w:t>
      </w:r>
    </w:p>
    <w:p w14:paraId="1EE9D253" w14:textId="77777777" w:rsidR="003813AB" w:rsidRPr="00D13A4E" w:rsidRDefault="003813AB" w:rsidP="003813AB">
      <w:pPr>
        <w:numPr>
          <w:ilvl w:val="0"/>
          <w:numId w:val="108"/>
        </w:numPr>
        <w:spacing w:line="360" w:lineRule="auto"/>
        <w:ind w:hanging="294"/>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niedopuszczalne są zapisy uzależniające dokonanie zapłaty na rzecz podwykonawcy od odbioru robót budowlanych przez Zamawiającego lub od zapłaty należności Wykonawcy przez Zamawiającego;</w:t>
      </w:r>
    </w:p>
    <w:p w14:paraId="0B368D8D" w14:textId="77777777" w:rsidR="003813AB" w:rsidRPr="00D13A4E" w:rsidRDefault="003813AB" w:rsidP="003813AB">
      <w:pPr>
        <w:numPr>
          <w:ilvl w:val="0"/>
          <w:numId w:val="108"/>
        </w:numPr>
        <w:spacing w:line="360" w:lineRule="auto"/>
        <w:ind w:hanging="294"/>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wymagane są zapisy dotyczące uregulowania zawierania umów na roboty budowlane z dalszymi podwykonawcami, w szczególności zapisy warunkujące podpisanie takich umów;</w:t>
      </w:r>
    </w:p>
    <w:p w14:paraId="46E11411" w14:textId="77777777" w:rsidR="003813AB" w:rsidRPr="00D13A4E" w:rsidRDefault="003813AB" w:rsidP="003813AB">
      <w:pPr>
        <w:numPr>
          <w:ilvl w:val="0"/>
          <w:numId w:val="108"/>
        </w:numPr>
        <w:spacing w:line="360" w:lineRule="auto"/>
        <w:ind w:hanging="294"/>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wymagane są zapisy dotyczące przypadku uchylania się przez Wykonawcę od obowiązku zapłaty wymagalnego wynagrodzenia przysługującego podwykonawcy, który zawarł umowę o podwykonawstwo, mówiące o tym, że w takiej sytuacji podwykonawca ma obowiązek niezwłocznego zawiadomienia o tym fakcie Zamawiającego, zaś Zamawiający zapłaci bezpośrednio podwykonawcy kwotę należnego wynagrodzenia bez odsetek należnych Podwykonawcy;</w:t>
      </w:r>
    </w:p>
    <w:p w14:paraId="43CBB2B5" w14:textId="77777777" w:rsidR="003813AB" w:rsidRPr="00D13A4E" w:rsidRDefault="003813AB" w:rsidP="003813AB">
      <w:pPr>
        <w:numPr>
          <w:ilvl w:val="0"/>
          <w:numId w:val="108"/>
        </w:numPr>
        <w:spacing w:line="360" w:lineRule="auto"/>
        <w:ind w:hanging="294"/>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wysokość wynagrodzenia za wykonanie robót budowlanych w ramach podwykonawstwa musi być realna w stosunku do zakresu tych prac i nie może przekraczać wysokości wynagrodzenia Wykonawcy przewidzianego za ich realizację w niniejszej Umowie.</w:t>
      </w:r>
    </w:p>
    <w:p w14:paraId="78939E1F" w14:textId="77777777" w:rsidR="003813AB" w:rsidRPr="00D13A4E" w:rsidRDefault="003813AB" w:rsidP="003813AB">
      <w:pPr>
        <w:numPr>
          <w:ilvl w:val="0"/>
          <w:numId w:val="86"/>
        </w:numPr>
        <w:spacing w:line="360" w:lineRule="auto"/>
        <w:ind w:left="426" w:hanging="426"/>
        <w:rPr>
          <w:rFonts w:asciiTheme="minorHAnsi" w:hAnsiTheme="minorHAnsi" w:cstheme="minorHAnsi"/>
          <w:szCs w:val="22"/>
        </w:rPr>
      </w:pPr>
      <w:r w:rsidRPr="00D13A4E">
        <w:rPr>
          <w:rFonts w:asciiTheme="minorHAnsi" w:hAnsiTheme="minorHAnsi" w:cstheme="minorHAnsi"/>
          <w:szCs w:val="22"/>
        </w:rPr>
        <w:t>Umowa o podwykonawstwo zgodnie z treścią art. 463 Pzp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225F955" w14:textId="77777777" w:rsidR="003813AB" w:rsidRPr="00D13A4E" w:rsidRDefault="003813AB" w:rsidP="003813AB">
      <w:pPr>
        <w:numPr>
          <w:ilvl w:val="0"/>
          <w:numId w:val="86"/>
        </w:numPr>
        <w:spacing w:line="360" w:lineRule="auto"/>
        <w:ind w:left="426" w:hanging="426"/>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Zamawiający w terminie 7 dni od daty otrzymania projektu umowy, o którym mowa w ust. 7, zgłosi swoje pisemne zastrzeżenia, które będą musiały zostać uwzględnione w ostatecznej wersji tej umowy (aneksu do umowy) lub zaakceptuje pisemnie projekt tej umowy (aneksu do umowy) bez zastrzeżeń.</w:t>
      </w:r>
    </w:p>
    <w:p w14:paraId="15DB0547" w14:textId="77777777" w:rsidR="003813AB" w:rsidRPr="00D13A4E" w:rsidRDefault="003813AB" w:rsidP="003813AB">
      <w:pPr>
        <w:numPr>
          <w:ilvl w:val="0"/>
          <w:numId w:val="86"/>
        </w:numPr>
        <w:spacing w:line="360" w:lineRule="auto"/>
        <w:ind w:left="426" w:hanging="426"/>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Wykonawca przekaże Zamawiającemu potwierdzoną za zgodność z oryginałem kopię zawartej umowy (aneksu do umowy) o podwykonawstwo między Wykonawcą, a podwykonawcą w terminie do 7 dni od daty jej zawarcia.</w:t>
      </w:r>
    </w:p>
    <w:p w14:paraId="0E662EA4" w14:textId="77777777" w:rsidR="003813AB" w:rsidRPr="00D13A4E" w:rsidRDefault="003813AB" w:rsidP="003813AB">
      <w:pPr>
        <w:numPr>
          <w:ilvl w:val="0"/>
          <w:numId w:val="86"/>
        </w:numPr>
        <w:spacing w:line="360" w:lineRule="auto"/>
        <w:ind w:left="426" w:hanging="426"/>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 xml:space="preserve">W przypadku, gdy Zamawiający zgłosi uzasadniony sprzeciw do treści dostarczonej mu, potwierdzonej za zgodność z oryginałem, kopii zawartej umowy (aneksu do umowy) o podwykonawstwo, umowa ta (aneks) nie będzie wywoływała dla Zamawiającego jakichkolwiek </w:t>
      </w:r>
      <w:r w:rsidRPr="00D13A4E">
        <w:rPr>
          <w:rFonts w:asciiTheme="minorHAnsi" w:eastAsiaTheme="minorHAnsi" w:hAnsiTheme="minorHAnsi" w:cstheme="minorHAnsi"/>
          <w:szCs w:val="22"/>
          <w:lang w:eastAsia="en-US"/>
        </w:rPr>
        <w:lastRenderedPageBreak/>
        <w:t>skutków, w tym w szczególności w zakresie odpowiedzialności solidarnej, do czasu zmiany jej treści zgodnie z zastrzeżeniami Zamawiającego. Dotyczy to również przypadków, gdy treść tej umowy (aneksu do umowy) będzie odbiegać od treści zaakceptowanego wcześniej przez Zamawiającego projektu umowy (aneksu do umowy).</w:t>
      </w:r>
    </w:p>
    <w:p w14:paraId="011805C0" w14:textId="77777777" w:rsidR="003813AB" w:rsidRPr="00D13A4E" w:rsidRDefault="003813AB" w:rsidP="003813AB">
      <w:pPr>
        <w:numPr>
          <w:ilvl w:val="0"/>
          <w:numId w:val="86"/>
        </w:numPr>
        <w:spacing w:line="360" w:lineRule="auto"/>
        <w:ind w:left="426" w:hanging="426"/>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 xml:space="preserve">Wykonawca do wystawionej przez siebie dla Zamawiającego faktury dostarczy pisemne oświadczenie o dokonaniu płatności na rzecz podwykonawcy za wykonane przez niego prace wraz z oświadczeniem od swojego podwykonawcy o uregulowaniu przez Wykonawcę wszelkich wymaganych płatności wchodzących w skład zakresu objętego niniejszą umową. </w:t>
      </w:r>
    </w:p>
    <w:p w14:paraId="11A144C2" w14:textId="77777777" w:rsidR="003813AB" w:rsidRPr="00D13A4E" w:rsidRDefault="003813AB" w:rsidP="003813AB">
      <w:pPr>
        <w:numPr>
          <w:ilvl w:val="0"/>
          <w:numId w:val="86"/>
        </w:numPr>
        <w:spacing w:line="360" w:lineRule="auto"/>
        <w:ind w:left="426" w:hanging="426"/>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 xml:space="preserve">W przypadku uchylania się Wykonawcy od obowiązku zapłaty wynagrodzenia na rzecz podwykonawcy, Zamawiający dokona bezpośredniej zapłaty wymaganego wynagrodzenia na rzecz podwykonawcy w wysokości określonej w odpowiedniej umowie o podwykonawstwo – bez odsetek za zwłokę w wypłacie tego wynagrodzenia. Przed dokonaniem bezpośredniej zapłaty Zamawiający jest obowiązany umożliwić Wykonawcy zgłoszenie pisemnych uwag dotyczących zasadności bezpośredniej zapłaty wynagrodzenia podwykonawcy lub dalszemu podwykonawcy w terminie, nie krótszym niż 7 dni od dnia doręczenia tej informacji przez Zamawiającego Wykonawcy. </w:t>
      </w:r>
    </w:p>
    <w:p w14:paraId="72D78E2E" w14:textId="77777777" w:rsidR="003813AB" w:rsidRPr="00D13A4E" w:rsidRDefault="003813AB" w:rsidP="003813AB">
      <w:pPr>
        <w:numPr>
          <w:ilvl w:val="0"/>
          <w:numId w:val="86"/>
        </w:numPr>
        <w:spacing w:line="360" w:lineRule="auto"/>
        <w:ind w:left="426" w:hanging="426"/>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Zamawiający potrąca kwotę wypłaconego podwykonawcy wynagrodzenia z wynagrodzenia należnego Wykonawcy.</w:t>
      </w:r>
    </w:p>
    <w:p w14:paraId="52767FE5" w14:textId="77777777" w:rsidR="003813AB" w:rsidRPr="00D13A4E" w:rsidRDefault="003813AB" w:rsidP="003813AB">
      <w:pPr>
        <w:numPr>
          <w:ilvl w:val="0"/>
          <w:numId w:val="86"/>
        </w:numPr>
        <w:spacing w:line="360" w:lineRule="auto"/>
        <w:ind w:left="426" w:hanging="426"/>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 xml:space="preserve">W przypadku stwierdzenia przez Zamawiającego wykonania robót objętych niniejszą umową przez podmiot inny niż Wykonawca lub inny niż zaakceptowany przez Zamawiającego podwykonawca, Zamawiający może wstrzymać wykonywanie tych robót ze skutkiem natychmiastowym do chwili wywiązania się Wykonawcy z obowiązków wynikających z niniejszego paragrafu. Zwłoka z tego tytułu będzie traktowana jako powstała z przyczyn zależnych od Wykonawcy i nie będzie stanowić podstawy do zmiany terminu zakończenia prac objętych niniejszą umową. </w:t>
      </w:r>
    </w:p>
    <w:p w14:paraId="27155C1E" w14:textId="77777777" w:rsidR="003813AB" w:rsidRPr="00D13A4E" w:rsidRDefault="003813AB" w:rsidP="003813AB">
      <w:pPr>
        <w:numPr>
          <w:ilvl w:val="0"/>
          <w:numId w:val="86"/>
        </w:numPr>
        <w:spacing w:line="360" w:lineRule="auto"/>
        <w:ind w:left="426" w:hanging="426"/>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 xml:space="preserve">Podwykonawca, który zostanie wybrany do realizacji określonego zakresu zadania, na podstawie powyższych warunków, ma prawo do podzlecenia określonego zakresu zadania (przydzielonego w zakresie swojego podwykonawstwa) dalszym swoim podwykonawcom, pod warunkiem zastosowania procedur i na warunkach określonych  w niniejszym paragrafie. </w:t>
      </w:r>
    </w:p>
    <w:p w14:paraId="797BC243" w14:textId="77777777" w:rsidR="003813AB" w:rsidRPr="00D13A4E" w:rsidRDefault="003813AB" w:rsidP="003813AB">
      <w:pPr>
        <w:numPr>
          <w:ilvl w:val="0"/>
          <w:numId w:val="86"/>
        </w:numPr>
        <w:spacing w:line="360" w:lineRule="auto"/>
        <w:ind w:left="426" w:hanging="426"/>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Wszyscy zatrudnieni pracownicy wykonawcy oraz pracownicy podwykonawcy i dalszych podwykonawców, zobowiązani są do noszenia kamizelek (BHP) z LOGO lub nazwą firmy, w której są zatrudnieni, pod rygorem usunięcia ich przez Zamawiającego z terenu budowy.</w:t>
      </w:r>
    </w:p>
    <w:p w14:paraId="382E26DB" w14:textId="77777777" w:rsidR="009C480A" w:rsidRPr="00D13A4E" w:rsidRDefault="009C480A" w:rsidP="003813AB">
      <w:pPr>
        <w:pStyle w:val="Bezodstpw"/>
        <w:spacing w:before="240" w:line="360" w:lineRule="auto"/>
        <w:jc w:val="center"/>
        <w:rPr>
          <w:rFonts w:cstheme="minorHAnsi"/>
          <w:b/>
        </w:rPr>
      </w:pPr>
    </w:p>
    <w:p w14:paraId="1BD87C9A" w14:textId="0BE0551E" w:rsidR="003813AB" w:rsidRPr="00D13A4E" w:rsidRDefault="003813AB" w:rsidP="003813AB">
      <w:pPr>
        <w:pStyle w:val="Bezodstpw"/>
        <w:spacing w:before="240" w:line="360" w:lineRule="auto"/>
        <w:jc w:val="center"/>
        <w:rPr>
          <w:rFonts w:cstheme="minorHAnsi"/>
          <w:b/>
        </w:rPr>
      </w:pPr>
      <w:r w:rsidRPr="00D13A4E">
        <w:rPr>
          <w:rFonts w:cstheme="minorHAnsi"/>
          <w:b/>
        </w:rPr>
        <w:lastRenderedPageBreak/>
        <w:t>§ 15</w:t>
      </w:r>
    </w:p>
    <w:p w14:paraId="5B30E7F3" w14:textId="77777777" w:rsidR="003813AB" w:rsidRPr="00D13A4E" w:rsidRDefault="003813AB" w:rsidP="003813AB">
      <w:pPr>
        <w:pStyle w:val="Bezodstpw"/>
        <w:spacing w:line="360" w:lineRule="auto"/>
        <w:jc w:val="center"/>
        <w:rPr>
          <w:rFonts w:cstheme="minorHAnsi"/>
          <w:b/>
        </w:rPr>
      </w:pPr>
      <w:r w:rsidRPr="00D13A4E">
        <w:rPr>
          <w:rFonts w:cstheme="minorHAnsi"/>
          <w:b/>
        </w:rPr>
        <w:t>Zatrudnianie pracowników</w:t>
      </w:r>
    </w:p>
    <w:p w14:paraId="7E3F4478" w14:textId="77777777" w:rsidR="003813AB" w:rsidRPr="00D13A4E" w:rsidRDefault="003813AB" w:rsidP="003813AB">
      <w:pPr>
        <w:numPr>
          <w:ilvl w:val="0"/>
          <w:numId w:val="120"/>
        </w:numPr>
        <w:spacing w:after="120" w:line="276" w:lineRule="auto"/>
        <w:ind w:left="284" w:hanging="284"/>
        <w:rPr>
          <w:rFonts w:asciiTheme="minorHAnsi" w:eastAsiaTheme="majorEastAsia" w:hAnsiTheme="minorHAnsi" w:cstheme="minorHAnsi"/>
        </w:rPr>
      </w:pPr>
      <w:r w:rsidRPr="00D13A4E">
        <w:rPr>
          <w:rFonts w:asciiTheme="minorHAnsi" w:eastAsiaTheme="majorEastAsia" w:hAnsiTheme="minorHAnsi" w:cstheme="minorHAnsi"/>
        </w:rPr>
        <w:t>Wymagania dotyczące zatrudnienia przez Wykonawcę lub podwykonawcę na podstawie stosunku pracy osób wykonujących wskazane przez Zamawiającego czynności w zakresie realizacji niniejszego zamówienia:</w:t>
      </w:r>
    </w:p>
    <w:p w14:paraId="5C329EB6" w14:textId="77777777" w:rsidR="003813AB" w:rsidRPr="00D13A4E" w:rsidRDefault="003813AB" w:rsidP="003813AB">
      <w:pPr>
        <w:pStyle w:val="Akapitzlist"/>
        <w:numPr>
          <w:ilvl w:val="0"/>
          <w:numId w:val="121"/>
        </w:numPr>
        <w:spacing w:after="120" w:line="276" w:lineRule="auto"/>
        <w:contextualSpacing w:val="0"/>
        <w:rPr>
          <w:rFonts w:eastAsiaTheme="majorEastAsia" w:cstheme="minorHAnsi"/>
        </w:rPr>
      </w:pPr>
      <w:r w:rsidRPr="00D13A4E">
        <w:rPr>
          <w:rFonts w:cstheme="minorHAnsi"/>
          <w:lang w:eastAsia="ar-SA"/>
        </w:rPr>
        <w:t>Na podstawie art. 95 ust. 1 ustawy Pzp, Zamawiający wymaga zatrudnienia przez Wykonawcę lub podwykonawcę na podstawie stosunku pracy w rozumieniu ustawy z dnia 26 czerwca 1974 r Kodeks Pracy (</w:t>
      </w:r>
      <w:proofErr w:type="spellStart"/>
      <w:r w:rsidRPr="00D13A4E">
        <w:rPr>
          <w:rFonts w:cstheme="minorHAnsi"/>
          <w:lang w:eastAsia="ar-SA"/>
        </w:rPr>
        <w:t>t.j</w:t>
      </w:r>
      <w:proofErr w:type="spellEnd"/>
      <w:r w:rsidRPr="00D13A4E">
        <w:rPr>
          <w:rFonts w:cstheme="minorHAnsi"/>
          <w:lang w:eastAsia="ar-SA"/>
        </w:rPr>
        <w:t xml:space="preserve">. Dz.U. z 2020r. poz. 1320 ze zm.) osób </w:t>
      </w:r>
      <w:r w:rsidRPr="00D13A4E">
        <w:rPr>
          <w:rFonts w:cstheme="minorHAnsi"/>
        </w:rPr>
        <w:t xml:space="preserve">wykonujących czynności związane  z </w:t>
      </w:r>
      <w:r w:rsidRPr="00D13A4E">
        <w:t xml:space="preserve">realizacją zamówienia, tj. osób wykonujących </w:t>
      </w:r>
      <w:r w:rsidRPr="00D13A4E">
        <w:rPr>
          <w:rFonts w:cstheme="minorHAnsi"/>
        </w:rPr>
        <w:t>wszelkie roboty ogólnobudowlane, o których mowa w przedmiocie zamówienia wykonywane bezpośrednio przez pracowników pozostających pod nadzorem kierownika budowy lub kierowników robót branżowych</w:t>
      </w:r>
    </w:p>
    <w:p w14:paraId="1CFF9458" w14:textId="77777777" w:rsidR="003813AB" w:rsidRPr="00D13A4E" w:rsidRDefault="003813AB" w:rsidP="003813AB">
      <w:pPr>
        <w:pStyle w:val="Akapitzlist"/>
        <w:numPr>
          <w:ilvl w:val="0"/>
          <w:numId w:val="121"/>
        </w:numPr>
        <w:spacing w:after="120" w:line="276" w:lineRule="auto"/>
        <w:contextualSpacing w:val="0"/>
        <w:rPr>
          <w:rFonts w:eastAsiaTheme="majorEastAsia" w:cstheme="minorHAnsi"/>
        </w:rPr>
      </w:pPr>
      <w:r w:rsidRPr="00D13A4E">
        <w:t>Powyższy wymóg zatrudnienia na podstawie stosunku pracy nie ma zastosowania w przypadku, gdy ww. czynności (przez cały okres ich realizacji):</w:t>
      </w:r>
    </w:p>
    <w:p w14:paraId="13EAC0D9" w14:textId="77777777" w:rsidR="003813AB" w:rsidRPr="00D13A4E" w:rsidRDefault="003813AB" w:rsidP="003813AB">
      <w:pPr>
        <w:pStyle w:val="Akapitzlist"/>
        <w:numPr>
          <w:ilvl w:val="0"/>
          <w:numId w:val="61"/>
        </w:numPr>
        <w:spacing w:after="120" w:line="276" w:lineRule="auto"/>
        <w:contextualSpacing w:val="0"/>
        <w:rPr>
          <w:rFonts w:eastAsiaTheme="majorEastAsia" w:cstheme="minorHAnsi"/>
        </w:rPr>
      </w:pPr>
      <w:r w:rsidRPr="00D13A4E">
        <w:t>będą powierzone osobom fizycznym prowadzącym działalność gospodarczą, które ww. czynności będą wykonywać osobiście na podstawie łączącego je z Wykonawcą lub Podwykonawcą stosunku cywilnoprawnego.</w:t>
      </w:r>
    </w:p>
    <w:p w14:paraId="2FF5063F" w14:textId="77777777" w:rsidR="003813AB" w:rsidRPr="00D13A4E" w:rsidRDefault="003813AB" w:rsidP="003813AB">
      <w:pPr>
        <w:pStyle w:val="Akapitzlist"/>
        <w:numPr>
          <w:ilvl w:val="0"/>
          <w:numId w:val="61"/>
        </w:numPr>
        <w:spacing w:after="120" w:line="276" w:lineRule="auto"/>
        <w:contextualSpacing w:val="0"/>
        <w:rPr>
          <w:rFonts w:eastAsiaTheme="majorEastAsia" w:cstheme="minorHAnsi"/>
        </w:rPr>
      </w:pPr>
      <w:r w:rsidRPr="00D13A4E">
        <w:t>Wykonawca będzie Wykonywał samodzielnie (jako właściciel/współwłaściciel) Zamawiający uzna to za spełnienie warunku zatrudnienia na umowę o pracę osób wykonujących czynności związane z realizacją zamówienia.</w:t>
      </w:r>
    </w:p>
    <w:p w14:paraId="65FD6851" w14:textId="77777777" w:rsidR="003813AB" w:rsidRPr="00D13A4E" w:rsidRDefault="003813AB" w:rsidP="003813AB">
      <w:pPr>
        <w:pStyle w:val="Akapitzlist"/>
        <w:numPr>
          <w:ilvl w:val="0"/>
          <w:numId w:val="121"/>
        </w:numPr>
        <w:spacing w:after="120" w:line="276" w:lineRule="auto"/>
        <w:contextualSpacing w:val="0"/>
        <w:rPr>
          <w:rFonts w:eastAsiaTheme="majorEastAsia" w:cstheme="minorHAnsi"/>
        </w:rPr>
      </w:pPr>
      <w:r w:rsidRPr="00D13A4E">
        <w:rPr>
          <w:rFonts w:cstheme="minorHAnsi"/>
        </w:rPr>
        <w:t>Wykonawca oświadcza, iż osoba lub osoby, wykonujące wszelkie roboty ogólnobudowlane, wynikające z przedmiotu zamówienia, wykonywane bezpośrednio przez pracowników pozostających pod nadzorem kierownika budowy lub kierowników robót branżowych w trakcie realizacji zamówienia, o których mowa w ust. 1 pkt 1 są lub będą zatrudnione na podstawie umowy o pracę w rozumieniu ustawy z dnia 26 czerwca 1974 r. Kodeks Pracy (Dz.U. z 2020 r. poz. 1320 ze zm.).</w:t>
      </w:r>
    </w:p>
    <w:p w14:paraId="4597C591" w14:textId="77777777" w:rsidR="003813AB" w:rsidRPr="00D13A4E" w:rsidRDefault="003813AB" w:rsidP="003813AB">
      <w:pPr>
        <w:pStyle w:val="Akapitzlist"/>
        <w:numPr>
          <w:ilvl w:val="0"/>
          <w:numId w:val="121"/>
        </w:numPr>
        <w:spacing w:after="120" w:line="276" w:lineRule="auto"/>
        <w:contextualSpacing w:val="0"/>
        <w:rPr>
          <w:rFonts w:eastAsiaTheme="majorEastAsia" w:cstheme="minorHAnsi"/>
        </w:rPr>
      </w:pPr>
      <w:r w:rsidRPr="00D13A4E">
        <w:rPr>
          <w:lang w:eastAsia="zh-CN"/>
        </w:rPr>
        <w:t xml:space="preserve">W trakcie realizacji zamówienia Zamawiający jest uprawniony do weryfikacji spełniania przez Wykonawcę wymagań dotyczących zatrudnienia osoby/osób, o których mowa w ust. 1 pkt 1. </w:t>
      </w:r>
      <w:r w:rsidRPr="00D13A4E">
        <w:t xml:space="preserve">W celu umożliwienia weryfikacji spełnienia przez Wykonawcę lub podwykonawcę obowiązku, o którym mowa w ust. 1 pkt 1, na każde wezwanie Zamawiającego w wyznaczonym w tym wezwaniu terminie nie krótszym niż 5 dni, Wykonawca zobowiązuje się przedłożyć: </w:t>
      </w:r>
    </w:p>
    <w:p w14:paraId="6A8312DB" w14:textId="77777777" w:rsidR="003813AB" w:rsidRPr="00D13A4E" w:rsidRDefault="003813AB" w:rsidP="003813AB">
      <w:pPr>
        <w:pStyle w:val="Akapitzlist"/>
        <w:numPr>
          <w:ilvl w:val="0"/>
          <w:numId w:val="122"/>
        </w:numPr>
        <w:spacing w:after="160" w:line="276" w:lineRule="auto"/>
        <w:ind w:firstLine="130"/>
        <w:contextualSpacing w:val="0"/>
        <w:rPr>
          <w:lang w:eastAsia="zh-CN"/>
        </w:rPr>
      </w:pPr>
      <w:r w:rsidRPr="00D13A4E">
        <w:rPr>
          <w:lang w:eastAsia="zh-CN"/>
        </w:rPr>
        <w:t>oświadczenia zatrudnionego pracownika lub</w:t>
      </w:r>
    </w:p>
    <w:p w14:paraId="41774AD4" w14:textId="77777777" w:rsidR="003813AB" w:rsidRPr="00D13A4E" w:rsidRDefault="003813AB" w:rsidP="003813AB">
      <w:pPr>
        <w:pStyle w:val="Akapitzlist"/>
        <w:numPr>
          <w:ilvl w:val="0"/>
          <w:numId w:val="122"/>
        </w:numPr>
        <w:spacing w:after="120" w:line="276" w:lineRule="auto"/>
        <w:ind w:left="1418" w:hanging="284"/>
        <w:contextualSpacing w:val="0"/>
        <w:rPr>
          <w:lang w:eastAsia="zh-CN"/>
        </w:rPr>
      </w:pPr>
      <w:r w:rsidRPr="00D13A4E">
        <w:rPr>
          <w:lang w:eastAsia="zh-CN"/>
        </w:rPr>
        <w:t>oświadczenia wykonawcy lub podwykonawcy o zatrudnieniu pracownika na podstawie umowy o pracę lub</w:t>
      </w:r>
    </w:p>
    <w:p w14:paraId="187E76BE" w14:textId="77777777" w:rsidR="003813AB" w:rsidRPr="00D13A4E" w:rsidRDefault="003813AB" w:rsidP="003813AB">
      <w:pPr>
        <w:pStyle w:val="Akapitzlist"/>
        <w:numPr>
          <w:ilvl w:val="0"/>
          <w:numId w:val="122"/>
        </w:numPr>
        <w:spacing w:after="160" w:line="276" w:lineRule="auto"/>
        <w:ind w:left="1418" w:hanging="284"/>
        <w:contextualSpacing w:val="0"/>
        <w:rPr>
          <w:lang w:eastAsia="zh-CN"/>
        </w:rPr>
      </w:pPr>
      <w:r w:rsidRPr="00D13A4E">
        <w:rPr>
          <w:lang w:eastAsia="zh-CN"/>
        </w:rPr>
        <w:t>poświadczonej za zgodność z oryginałem kopii umowy o pracę zatrudnionego pracownika,</w:t>
      </w:r>
    </w:p>
    <w:p w14:paraId="469E14B0" w14:textId="77777777" w:rsidR="003813AB" w:rsidRPr="00D13A4E" w:rsidRDefault="003813AB" w:rsidP="003813AB">
      <w:pPr>
        <w:pStyle w:val="Akapitzlist"/>
        <w:numPr>
          <w:ilvl w:val="0"/>
          <w:numId w:val="56"/>
        </w:numPr>
        <w:autoSpaceDE w:val="0"/>
        <w:autoSpaceDN w:val="0"/>
        <w:spacing w:line="276" w:lineRule="auto"/>
        <w:ind w:left="1134" w:hanging="283"/>
        <w:contextualSpacing w:val="0"/>
      </w:pPr>
      <w:r w:rsidRPr="00D13A4E">
        <w:t>zawierających informacje, w tym dane osobowe, niezbędne do weryfikacji zatrudnienia na podstawie umowy o pracę, w szczególności imię i nazwisko zatrudnionego pracownika, datę zawarcia umowy o pracę, rodzaj umowy o pracę i zakres obowiązków pracownika</w:t>
      </w:r>
      <w:r w:rsidRPr="00D13A4E">
        <w:rPr>
          <w:lang w:eastAsia="zh-CN"/>
        </w:rPr>
        <w:t>.</w:t>
      </w:r>
    </w:p>
    <w:p w14:paraId="398C9096" w14:textId="77777777" w:rsidR="003813AB" w:rsidRPr="00D13A4E" w:rsidRDefault="003813AB" w:rsidP="003813AB">
      <w:pPr>
        <w:pStyle w:val="Bezodstpw"/>
        <w:numPr>
          <w:ilvl w:val="0"/>
          <w:numId w:val="121"/>
        </w:numPr>
        <w:spacing w:line="276" w:lineRule="auto"/>
        <w:rPr>
          <w:rFonts w:cstheme="minorHAnsi"/>
        </w:rPr>
      </w:pPr>
      <w:r w:rsidRPr="00D13A4E">
        <w:lastRenderedPageBreak/>
        <w:t xml:space="preserve">W trakcie realizacji zamówienia Zamawiający jest uprawniony do wykonywania czynności kontrolnych wobec Wykonawcy odnośnie spełniania przez Wykonawcę lub podwykonawcę wymogu zatrudnienia na podstawie umowy o pracę osób wykonujących czynności określone w ust. 1 pkt 1. Zamawiający uprawniony jest w szczególności do: </w:t>
      </w:r>
    </w:p>
    <w:p w14:paraId="60938C81" w14:textId="77777777" w:rsidR="003813AB" w:rsidRPr="00D13A4E" w:rsidRDefault="003813AB" w:rsidP="003813AB">
      <w:pPr>
        <w:pStyle w:val="Bezodstpw"/>
        <w:numPr>
          <w:ilvl w:val="0"/>
          <w:numId w:val="58"/>
        </w:numPr>
        <w:spacing w:line="276" w:lineRule="auto"/>
        <w:ind w:left="1134" w:hanging="283"/>
      </w:pPr>
      <w:r w:rsidRPr="00D13A4E">
        <w:t xml:space="preserve">żądania oświadczeń i dokumentów w zakresie potwierdzenia spełniania ww. wymogów i dokonywania ich oceny, </w:t>
      </w:r>
    </w:p>
    <w:p w14:paraId="17820BAE" w14:textId="77777777" w:rsidR="003813AB" w:rsidRPr="00D13A4E" w:rsidRDefault="003813AB" w:rsidP="003813AB">
      <w:pPr>
        <w:pStyle w:val="Bezodstpw"/>
        <w:numPr>
          <w:ilvl w:val="0"/>
          <w:numId w:val="58"/>
        </w:numPr>
        <w:spacing w:line="276" w:lineRule="auto"/>
        <w:ind w:left="1134" w:hanging="283"/>
      </w:pPr>
      <w:r w:rsidRPr="00D13A4E">
        <w:t xml:space="preserve">żądania wyjaśnień w przypadku wątpliwości w zakresie potwierdzenia spełniania ww. wymogów, </w:t>
      </w:r>
    </w:p>
    <w:p w14:paraId="7306CB61" w14:textId="77777777" w:rsidR="003813AB" w:rsidRPr="00D13A4E" w:rsidRDefault="003813AB" w:rsidP="003813AB">
      <w:pPr>
        <w:pStyle w:val="Bezodstpw"/>
        <w:numPr>
          <w:ilvl w:val="0"/>
          <w:numId w:val="58"/>
        </w:numPr>
        <w:spacing w:line="276" w:lineRule="auto"/>
        <w:ind w:left="1134" w:hanging="283"/>
        <w:rPr>
          <w:rFonts w:cstheme="minorHAnsi"/>
        </w:rPr>
      </w:pPr>
      <w:r w:rsidRPr="00D13A4E">
        <w:t>przeprowadzania kontroli na miejscu wykonywania świadczenia,</w:t>
      </w:r>
    </w:p>
    <w:p w14:paraId="66B538C7" w14:textId="77777777" w:rsidR="003813AB" w:rsidRPr="00D13A4E" w:rsidRDefault="003813AB" w:rsidP="003813AB">
      <w:pPr>
        <w:pStyle w:val="Bezodstpw"/>
        <w:numPr>
          <w:ilvl w:val="0"/>
          <w:numId w:val="58"/>
        </w:numPr>
        <w:spacing w:line="276" w:lineRule="auto"/>
        <w:ind w:left="1134" w:hanging="283"/>
        <w:rPr>
          <w:rFonts w:cstheme="minorHAnsi"/>
        </w:rPr>
      </w:pPr>
      <w:r w:rsidRPr="00D13A4E">
        <w:rPr>
          <w:rFonts w:cstheme="minorHAnsi"/>
        </w:rPr>
        <w:t>w razie jakichkolwiek wątpliwości odnośnie zatrudnienia przez Wykonawcę lub podwykonawcę osób wykonujących czynności na podstawie umowy o pracę, o których mowa w ust. 1 pkt 1 uprawniony jest do powiadomienia właściwego inspektora pracy i zwrócenia się o przeprowadzenie przez niego kontroli.</w:t>
      </w:r>
    </w:p>
    <w:p w14:paraId="515023E7" w14:textId="77777777" w:rsidR="003813AB" w:rsidRPr="00D13A4E" w:rsidRDefault="003813AB" w:rsidP="003813AB">
      <w:pPr>
        <w:pStyle w:val="Bezodstpw"/>
        <w:numPr>
          <w:ilvl w:val="0"/>
          <w:numId w:val="121"/>
        </w:numPr>
        <w:spacing w:line="276" w:lineRule="auto"/>
        <w:ind w:left="709" w:hanging="425"/>
        <w:rPr>
          <w:rFonts w:cstheme="minorHAnsi"/>
        </w:rPr>
      </w:pPr>
      <w:r w:rsidRPr="00D13A4E">
        <w:rPr>
          <w:rFonts w:cstheme="minorHAnsi"/>
        </w:rPr>
        <w:t>Zatrudnienie osób, o których mowa w ust. 1 pkt 1  powinno trwać nieprzerwanie przez cały okres realizacji danej czynności.</w:t>
      </w:r>
    </w:p>
    <w:p w14:paraId="0A7E2731" w14:textId="77777777" w:rsidR="003813AB" w:rsidRPr="00D13A4E" w:rsidRDefault="003813AB" w:rsidP="003813AB">
      <w:pPr>
        <w:pStyle w:val="Bezodstpw"/>
        <w:numPr>
          <w:ilvl w:val="0"/>
          <w:numId w:val="121"/>
        </w:numPr>
        <w:spacing w:line="276" w:lineRule="auto"/>
        <w:ind w:left="709" w:hanging="425"/>
        <w:rPr>
          <w:rFonts w:cstheme="minorHAnsi"/>
        </w:rPr>
      </w:pPr>
      <w:r w:rsidRPr="00D13A4E">
        <w:rPr>
          <w:rFonts w:cstheme="minorHAnsi"/>
        </w:rPr>
        <w:t xml:space="preserve">Sankcje z tytułu </w:t>
      </w:r>
      <w:r w:rsidRPr="00D13A4E">
        <w:rPr>
          <w:lang w:eastAsia="zh-CN"/>
        </w:rPr>
        <w:t>naruszenia przez Wykonawcę lub podwykonawcę obowiązków, o których mowa w § 15 ust. 1 pkt 1 umowy zostały określone w § 17 umowy.</w:t>
      </w:r>
    </w:p>
    <w:p w14:paraId="24B24736" w14:textId="77777777" w:rsidR="003813AB" w:rsidRPr="00D13A4E" w:rsidRDefault="003813AB" w:rsidP="003813AB">
      <w:pPr>
        <w:pStyle w:val="Bezodstpw"/>
        <w:spacing w:before="240" w:line="360" w:lineRule="auto"/>
        <w:jc w:val="center"/>
        <w:rPr>
          <w:rFonts w:cstheme="minorHAnsi"/>
          <w:b/>
        </w:rPr>
      </w:pPr>
      <w:r w:rsidRPr="00D13A4E">
        <w:rPr>
          <w:rFonts w:cstheme="minorHAnsi"/>
          <w:b/>
        </w:rPr>
        <w:t>§ 16</w:t>
      </w:r>
    </w:p>
    <w:p w14:paraId="6662B63C" w14:textId="77777777" w:rsidR="003813AB" w:rsidRPr="00D13A4E" w:rsidRDefault="003813AB" w:rsidP="003813AB">
      <w:pPr>
        <w:pStyle w:val="Bezodstpw"/>
        <w:spacing w:line="360" w:lineRule="auto"/>
        <w:jc w:val="center"/>
        <w:rPr>
          <w:rFonts w:cstheme="minorHAnsi"/>
          <w:b/>
        </w:rPr>
      </w:pPr>
      <w:r w:rsidRPr="00D13A4E">
        <w:rPr>
          <w:rFonts w:cstheme="minorHAnsi"/>
          <w:b/>
        </w:rPr>
        <w:t>Zabezpieczenie należytego wykonania umowy</w:t>
      </w:r>
    </w:p>
    <w:p w14:paraId="73F610E8" w14:textId="77777777" w:rsidR="003813AB" w:rsidRPr="00D13A4E" w:rsidRDefault="003813AB" w:rsidP="003813AB">
      <w:pPr>
        <w:pStyle w:val="Bezodstpw"/>
        <w:numPr>
          <w:ilvl w:val="0"/>
          <w:numId w:val="87"/>
        </w:numPr>
        <w:spacing w:line="360" w:lineRule="auto"/>
        <w:ind w:left="426" w:hanging="426"/>
        <w:rPr>
          <w:rFonts w:cstheme="minorHAnsi"/>
        </w:rPr>
      </w:pPr>
      <w:r w:rsidRPr="00D13A4E">
        <w:rPr>
          <w:rFonts w:cstheme="minorHAnsi"/>
        </w:rPr>
        <w:t xml:space="preserve">Na pokrycie roszczeń z tytułu niewykonania lub nienależytego wykonania umowy ustala się zabezpieczenie należytego wykonania umowy, dalej zwanym zabezpieczeniem, w wysokości  3 % wartości wynagrodzenia brutto określonego w § 7 ust. 1 umowy tj. kwotę ………….. zł (słownie:…………………………………………………..) </w:t>
      </w:r>
    </w:p>
    <w:p w14:paraId="41F390D0" w14:textId="77777777" w:rsidR="003813AB" w:rsidRPr="00D13A4E" w:rsidRDefault="003813AB" w:rsidP="003813AB">
      <w:pPr>
        <w:pStyle w:val="Bezodstpw"/>
        <w:numPr>
          <w:ilvl w:val="0"/>
          <w:numId w:val="87"/>
        </w:numPr>
        <w:spacing w:line="360" w:lineRule="auto"/>
        <w:ind w:left="426" w:hanging="426"/>
        <w:rPr>
          <w:rFonts w:cstheme="minorHAnsi"/>
        </w:rPr>
      </w:pPr>
      <w:r w:rsidRPr="00D13A4E">
        <w:rPr>
          <w:rFonts w:cstheme="minorHAnsi"/>
        </w:rPr>
        <w:t xml:space="preserve">Zabezpieczenie, o którym mowa w ust. 1 zostało wniesione przez Wykonawcę przed zawarciem umowy w formie………………….. </w:t>
      </w:r>
    </w:p>
    <w:p w14:paraId="38075135" w14:textId="77777777" w:rsidR="003813AB" w:rsidRPr="00D13A4E" w:rsidRDefault="003813AB" w:rsidP="003813AB">
      <w:pPr>
        <w:pStyle w:val="Bezodstpw"/>
        <w:numPr>
          <w:ilvl w:val="0"/>
          <w:numId w:val="87"/>
        </w:numPr>
        <w:spacing w:line="360" w:lineRule="auto"/>
        <w:ind w:left="426" w:hanging="426"/>
        <w:rPr>
          <w:rFonts w:cstheme="minorHAnsi"/>
        </w:rPr>
      </w:pPr>
      <w:r w:rsidRPr="00D13A4E">
        <w:t>Wykonawca jest zobowiązany zapewnić, aby Zabezpieczenie należytego wykonania Umowy zachowało moc wiążącą w okresie wykonywania Umowy oraz w okresie gwarancji i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0BC32956" w14:textId="77777777" w:rsidR="003813AB" w:rsidRPr="00D13A4E" w:rsidRDefault="003813AB" w:rsidP="003813AB">
      <w:pPr>
        <w:pStyle w:val="Bezodstpw"/>
        <w:numPr>
          <w:ilvl w:val="0"/>
          <w:numId w:val="87"/>
        </w:numPr>
        <w:spacing w:line="360" w:lineRule="auto"/>
        <w:ind w:left="426" w:hanging="426"/>
        <w:rPr>
          <w:rFonts w:cstheme="minorHAnsi"/>
        </w:rPr>
      </w:pPr>
      <w:r w:rsidRPr="00D13A4E">
        <w:rPr>
          <w:rFonts w:cstheme="minorHAnsi"/>
        </w:rPr>
        <w:t xml:space="preserve">Wykonawca w trakcie realizacji umowy może dokonać zmiany formy zabezpieczania na jedną lub kilka form wskazanych w art. 450 ust. 1 ustawy Prawo zamówień publicznych. Zmiana formy zabezpieczenia dokonywana jest w sposób zachowujący ciągłość zabezpieczenia i nie może powodować zmniejszenia jego wysokości. Wykonawca obowiązany jest przed zmianą formy zabezpieczenia przedstawić Zamawiającemu warunki zabezpieczenia celem ich akceptacji przez Zamawiającego. </w:t>
      </w:r>
    </w:p>
    <w:p w14:paraId="59157BDE" w14:textId="77777777" w:rsidR="003813AB" w:rsidRPr="00D13A4E" w:rsidRDefault="003813AB" w:rsidP="003813AB">
      <w:pPr>
        <w:pStyle w:val="Bezodstpw"/>
        <w:numPr>
          <w:ilvl w:val="0"/>
          <w:numId w:val="87"/>
        </w:numPr>
        <w:spacing w:line="360" w:lineRule="auto"/>
        <w:ind w:left="426" w:hanging="426"/>
        <w:rPr>
          <w:rFonts w:cstheme="minorHAnsi"/>
        </w:rPr>
      </w:pPr>
      <w:r w:rsidRPr="00D13A4E">
        <w:lastRenderedPageBreak/>
        <w:t xml:space="preserve">Wykonawca będzie zobowiązany do przedłużenia ważności zabezpieczenia, jeżeli data jego wygaśnięcia przypadnie przed terminem wykonania Przedmiotu umowy. Koszt przedłużenia ważności zabezpieczenia jest kosztem obciążającym w całości Wykonawcę. </w:t>
      </w:r>
      <w:r w:rsidRPr="00D13A4E">
        <w:rPr>
          <w:rFonts w:cstheme="minorHAnsi"/>
        </w:rPr>
        <w:t>Wykonawca będzie zobowiązany do uzupełnienia wysokości zabezpieczenia, w przypadku skorzystania z niego przez Zamawiającego w trakcie realizacji Umowy.</w:t>
      </w:r>
    </w:p>
    <w:p w14:paraId="283DD342" w14:textId="77777777" w:rsidR="003813AB" w:rsidRPr="00D13A4E" w:rsidRDefault="003813AB" w:rsidP="003813AB">
      <w:pPr>
        <w:pStyle w:val="Bezodstpw"/>
        <w:numPr>
          <w:ilvl w:val="0"/>
          <w:numId w:val="87"/>
        </w:numPr>
        <w:spacing w:line="360" w:lineRule="auto"/>
        <w:ind w:left="426" w:hanging="426"/>
        <w:rPr>
          <w:rFonts w:cstheme="minorHAnsi"/>
        </w:rPr>
      </w:pPr>
      <w:r w:rsidRPr="00D13A4E">
        <w:rPr>
          <w:rFonts w:cstheme="minorHAnsi"/>
        </w:rPr>
        <w:t>W przypadku zaniechania przez Wykonawcę obowiązku przedłużenia zabezpieczenia, Zamawiający uprawniony będzie do zatrzymania na poczet tego zabezpieczenia należnego Wykonawcy wynagrodzenia do czasu uzyskania pełnej sumy zabezpieczenia.</w:t>
      </w:r>
    </w:p>
    <w:p w14:paraId="66DE5C1F" w14:textId="77777777" w:rsidR="003813AB" w:rsidRPr="00D13A4E" w:rsidRDefault="003813AB" w:rsidP="003813AB">
      <w:pPr>
        <w:pStyle w:val="Bezodstpw"/>
        <w:numPr>
          <w:ilvl w:val="0"/>
          <w:numId w:val="87"/>
        </w:numPr>
        <w:spacing w:line="360" w:lineRule="auto"/>
        <w:ind w:left="426" w:hanging="426"/>
        <w:rPr>
          <w:rFonts w:cstheme="minorHAnsi"/>
        </w:rPr>
      </w:pPr>
      <w:r w:rsidRPr="00D13A4E">
        <w:rPr>
          <w:rFonts w:cstheme="minorHAnsi"/>
        </w:rPr>
        <w:t xml:space="preserve">Zabezpieczenie należytego wykonania Umowy zostanie zwrócone Wykonawcy w następujących terminach:  70% wysokości zabezpieczenia w terminie 30 dni od dnia wykonania przedmiotu umowy i uznania przez Zamawiającego za należycie wykonane. </w:t>
      </w:r>
    </w:p>
    <w:p w14:paraId="7B810699" w14:textId="77777777" w:rsidR="003813AB" w:rsidRPr="00D13A4E" w:rsidRDefault="003813AB" w:rsidP="003813AB">
      <w:pPr>
        <w:pStyle w:val="Bezodstpw"/>
        <w:numPr>
          <w:ilvl w:val="0"/>
          <w:numId w:val="87"/>
        </w:numPr>
        <w:spacing w:line="360" w:lineRule="auto"/>
        <w:ind w:left="426" w:hanging="426"/>
        <w:rPr>
          <w:rFonts w:cstheme="minorHAnsi"/>
        </w:rPr>
      </w:pPr>
      <w:r w:rsidRPr="00D13A4E">
        <w:rPr>
          <w:rFonts w:cstheme="minorHAnsi"/>
        </w:rPr>
        <w:t xml:space="preserve">30% wysokości zabezpieczenia – nie </w:t>
      </w:r>
      <w:proofErr w:type="spellStart"/>
      <w:r w:rsidRPr="00D13A4E">
        <w:rPr>
          <w:rFonts w:cstheme="minorHAnsi"/>
        </w:rPr>
        <w:t>póżniej</w:t>
      </w:r>
      <w:proofErr w:type="spellEnd"/>
      <w:r w:rsidRPr="00D13A4E">
        <w:rPr>
          <w:rFonts w:cstheme="minorHAnsi"/>
        </w:rPr>
        <w:t xml:space="preserve"> niż w 15. Dniu po upływie  okresu rękojmi za wady i gwarancji ( okres rękojmi jest równy okresowi gwarancji, o którym mowa w § 21 ust.1). </w:t>
      </w:r>
    </w:p>
    <w:p w14:paraId="1FE706A8" w14:textId="77777777" w:rsidR="003813AB" w:rsidRPr="00D13A4E" w:rsidRDefault="003813AB" w:rsidP="003813AB">
      <w:pPr>
        <w:pStyle w:val="Bezodstpw"/>
        <w:spacing w:before="240" w:line="360" w:lineRule="auto"/>
        <w:jc w:val="center"/>
        <w:rPr>
          <w:rFonts w:cstheme="minorHAnsi"/>
          <w:b/>
        </w:rPr>
      </w:pPr>
      <w:r w:rsidRPr="00D13A4E">
        <w:rPr>
          <w:rFonts w:cstheme="minorHAnsi"/>
          <w:b/>
        </w:rPr>
        <w:t>§ 17</w:t>
      </w:r>
    </w:p>
    <w:p w14:paraId="7CF7243C" w14:textId="77777777" w:rsidR="003813AB" w:rsidRPr="00D13A4E" w:rsidRDefault="003813AB" w:rsidP="003813AB">
      <w:pPr>
        <w:pStyle w:val="Bezodstpw"/>
        <w:spacing w:line="360" w:lineRule="auto"/>
        <w:jc w:val="center"/>
        <w:rPr>
          <w:rFonts w:cstheme="minorHAnsi"/>
          <w:b/>
        </w:rPr>
      </w:pPr>
      <w:r w:rsidRPr="00D13A4E">
        <w:rPr>
          <w:rFonts w:cstheme="minorHAnsi"/>
          <w:b/>
        </w:rPr>
        <w:t>Kary i potrącenia</w:t>
      </w:r>
    </w:p>
    <w:p w14:paraId="3035FD65" w14:textId="77777777" w:rsidR="003813AB" w:rsidRPr="00D13A4E" w:rsidRDefault="003813AB" w:rsidP="003813AB">
      <w:pPr>
        <w:pStyle w:val="Bezodstpw"/>
        <w:numPr>
          <w:ilvl w:val="0"/>
          <w:numId w:val="88"/>
        </w:numPr>
        <w:spacing w:line="360" w:lineRule="auto"/>
        <w:ind w:left="426" w:hanging="423"/>
        <w:rPr>
          <w:rFonts w:cstheme="minorHAnsi"/>
        </w:rPr>
      </w:pPr>
      <w:r w:rsidRPr="00D13A4E">
        <w:rPr>
          <w:rFonts w:cstheme="minorHAnsi"/>
        </w:rPr>
        <w:t xml:space="preserve">Strony ustalają za niewykonanie lub nienależyte wykonanie umowy, kary umowne w następujących przypadkach i wysokościach: </w:t>
      </w:r>
    </w:p>
    <w:p w14:paraId="2246DF3D" w14:textId="77777777" w:rsidR="003813AB" w:rsidRPr="00D13A4E" w:rsidRDefault="003813AB" w:rsidP="003813AB">
      <w:pPr>
        <w:pStyle w:val="Bezodstpw"/>
        <w:numPr>
          <w:ilvl w:val="0"/>
          <w:numId w:val="89"/>
        </w:numPr>
        <w:spacing w:line="360" w:lineRule="auto"/>
        <w:ind w:left="709" w:hanging="283"/>
        <w:rPr>
          <w:rFonts w:cstheme="minorHAnsi"/>
        </w:rPr>
      </w:pPr>
      <w:r w:rsidRPr="00D13A4E">
        <w:rPr>
          <w:rFonts w:cstheme="minorHAnsi"/>
        </w:rPr>
        <w:t>w przypadku niewykonania przedmiotu umowy w terminie określonym w § 6, Wykonawca zapłaci Zamawiającemu karę umowną w wysokości 0,02 % wynagrodzenia brutto określonego w § 7 ust. 1 za każdy dzień zwłoki,</w:t>
      </w:r>
    </w:p>
    <w:p w14:paraId="13EEEEF2" w14:textId="77777777" w:rsidR="003813AB" w:rsidRPr="00D13A4E" w:rsidRDefault="003813AB" w:rsidP="003813AB">
      <w:pPr>
        <w:pStyle w:val="Bezodstpw"/>
        <w:numPr>
          <w:ilvl w:val="0"/>
          <w:numId w:val="89"/>
        </w:numPr>
        <w:spacing w:line="360" w:lineRule="auto"/>
        <w:ind w:left="709" w:hanging="283"/>
        <w:rPr>
          <w:rFonts w:cstheme="minorHAnsi"/>
        </w:rPr>
      </w:pPr>
      <w:r w:rsidRPr="00D13A4E">
        <w:rPr>
          <w:rFonts w:cstheme="minorHAnsi"/>
        </w:rPr>
        <w:t>w przypadku zwłoki w usunięciu wad i usterek stwierdzonych po odbiorze końcowym, w okresie gwarancji i rękojmi w wysokości 0,02 %  wynagrodzenia brutto określonego w § 7 ust. 1  za każdy dzień zwłoki, liczony od upływu terminu na usunięcie wad i usterek,</w:t>
      </w:r>
    </w:p>
    <w:p w14:paraId="50516DD7" w14:textId="77777777" w:rsidR="003813AB" w:rsidRPr="00D13A4E" w:rsidRDefault="003813AB" w:rsidP="003813AB">
      <w:pPr>
        <w:pStyle w:val="Bezodstpw"/>
        <w:numPr>
          <w:ilvl w:val="0"/>
          <w:numId w:val="89"/>
        </w:numPr>
        <w:spacing w:line="360" w:lineRule="auto"/>
        <w:ind w:left="709" w:hanging="283"/>
        <w:rPr>
          <w:rFonts w:cstheme="minorHAnsi"/>
        </w:rPr>
      </w:pPr>
      <w:r w:rsidRPr="00D13A4E">
        <w:rPr>
          <w:rFonts w:cstheme="minorHAnsi"/>
        </w:rPr>
        <w:t xml:space="preserve">w przypadku odstąpienia od umowy lub rozwiązania umowy z przyczyn zależnych od Wykonawcy, Wykonawca zapłaci Zamawiającemu karę umowną w wysokości 10 % wynagrodzenia brutto określonego w § 7 ust. 1, </w:t>
      </w:r>
    </w:p>
    <w:p w14:paraId="5EEFA639" w14:textId="77777777" w:rsidR="003813AB" w:rsidRPr="00D13A4E" w:rsidRDefault="003813AB" w:rsidP="003813AB">
      <w:pPr>
        <w:pStyle w:val="Bezodstpw"/>
        <w:numPr>
          <w:ilvl w:val="0"/>
          <w:numId w:val="89"/>
        </w:numPr>
        <w:spacing w:line="360" w:lineRule="auto"/>
        <w:ind w:left="709" w:hanging="283"/>
        <w:rPr>
          <w:rFonts w:cstheme="minorHAnsi"/>
        </w:rPr>
      </w:pPr>
      <w:r w:rsidRPr="00D13A4E">
        <w:rPr>
          <w:rFonts w:eastAsia="Times New Roman" w:cstheme="minorHAnsi"/>
          <w:lang w:val="x-none" w:eastAsia="ar-SA"/>
        </w:rPr>
        <w:t>w przypadku ujawnienia niespełnienia wymogu zatrudnienia przez Wykonawcę lub Podwykonawcę na podstawie umowy o pracę osób wykonujących czynności bezpośrednio związane z realizacją przedmiotu</w:t>
      </w:r>
      <w:r w:rsidRPr="00D13A4E">
        <w:rPr>
          <w:rFonts w:eastAsia="Times New Roman" w:cstheme="minorHAnsi"/>
          <w:lang w:eastAsia="ar-SA"/>
        </w:rPr>
        <w:t xml:space="preserve"> umowy, o których mowa w </w:t>
      </w:r>
      <w:r w:rsidRPr="00D13A4E">
        <w:rPr>
          <w:rFonts w:cstheme="minorHAnsi"/>
        </w:rPr>
        <w:t xml:space="preserve">§ 15 - </w:t>
      </w:r>
      <w:r w:rsidRPr="00D13A4E">
        <w:rPr>
          <w:rFonts w:eastAsia="Times New Roman" w:cstheme="minorHAnsi"/>
          <w:lang w:val="x-none" w:eastAsia="ar-SA"/>
        </w:rPr>
        <w:t>w wysokości  </w:t>
      </w:r>
      <w:r w:rsidRPr="00D13A4E">
        <w:rPr>
          <w:rFonts w:eastAsia="Times New Roman" w:cstheme="minorHAnsi"/>
          <w:lang w:eastAsia="ar-SA"/>
        </w:rPr>
        <w:t>2 0</w:t>
      </w:r>
      <w:r w:rsidRPr="00D13A4E">
        <w:rPr>
          <w:rFonts w:eastAsia="Times New Roman" w:cstheme="minorHAnsi"/>
          <w:lang w:val="x-none" w:eastAsia="ar-SA"/>
        </w:rPr>
        <w:t>00 zł</w:t>
      </w:r>
      <w:r w:rsidRPr="00D13A4E">
        <w:rPr>
          <w:rFonts w:eastAsia="Times New Roman" w:cstheme="minorHAnsi"/>
          <w:lang w:eastAsia="ar-SA"/>
        </w:rPr>
        <w:t>,</w:t>
      </w:r>
      <w:r w:rsidRPr="00D13A4E">
        <w:rPr>
          <w:rFonts w:eastAsia="Times New Roman" w:cstheme="minorHAnsi"/>
          <w:lang w:val="x-none" w:eastAsia="ar-SA"/>
        </w:rPr>
        <w:t xml:space="preserve"> za każdą osobę niezatrudnioną na podstawie umowy o pracę</w:t>
      </w:r>
      <w:r w:rsidRPr="00D13A4E">
        <w:rPr>
          <w:rFonts w:eastAsia="Times New Roman" w:cstheme="minorHAnsi"/>
          <w:lang w:eastAsia="ar-SA"/>
        </w:rPr>
        <w:t>;</w:t>
      </w:r>
    </w:p>
    <w:p w14:paraId="2AC8BFBC" w14:textId="77777777" w:rsidR="003813AB" w:rsidRPr="00D13A4E" w:rsidRDefault="003813AB" w:rsidP="003813AB">
      <w:pPr>
        <w:pStyle w:val="Bezodstpw"/>
        <w:numPr>
          <w:ilvl w:val="0"/>
          <w:numId w:val="89"/>
        </w:numPr>
        <w:spacing w:line="360" w:lineRule="auto"/>
        <w:ind w:left="709" w:hanging="283"/>
        <w:rPr>
          <w:rFonts w:cstheme="minorHAnsi"/>
        </w:rPr>
      </w:pPr>
      <w:r w:rsidRPr="00D13A4E">
        <w:rPr>
          <w:rFonts w:eastAsia="Times New Roman" w:cstheme="minorHAnsi"/>
          <w:lang w:eastAsia="ar-SA"/>
        </w:rPr>
        <w:t xml:space="preserve">za każdy przypadek braku przedłożenia </w:t>
      </w:r>
      <w:r w:rsidRPr="00D13A4E">
        <w:rPr>
          <w:rFonts w:eastAsia="Times New Roman" w:cstheme="minorHAnsi"/>
          <w:lang w:val="x-none" w:eastAsia="ar-SA"/>
        </w:rPr>
        <w:t xml:space="preserve"> do zaakceptowania Zamawiającemu projektu umowy o podwykonawstwo lub jej zmiany oraz za nieprzedłożenie poświadczonej za zgodność z </w:t>
      </w:r>
      <w:r w:rsidRPr="00D13A4E">
        <w:rPr>
          <w:rFonts w:eastAsia="Times New Roman" w:cstheme="minorHAnsi"/>
          <w:lang w:val="x-none" w:eastAsia="ar-SA"/>
        </w:rPr>
        <w:lastRenderedPageBreak/>
        <w:t xml:space="preserve">oryginałem kopii umowy o podwykonawstwo lub jej zmiany w trybie w wysokości </w:t>
      </w:r>
      <w:r w:rsidRPr="00D13A4E">
        <w:rPr>
          <w:rFonts w:eastAsia="Times New Roman" w:cstheme="minorHAnsi"/>
          <w:lang w:eastAsia="ar-SA"/>
        </w:rPr>
        <w:t>2 0</w:t>
      </w:r>
      <w:r w:rsidRPr="00D13A4E">
        <w:rPr>
          <w:rFonts w:eastAsia="Times New Roman" w:cstheme="minorHAnsi"/>
          <w:lang w:val="x-none" w:eastAsia="ar-SA"/>
        </w:rPr>
        <w:t>00 zł za każdy przypadek</w:t>
      </w:r>
      <w:r w:rsidRPr="00D13A4E">
        <w:rPr>
          <w:rFonts w:eastAsia="Times New Roman" w:cstheme="minorHAnsi"/>
          <w:lang w:eastAsia="ar-SA"/>
        </w:rPr>
        <w:t>;</w:t>
      </w:r>
    </w:p>
    <w:p w14:paraId="72705FC4" w14:textId="77777777" w:rsidR="003813AB" w:rsidRPr="00D13A4E" w:rsidRDefault="003813AB" w:rsidP="003813AB">
      <w:pPr>
        <w:pStyle w:val="Bezodstpw"/>
        <w:numPr>
          <w:ilvl w:val="0"/>
          <w:numId w:val="89"/>
        </w:numPr>
        <w:spacing w:line="360" w:lineRule="auto"/>
        <w:ind w:left="709" w:hanging="283"/>
        <w:rPr>
          <w:rFonts w:cstheme="minorHAnsi"/>
        </w:rPr>
      </w:pPr>
      <w:r w:rsidRPr="00D13A4E">
        <w:rPr>
          <w:rFonts w:eastAsia="Times New Roman" w:cstheme="minorHAnsi"/>
          <w:lang w:eastAsia="ar-SA"/>
        </w:rPr>
        <w:t xml:space="preserve">za każdy przypadek </w:t>
      </w:r>
      <w:r w:rsidRPr="00D13A4E">
        <w:rPr>
          <w:rFonts w:eastAsia="Times New Roman" w:cstheme="minorHAnsi"/>
          <w:lang w:val="x-none" w:eastAsia="ar-SA"/>
        </w:rPr>
        <w:t>brak</w:t>
      </w:r>
      <w:r w:rsidRPr="00D13A4E">
        <w:rPr>
          <w:rFonts w:eastAsia="Times New Roman" w:cstheme="minorHAnsi"/>
          <w:lang w:eastAsia="ar-SA"/>
        </w:rPr>
        <w:t>u</w:t>
      </w:r>
      <w:r w:rsidRPr="00D13A4E">
        <w:rPr>
          <w:rFonts w:eastAsia="Times New Roman" w:cstheme="minorHAnsi"/>
          <w:lang w:val="x-none" w:eastAsia="ar-SA"/>
        </w:rPr>
        <w:t xml:space="preserve"> zapłaty</w:t>
      </w:r>
      <w:r w:rsidRPr="00D13A4E">
        <w:rPr>
          <w:rFonts w:eastAsia="Times New Roman" w:cstheme="minorHAnsi"/>
          <w:lang w:eastAsia="ar-SA"/>
        </w:rPr>
        <w:t xml:space="preserve"> lub nieterminowej</w:t>
      </w:r>
      <w:r w:rsidRPr="00D13A4E">
        <w:rPr>
          <w:rFonts w:eastAsia="Times New Roman" w:cstheme="minorHAnsi"/>
          <w:lang w:val="x-none" w:eastAsia="ar-SA"/>
        </w:rPr>
        <w:t xml:space="preserve"> </w:t>
      </w:r>
      <w:r w:rsidRPr="00D13A4E">
        <w:rPr>
          <w:rFonts w:eastAsia="Times New Roman" w:cstheme="minorHAnsi"/>
          <w:lang w:eastAsia="ar-SA"/>
        </w:rPr>
        <w:t xml:space="preserve">zapłaty </w:t>
      </w:r>
      <w:r w:rsidRPr="00D13A4E">
        <w:rPr>
          <w:rFonts w:eastAsia="Times New Roman" w:cstheme="minorHAnsi"/>
          <w:lang w:val="x-none" w:eastAsia="ar-SA"/>
        </w:rPr>
        <w:t xml:space="preserve">podwykonawcy/dalszemu podwykonawcy należnego wynagrodzenia – w wysokości </w:t>
      </w:r>
      <w:r w:rsidRPr="00D13A4E">
        <w:rPr>
          <w:rFonts w:eastAsia="Times New Roman" w:cstheme="minorHAnsi"/>
          <w:lang w:eastAsia="ar-SA"/>
        </w:rPr>
        <w:t>2 0</w:t>
      </w:r>
      <w:r w:rsidRPr="00D13A4E">
        <w:rPr>
          <w:rFonts w:eastAsia="Times New Roman" w:cstheme="minorHAnsi"/>
          <w:lang w:val="x-none" w:eastAsia="ar-SA"/>
        </w:rPr>
        <w:t>00 zł za każdy przypadek</w:t>
      </w:r>
      <w:r w:rsidRPr="00D13A4E">
        <w:rPr>
          <w:rFonts w:eastAsia="Times New Roman" w:cstheme="minorHAnsi"/>
          <w:lang w:eastAsia="ar-SA"/>
        </w:rPr>
        <w:t>.</w:t>
      </w:r>
      <w:r w:rsidRPr="00D13A4E">
        <w:rPr>
          <w:rFonts w:cstheme="minorHAnsi"/>
        </w:rPr>
        <w:t xml:space="preserve"> </w:t>
      </w:r>
    </w:p>
    <w:p w14:paraId="5C16E58D" w14:textId="77777777" w:rsidR="003813AB" w:rsidRPr="00D13A4E" w:rsidRDefault="003813AB" w:rsidP="003813AB">
      <w:pPr>
        <w:pStyle w:val="Bezodstpw"/>
        <w:numPr>
          <w:ilvl w:val="0"/>
          <w:numId w:val="89"/>
        </w:numPr>
        <w:spacing w:line="360" w:lineRule="auto"/>
        <w:ind w:left="709" w:hanging="283"/>
        <w:rPr>
          <w:rFonts w:cstheme="minorHAnsi"/>
        </w:rPr>
      </w:pPr>
      <w:r w:rsidRPr="00D13A4E">
        <w:rPr>
          <w:rFonts w:cstheme="minorHAnsi"/>
        </w:rPr>
        <w:t>za  wprowadzenie na plac budowy podwykonawców z pominięciem warunków, określonych w § 14 umowy w wysokości 2 000,00 zł za zdarzenie.</w:t>
      </w:r>
    </w:p>
    <w:p w14:paraId="75713C18" w14:textId="77777777" w:rsidR="003813AB" w:rsidRPr="00D13A4E" w:rsidRDefault="003813AB" w:rsidP="003813AB">
      <w:pPr>
        <w:pStyle w:val="Bezodstpw"/>
        <w:numPr>
          <w:ilvl w:val="0"/>
          <w:numId w:val="89"/>
        </w:numPr>
        <w:spacing w:line="360" w:lineRule="auto"/>
        <w:ind w:left="709" w:hanging="283"/>
        <w:rPr>
          <w:rFonts w:cstheme="minorHAnsi"/>
        </w:rPr>
      </w:pPr>
      <w:r w:rsidRPr="00D13A4E">
        <w:rPr>
          <w:rFonts w:cstheme="minorHAnsi"/>
        </w:rPr>
        <w:t xml:space="preserve">Za każdy przypadek braku zapłaty lub nieterminowej zapłaty wynagrodzenia należnego podwykonawcom z tytułu zmiany wysokości wynagrodzenia, o której mowa w § 20 - </w:t>
      </w:r>
      <w:r w:rsidRPr="00D13A4E">
        <w:rPr>
          <w:rFonts w:eastAsia="Times New Roman" w:cstheme="minorHAnsi"/>
          <w:lang w:val="x-none" w:eastAsia="ar-SA"/>
        </w:rPr>
        <w:t xml:space="preserve">w wysokości </w:t>
      </w:r>
      <w:r w:rsidRPr="00D13A4E">
        <w:rPr>
          <w:rFonts w:eastAsia="Times New Roman" w:cstheme="minorHAnsi"/>
          <w:lang w:eastAsia="ar-SA"/>
        </w:rPr>
        <w:t xml:space="preserve">2 000 </w:t>
      </w:r>
      <w:r w:rsidRPr="00D13A4E">
        <w:rPr>
          <w:rFonts w:eastAsia="Times New Roman" w:cstheme="minorHAnsi"/>
          <w:lang w:val="x-none" w:eastAsia="ar-SA"/>
        </w:rPr>
        <w:t>zł za każdy przypadek</w:t>
      </w:r>
      <w:r w:rsidRPr="00D13A4E">
        <w:rPr>
          <w:rFonts w:eastAsia="Times New Roman" w:cstheme="minorHAnsi"/>
          <w:lang w:eastAsia="ar-SA"/>
        </w:rPr>
        <w:t>.</w:t>
      </w:r>
      <w:r w:rsidRPr="00D13A4E">
        <w:rPr>
          <w:rFonts w:cstheme="minorHAnsi"/>
        </w:rPr>
        <w:t xml:space="preserve">  </w:t>
      </w:r>
    </w:p>
    <w:p w14:paraId="141B57D0" w14:textId="77777777" w:rsidR="003813AB" w:rsidRPr="00D13A4E" w:rsidRDefault="003813AB" w:rsidP="003813AB">
      <w:pPr>
        <w:pStyle w:val="Bezodstpw"/>
        <w:numPr>
          <w:ilvl w:val="0"/>
          <w:numId w:val="88"/>
        </w:numPr>
        <w:spacing w:line="360" w:lineRule="auto"/>
        <w:ind w:left="426" w:hanging="423"/>
        <w:rPr>
          <w:rFonts w:cstheme="minorHAnsi"/>
        </w:rPr>
      </w:pPr>
      <w:r w:rsidRPr="00D13A4E">
        <w:rPr>
          <w:rFonts w:cstheme="minorHAnsi"/>
        </w:rPr>
        <w:t>Niezależnie od kar umownych Wykonawca zobowiązuje się do zapłaty odszkodowania za szkodę w rozmiarach przewyższających wysokość kar umownych wskutek niewykonania lub nienależytego wykonania umowy.</w:t>
      </w:r>
    </w:p>
    <w:p w14:paraId="78047A09" w14:textId="77777777" w:rsidR="003813AB" w:rsidRPr="00D13A4E" w:rsidRDefault="003813AB" w:rsidP="003813AB">
      <w:pPr>
        <w:pStyle w:val="Bezodstpw"/>
        <w:numPr>
          <w:ilvl w:val="0"/>
          <w:numId w:val="88"/>
        </w:numPr>
        <w:spacing w:line="360" w:lineRule="auto"/>
        <w:ind w:left="426" w:hanging="423"/>
        <w:rPr>
          <w:rFonts w:cstheme="minorHAnsi"/>
        </w:rPr>
      </w:pPr>
      <w:r w:rsidRPr="00D13A4E">
        <w:rPr>
          <w:rFonts w:cstheme="minorHAnsi"/>
        </w:rPr>
        <w:t xml:space="preserve">Wykonawca oświadcza, że poprzez podpisanie niniejszej umowy wyraził zgodę na potrącenie kwoty naliczonych kar umownych z wynagrodzenia Wykonawcy przysługującego mu z tytułu wykonania niniejszej umowy. </w:t>
      </w:r>
    </w:p>
    <w:p w14:paraId="5ECAA34E" w14:textId="77777777" w:rsidR="003813AB" w:rsidRPr="00D13A4E" w:rsidRDefault="003813AB" w:rsidP="003813AB">
      <w:pPr>
        <w:pStyle w:val="Bezodstpw"/>
        <w:numPr>
          <w:ilvl w:val="0"/>
          <w:numId w:val="88"/>
        </w:numPr>
        <w:spacing w:line="360" w:lineRule="auto"/>
        <w:ind w:left="426" w:hanging="423"/>
        <w:rPr>
          <w:rFonts w:cstheme="minorHAnsi"/>
        </w:rPr>
      </w:pPr>
      <w:r w:rsidRPr="00D13A4E">
        <w:rPr>
          <w:rFonts w:cstheme="minorHAnsi"/>
        </w:rPr>
        <w:t>Łączna wysokość naliczonych kar umownych nie może przekroczyć 50% łącznego wynagrodzenia brutto w § 7 ust. 1.</w:t>
      </w:r>
    </w:p>
    <w:p w14:paraId="1EE7C0E1" w14:textId="77777777" w:rsidR="003813AB" w:rsidRPr="00D13A4E" w:rsidRDefault="003813AB" w:rsidP="003813AB">
      <w:pPr>
        <w:pStyle w:val="Bezodstpw"/>
        <w:spacing w:before="240" w:line="360" w:lineRule="auto"/>
        <w:jc w:val="center"/>
        <w:rPr>
          <w:rFonts w:cstheme="minorHAnsi"/>
          <w:b/>
        </w:rPr>
      </w:pPr>
      <w:r w:rsidRPr="00D13A4E">
        <w:rPr>
          <w:rFonts w:cstheme="minorHAnsi"/>
          <w:b/>
        </w:rPr>
        <w:t>§ 18</w:t>
      </w:r>
    </w:p>
    <w:p w14:paraId="3BDF2D8A" w14:textId="77777777" w:rsidR="003813AB" w:rsidRPr="00D13A4E" w:rsidRDefault="003813AB" w:rsidP="003813AB">
      <w:pPr>
        <w:pStyle w:val="Bezodstpw"/>
        <w:spacing w:line="360" w:lineRule="auto"/>
        <w:jc w:val="center"/>
        <w:rPr>
          <w:rFonts w:cstheme="minorHAnsi"/>
          <w:b/>
        </w:rPr>
      </w:pPr>
      <w:r w:rsidRPr="00D13A4E">
        <w:rPr>
          <w:rFonts w:cstheme="minorHAnsi"/>
          <w:b/>
        </w:rPr>
        <w:t>Odstąpienie i rozwiązanie umowy</w:t>
      </w:r>
    </w:p>
    <w:p w14:paraId="7BE2CAA4" w14:textId="77777777" w:rsidR="003813AB" w:rsidRPr="00D13A4E" w:rsidRDefault="003813AB" w:rsidP="003813AB">
      <w:pPr>
        <w:pStyle w:val="Bezodstpw"/>
        <w:numPr>
          <w:ilvl w:val="0"/>
          <w:numId w:val="90"/>
        </w:numPr>
        <w:spacing w:line="360" w:lineRule="auto"/>
        <w:ind w:left="426" w:hanging="492"/>
        <w:rPr>
          <w:rFonts w:cstheme="minorHAnsi"/>
        </w:rPr>
      </w:pPr>
      <w:r w:rsidRPr="00D13A4E">
        <w:rPr>
          <w:rFonts w:cstheme="minorHAnsi"/>
        </w:rPr>
        <w:t>Zamawiający może rozwiązać umowę w trybie natychmiastowym, w przypadkach gdy:</w:t>
      </w:r>
    </w:p>
    <w:p w14:paraId="4684E8AB" w14:textId="77777777" w:rsidR="003813AB" w:rsidRPr="00D13A4E" w:rsidRDefault="003813AB" w:rsidP="003813AB">
      <w:pPr>
        <w:pStyle w:val="Bezodstpw"/>
        <w:numPr>
          <w:ilvl w:val="0"/>
          <w:numId w:val="91"/>
        </w:numPr>
        <w:spacing w:line="360" w:lineRule="auto"/>
        <w:ind w:left="851" w:hanging="425"/>
        <w:rPr>
          <w:rFonts w:cstheme="minorHAnsi"/>
        </w:rPr>
      </w:pPr>
      <w:r w:rsidRPr="00D13A4E">
        <w:rPr>
          <w:rFonts w:cstheme="minorHAnsi"/>
        </w:rPr>
        <w:t>Wykonawca nie rozpocznie wykonywania przedmiotu umowy w ciągu 14 dni od dnia przejęcia terenu inwestycji.</w:t>
      </w:r>
    </w:p>
    <w:p w14:paraId="73DEC1F5" w14:textId="77777777" w:rsidR="003813AB" w:rsidRPr="00D13A4E" w:rsidRDefault="003813AB" w:rsidP="003813AB">
      <w:pPr>
        <w:pStyle w:val="Bezodstpw"/>
        <w:numPr>
          <w:ilvl w:val="0"/>
          <w:numId w:val="91"/>
        </w:numPr>
        <w:spacing w:line="360" w:lineRule="auto"/>
        <w:ind w:left="851" w:hanging="425"/>
        <w:rPr>
          <w:rFonts w:cstheme="minorHAnsi"/>
        </w:rPr>
      </w:pPr>
      <w:r w:rsidRPr="00D13A4E">
        <w:rPr>
          <w:rFonts w:cstheme="minorHAnsi"/>
        </w:rPr>
        <w:t xml:space="preserve">Wykonawca realizuje zamówienie niezgodnie z umową, dokumentacja projektową i </w:t>
      </w:r>
      <w:proofErr w:type="spellStart"/>
      <w:r w:rsidRPr="00D13A4E">
        <w:rPr>
          <w:rFonts w:cstheme="minorHAnsi"/>
        </w:rPr>
        <w:t>STWiOR</w:t>
      </w:r>
      <w:proofErr w:type="spellEnd"/>
      <w:r w:rsidRPr="00D13A4E">
        <w:rPr>
          <w:rFonts w:cstheme="minorHAnsi"/>
        </w:rPr>
        <w:t>, obowiązującymi przepisami, bądź niezgodnie z zasadami wiedzy technicznej.</w:t>
      </w:r>
    </w:p>
    <w:p w14:paraId="43C3CC0A" w14:textId="77777777" w:rsidR="003813AB" w:rsidRPr="00D13A4E" w:rsidRDefault="003813AB" w:rsidP="003813AB">
      <w:pPr>
        <w:pStyle w:val="Bezodstpw"/>
        <w:numPr>
          <w:ilvl w:val="0"/>
          <w:numId w:val="91"/>
        </w:numPr>
        <w:spacing w:line="360" w:lineRule="auto"/>
        <w:ind w:left="851" w:hanging="425"/>
        <w:rPr>
          <w:rFonts w:cstheme="minorHAnsi"/>
        </w:rPr>
      </w:pPr>
      <w:r w:rsidRPr="00D13A4E">
        <w:rPr>
          <w:rFonts w:cstheme="minorHAnsi"/>
        </w:rPr>
        <w:t>Wykonawca wstrzymuje roboty ponad 5 dni nie mając zezwolenia od Inspektora Nadzoru,</w:t>
      </w:r>
    </w:p>
    <w:p w14:paraId="4977752C" w14:textId="77777777" w:rsidR="003813AB" w:rsidRPr="00D13A4E" w:rsidRDefault="003813AB" w:rsidP="003813AB">
      <w:pPr>
        <w:pStyle w:val="Bezodstpw"/>
        <w:numPr>
          <w:ilvl w:val="0"/>
          <w:numId w:val="91"/>
        </w:numPr>
        <w:spacing w:line="360" w:lineRule="auto"/>
        <w:ind w:left="851" w:hanging="425"/>
        <w:rPr>
          <w:rFonts w:cstheme="minorHAnsi"/>
        </w:rPr>
      </w:pPr>
      <w:r w:rsidRPr="00D13A4E">
        <w:rPr>
          <w:rFonts w:cstheme="minorHAnsi"/>
        </w:rPr>
        <w:t>Wykonawca nie usunie wad w przedmiocie umowy w wyznaczonym dodatkowym terminie na ich usunięcie.</w:t>
      </w:r>
    </w:p>
    <w:p w14:paraId="06D6F526" w14:textId="77777777" w:rsidR="003813AB" w:rsidRPr="00D13A4E" w:rsidRDefault="003813AB" w:rsidP="003813AB">
      <w:pPr>
        <w:pStyle w:val="Bezodstpw"/>
        <w:numPr>
          <w:ilvl w:val="0"/>
          <w:numId w:val="91"/>
        </w:numPr>
        <w:spacing w:line="360" w:lineRule="auto"/>
        <w:ind w:left="851" w:hanging="425"/>
        <w:rPr>
          <w:rFonts w:cstheme="minorHAnsi"/>
        </w:rPr>
      </w:pPr>
      <w:r w:rsidRPr="00D13A4E">
        <w:rPr>
          <w:rFonts w:cstheme="minorHAnsi"/>
        </w:rPr>
        <w:t>Wykonawca zawrze umowę z podwykonawcą bez zachowania zasad określonych w § 14 umowy.</w:t>
      </w:r>
    </w:p>
    <w:p w14:paraId="7F877650" w14:textId="77777777" w:rsidR="003813AB" w:rsidRPr="00D13A4E" w:rsidRDefault="003813AB" w:rsidP="003813AB">
      <w:pPr>
        <w:pStyle w:val="Bezodstpw"/>
        <w:numPr>
          <w:ilvl w:val="0"/>
          <w:numId w:val="91"/>
        </w:numPr>
        <w:spacing w:line="360" w:lineRule="auto"/>
        <w:ind w:left="851" w:hanging="425"/>
        <w:rPr>
          <w:rFonts w:cstheme="minorHAnsi"/>
        </w:rPr>
      </w:pPr>
      <w:r w:rsidRPr="00D13A4E">
        <w:rPr>
          <w:rFonts w:cstheme="minorHAnsi"/>
        </w:rPr>
        <w:t>Wykonawca nie utrzyma w mocy ubezpieczenia, o którym mowa w § 22 umowy.</w:t>
      </w:r>
    </w:p>
    <w:p w14:paraId="0AD2CE28" w14:textId="77777777" w:rsidR="003813AB" w:rsidRPr="00D13A4E" w:rsidRDefault="003813AB" w:rsidP="003813AB">
      <w:pPr>
        <w:pStyle w:val="Bezodstpw"/>
        <w:numPr>
          <w:ilvl w:val="0"/>
          <w:numId w:val="91"/>
        </w:numPr>
        <w:spacing w:line="360" w:lineRule="auto"/>
        <w:ind w:left="851" w:hanging="425"/>
        <w:rPr>
          <w:rFonts w:cstheme="minorHAnsi"/>
        </w:rPr>
      </w:pPr>
      <w:r w:rsidRPr="00D13A4E">
        <w:rPr>
          <w:rFonts w:cstheme="minorHAnsi"/>
        </w:rPr>
        <w:t>Wykonawca nie wypełnia innych warunków umowy.</w:t>
      </w:r>
    </w:p>
    <w:p w14:paraId="543B8802" w14:textId="77777777" w:rsidR="003813AB" w:rsidRPr="00D13A4E" w:rsidRDefault="003813AB" w:rsidP="003813AB">
      <w:pPr>
        <w:pStyle w:val="Bezodstpw"/>
        <w:numPr>
          <w:ilvl w:val="0"/>
          <w:numId w:val="91"/>
        </w:numPr>
        <w:spacing w:line="360" w:lineRule="auto"/>
        <w:ind w:left="851" w:hanging="425"/>
        <w:rPr>
          <w:rFonts w:cstheme="minorHAnsi"/>
        </w:rPr>
      </w:pPr>
      <w:r w:rsidRPr="00D13A4E">
        <w:rPr>
          <w:rFonts w:cstheme="minorHAnsi"/>
        </w:rPr>
        <w:t>W przypadku zwłoki w wykonaniu robót budowlanych w ramach przedmiotu umowy dłuższym niż 14 dni.</w:t>
      </w:r>
    </w:p>
    <w:p w14:paraId="0ADD8667" w14:textId="77777777" w:rsidR="003813AB" w:rsidRPr="00D13A4E" w:rsidRDefault="003813AB" w:rsidP="003813AB">
      <w:pPr>
        <w:pStyle w:val="Bezodstpw"/>
        <w:numPr>
          <w:ilvl w:val="0"/>
          <w:numId w:val="90"/>
        </w:numPr>
        <w:spacing w:line="360" w:lineRule="auto"/>
        <w:ind w:left="426" w:hanging="423"/>
        <w:rPr>
          <w:rFonts w:cstheme="minorHAnsi"/>
        </w:rPr>
      </w:pPr>
      <w:r w:rsidRPr="00D13A4E">
        <w:rPr>
          <w:rFonts w:cstheme="minorHAnsi"/>
        </w:rPr>
        <w:lastRenderedPageBreak/>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Wykonawcy przysługuje jedynie prawo żądania wynagrodzenia naliczonego za wykonaną część przedmiotu umowy.</w:t>
      </w:r>
    </w:p>
    <w:p w14:paraId="6F79D071" w14:textId="7736783B" w:rsidR="003813AB" w:rsidRPr="00D13A4E" w:rsidRDefault="003813AB" w:rsidP="003813AB">
      <w:pPr>
        <w:pStyle w:val="Bezodstpw"/>
        <w:numPr>
          <w:ilvl w:val="0"/>
          <w:numId w:val="90"/>
        </w:numPr>
        <w:spacing w:line="360" w:lineRule="auto"/>
        <w:ind w:left="426" w:hanging="423"/>
        <w:rPr>
          <w:rFonts w:cstheme="minorHAnsi"/>
        </w:rPr>
      </w:pPr>
      <w:r w:rsidRPr="00D13A4E">
        <w:rPr>
          <w:rFonts w:cstheme="minorHAnsi"/>
        </w:rPr>
        <w:t xml:space="preserve">Zamawiający zastrzega sobie możliwość rozwiązania umowy w przypadku, gdy po otrzymaniu pozwolenia na budowę –  nie jest możliwe wykonanie przedmiotu umowy w terminie </w:t>
      </w:r>
      <w:r w:rsidR="00AC6372" w:rsidRPr="00D13A4E">
        <w:rPr>
          <w:rFonts w:cstheme="minorHAnsi"/>
        </w:rPr>
        <w:t xml:space="preserve">do </w:t>
      </w:r>
      <w:r w:rsidR="0040218C" w:rsidRPr="00D13A4E">
        <w:rPr>
          <w:rFonts w:cstheme="minorHAnsi"/>
        </w:rPr>
        <w:t>20.12.202</w:t>
      </w:r>
      <w:r w:rsidR="00AC6372" w:rsidRPr="00D13A4E">
        <w:rPr>
          <w:rFonts w:cstheme="minorHAnsi"/>
        </w:rPr>
        <w:t>3</w:t>
      </w:r>
      <w:r w:rsidR="0040218C" w:rsidRPr="00D13A4E">
        <w:rPr>
          <w:rFonts w:cstheme="minorHAnsi"/>
        </w:rPr>
        <w:t xml:space="preserve"> r.</w:t>
      </w:r>
      <w:r w:rsidRPr="00D13A4E">
        <w:rPr>
          <w:rFonts w:cstheme="minorHAnsi"/>
        </w:rPr>
        <w:t>, przy czym Wykonawca nie będzie rościł od Zamawiającego żadnego odszkodowania z tego tytułu.</w:t>
      </w:r>
    </w:p>
    <w:p w14:paraId="72151A5D" w14:textId="77777777" w:rsidR="0009653E" w:rsidRPr="00D13A4E" w:rsidRDefault="003813AB" w:rsidP="003813AB">
      <w:pPr>
        <w:pStyle w:val="Bezodstpw"/>
        <w:numPr>
          <w:ilvl w:val="0"/>
          <w:numId w:val="90"/>
        </w:numPr>
        <w:spacing w:line="360" w:lineRule="auto"/>
        <w:ind w:left="426" w:hanging="423"/>
        <w:rPr>
          <w:rFonts w:cstheme="minorHAnsi"/>
        </w:rPr>
      </w:pPr>
      <w:r w:rsidRPr="00D13A4E">
        <w:rPr>
          <w:rFonts w:cstheme="minorHAnsi"/>
        </w:rPr>
        <w:t xml:space="preserve">Jeżeli z przyczyn niezależnych od </w:t>
      </w:r>
      <w:r w:rsidR="00AC6372" w:rsidRPr="00D13A4E">
        <w:rPr>
          <w:rFonts w:cstheme="minorHAnsi"/>
        </w:rPr>
        <w:t>W</w:t>
      </w:r>
    </w:p>
    <w:p w14:paraId="18E514DC" w14:textId="34FD3CE0" w:rsidR="00A311FB" w:rsidRPr="00D13A4E" w:rsidRDefault="003813AB" w:rsidP="003813AB">
      <w:pPr>
        <w:pStyle w:val="Bezodstpw"/>
        <w:numPr>
          <w:ilvl w:val="0"/>
          <w:numId w:val="90"/>
        </w:numPr>
        <w:spacing w:line="360" w:lineRule="auto"/>
        <w:ind w:left="426" w:hanging="423"/>
        <w:rPr>
          <w:rFonts w:cstheme="minorHAnsi"/>
        </w:rPr>
      </w:pPr>
      <w:r w:rsidRPr="00D13A4E">
        <w:rPr>
          <w:rFonts w:cstheme="minorHAnsi"/>
        </w:rPr>
        <w:t>ykonawcy ulegnie przesunięciu termin zakończenia realizacji etapu I</w:t>
      </w:r>
      <w:r w:rsidR="0040218C" w:rsidRPr="00D13A4E">
        <w:rPr>
          <w:rFonts w:cstheme="minorHAnsi"/>
        </w:rPr>
        <w:t xml:space="preserve">, </w:t>
      </w:r>
      <w:r w:rsidRPr="00D13A4E">
        <w:rPr>
          <w:rFonts w:cstheme="minorHAnsi"/>
        </w:rPr>
        <w:t xml:space="preserve">to </w:t>
      </w:r>
      <w:r w:rsidR="00A311FB" w:rsidRPr="00D13A4E">
        <w:rPr>
          <w:rFonts w:cstheme="minorHAnsi"/>
        </w:rPr>
        <w:t>Zamawiający może odstąpić od umowy. W takim wypadku Wykonawca otrzyma wynagrodzenie tylko za zrealizowanie tego etapu.</w:t>
      </w:r>
    </w:p>
    <w:p w14:paraId="2F3E73A4" w14:textId="58CE18B0" w:rsidR="003813AB" w:rsidRPr="00D13A4E" w:rsidRDefault="00A311FB" w:rsidP="00A311FB">
      <w:pPr>
        <w:pStyle w:val="Bezodstpw"/>
        <w:numPr>
          <w:ilvl w:val="0"/>
          <w:numId w:val="90"/>
        </w:numPr>
        <w:spacing w:line="360" w:lineRule="auto"/>
        <w:ind w:left="426" w:hanging="423"/>
        <w:rPr>
          <w:rFonts w:cstheme="minorHAnsi"/>
        </w:rPr>
      </w:pPr>
      <w:r w:rsidRPr="00D13A4E">
        <w:rPr>
          <w:rFonts w:cstheme="minorHAnsi"/>
        </w:rPr>
        <w:t xml:space="preserve">Jeżeli z przyczyn niezależnych od </w:t>
      </w:r>
      <w:r w:rsidR="00AC6372" w:rsidRPr="00D13A4E">
        <w:rPr>
          <w:rFonts w:cstheme="minorHAnsi"/>
        </w:rPr>
        <w:t>W</w:t>
      </w:r>
      <w:r w:rsidRPr="00D13A4E">
        <w:rPr>
          <w:rFonts w:cstheme="minorHAnsi"/>
        </w:rPr>
        <w:t>ykonawcy ulegnie przesunięciu termin zakończenia realizacji etapu II, to Zamawiający może odstąpić od umowy. W takim wypadku Wykonawca otrzyma wynagrodzenie tylko za zrealizowanie tego etapu.</w:t>
      </w:r>
    </w:p>
    <w:p w14:paraId="09E72656" w14:textId="77777777" w:rsidR="003813AB" w:rsidRPr="00D13A4E" w:rsidRDefault="003813AB" w:rsidP="003813AB">
      <w:pPr>
        <w:pStyle w:val="Bezodstpw"/>
        <w:numPr>
          <w:ilvl w:val="0"/>
          <w:numId w:val="90"/>
        </w:numPr>
        <w:spacing w:line="360" w:lineRule="auto"/>
        <w:ind w:left="426" w:hanging="423"/>
        <w:rPr>
          <w:rFonts w:cstheme="minorHAnsi"/>
        </w:rPr>
      </w:pPr>
      <w:r w:rsidRPr="00D13A4E">
        <w:rPr>
          <w:rFonts w:cstheme="minorHAnsi"/>
        </w:rPr>
        <w:t>W przypadku odstąpienia lub rozwiązania umowy przez Zamawiającego, Wykonawca ma obowiązek wstrzymania realizacji przedmiotu umowy w trybie natychmiastowym oraz zabezpieczenia, a następnie opuszczenia terenu budowy.</w:t>
      </w:r>
    </w:p>
    <w:p w14:paraId="03B656DC" w14:textId="77777777" w:rsidR="003813AB" w:rsidRPr="00D13A4E" w:rsidRDefault="003813AB" w:rsidP="003813AB">
      <w:pPr>
        <w:pStyle w:val="Bezodstpw"/>
        <w:numPr>
          <w:ilvl w:val="0"/>
          <w:numId w:val="90"/>
        </w:numPr>
        <w:spacing w:line="360" w:lineRule="auto"/>
        <w:ind w:left="426" w:hanging="423"/>
        <w:rPr>
          <w:rFonts w:cstheme="minorHAnsi"/>
        </w:rPr>
      </w:pPr>
      <w:r w:rsidRPr="00D13A4E">
        <w:rPr>
          <w:rFonts w:cstheme="minorHAnsi"/>
        </w:rPr>
        <w:t>Jeżeli Zamawiający odstąpił lub rozwiązał umowę z przyczyn leżących po stronie Wykonawcy to wszelkie znajdujące się na terenie budowy materiały, roboty tymczasowe i wykonane roboty zostaną przekazane protokolarnie przez Wykonawcę Zamawiającemu. Zamawiający może wskazać, których materiałów nie przejmuje i zwrócić je Wykonawcy.</w:t>
      </w:r>
    </w:p>
    <w:p w14:paraId="052EF072" w14:textId="77777777" w:rsidR="003813AB" w:rsidRPr="00D13A4E" w:rsidRDefault="003813AB" w:rsidP="003813AB">
      <w:pPr>
        <w:pStyle w:val="Bezodstpw"/>
        <w:numPr>
          <w:ilvl w:val="0"/>
          <w:numId w:val="90"/>
        </w:numPr>
        <w:spacing w:line="360" w:lineRule="auto"/>
        <w:ind w:left="426" w:hanging="423"/>
        <w:rPr>
          <w:rFonts w:cstheme="minorHAnsi"/>
        </w:rPr>
      </w:pPr>
      <w:r w:rsidRPr="00D13A4E">
        <w:rPr>
          <w:rFonts w:cstheme="minorHAnsi"/>
        </w:rPr>
        <w:t>Wykonawca zobowiązany jest do wykonania i dostarczenia Zamawiającemu inwentaryzacji wykonanych robót wg stanu na dzień odstąpienia lub rozwiązania umowy, potwierdzonej przez Inspektora Nadzoru.</w:t>
      </w:r>
    </w:p>
    <w:p w14:paraId="74CAF391" w14:textId="77777777" w:rsidR="003813AB" w:rsidRPr="00D13A4E" w:rsidRDefault="003813AB" w:rsidP="003813AB">
      <w:pPr>
        <w:pStyle w:val="Bezodstpw"/>
        <w:numPr>
          <w:ilvl w:val="0"/>
          <w:numId w:val="90"/>
        </w:numPr>
        <w:spacing w:line="360" w:lineRule="auto"/>
        <w:ind w:left="426" w:hanging="423"/>
        <w:rPr>
          <w:rFonts w:cstheme="minorHAnsi"/>
        </w:rPr>
      </w:pPr>
      <w:r w:rsidRPr="00D13A4E">
        <w:rPr>
          <w:rFonts w:cstheme="minorHAnsi"/>
        </w:rPr>
        <w:t>Na podstawie dokonanej inwentaryzacji Wykonawca sporządzi kosztorys obejmujący wartość wykonanych robót oraz zakupionych materiałów nie nadających się do wbudowania w innym obiekt, których Zamawiający nie zwróci Wykonawcy, stanowiący podstawę do wystawienia przez Wykonawcę faktury (rachunku).</w:t>
      </w:r>
    </w:p>
    <w:p w14:paraId="28EEFDAF" w14:textId="77777777" w:rsidR="003813AB" w:rsidRPr="00D13A4E" w:rsidRDefault="003813AB" w:rsidP="003813AB">
      <w:pPr>
        <w:pStyle w:val="Bezodstpw"/>
        <w:numPr>
          <w:ilvl w:val="0"/>
          <w:numId w:val="90"/>
        </w:numPr>
        <w:spacing w:line="360" w:lineRule="auto"/>
        <w:ind w:left="426" w:hanging="423"/>
        <w:rPr>
          <w:rFonts w:cstheme="minorHAnsi"/>
        </w:rPr>
      </w:pPr>
      <w:r w:rsidRPr="00D13A4E">
        <w:rPr>
          <w:rFonts w:cstheme="minorHAnsi"/>
        </w:rPr>
        <w:t>Odstąpienie lub rozwiązanie umowy powinno nastąpić w formie pisemnej.</w:t>
      </w:r>
    </w:p>
    <w:p w14:paraId="7386EDB9" w14:textId="77777777" w:rsidR="003813AB" w:rsidRPr="00D13A4E" w:rsidRDefault="003813AB" w:rsidP="003813AB">
      <w:pPr>
        <w:pStyle w:val="Bezodstpw"/>
        <w:numPr>
          <w:ilvl w:val="0"/>
          <w:numId w:val="90"/>
        </w:numPr>
        <w:spacing w:line="360" w:lineRule="auto"/>
        <w:ind w:left="426" w:hanging="423"/>
        <w:rPr>
          <w:rFonts w:cstheme="minorHAnsi"/>
        </w:rPr>
      </w:pPr>
      <w:r w:rsidRPr="00D13A4E">
        <w:rPr>
          <w:rFonts w:cstheme="minorHAnsi"/>
        </w:rPr>
        <w:t>Odstąpienie lub rozwiązanie umowy może odnosić się do całej umowy lub tylko do tej części jeszcze nie wykonanej przez Wykonawcę.</w:t>
      </w:r>
    </w:p>
    <w:p w14:paraId="1A5AD988" w14:textId="77777777" w:rsidR="003813AB" w:rsidRPr="00D13A4E" w:rsidRDefault="003813AB" w:rsidP="003813AB">
      <w:pPr>
        <w:pStyle w:val="Bezodstpw"/>
        <w:spacing w:before="240" w:line="360" w:lineRule="auto"/>
        <w:jc w:val="center"/>
        <w:rPr>
          <w:rFonts w:cstheme="minorHAnsi"/>
          <w:b/>
        </w:rPr>
      </w:pPr>
      <w:r w:rsidRPr="00D13A4E">
        <w:rPr>
          <w:rFonts w:cstheme="minorHAnsi"/>
          <w:b/>
        </w:rPr>
        <w:lastRenderedPageBreak/>
        <w:t>§ 19</w:t>
      </w:r>
    </w:p>
    <w:p w14:paraId="2A57EBAF" w14:textId="77777777" w:rsidR="003813AB" w:rsidRPr="00D13A4E" w:rsidRDefault="003813AB" w:rsidP="003813AB">
      <w:pPr>
        <w:pStyle w:val="Bezodstpw"/>
        <w:spacing w:line="360" w:lineRule="auto"/>
        <w:jc w:val="center"/>
        <w:rPr>
          <w:rFonts w:cstheme="minorHAnsi"/>
          <w:b/>
        </w:rPr>
      </w:pPr>
      <w:r w:rsidRPr="00D13A4E">
        <w:rPr>
          <w:rFonts w:cstheme="minorHAnsi"/>
          <w:b/>
        </w:rPr>
        <w:t>Zmiany do umowy</w:t>
      </w:r>
    </w:p>
    <w:p w14:paraId="09F951AC" w14:textId="77777777" w:rsidR="003813AB" w:rsidRPr="00D13A4E" w:rsidRDefault="003813AB" w:rsidP="003813AB">
      <w:pPr>
        <w:numPr>
          <w:ilvl w:val="0"/>
          <w:numId w:val="92"/>
        </w:numPr>
        <w:spacing w:line="360" w:lineRule="auto"/>
        <w:ind w:left="426" w:hanging="426"/>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Istotne zmiana postanowień niniejszej umowy może nastąpić za zgodą obydwu stron wyrażoną na piśmie, w formie aneksu do umowy  z zachowaniem formy pisemnej pod rygorem nieważności takiej zmiany.</w:t>
      </w:r>
    </w:p>
    <w:p w14:paraId="3CBEF6B2" w14:textId="77777777" w:rsidR="003813AB" w:rsidRPr="00D13A4E" w:rsidRDefault="003813AB" w:rsidP="003813AB">
      <w:pPr>
        <w:numPr>
          <w:ilvl w:val="0"/>
          <w:numId w:val="92"/>
        </w:numPr>
        <w:spacing w:line="360" w:lineRule="auto"/>
        <w:ind w:left="426" w:hanging="426"/>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Zamawiający dopuszcza możliwość zmiany Umowy w przypadkach określonych w ustawie Pzp oraz przewiduje zgodnie z art. 455 ust. 1 pkt 1) ustawy Pzp możliwość zmiany postanowień Umowy określając następujący rodzaj i zakres oraz warunki zmiany postanowień Umowy w szczególności:</w:t>
      </w:r>
    </w:p>
    <w:p w14:paraId="050AE1E2" w14:textId="77777777" w:rsidR="003813AB" w:rsidRPr="00D13A4E" w:rsidRDefault="003813AB" w:rsidP="003813AB">
      <w:pPr>
        <w:numPr>
          <w:ilvl w:val="0"/>
          <w:numId w:val="109"/>
        </w:numPr>
        <w:spacing w:line="360" w:lineRule="auto"/>
        <w:ind w:left="851" w:hanging="284"/>
        <w:contextualSpacing/>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zmiana terminu realizacji umowy w przypadku wystąpienia którejkolwiek  z okoliczności wymienionych niżej, termin wykonania umowy może ulec odpowiedniemu przedłużeniu o czas niezbędny do zakończenia wykonywania jej przedmiotu w sposób należyty, nie dłużej jednak niż o okres trwania tych okoliczności:</w:t>
      </w:r>
    </w:p>
    <w:p w14:paraId="0D885F11" w14:textId="77777777" w:rsidR="003813AB" w:rsidRPr="00D13A4E" w:rsidRDefault="003813AB" w:rsidP="003813AB">
      <w:pPr>
        <w:pStyle w:val="Akapitzlist"/>
        <w:numPr>
          <w:ilvl w:val="0"/>
          <w:numId w:val="118"/>
        </w:numPr>
        <w:spacing w:line="360" w:lineRule="auto"/>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konieczności zmian będących następstwem działania organów  nadzorczo  –kontrolnych,</w:t>
      </w:r>
    </w:p>
    <w:p w14:paraId="43B3B8FC" w14:textId="77777777" w:rsidR="003813AB" w:rsidRPr="00D13A4E" w:rsidRDefault="003813AB" w:rsidP="003813AB">
      <w:pPr>
        <w:pStyle w:val="Akapitzlist"/>
        <w:numPr>
          <w:ilvl w:val="0"/>
          <w:numId w:val="118"/>
        </w:numPr>
        <w:spacing w:line="360" w:lineRule="auto"/>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konieczności wprowadzenia zmian w dokumentacji projektowej,</w:t>
      </w:r>
    </w:p>
    <w:p w14:paraId="60CC8305" w14:textId="77777777" w:rsidR="003813AB" w:rsidRPr="00D13A4E" w:rsidRDefault="003813AB" w:rsidP="003813AB">
      <w:pPr>
        <w:pStyle w:val="Akapitzlist"/>
        <w:numPr>
          <w:ilvl w:val="0"/>
          <w:numId w:val="118"/>
        </w:numPr>
        <w:spacing w:line="360" w:lineRule="auto"/>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wystąpienia  konieczności przeprowadzenia robót zamiennych lub dodatkowych, które wstrzymują lub opóźniają  realizację przedmiotu umowy;</w:t>
      </w:r>
    </w:p>
    <w:p w14:paraId="20CB511A" w14:textId="77777777" w:rsidR="003813AB" w:rsidRPr="00D13A4E" w:rsidRDefault="003813AB" w:rsidP="003813AB">
      <w:pPr>
        <w:pStyle w:val="Akapitzlist"/>
        <w:numPr>
          <w:ilvl w:val="0"/>
          <w:numId w:val="118"/>
        </w:numPr>
        <w:spacing w:line="360" w:lineRule="auto"/>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nieprzekazania terenu budowy przez Zamawiającego w terminie określonym w § 3 ust. 1 pkt 1;</w:t>
      </w:r>
    </w:p>
    <w:p w14:paraId="32F316B5" w14:textId="77777777" w:rsidR="003813AB" w:rsidRPr="00D13A4E" w:rsidRDefault="003813AB" w:rsidP="003813AB">
      <w:pPr>
        <w:pStyle w:val="Akapitzlist"/>
        <w:numPr>
          <w:ilvl w:val="0"/>
          <w:numId w:val="118"/>
        </w:numPr>
        <w:spacing w:line="360" w:lineRule="auto"/>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przerwy w realizacji robót powstałej z przyczyn zależnych od Zamawiającego;</w:t>
      </w:r>
    </w:p>
    <w:p w14:paraId="32BAE370" w14:textId="77777777" w:rsidR="003813AB" w:rsidRPr="00D13A4E" w:rsidRDefault="003813AB" w:rsidP="003813AB">
      <w:pPr>
        <w:pStyle w:val="Akapitzlist"/>
        <w:numPr>
          <w:ilvl w:val="0"/>
          <w:numId w:val="118"/>
        </w:numPr>
        <w:spacing w:line="360" w:lineRule="auto"/>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działania siły wyższej (np. klęski żywiołowej, wystąpienie pandemii ), mającej bezpośredni wpływ na  terminowość wykonania robót;</w:t>
      </w:r>
    </w:p>
    <w:p w14:paraId="46B416AE" w14:textId="77777777" w:rsidR="003813AB" w:rsidRPr="00D13A4E" w:rsidRDefault="003813AB" w:rsidP="003813AB">
      <w:pPr>
        <w:pStyle w:val="Akapitzlist"/>
        <w:numPr>
          <w:ilvl w:val="0"/>
          <w:numId w:val="118"/>
        </w:numPr>
        <w:spacing w:line="360" w:lineRule="auto"/>
        <w:rPr>
          <w:rFonts w:asciiTheme="minorHAnsi" w:eastAsiaTheme="minorHAnsi" w:hAnsiTheme="minorHAnsi" w:cstheme="minorHAnsi"/>
          <w:szCs w:val="22"/>
          <w:lang w:eastAsia="en-US"/>
        </w:rPr>
      </w:pPr>
      <w:r w:rsidRPr="00D13A4E">
        <w:rPr>
          <w:rFonts w:asciiTheme="minorHAnsi" w:hAnsiTheme="minorHAnsi" w:cstheme="minorHAnsi"/>
          <w:szCs w:val="22"/>
        </w:rPr>
        <w:t>jeżeli dochowanie terminu przewidzianego w umowie stało się niemożliwie z przyczyn niezależnych od Wykonawcy, których nie można było przewidzieć, pomimo zachowania należytej staranności,</w:t>
      </w:r>
    </w:p>
    <w:p w14:paraId="05D6E6A2" w14:textId="77777777" w:rsidR="003813AB" w:rsidRPr="00D13A4E" w:rsidRDefault="003813AB" w:rsidP="003813AB">
      <w:pPr>
        <w:pStyle w:val="Akapitzlist"/>
        <w:numPr>
          <w:ilvl w:val="0"/>
          <w:numId w:val="109"/>
        </w:numPr>
        <w:spacing w:line="360" w:lineRule="auto"/>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zmiana osób, o których mowa w § 5 ust.1, na zasadach opisanych w § 5 .</w:t>
      </w:r>
    </w:p>
    <w:p w14:paraId="205A8B07" w14:textId="19C65AF7" w:rsidR="003813AB" w:rsidRPr="00D13A4E" w:rsidRDefault="003813AB" w:rsidP="003813AB">
      <w:pPr>
        <w:pStyle w:val="Akapitzlist"/>
        <w:numPr>
          <w:ilvl w:val="0"/>
          <w:numId w:val="109"/>
        </w:numPr>
        <w:spacing w:line="360" w:lineRule="auto"/>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zmiana wynagrodzenia o którym mowa w § 7 ust. 1, na zasadach opisanych w § 20</w:t>
      </w:r>
    </w:p>
    <w:p w14:paraId="699C69BA" w14:textId="5230236A" w:rsidR="00A311FB" w:rsidRPr="00D13A4E" w:rsidRDefault="00A311FB" w:rsidP="003813AB">
      <w:pPr>
        <w:pStyle w:val="Akapitzlist"/>
        <w:numPr>
          <w:ilvl w:val="0"/>
          <w:numId w:val="109"/>
        </w:numPr>
        <w:spacing w:line="360" w:lineRule="auto"/>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 xml:space="preserve">w przypadku uzyskania zabezpieczania środków finansowych </w:t>
      </w:r>
      <w:r w:rsidR="00773C69" w:rsidRPr="00D13A4E">
        <w:rPr>
          <w:rFonts w:asciiTheme="minorHAnsi" w:eastAsiaTheme="minorHAnsi" w:hAnsiTheme="minorHAnsi" w:cstheme="minorHAnsi"/>
          <w:szCs w:val="22"/>
          <w:lang w:eastAsia="en-US"/>
        </w:rPr>
        <w:t xml:space="preserve">niniejszej </w:t>
      </w:r>
      <w:r w:rsidRPr="00D13A4E">
        <w:rPr>
          <w:rFonts w:asciiTheme="minorHAnsi" w:eastAsiaTheme="minorHAnsi" w:hAnsiTheme="minorHAnsi" w:cstheme="minorHAnsi"/>
          <w:szCs w:val="22"/>
          <w:lang w:eastAsia="en-US"/>
        </w:rPr>
        <w:t>umowy ponad termin 20.12.202</w:t>
      </w:r>
      <w:r w:rsidR="00773C69" w:rsidRPr="00D13A4E">
        <w:rPr>
          <w:rFonts w:asciiTheme="minorHAnsi" w:eastAsiaTheme="minorHAnsi" w:hAnsiTheme="minorHAnsi" w:cstheme="minorHAnsi"/>
          <w:szCs w:val="22"/>
          <w:lang w:eastAsia="en-US"/>
        </w:rPr>
        <w:t xml:space="preserve">3 r., Zamawiający w uzasadnionych przypadkach  może przedłużyć termin wykonania umowy. </w:t>
      </w:r>
    </w:p>
    <w:p w14:paraId="4C944B88" w14:textId="77777777" w:rsidR="003813AB" w:rsidRPr="00D13A4E" w:rsidRDefault="003813AB" w:rsidP="003813AB">
      <w:pPr>
        <w:pStyle w:val="Akapitzlist"/>
        <w:numPr>
          <w:ilvl w:val="0"/>
          <w:numId w:val="119"/>
        </w:numPr>
        <w:spacing w:line="360" w:lineRule="auto"/>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 xml:space="preserve">Uwzględniając specyfikę  sytuacji społeczno-gospodarczej  wywołanej Covid-19, w tym przede wszystkim konieczność podjęcia szybkich i efektywnych działań Zamawiający przewiduje następujące rozwiązania: w sytuacji wprowadzenia obostrzeń powodujących brak możliwości </w:t>
      </w:r>
      <w:r w:rsidRPr="00D13A4E">
        <w:rPr>
          <w:rFonts w:asciiTheme="minorHAnsi" w:eastAsiaTheme="minorHAnsi" w:hAnsiTheme="minorHAnsi" w:cstheme="minorHAnsi"/>
          <w:szCs w:val="22"/>
          <w:lang w:eastAsia="en-US"/>
        </w:rPr>
        <w:lastRenderedPageBreak/>
        <w:t>wykonania treści umowy dopuszcza się zmianę terminu wykonania umowy po podpisaniu aneksu do umowy.</w:t>
      </w:r>
    </w:p>
    <w:p w14:paraId="70227EE3" w14:textId="77777777" w:rsidR="003813AB" w:rsidRPr="00D13A4E" w:rsidRDefault="003813AB" w:rsidP="003813AB">
      <w:pPr>
        <w:pStyle w:val="Akapitzlist"/>
        <w:numPr>
          <w:ilvl w:val="0"/>
          <w:numId w:val="119"/>
        </w:numPr>
        <w:spacing w:line="360" w:lineRule="auto"/>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Wskazane powyżej zmiany mogą zostać wprowadzone jedynie w przypadku jeżeli obie Strony umowy zgodnie uznają, że zaszły wskazane wyżej okoliczności oraz wprowadzenie zmian jest niezbędne dla prawidłowej realizacji zamówienia.</w:t>
      </w:r>
    </w:p>
    <w:p w14:paraId="766ACC8A" w14:textId="77777777" w:rsidR="003813AB" w:rsidRPr="00D13A4E" w:rsidRDefault="003813AB" w:rsidP="003813AB">
      <w:pPr>
        <w:numPr>
          <w:ilvl w:val="0"/>
          <w:numId w:val="88"/>
        </w:numPr>
        <w:spacing w:line="360" w:lineRule="auto"/>
        <w:ind w:left="426" w:hanging="426"/>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Zmiana terminu wykonania Umowy dopuszczalne jest tylko wraz z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w:t>
      </w:r>
    </w:p>
    <w:p w14:paraId="7BE521A0" w14:textId="77777777" w:rsidR="00547CB2" w:rsidRPr="00D13A4E" w:rsidRDefault="00547CB2" w:rsidP="003813AB">
      <w:pPr>
        <w:spacing w:before="240" w:line="360" w:lineRule="auto"/>
        <w:jc w:val="center"/>
        <w:rPr>
          <w:rFonts w:asciiTheme="minorHAnsi" w:eastAsiaTheme="minorHAnsi" w:hAnsiTheme="minorHAnsi" w:cstheme="minorHAnsi"/>
          <w:b/>
          <w:szCs w:val="22"/>
          <w:lang w:eastAsia="en-US"/>
        </w:rPr>
      </w:pPr>
    </w:p>
    <w:p w14:paraId="7A35B08E" w14:textId="02BBDB9F" w:rsidR="003813AB" w:rsidRPr="00D13A4E" w:rsidRDefault="003813AB" w:rsidP="003813AB">
      <w:pPr>
        <w:spacing w:before="240" w:line="360" w:lineRule="auto"/>
        <w:jc w:val="center"/>
        <w:rPr>
          <w:rFonts w:asciiTheme="minorHAnsi" w:eastAsiaTheme="minorHAnsi" w:hAnsiTheme="minorHAnsi" w:cstheme="minorHAnsi"/>
          <w:b/>
          <w:szCs w:val="22"/>
          <w:lang w:eastAsia="en-US"/>
        </w:rPr>
      </w:pPr>
      <w:r w:rsidRPr="00D13A4E">
        <w:rPr>
          <w:rFonts w:asciiTheme="minorHAnsi" w:eastAsiaTheme="minorHAnsi" w:hAnsiTheme="minorHAnsi" w:cstheme="minorHAnsi"/>
          <w:b/>
          <w:szCs w:val="22"/>
          <w:lang w:eastAsia="en-US"/>
        </w:rPr>
        <w:t>§ 20</w:t>
      </w:r>
    </w:p>
    <w:p w14:paraId="78C34379" w14:textId="77777777" w:rsidR="003813AB" w:rsidRPr="00D13A4E" w:rsidRDefault="003813AB" w:rsidP="003813AB">
      <w:pPr>
        <w:spacing w:line="360" w:lineRule="auto"/>
        <w:jc w:val="center"/>
        <w:rPr>
          <w:rFonts w:asciiTheme="minorHAnsi" w:eastAsiaTheme="minorHAnsi" w:hAnsiTheme="minorHAnsi" w:cstheme="minorHAnsi"/>
          <w:b/>
          <w:szCs w:val="22"/>
          <w:lang w:eastAsia="en-US"/>
        </w:rPr>
      </w:pPr>
      <w:r w:rsidRPr="00D13A4E">
        <w:rPr>
          <w:rFonts w:asciiTheme="minorHAnsi" w:eastAsiaTheme="minorHAnsi" w:hAnsiTheme="minorHAnsi" w:cstheme="minorHAnsi"/>
          <w:b/>
          <w:szCs w:val="22"/>
          <w:lang w:eastAsia="en-US"/>
        </w:rPr>
        <w:t>Waloryzacja wynagrodzenia</w:t>
      </w:r>
    </w:p>
    <w:p w14:paraId="76007DF4" w14:textId="77777777" w:rsidR="003813AB" w:rsidRPr="00D13A4E" w:rsidRDefault="003813AB" w:rsidP="003813AB">
      <w:pPr>
        <w:pStyle w:val="Akapitzlist"/>
        <w:numPr>
          <w:ilvl w:val="2"/>
          <w:numId w:val="111"/>
        </w:numPr>
        <w:spacing w:line="360" w:lineRule="auto"/>
        <w:ind w:left="284" w:hanging="284"/>
        <w:rPr>
          <w:rFonts w:asciiTheme="minorHAnsi" w:hAnsiTheme="minorHAnsi" w:cstheme="minorHAnsi"/>
          <w:szCs w:val="22"/>
        </w:rPr>
      </w:pPr>
      <w:r w:rsidRPr="00D13A4E">
        <w:rPr>
          <w:rFonts w:asciiTheme="minorHAnsi" w:hAnsiTheme="minorHAnsi" w:cstheme="minorHAnsi"/>
          <w:szCs w:val="22"/>
        </w:rPr>
        <w:t xml:space="preserve">W przypadku zmiany stawki podatku od towarów i usług (VAT) oraz podatku akcyzowego w trakcie obowiązywania umowy, strony postanawiają, że do wynagrodzenia netto doliczany będzie podatek od towarów i usług według nowej stawki od momentu wejścia w życie nowej stawki podatku VAT. Wynagrodzenie netto pozostanie niezmienne, zmianie ulegnie jedynie wynagrodzenie brutto. </w:t>
      </w:r>
    </w:p>
    <w:p w14:paraId="0BECE35E" w14:textId="77777777" w:rsidR="003813AB" w:rsidRPr="00D13A4E" w:rsidRDefault="003813AB" w:rsidP="003813AB">
      <w:pPr>
        <w:pStyle w:val="Akapitzlist"/>
        <w:numPr>
          <w:ilvl w:val="2"/>
          <w:numId w:val="111"/>
        </w:numPr>
        <w:spacing w:line="360" w:lineRule="auto"/>
        <w:ind w:left="284" w:hanging="284"/>
        <w:rPr>
          <w:rFonts w:asciiTheme="minorHAnsi" w:hAnsiTheme="minorHAnsi" w:cstheme="minorHAnsi"/>
          <w:szCs w:val="22"/>
        </w:rPr>
      </w:pPr>
      <w:r w:rsidRPr="00D13A4E">
        <w:rPr>
          <w:rFonts w:asciiTheme="minorHAnsi" w:hAnsiTheme="minorHAnsi" w:cstheme="minorHAnsi"/>
          <w:szCs w:val="22"/>
        </w:rPr>
        <w:t>W przypadku zmiany wysokości minimalnego wynagrodzenia za pracę, wysokości minimalnej stawki godzinowej, zasad podlegania ubezpieczeniom społecznym lub ubezpieczeniu zdrowotnemu, wysokości stawki składki na ubezpieczenia społeczne lub zdrowotne, zasad gromadzenia i wysokości wpłat do pracowniczych planów kapitałowych, o których mowa w ustawie z dnia 4 października 2018 r. o pracowniczych planach kapitałowych, jeżeli zmiany te będą miały wpływ na koszty wykonania zamówienia przez Wykonawcę,  poprzez wzrost albo obniżenie tych kosztów, wynagrodzenie, o którym mowa w §7 ust. 1, tj. wynagrodzenie z tytułu pozostałej do wykonania części Umowy, będzie podlegało waloryzacji, pod warunkiem i przy spełnieniu wymogów określonych w ust. 3-8.</w:t>
      </w:r>
    </w:p>
    <w:p w14:paraId="19DB4C04" w14:textId="77777777" w:rsidR="003813AB" w:rsidRPr="00D13A4E" w:rsidRDefault="003813AB" w:rsidP="003813AB">
      <w:pPr>
        <w:pStyle w:val="Akapitzlist"/>
        <w:numPr>
          <w:ilvl w:val="2"/>
          <w:numId w:val="111"/>
        </w:numPr>
        <w:spacing w:line="360" w:lineRule="auto"/>
        <w:ind w:left="284" w:hanging="284"/>
        <w:rPr>
          <w:rFonts w:asciiTheme="minorHAnsi" w:hAnsiTheme="minorHAnsi" w:cstheme="minorHAnsi"/>
          <w:szCs w:val="22"/>
        </w:rPr>
      </w:pPr>
      <w:r w:rsidRPr="00D13A4E">
        <w:rPr>
          <w:rFonts w:asciiTheme="minorHAnsi" w:hAnsiTheme="minorHAnsi" w:cstheme="minorHAnsi"/>
          <w:szCs w:val="22"/>
        </w:rPr>
        <w:t xml:space="preserve">Każdorazowo przed wprowadzeniem zmiany wynagrodzenia brutto, o której mowa w ust. 1 i 2, Wykonawca jest obowiązany przedstawić Zamawiającemu, w terminie 30 dni od dnia wejścia w życie przepisów, na piśmie, wpływ zmian na koszty wykonania zamówienia oraz propozycję nowego wynagrodzenia wraz z jego kalkulacją, potwierdzone powołaniem się na stosowne przepisy, z których wynikają ww. zmiany. </w:t>
      </w:r>
    </w:p>
    <w:p w14:paraId="0CFFF825" w14:textId="77777777" w:rsidR="003813AB" w:rsidRPr="00D13A4E" w:rsidRDefault="003813AB" w:rsidP="003813AB">
      <w:pPr>
        <w:pStyle w:val="Akapitzlist"/>
        <w:numPr>
          <w:ilvl w:val="2"/>
          <w:numId w:val="111"/>
        </w:numPr>
        <w:spacing w:line="360" w:lineRule="auto"/>
        <w:ind w:left="284" w:hanging="284"/>
        <w:rPr>
          <w:rFonts w:asciiTheme="minorHAnsi" w:hAnsiTheme="minorHAnsi" w:cstheme="minorHAnsi"/>
          <w:szCs w:val="22"/>
        </w:rPr>
      </w:pPr>
      <w:r w:rsidRPr="00D13A4E">
        <w:rPr>
          <w:rFonts w:asciiTheme="minorHAnsi" w:hAnsiTheme="minorHAnsi" w:cstheme="minorHAnsi"/>
          <w:szCs w:val="22"/>
        </w:rPr>
        <w:lastRenderedPageBreak/>
        <w:t xml:space="preserve">Zmiana wynagrodzenia brutto następuje po uzyskaniu akceptacji Wykonawcy i Zamawiającego w formie aneksu do umowy. </w:t>
      </w:r>
    </w:p>
    <w:p w14:paraId="52DF49E1" w14:textId="77777777" w:rsidR="003813AB" w:rsidRPr="00D13A4E" w:rsidRDefault="003813AB" w:rsidP="003813AB">
      <w:pPr>
        <w:pStyle w:val="Akapitzlist"/>
        <w:numPr>
          <w:ilvl w:val="2"/>
          <w:numId w:val="111"/>
        </w:numPr>
        <w:spacing w:line="360" w:lineRule="auto"/>
        <w:ind w:left="284" w:hanging="284"/>
        <w:rPr>
          <w:rFonts w:asciiTheme="minorHAnsi" w:hAnsiTheme="minorHAnsi" w:cstheme="minorHAnsi"/>
          <w:szCs w:val="22"/>
        </w:rPr>
      </w:pPr>
      <w:r w:rsidRPr="00D13A4E">
        <w:rPr>
          <w:rFonts w:asciiTheme="minorHAnsi" w:hAnsiTheme="minorHAnsi" w:cstheme="minorHAnsi"/>
          <w:szCs w:val="22"/>
        </w:rPr>
        <w:t xml:space="preserve">Wykonawca jest zobowiązany, w związku z możliwością zmian wskazanych w ust. 2, przedłożyć w dniu zawarcia umowy zestawienie ilościowe: </w:t>
      </w:r>
    </w:p>
    <w:p w14:paraId="5B221D8B" w14:textId="77777777" w:rsidR="003813AB" w:rsidRPr="00D13A4E" w:rsidRDefault="003813AB" w:rsidP="003813AB">
      <w:pPr>
        <w:pStyle w:val="Akapitzlist"/>
        <w:numPr>
          <w:ilvl w:val="2"/>
          <w:numId w:val="112"/>
        </w:numPr>
        <w:spacing w:line="360" w:lineRule="auto"/>
        <w:ind w:left="851" w:hanging="425"/>
        <w:rPr>
          <w:rFonts w:asciiTheme="minorHAnsi" w:hAnsiTheme="minorHAnsi" w:cstheme="minorHAnsi"/>
          <w:szCs w:val="22"/>
        </w:rPr>
      </w:pPr>
      <w:r w:rsidRPr="00D13A4E">
        <w:rPr>
          <w:rFonts w:asciiTheme="minorHAnsi" w:hAnsiTheme="minorHAnsi" w:cstheme="minorHAnsi"/>
          <w:szCs w:val="22"/>
        </w:rPr>
        <w:t xml:space="preserve">pracowników, którzy będą realizować zamówienie objęte niniejszą umową, z wyodrębnieniem liczby pracowników otrzymujących minimalne wynagrodzenie, o którym mowa w przepisach ustawy o minimalnym wynagrodzeniu za pracę; </w:t>
      </w:r>
    </w:p>
    <w:p w14:paraId="46D45169" w14:textId="77777777" w:rsidR="003813AB" w:rsidRPr="00D13A4E" w:rsidRDefault="003813AB" w:rsidP="003813AB">
      <w:pPr>
        <w:pStyle w:val="Akapitzlist"/>
        <w:numPr>
          <w:ilvl w:val="2"/>
          <w:numId w:val="112"/>
        </w:numPr>
        <w:spacing w:line="360" w:lineRule="auto"/>
        <w:ind w:left="851" w:hanging="425"/>
        <w:rPr>
          <w:rFonts w:asciiTheme="minorHAnsi" w:hAnsiTheme="minorHAnsi" w:cstheme="minorHAnsi"/>
          <w:szCs w:val="22"/>
        </w:rPr>
      </w:pPr>
      <w:r w:rsidRPr="00D13A4E">
        <w:rPr>
          <w:rFonts w:asciiTheme="minorHAnsi" w:hAnsiTheme="minorHAnsi" w:cstheme="minorHAnsi"/>
          <w:szCs w:val="22"/>
        </w:rPr>
        <w:t xml:space="preserve">osób innych niż pracownicy, od których wynagrodzeń odprowadzane są składki zdrowotne i na ubezpieczenie społeczne, – wraz ze wskazaniem średniej liczby godzin w miesiącu zaangażowania w realizację zamówienia objętego niniejszą umową oraz wysokości wynagrodzenia (odrębnie dla każdego pracownika / osoby lub ewentualnie grupy pracowników / osób). Wykonawca jest zobowiązany zgłosić Zamawiającemu zmianę danych zawartych w zestawieniu w terminie 7 dni od dnia zaistnienia zmiany. Nadto Wykonawca zobowiązany jest przedstawiać przedmiotowe zestawienie ilościowe, o którym mowa w niniejszym ustępie w terminie do 5 dnia każdego miesiąca obowiązywania umowy. </w:t>
      </w:r>
    </w:p>
    <w:p w14:paraId="5A4402E8" w14:textId="77777777" w:rsidR="003813AB" w:rsidRPr="00D13A4E" w:rsidRDefault="003813AB" w:rsidP="003813AB">
      <w:pPr>
        <w:pStyle w:val="Akapitzlist"/>
        <w:numPr>
          <w:ilvl w:val="0"/>
          <w:numId w:val="116"/>
        </w:numPr>
        <w:spacing w:line="360" w:lineRule="auto"/>
        <w:ind w:left="426" w:hanging="426"/>
        <w:rPr>
          <w:rFonts w:asciiTheme="minorHAnsi" w:hAnsiTheme="minorHAnsi" w:cstheme="minorHAnsi"/>
          <w:szCs w:val="22"/>
        </w:rPr>
      </w:pPr>
      <w:r w:rsidRPr="00D13A4E">
        <w:rPr>
          <w:rFonts w:asciiTheme="minorHAnsi" w:hAnsiTheme="minorHAnsi" w:cstheme="minorHAnsi"/>
          <w:szCs w:val="22"/>
        </w:rPr>
        <w:t>W przypadku wystąpienia Wykonawcy o zmianę wysokości wynagrodzenia za wykonanie przedmiotu umowy z przyczyn określonych w ust. 2, jest on zobowiązany do udostępnienia Zamawiającemu wiarygodnych dokumentów uzasadniających złożony wniosek, w tym w szczególności: list obecności, list płac ze wskazaniem wysokości wynagrodzenia i składek na ubezpieczenie społeczne i zdrowotne dot. osób realizujących zamówienie objęte niniejszą umową oraz dokumentów potwierdzających opłacenie tych składek.</w:t>
      </w:r>
    </w:p>
    <w:p w14:paraId="7E306F58" w14:textId="77777777" w:rsidR="003813AB" w:rsidRPr="00D13A4E" w:rsidRDefault="003813AB" w:rsidP="003813AB">
      <w:pPr>
        <w:pStyle w:val="Akapitzlist"/>
        <w:numPr>
          <w:ilvl w:val="0"/>
          <w:numId w:val="116"/>
        </w:numPr>
        <w:spacing w:line="360" w:lineRule="auto"/>
        <w:ind w:left="426" w:hanging="426"/>
        <w:rPr>
          <w:rFonts w:asciiTheme="minorHAnsi" w:hAnsiTheme="minorHAnsi" w:cstheme="minorHAnsi"/>
          <w:szCs w:val="22"/>
        </w:rPr>
      </w:pPr>
      <w:r w:rsidRPr="00D13A4E">
        <w:rPr>
          <w:rFonts w:asciiTheme="minorHAnsi" w:hAnsiTheme="minorHAnsi" w:cstheme="minorHAnsi"/>
          <w:szCs w:val="22"/>
        </w:rPr>
        <w:t xml:space="preserve">Zamawiający jest uprawniony do weryfikacji złożonych dokumentów, wskazanych w ust. 6, żądania złożenia dodatkowych wyjaśnień oraz jest uprawniony do sprawdzania rzeczywistego stanu na placu budowy. </w:t>
      </w:r>
    </w:p>
    <w:p w14:paraId="232C86D8" w14:textId="77777777" w:rsidR="003813AB" w:rsidRPr="00D13A4E" w:rsidRDefault="003813AB" w:rsidP="003813AB">
      <w:pPr>
        <w:pStyle w:val="Akapitzlist"/>
        <w:numPr>
          <w:ilvl w:val="0"/>
          <w:numId w:val="116"/>
        </w:numPr>
        <w:spacing w:line="360" w:lineRule="auto"/>
        <w:ind w:left="426" w:hanging="426"/>
        <w:rPr>
          <w:rFonts w:asciiTheme="minorHAnsi" w:hAnsiTheme="minorHAnsi" w:cstheme="minorHAnsi"/>
          <w:szCs w:val="22"/>
        </w:rPr>
      </w:pPr>
      <w:r w:rsidRPr="00D13A4E">
        <w:rPr>
          <w:rFonts w:asciiTheme="minorHAnsi" w:hAnsiTheme="minorHAnsi" w:cstheme="minorHAnsi"/>
          <w:szCs w:val="22"/>
        </w:rPr>
        <w:t>Nieprzedłożenie lub odmowa udostępnienia dokumentów, o których mowa w ust. 5-7 przez Wykonawcę lub niezłożenie wyjaśnień lub niezgodność z prawdą przedłożonych dokumentów lub wyjaśnień uprawnia Zamawiającego do odmowy wyrażenia zgody na podwyższenie wysokości wynagrodzenia za wykonanie umowy.</w:t>
      </w:r>
    </w:p>
    <w:p w14:paraId="7E3DDA51" w14:textId="77777777" w:rsidR="003813AB" w:rsidRPr="00D13A4E" w:rsidRDefault="003813AB" w:rsidP="003813AB">
      <w:pPr>
        <w:pStyle w:val="Akapitzlist"/>
        <w:numPr>
          <w:ilvl w:val="0"/>
          <w:numId w:val="116"/>
        </w:numPr>
        <w:spacing w:line="360" w:lineRule="auto"/>
        <w:ind w:left="426" w:hanging="426"/>
        <w:rPr>
          <w:rFonts w:asciiTheme="minorHAnsi" w:hAnsiTheme="minorHAnsi" w:cstheme="minorHAnsi"/>
          <w:szCs w:val="22"/>
        </w:rPr>
      </w:pPr>
      <w:r w:rsidRPr="00D13A4E">
        <w:rPr>
          <w:rFonts w:asciiTheme="minorHAnsi" w:hAnsiTheme="minorHAnsi" w:cstheme="minorHAnsi"/>
          <w:szCs w:val="22"/>
        </w:rPr>
        <w:t>Poza waloryzacją, o której mowa w ust. 1-8, Strony mogą żądać zmiany wysokości wynagrodzenia należnego Wykonawcy według następujących zasad:</w:t>
      </w:r>
    </w:p>
    <w:p w14:paraId="25ED4B11" w14:textId="77777777" w:rsidR="003813AB" w:rsidRPr="00D13A4E" w:rsidRDefault="003813AB" w:rsidP="003813AB">
      <w:pPr>
        <w:pStyle w:val="Akapitzlist"/>
        <w:numPr>
          <w:ilvl w:val="2"/>
          <w:numId w:val="108"/>
        </w:numPr>
        <w:shd w:val="clear" w:color="auto" w:fill="FFFFFF"/>
        <w:spacing w:line="288" w:lineRule="auto"/>
        <w:ind w:left="709" w:hanging="283"/>
        <w:rPr>
          <w:rFonts w:asciiTheme="minorHAnsi" w:hAnsiTheme="minorHAnsi" w:cstheme="minorHAnsi"/>
          <w:szCs w:val="22"/>
        </w:rPr>
      </w:pPr>
      <w:r w:rsidRPr="00D13A4E">
        <w:rPr>
          <w:rFonts w:asciiTheme="minorHAnsi" w:hAnsiTheme="minorHAnsi" w:cstheme="minorHAnsi"/>
          <w:szCs w:val="22"/>
        </w:rPr>
        <w:t xml:space="preserve">waloryzacja wchodzi w życie z dniem zawarcia aneksu i obejmuje niezafakturowane wynagrodzenie Wykonawcy za niewykonane roboty, </w:t>
      </w:r>
    </w:p>
    <w:p w14:paraId="1B65858C" w14:textId="77777777" w:rsidR="003813AB" w:rsidRPr="00D13A4E" w:rsidRDefault="003813AB" w:rsidP="003813AB">
      <w:pPr>
        <w:pStyle w:val="Akapitzlist"/>
        <w:numPr>
          <w:ilvl w:val="2"/>
          <w:numId w:val="108"/>
        </w:numPr>
        <w:shd w:val="clear" w:color="auto" w:fill="FFFFFF"/>
        <w:spacing w:line="288" w:lineRule="auto"/>
        <w:ind w:left="709" w:hanging="283"/>
        <w:rPr>
          <w:rFonts w:asciiTheme="minorHAnsi" w:hAnsiTheme="minorHAnsi" w:cstheme="minorHAnsi"/>
          <w:szCs w:val="22"/>
        </w:rPr>
      </w:pPr>
      <w:r w:rsidRPr="00D13A4E">
        <w:rPr>
          <w:rFonts w:asciiTheme="minorHAnsi" w:hAnsiTheme="minorHAnsi" w:cstheme="minorHAnsi"/>
          <w:szCs w:val="22"/>
        </w:rPr>
        <w:t xml:space="preserve">wysokość wynagrodzenia Wykonawcy określonego w rozliczeniu okresowym lub końcowym, z zastrzeżeniem ust. 11, ulegnie waloryzacji o zmianę wskaźnika </w:t>
      </w:r>
      <w:bookmarkStart w:id="7" w:name="_Hlk62541919"/>
      <w:r w:rsidRPr="00D13A4E">
        <w:rPr>
          <w:rFonts w:asciiTheme="minorHAnsi" w:hAnsiTheme="minorHAnsi" w:cstheme="minorHAnsi"/>
          <w:color w:val="000000"/>
          <w:szCs w:val="22"/>
        </w:rPr>
        <w:t xml:space="preserve">inflacji </w:t>
      </w:r>
      <w:bookmarkEnd w:id="7"/>
      <w:r w:rsidRPr="00D13A4E">
        <w:rPr>
          <w:rFonts w:asciiTheme="minorHAnsi" w:hAnsiTheme="minorHAnsi" w:cstheme="minorHAnsi"/>
          <w:szCs w:val="22"/>
        </w:rPr>
        <w:t>ustalonego przez Prezesa Głównego Urzędu Statystycznego,</w:t>
      </w:r>
    </w:p>
    <w:p w14:paraId="20C11272" w14:textId="77777777" w:rsidR="003813AB" w:rsidRPr="00D13A4E" w:rsidRDefault="003813AB" w:rsidP="003813AB">
      <w:pPr>
        <w:pStyle w:val="Akapitzlist"/>
        <w:numPr>
          <w:ilvl w:val="0"/>
          <w:numId w:val="110"/>
        </w:numPr>
        <w:shd w:val="clear" w:color="auto" w:fill="FFFFFF"/>
        <w:spacing w:line="288" w:lineRule="auto"/>
        <w:ind w:left="709" w:hanging="283"/>
        <w:rPr>
          <w:rFonts w:asciiTheme="minorHAnsi" w:hAnsiTheme="minorHAnsi" w:cstheme="minorHAnsi"/>
          <w:szCs w:val="22"/>
        </w:rPr>
      </w:pPr>
      <w:r w:rsidRPr="00D13A4E">
        <w:rPr>
          <w:rFonts w:asciiTheme="minorHAnsi" w:hAnsiTheme="minorHAnsi" w:cstheme="minorHAnsi"/>
          <w:szCs w:val="22"/>
        </w:rPr>
        <w:lastRenderedPageBreak/>
        <w:t>strona będzie mogła żądać waloryzacji najwcześniej po 12 miesiącach od zawarcia Umowy, kwota waloryzacji będzie wyliczana jako średnia arytmetyczna ze wskaźnika inflacji za okres poprzednich 12 miesięcy,</w:t>
      </w:r>
    </w:p>
    <w:p w14:paraId="29ED56F0" w14:textId="77777777" w:rsidR="003813AB" w:rsidRPr="00D13A4E" w:rsidRDefault="003813AB" w:rsidP="003813AB">
      <w:pPr>
        <w:pStyle w:val="Akapitzlist"/>
        <w:numPr>
          <w:ilvl w:val="0"/>
          <w:numId w:val="110"/>
        </w:numPr>
        <w:shd w:val="clear" w:color="auto" w:fill="FFFFFF"/>
        <w:spacing w:line="288" w:lineRule="auto"/>
        <w:ind w:left="709" w:hanging="283"/>
        <w:rPr>
          <w:rFonts w:asciiTheme="minorHAnsi" w:hAnsiTheme="minorHAnsi" w:cstheme="minorHAnsi"/>
          <w:szCs w:val="22"/>
        </w:rPr>
      </w:pPr>
      <w:r w:rsidRPr="00D13A4E">
        <w:rPr>
          <w:rFonts w:asciiTheme="minorHAnsi" w:hAnsiTheme="minorHAnsi" w:cstheme="minorHAnsi"/>
          <w:szCs w:val="22"/>
        </w:rPr>
        <w:t>każda kolejna waloryzacja będzie mogła być dokonywana po upływie 12 miesięcy od poprzedniej waloryzacji,</w:t>
      </w:r>
    </w:p>
    <w:p w14:paraId="112CFF85" w14:textId="77777777" w:rsidR="003813AB" w:rsidRPr="00D13A4E" w:rsidRDefault="003813AB" w:rsidP="003813AB">
      <w:pPr>
        <w:pStyle w:val="Akapitzlist"/>
        <w:numPr>
          <w:ilvl w:val="0"/>
          <w:numId w:val="110"/>
        </w:numPr>
        <w:shd w:val="clear" w:color="auto" w:fill="FFFFFF"/>
        <w:spacing w:line="288" w:lineRule="auto"/>
        <w:ind w:left="709" w:hanging="283"/>
        <w:rPr>
          <w:rFonts w:asciiTheme="minorHAnsi" w:hAnsiTheme="minorHAnsi" w:cstheme="minorHAnsi"/>
          <w:szCs w:val="22"/>
        </w:rPr>
      </w:pPr>
      <w:r w:rsidRPr="00D13A4E">
        <w:rPr>
          <w:rFonts w:asciiTheme="minorHAnsi" w:hAnsiTheme="minorHAnsi" w:cstheme="minorHAnsi"/>
          <w:szCs w:val="22"/>
        </w:rPr>
        <w:t>w przypadku likwidacji wskaźnika, o którym mowa w pkt 2 lub zmiany podmiotu, który urzędowo go ustala, mechanizm, o którym mowa w pkt 3 stosuje się odpowiednio do wskaźnika i podmiotu, który zgodnie z odpowiednimi przepisami prawa zastąpi dotychczasowy Wskaźnik lub podmiot.</w:t>
      </w:r>
    </w:p>
    <w:p w14:paraId="06534BFD" w14:textId="77777777" w:rsidR="003813AB" w:rsidRPr="00D13A4E" w:rsidRDefault="003813AB" w:rsidP="003813AB">
      <w:pPr>
        <w:pStyle w:val="Akapitzlist"/>
        <w:numPr>
          <w:ilvl w:val="0"/>
          <w:numId w:val="113"/>
        </w:numPr>
        <w:shd w:val="clear" w:color="auto" w:fill="FFFFFF"/>
        <w:spacing w:line="288" w:lineRule="auto"/>
        <w:ind w:left="426" w:hanging="426"/>
        <w:rPr>
          <w:rFonts w:asciiTheme="minorHAnsi" w:hAnsiTheme="minorHAnsi" w:cstheme="minorHAnsi"/>
          <w:szCs w:val="22"/>
        </w:rPr>
      </w:pPr>
      <w:r w:rsidRPr="00D13A4E">
        <w:rPr>
          <w:rFonts w:asciiTheme="minorHAnsi" w:hAnsiTheme="minorHAnsi" w:cstheme="minorHAnsi"/>
          <w:szCs w:val="22"/>
        </w:rPr>
        <w:t xml:space="preserve">Strony uprawnione są do waloryzacji wynagrodzenia jeżeli w dniu złożenia wniosku poziom inflacji przekroczy +/- 3% w stosunku do stanu z dnia zawarcia Umowy. </w:t>
      </w:r>
    </w:p>
    <w:p w14:paraId="4496E501" w14:textId="77777777" w:rsidR="003813AB" w:rsidRPr="00D13A4E" w:rsidRDefault="003813AB" w:rsidP="003813AB">
      <w:pPr>
        <w:pStyle w:val="Akapitzlist"/>
        <w:numPr>
          <w:ilvl w:val="0"/>
          <w:numId w:val="113"/>
        </w:numPr>
        <w:shd w:val="clear" w:color="auto" w:fill="FFFFFF"/>
        <w:spacing w:line="288" w:lineRule="auto"/>
        <w:ind w:left="426" w:hanging="426"/>
        <w:rPr>
          <w:rFonts w:asciiTheme="minorHAnsi" w:hAnsiTheme="minorHAnsi" w:cstheme="minorHAnsi"/>
          <w:szCs w:val="22"/>
        </w:rPr>
      </w:pPr>
      <w:r w:rsidRPr="00D13A4E">
        <w:rPr>
          <w:rFonts w:asciiTheme="minorHAnsi" w:hAnsiTheme="minorHAnsi" w:cstheme="minorHAnsi"/>
          <w:szCs w:val="22"/>
        </w:rPr>
        <w:t>Łączna wartość korekt wynagrodzenia, o których mowa w niniejszym paragrafie nie przekroczy +/- 6% wynagrodzenia określonego w § 7 ust. 1.</w:t>
      </w:r>
    </w:p>
    <w:p w14:paraId="6BDC24C3" w14:textId="77777777" w:rsidR="003813AB" w:rsidRPr="00D13A4E" w:rsidRDefault="003813AB" w:rsidP="003813AB">
      <w:pPr>
        <w:pStyle w:val="Akapitzlist"/>
        <w:numPr>
          <w:ilvl w:val="0"/>
          <w:numId w:val="113"/>
        </w:numPr>
        <w:shd w:val="clear" w:color="auto" w:fill="FFFFFF"/>
        <w:spacing w:line="288" w:lineRule="auto"/>
        <w:ind w:left="426" w:hanging="426"/>
        <w:rPr>
          <w:rFonts w:asciiTheme="minorHAnsi" w:hAnsiTheme="minorHAnsi" w:cstheme="minorHAnsi"/>
          <w:szCs w:val="22"/>
        </w:rPr>
      </w:pPr>
      <w:r w:rsidRPr="00D13A4E">
        <w:rPr>
          <w:rFonts w:asciiTheme="minorHAnsi" w:hAnsiTheme="minorHAnsi" w:cstheme="minorHAnsi"/>
          <w:szCs w:val="22"/>
        </w:rPr>
        <w:t>Postanowień umownych w zakresie waloryzacji nie stosuje się od chwili osiągnięcia limitu, o którym mowa w ust. 11.</w:t>
      </w:r>
    </w:p>
    <w:p w14:paraId="777B3F07" w14:textId="77777777" w:rsidR="003813AB" w:rsidRPr="00D13A4E" w:rsidRDefault="003813AB" w:rsidP="003813AB">
      <w:pPr>
        <w:pStyle w:val="Akapitzlist"/>
        <w:numPr>
          <w:ilvl w:val="0"/>
          <w:numId w:val="113"/>
        </w:numPr>
        <w:shd w:val="clear" w:color="auto" w:fill="FFFFFF"/>
        <w:spacing w:line="288" w:lineRule="auto"/>
        <w:ind w:left="426" w:hanging="426"/>
        <w:rPr>
          <w:rFonts w:asciiTheme="minorHAnsi" w:hAnsiTheme="minorHAnsi" w:cstheme="minorHAnsi"/>
          <w:szCs w:val="22"/>
        </w:rPr>
      </w:pPr>
      <w:r w:rsidRPr="00D13A4E">
        <w:rPr>
          <w:rFonts w:asciiTheme="minorHAnsi" w:hAnsiTheme="minorHAnsi" w:cstheme="minorHAnsi"/>
          <w:szCs w:val="22"/>
        </w:rPr>
        <w:t>Strona żądająca waloryzacji wynagrodzenia winna wystąpić na piśmie do drugiej strony z żądaniem waloryzacji. W piśmie tym powinny znaleźć się następuje elementy:</w:t>
      </w:r>
    </w:p>
    <w:p w14:paraId="4E2DE8DA" w14:textId="77777777" w:rsidR="003813AB" w:rsidRPr="00D13A4E" w:rsidRDefault="003813AB" w:rsidP="003813AB">
      <w:pPr>
        <w:pStyle w:val="Akapitzlist"/>
        <w:numPr>
          <w:ilvl w:val="0"/>
          <w:numId w:val="114"/>
        </w:numPr>
        <w:spacing w:line="288" w:lineRule="auto"/>
        <w:ind w:left="709" w:hanging="283"/>
        <w:rPr>
          <w:rFonts w:asciiTheme="minorHAnsi" w:hAnsiTheme="minorHAnsi" w:cstheme="minorHAnsi"/>
          <w:szCs w:val="22"/>
        </w:rPr>
      </w:pPr>
      <w:r w:rsidRPr="00D13A4E">
        <w:rPr>
          <w:rFonts w:asciiTheme="minorHAnsi" w:hAnsiTheme="minorHAnsi" w:cstheme="minorHAnsi"/>
          <w:szCs w:val="22"/>
        </w:rPr>
        <w:t xml:space="preserve">wskazanie, że inflacja przekroczyła próg zmiany cen określony w ust. 10 wraz z wyliczeniem aktualnego progu zmiany, w celu weryfikacji przez drugą stronę Umowy możliwości dokonania waloryzacji, </w:t>
      </w:r>
    </w:p>
    <w:p w14:paraId="524AD008" w14:textId="77777777" w:rsidR="003813AB" w:rsidRPr="00D13A4E" w:rsidRDefault="003813AB" w:rsidP="003813AB">
      <w:pPr>
        <w:pStyle w:val="Akapitzlist"/>
        <w:numPr>
          <w:ilvl w:val="0"/>
          <w:numId w:val="114"/>
        </w:numPr>
        <w:spacing w:line="288" w:lineRule="auto"/>
        <w:ind w:left="709" w:hanging="283"/>
        <w:rPr>
          <w:rFonts w:asciiTheme="minorHAnsi" w:hAnsiTheme="minorHAnsi" w:cstheme="minorHAnsi"/>
          <w:szCs w:val="22"/>
        </w:rPr>
      </w:pPr>
      <w:r w:rsidRPr="00D13A4E">
        <w:rPr>
          <w:rFonts w:asciiTheme="minorHAnsi" w:hAnsiTheme="minorHAnsi" w:cstheme="minorHAnsi"/>
          <w:szCs w:val="22"/>
        </w:rPr>
        <w:t xml:space="preserve"> wyliczenie średniej arytmetycznej ze wskaźnika inflacji za okres poprzednich 12 miesięcy.</w:t>
      </w:r>
    </w:p>
    <w:p w14:paraId="1B1B9EC5" w14:textId="77777777" w:rsidR="003813AB" w:rsidRPr="00D13A4E" w:rsidRDefault="003813AB" w:rsidP="003813AB">
      <w:pPr>
        <w:pStyle w:val="Akapitzlist"/>
        <w:numPr>
          <w:ilvl w:val="0"/>
          <w:numId w:val="115"/>
        </w:numPr>
        <w:spacing w:line="288" w:lineRule="auto"/>
        <w:ind w:left="426" w:hanging="426"/>
        <w:rPr>
          <w:rFonts w:asciiTheme="minorHAnsi" w:hAnsiTheme="minorHAnsi" w:cstheme="minorHAnsi"/>
          <w:szCs w:val="22"/>
        </w:rPr>
      </w:pPr>
      <w:r w:rsidRPr="00D13A4E">
        <w:rPr>
          <w:rFonts w:asciiTheme="minorHAnsi" w:hAnsiTheme="minorHAnsi" w:cstheme="minorHAnsi"/>
          <w:szCs w:val="22"/>
        </w:rPr>
        <w:t>Strony potwierdzą waloryzację wynagrodzenia aneksem do Umowy.</w:t>
      </w:r>
    </w:p>
    <w:p w14:paraId="0DA6B992" w14:textId="77777777" w:rsidR="003813AB" w:rsidRPr="00D13A4E" w:rsidRDefault="003813AB" w:rsidP="003813AB">
      <w:pPr>
        <w:pStyle w:val="Akapitzlist"/>
        <w:numPr>
          <w:ilvl w:val="0"/>
          <w:numId w:val="115"/>
        </w:numPr>
        <w:spacing w:line="288" w:lineRule="auto"/>
        <w:ind w:left="426" w:hanging="426"/>
        <w:rPr>
          <w:rFonts w:asciiTheme="minorHAnsi" w:hAnsiTheme="minorHAnsi" w:cstheme="minorHAnsi"/>
          <w:szCs w:val="22"/>
        </w:rPr>
      </w:pPr>
      <w:r w:rsidRPr="00D13A4E">
        <w:rPr>
          <w:rFonts w:asciiTheme="minorHAnsi" w:hAnsiTheme="minorHAnsi" w:cstheme="minorHAnsi"/>
          <w:szCs w:val="22"/>
        </w:rPr>
        <w:t>Wykonawca, którego wynagrodzenie zostało zwaloryzowane zgodnie z zapisami niniejszego paragrafu, zobowiązany jest do dokonania zmiany wynagrodzenia należnego podwykonawcom, z którymi zawarł Umowę, w zakresie odpowiadającym zmianom cen materiałów lub kosztów dotyczących zobowiązania podwykonawcy, jeżeli okres obowiązywania umowy przekracza 12 miesięcy, a przedmiotem są roboty budowlane bądź usługi.</w:t>
      </w:r>
    </w:p>
    <w:p w14:paraId="5029CCE3" w14:textId="77777777" w:rsidR="003813AB" w:rsidRPr="00D13A4E" w:rsidRDefault="003813AB" w:rsidP="003813AB">
      <w:pPr>
        <w:pStyle w:val="Bezodstpw"/>
        <w:spacing w:before="240" w:line="360" w:lineRule="auto"/>
        <w:jc w:val="center"/>
        <w:rPr>
          <w:rFonts w:cstheme="minorHAnsi"/>
          <w:b/>
        </w:rPr>
      </w:pPr>
      <w:r w:rsidRPr="00D13A4E">
        <w:rPr>
          <w:rFonts w:cstheme="minorHAnsi"/>
          <w:b/>
        </w:rPr>
        <w:t>§ 21</w:t>
      </w:r>
    </w:p>
    <w:p w14:paraId="6EA5F8CE" w14:textId="77777777" w:rsidR="003813AB" w:rsidRPr="00D13A4E" w:rsidRDefault="003813AB" w:rsidP="003813AB">
      <w:pPr>
        <w:pStyle w:val="Bezodstpw"/>
        <w:spacing w:line="360" w:lineRule="auto"/>
        <w:jc w:val="center"/>
        <w:rPr>
          <w:rFonts w:cstheme="minorHAnsi"/>
          <w:b/>
        </w:rPr>
      </w:pPr>
      <w:r w:rsidRPr="00D13A4E">
        <w:rPr>
          <w:rFonts w:cstheme="minorHAnsi"/>
          <w:b/>
        </w:rPr>
        <w:t>Gwarancja i rękojmia</w:t>
      </w:r>
    </w:p>
    <w:p w14:paraId="7046D697" w14:textId="77777777" w:rsidR="003813AB" w:rsidRPr="00D13A4E" w:rsidRDefault="003813AB" w:rsidP="003813AB">
      <w:pPr>
        <w:pStyle w:val="Bezodstpw"/>
        <w:numPr>
          <w:ilvl w:val="0"/>
          <w:numId w:val="93"/>
        </w:numPr>
        <w:spacing w:line="360" w:lineRule="auto"/>
        <w:ind w:left="426" w:hanging="423"/>
        <w:rPr>
          <w:rFonts w:cstheme="minorHAnsi"/>
        </w:rPr>
      </w:pPr>
      <w:r w:rsidRPr="00D13A4E">
        <w:rPr>
          <w:rFonts w:cstheme="minorHAnsi"/>
        </w:rPr>
        <w:t>Wykonawca udzieli ……………….miesięcy gwarancji i rękojmi na wykonany przedmiot umowy i zamontowane urządzenia i licząc od daty odbioru końcowego robót.</w:t>
      </w:r>
    </w:p>
    <w:p w14:paraId="68A36473" w14:textId="77777777" w:rsidR="003813AB" w:rsidRPr="00D13A4E" w:rsidRDefault="003813AB" w:rsidP="003813AB">
      <w:pPr>
        <w:pStyle w:val="Bezodstpw"/>
        <w:numPr>
          <w:ilvl w:val="0"/>
          <w:numId w:val="93"/>
        </w:numPr>
        <w:spacing w:line="360" w:lineRule="auto"/>
        <w:ind w:left="426" w:hanging="423"/>
        <w:rPr>
          <w:rFonts w:cstheme="minorHAnsi"/>
        </w:rPr>
      </w:pPr>
      <w:r w:rsidRPr="00D13A4E">
        <w:rPr>
          <w:rFonts w:cstheme="minorHAnsi"/>
        </w:rPr>
        <w:t xml:space="preserve">W okresie gwarancji Wykonawca obowiązany jest do nieodpłatnego przeprowadzania przeglądów gwarancyjnych w terminie wyznaczonym przez Zamawiającego, nie rzadziej niż co 12 miesięcy. </w:t>
      </w:r>
    </w:p>
    <w:p w14:paraId="5F518AE2" w14:textId="77777777" w:rsidR="003813AB" w:rsidRPr="00D13A4E" w:rsidRDefault="003813AB" w:rsidP="003813AB">
      <w:pPr>
        <w:pStyle w:val="Bezodstpw"/>
        <w:numPr>
          <w:ilvl w:val="0"/>
          <w:numId w:val="93"/>
        </w:numPr>
        <w:spacing w:line="360" w:lineRule="auto"/>
        <w:ind w:left="426" w:hanging="423"/>
        <w:rPr>
          <w:rFonts w:cstheme="minorHAnsi"/>
        </w:rPr>
      </w:pPr>
      <w:r w:rsidRPr="00D13A4E">
        <w:rPr>
          <w:rFonts w:cstheme="minorHAnsi"/>
        </w:rPr>
        <w:t xml:space="preserve">Gwarancja obejmuje: </w:t>
      </w:r>
    </w:p>
    <w:p w14:paraId="5649EAA6" w14:textId="77777777" w:rsidR="003813AB" w:rsidRPr="00D13A4E" w:rsidRDefault="003813AB" w:rsidP="003813AB">
      <w:pPr>
        <w:pStyle w:val="Bezodstpw"/>
        <w:numPr>
          <w:ilvl w:val="0"/>
          <w:numId w:val="94"/>
        </w:numPr>
        <w:spacing w:line="360" w:lineRule="auto"/>
        <w:ind w:left="851" w:hanging="425"/>
        <w:rPr>
          <w:rFonts w:cstheme="minorHAnsi"/>
        </w:rPr>
      </w:pPr>
      <w:r w:rsidRPr="00D13A4E">
        <w:rPr>
          <w:rFonts w:cstheme="minorHAnsi"/>
        </w:rPr>
        <w:t xml:space="preserve">przeglądy gwarancyjne zapewniające bezusterkową eksploatację w okresach udzielonej gwarancji, </w:t>
      </w:r>
    </w:p>
    <w:p w14:paraId="6CBBC761" w14:textId="77777777" w:rsidR="003813AB" w:rsidRPr="00D13A4E" w:rsidRDefault="003813AB" w:rsidP="003813AB">
      <w:pPr>
        <w:pStyle w:val="Bezodstpw"/>
        <w:numPr>
          <w:ilvl w:val="0"/>
          <w:numId w:val="94"/>
        </w:numPr>
        <w:spacing w:line="360" w:lineRule="auto"/>
        <w:ind w:left="851" w:hanging="425"/>
        <w:rPr>
          <w:rFonts w:cstheme="minorHAnsi"/>
        </w:rPr>
      </w:pPr>
      <w:r w:rsidRPr="00D13A4E">
        <w:rPr>
          <w:rFonts w:cstheme="minorHAnsi"/>
        </w:rPr>
        <w:t>usuwanie wszelkich wad i usterek nieujawnionych w chwili odbioru końcowego, jak i powstałych w okresie gwarancji,</w:t>
      </w:r>
    </w:p>
    <w:p w14:paraId="7ADCD5B6" w14:textId="77777777" w:rsidR="003813AB" w:rsidRPr="00D13A4E" w:rsidRDefault="003813AB" w:rsidP="003813AB">
      <w:pPr>
        <w:pStyle w:val="Bezodstpw"/>
        <w:numPr>
          <w:ilvl w:val="0"/>
          <w:numId w:val="94"/>
        </w:numPr>
        <w:spacing w:line="360" w:lineRule="auto"/>
        <w:ind w:left="851" w:hanging="425"/>
        <w:rPr>
          <w:rFonts w:cstheme="minorHAnsi"/>
        </w:rPr>
      </w:pPr>
      <w:r w:rsidRPr="00D13A4E">
        <w:rPr>
          <w:rFonts w:cstheme="minorHAnsi"/>
        </w:rPr>
        <w:lastRenderedPageBreak/>
        <w:t>koszty przeglądów gwarancyjnych oraz koszty materiałów niezbędnych do prawidłowego funkcjonowania zamontowanych urządzeń (rzeczy) ponosi Wykonawca.</w:t>
      </w:r>
    </w:p>
    <w:p w14:paraId="04FFA287" w14:textId="77777777" w:rsidR="003813AB" w:rsidRPr="00D13A4E" w:rsidRDefault="003813AB" w:rsidP="003813AB">
      <w:pPr>
        <w:pStyle w:val="Bezodstpw"/>
        <w:numPr>
          <w:ilvl w:val="0"/>
          <w:numId w:val="93"/>
        </w:numPr>
        <w:spacing w:line="360" w:lineRule="auto"/>
        <w:ind w:left="360" w:hanging="357"/>
        <w:rPr>
          <w:rFonts w:cstheme="minorHAnsi"/>
        </w:rPr>
      </w:pPr>
      <w:r w:rsidRPr="00D13A4E">
        <w:rPr>
          <w:rFonts w:cstheme="minorHAnsi"/>
        </w:rPr>
        <w:t xml:space="preserve">W ramach gwarancji Wykonawca jest odpowiedzialny wobec Zamawiającego za wszelkie wady w przedmiocie umowy, a w szczególności: </w:t>
      </w:r>
    </w:p>
    <w:p w14:paraId="5E0ACED0" w14:textId="77777777" w:rsidR="003813AB" w:rsidRPr="00D13A4E" w:rsidRDefault="003813AB" w:rsidP="003813AB">
      <w:pPr>
        <w:pStyle w:val="Bezodstpw"/>
        <w:numPr>
          <w:ilvl w:val="0"/>
          <w:numId w:val="95"/>
        </w:numPr>
        <w:spacing w:line="360" w:lineRule="auto"/>
        <w:ind w:left="709" w:hanging="283"/>
        <w:rPr>
          <w:rFonts w:cstheme="minorHAnsi"/>
        </w:rPr>
      </w:pPr>
      <w:r w:rsidRPr="00D13A4E">
        <w:rPr>
          <w:rFonts w:cstheme="minorHAnsi"/>
        </w:rPr>
        <w:t>Wykonawca ponosi pełną odpowiedzialność finansową za skutki wad przedmiotu umowy powstałych z jego winy, a powodujących dodatkowe nieuzasadnione koszty z punktu widzenia procesu inwestycyjnego.</w:t>
      </w:r>
    </w:p>
    <w:p w14:paraId="5FACDD20" w14:textId="77777777" w:rsidR="003813AB" w:rsidRPr="00D13A4E" w:rsidRDefault="003813AB" w:rsidP="003813AB">
      <w:pPr>
        <w:pStyle w:val="Bezodstpw"/>
        <w:numPr>
          <w:ilvl w:val="0"/>
          <w:numId w:val="95"/>
        </w:numPr>
        <w:spacing w:line="360" w:lineRule="auto"/>
        <w:ind w:left="709" w:hanging="283"/>
        <w:rPr>
          <w:rFonts w:cstheme="minorHAnsi"/>
        </w:rPr>
      </w:pPr>
      <w:r w:rsidRPr="00D13A4E">
        <w:rPr>
          <w:rFonts w:cstheme="minorHAnsi"/>
        </w:rPr>
        <w:t xml:space="preserve">Zamawiający zawiadomi Wykonawcę pisemnie o wadach przedmiotu umowy w ciągu 21 dni od dnia ich ujawnienia.  </w:t>
      </w:r>
    </w:p>
    <w:p w14:paraId="05ABED1F" w14:textId="77777777" w:rsidR="003813AB" w:rsidRPr="00D13A4E" w:rsidRDefault="003813AB" w:rsidP="003813AB">
      <w:pPr>
        <w:pStyle w:val="Bezodstpw"/>
        <w:numPr>
          <w:ilvl w:val="0"/>
          <w:numId w:val="95"/>
        </w:numPr>
        <w:spacing w:line="360" w:lineRule="auto"/>
        <w:ind w:left="709" w:hanging="283"/>
        <w:rPr>
          <w:rFonts w:cstheme="minorHAnsi"/>
        </w:rPr>
      </w:pPr>
      <w:r w:rsidRPr="00D13A4E">
        <w:rPr>
          <w:rFonts w:cstheme="minorHAnsi"/>
        </w:rPr>
        <w:t>Wykonawca zobowiązany jest w terminie 14 dni od powiadomienia usunąć na własny koszt i odpowiedzialność wady lub nieprawidłowości w przedmiocie umowy. Wyjaśnianie nieprawidłowości odbędzie się pomiędzy Wykonawcą i Zamawiającym.</w:t>
      </w:r>
    </w:p>
    <w:p w14:paraId="2FB45F3B" w14:textId="77777777" w:rsidR="003813AB" w:rsidRPr="00D13A4E" w:rsidRDefault="003813AB" w:rsidP="003813AB">
      <w:pPr>
        <w:pStyle w:val="Bezodstpw"/>
        <w:numPr>
          <w:ilvl w:val="0"/>
          <w:numId w:val="95"/>
        </w:numPr>
        <w:spacing w:line="360" w:lineRule="auto"/>
        <w:ind w:left="709" w:hanging="283"/>
        <w:rPr>
          <w:rFonts w:cstheme="minorHAnsi"/>
        </w:rPr>
      </w:pPr>
      <w:r w:rsidRPr="00D13A4E">
        <w:rPr>
          <w:rFonts w:cstheme="minorHAnsi"/>
        </w:rPr>
        <w:t>Jeżeli dla ustalenia zaistnienia wad niezbędne jest dokonanie badań, odkryć lub ekspertyz, Zamawiający ma prawo polecić dokonanie tych czynności na koszt Wykonawcy.</w:t>
      </w:r>
    </w:p>
    <w:p w14:paraId="35B63147" w14:textId="77777777" w:rsidR="003813AB" w:rsidRPr="00D13A4E" w:rsidRDefault="003813AB" w:rsidP="003813AB">
      <w:pPr>
        <w:pStyle w:val="Bezodstpw"/>
        <w:numPr>
          <w:ilvl w:val="0"/>
          <w:numId w:val="95"/>
        </w:numPr>
        <w:spacing w:line="360" w:lineRule="auto"/>
        <w:ind w:left="709" w:hanging="283"/>
        <w:rPr>
          <w:rFonts w:cstheme="minorHAnsi"/>
        </w:rPr>
      </w:pPr>
      <w:r w:rsidRPr="00D13A4E">
        <w:rPr>
          <w:rFonts w:cstheme="minorHAnsi"/>
        </w:rPr>
        <w:t>Wykonawca jest odpowiedzialny za wszelkie szkody i straty, które spowodował w czasie prac nad usuwaniem wad.</w:t>
      </w:r>
    </w:p>
    <w:p w14:paraId="298D3847" w14:textId="77777777" w:rsidR="003813AB" w:rsidRPr="00D13A4E" w:rsidRDefault="003813AB" w:rsidP="003813AB">
      <w:pPr>
        <w:pStyle w:val="Bezodstpw"/>
        <w:numPr>
          <w:ilvl w:val="0"/>
          <w:numId w:val="95"/>
        </w:numPr>
        <w:spacing w:line="360" w:lineRule="auto"/>
        <w:ind w:left="709" w:hanging="283"/>
        <w:rPr>
          <w:rFonts w:cstheme="minorHAnsi"/>
        </w:rPr>
      </w:pPr>
      <w:r w:rsidRPr="00D13A4E">
        <w:rPr>
          <w:rFonts w:cstheme="minorHAnsi"/>
        </w:rPr>
        <w:t>Jeżeli Wykonawca nie usunie wskazanej wady w terminach, o których mowa w pkt. 3), Zamawiający ma prawo zlecić usunięcie takiej wady osobie trzeciej na koszt i ryzyko Wykonawcy.</w:t>
      </w:r>
    </w:p>
    <w:p w14:paraId="29B4BA36" w14:textId="77777777" w:rsidR="003813AB" w:rsidRPr="00D13A4E" w:rsidRDefault="003813AB" w:rsidP="003813AB">
      <w:pPr>
        <w:pStyle w:val="Bezodstpw"/>
        <w:numPr>
          <w:ilvl w:val="0"/>
          <w:numId w:val="95"/>
        </w:numPr>
        <w:spacing w:line="360" w:lineRule="auto"/>
        <w:ind w:left="709" w:hanging="283"/>
        <w:rPr>
          <w:rFonts w:cstheme="minorHAnsi"/>
        </w:rPr>
      </w:pPr>
      <w:r w:rsidRPr="00D13A4E">
        <w:rPr>
          <w:rFonts w:cstheme="minorHAnsi"/>
        </w:rPr>
        <w:t>Zamawiający zastrzega sobie prawo korzystania z uprawnień z tytułu rękojmi niezależnie od uprawnień wynikających z gwarancji.</w:t>
      </w:r>
    </w:p>
    <w:p w14:paraId="155868DC" w14:textId="77777777" w:rsidR="003813AB" w:rsidRPr="00D13A4E" w:rsidRDefault="003813AB" w:rsidP="003813AB">
      <w:pPr>
        <w:pStyle w:val="Bezodstpw"/>
        <w:numPr>
          <w:ilvl w:val="0"/>
          <w:numId w:val="93"/>
        </w:numPr>
        <w:spacing w:line="360" w:lineRule="auto"/>
        <w:ind w:left="426" w:hanging="423"/>
        <w:rPr>
          <w:rFonts w:cstheme="minorHAnsi"/>
        </w:rPr>
      </w:pPr>
      <w:r w:rsidRPr="00D13A4E">
        <w:rPr>
          <w:rFonts w:cstheme="minorHAnsi"/>
        </w:rPr>
        <w:t xml:space="preserve">Zamawiający może dochodzić roszczeń z tytułu gwarancji także po upływie okresu gwarancji, jeżeli reklamował wadę przed upływem tego terminu. </w:t>
      </w:r>
    </w:p>
    <w:p w14:paraId="7BBB7F15" w14:textId="77777777" w:rsidR="003813AB" w:rsidRPr="00D13A4E" w:rsidRDefault="003813AB" w:rsidP="003813AB">
      <w:pPr>
        <w:pStyle w:val="Bezodstpw"/>
        <w:numPr>
          <w:ilvl w:val="0"/>
          <w:numId w:val="93"/>
        </w:numPr>
        <w:spacing w:line="360" w:lineRule="auto"/>
        <w:ind w:left="426" w:hanging="423"/>
        <w:rPr>
          <w:rFonts w:cstheme="minorHAnsi"/>
        </w:rPr>
      </w:pPr>
      <w:r w:rsidRPr="00D13A4E">
        <w:rPr>
          <w:rFonts w:cstheme="minorHAnsi"/>
        </w:rPr>
        <w:t>Okres gwarancji dla naprawianego elementu ulega wydłużeniu o czas usunięcia wad.</w:t>
      </w:r>
    </w:p>
    <w:p w14:paraId="63074D8D" w14:textId="77777777" w:rsidR="003813AB" w:rsidRPr="00D13A4E" w:rsidRDefault="003813AB" w:rsidP="003813AB">
      <w:pPr>
        <w:pStyle w:val="Bezodstpw"/>
        <w:numPr>
          <w:ilvl w:val="0"/>
          <w:numId w:val="93"/>
        </w:numPr>
        <w:spacing w:line="360" w:lineRule="auto"/>
        <w:ind w:left="426" w:hanging="423"/>
        <w:rPr>
          <w:rFonts w:cstheme="minorHAnsi"/>
        </w:rPr>
      </w:pPr>
      <w:r w:rsidRPr="00D13A4E">
        <w:rPr>
          <w:rFonts w:cstheme="minorHAnsi"/>
        </w:rPr>
        <w:t>Niezależnie od uprawnień wynikających z gwarancji, Zamawiającemu przysługuje prawo skorzystania z uprawnień wynikających z rękojmi, której okres Strony zrównują niniejszym z okresem gwarancji.</w:t>
      </w:r>
    </w:p>
    <w:p w14:paraId="2A36FD0E" w14:textId="77777777" w:rsidR="003813AB" w:rsidRPr="00D13A4E" w:rsidRDefault="003813AB" w:rsidP="003813AB">
      <w:pPr>
        <w:pStyle w:val="Bezodstpw"/>
        <w:spacing w:before="240" w:line="360" w:lineRule="auto"/>
        <w:jc w:val="center"/>
        <w:rPr>
          <w:rFonts w:cstheme="minorHAnsi"/>
          <w:b/>
        </w:rPr>
      </w:pPr>
    </w:p>
    <w:p w14:paraId="1A96CBF8" w14:textId="5D9579EC" w:rsidR="003813AB" w:rsidRPr="00D13A4E" w:rsidRDefault="003813AB" w:rsidP="003813AB">
      <w:pPr>
        <w:pStyle w:val="Bezodstpw"/>
        <w:spacing w:before="240" w:line="360" w:lineRule="auto"/>
        <w:jc w:val="center"/>
        <w:rPr>
          <w:rFonts w:cstheme="minorHAnsi"/>
          <w:b/>
        </w:rPr>
      </w:pPr>
    </w:p>
    <w:p w14:paraId="4A732ED2" w14:textId="3FD81132" w:rsidR="009C480A" w:rsidRPr="00D13A4E" w:rsidRDefault="009C480A" w:rsidP="003813AB">
      <w:pPr>
        <w:pStyle w:val="Bezodstpw"/>
        <w:spacing w:before="240" w:line="360" w:lineRule="auto"/>
        <w:jc w:val="center"/>
        <w:rPr>
          <w:rFonts w:cstheme="minorHAnsi"/>
          <w:b/>
        </w:rPr>
      </w:pPr>
    </w:p>
    <w:p w14:paraId="5F187C03" w14:textId="77777777" w:rsidR="009C480A" w:rsidRPr="00D13A4E" w:rsidRDefault="009C480A" w:rsidP="003813AB">
      <w:pPr>
        <w:pStyle w:val="Bezodstpw"/>
        <w:spacing w:before="240" w:line="360" w:lineRule="auto"/>
        <w:jc w:val="center"/>
        <w:rPr>
          <w:rFonts w:cstheme="minorHAnsi"/>
          <w:b/>
        </w:rPr>
      </w:pPr>
    </w:p>
    <w:p w14:paraId="261BA051" w14:textId="77777777" w:rsidR="003813AB" w:rsidRPr="00D13A4E" w:rsidRDefault="003813AB" w:rsidP="003813AB">
      <w:pPr>
        <w:pStyle w:val="Bezodstpw"/>
        <w:spacing w:before="240" w:line="360" w:lineRule="auto"/>
        <w:jc w:val="center"/>
        <w:rPr>
          <w:rFonts w:cstheme="minorHAnsi"/>
          <w:b/>
        </w:rPr>
      </w:pPr>
      <w:r w:rsidRPr="00D13A4E">
        <w:rPr>
          <w:rFonts w:cstheme="minorHAnsi"/>
          <w:b/>
        </w:rPr>
        <w:lastRenderedPageBreak/>
        <w:t>§ 22</w:t>
      </w:r>
    </w:p>
    <w:p w14:paraId="0CE21840" w14:textId="77777777" w:rsidR="003813AB" w:rsidRPr="00D13A4E" w:rsidRDefault="003813AB" w:rsidP="003813AB">
      <w:pPr>
        <w:pStyle w:val="Bezodstpw"/>
        <w:spacing w:line="360" w:lineRule="auto"/>
        <w:jc w:val="center"/>
        <w:rPr>
          <w:rFonts w:cstheme="minorHAnsi"/>
          <w:b/>
        </w:rPr>
      </w:pPr>
      <w:r w:rsidRPr="00D13A4E">
        <w:rPr>
          <w:rFonts w:cstheme="minorHAnsi"/>
          <w:b/>
        </w:rPr>
        <w:t>Ubezpieczenie</w:t>
      </w:r>
    </w:p>
    <w:p w14:paraId="58C8F40A" w14:textId="77777777" w:rsidR="003813AB" w:rsidRPr="00D13A4E" w:rsidRDefault="003813AB" w:rsidP="003813AB">
      <w:pPr>
        <w:pStyle w:val="Bezodstpw"/>
        <w:numPr>
          <w:ilvl w:val="0"/>
          <w:numId w:val="96"/>
        </w:numPr>
        <w:spacing w:line="360" w:lineRule="auto"/>
        <w:ind w:left="426" w:hanging="426"/>
        <w:rPr>
          <w:rFonts w:cstheme="minorHAnsi"/>
        </w:rPr>
      </w:pPr>
      <w:r w:rsidRPr="00D13A4E">
        <w:rPr>
          <w:rFonts w:cstheme="minorHAnsi"/>
        </w:rPr>
        <w:t xml:space="preserve">Wykonawca jest zobowiązany zawrzeć na własny koszt umowę ubezpieczenia wszystkich </w:t>
      </w:r>
      <w:proofErr w:type="spellStart"/>
      <w:r w:rsidRPr="00D13A4E">
        <w:rPr>
          <w:rFonts w:cstheme="minorHAnsi"/>
        </w:rPr>
        <w:t>ryzyk</w:t>
      </w:r>
      <w:proofErr w:type="spellEnd"/>
      <w:r w:rsidRPr="00D13A4E">
        <w:rPr>
          <w:rFonts w:cstheme="minorHAnsi"/>
        </w:rPr>
        <w:t xml:space="preserve"> budowy (CAR), odpowiedzialności cywilnej (OC), zgodnie z przedmiotem zamówienia, na czas trwania przedmiotu umowy.</w:t>
      </w:r>
    </w:p>
    <w:p w14:paraId="30470497" w14:textId="77777777" w:rsidR="003813AB" w:rsidRPr="00D13A4E" w:rsidRDefault="003813AB" w:rsidP="003813AB">
      <w:pPr>
        <w:pStyle w:val="Bezodstpw"/>
        <w:numPr>
          <w:ilvl w:val="0"/>
          <w:numId w:val="96"/>
        </w:numPr>
        <w:spacing w:line="360" w:lineRule="auto"/>
        <w:ind w:left="426" w:hanging="426"/>
        <w:rPr>
          <w:rFonts w:cstheme="minorHAnsi"/>
        </w:rPr>
      </w:pPr>
      <w:r w:rsidRPr="00D13A4E">
        <w:rPr>
          <w:rFonts w:cstheme="minorHAnsi"/>
        </w:rPr>
        <w:t xml:space="preserve">Suma ubezpieczenia wszystkich </w:t>
      </w:r>
      <w:proofErr w:type="spellStart"/>
      <w:r w:rsidRPr="00D13A4E">
        <w:rPr>
          <w:rFonts w:cstheme="minorHAnsi"/>
        </w:rPr>
        <w:t>ryzyk</w:t>
      </w:r>
      <w:proofErr w:type="spellEnd"/>
      <w:r w:rsidRPr="00D13A4E">
        <w:rPr>
          <w:rFonts w:cstheme="minorHAnsi"/>
        </w:rPr>
        <w:t xml:space="preserve"> budowy (CAR) nie może być niższa niż pełna wartość prac określona niniejszą umową. Dla ubezpieczenia odpowiedzialności cywilnej (OC) suma gwarancyjna musi odpowiadać wysokości możliwych roszczeń z tytułu potencjalnych szkód ( na mieniu lub osobie), jakie mogą powstać w związku z realizacją prac objętych niniejszą umową. Zakres umowy ubezpieczenia odpowiedzialności cywilnej ma obejmować szkody osobowe i rzeczowe.</w:t>
      </w:r>
    </w:p>
    <w:p w14:paraId="2F87F058" w14:textId="77777777" w:rsidR="003813AB" w:rsidRPr="00D13A4E" w:rsidRDefault="003813AB" w:rsidP="003813AB">
      <w:pPr>
        <w:pStyle w:val="Bezodstpw"/>
        <w:spacing w:line="360" w:lineRule="auto"/>
        <w:ind w:left="426"/>
        <w:rPr>
          <w:rFonts w:cstheme="minorHAnsi"/>
        </w:rPr>
      </w:pPr>
      <w:r w:rsidRPr="00D13A4E">
        <w:rPr>
          <w:rFonts w:cstheme="minorHAnsi"/>
        </w:rPr>
        <w:t>Dopuszczalne franszyzy redukcyjne nie mogą być wyższe niż 1 000 zł.</w:t>
      </w:r>
    </w:p>
    <w:p w14:paraId="0D1C317F" w14:textId="77777777" w:rsidR="003813AB" w:rsidRPr="00D13A4E" w:rsidRDefault="003813AB" w:rsidP="003813AB">
      <w:pPr>
        <w:pStyle w:val="Bezodstpw"/>
        <w:numPr>
          <w:ilvl w:val="0"/>
          <w:numId w:val="96"/>
        </w:numPr>
        <w:spacing w:line="360" w:lineRule="auto"/>
        <w:ind w:left="426" w:hanging="426"/>
        <w:rPr>
          <w:rFonts w:cstheme="minorHAnsi"/>
        </w:rPr>
      </w:pPr>
      <w:r w:rsidRPr="00D13A4E">
        <w:rPr>
          <w:rFonts w:cstheme="minorHAnsi"/>
        </w:rPr>
        <w:t>Ubezpieczenie winno obejmować w szczególności : roboty budowlane i montażowe, sprzęt i wyposażenie budowlane, maszyny, narzędzia i materiały budowlane wykorzystywane na placu budowy, zaplecze budowy, uprzątnięcie pozostałości po szkodzie. Ubezpieczenie winno obejmować także szkody wyrządzone przez pojazdy mechaniczne/maszyny budowlane nie posiadające obowiązkowego ubezpieczenie odpowiedzialności cywilnej, biorące udział w realizacji inwestycji.</w:t>
      </w:r>
    </w:p>
    <w:p w14:paraId="0DA37A3B" w14:textId="77777777" w:rsidR="003813AB" w:rsidRPr="00D13A4E" w:rsidRDefault="003813AB" w:rsidP="003813AB">
      <w:pPr>
        <w:pStyle w:val="Bezodstpw"/>
        <w:numPr>
          <w:ilvl w:val="0"/>
          <w:numId w:val="96"/>
        </w:numPr>
        <w:spacing w:line="360" w:lineRule="auto"/>
        <w:ind w:left="426" w:hanging="426"/>
        <w:rPr>
          <w:rFonts w:cstheme="minorHAnsi"/>
        </w:rPr>
      </w:pPr>
      <w:r w:rsidRPr="00D13A4E">
        <w:rPr>
          <w:rFonts w:cstheme="minorHAnsi"/>
        </w:rPr>
        <w:t xml:space="preserve">Ubezpieczenie winno obejmować odpowiedzialność Wykonawcy oraz podwykonawców realizujących umowę. </w:t>
      </w:r>
    </w:p>
    <w:p w14:paraId="5394D989" w14:textId="77777777" w:rsidR="003813AB" w:rsidRPr="00D13A4E" w:rsidRDefault="003813AB" w:rsidP="003813AB">
      <w:pPr>
        <w:pStyle w:val="Bezodstpw"/>
        <w:numPr>
          <w:ilvl w:val="0"/>
          <w:numId w:val="96"/>
        </w:numPr>
        <w:spacing w:line="360" w:lineRule="auto"/>
        <w:ind w:left="426" w:hanging="426"/>
        <w:rPr>
          <w:rFonts w:cstheme="minorHAnsi"/>
        </w:rPr>
      </w:pPr>
      <w:r w:rsidRPr="00D13A4E">
        <w:rPr>
          <w:rFonts w:cstheme="minorHAnsi"/>
        </w:rPr>
        <w:t>Obowiązek zawarcia ubezpieczenia będzie uważany za spełniony gdy Wykonawca nie później w dniu podpisania umowy przekaże Zamawiającemu polisę obejmującą wszystkie ryzyka budowy, odpowiedzialność cywilną i następstw nieszczęśliwych wypadków wraz z pełna treścią wszystkich mających zastosowanie warunków ubezpieczenia i dowodem opłaty składki.</w:t>
      </w:r>
    </w:p>
    <w:p w14:paraId="106A4E24" w14:textId="77777777" w:rsidR="003813AB" w:rsidRPr="00D13A4E" w:rsidRDefault="003813AB" w:rsidP="003813AB">
      <w:pPr>
        <w:pStyle w:val="Bezodstpw"/>
        <w:numPr>
          <w:ilvl w:val="0"/>
          <w:numId w:val="96"/>
        </w:numPr>
        <w:spacing w:line="360" w:lineRule="auto"/>
        <w:ind w:left="426" w:hanging="426"/>
        <w:rPr>
          <w:rFonts w:cstheme="minorHAnsi"/>
        </w:rPr>
      </w:pPr>
      <w:r w:rsidRPr="00D13A4E">
        <w:rPr>
          <w:rFonts w:cstheme="minorHAnsi"/>
        </w:rPr>
        <w:t>Okres ubezpieczenia w polisie obejmować ma w całości okres realizacji prac określony w niniejszej umowie, tj. od dnia podpisania umowy do czasu podpisania protokołu odbioru końcowego robót. W przypadku upływu terminu ważności polisy, Wykonawca będzie przedstawiał Zamawiającemu kolejne polisy w terminie do 5 dni przed upływem ważności poprzedniej polisy wraz z dowodami zapłaty składek.</w:t>
      </w:r>
    </w:p>
    <w:p w14:paraId="594467BC" w14:textId="77777777" w:rsidR="003813AB" w:rsidRPr="00D13A4E" w:rsidRDefault="003813AB" w:rsidP="003813AB">
      <w:pPr>
        <w:pStyle w:val="Bezodstpw"/>
        <w:numPr>
          <w:ilvl w:val="0"/>
          <w:numId w:val="96"/>
        </w:numPr>
        <w:spacing w:line="360" w:lineRule="auto"/>
        <w:ind w:left="426" w:hanging="426"/>
        <w:rPr>
          <w:rFonts w:cstheme="minorHAnsi"/>
        </w:rPr>
      </w:pPr>
      <w:r w:rsidRPr="00D13A4E">
        <w:rPr>
          <w:rFonts w:cstheme="minorHAnsi"/>
        </w:rPr>
        <w:t xml:space="preserve">Wykonawca będzie przestrzegać warunków ubezpieczenia wynikających z przedłożonych przez Wykonawcę dokumentów ubezpieczenia. </w:t>
      </w:r>
    </w:p>
    <w:p w14:paraId="304C7B07" w14:textId="77777777" w:rsidR="003813AB" w:rsidRPr="00D13A4E" w:rsidRDefault="003813AB" w:rsidP="003813AB">
      <w:pPr>
        <w:pStyle w:val="Bezodstpw"/>
        <w:numPr>
          <w:ilvl w:val="0"/>
          <w:numId w:val="96"/>
        </w:numPr>
        <w:spacing w:line="360" w:lineRule="auto"/>
        <w:ind w:left="426" w:hanging="426"/>
        <w:rPr>
          <w:rFonts w:cstheme="minorHAnsi"/>
        </w:rPr>
      </w:pPr>
      <w:r w:rsidRPr="00D13A4E">
        <w:rPr>
          <w:rFonts w:cstheme="minorHAnsi"/>
        </w:rPr>
        <w:t xml:space="preserve">Jeżeli Wykonawca nie utrzyma w mocy ubezpieczenia, o którym mowa w ust. 1 , lub nie dostarczy Zamawiającemu polis lub dowodów zapłaty składek, zgodnie z zapisami niniejszego </w:t>
      </w:r>
      <w:r w:rsidRPr="00D13A4E">
        <w:rPr>
          <w:rFonts w:cstheme="minorHAnsi"/>
        </w:rPr>
        <w:lastRenderedPageBreak/>
        <w:t>paragrafu, Zamawiający będzie upoważniony do zawarcia stosownego ubezpieczenia na koszt i ryzyko Wykonawcy oraz potrącenia składki z wynagrodzenia Wykonawcy.</w:t>
      </w:r>
    </w:p>
    <w:p w14:paraId="01188C52" w14:textId="77777777" w:rsidR="003813AB" w:rsidRPr="00D13A4E" w:rsidRDefault="003813AB" w:rsidP="003813AB">
      <w:pPr>
        <w:pStyle w:val="Bezodstpw"/>
        <w:numPr>
          <w:ilvl w:val="0"/>
          <w:numId w:val="96"/>
        </w:numPr>
        <w:spacing w:line="360" w:lineRule="auto"/>
        <w:ind w:left="426" w:hanging="426"/>
        <w:rPr>
          <w:rFonts w:cstheme="minorHAnsi"/>
        </w:rPr>
      </w:pPr>
      <w:r w:rsidRPr="00D13A4E">
        <w:rPr>
          <w:rFonts w:cstheme="minorHAnsi"/>
        </w:rPr>
        <w:t>Postanowienia niniejszego paragrafu nie ograniczają obowiązków i odpowiedzialności Wykonawcy wynikających z niniejszej umowy.</w:t>
      </w:r>
    </w:p>
    <w:p w14:paraId="25CBD1EC" w14:textId="77777777" w:rsidR="003813AB" w:rsidRPr="00D13A4E" w:rsidRDefault="003813AB" w:rsidP="003813AB">
      <w:pPr>
        <w:pStyle w:val="Bezodstpw"/>
        <w:numPr>
          <w:ilvl w:val="0"/>
          <w:numId w:val="96"/>
        </w:numPr>
        <w:spacing w:line="360" w:lineRule="auto"/>
        <w:ind w:left="426" w:hanging="426"/>
        <w:rPr>
          <w:rFonts w:cstheme="minorHAnsi"/>
        </w:rPr>
      </w:pPr>
      <w:r w:rsidRPr="00D13A4E">
        <w:rPr>
          <w:rFonts w:cstheme="minorHAnsi"/>
        </w:rPr>
        <w:t>Od daty protokolarnego przejęcia terenu budowy, do chwili końcowego odbioru robót, Wykonawca ponosi odpowiedzialność na zasadach ogólnych za wszystkie szkody wynikłe na tym terenie.</w:t>
      </w:r>
    </w:p>
    <w:p w14:paraId="1741240E" w14:textId="77777777" w:rsidR="003813AB" w:rsidRPr="00D13A4E" w:rsidRDefault="003813AB" w:rsidP="003813AB">
      <w:pPr>
        <w:pStyle w:val="Bezodstpw"/>
        <w:spacing w:before="240" w:line="360" w:lineRule="auto"/>
        <w:jc w:val="center"/>
        <w:rPr>
          <w:rFonts w:cstheme="minorHAnsi"/>
          <w:b/>
        </w:rPr>
      </w:pPr>
      <w:r w:rsidRPr="00D13A4E">
        <w:rPr>
          <w:rFonts w:cstheme="minorHAnsi"/>
          <w:b/>
        </w:rPr>
        <w:t>§ 23</w:t>
      </w:r>
    </w:p>
    <w:p w14:paraId="3910D97B" w14:textId="77777777" w:rsidR="003813AB" w:rsidRPr="00D13A4E" w:rsidRDefault="003813AB" w:rsidP="003813AB">
      <w:pPr>
        <w:pStyle w:val="Bezodstpw"/>
        <w:spacing w:line="360" w:lineRule="auto"/>
        <w:jc w:val="center"/>
        <w:rPr>
          <w:rFonts w:cstheme="minorHAnsi"/>
          <w:b/>
        </w:rPr>
      </w:pPr>
      <w:r w:rsidRPr="00D13A4E">
        <w:rPr>
          <w:rFonts w:cstheme="minorHAnsi"/>
          <w:b/>
        </w:rPr>
        <w:t xml:space="preserve">RODO </w:t>
      </w:r>
    </w:p>
    <w:p w14:paraId="56742234" w14:textId="77777777" w:rsidR="003813AB" w:rsidRPr="00D13A4E" w:rsidRDefault="003813AB" w:rsidP="003813AB">
      <w:pPr>
        <w:pStyle w:val="Bezodstpw"/>
        <w:spacing w:line="360" w:lineRule="auto"/>
        <w:ind w:left="426"/>
        <w:rPr>
          <w:rFonts w:cstheme="minorHAnsi"/>
        </w:rPr>
      </w:pPr>
      <w:r w:rsidRPr="00D13A4E">
        <w:rPr>
          <w:rFonts w:cstheme="minorHAnsi"/>
        </w:rPr>
        <w:t xml:space="preserve">Zgodnie z art. 13 ust. 1 i ust. 2 Rozporządzenia Parlamentu Europejskiego i Rady (UE) 2016/679 z dnia 27 kwietnia 2016 roku w sprawie ochrony osób fizycznych w związku z przetwarzaniem danych osobowych i w sprawie swobodnego przepływu takich danych oraz uchylenia dyrektywy 95/46/WE (RODO), Zamawiający informuje, a Wykonawca potwierdza otrzymanie informacji, że: </w:t>
      </w:r>
    </w:p>
    <w:p w14:paraId="4051173B" w14:textId="77777777" w:rsidR="003813AB" w:rsidRPr="00D13A4E" w:rsidRDefault="003813AB" w:rsidP="003813AB">
      <w:pPr>
        <w:pStyle w:val="Bezodstpw"/>
        <w:numPr>
          <w:ilvl w:val="0"/>
          <w:numId w:val="97"/>
        </w:numPr>
        <w:spacing w:line="360" w:lineRule="auto"/>
        <w:ind w:left="425" w:hanging="357"/>
        <w:rPr>
          <w:rFonts w:cstheme="minorHAnsi"/>
        </w:rPr>
      </w:pPr>
      <w:r w:rsidRPr="00D13A4E">
        <w:rPr>
          <w:rFonts w:cstheme="minorHAnsi"/>
        </w:rPr>
        <w:t>Administratorem przekazanych przez Wykonawcę danych osobowych jest Zarząd Województwa Pomorskiego  z siedzibą ul. Okopowa 21/27, 80-810 Gdańsk,  info@pomorskie.eu ), telefon 58 32 68 555;</w:t>
      </w:r>
    </w:p>
    <w:p w14:paraId="01F51352" w14:textId="77777777" w:rsidR="003813AB" w:rsidRPr="00D13A4E" w:rsidRDefault="003813AB" w:rsidP="003813AB">
      <w:pPr>
        <w:pStyle w:val="Bezodstpw"/>
        <w:numPr>
          <w:ilvl w:val="0"/>
          <w:numId w:val="97"/>
        </w:numPr>
        <w:spacing w:line="360" w:lineRule="auto"/>
        <w:ind w:left="425" w:hanging="357"/>
        <w:rPr>
          <w:rFonts w:cstheme="minorHAnsi"/>
        </w:rPr>
      </w:pPr>
      <w:r w:rsidRPr="00D13A4E">
        <w:rPr>
          <w:rFonts w:cstheme="minorHAnsi"/>
        </w:rPr>
        <w:t>Dane kontaktowe inspektora ochrony danych to e-mail: iod@pomorskie.eu lub tel. 58 32 62 518;</w:t>
      </w:r>
    </w:p>
    <w:p w14:paraId="31F2DEF2" w14:textId="77777777" w:rsidR="003813AB" w:rsidRPr="00D13A4E" w:rsidRDefault="003813AB" w:rsidP="003813AB">
      <w:pPr>
        <w:pStyle w:val="Bezodstpw"/>
        <w:numPr>
          <w:ilvl w:val="0"/>
          <w:numId w:val="97"/>
        </w:numPr>
        <w:spacing w:line="360" w:lineRule="auto"/>
        <w:ind w:left="425" w:hanging="357"/>
        <w:rPr>
          <w:rFonts w:cstheme="minorHAnsi"/>
        </w:rPr>
      </w:pPr>
      <w:r w:rsidRPr="00D13A4E">
        <w:rPr>
          <w:rFonts w:cstheme="minorHAnsi"/>
        </w:rPr>
        <w:t>Dane osobowe będą przetwarzane w celu:</w:t>
      </w:r>
    </w:p>
    <w:p w14:paraId="4D5FBF8F" w14:textId="77777777" w:rsidR="003813AB" w:rsidRPr="00D13A4E" w:rsidRDefault="003813AB" w:rsidP="003813AB">
      <w:pPr>
        <w:pStyle w:val="Bezodstpw"/>
        <w:numPr>
          <w:ilvl w:val="1"/>
          <w:numId w:val="97"/>
        </w:numPr>
        <w:spacing w:line="360" w:lineRule="auto"/>
        <w:ind w:left="425" w:firstLine="1"/>
        <w:rPr>
          <w:rFonts w:cstheme="minorHAnsi"/>
        </w:rPr>
      </w:pPr>
      <w:r w:rsidRPr="00D13A4E">
        <w:rPr>
          <w:rFonts w:cstheme="minorHAnsi"/>
        </w:rPr>
        <w:t>realizacji przedmiotowej umowy,</w:t>
      </w:r>
    </w:p>
    <w:p w14:paraId="6D44B307" w14:textId="77777777" w:rsidR="003813AB" w:rsidRPr="00D13A4E" w:rsidRDefault="003813AB" w:rsidP="003813AB">
      <w:pPr>
        <w:pStyle w:val="Bezodstpw"/>
        <w:numPr>
          <w:ilvl w:val="1"/>
          <w:numId w:val="97"/>
        </w:numPr>
        <w:spacing w:line="360" w:lineRule="auto"/>
        <w:ind w:left="425" w:firstLine="1"/>
        <w:rPr>
          <w:rFonts w:cstheme="minorHAnsi"/>
        </w:rPr>
      </w:pPr>
      <w:r w:rsidRPr="00D13A4E">
        <w:rPr>
          <w:rFonts w:cstheme="minorHAnsi"/>
        </w:rPr>
        <w:t>rozliczeń finansowo-księgowych w ramach przedmiotowej umowy,</w:t>
      </w:r>
    </w:p>
    <w:p w14:paraId="7F950AD3" w14:textId="77777777" w:rsidR="003813AB" w:rsidRPr="00D13A4E" w:rsidRDefault="003813AB" w:rsidP="003813AB">
      <w:pPr>
        <w:pStyle w:val="Bezodstpw"/>
        <w:numPr>
          <w:ilvl w:val="1"/>
          <w:numId w:val="97"/>
        </w:numPr>
        <w:spacing w:line="360" w:lineRule="auto"/>
        <w:ind w:left="425" w:firstLine="1"/>
        <w:rPr>
          <w:rFonts w:cstheme="minorHAnsi"/>
        </w:rPr>
      </w:pPr>
      <w:r w:rsidRPr="00D13A4E">
        <w:rPr>
          <w:rFonts w:cstheme="minorHAnsi"/>
        </w:rPr>
        <w:t xml:space="preserve">w celach archiwizacyjnych </w:t>
      </w:r>
    </w:p>
    <w:p w14:paraId="13CD4774" w14:textId="77777777" w:rsidR="003813AB" w:rsidRPr="00D13A4E" w:rsidRDefault="003813AB" w:rsidP="003813AB">
      <w:pPr>
        <w:pStyle w:val="Bezodstpw"/>
        <w:numPr>
          <w:ilvl w:val="0"/>
          <w:numId w:val="97"/>
        </w:numPr>
        <w:spacing w:line="360" w:lineRule="auto"/>
        <w:ind w:left="425" w:hanging="357"/>
        <w:rPr>
          <w:rFonts w:cstheme="minorHAnsi"/>
        </w:rPr>
      </w:pPr>
      <w:r w:rsidRPr="00D13A4E">
        <w:rPr>
          <w:rFonts w:cstheme="minorHAnsi"/>
        </w:rPr>
        <w:t>Podstawą przetwarzania jest zgoda na podstawie art. 6 ust. 1 lit. b), c, e) RODO oraz Polityki Bezpieczeństwa informacji UMWP.</w:t>
      </w:r>
    </w:p>
    <w:p w14:paraId="453AD7ED" w14:textId="77777777" w:rsidR="003813AB" w:rsidRPr="00D13A4E" w:rsidRDefault="003813AB" w:rsidP="003813AB">
      <w:pPr>
        <w:pStyle w:val="Bezodstpw"/>
        <w:numPr>
          <w:ilvl w:val="0"/>
          <w:numId w:val="97"/>
        </w:numPr>
        <w:spacing w:line="360" w:lineRule="auto"/>
        <w:ind w:left="425" w:hanging="357"/>
        <w:rPr>
          <w:rFonts w:cstheme="minorHAnsi"/>
        </w:rPr>
      </w:pPr>
      <w:r w:rsidRPr="00D13A4E">
        <w:rPr>
          <w:rFonts w:cstheme="minorHAnsi"/>
        </w:rPr>
        <w:t>Dane osobowe będą przetwarzane w zakresie: imienia, nazwiska, adresu zamieszkania Wykonawcy oraz nr NIP i REGON.</w:t>
      </w:r>
    </w:p>
    <w:p w14:paraId="7D7A6E12" w14:textId="77777777" w:rsidR="003813AB" w:rsidRPr="00D13A4E" w:rsidRDefault="003813AB" w:rsidP="003813AB">
      <w:pPr>
        <w:pStyle w:val="Bezodstpw"/>
        <w:numPr>
          <w:ilvl w:val="0"/>
          <w:numId w:val="97"/>
        </w:numPr>
        <w:spacing w:line="360" w:lineRule="auto"/>
        <w:ind w:left="425" w:hanging="357"/>
        <w:rPr>
          <w:rFonts w:cstheme="minorHAnsi"/>
        </w:rPr>
      </w:pPr>
      <w:r w:rsidRPr="00D13A4E">
        <w:rPr>
          <w:rFonts w:cstheme="minorHAnsi"/>
        </w:rPr>
        <w:t>Dane osobowe Wykonawcy mogą być ujawnione upoważnionym przez administratora pracownikom, operatorom pocztowym, dostawcom usług bankowych i informatycznych, jak i  podmiotom upoważnionym, którym dane osobowe mogą być ujawnione na podstawie przepisów powszechnie obowiązującego prawa;</w:t>
      </w:r>
    </w:p>
    <w:p w14:paraId="5CDD939C" w14:textId="77777777" w:rsidR="003813AB" w:rsidRPr="00D13A4E" w:rsidRDefault="003813AB" w:rsidP="003813AB">
      <w:pPr>
        <w:pStyle w:val="Bezodstpw"/>
        <w:numPr>
          <w:ilvl w:val="0"/>
          <w:numId w:val="97"/>
        </w:numPr>
        <w:spacing w:line="360" w:lineRule="auto"/>
        <w:ind w:left="425" w:hanging="357"/>
        <w:rPr>
          <w:rFonts w:cstheme="minorHAnsi"/>
        </w:rPr>
      </w:pPr>
      <w:r w:rsidRPr="00D13A4E">
        <w:rPr>
          <w:rFonts w:cstheme="minorHAnsi"/>
        </w:rPr>
        <w:t>Dane osobowe Wykonawcy będą przechowywane przez okres nie dłuższy niż jest to niezbędne do realizacji celów przetwarzania danych osobowych, nadto okres ten może być dłuższy z powodu przetwarzania w celach statystycznych oraz w celach archiwalnych na zasadach określonych zgodnie z przepisami o narodowym zasobie archiwalnym i archiwach;</w:t>
      </w:r>
    </w:p>
    <w:p w14:paraId="3B74B73E" w14:textId="77777777" w:rsidR="003813AB" w:rsidRPr="00D13A4E" w:rsidRDefault="003813AB" w:rsidP="003813AB">
      <w:pPr>
        <w:pStyle w:val="Bezodstpw"/>
        <w:numPr>
          <w:ilvl w:val="0"/>
          <w:numId w:val="97"/>
        </w:numPr>
        <w:spacing w:line="360" w:lineRule="auto"/>
        <w:ind w:left="425" w:hanging="357"/>
        <w:rPr>
          <w:rFonts w:cstheme="minorHAnsi"/>
        </w:rPr>
      </w:pPr>
      <w:r w:rsidRPr="00D13A4E">
        <w:rPr>
          <w:rFonts w:cstheme="minorHAnsi"/>
        </w:rPr>
        <w:lastRenderedPageBreak/>
        <w:t>Wykonawca posiada prawo do żądania od Administratora dostępu do danych osobowych oraz ich sprostowania, usunięcia lub ograniczenia przetwarzania na zasadach określonych w przepisach o ochronie danych osobowych;</w:t>
      </w:r>
    </w:p>
    <w:p w14:paraId="07A68AC3" w14:textId="77777777" w:rsidR="003813AB" w:rsidRPr="00D13A4E" w:rsidRDefault="003813AB" w:rsidP="003813AB">
      <w:pPr>
        <w:pStyle w:val="Bezodstpw"/>
        <w:numPr>
          <w:ilvl w:val="0"/>
          <w:numId w:val="97"/>
        </w:numPr>
        <w:spacing w:line="360" w:lineRule="auto"/>
        <w:ind w:left="425" w:hanging="357"/>
        <w:rPr>
          <w:rFonts w:cstheme="minorHAnsi"/>
        </w:rPr>
      </w:pPr>
      <w:r w:rsidRPr="00D13A4E">
        <w:rPr>
          <w:rFonts w:cstheme="minorHAnsi"/>
        </w:rPr>
        <w:t>Wykonawca ma prawo wniesienia skargi do Prezesa Urzędu Ochrony Danych Osobowych w przypadku przetwarzania przekazanych danych osobowych niezgodnie z przepisami Rozporządzenia Parlamentu Europejskiego i Rady (UE) 2016/679 z dnia 27 kwietnia 2016r.</w:t>
      </w:r>
    </w:p>
    <w:p w14:paraId="1B260806" w14:textId="77777777" w:rsidR="003813AB" w:rsidRPr="00D13A4E" w:rsidRDefault="003813AB" w:rsidP="003813AB">
      <w:pPr>
        <w:pStyle w:val="Bezodstpw"/>
        <w:numPr>
          <w:ilvl w:val="0"/>
          <w:numId w:val="97"/>
        </w:numPr>
        <w:spacing w:line="360" w:lineRule="auto"/>
        <w:ind w:left="425" w:hanging="357"/>
        <w:rPr>
          <w:rFonts w:cstheme="minorHAnsi"/>
        </w:rPr>
      </w:pPr>
      <w:r w:rsidRPr="00D13A4E">
        <w:rPr>
          <w:rFonts w:cstheme="minorHAnsi"/>
        </w:rPr>
        <w:t xml:space="preserve">Wykonawca wyraża niniejszym zgodę na przetwarzanie jego danych osobowych przez Administratora, w celu realizacji niniejszej umowy oraz jej rozliczenia, jak również w celach archiwizacyjnych, w zakresie imienia, nazwiska, adresu zamieszkania. Wykonawca oświadcza nadto, że został poinformowany, że podanie danych i wyrażenie zgody jest dobrowolne, jak również, że ma prawo dostępu do treści swoich danych i ich poprawiania oraz prawo do cofnięcia zgody w dowolnym momencie, przy czym cofnięcie zgody nie ma wpływu na zgodność z prawem przetwarzania, którego dokonano na jej podstawie przed cofnięciem zgody.        </w:t>
      </w:r>
    </w:p>
    <w:p w14:paraId="1D0E95F7" w14:textId="77777777" w:rsidR="003813AB" w:rsidRPr="00D13A4E" w:rsidRDefault="003813AB" w:rsidP="003813AB">
      <w:pPr>
        <w:pStyle w:val="Bezodstpw"/>
        <w:numPr>
          <w:ilvl w:val="0"/>
          <w:numId w:val="97"/>
        </w:numPr>
        <w:spacing w:line="360" w:lineRule="auto"/>
        <w:ind w:left="425" w:hanging="357"/>
        <w:rPr>
          <w:rFonts w:cstheme="minorHAnsi"/>
        </w:rPr>
      </w:pPr>
      <w:r w:rsidRPr="00D13A4E">
        <w:rPr>
          <w:rFonts w:cstheme="minorHAnsi"/>
        </w:rPr>
        <w:t xml:space="preserve">Wykonawca oświadcza, że wypełnił obowiązki informacyjne przewidziane w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oraz, jeśli dotyczy, art. 14 RODO wobec osób fizycznych, od których dane osobowe bezpośrednio lub pośrednio pozyskał w celu ubiegania się o realizację zamówienia oraz realizacji niniejszej umowy. </w:t>
      </w:r>
    </w:p>
    <w:p w14:paraId="539BD8A8" w14:textId="77777777" w:rsidR="003813AB" w:rsidRPr="00D13A4E" w:rsidRDefault="003813AB" w:rsidP="003813AB">
      <w:pPr>
        <w:pStyle w:val="Akapitzlist"/>
        <w:numPr>
          <w:ilvl w:val="0"/>
          <w:numId w:val="97"/>
        </w:numPr>
        <w:spacing w:line="360" w:lineRule="auto"/>
        <w:ind w:left="425" w:hanging="357"/>
        <w:rPr>
          <w:rFonts w:asciiTheme="minorHAnsi" w:eastAsiaTheme="minorHAnsi" w:hAnsiTheme="minorHAnsi" w:cstheme="minorHAnsi"/>
          <w:bCs/>
          <w:szCs w:val="22"/>
          <w:lang w:eastAsia="en-US"/>
        </w:rPr>
      </w:pPr>
      <w:r w:rsidRPr="00D13A4E">
        <w:rPr>
          <w:rFonts w:asciiTheme="minorHAnsi" w:hAnsiTheme="minorHAnsi" w:cstheme="minorHAnsi"/>
          <w:szCs w:val="22"/>
        </w:rPr>
        <w:t xml:space="preserve">Wykonawca oświadcza, że spełni w imieniu Zamawiającego obowiązek informacyjny, zgodnie z wymogami art. 14  RODO w stosunku do osób fizycznych, które uczestniczą w realizacji przedmiotu umowy oraz uzyska zgodę tych osób na przetwarzanie ich danych osobowych  w związku z realizacją </w:t>
      </w:r>
      <w:r w:rsidRPr="00D13A4E">
        <w:rPr>
          <w:rFonts w:asciiTheme="minorHAnsi" w:eastAsiaTheme="minorHAnsi" w:hAnsiTheme="minorHAnsi" w:cstheme="minorHAnsi"/>
          <w:szCs w:val="22"/>
          <w:lang w:eastAsia="en-US"/>
        </w:rPr>
        <w:t xml:space="preserve">niniejszej umowy. </w:t>
      </w:r>
      <w:r w:rsidRPr="00D13A4E">
        <w:rPr>
          <w:rFonts w:asciiTheme="minorHAnsi" w:eastAsiaTheme="minorHAnsi" w:hAnsiTheme="minorHAnsi" w:cstheme="minorHAnsi"/>
          <w:bCs/>
          <w:szCs w:val="22"/>
          <w:lang w:eastAsia="en-US"/>
        </w:rPr>
        <w:t>Wykonawca zobowiązuje się udostępnić  Klauzulę Informacyjną Zamawiającego, stanowiącą załącznik do umowy, osobom których dane Wykonawca udostępni Zamawiającemu w związku z realizacją umowy.</w:t>
      </w:r>
    </w:p>
    <w:p w14:paraId="1CD37A27" w14:textId="77777777" w:rsidR="003813AB" w:rsidRPr="00D13A4E" w:rsidRDefault="003813AB" w:rsidP="003813AB">
      <w:pPr>
        <w:spacing w:before="240" w:line="360" w:lineRule="auto"/>
        <w:jc w:val="center"/>
        <w:rPr>
          <w:rFonts w:eastAsiaTheme="minorHAnsi" w:cs="Calibri"/>
          <w:b/>
          <w:szCs w:val="22"/>
          <w:lang w:eastAsia="en-US"/>
        </w:rPr>
      </w:pPr>
      <w:r w:rsidRPr="00D13A4E">
        <w:rPr>
          <w:rFonts w:eastAsiaTheme="minorHAnsi" w:cs="Calibri"/>
          <w:b/>
          <w:szCs w:val="22"/>
          <w:lang w:eastAsia="en-US"/>
        </w:rPr>
        <w:t>§ 24</w:t>
      </w:r>
    </w:p>
    <w:p w14:paraId="7801EAD4" w14:textId="77777777" w:rsidR="003813AB" w:rsidRPr="00D13A4E" w:rsidRDefault="003813AB" w:rsidP="003813AB">
      <w:pPr>
        <w:spacing w:line="360" w:lineRule="auto"/>
        <w:jc w:val="center"/>
        <w:rPr>
          <w:rFonts w:eastAsiaTheme="minorHAnsi" w:cs="Calibri"/>
          <w:b/>
          <w:szCs w:val="22"/>
          <w:lang w:eastAsia="en-US"/>
        </w:rPr>
      </w:pPr>
      <w:r w:rsidRPr="00D13A4E">
        <w:rPr>
          <w:rFonts w:eastAsiaTheme="minorHAnsi" w:cs="Calibri"/>
          <w:b/>
          <w:szCs w:val="22"/>
          <w:lang w:eastAsia="en-US"/>
        </w:rPr>
        <w:t>Polityka Bezpieczeństwa</w:t>
      </w:r>
    </w:p>
    <w:p w14:paraId="7C9ABDD9" w14:textId="77777777" w:rsidR="003813AB" w:rsidRPr="00D13A4E" w:rsidRDefault="003813AB" w:rsidP="003813AB">
      <w:pPr>
        <w:pStyle w:val="Akapitzlist"/>
        <w:numPr>
          <w:ilvl w:val="3"/>
          <w:numId w:val="117"/>
        </w:numPr>
        <w:suppressAutoHyphens/>
        <w:spacing w:line="360" w:lineRule="auto"/>
        <w:ind w:left="426" w:hanging="426"/>
        <w:rPr>
          <w:rFonts w:cs="Calibri"/>
          <w:szCs w:val="22"/>
        </w:rPr>
      </w:pPr>
      <w:r w:rsidRPr="00D13A4E">
        <w:rPr>
          <w:rFonts w:cs="Calibri"/>
          <w:szCs w:val="22"/>
        </w:rPr>
        <w:t>W związku z realizacją niniejszej Umowy, Wykonawca będący stroną zawartej Umowy zobowiązany jest do zapewnienia bezpieczeństwa informacji przetwarzanych w związku jej realizacją, ochrony pozostałych udostępnionych mu aktywów Zamawiającego, wspierających przetwarzanie tych informacji, w szczególności do zapewnienia ich poufności, integralności oraz dostępności oraz do zapewnienia ciągłości realizacji usług świadczonych na rzecz Urzędu.</w:t>
      </w:r>
    </w:p>
    <w:p w14:paraId="57723155" w14:textId="77777777" w:rsidR="003813AB" w:rsidRPr="00D13A4E" w:rsidRDefault="003813AB" w:rsidP="003813AB">
      <w:pPr>
        <w:pStyle w:val="Akapitzlist"/>
        <w:numPr>
          <w:ilvl w:val="0"/>
          <w:numId w:val="117"/>
        </w:numPr>
        <w:suppressAutoHyphens/>
        <w:spacing w:line="360" w:lineRule="auto"/>
        <w:ind w:left="426" w:hanging="426"/>
        <w:rPr>
          <w:rFonts w:cs="Calibri"/>
          <w:szCs w:val="22"/>
        </w:rPr>
      </w:pPr>
      <w:r w:rsidRPr="00D13A4E">
        <w:rPr>
          <w:rFonts w:cs="Calibri"/>
          <w:szCs w:val="22"/>
        </w:rPr>
        <w:lastRenderedPageBreak/>
        <w:t xml:space="preserve">Ww. Wykonawca zobowiązuje się do wykonania przedmiotu Umowy zgodnie z przepisami prawa powszechnie obowiązującego oraz do zapoznania się przed jej podpisaniem i przestrzegania wymogów w zakresie bezpieczeństwa informacji i ciągłości działania określonych w Polityce Bezpieczeństwa Informacji i Ciągłości Działania Urzędu Marszałkowskiego Województwa Pomorskiego – dokument główny oraz dedykowanej Polityce bezpieczeństwa w relacjach z podmiotami zewnętrznymi, dostępnych w Biuletynie Informacji Publicznej Urzędu Marszałkowskiego Województwa Pomorskiego (bip.pomorskie.eu), w zakładce Bezpieczeństwo Informacji. </w:t>
      </w:r>
    </w:p>
    <w:p w14:paraId="52DB5B53" w14:textId="77777777" w:rsidR="003813AB" w:rsidRPr="00D13A4E" w:rsidRDefault="003813AB" w:rsidP="003813AB">
      <w:pPr>
        <w:pStyle w:val="Akapitzlist"/>
        <w:numPr>
          <w:ilvl w:val="0"/>
          <w:numId w:val="117"/>
        </w:numPr>
        <w:suppressAutoHyphens/>
        <w:spacing w:line="360" w:lineRule="auto"/>
        <w:ind w:left="426" w:hanging="426"/>
        <w:rPr>
          <w:rFonts w:cs="Calibri"/>
          <w:szCs w:val="22"/>
        </w:rPr>
      </w:pPr>
      <w:r w:rsidRPr="00D13A4E">
        <w:rPr>
          <w:rFonts w:cs="Calibri"/>
          <w:szCs w:val="22"/>
        </w:rPr>
        <w:t xml:space="preserve">Podmiot, o którym mowa w ust. 1 i 2, w ramach niniejszej Umowy zobowiązuje się w szczególności: </w:t>
      </w:r>
    </w:p>
    <w:p w14:paraId="444B6A00" w14:textId="77777777" w:rsidR="003813AB" w:rsidRPr="00D13A4E" w:rsidRDefault="003813AB" w:rsidP="003813AB">
      <w:pPr>
        <w:pStyle w:val="Akapitzlist"/>
        <w:numPr>
          <w:ilvl w:val="3"/>
          <w:numId w:val="12"/>
        </w:numPr>
        <w:suppressAutoHyphens/>
        <w:spacing w:line="360" w:lineRule="auto"/>
        <w:ind w:left="851" w:hanging="284"/>
        <w:rPr>
          <w:rFonts w:cs="Calibri"/>
          <w:szCs w:val="22"/>
        </w:rPr>
      </w:pPr>
      <w:r w:rsidRPr="00D13A4E">
        <w:rPr>
          <w:rFonts w:cs="Calibri"/>
          <w:szCs w:val="22"/>
        </w:rPr>
        <w:t xml:space="preserve">stale troszczyć się o powierzone mu informacje i aktywa wspierające ich przetwarzanie oraz zachować szczególną ostrożność przy bieżącym korzystaniu z tych aktywów, w tym zadbać o zabezpieczenie ich przed utratą, kradzieżą, nieuprawnionym udostępnieniem, nieuprawnioną modyfikacją, uszkodzeniami mechanicznymi, </w:t>
      </w:r>
    </w:p>
    <w:p w14:paraId="1C2E5C97" w14:textId="77777777" w:rsidR="003813AB" w:rsidRPr="00D13A4E" w:rsidRDefault="003813AB" w:rsidP="003813AB">
      <w:pPr>
        <w:pStyle w:val="Akapitzlist"/>
        <w:numPr>
          <w:ilvl w:val="3"/>
          <w:numId w:val="12"/>
        </w:numPr>
        <w:suppressAutoHyphens/>
        <w:spacing w:line="360" w:lineRule="auto"/>
        <w:ind w:left="851" w:hanging="284"/>
        <w:rPr>
          <w:rFonts w:cs="Calibri"/>
          <w:szCs w:val="22"/>
        </w:rPr>
      </w:pPr>
      <w:r w:rsidRPr="00D13A4E">
        <w:rPr>
          <w:rFonts w:cs="Calibri"/>
          <w:szCs w:val="22"/>
        </w:rPr>
        <w:t xml:space="preserve">korzystać z powierzonych mu informacji i aktywów wspierających ich przetwarzanie, zgodnie z oraz wyłącznie do celów wynikających z zapisów zawartej Umowy, </w:t>
      </w:r>
    </w:p>
    <w:p w14:paraId="39A2D77C" w14:textId="77777777" w:rsidR="003813AB" w:rsidRPr="00D13A4E" w:rsidRDefault="003813AB" w:rsidP="003813AB">
      <w:pPr>
        <w:pStyle w:val="Akapitzlist"/>
        <w:numPr>
          <w:ilvl w:val="3"/>
          <w:numId w:val="12"/>
        </w:numPr>
        <w:suppressAutoHyphens/>
        <w:spacing w:line="360" w:lineRule="auto"/>
        <w:ind w:left="851" w:hanging="284"/>
        <w:rPr>
          <w:rFonts w:cs="Calibri"/>
          <w:szCs w:val="22"/>
        </w:rPr>
      </w:pPr>
      <w:r w:rsidRPr="00D13A4E">
        <w:rPr>
          <w:rFonts w:cs="Calibri"/>
          <w:szCs w:val="22"/>
        </w:rPr>
        <w:t xml:space="preserve">przesyłać informacje chronione z wykorzystaniem sieci Internet w formie zaszyfrowanej, </w:t>
      </w:r>
    </w:p>
    <w:p w14:paraId="37318697" w14:textId="77777777" w:rsidR="003813AB" w:rsidRPr="00D13A4E" w:rsidRDefault="003813AB" w:rsidP="003813AB">
      <w:pPr>
        <w:pStyle w:val="Akapitzlist"/>
        <w:numPr>
          <w:ilvl w:val="3"/>
          <w:numId w:val="12"/>
        </w:numPr>
        <w:suppressAutoHyphens/>
        <w:spacing w:line="360" w:lineRule="auto"/>
        <w:ind w:left="851" w:hanging="284"/>
        <w:rPr>
          <w:rFonts w:cs="Calibri"/>
          <w:szCs w:val="22"/>
        </w:rPr>
      </w:pPr>
      <w:r w:rsidRPr="00D13A4E">
        <w:rPr>
          <w:rFonts w:cs="Calibri"/>
          <w:szCs w:val="22"/>
        </w:rPr>
        <w:t xml:space="preserve">nie powielać, w tym nie kopiować informacji chronionych, udostępnionych i opracowanych w trakcie Umowy w zakresie szerszym, niż jest to potrzebne do jej realizacji, </w:t>
      </w:r>
    </w:p>
    <w:p w14:paraId="020520D5" w14:textId="60C8DA84" w:rsidR="003813AB" w:rsidRPr="00D13A4E" w:rsidRDefault="003813AB" w:rsidP="003813AB">
      <w:pPr>
        <w:pStyle w:val="Akapitzlist"/>
        <w:numPr>
          <w:ilvl w:val="3"/>
          <w:numId w:val="12"/>
        </w:numPr>
        <w:suppressAutoHyphens/>
        <w:spacing w:line="360" w:lineRule="auto"/>
        <w:ind w:left="851" w:hanging="284"/>
        <w:rPr>
          <w:rFonts w:cs="Calibri"/>
          <w:szCs w:val="22"/>
        </w:rPr>
      </w:pPr>
      <w:r w:rsidRPr="00D13A4E">
        <w:rPr>
          <w:rFonts w:cs="Calibri"/>
          <w:szCs w:val="22"/>
        </w:rPr>
        <w:t xml:space="preserve">informować Zamawiającego o każdym podejrzeniu naruszeniu bezpieczeństwa informacji i/ lub utraty ciągłości działania Urzędu, </w:t>
      </w:r>
    </w:p>
    <w:p w14:paraId="19C933EB" w14:textId="77777777" w:rsidR="003813AB" w:rsidRPr="00D13A4E" w:rsidRDefault="003813AB" w:rsidP="003813AB">
      <w:pPr>
        <w:pStyle w:val="Akapitzlist"/>
        <w:numPr>
          <w:ilvl w:val="3"/>
          <w:numId w:val="12"/>
        </w:numPr>
        <w:suppressAutoHyphens/>
        <w:spacing w:line="360" w:lineRule="auto"/>
        <w:ind w:left="851" w:hanging="284"/>
        <w:rPr>
          <w:rFonts w:cs="Calibri"/>
          <w:szCs w:val="22"/>
        </w:rPr>
      </w:pPr>
      <w:r w:rsidRPr="00D13A4E">
        <w:rPr>
          <w:rFonts w:cs="Calibri"/>
          <w:szCs w:val="22"/>
        </w:rPr>
        <w:t xml:space="preserve">niezwłocznie po zakończeniu niniejszej Umowy, trwale usunąć i/lub zniszczyć informacje chronione przetwarzane w ramach jej realizacji, chyba że obowiązek ich dalszego przetwarzania wynika wprost z przepisów prawa powszechnie obowiązującego. </w:t>
      </w:r>
    </w:p>
    <w:p w14:paraId="56D97C1D" w14:textId="77777777" w:rsidR="003813AB" w:rsidRPr="00D13A4E" w:rsidRDefault="003813AB" w:rsidP="003813AB">
      <w:pPr>
        <w:pStyle w:val="Akapitzlist"/>
        <w:numPr>
          <w:ilvl w:val="0"/>
          <w:numId w:val="117"/>
        </w:numPr>
        <w:suppressAutoHyphens/>
        <w:spacing w:line="360" w:lineRule="auto"/>
        <w:ind w:left="426" w:hanging="426"/>
        <w:rPr>
          <w:rFonts w:cs="Calibri"/>
          <w:szCs w:val="22"/>
          <w:lang w:eastAsia="zh-CN"/>
        </w:rPr>
      </w:pPr>
      <w:r w:rsidRPr="00D13A4E">
        <w:rPr>
          <w:rFonts w:cs="Calibri"/>
          <w:szCs w:val="22"/>
        </w:rPr>
        <w:t>Jednocześnie Wykonawca potwierdza, że pracownicy bezpośrednio realizujący przedmiot niniejszej Umowy zostali zapoznani i zobowiązani do przestrzegania przedmiotowych wymogów w zakresie bezpieczeństwa informacji i ciągłości działania.</w:t>
      </w:r>
    </w:p>
    <w:p w14:paraId="707B48C9" w14:textId="1473DC7D" w:rsidR="003813AB" w:rsidRPr="00D13A4E" w:rsidRDefault="003813AB" w:rsidP="003813AB">
      <w:pPr>
        <w:spacing w:before="240" w:line="360" w:lineRule="auto"/>
        <w:ind w:left="720"/>
        <w:jc w:val="center"/>
        <w:rPr>
          <w:rFonts w:eastAsiaTheme="minorHAnsi" w:cs="Calibri"/>
          <w:b/>
          <w:szCs w:val="22"/>
          <w:lang w:eastAsia="en-US"/>
        </w:rPr>
      </w:pPr>
    </w:p>
    <w:p w14:paraId="3BDE556B" w14:textId="5B7FB193" w:rsidR="009C480A" w:rsidRPr="00D13A4E" w:rsidRDefault="009C480A" w:rsidP="003813AB">
      <w:pPr>
        <w:spacing w:before="240" w:line="360" w:lineRule="auto"/>
        <w:ind w:left="720"/>
        <w:jc w:val="center"/>
        <w:rPr>
          <w:rFonts w:eastAsiaTheme="minorHAnsi" w:cs="Calibri"/>
          <w:b/>
          <w:szCs w:val="22"/>
          <w:lang w:eastAsia="en-US"/>
        </w:rPr>
      </w:pPr>
    </w:p>
    <w:p w14:paraId="4CCC4E16" w14:textId="54DC7B3B" w:rsidR="009C480A" w:rsidRPr="00D13A4E" w:rsidRDefault="009C480A" w:rsidP="003813AB">
      <w:pPr>
        <w:spacing w:before="240" w:line="360" w:lineRule="auto"/>
        <w:ind w:left="720"/>
        <w:jc w:val="center"/>
        <w:rPr>
          <w:rFonts w:eastAsiaTheme="minorHAnsi" w:cs="Calibri"/>
          <w:b/>
          <w:szCs w:val="22"/>
          <w:lang w:eastAsia="en-US"/>
        </w:rPr>
      </w:pPr>
    </w:p>
    <w:p w14:paraId="29706D16" w14:textId="77777777" w:rsidR="009C480A" w:rsidRPr="00D13A4E" w:rsidRDefault="009C480A" w:rsidP="003813AB">
      <w:pPr>
        <w:spacing w:before="240" w:line="360" w:lineRule="auto"/>
        <w:ind w:left="720"/>
        <w:jc w:val="center"/>
        <w:rPr>
          <w:rFonts w:eastAsiaTheme="minorHAnsi" w:cs="Calibri"/>
          <w:b/>
          <w:szCs w:val="22"/>
          <w:lang w:eastAsia="en-US"/>
        </w:rPr>
      </w:pPr>
    </w:p>
    <w:p w14:paraId="44A44892" w14:textId="77777777" w:rsidR="003813AB" w:rsidRPr="00D13A4E" w:rsidRDefault="003813AB" w:rsidP="003813AB">
      <w:pPr>
        <w:spacing w:before="240" w:line="360" w:lineRule="auto"/>
        <w:ind w:left="720"/>
        <w:jc w:val="center"/>
        <w:rPr>
          <w:rFonts w:eastAsiaTheme="minorHAnsi" w:cs="Calibri"/>
          <w:b/>
          <w:szCs w:val="22"/>
          <w:lang w:eastAsia="en-US"/>
        </w:rPr>
      </w:pPr>
      <w:r w:rsidRPr="00D13A4E">
        <w:rPr>
          <w:rFonts w:eastAsiaTheme="minorHAnsi" w:cs="Calibri"/>
          <w:b/>
          <w:szCs w:val="22"/>
          <w:lang w:eastAsia="en-US"/>
        </w:rPr>
        <w:lastRenderedPageBreak/>
        <w:t>§ 25</w:t>
      </w:r>
    </w:p>
    <w:p w14:paraId="6D80E520" w14:textId="77777777" w:rsidR="003813AB" w:rsidRPr="00D13A4E" w:rsidRDefault="003813AB" w:rsidP="003813AB">
      <w:pPr>
        <w:spacing w:line="360" w:lineRule="auto"/>
        <w:ind w:left="720"/>
        <w:jc w:val="center"/>
        <w:rPr>
          <w:rFonts w:eastAsiaTheme="minorHAnsi" w:cs="Calibri"/>
          <w:b/>
          <w:szCs w:val="22"/>
          <w:lang w:eastAsia="en-US"/>
        </w:rPr>
      </w:pPr>
      <w:r w:rsidRPr="00D13A4E">
        <w:rPr>
          <w:rFonts w:eastAsiaTheme="minorHAnsi" w:cs="Calibri"/>
          <w:b/>
          <w:szCs w:val="22"/>
          <w:lang w:eastAsia="en-US"/>
        </w:rPr>
        <w:t>Postanowienia ogólne</w:t>
      </w:r>
    </w:p>
    <w:p w14:paraId="04E2DF89" w14:textId="77777777" w:rsidR="003813AB" w:rsidRPr="00D13A4E" w:rsidRDefault="003813AB" w:rsidP="003813AB">
      <w:pPr>
        <w:numPr>
          <w:ilvl w:val="0"/>
          <w:numId w:val="98"/>
        </w:numPr>
        <w:spacing w:line="360" w:lineRule="auto"/>
        <w:ind w:left="426" w:hanging="284"/>
        <w:rPr>
          <w:rFonts w:eastAsiaTheme="minorHAnsi" w:cs="Calibri"/>
          <w:szCs w:val="22"/>
          <w:lang w:eastAsia="en-US"/>
        </w:rPr>
      </w:pPr>
      <w:r w:rsidRPr="00D13A4E">
        <w:rPr>
          <w:rFonts w:eastAsiaTheme="minorHAnsi" w:cs="Calibri"/>
          <w:szCs w:val="22"/>
          <w:lang w:eastAsia="en-US"/>
        </w:rPr>
        <w:t>W sprawach nieuregulowanych niniejszą umową mają zastosowanie przepisy kodeksu cywilnego i ustawy Prawo zamówień publicznych.</w:t>
      </w:r>
    </w:p>
    <w:p w14:paraId="0EA63542" w14:textId="77777777" w:rsidR="003813AB" w:rsidRPr="00D13A4E" w:rsidRDefault="003813AB" w:rsidP="003813AB">
      <w:pPr>
        <w:numPr>
          <w:ilvl w:val="0"/>
          <w:numId w:val="98"/>
        </w:numPr>
        <w:spacing w:line="360" w:lineRule="auto"/>
        <w:ind w:left="426" w:hanging="284"/>
        <w:rPr>
          <w:rFonts w:eastAsiaTheme="minorHAnsi" w:cs="Calibri"/>
          <w:szCs w:val="22"/>
          <w:lang w:eastAsia="en-US"/>
        </w:rPr>
      </w:pPr>
      <w:r w:rsidRPr="00D13A4E">
        <w:rPr>
          <w:rFonts w:eastAsiaTheme="minorHAnsi" w:cs="Calibri"/>
          <w:szCs w:val="22"/>
          <w:lang w:eastAsia="en-US"/>
        </w:rPr>
        <w:t xml:space="preserve">Umowę niniejszą sporządzono w  dwóch  jednobrzmiących egzemplarzach,  po   jednym egzemplarzu dla każdej ze stron.               </w:t>
      </w:r>
    </w:p>
    <w:p w14:paraId="1955D815" w14:textId="77777777" w:rsidR="003813AB" w:rsidRPr="00D13A4E" w:rsidRDefault="003813AB" w:rsidP="003813AB">
      <w:pPr>
        <w:spacing w:line="360" w:lineRule="auto"/>
        <w:rPr>
          <w:rFonts w:eastAsiaTheme="minorHAnsi" w:cs="Calibri"/>
          <w:szCs w:val="22"/>
          <w:lang w:eastAsia="en-US"/>
        </w:rPr>
      </w:pPr>
    </w:p>
    <w:p w14:paraId="0D4F4C76" w14:textId="77777777" w:rsidR="003813AB" w:rsidRPr="00D13A4E" w:rsidRDefault="003813AB" w:rsidP="003813AB">
      <w:pPr>
        <w:spacing w:line="360" w:lineRule="auto"/>
        <w:rPr>
          <w:rFonts w:eastAsiaTheme="minorHAnsi" w:cs="Calibri"/>
          <w:b/>
          <w:szCs w:val="22"/>
          <w:lang w:eastAsia="en-US"/>
        </w:rPr>
      </w:pPr>
      <w:r w:rsidRPr="00D13A4E">
        <w:rPr>
          <w:rFonts w:eastAsiaTheme="minorHAnsi" w:cs="Calibri"/>
          <w:b/>
          <w:szCs w:val="22"/>
          <w:lang w:eastAsia="en-US"/>
        </w:rPr>
        <w:t>Załączniki do umowy:</w:t>
      </w:r>
    </w:p>
    <w:p w14:paraId="36351280" w14:textId="77777777" w:rsidR="003813AB" w:rsidRPr="00D13A4E" w:rsidRDefault="003813AB" w:rsidP="003813AB">
      <w:pPr>
        <w:spacing w:line="360" w:lineRule="auto"/>
        <w:rPr>
          <w:rFonts w:eastAsiaTheme="minorHAnsi" w:cs="Calibri"/>
          <w:szCs w:val="22"/>
          <w:lang w:eastAsia="en-US"/>
        </w:rPr>
      </w:pPr>
      <w:r w:rsidRPr="00D13A4E">
        <w:rPr>
          <w:rFonts w:eastAsiaTheme="minorHAnsi" w:cs="Calibri"/>
          <w:szCs w:val="22"/>
          <w:lang w:eastAsia="en-US"/>
        </w:rPr>
        <w:t>Zał. nr 1: SWZ</w:t>
      </w:r>
    </w:p>
    <w:p w14:paraId="2D1384DA" w14:textId="77777777" w:rsidR="003813AB" w:rsidRPr="00D13A4E" w:rsidRDefault="003813AB" w:rsidP="003813AB">
      <w:pPr>
        <w:spacing w:line="360" w:lineRule="auto"/>
        <w:rPr>
          <w:rFonts w:eastAsiaTheme="minorHAnsi" w:cs="Calibri"/>
          <w:szCs w:val="22"/>
          <w:lang w:eastAsia="en-US"/>
        </w:rPr>
      </w:pPr>
      <w:r w:rsidRPr="00D13A4E">
        <w:rPr>
          <w:rFonts w:eastAsiaTheme="minorHAnsi" w:cs="Calibri"/>
          <w:szCs w:val="22"/>
          <w:lang w:eastAsia="en-US"/>
        </w:rPr>
        <w:t>Zał. nr 2: Oferta Wykonawcy</w:t>
      </w:r>
    </w:p>
    <w:p w14:paraId="60DC7C8E" w14:textId="77777777" w:rsidR="003813AB" w:rsidRPr="00D13A4E" w:rsidRDefault="003813AB" w:rsidP="003813AB">
      <w:pPr>
        <w:spacing w:line="360" w:lineRule="auto"/>
        <w:rPr>
          <w:rFonts w:eastAsiaTheme="minorHAnsi" w:cs="Calibri"/>
          <w:b/>
          <w:szCs w:val="22"/>
          <w:lang w:eastAsia="en-US"/>
        </w:rPr>
      </w:pPr>
    </w:p>
    <w:p w14:paraId="05A339DE" w14:textId="77777777" w:rsidR="003813AB" w:rsidRPr="00D13A4E" w:rsidRDefault="003813AB" w:rsidP="003813AB">
      <w:pPr>
        <w:spacing w:line="360" w:lineRule="auto"/>
        <w:ind w:left="708" w:firstLine="708"/>
        <w:rPr>
          <w:rFonts w:eastAsiaTheme="minorHAnsi" w:cs="Calibri"/>
          <w:szCs w:val="22"/>
          <w:lang w:eastAsia="en-US"/>
        </w:rPr>
      </w:pPr>
      <w:r w:rsidRPr="00D13A4E">
        <w:rPr>
          <w:rFonts w:eastAsiaTheme="minorHAnsi" w:cs="Calibri"/>
          <w:b/>
          <w:szCs w:val="22"/>
          <w:lang w:eastAsia="en-US"/>
        </w:rPr>
        <w:t xml:space="preserve">Zamawiający   </w:t>
      </w:r>
      <w:r w:rsidRPr="00D13A4E">
        <w:rPr>
          <w:rFonts w:eastAsiaTheme="minorHAnsi" w:cs="Calibri"/>
          <w:szCs w:val="22"/>
          <w:lang w:eastAsia="en-US"/>
        </w:rPr>
        <w:t xml:space="preserve">                                                                                </w:t>
      </w:r>
      <w:r w:rsidRPr="00D13A4E">
        <w:rPr>
          <w:rFonts w:eastAsiaTheme="minorHAnsi" w:cs="Calibri"/>
          <w:b/>
          <w:szCs w:val="22"/>
          <w:lang w:eastAsia="en-US"/>
        </w:rPr>
        <w:t>Wykonawca</w:t>
      </w:r>
    </w:p>
    <w:p w14:paraId="61EFAACD" w14:textId="77777777" w:rsidR="003813AB" w:rsidRPr="00D13A4E" w:rsidRDefault="003813AB" w:rsidP="003813AB"/>
    <w:p w14:paraId="6F5E0D81" w14:textId="0089DAD3" w:rsidR="00CC4D56" w:rsidRPr="00D13A4E" w:rsidRDefault="00CC4D56" w:rsidP="008722E8">
      <w:pPr>
        <w:autoSpaceDE w:val="0"/>
        <w:autoSpaceDN w:val="0"/>
        <w:adjustRightInd w:val="0"/>
        <w:spacing w:line="360" w:lineRule="auto"/>
        <w:jc w:val="center"/>
        <w:rPr>
          <w:rFonts w:asciiTheme="minorHAnsi" w:eastAsiaTheme="minorHAnsi" w:hAnsiTheme="minorHAnsi" w:cstheme="minorHAnsi"/>
          <w:b/>
          <w:szCs w:val="22"/>
          <w:lang w:eastAsia="en-US"/>
        </w:rPr>
      </w:pPr>
    </w:p>
    <w:p w14:paraId="439C9117" w14:textId="68770149" w:rsidR="002D12C0" w:rsidRPr="00D13A4E" w:rsidRDefault="002D12C0" w:rsidP="008722E8">
      <w:pPr>
        <w:autoSpaceDE w:val="0"/>
        <w:autoSpaceDN w:val="0"/>
        <w:adjustRightInd w:val="0"/>
        <w:spacing w:line="360" w:lineRule="auto"/>
        <w:jc w:val="center"/>
        <w:rPr>
          <w:rFonts w:asciiTheme="minorHAnsi" w:eastAsiaTheme="minorHAnsi" w:hAnsiTheme="minorHAnsi" w:cstheme="minorHAnsi"/>
          <w:b/>
          <w:szCs w:val="22"/>
          <w:lang w:eastAsia="en-US"/>
        </w:rPr>
      </w:pPr>
    </w:p>
    <w:p w14:paraId="38794255" w14:textId="5915B8FC" w:rsidR="002D12C0" w:rsidRPr="00D13A4E" w:rsidRDefault="002D12C0" w:rsidP="008722E8">
      <w:pPr>
        <w:autoSpaceDE w:val="0"/>
        <w:autoSpaceDN w:val="0"/>
        <w:adjustRightInd w:val="0"/>
        <w:spacing w:line="360" w:lineRule="auto"/>
        <w:jc w:val="center"/>
        <w:rPr>
          <w:rFonts w:asciiTheme="minorHAnsi" w:eastAsiaTheme="minorHAnsi" w:hAnsiTheme="minorHAnsi" w:cstheme="minorHAnsi"/>
          <w:b/>
          <w:szCs w:val="22"/>
          <w:lang w:eastAsia="en-US"/>
        </w:rPr>
      </w:pPr>
    </w:p>
    <w:p w14:paraId="31668D24" w14:textId="46415FA4" w:rsidR="009C480A" w:rsidRPr="00D13A4E" w:rsidRDefault="009C480A" w:rsidP="008722E8">
      <w:pPr>
        <w:autoSpaceDE w:val="0"/>
        <w:autoSpaceDN w:val="0"/>
        <w:adjustRightInd w:val="0"/>
        <w:spacing w:line="360" w:lineRule="auto"/>
        <w:jc w:val="center"/>
        <w:rPr>
          <w:rFonts w:asciiTheme="minorHAnsi" w:eastAsiaTheme="minorHAnsi" w:hAnsiTheme="minorHAnsi" w:cstheme="minorHAnsi"/>
          <w:b/>
          <w:szCs w:val="22"/>
          <w:lang w:eastAsia="en-US"/>
        </w:rPr>
      </w:pPr>
    </w:p>
    <w:p w14:paraId="54FEEDF2" w14:textId="52FB2ECF" w:rsidR="009C480A" w:rsidRPr="00D13A4E" w:rsidRDefault="009C480A" w:rsidP="008722E8">
      <w:pPr>
        <w:autoSpaceDE w:val="0"/>
        <w:autoSpaceDN w:val="0"/>
        <w:adjustRightInd w:val="0"/>
        <w:spacing w:line="360" w:lineRule="auto"/>
        <w:jc w:val="center"/>
        <w:rPr>
          <w:rFonts w:asciiTheme="minorHAnsi" w:eastAsiaTheme="minorHAnsi" w:hAnsiTheme="minorHAnsi" w:cstheme="minorHAnsi"/>
          <w:b/>
          <w:szCs w:val="22"/>
          <w:lang w:eastAsia="en-US"/>
        </w:rPr>
      </w:pPr>
    </w:p>
    <w:p w14:paraId="093FA97F" w14:textId="6A562EFF" w:rsidR="009C480A" w:rsidRPr="00D13A4E" w:rsidRDefault="009C480A" w:rsidP="008722E8">
      <w:pPr>
        <w:autoSpaceDE w:val="0"/>
        <w:autoSpaceDN w:val="0"/>
        <w:adjustRightInd w:val="0"/>
        <w:spacing w:line="360" w:lineRule="auto"/>
        <w:jc w:val="center"/>
        <w:rPr>
          <w:rFonts w:asciiTheme="minorHAnsi" w:eastAsiaTheme="minorHAnsi" w:hAnsiTheme="minorHAnsi" w:cstheme="minorHAnsi"/>
          <w:b/>
          <w:szCs w:val="22"/>
          <w:lang w:eastAsia="en-US"/>
        </w:rPr>
      </w:pPr>
    </w:p>
    <w:p w14:paraId="0755DFE1" w14:textId="26723F69" w:rsidR="009C480A" w:rsidRPr="00D13A4E" w:rsidRDefault="009C480A" w:rsidP="008722E8">
      <w:pPr>
        <w:autoSpaceDE w:val="0"/>
        <w:autoSpaceDN w:val="0"/>
        <w:adjustRightInd w:val="0"/>
        <w:spacing w:line="360" w:lineRule="auto"/>
        <w:jc w:val="center"/>
        <w:rPr>
          <w:rFonts w:asciiTheme="minorHAnsi" w:eastAsiaTheme="minorHAnsi" w:hAnsiTheme="minorHAnsi" w:cstheme="minorHAnsi"/>
          <w:b/>
          <w:szCs w:val="22"/>
          <w:lang w:eastAsia="en-US"/>
        </w:rPr>
      </w:pPr>
    </w:p>
    <w:p w14:paraId="07F76535" w14:textId="38F24F5D" w:rsidR="009C480A" w:rsidRPr="00D13A4E" w:rsidRDefault="009C480A" w:rsidP="008722E8">
      <w:pPr>
        <w:autoSpaceDE w:val="0"/>
        <w:autoSpaceDN w:val="0"/>
        <w:adjustRightInd w:val="0"/>
        <w:spacing w:line="360" w:lineRule="auto"/>
        <w:jc w:val="center"/>
        <w:rPr>
          <w:rFonts w:asciiTheme="minorHAnsi" w:eastAsiaTheme="minorHAnsi" w:hAnsiTheme="minorHAnsi" w:cstheme="minorHAnsi"/>
          <w:b/>
          <w:szCs w:val="22"/>
          <w:lang w:eastAsia="en-US"/>
        </w:rPr>
      </w:pPr>
    </w:p>
    <w:p w14:paraId="42DB6399" w14:textId="7588C2FD" w:rsidR="009C480A" w:rsidRPr="00D13A4E" w:rsidRDefault="009C480A" w:rsidP="008722E8">
      <w:pPr>
        <w:autoSpaceDE w:val="0"/>
        <w:autoSpaceDN w:val="0"/>
        <w:adjustRightInd w:val="0"/>
        <w:spacing w:line="360" w:lineRule="auto"/>
        <w:jc w:val="center"/>
        <w:rPr>
          <w:rFonts w:asciiTheme="minorHAnsi" w:eastAsiaTheme="minorHAnsi" w:hAnsiTheme="minorHAnsi" w:cstheme="minorHAnsi"/>
          <w:b/>
          <w:szCs w:val="22"/>
          <w:lang w:eastAsia="en-US"/>
        </w:rPr>
      </w:pPr>
    </w:p>
    <w:p w14:paraId="1AAD5F05" w14:textId="08230714" w:rsidR="009C480A" w:rsidRPr="00D13A4E" w:rsidRDefault="009C480A" w:rsidP="008722E8">
      <w:pPr>
        <w:autoSpaceDE w:val="0"/>
        <w:autoSpaceDN w:val="0"/>
        <w:adjustRightInd w:val="0"/>
        <w:spacing w:line="360" w:lineRule="auto"/>
        <w:jc w:val="center"/>
        <w:rPr>
          <w:rFonts w:asciiTheme="minorHAnsi" w:eastAsiaTheme="minorHAnsi" w:hAnsiTheme="minorHAnsi" w:cstheme="minorHAnsi"/>
          <w:b/>
          <w:szCs w:val="22"/>
          <w:lang w:eastAsia="en-US"/>
        </w:rPr>
      </w:pPr>
    </w:p>
    <w:p w14:paraId="42D34FF3" w14:textId="3FAEF445" w:rsidR="009C480A" w:rsidRPr="00D13A4E" w:rsidRDefault="009C480A" w:rsidP="008722E8">
      <w:pPr>
        <w:autoSpaceDE w:val="0"/>
        <w:autoSpaceDN w:val="0"/>
        <w:adjustRightInd w:val="0"/>
        <w:spacing w:line="360" w:lineRule="auto"/>
        <w:jc w:val="center"/>
        <w:rPr>
          <w:rFonts w:asciiTheme="minorHAnsi" w:eastAsiaTheme="minorHAnsi" w:hAnsiTheme="minorHAnsi" w:cstheme="minorHAnsi"/>
          <w:b/>
          <w:szCs w:val="22"/>
          <w:lang w:eastAsia="en-US"/>
        </w:rPr>
      </w:pPr>
    </w:p>
    <w:p w14:paraId="35DDD07C" w14:textId="19940196" w:rsidR="009C480A" w:rsidRPr="00D13A4E" w:rsidRDefault="009C480A" w:rsidP="008722E8">
      <w:pPr>
        <w:autoSpaceDE w:val="0"/>
        <w:autoSpaceDN w:val="0"/>
        <w:adjustRightInd w:val="0"/>
        <w:spacing w:line="360" w:lineRule="auto"/>
        <w:jc w:val="center"/>
        <w:rPr>
          <w:rFonts w:asciiTheme="minorHAnsi" w:eastAsiaTheme="minorHAnsi" w:hAnsiTheme="minorHAnsi" w:cstheme="minorHAnsi"/>
          <w:b/>
          <w:szCs w:val="22"/>
          <w:lang w:eastAsia="en-US"/>
        </w:rPr>
      </w:pPr>
    </w:p>
    <w:p w14:paraId="5E0D977B" w14:textId="4A79282B" w:rsidR="009C480A" w:rsidRPr="00D13A4E" w:rsidRDefault="009C480A" w:rsidP="008722E8">
      <w:pPr>
        <w:autoSpaceDE w:val="0"/>
        <w:autoSpaceDN w:val="0"/>
        <w:adjustRightInd w:val="0"/>
        <w:spacing w:line="360" w:lineRule="auto"/>
        <w:jc w:val="center"/>
        <w:rPr>
          <w:rFonts w:asciiTheme="minorHAnsi" w:eastAsiaTheme="minorHAnsi" w:hAnsiTheme="minorHAnsi" w:cstheme="minorHAnsi"/>
          <w:b/>
          <w:szCs w:val="22"/>
          <w:lang w:eastAsia="en-US"/>
        </w:rPr>
      </w:pPr>
    </w:p>
    <w:p w14:paraId="2506D556" w14:textId="1233044F" w:rsidR="009C480A" w:rsidRPr="00D13A4E" w:rsidRDefault="009C480A" w:rsidP="008722E8">
      <w:pPr>
        <w:autoSpaceDE w:val="0"/>
        <w:autoSpaceDN w:val="0"/>
        <w:adjustRightInd w:val="0"/>
        <w:spacing w:line="360" w:lineRule="auto"/>
        <w:jc w:val="center"/>
        <w:rPr>
          <w:rFonts w:asciiTheme="minorHAnsi" w:eastAsiaTheme="minorHAnsi" w:hAnsiTheme="minorHAnsi" w:cstheme="minorHAnsi"/>
          <w:b/>
          <w:szCs w:val="22"/>
          <w:lang w:eastAsia="en-US"/>
        </w:rPr>
      </w:pPr>
    </w:p>
    <w:p w14:paraId="4A3909CA" w14:textId="093961FA" w:rsidR="009C480A" w:rsidRPr="00D13A4E" w:rsidRDefault="009C480A" w:rsidP="008722E8">
      <w:pPr>
        <w:autoSpaceDE w:val="0"/>
        <w:autoSpaceDN w:val="0"/>
        <w:adjustRightInd w:val="0"/>
        <w:spacing w:line="360" w:lineRule="auto"/>
        <w:jc w:val="center"/>
        <w:rPr>
          <w:rFonts w:asciiTheme="minorHAnsi" w:eastAsiaTheme="minorHAnsi" w:hAnsiTheme="minorHAnsi" w:cstheme="minorHAnsi"/>
          <w:b/>
          <w:szCs w:val="22"/>
          <w:lang w:eastAsia="en-US"/>
        </w:rPr>
      </w:pPr>
    </w:p>
    <w:p w14:paraId="79707441" w14:textId="6A28E9E8" w:rsidR="009C480A" w:rsidRPr="00D13A4E" w:rsidRDefault="009C480A" w:rsidP="008722E8">
      <w:pPr>
        <w:autoSpaceDE w:val="0"/>
        <w:autoSpaceDN w:val="0"/>
        <w:adjustRightInd w:val="0"/>
        <w:spacing w:line="360" w:lineRule="auto"/>
        <w:jc w:val="center"/>
        <w:rPr>
          <w:rFonts w:asciiTheme="minorHAnsi" w:eastAsiaTheme="minorHAnsi" w:hAnsiTheme="minorHAnsi" w:cstheme="minorHAnsi"/>
          <w:b/>
          <w:szCs w:val="22"/>
          <w:lang w:eastAsia="en-US"/>
        </w:rPr>
      </w:pPr>
    </w:p>
    <w:p w14:paraId="3EA252B5" w14:textId="77777777" w:rsidR="009C480A" w:rsidRPr="00D13A4E" w:rsidRDefault="009C480A" w:rsidP="008722E8">
      <w:pPr>
        <w:autoSpaceDE w:val="0"/>
        <w:autoSpaceDN w:val="0"/>
        <w:adjustRightInd w:val="0"/>
        <w:spacing w:line="360" w:lineRule="auto"/>
        <w:jc w:val="center"/>
        <w:rPr>
          <w:rFonts w:asciiTheme="minorHAnsi" w:eastAsiaTheme="minorHAnsi" w:hAnsiTheme="minorHAnsi" w:cstheme="minorHAnsi"/>
          <w:b/>
          <w:szCs w:val="22"/>
          <w:lang w:eastAsia="en-US"/>
        </w:rPr>
      </w:pPr>
    </w:p>
    <w:p w14:paraId="69F9AD98" w14:textId="2A85A0B9" w:rsidR="009C480A" w:rsidRPr="00D13A4E" w:rsidRDefault="009C480A" w:rsidP="008722E8">
      <w:pPr>
        <w:autoSpaceDE w:val="0"/>
        <w:autoSpaceDN w:val="0"/>
        <w:adjustRightInd w:val="0"/>
        <w:spacing w:line="360" w:lineRule="auto"/>
        <w:jc w:val="center"/>
        <w:rPr>
          <w:rFonts w:asciiTheme="minorHAnsi" w:eastAsiaTheme="minorHAnsi" w:hAnsiTheme="minorHAnsi" w:cstheme="minorHAnsi"/>
          <w:b/>
          <w:szCs w:val="22"/>
          <w:lang w:eastAsia="en-US"/>
        </w:rPr>
      </w:pPr>
    </w:p>
    <w:p w14:paraId="6373A063" w14:textId="65DCE53B" w:rsidR="009C480A" w:rsidRPr="00D13A4E" w:rsidRDefault="009C480A" w:rsidP="008722E8">
      <w:pPr>
        <w:autoSpaceDE w:val="0"/>
        <w:autoSpaceDN w:val="0"/>
        <w:adjustRightInd w:val="0"/>
        <w:spacing w:line="360" w:lineRule="auto"/>
        <w:jc w:val="center"/>
        <w:rPr>
          <w:rFonts w:asciiTheme="minorHAnsi" w:eastAsiaTheme="minorHAnsi" w:hAnsiTheme="minorHAnsi" w:cstheme="minorHAnsi"/>
          <w:b/>
          <w:szCs w:val="22"/>
          <w:lang w:eastAsia="en-US"/>
        </w:rPr>
      </w:pPr>
    </w:p>
    <w:p w14:paraId="6652FE85" w14:textId="18FB1859" w:rsidR="009C480A" w:rsidRPr="00D13A4E" w:rsidRDefault="009C480A" w:rsidP="008722E8">
      <w:pPr>
        <w:autoSpaceDE w:val="0"/>
        <w:autoSpaceDN w:val="0"/>
        <w:adjustRightInd w:val="0"/>
        <w:spacing w:line="360" w:lineRule="auto"/>
        <w:jc w:val="center"/>
        <w:rPr>
          <w:rFonts w:asciiTheme="minorHAnsi" w:eastAsiaTheme="minorHAnsi" w:hAnsiTheme="minorHAnsi" w:cstheme="minorHAnsi"/>
          <w:b/>
          <w:szCs w:val="22"/>
          <w:lang w:eastAsia="en-US"/>
        </w:rPr>
      </w:pPr>
    </w:p>
    <w:p w14:paraId="05C251A6" w14:textId="77777777" w:rsidR="002D12C0" w:rsidRPr="00D13A4E" w:rsidRDefault="002D12C0" w:rsidP="009C480A">
      <w:pPr>
        <w:autoSpaceDE w:val="0"/>
        <w:autoSpaceDN w:val="0"/>
        <w:adjustRightInd w:val="0"/>
        <w:spacing w:line="360" w:lineRule="auto"/>
        <w:rPr>
          <w:rFonts w:asciiTheme="minorHAnsi" w:eastAsiaTheme="minorHAnsi" w:hAnsiTheme="minorHAnsi" w:cstheme="minorHAnsi"/>
          <w:b/>
          <w:szCs w:val="22"/>
          <w:lang w:eastAsia="en-US"/>
        </w:rPr>
      </w:pPr>
    </w:p>
    <w:p w14:paraId="3F4F61BA" w14:textId="5C133ED1" w:rsidR="008722E8" w:rsidRPr="00D13A4E" w:rsidRDefault="008722E8">
      <w:pPr>
        <w:rPr>
          <w:rFonts w:asciiTheme="minorHAnsi" w:eastAsiaTheme="majorEastAsia" w:hAnsiTheme="minorHAnsi" w:cstheme="minorHAnsi"/>
          <w:b/>
          <w:bCs/>
          <w:sz w:val="26"/>
          <w:szCs w:val="26"/>
        </w:rPr>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9"/>
      </w:tblGrid>
      <w:tr w:rsidR="000C3215" w:rsidRPr="00D13A4E" w14:paraId="283DDDD9" w14:textId="77777777" w:rsidTr="000C3215">
        <w:trPr>
          <w:trHeight w:val="2262"/>
          <w:jc w:val="center"/>
        </w:trPr>
        <w:tc>
          <w:tcPr>
            <w:tcW w:w="10069" w:type="dxa"/>
            <w:vAlign w:val="center"/>
            <w:hideMark/>
          </w:tcPr>
          <w:p w14:paraId="6364ECE4" w14:textId="77777777" w:rsidR="0013077F" w:rsidRPr="00D13A4E" w:rsidRDefault="000C3215" w:rsidP="00FD7052">
            <w:pPr>
              <w:suppressAutoHyphens/>
              <w:spacing w:after="40"/>
              <w:jc w:val="right"/>
              <w:rPr>
                <w:rFonts w:asciiTheme="minorHAnsi" w:hAnsiTheme="minorHAnsi" w:cstheme="minorHAnsi"/>
                <w:b/>
                <w:szCs w:val="22"/>
                <w:lang w:eastAsia="zh-CN"/>
              </w:rPr>
            </w:pPr>
            <w:r w:rsidRPr="00D13A4E">
              <w:rPr>
                <w:rFonts w:asciiTheme="minorHAnsi" w:hAnsiTheme="minorHAnsi" w:cstheme="minorHAnsi"/>
                <w:szCs w:val="22"/>
                <w:lang w:eastAsia="zh-CN"/>
              </w:rPr>
              <w:br w:type="page"/>
            </w:r>
            <w:r w:rsidR="0013077F" w:rsidRPr="00D13A4E">
              <w:rPr>
                <w:rFonts w:asciiTheme="minorHAnsi" w:hAnsiTheme="minorHAnsi" w:cstheme="minorHAnsi"/>
                <w:b/>
                <w:szCs w:val="22"/>
                <w:lang w:eastAsia="zh-CN"/>
              </w:rPr>
              <w:t xml:space="preserve">Załącznik nr 3 do </w:t>
            </w:r>
            <w:r w:rsidR="00F50193" w:rsidRPr="00D13A4E">
              <w:rPr>
                <w:rFonts w:asciiTheme="minorHAnsi" w:hAnsiTheme="minorHAnsi" w:cstheme="minorHAnsi"/>
                <w:b/>
                <w:szCs w:val="22"/>
                <w:lang w:eastAsia="zh-CN"/>
              </w:rPr>
              <w:t>SWZ</w:t>
            </w:r>
          </w:p>
          <w:p w14:paraId="31E0DC3E" w14:textId="35049F44" w:rsidR="000C3215" w:rsidRPr="00D13A4E" w:rsidRDefault="000C3215" w:rsidP="000C3215">
            <w:pPr>
              <w:suppressAutoHyphens/>
              <w:spacing w:after="40"/>
              <w:rPr>
                <w:rFonts w:asciiTheme="minorHAnsi" w:hAnsiTheme="minorHAnsi" w:cstheme="minorHAnsi"/>
                <w:b/>
                <w:szCs w:val="22"/>
                <w:lang w:eastAsia="zh-CN"/>
              </w:rPr>
            </w:pPr>
            <w:r w:rsidRPr="00D13A4E">
              <w:rPr>
                <w:rFonts w:asciiTheme="minorHAnsi" w:hAnsiTheme="minorHAnsi" w:cstheme="minorHAnsi"/>
                <w:b/>
                <w:szCs w:val="22"/>
                <w:lang w:eastAsia="zh-CN"/>
              </w:rPr>
              <w:t>DAZ-Z.272</w:t>
            </w:r>
            <w:r w:rsidR="004E2D79" w:rsidRPr="00D13A4E">
              <w:rPr>
                <w:rFonts w:asciiTheme="minorHAnsi" w:hAnsiTheme="minorHAnsi" w:cstheme="minorHAnsi"/>
                <w:b/>
                <w:szCs w:val="22"/>
                <w:lang w:eastAsia="zh-CN"/>
              </w:rPr>
              <w:t>.36.</w:t>
            </w:r>
            <w:r w:rsidRPr="00D13A4E">
              <w:rPr>
                <w:rFonts w:asciiTheme="minorHAnsi" w:hAnsiTheme="minorHAnsi" w:cstheme="minorHAnsi"/>
                <w:b/>
                <w:szCs w:val="22"/>
                <w:lang w:eastAsia="zh-CN"/>
              </w:rPr>
              <w:t>202</w:t>
            </w:r>
            <w:r w:rsidR="0097124E" w:rsidRPr="00D13A4E">
              <w:rPr>
                <w:rFonts w:asciiTheme="minorHAnsi" w:hAnsiTheme="minorHAnsi" w:cstheme="minorHAnsi"/>
                <w:b/>
                <w:szCs w:val="22"/>
                <w:lang w:eastAsia="zh-CN"/>
              </w:rPr>
              <w:t>2</w:t>
            </w:r>
            <w:r w:rsidR="00DE5825" w:rsidRPr="00D13A4E">
              <w:rPr>
                <w:rFonts w:asciiTheme="minorHAnsi" w:hAnsiTheme="minorHAnsi" w:cstheme="minorHAnsi"/>
                <w:b/>
                <w:szCs w:val="22"/>
                <w:lang w:eastAsia="zh-CN"/>
              </w:rPr>
              <w:t xml:space="preserve"> </w:t>
            </w:r>
          </w:p>
          <w:p w14:paraId="1A6E0234" w14:textId="77777777" w:rsidR="000C3215" w:rsidRPr="00D13A4E" w:rsidRDefault="000C3215" w:rsidP="000C3215">
            <w:pPr>
              <w:pStyle w:val="Nagwek1"/>
              <w:jc w:val="center"/>
              <w:rPr>
                <w:rFonts w:asciiTheme="minorHAnsi" w:hAnsiTheme="minorHAnsi" w:cstheme="minorHAnsi"/>
                <w:color w:val="auto"/>
                <w:sz w:val="22"/>
                <w:szCs w:val="22"/>
              </w:rPr>
            </w:pPr>
            <w:r w:rsidRPr="00D13A4E">
              <w:rPr>
                <w:rFonts w:asciiTheme="minorHAnsi" w:hAnsiTheme="minorHAnsi" w:cstheme="minorHAnsi"/>
                <w:color w:val="auto"/>
                <w:sz w:val="22"/>
                <w:szCs w:val="22"/>
              </w:rPr>
              <w:t>FORMULARZ OFERTOWY</w:t>
            </w:r>
          </w:p>
          <w:p w14:paraId="095749E7" w14:textId="77777777" w:rsidR="000C3215" w:rsidRPr="00D13A4E" w:rsidRDefault="000C3215" w:rsidP="000C3215">
            <w:pPr>
              <w:suppressAutoHyphens/>
              <w:ind w:left="4995"/>
              <w:rPr>
                <w:rFonts w:asciiTheme="minorHAnsi" w:hAnsiTheme="minorHAnsi" w:cstheme="minorHAnsi"/>
                <w:szCs w:val="22"/>
                <w:lang w:eastAsia="zh-CN"/>
              </w:rPr>
            </w:pPr>
            <w:r w:rsidRPr="00D13A4E">
              <w:rPr>
                <w:rFonts w:asciiTheme="minorHAnsi" w:hAnsiTheme="minorHAnsi" w:cstheme="minorHAnsi"/>
                <w:szCs w:val="22"/>
                <w:lang w:eastAsia="zh-CN"/>
              </w:rPr>
              <w:t xml:space="preserve">                          Zamawiający:</w:t>
            </w:r>
          </w:p>
          <w:p w14:paraId="74BAE18E" w14:textId="77777777" w:rsidR="000C3215" w:rsidRPr="00D13A4E" w:rsidRDefault="000C3215" w:rsidP="000C3215">
            <w:pPr>
              <w:suppressAutoHyphens/>
              <w:ind w:left="6271"/>
              <w:rPr>
                <w:rFonts w:asciiTheme="minorHAnsi" w:hAnsiTheme="minorHAnsi" w:cstheme="minorHAnsi"/>
                <w:b/>
                <w:szCs w:val="22"/>
                <w:lang w:eastAsia="zh-CN"/>
              </w:rPr>
            </w:pPr>
            <w:r w:rsidRPr="00D13A4E">
              <w:rPr>
                <w:rFonts w:asciiTheme="minorHAnsi" w:hAnsiTheme="minorHAnsi" w:cstheme="minorHAnsi"/>
                <w:b/>
                <w:szCs w:val="22"/>
                <w:lang w:eastAsia="zh-CN"/>
              </w:rPr>
              <w:t>WOJEWÓDZTWO POMORSKIE</w:t>
            </w:r>
          </w:p>
          <w:p w14:paraId="406BFF18" w14:textId="77777777" w:rsidR="000C3215" w:rsidRPr="00D13A4E" w:rsidRDefault="000C3215" w:rsidP="000C3215">
            <w:pPr>
              <w:tabs>
                <w:tab w:val="left" w:pos="6271"/>
              </w:tabs>
              <w:suppressAutoHyphens/>
              <w:ind w:left="6271"/>
              <w:rPr>
                <w:rFonts w:asciiTheme="minorHAnsi" w:hAnsiTheme="minorHAnsi" w:cstheme="minorHAnsi"/>
                <w:b/>
                <w:szCs w:val="22"/>
                <w:lang w:eastAsia="zh-CN"/>
              </w:rPr>
            </w:pPr>
            <w:r w:rsidRPr="00D13A4E">
              <w:rPr>
                <w:rFonts w:asciiTheme="minorHAnsi" w:hAnsiTheme="minorHAnsi" w:cstheme="minorHAnsi"/>
                <w:b/>
                <w:szCs w:val="22"/>
                <w:lang w:eastAsia="zh-CN"/>
              </w:rPr>
              <w:t>ul. Okopowa 21/27</w:t>
            </w:r>
          </w:p>
          <w:p w14:paraId="0A2614F6" w14:textId="77777777" w:rsidR="000C3215" w:rsidRPr="00D13A4E" w:rsidRDefault="000C3215" w:rsidP="000C3215">
            <w:pPr>
              <w:tabs>
                <w:tab w:val="left" w:pos="6413"/>
              </w:tabs>
              <w:suppressAutoHyphens/>
              <w:spacing w:after="120"/>
              <w:ind w:left="6271"/>
              <w:jc w:val="both"/>
              <w:rPr>
                <w:rFonts w:asciiTheme="minorHAnsi" w:hAnsiTheme="minorHAnsi" w:cstheme="minorHAnsi"/>
                <w:szCs w:val="22"/>
                <w:lang w:eastAsia="zh-CN"/>
              </w:rPr>
            </w:pPr>
            <w:r w:rsidRPr="00D13A4E">
              <w:rPr>
                <w:rFonts w:asciiTheme="minorHAnsi" w:hAnsiTheme="minorHAnsi" w:cstheme="minorHAnsi"/>
                <w:b/>
                <w:szCs w:val="22"/>
                <w:lang w:eastAsia="zh-CN"/>
              </w:rPr>
              <w:t xml:space="preserve">80-810 GDAŃSK </w:t>
            </w:r>
          </w:p>
          <w:p w14:paraId="71FEE1A7" w14:textId="77777777" w:rsidR="00F034AA" w:rsidRPr="00D13A4E" w:rsidRDefault="000C3215" w:rsidP="00F034AA">
            <w:pPr>
              <w:numPr>
                <w:ilvl w:val="0"/>
                <w:numId w:val="37"/>
              </w:numPr>
              <w:suppressAutoHyphens/>
              <w:autoSpaceDE w:val="0"/>
              <w:autoSpaceDN w:val="0"/>
              <w:adjustRightInd w:val="0"/>
              <w:spacing w:before="480" w:after="240" w:line="276" w:lineRule="auto"/>
              <w:ind w:left="0" w:firstLine="0"/>
              <w:jc w:val="both"/>
              <w:rPr>
                <w:rFonts w:asciiTheme="minorHAnsi" w:hAnsiTheme="minorHAnsi" w:cstheme="minorHAnsi"/>
                <w:b/>
                <w:bCs/>
                <w:szCs w:val="22"/>
              </w:rPr>
            </w:pPr>
            <w:r w:rsidRPr="00D13A4E">
              <w:rPr>
                <w:rFonts w:asciiTheme="minorHAnsi" w:hAnsiTheme="minorHAnsi" w:cstheme="minorHAnsi"/>
                <w:szCs w:val="22"/>
              </w:rPr>
              <w:t xml:space="preserve">Postępowanie o udzielenie zamówienia publicznego prowadzonego w trybie podstawowym bez negocjacji zgodnie z ustawą z dnia </w:t>
            </w:r>
            <w:r w:rsidR="00203B53" w:rsidRPr="00D13A4E">
              <w:rPr>
                <w:rFonts w:asciiTheme="minorHAnsi" w:hAnsiTheme="minorHAnsi" w:cstheme="minorHAnsi"/>
                <w:szCs w:val="22"/>
              </w:rPr>
              <w:t xml:space="preserve">11 września </w:t>
            </w:r>
            <w:r w:rsidRPr="00D13A4E">
              <w:rPr>
                <w:rFonts w:asciiTheme="minorHAnsi" w:hAnsiTheme="minorHAnsi" w:cstheme="minorHAnsi"/>
                <w:szCs w:val="22"/>
              </w:rPr>
              <w:t>20</w:t>
            </w:r>
            <w:r w:rsidR="00203B53" w:rsidRPr="00D13A4E">
              <w:rPr>
                <w:rFonts w:asciiTheme="minorHAnsi" w:hAnsiTheme="minorHAnsi" w:cstheme="minorHAnsi"/>
                <w:szCs w:val="22"/>
              </w:rPr>
              <w:t>19</w:t>
            </w:r>
            <w:r w:rsidRPr="00D13A4E">
              <w:rPr>
                <w:rFonts w:asciiTheme="minorHAnsi" w:hAnsiTheme="minorHAnsi" w:cstheme="minorHAnsi"/>
                <w:szCs w:val="22"/>
              </w:rPr>
              <w:t xml:space="preserve"> r. Prawo zamówień publicznych na</w:t>
            </w:r>
            <w:r w:rsidRPr="00D13A4E">
              <w:rPr>
                <w:rFonts w:asciiTheme="minorHAnsi" w:hAnsiTheme="minorHAnsi" w:cstheme="minorHAnsi"/>
                <w:szCs w:val="22"/>
                <w:lang w:eastAsia="zh-CN"/>
              </w:rPr>
              <w:t xml:space="preserve"> </w:t>
            </w:r>
            <w:r w:rsidR="00F034AA" w:rsidRPr="00D13A4E">
              <w:rPr>
                <w:rFonts w:asciiTheme="minorHAnsi" w:hAnsiTheme="minorHAnsi" w:cstheme="minorHAnsi"/>
                <w:b/>
                <w:szCs w:val="22"/>
              </w:rPr>
              <w:t xml:space="preserve">Budowę nowego budynku biurowego poprzez wyeksponowanie zespolenia dawnych i współczesnych elementów architektury w ramach rewitalizacji przestrzeni  Dolnego Miasta Gdańska </w:t>
            </w:r>
          </w:p>
          <w:p w14:paraId="5A23BE06" w14:textId="77777777" w:rsidR="000C3215" w:rsidRPr="00D13A4E" w:rsidRDefault="000C3215" w:rsidP="00974884">
            <w:pPr>
              <w:numPr>
                <w:ilvl w:val="0"/>
                <w:numId w:val="36"/>
              </w:numPr>
              <w:spacing w:before="240" w:after="240" w:line="276" w:lineRule="auto"/>
              <w:ind w:left="0" w:firstLine="0"/>
              <w:jc w:val="both"/>
              <w:rPr>
                <w:rFonts w:asciiTheme="minorHAnsi" w:hAnsiTheme="minorHAnsi" w:cstheme="minorHAnsi"/>
                <w:b/>
                <w:szCs w:val="22"/>
              </w:rPr>
            </w:pPr>
          </w:p>
        </w:tc>
      </w:tr>
      <w:tr w:rsidR="000C3215" w:rsidRPr="00D13A4E" w14:paraId="7B74C717" w14:textId="77777777" w:rsidTr="000C3215">
        <w:trPr>
          <w:trHeight w:val="1502"/>
          <w:jc w:val="center"/>
        </w:trPr>
        <w:tc>
          <w:tcPr>
            <w:tcW w:w="10069" w:type="dxa"/>
            <w:hideMark/>
          </w:tcPr>
          <w:p w14:paraId="6874965C" w14:textId="77777777" w:rsidR="000C3215" w:rsidRPr="00D13A4E" w:rsidRDefault="000C3215" w:rsidP="00AB6583">
            <w:pPr>
              <w:numPr>
                <w:ilvl w:val="0"/>
                <w:numId w:val="38"/>
              </w:numPr>
              <w:tabs>
                <w:tab w:val="left" w:pos="459"/>
              </w:tabs>
              <w:suppressAutoHyphens/>
              <w:spacing w:before="240" w:after="40"/>
              <w:ind w:hanging="720"/>
              <w:contextualSpacing/>
              <w:rPr>
                <w:rFonts w:asciiTheme="minorHAnsi" w:hAnsiTheme="minorHAnsi" w:cstheme="minorHAnsi"/>
                <w:b/>
                <w:szCs w:val="22"/>
                <w:lang w:eastAsia="zh-CN"/>
              </w:rPr>
            </w:pPr>
            <w:r w:rsidRPr="00D13A4E">
              <w:rPr>
                <w:rFonts w:asciiTheme="minorHAnsi" w:hAnsiTheme="minorHAnsi" w:cstheme="minorHAnsi"/>
                <w:b/>
                <w:szCs w:val="22"/>
                <w:lang w:eastAsia="zh-CN"/>
              </w:rPr>
              <w:t>DANE WYKONAWCY:</w:t>
            </w:r>
          </w:p>
          <w:p w14:paraId="5BB94107" w14:textId="77777777" w:rsidR="000C3215" w:rsidRPr="00D13A4E" w:rsidRDefault="000C3215" w:rsidP="000C3215">
            <w:pPr>
              <w:suppressAutoHyphens/>
              <w:spacing w:after="40"/>
              <w:rPr>
                <w:rFonts w:asciiTheme="minorHAnsi" w:hAnsiTheme="minorHAnsi" w:cstheme="minorHAnsi"/>
                <w:vanish/>
                <w:szCs w:val="22"/>
                <w:lang w:eastAsia="zh-CN"/>
              </w:rPr>
            </w:pPr>
            <w:r w:rsidRPr="00D13A4E">
              <w:rPr>
                <w:rFonts w:asciiTheme="minorHAnsi" w:hAnsiTheme="minorHAnsi" w:cstheme="minorHAnsi"/>
                <w:szCs w:val="22"/>
                <w:lang w:eastAsia="zh-CN"/>
              </w:rPr>
              <w:t>Wykonawca/Wykonawcy: ……………..……………..………………………………………….……….…………….………………………...…….…...….………................................................................................................................................................……………Adres: ……………………………………………………………………………..……..……..……..…………………………………………………………..</w:t>
            </w:r>
          </w:p>
          <w:p w14:paraId="6D00A22D" w14:textId="77777777" w:rsidR="000C3215" w:rsidRPr="00D13A4E" w:rsidRDefault="000C3215" w:rsidP="000C3215">
            <w:pPr>
              <w:suppressAutoHyphens/>
              <w:spacing w:after="40"/>
              <w:rPr>
                <w:rFonts w:asciiTheme="minorHAnsi" w:hAnsiTheme="minorHAnsi" w:cstheme="minorHAnsi"/>
                <w:szCs w:val="22"/>
                <w:lang w:eastAsia="zh-CN"/>
              </w:rPr>
            </w:pPr>
            <w:r w:rsidRPr="00D13A4E">
              <w:rPr>
                <w:rFonts w:asciiTheme="minorHAnsi" w:hAnsiTheme="minorHAnsi" w:cstheme="minorHAnsi"/>
                <w:szCs w:val="22"/>
                <w:lang w:eastAsia="zh-CN"/>
              </w:rPr>
              <w:t>Osoba odpowiedzialna za kontakty z Zamawiającym: ……………………………………</w:t>
            </w:r>
            <w:r w:rsidR="00F634B1" w:rsidRPr="00D13A4E">
              <w:rPr>
                <w:rFonts w:asciiTheme="minorHAnsi" w:hAnsiTheme="minorHAnsi" w:cstheme="minorHAnsi"/>
                <w:szCs w:val="22"/>
                <w:lang w:eastAsia="zh-CN"/>
              </w:rPr>
              <w:t>.</w:t>
            </w:r>
            <w:r w:rsidRPr="00D13A4E">
              <w:rPr>
                <w:rFonts w:asciiTheme="minorHAnsi" w:hAnsiTheme="minorHAnsi" w:cstheme="minorHAnsi"/>
                <w:szCs w:val="22"/>
                <w:lang w:eastAsia="zh-CN"/>
              </w:rPr>
              <w:t>…………………………………….……………</w:t>
            </w:r>
          </w:p>
          <w:p w14:paraId="4C5A831F" w14:textId="77777777" w:rsidR="000C3215" w:rsidRPr="00D13A4E" w:rsidRDefault="000C3215" w:rsidP="000C3215">
            <w:pPr>
              <w:suppressAutoHyphens/>
              <w:spacing w:after="40"/>
              <w:jc w:val="both"/>
              <w:rPr>
                <w:rFonts w:asciiTheme="minorHAnsi" w:hAnsiTheme="minorHAnsi" w:cstheme="minorHAnsi"/>
                <w:szCs w:val="22"/>
                <w:lang w:eastAsia="zh-CN"/>
              </w:rPr>
            </w:pPr>
            <w:r w:rsidRPr="00D13A4E">
              <w:rPr>
                <w:rFonts w:asciiTheme="minorHAnsi" w:hAnsiTheme="minorHAnsi" w:cstheme="minorHAnsi"/>
                <w:szCs w:val="22"/>
                <w:lang w:eastAsia="zh-CN"/>
              </w:rPr>
              <w:t xml:space="preserve">Dane teleadresowe na które należy przekazywać korespondencję związaną z niniejszym postępowaniem: </w:t>
            </w:r>
          </w:p>
          <w:p w14:paraId="47650FF5" w14:textId="77777777" w:rsidR="000C3215" w:rsidRPr="00D13A4E" w:rsidRDefault="000C3215" w:rsidP="000C3215">
            <w:pPr>
              <w:suppressAutoHyphens/>
              <w:spacing w:after="40"/>
              <w:rPr>
                <w:rFonts w:asciiTheme="minorHAnsi" w:hAnsiTheme="minorHAnsi" w:cstheme="minorHAnsi"/>
                <w:szCs w:val="22"/>
                <w:lang w:eastAsia="zh-CN"/>
              </w:rPr>
            </w:pPr>
            <w:r w:rsidRPr="00D13A4E">
              <w:rPr>
                <w:rFonts w:asciiTheme="minorHAnsi" w:hAnsiTheme="minorHAnsi" w:cstheme="minorHAnsi"/>
                <w:szCs w:val="22"/>
                <w:lang w:eastAsia="zh-CN"/>
              </w:rPr>
              <w:t>e-mail ………………………………………………………………………………………………………………………………………………………….……</w:t>
            </w:r>
          </w:p>
          <w:p w14:paraId="0B21FFBA" w14:textId="77777777" w:rsidR="000C3215" w:rsidRPr="00D13A4E" w:rsidRDefault="000C3215" w:rsidP="0004240E">
            <w:pPr>
              <w:suppressAutoHyphens/>
              <w:spacing w:after="40"/>
              <w:rPr>
                <w:rFonts w:asciiTheme="minorHAnsi" w:hAnsiTheme="minorHAnsi" w:cstheme="minorHAnsi"/>
                <w:szCs w:val="22"/>
                <w:lang w:eastAsia="zh-CN"/>
              </w:rPr>
            </w:pPr>
            <w:r w:rsidRPr="00D13A4E">
              <w:rPr>
                <w:rFonts w:asciiTheme="minorHAnsi" w:hAnsiTheme="minorHAnsi" w:cstheme="minorHAnsi"/>
                <w:szCs w:val="22"/>
                <w:lang w:eastAsia="zh-CN"/>
              </w:rPr>
              <w:t>Adres do korespondencji (jeżeli inny niż adres siedziby): ……………………………………………………….…………………………</w:t>
            </w:r>
          </w:p>
          <w:p w14:paraId="325C2E41" w14:textId="77777777" w:rsidR="00F634B1" w:rsidRPr="00D13A4E" w:rsidRDefault="00F634B1" w:rsidP="000C3215">
            <w:pPr>
              <w:suppressAutoHyphens/>
              <w:spacing w:after="40"/>
              <w:rPr>
                <w:rFonts w:asciiTheme="minorHAnsi" w:hAnsiTheme="minorHAnsi" w:cstheme="minorHAnsi"/>
                <w:szCs w:val="22"/>
                <w:lang w:eastAsia="zh-CN"/>
              </w:rPr>
            </w:pPr>
          </w:p>
          <w:p w14:paraId="1567497C" w14:textId="77777777" w:rsidR="000C3215" w:rsidRPr="00D13A4E" w:rsidRDefault="000C3215" w:rsidP="000C3215">
            <w:pPr>
              <w:autoSpaceDE w:val="0"/>
              <w:autoSpaceDN w:val="0"/>
              <w:adjustRightInd w:val="0"/>
              <w:rPr>
                <w:rFonts w:asciiTheme="minorHAnsi" w:hAnsiTheme="minorHAnsi" w:cstheme="minorHAnsi"/>
                <w:szCs w:val="22"/>
              </w:rPr>
            </w:pPr>
            <w:r w:rsidRPr="00D13A4E">
              <w:rPr>
                <w:rFonts w:asciiTheme="minorHAnsi" w:hAnsiTheme="minorHAnsi" w:cstheme="minorHAnsi"/>
                <w:b/>
                <w:bCs/>
                <w:i/>
                <w:iCs/>
                <w:szCs w:val="22"/>
              </w:rPr>
              <w:t xml:space="preserve">Rodzaj Wykonawcy (zaznaczyć właściwe): </w:t>
            </w:r>
          </w:p>
          <w:p w14:paraId="367AD3AB" w14:textId="77777777" w:rsidR="000C3215" w:rsidRPr="00D13A4E" w:rsidRDefault="000C3215" w:rsidP="000C3215">
            <w:pPr>
              <w:autoSpaceDE w:val="0"/>
              <w:autoSpaceDN w:val="0"/>
              <w:adjustRightInd w:val="0"/>
              <w:spacing w:after="68"/>
              <w:rPr>
                <w:rFonts w:asciiTheme="minorHAnsi" w:hAnsiTheme="minorHAnsi" w:cstheme="minorHAnsi"/>
                <w:szCs w:val="22"/>
              </w:rPr>
            </w:pPr>
            <w:r w:rsidRPr="00D13A4E">
              <w:rPr>
                <w:rFonts w:asciiTheme="minorHAnsi" w:hAnsiTheme="minorHAnsi" w:cstheme="minorHAnsi"/>
                <w:szCs w:val="22"/>
              </w:rPr>
              <w:sym w:font="Courier New" w:char="007F"/>
            </w:r>
            <w:r w:rsidRPr="00D13A4E">
              <w:rPr>
                <w:rFonts w:asciiTheme="minorHAnsi" w:hAnsiTheme="minorHAnsi" w:cstheme="minorHAnsi"/>
                <w:szCs w:val="22"/>
              </w:rPr>
              <w:t xml:space="preserve"> mikroprzedsiębiorstwo </w:t>
            </w:r>
          </w:p>
          <w:p w14:paraId="211714C0" w14:textId="77777777" w:rsidR="000C3215" w:rsidRPr="00D13A4E" w:rsidRDefault="000C3215" w:rsidP="000C3215">
            <w:pPr>
              <w:autoSpaceDE w:val="0"/>
              <w:autoSpaceDN w:val="0"/>
              <w:adjustRightInd w:val="0"/>
              <w:spacing w:after="68"/>
              <w:rPr>
                <w:rFonts w:asciiTheme="minorHAnsi" w:hAnsiTheme="minorHAnsi" w:cstheme="minorHAnsi"/>
                <w:szCs w:val="22"/>
              </w:rPr>
            </w:pPr>
            <w:r w:rsidRPr="00D13A4E">
              <w:rPr>
                <w:rFonts w:asciiTheme="minorHAnsi" w:hAnsiTheme="minorHAnsi" w:cstheme="minorHAnsi"/>
                <w:szCs w:val="22"/>
              </w:rPr>
              <w:sym w:font="Courier New" w:char="007F"/>
            </w:r>
            <w:r w:rsidRPr="00D13A4E">
              <w:rPr>
                <w:rFonts w:asciiTheme="minorHAnsi" w:hAnsiTheme="minorHAnsi" w:cstheme="minorHAnsi"/>
                <w:szCs w:val="22"/>
              </w:rPr>
              <w:t xml:space="preserve"> małe przedsiębiorstwo </w:t>
            </w:r>
          </w:p>
          <w:p w14:paraId="0D83C41F" w14:textId="77777777" w:rsidR="000C3215" w:rsidRPr="00D13A4E" w:rsidRDefault="000C3215" w:rsidP="000C3215">
            <w:pPr>
              <w:autoSpaceDE w:val="0"/>
              <w:autoSpaceDN w:val="0"/>
              <w:adjustRightInd w:val="0"/>
              <w:spacing w:after="68"/>
              <w:rPr>
                <w:rFonts w:asciiTheme="minorHAnsi" w:hAnsiTheme="minorHAnsi" w:cstheme="minorHAnsi"/>
                <w:szCs w:val="22"/>
              </w:rPr>
            </w:pPr>
            <w:r w:rsidRPr="00D13A4E">
              <w:rPr>
                <w:rFonts w:asciiTheme="minorHAnsi" w:hAnsiTheme="minorHAnsi" w:cstheme="minorHAnsi"/>
                <w:szCs w:val="22"/>
              </w:rPr>
              <w:sym w:font="Courier New" w:char="007F"/>
            </w:r>
            <w:r w:rsidRPr="00D13A4E">
              <w:rPr>
                <w:rFonts w:asciiTheme="minorHAnsi" w:hAnsiTheme="minorHAnsi" w:cstheme="minorHAnsi"/>
                <w:szCs w:val="22"/>
              </w:rPr>
              <w:t xml:space="preserve"> średnie przedsiębiorstwo </w:t>
            </w:r>
          </w:p>
          <w:p w14:paraId="13079FD9" w14:textId="77777777" w:rsidR="000C3215" w:rsidRPr="00D13A4E" w:rsidRDefault="000C3215" w:rsidP="000C3215">
            <w:pPr>
              <w:autoSpaceDE w:val="0"/>
              <w:autoSpaceDN w:val="0"/>
              <w:adjustRightInd w:val="0"/>
              <w:spacing w:after="68"/>
              <w:rPr>
                <w:rFonts w:asciiTheme="minorHAnsi" w:hAnsiTheme="minorHAnsi" w:cstheme="minorHAnsi"/>
                <w:szCs w:val="22"/>
              </w:rPr>
            </w:pPr>
            <w:r w:rsidRPr="00D13A4E">
              <w:rPr>
                <w:rFonts w:asciiTheme="minorHAnsi" w:hAnsiTheme="minorHAnsi" w:cstheme="minorHAnsi"/>
                <w:szCs w:val="22"/>
              </w:rPr>
              <w:sym w:font="Courier New" w:char="007F"/>
            </w:r>
            <w:r w:rsidRPr="00D13A4E">
              <w:rPr>
                <w:rFonts w:asciiTheme="minorHAnsi" w:hAnsiTheme="minorHAnsi" w:cstheme="minorHAnsi"/>
                <w:szCs w:val="22"/>
              </w:rPr>
              <w:t xml:space="preserve"> </w:t>
            </w:r>
            <w:r w:rsidRPr="00D13A4E">
              <w:rPr>
                <w:rFonts w:asciiTheme="minorHAnsi" w:hAnsiTheme="minorHAnsi" w:cstheme="minorHAnsi"/>
                <w:iCs/>
                <w:szCs w:val="22"/>
              </w:rPr>
              <w:t xml:space="preserve">jednoosobowa działalność gospodarcza </w:t>
            </w:r>
          </w:p>
          <w:p w14:paraId="268BFF5B" w14:textId="77777777" w:rsidR="000C3215" w:rsidRPr="00D13A4E" w:rsidRDefault="000C3215" w:rsidP="000C3215">
            <w:pPr>
              <w:autoSpaceDE w:val="0"/>
              <w:autoSpaceDN w:val="0"/>
              <w:adjustRightInd w:val="0"/>
              <w:spacing w:after="68"/>
              <w:rPr>
                <w:rFonts w:asciiTheme="minorHAnsi" w:hAnsiTheme="minorHAnsi" w:cstheme="minorHAnsi"/>
                <w:szCs w:val="22"/>
              </w:rPr>
            </w:pPr>
            <w:r w:rsidRPr="00D13A4E">
              <w:rPr>
                <w:rFonts w:asciiTheme="minorHAnsi" w:hAnsiTheme="minorHAnsi" w:cstheme="minorHAnsi"/>
                <w:szCs w:val="22"/>
              </w:rPr>
              <w:sym w:font="Courier New" w:char="007F"/>
            </w:r>
            <w:r w:rsidRPr="00D13A4E">
              <w:rPr>
                <w:rFonts w:asciiTheme="minorHAnsi" w:hAnsiTheme="minorHAnsi" w:cstheme="minorHAnsi"/>
                <w:szCs w:val="22"/>
              </w:rPr>
              <w:t xml:space="preserve"> osoba fizyczna nieprowadząca działalności gospodarczej </w:t>
            </w:r>
          </w:p>
          <w:p w14:paraId="63D01063" w14:textId="468AB948" w:rsidR="00B165B1" w:rsidRPr="00D13A4E" w:rsidRDefault="000C3215" w:rsidP="0097124E">
            <w:pPr>
              <w:jc w:val="both"/>
              <w:rPr>
                <w:rFonts w:asciiTheme="minorHAnsi" w:hAnsiTheme="minorHAnsi" w:cstheme="minorHAnsi"/>
                <w:szCs w:val="22"/>
              </w:rPr>
            </w:pPr>
            <w:r w:rsidRPr="00D13A4E">
              <w:rPr>
                <w:rFonts w:asciiTheme="minorHAnsi" w:hAnsiTheme="minorHAnsi" w:cstheme="minorHAnsi"/>
                <w:szCs w:val="22"/>
              </w:rPr>
              <w:sym w:font="Courier New" w:char="007F"/>
            </w:r>
            <w:r w:rsidRPr="00D13A4E">
              <w:rPr>
                <w:rFonts w:asciiTheme="minorHAnsi" w:hAnsiTheme="minorHAnsi" w:cstheme="minorHAnsi"/>
                <w:szCs w:val="22"/>
              </w:rPr>
              <w:t xml:space="preserve"> inny rodzaj</w:t>
            </w:r>
          </w:p>
          <w:p w14:paraId="52F2DA0B" w14:textId="49A3BE7F" w:rsidR="000673D1" w:rsidRPr="00D13A4E" w:rsidRDefault="000673D1" w:rsidP="0097124E">
            <w:pPr>
              <w:jc w:val="both"/>
              <w:rPr>
                <w:rFonts w:asciiTheme="minorHAnsi" w:hAnsiTheme="minorHAnsi" w:cstheme="minorHAnsi"/>
                <w:szCs w:val="22"/>
              </w:rPr>
            </w:pPr>
          </w:p>
          <w:p w14:paraId="29CFFA8F" w14:textId="2ACC136C" w:rsidR="000673D1" w:rsidRPr="00D13A4E" w:rsidRDefault="000673D1" w:rsidP="0097124E">
            <w:pPr>
              <w:jc w:val="both"/>
              <w:rPr>
                <w:rFonts w:asciiTheme="minorHAnsi" w:hAnsiTheme="minorHAnsi" w:cstheme="minorHAnsi"/>
                <w:szCs w:val="22"/>
              </w:rPr>
            </w:pPr>
          </w:p>
          <w:p w14:paraId="7211D70B" w14:textId="3173C5C5" w:rsidR="000673D1" w:rsidRPr="00D13A4E" w:rsidRDefault="000673D1" w:rsidP="0097124E">
            <w:pPr>
              <w:jc w:val="both"/>
              <w:rPr>
                <w:rFonts w:asciiTheme="minorHAnsi" w:hAnsiTheme="minorHAnsi" w:cstheme="minorHAnsi"/>
                <w:szCs w:val="22"/>
              </w:rPr>
            </w:pPr>
          </w:p>
          <w:p w14:paraId="4176EB4F" w14:textId="0A2E2040" w:rsidR="000673D1" w:rsidRPr="00D13A4E" w:rsidRDefault="000673D1" w:rsidP="0097124E">
            <w:pPr>
              <w:jc w:val="both"/>
              <w:rPr>
                <w:rFonts w:asciiTheme="minorHAnsi" w:hAnsiTheme="minorHAnsi" w:cstheme="minorHAnsi"/>
                <w:szCs w:val="22"/>
              </w:rPr>
            </w:pPr>
          </w:p>
          <w:p w14:paraId="2697F5F8" w14:textId="2EC3DFD8" w:rsidR="000673D1" w:rsidRPr="00D13A4E" w:rsidRDefault="000673D1" w:rsidP="0097124E">
            <w:pPr>
              <w:jc w:val="both"/>
              <w:rPr>
                <w:rFonts w:asciiTheme="minorHAnsi" w:hAnsiTheme="minorHAnsi" w:cstheme="minorHAnsi"/>
                <w:szCs w:val="22"/>
              </w:rPr>
            </w:pPr>
          </w:p>
          <w:p w14:paraId="2B6F3684" w14:textId="648B1FA5" w:rsidR="000673D1" w:rsidRPr="00D13A4E" w:rsidRDefault="000673D1" w:rsidP="0097124E">
            <w:pPr>
              <w:jc w:val="both"/>
              <w:rPr>
                <w:rFonts w:asciiTheme="minorHAnsi" w:hAnsiTheme="minorHAnsi" w:cstheme="minorHAnsi"/>
                <w:szCs w:val="22"/>
              </w:rPr>
            </w:pPr>
          </w:p>
          <w:p w14:paraId="4849F7E6" w14:textId="0AC30B93" w:rsidR="000673D1" w:rsidRPr="00D13A4E" w:rsidRDefault="000673D1" w:rsidP="0097124E">
            <w:pPr>
              <w:jc w:val="both"/>
              <w:rPr>
                <w:rFonts w:asciiTheme="minorHAnsi" w:hAnsiTheme="minorHAnsi" w:cstheme="minorHAnsi"/>
                <w:szCs w:val="22"/>
              </w:rPr>
            </w:pPr>
          </w:p>
          <w:p w14:paraId="779FB7B4" w14:textId="45576229" w:rsidR="002D12C0" w:rsidRPr="00D13A4E" w:rsidRDefault="002D12C0" w:rsidP="0097124E">
            <w:pPr>
              <w:jc w:val="both"/>
              <w:rPr>
                <w:rFonts w:asciiTheme="minorHAnsi" w:hAnsiTheme="minorHAnsi" w:cstheme="minorHAnsi"/>
                <w:szCs w:val="22"/>
              </w:rPr>
            </w:pPr>
          </w:p>
          <w:p w14:paraId="445D9CC8" w14:textId="56546EFC" w:rsidR="002D12C0" w:rsidRPr="00D13A4E" w:rsidRDefault="002D12C0" w:rsidP="0097124E">
            <w:pPr>
              <w:jc w:val="both"/>
              <w:rPr>
                <w:rFonts w:asciiTheme="minorHAnsi" w:hAnsiTheme="minorHAnsi" w:cstheme="minorHAnsi"/>
                <w:szCs w:val="22"/>
              </w:rPr>
            </w:pPr>
          </w:p>
          <w:p w14:paraId="00329A95" w14:textId="30610239" w:rsidR="002D12C0" w:rsidRPr="00D13A4E" w:rsidRDefault="002D12C0" w:rsidP="0097124E">
            <w:pPr>
              <w:jc w:val="both"/>
              <w:rPr>
                <w:rFonts w:asciiTheme="minorHAnsi" w:hAnsiTheme="minorHAnsi" w:cstheme="minorHAnsi"/>
                <w:szCs w:val="22"/>
              </w:rPr>
            </w:pPr>
          </w:p>
          <w:p w14:paraId="149F121D" w14:textId="77777777" w:rsidR="002D12C0" w:rsidRPr="00D13A4E" w:rsidRDefault="002D12C0" w:rsidP="0097124E">
            <w:pPr>
              <w:jc w:val="both"/>
              <w:rPr>
                <w:rFonts w:asciiTheme="minorHAnsi" w:hAnsiTheme="minorHAnsi" w:cstheme="minorHAnsi"/>
                <w:szCs w:val="22"/>
              </w:rPr>
            </w:pPr>
          </w:p>
          <w:p w14:paraId="282AAB94" w14:textId="77777777" w:rsidR="000673D1" w:rsidRPr="00D13A4E" w:rsidRDefault="000673D1" w:rsidP="0097124E">
            <w:pPr>
              <w:jc w:val="both"/>
              <w:rPr>
                <w:rFonts w:asciiTheme="minorHAnsi" w:hAnsiTheme="minorHAnsi" w:cstheme="minorHAnsi"/>
                <w:szCs w:val="22"/>
              </w:rPr>
            </w:pPr>
          </w:p>
          <w:p w14:paraId="401186FF" w14:textId="77777777" w:rsidR="00AB6583" w:rsidRPr="00D13A4E" w:rsidRDefault="00AB6583" w:rsidP="0097124E">
            <w:pPr>
              <w:jc w:val="both"/>
              <w:rPr>
                <w:rFonts w:asciiTheme="minorHAnsi" w:hAnsiTheme="minorHAnsi" w:cstheme="minorHAnsi"/>
                <w:szCs w:val="22"/>
              </w:rPr>
            </w:pPr>
          </w:p>
        </w:tc>
      </w:tr>
      <w:tr w:rsidR="000C3215" w:rsidRPr="00D13A4E" w14:paraId="7DC5BE29" w14:textId="77777777" w:rsidTr="00AB6583">
        <w:trPr>
          <w:trHeight w:val="1046"/>
          <w:jc w:val="center"/>
        </w:trPr>
        <w:tc>
          <w:tcPr>
            <w:tcW w:w="10069" w:type="dxa"/>
            <w:shd w:val="clear" w:color="auto" w:fill="BFBFBF" w:themeFill="background1" w:themeFillShade="BF"/>
            <w:vAlign w:val="center"/>
          </w:tcPr>
          <w:p w14:paraId="4A06B11F" w14:textId="77777777" w:rsidR="000C3215" w:rsidRPr="00D13A4E" w:rsidRDefault="000C3215" w:rsidP="00974884">
            <w:pPr>
              <w:numPr>
                <w:ilvl w:val="0"/>
                <w:numId w:val="38"/>
              </w:numPr>
              <w:suppressAutoHyphens/>
              <w:spacing w:after="40"/>
              <w:ind w:left="459" w:hanging="459"/>
              <w:contextualSpacing/>
              <w:rPr>
                <w:rFonts w:asciiTheme="minorHAnsi" w:hAnsiTheme="minorHAnsi" w:cstheme="minorHAnsi"/>
                <w:b/>
                <w:szCs w:val="22"/>
                <w:lang w:eastAsia="zh-CN"/>
              </w:rPr>
            </w:pPr>
            <w:r w:rsidRPr="00D13A4E">
              <w:rPr>
                <w:rFonts w:asciiTheme="minorHAnsi" w:hAnsiTheme="minorHAnsi" w:cstheme="minorHAnsi"/>
                <w:b/>
                <w:szCs w:val="22"/>
                <w:lang w:eastAsia="zh-CN"/>
              </w:rPr>
              <w:lastRenderedPageBreak/>
              <w:t>ŁĄCZNA CENA OFERTOWA:</w:t>
            </w:r>
          </w:p>
        </w:tc>
      </w:tr>
      <w:tr w:rsidR="00942CD0" w:rsidRPr="00D13A4E" w14:paraId="7E677A0D" w14:textId="77777777" w:rsidTr="00F34BCE">
        <w:tblPrEx>
          <w:tblLook w:val="01E0" w:firstRow="1" w:lastRow="1" w:firstColumn="1" w:lastColumn="1" w:noHBand="0" w:noVBand="0"/>
        </w:tblPrEx>
        <w:trPr>
          <w:trHeight w:val="945"/>
          <w:jc w:val="center"/>
        </w:trPr>
        <w:tc>
          <w:tcPr>
            <w:tcW w:w="10069" w:type="dxa"/>
            <w:vAlign w:val="center"/>
          </w:tcPr>
          <w:p w14:paraId="261D2B2C" w14:textId="77777777" w:rsidR="0004240E" w:rsidRPr="00D13A4E" w:rsidRDefault="0004240E" w:rsidP="00AB6583">
            <w:pPr>
              <w:spacing w:before="240"/>
              <w:rPr>
                <w:rFonts w:asciiTheme="minorHAnsi" w:hAnsiTheme="minorHAnsi" w:cstheme="minorHAnsi"/>
                <w:b/>
                <w:sz w:val="23"/>
                <w:szCs w:val="23"/>
                <w:lang w:eastAsia="en-US"/>
              </w:rPr>
            </w:pPr>
            <w:r w:rsidRPr="00D13A4E">
              <w:rPr>
                <w:rFonts w:cs="Calibri"/>
                <w:szCs w:val="22"/>
              </w:rPr>
              <w:t xml:space="preserve">Niniejszym oferuję/oferujemy realizację przedmiotu zamówienia </w:t>
            </w:r>
            <w:r w:rsidRPr="00D13A4E">
              <w:rPr>
                <w:rFonts w:cs="Calibri"/>
                <w:b/>
                <w:szCs w:val="22"/>
              </w:rPr>
              <w:t xml:space="preserve"> za ŁĄCZNĄ CENĘ OFERTOWĄ BRUTTO</w:t>
            </w:r>
            <w:r w:rsidRPr="00D13A4E">
              <w:rPr>
                <w:rFonts w:asciiTheme="minorHAnsi" w:hAnsiTheme="minorHAnsi" w:cstheme="minorHAnsi"/>
                <w:b/>
                <w:sz w:val="23"/>
                <w:szCs w:val="23"/>
                <w:lang w:eastAsia="en-US"/>
              </w:rPr>
              <w:t>:</w:t>
            </w:r>
          </w:p>
          <w:p w14:paraId="7FA89566" w14:textId="5373866E" w:rsidR="000673D1" w:rsidRPr="00D13A4E" w:rsidRDefault="00564B3F" w:rsidP="0057156A">
            <w:pPr>
              <w:tabs>
                <w:tab w:val="left" w:pos="284"/>
              </w:tabs>
              <w:spacing w:line="276" w:lineRule="auto"/>
              <w:rPr>
                <w:rFonts w:asciiTheme="minorHAnsi" w:hAnsiTheme="minorHAnsi" w:cstheme="minorHAnsi"/>
                <w:b/>
                <w:sz w:val="23"/>
                <w:szCs w:val="23"/>
              </w:rPr>
            </w:pPr>
            <w:r w:rsidRPr="00D13A4E">
              <w:rPr>
                <w:rFonts w:asciiTheme="minorHAnsi" w:hAnsiTheme="minorHAnsi" w:cstheme="minorHAnsi"/>
                <w:b/>
                <w:sz w:val="23"/>
                <w:szCs w:val="23"/>
                <w:lang w:eastAsia="en-US"/>
              </w:rPr>
              <w:t>……………………………..</w:t>
            </w:r>
            <w:r w:rsidR="00942CD0" w:rsidRPr="00D13A4E">
              <w:rPr>
                <w:rStyle w:val="Odwoanieprzypisudolnego"/>
                <w:rFonts w:asciiTheme="minorHAnsi" w:eastAsiaTheme="minorEastAsia" w:hAnsiTheme="minorHAnsi" w:cstheme="minorHAnsi"/>
                <w:b/>
                <w:vanish/>
                <w:sz w:val="23"/>
                <w:szCs w:val="23"/>
                <w:lang w:eastAsia="en-US"/>
              </w:rPr>
              <w:footnoteReference w:id="3"/>
            </w:r>
            <w:r w:rsidR="00942CD0" w:rsidRPr="00D13A4E">
              <w:rPr>
                <w:rFonts w:asciiTheme="minorHAnsi" w:hAnsiTheme="minorHAnsi" w:cstheme="minorHAnsi"/>
                <w:b/>
                <w:vanish/>
                <w:sz w:val="23"/>
                <w:szCs w:val="23"/>
                <w:lang w:eastAsia="en-US"/>
              </w:rPr>
              <w:t xml:space="preserve"> </w:t>
            </w:r>
            <w:r w:rsidR="00942CD0" w:rsidRPr="00D13A4E">
              <w:rPr>
                <w:rFonts w:asciiTheme="minorHAnsi" w:hAnsiTheme="minorHAnsi" w:cstheme="minorHAnsi"/>
                <w:b/>
                <w:sz w:val="23"/>
                <w:szCs w:val="23"/>
              </w:rPr>
              <w:t xml:space="preserve">…………….……..…………… </w:t>
            </w:r>
            <w:r w:rsidR="00F34BCE" w:rsidRPr="00D13A4E">
              <w:rPr>
                <w:rFonts w:asciiTheme="minorHAnsi" w:hAnsiTheme="minorHAnsi" w:cstheme="minorHAnsi"/>
                <w:b/>
                <w:sz w:val="23"/>
                <w:szCs w:val="23"/>
              </w:rPr>
              <w:t>złotych brutto</w:t>
            </w:r>
            <w:r w:rsidR="000673D1" w:rsidRPr="00D13A4E">
              <w:rPr>
                <w:rFonts w:asciiTheme="minorHAnsi" w:hAnsiTheme="minorHAnsi" w:cstheme="minorHAnsi"/>
                <w:b/>
                <w:sz w:val="23"/>
                <w:szCs w:val="23"/>
              </w:rPr>
              <w:t xml:space="preserve">, </w:t>
            </w:r>
            <w:r w:rsidRPr="00D13A4E">
              <w:rPr>
                <w:rFonts w:asciiTheme="minorHAnsi" w:hAnsiTheme="minorHAnsi" w:cstheme="minorHAnsi"/>
                <w:b/>
                <w:sz w:val="23"/>
                <w:szCs w:val="23"/>
              </w:rPr>
              <w:t>w tym:</w:t>
            </w:r>
          </w:p>
          <w:p w14:paraId="1E8BFB35" w14:textId="77777777" w:rsidR="0057156A" w:rsidRPr="00D13A4E" w:rsidRDefault="0057156A" w:rsidP="0057156A">
            <w:pPr>
              <w:tabs>
                <w:tab w:val="left" w:pos="284"/>
              </w:tabs>
              <w:spacing w:line="276" w:lineRule="auto"/>
              <w:rPr>
                <w:rFonts w:cstheme="minorHAnsi"/>
                <w:szCs w:val="22"/>
              </w:rPr>
            </w:pPr>
          </w:p>
          <w:p w14:paraId="4B37E472" w14:textId="3778369B" w:rsidR="0057156A" w:rsidRPr="00D13A4E" w:rsidRDefault="0057156A" w:rsidP="0057156A">
            <w:pPr>
              <w:pStyle w:val="Akapitzlist"/>
              <w:numPr>
                <w:ilvl w:val="3"/>
                <w:numId w:val="8"/>
              </w:numPr>
              <w:tabs>
                <w:tab w:val="left" w:pos="284"/>
              </w:tabs>
              <w:spacing w:line="276" w:lineRule="auto"/>
              <w:ind w:left="567" w:hanging="283"/>
              <w:contextualSpacing w:val="0"/>
              <w:rPr>
                <w:rFonts w:cstheme="minorHAnsi"/>
                <w:szCs w:val="22"/>
              </w:rPr>
            </w:pPr>
            <w:r w:rsidRPr="00D13A4E">
              <w:rPr>
                <w:rFonts w:asciiTheme="minorHAnsi" w:hAnsiTheme="minorHAnsi" w:cstheme="minorHAnsi"/>
                <w:szCs w:val="22"/>
              </w:rPr>
              <w:t xml:space="preserve">w tym </w:t>
            </w:r>
            <w:r w:rsidRPr="00D13A4E">
              <w:rPr>
                <w:rFonts w:asciiTheme="minorHAnsi" w:hAnsiTheme="minorHAnsi" w:cstheme="minorHAnsi"/>
                <w:b/>
                <w:szCs w:val="22"/>
              </w:rPr>
              <w:t>cena za wykonanie etapu I</w:t>
            </w:r>
            <w:r w:rsidRPr="00D13A4E">
              <w:rPr>
                <w:rFonts w:asciiTheme="minorHAnsi" w:hAnsiTheme="minorHAnsi" w:cstheme="minorHAnsi"/>
                <w:szCs w:val="22"/>
              </w:rPr>
              <w:t xml:space="preserve"> (</w:t>
            </w:r>
            <w:r w:rsidR="009C480A" w:rsidRPr="00D13A4E">
              <w:rPr>
                <w:rFonts w:asciiTheme="minorHAnsi" w:hAnsiTheme="minorHAnsi" w:cstheme="minorHAnsi"/>
                <w:szCs w:val="22"/>
              </w:rPr>
              <w:t xml:space="preserve">cena </w:t>
            </w:r>
            <w:r w:rsidRPr="00D13A4E">
              <w:rPr>
                <w:rFonts w:asciiTheme="minorHAnsi" w:hAnsiTheme="minorHAnsi" w:cstheme="minorHAnsi"/>
                <w:szCs w:val="22"/>
              </w:rPr>
              <w:t>etapu I, o którym mowa w rozdziale IV ust. 1 pkt. 1 SWZ</w:t>
            </w:r>
            <w:r w:rsidRPr="00D13A4E">
              <w:rPr>
                <w:rFonts w:cstheme="minorHAnsi"/>
                <w:szCs w:val="22"/>
              </w:rPr>
              <w:t xml:space="preserve"> nie może być wyższa niż 1,75 % zaoferowanej ceny ofertowej.  Jeżeli wykonawca zaoferuje cenę za pierwszy etap wyższą niż 1,75 % zaoferowanej ceny ofertowej podlega odrzuceniu</w:t>
            </w:r>
            <w:r w:rsidRPr="00D13A4E">
              <w:rPr>
                <w:rFonts w:cstheme="minorHAnsi"/>
                <w:b/>
                <w:szCs w:val="22"/>
              </w:rPr>
              <w:t>) wynosi …………………….. złotych brutto</w:t>
            </w:r>
            <w:r w:rsidRPr="00D13A4E">
              <w:rPr>
                <w:rFonts w:cstheme="minorHAnsi"/>
                <w:szCs w:val="22"/>
              </w:rPr>
              <w:t>.</w:t>
            </w:r>
          </w:p>
          <w:p w14:paraId="3A43D430" w14:textId="49033727" w:rsidR="0057156A" w:rsidRPr="00D13A4E" w:rsidRDefault="0057156A" w:rsidP="0057156A">
            <w:pPr>
              <w:pStyle w:val="Akapitzlist"/>
              <w:numPr>
                <w:ilvl w:val="3"/>
                <w:numId w:val="8"/>
              </w:numPr>
              <w:tabs>
                <w:tab w:val="left" w:pos="284"/>
              </w:tabs>
              <w:spacing w:line="276" w:lineRule="auto"/>
              <w:ind w:left="567" w:hanging="283"/>
              <w:contextualSpacing w:val="0"/>
              <w:rPr>
                <w:rFonts w:cstheme="minorHAnsi"/>
                <w:b/>
                <w:szCs w:val="22"/>
              </w:rPr>
            </w:pPr>
            <w:r w:rsidRPr="00D13A4E">
              <w:rPr>
                <w:rFonts w:asciiTheme="minorHAnsi" w:hAnsiTheme="minorHAnsi" w:cstheme="minorHAnsi"/>
                <w:szCs w:val="22"/>
              </w:rPr>
              <w:t xml:space="preserve">w tym </w:t>
            </w:r>
            <w:r w:rsidRPr="00D13A4E">
              <w:rPr>
                <w:rFonts w:asciiTheme="minorHAnsi" w:hAnsiTheme="minorHAnsi" w:cstheme="minorHAnsi"/>
                <w:b/>
                <w:szCs w:val="22"/>
              </w:rPr>
              <w:t xml:space="preserve">cena za wykonanie etapu </w:t>
            </w:r>
            <w:r w:rsidR="009C480A" w:rsidRPr="00D13A4E">
              <w:rPr>
                <w:rFonts w:asciiTheme="minorHAnsi" w:hAnsiTheme="minorHAnsi" w:cstheme="minorHAnsi"/>
                <w:b/>
                <w:szCs w:val="22"/>
              </w:rPr>
              <w:t>I</w:t>
            </w:r>
            <w:r w:rsidRPr="00D13A4E">
              <w:rPr>
                <w:rFonts w:asciiTheme="minorHAnsi" w:hAnsiTheme="minorHAnsi" w:cstheme="minorHAnsi"/>
                <w:b/>
                <w:szCs w:val="22"/>
              </w:rPr>
              <w:t>I</w:t>
            </w:r>
            <w:r w:rsidRPr="00D13A4E">
              <w:rPr>
                <w:rFonts w:asciiTheme="minorHAnsi" w:hAnsiTheme="minorHAnsi" w:cstheme="minorHAnsi"/>
                <w:szCs w:val="22"/>
              </w:rPr>
              <w:t xml:space="preserve"> (</w:t>
            </w:r>
            <w:r w:rsidR="009C480A" w:rsidRPr="00D13A4E">
              <w:rPr>
                <w:rFonts w:asciiTheme="minorHAnsi" w:hAnsiTheme="minorHAnsi" w:cstheme="minorHAnsi"/>
                <w:szCs w:val="22"/>
              </w:rPr>
              <w:t xml:space="preserve">cena </w:t>
            </w:r>
            <w:r w:rsidRPr="00D13A4E">
              <w:rPr>
                <w:rFonts w:asciiTheme="minorHAnsi" w:hAnsiTheme="minorHAnsi" w:cstheme="minorHAnsi"/>
                <w:szCs w:val="22"/>
              </w:rPr>
              <w:t xml:space="preserve">etapu II, o którym mowa w </w:t>
            </w:r>
            <w:r w:rsidRPr="00D13A4E">
              <w:rPr>
                <w:rFonts w:cstheme="minorHAnsi"/>
                <w:szCs w:val="22"/>
              </w:rPr>
              <w:t xml:space="preserve">rozdziale IV  ust. 1 pkt 2 SWZ nie może być wyższa niż 3,25 % zaoferowanej ceny ofertowej.  Jeżeli wykonawca zaoferuje cenę za pierwszy etap wyższą niż 3,25 % zaoferowanej ceny ofertowej podlega odrzuceniu) </w:t>
            </w:r>
            <w:r w:rsidR="009C480A" w:rsidRPr="00D13A4E">
              <w:rPr>
                <w:rFonts w:cstheme="minorHAnsi"/>
                <w:b/>
                <w:szCs w:val="22"/>
              </w:rPr>
              <w:t xml:space="preserve">wynosi </w:t>
            </w:r>
            <w:r w:rsidRPr="00D13A4E">
              <w:rPr>
                <w:rFonts w:cstheme="minorHAnsi"/>
                <w:b/>
                <w:szCs w:val="22"/>
              </w:rPr>
              <w:t xml:space="preserve">………………………… złotych brutto. </w:t>
            </w:r>
          </w:p>
          <w:p w14:paraId="58763E11" w14:textId="77777777" w:rsidR="0057156A" w:rsidRPr="00D13A4E" w:rsidRDefault="0057156A" w:rsidP="0057156A">
            <w:pPr>
              <w:tabs>
                <w:tab w:val="left" w:pos="284"/>
              </w:tabs>
              <w:spacing w:line="276" w:lineRule="auto"/>
              <w:rPr>
                <w:rFonts w:cstheme="minorHAnsi"/>
                <w:b/>
              </w:rPr>
            </w:pPr>
          </w:p>
          <w:p w14:paraId="48BC647A" w14:textId="41542849" w:rsidR="00AB6583" w:rsidRPr="00D13A4E" w:rsidRDefault="0004240E" w:rsidP="00FD7052">
            <w:pPr>
              <w:spacing w:before="240" w:after="240"/>
              <w:rPr>
                <w:rFonts w:asciiTheme="minorHAnsi" w:hAnsiTheme="minorHAnsi" w:cstheme="minorHAnsi"/>
                <w:sz w:val="18"/>
                <w:szCs w:val="18"/>
              </w:rPr>
            </w:pPr>
            <w:r w:rsidRPr="00D13A4E">
              <w:rPr>
                <w:rFonts w:asciiTheme="minorHAnsi" w:hAnsiTheme="minorHAnsi" w:cstheme="minorHAnsi"/>
                <w:b/>
                <w:sz w:val="16"/>
                <w:szCs w:val="19"/>
                <w:lang w:eastAsia="en-US"/>
              </w:rPr>
              <w:t xml:space="preserve">ŁĄCZNA CENA OFERTOWA BRUTTO - </w:t>
            </w:r>
            <w:r w:rsidRPr="00D13A4E">
              <w:rPr>
                <w:rFonts w:asciiTheme="minorHAnsi" w:hAnsiTheme="minorHAnsi" w:cstheme="minorHAnsi"/>
                <w:sz w:val="18"/>
                <w:szCs w:val="18"/>
              </w:rPr>
              <w:t xml:space="preserve">stanowi całkowite wynagrodzenie Wykonawcy, uwzględniające wszystkie koszty związane </w:t>
            </w:r>
            <w:r w:rsidRPr="00D13A4E">
              <w:rPr>
                <w:rFonts w:asciiTheme="minorHAnsi" w:hAnsiTheme="minorHAnsi" w:cstheme="minorHAnsi"/>
                <w:sz w:val="18"/>
                <w:szCs w:val="18"/>
              </w:rPr>
              <w:br/>
              <w:t>z realizacją przedmiotu zamówienia zgodnie z SWZ.</w:t>
            </w:r>
          </w:p>
        </w:tc>
      </w:tr>
      <w:tr w:rsidR="006A4EC9" w:rsidRPr="00D13A4E" w14:paraId="1DD39CB0" w14:textId="77777777" w:rsidTr="007B4D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Ex>
        <w:trPr>
          <w:trHeight w:val="227"/>
          <w:jc w:val="center"/>
        </w:trPr>
        <w:tc>
          <w:tcPr>
            <w:tcW w:w="10069" w:type="dxa"/>
            <w:shd w:val="clear" w:color="auto" w:fill="auto"/>
            <w:vAlign w:val="bottom"/>
          </w:tcPr>
          <w:p w14:paraId="62C24DD7" w14:textId="77777777" w:rsidR="007B4D41" w:rsidRPr="00D13A4E" w:rsidRDefault="002D2A77" w:rsidP="00AB6583">
            <w:pPr>
              <w:pStyle w:val="Akapitzlist"/>
              <w:numPr>
                <w:ilvl w:val="0"/>
                <w:numId w:val="38"/>
              </w:numPr>
              <w:autoSpaceDE w:val="0"/>
              <w:autoSpaceDN w:val="0"/>
              <w:adjustRightInd w:val="0"/>
              <w:spacing w:after="240"/>
              <w:ind w:left="212" w:hanging="212"/>
              <w:rPr>
                <w:rFonts w:asciiTheme="minorHAnsi" w:hAnsiTheme="minorHAnsi" w:cstheme="minorHAnsi"/>
                <w:b/>
                <w:sz w:val="24"/>
              </w:rPr>
            </w:pPr>
            <w:r w:rsidRPr="00D13A4E">
              <w:rPr>
                <w:rFonts w:asciiTheme="minorHAnsi" w:hAnsiTheme="minorHAnsi" w:cstheme="minorHAnsi"/>
                <w:b/>
                <w:sz w:val="24"/>
              </w:rPr>
              <w:t xml:space="preserve">Wykaz osób dot. kryterium „Doświadczenie zawodowe </w:t>
            </w:r>
            <w:r w:rsidR="001F691F" w:rsidRPr="00D13A4E">
              <w:rPr>
                <w:rFonts w:asciiTheme="minorHAnsi" w:hAnsiTheme="minorHAnsi" w:cstheme="minorHAnsi"/>
                <w:b/>
                <w:sz w:val="24"/>
              </w:rPr>
              <w:t>Kierownika budowy</w:t>
            </w:r>
            <w:r w:rsidRPr="00D13A4E">
              <w:rPr>
                <w:rFonts w:asciiTheme="minorHAnsi" w:hAnsiTheme="minorHAnsi" w:cstheme="minorHAnsi"/>
                <w:b/>
                <w:sz w:val="24"/>
              </w:rPr>
              <w:t>”</w:t>
            </w:r>
            <w:r w:rsidR="001F691F" w:rsidRPr="00D13A4E">
              <w:rPr>
                <w:rFonts w:asciiTheme="minorHAnsi" w:hAnsiTheme="minorHAnsi" w:cstheme="minorHAnsi"/>
                <w:b/>
                <w:sz w:val="24"/>
              </w:rPr>
              <w:t xml:space="preserve"> (PK2)</w:t>
            </w:r>
          </w:p>
          <w:p w14:paraId="53311A87" w14:textId="77777777" w:rsidR="006A4EC9" w:rsidRPr="00D13A4E" w:rsidRDefault="006A4EC9" w:rsidP="00AB6583">
            <w:pPr>
              <w:autoSpaceDE w:val="0"/>
              <w:autoSpaceDN w:val="0"/>
              <w:adjustRightInd w:val="0"/>
              <w:spacing w:after="240"/>
              <w:rPr>
                <w:rFonts w:asciiTheme="minorHAnsi" w:hAnsiTheme="minorHAnsi" w:cstheme="minorHAnsi"/>
                <w:b/>
                <w:sz w:val="20"/>
                <w:szCs w:val="20"/>
              </w:rPr>
            </w:pPr>
            <w:r w:rsidRPr="00D13A4E">
              <w:rPr>
                <w:rFonts w:asciiTheme="minorHAnsi" w:hAnsiTheme="minorHAnsi" w:cstheme="minorHAnsi"/>
                <w:sz w:val="20"/>
                <w:szCs w:val="20"/>
              </w:rPr>
              <w:t>Oświadczam/-y, że niżej wymieniona osoba</w:t>
            </w:r>
            <w:r w:rsidR="007B4D41" w:rsidRPr="00D13A4E">
              <w:rPr>
                <w:rFonts w:asciiTheme="minorHAnsi" w:hAnsiTheme="minorHAnsi" w:cstheme="minorHAnsi"/>
                <w:sz w:val="20"/>
                <w:szCs w:val="20"/>
              </w:rPr>
              <w:t xml:space="preserve">, która zostanie skierowana </w:t>
            </w:r>
            <w:r w:rsidRPr="00D13A4E">
              <w:rPr>
                <w:rFonts w:asciiTheme="minorHAnsi" w:hAnsiTheme="minorHAnsi" w:cstheme="minorHAnsi"/>
                <w:sz w:val="20"/>
                <w:szCs w:val="20"/>
              </w:rPr>
              <w:t xml:space="preserve">do pełnienia funkcji </w:t>
            </w:r>
            <w:r w:rsidR="00AB6583" w:rsidRPr="00D13A4E">
              <w:rPr>
                <w:rFonts w:asciiTheme="minorHAnsi" w:hAnsiTheme="minorHAnsi" w:cstheme="minorHAnsi"/>
                <w:b/>
                <w:sz w:val="20"/>
                <w:szCs w:val="20"/>
              </w:rPr>
              <w:t>K</w:t>
            </w:r>
            <w:r w:rsidRPr="00D13A4E">
              <w:rPr>
                <w:rFonts w:asciiTheme="minorHAnsi" w:hAnsiTheme="minorHAnsi" w:cstheme="minorHAnsi"/>
                <w:b/>
                <w:sz w:val="20"/>
                <w:szCs w:val="20"/>
              </w:rPr>
              <w:t>ierownika budowy</w:t>
            </w:r>
            <w:r w:rsidRPr="00D13A4E">
              <w:rPr>
                <w:rFonts w:asciiTheme="minorHAnsi" w:hAnsiTheme="minorHAnsi" w:cstheme="minorHAnsi"/>
                <w:sz w:val="20"/>
                <w:szCs w:val="20"/>
              </w:rPr>
              <w:t xml:space="preserve"> podczas realizacji zamówienia posiada następujące doświadczenie zawodowe:</w:t>
            </w:r>
          </w:p>
        </w:tc>
      </w:tr>
      <w:tr w:rsidR="006A4EC9" w:rsidRPr="00D13A4E" w14:paraId="0998C30D" w14:textId="77777777" w:rsidTr="00011F3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Ex>
        <w:trPr>
          <w:trHeight w:val="704"/>
          <w:jc w:val="center"/>
        </w:trPr>
        <w:tc>
          <w:tcPr>
            <w:tcW w:w="10069" w:type="dxa"/>
            <w:shd w:val="clear" w:color="auto" w:fill="auto"/>
            <w:vAlign w:val="bottom"/>
          </w:tcPr>
          <w:tbl>
            <w:tblPr>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3034"/>
              <w:gridCol w:w="7172"/>
            </w:tblGrid>
            <w:tr w:rsidR="00F93FA4" w:rsidRPr="00D13A4E" w14:paraId="30B49905" w14:textId="77777777" w:rsidTr="008B0D8E">
              <w:trPr>
                <w:trHeight w:val="1098"/>
                <w:jc w:val="center"/>
              </w:trPr>
              <w:tc>
                <w:tcPr>
                  <w:tcW w:w="3034" w:type="dxa"/>
                  <w:shd w:val="clear" w:color="auto" w:fill="F2F2F2" w:themeFill="background1" w:themeFillShade="F2"/>
                  <w:vAlign w:val="center"/>
                </w:tcPr>
                <w:p w14:paraId="5A2ED823" w14:textId="77777777" w:rsidR="00F93FA4" w:rsidRPr="00D13A4E" w:rsidRDefault="0047561D" w:rsidP="006A4EC9">
                  <w:pPr>
                    <w:snapToGrid w:val="0"/>
                    <w:jc w:val="center"/>
                    <w:rPr>
                      <w:rFonts w:asciiTheme="minorHAnsi" w:hAnsiTheme="minorHAnsi" w:cstheme="minorHAnsi"/>
                      <w:b/>
                      <w:bCs/>
                      <w:sz w:val="21"/>
                      <w:szCs w:val="21"/>
                      <w:u w:val="single"/>
                      <w:lang w:bidi="en-US"/>
                    </w:rPr>
                  </w:pPr>
                  <w:r w:rsidRPr="00D13A4E">
                    <w:rPr>
                      <w:rFonts w:asciiTheme="minorHAnsi" w:hAnsiTheme="minorHAnsi" w:cstheme="minorHAnsi"/>
                      <w:b/>
                      <w:sz w:val="21"/>
                      <w:szCs w:val="21"/>
                    </w:rPr>
                    <w:t>Imię i n</w:t>
                  </w:r>
                  <w:r w:rsidR="00F93FA4" w:rsidRPr="00D13A4E">
                    <w:rPr>
                      <w:rFonts w:asciiTheme="minorHAnsi" w:hAnsiTheme="minorHAnsi" w:cstheme="minorHAnsi"/>
                      <w:b/>
                      <w:sz w:val="21"/>
                      <w:szCs w:val="21"/>
                    </w:rPr>
                    <w:t>azwisko</w:t>
                  </w:r>
                  <w:r w:rsidRPr="00D13A4E">
                    <w:rPr>
                      <w:rFonts w:asciiTheme="minorHAnsi" w:hAnsiTheme="minorHAnsi" w:cstheme="minorHAnsi"/>
                      <w:b/>
                      <w:sz w:val="21"/>
                      <w:szCs w:val="21"/>
                    </w:rPr>
                    <w:t xml:space="preserve"> osoby, </w:t>
                  </w:r>
                  <w:r w:rsidRPr="00D13A4E">
                    <w:rPr>
                      <w:rFonts w:asciiTheme="minorHAnsi" w:hAnsiTheme="minorHAnsi" w:cstheme="minorHAnsi"/>
                      <w:sz w:val="21"/>
                      <w:szCs w:val="21"/>
                    </w:rPr>
                    <w:t xml:space="preserve">która  zostanie skierowana do pełnienia funkcji </w:t>
                  </w:r>
                  <w:r w:rsidR="00AB6583" w:rsidRPr="00D13A4E">
                    <w:rPr>
                      <w:rFonts w:asciiTheme="minorHAnsi" w:hAnsiTheme="minorHAnsi" w:cstheme="minorHAnsi"/>
                      <w:b/>
                      <w:sz w:val="21"/>
                      <w:szCs w:val="21"/>
                    </w:rPr>
                    <w:t>K</w:t>
                  </w:r>
                  <w:r w:rsidRPr="00D13A4E">
                    <w:rPr>
                      <w:rFonts w:asciiTheme="minorHAnsi" w:hAnsiTheme="minorHAnsi" w:cstheme="minorHAnsi"/>
                      <w:b/>
                      <w:sz w:val="21"/>
                      <w:szCs w:val="21"/>
                    </w:rPr>
                    <w:t>ierownika budowy</w:t>
                  </w:r>
                </w:p>
              </w:tc>
              <w:tc>
                <w:tcPr>
                  <w:tcW w:w="7172" w:type="dxa"/>
                  <w:shd w:val="clear" w:color="auto" w:fill="F2F2F2" w:themeFill="background1" w:themeFillShade="F2"/>
                  <w:vAlign w:val="center"/>
                </w:tcPr>
                <w:p w14:paraId="5226AC80" w14:textId="77777777" w:rsidR="00F93FA4" w:rsidRPr="00D13A4E" w:rsidRDefault="00F93FA4" w:rsidP="00F93FA4">
                  <w:pPr>
                    <w:spacing w:before="120" w:after="120"/>
                    <w:jc w:val="center"/>
                    <w:rPr>
                      <w:rFonts w:asciiTheme="minorHAnsi" w:hAnsiTheme="minorHAnsi" w:cstheme="minorHAnsi"/>
                      <w:b/>
                      <w:sz w:val="21"/>
                      <w:szCs w:val="21"/>
                    </w:rPr>
                  </w:pPr>
                  <w:r w:rsidRPr="00D13A4E">
                    <w:rPr>
                      <w:rFonts w:asciiTheme="minorHAnsi" w:hAnsiTheme="minorHAnsi" w:cstheme="minorHAnsi"/>
                      <w:b/>
                      <w:sz w:val="21"/>
                      <w:szCs w:val="21"/>
                    </w:rPr>
                    <w:t>Osoba wskazana w kolumnie pierwszej posiada (zgodnie z kryterium oceny ofert „Doświadczenie zawodowe osób” Rozdział XX SWZ) p</w:t>
                  </w:r>
                  <w:r w:rsidRPr="00D13A4E">
                    <w:rPr>
                      <w:rFonts w:asciiTheme="minorHAnsi" w:hAnsiTheme="minorHAnsi" w:cstheme="minorHAnsi"/>
                      <w:b/>
                      <w:bCs/>
                      <w:sz w:val="21"/>
                      <w:szCs w:val="21"/>
                      <w:lang w:bidi="en-US"/>
                    </w:rPr>
                    <w:t xml:space="preserve">osiada doświadczenie zawodowe </w:t>
                  </w:r>
                  <w:r w:rsidR="003372FD" w:rsidRPr="00D13A4E">
                    <w:rPr>
                      <w:rFonts w:asciiTheme="minorHAnsi" w:hAnsiTheme="minorHAnsi" w:cstheme="minorHAnsi"/>
                      <w:b/>
                      <w:bCs/>
                      <w:sz w:val="21"/>
                      <w:szCs w:val="21"/>
                      <w:lang w:bidi="en-US"/>
                    </w:rPr>
                    <w:t>w</w:t>
                  </w:r>
                  <w:r w:rsidRPr="00D13A4E">
                    <w:rPr>
                      <w:rFonts w:asciiTheme="minorHAnsi" w:hAnsiTheme="minorHAnsi" w:cstheme="minorHAnsi"/>
                      <w:b/>
                      <w:bCs/>
                      <w:sz w:val="21"/>
                      <w:szCs w:val="21"/>
                      <w:lang w:bidi="en-US"/>
                    </w:rPr>
                    <w:t xml:space="preserve"> pełnieniu funkcji </w:t>
                  </w:r>
                  <w:r w:rsidRPr="00D13A4E">
                    <w:rPr>
                      <w:rFonts w:asciiTheme="minorHAnsi" w:hAnsiTheme="minorHAnsi" w:cstheme="minorHAnsi"/>
                      <w:b/>
                      <w:noProof/>
                      <w:sz w:val="21"/>
                      <w:szCs w:val="21"/>
                    </w:rPr>
                    <w:t xml:space="preserve">kierownika budowy </w:t>
                  </w:r>
                  <w:r w:rsidR="003372FD" w:rsidRPr="00D13A4E">
                    <w:rPr>
                      <w:rFonts w:asciiTheme="minorHAnsi" w:hAnsiTheme="minorHAnsi" w:cstheme="minorHAnsi"/>
                      <w:b/>
                      <w:noProof/>
                      <w:sz w:val="21"/>
                      <w:szCs w:val="21"/>
                    </w:rPr>
                    <w:t xml:space="preserve">nabyte </w:t>
                  </w:r>
                  <w:r w:rsidRPr="00D13A4E">
                    <w:rPr>
                      <w:rFonts w:asciiTheme="minorHAnsi" w:hAnsiTheme="minorHAnsi" w:cstheme="minorHAnsi"/>
                      <w:b/>
                      <w:noProof/>
                      <w:sz w:val="21"/>
                      <w:szCs w:val="21"/>
                    </w:rPr>
                    <w:t>p</w:t>
                  </w:r>
                  <w:r w:rsidRPr="00D13A4E">
                    <w:rPr>
                      <w:rFonts w:asciiTheme="minorHAnsi" w:hAnsiTheme="minorHAnsi" w:cstheme="minorHAnsi"/>
                      <w:b/>
                      <w:bCs/>
                      <w:sz w:val="21"/>
                      <w:szCs w:val="21"/>
                      <w:lang w:bidi="en-US"/>
                    </w:rPr>
                    <w:t>rzy realizacji następujących robót budowlanych:</w:t>
                  </w:r>
                </w:p>
              </w:tc>
            </w:tr>
            <w:tr w:rsidR="00F93FA4" w:rsidRPr="00D13A4E" w14:paraId="38501D37" w14:textId="77777777" w:rsidTr="008B0D8E">
              <w:trPr>
                <w:trHeight w:val="1205"/>
                <w:jc w:val="center"/>
              </w:trPr>
              <w:tc>
                <w:tcPr>
                  <w:tcW w:w="3034" w:type="dxa"/>
                  <w:vMerge w:val="restart"/>
                  <w:shd w:val="clear" w:color="auto" w:fill="FFFFFF" w:themeFill="background1"/>
                  <w:vAlign w:val="center"/>
                </w:tcPr>
                <w:p w14:paraId="1B5F2B96" w14:textId="549A4146" w:rsidR="00F93FA4" w:rsidRPr="00D13A4E" w:rsidRDefault="0047561D" w:rsidP="006A4EC9">
                  <w:pPr>
                    <w:snapToGrid w:val="0"/>
                    <w:jc w:val="center"/>
                    <w:rPr>
                      <w:rFonts w:asciiTheme="minorHAnsi" w:hAnsiTheme="minorHAnsi" w:cstheme="minorHAnsi"/>
                      <w:b/>
                      <w:bCs/>
                      <w:sz w:val="21"/>
                      <w:szCs w:val="21"/>
                      <w:u w:val="single"/>
                      <w:lang w:bidi="en-US"/>
                    </w:rPr>
                  </w:pPr>
                  <w:r w:rsidRPr="00D13A4E">
                    <w:rPr>
                      <w:rFonts w:asciiTheme="minorHAnsi" w:hAnsiTheme="minorHAnsi" w:cstheme="minorHAnsi"/>
                      <w:sz w:val="21"/>
                      <w:szCs w:val="21"/>
                    </w:rPr>
                    <w:t xml:space="preserve"> </w:t>
                  </w:r>
                  <w:r w:rsidR="00F93FA4" w:rsidRPr="00D13A4E">
                    <w:rPr>
                      <w:rFonts w:asciiTheme="minorHAnsi" w:hAnsiTheme="minorHAnsi" w:cstheme="minorHAnsi"/>
                      <w:sz w:val="21"/>
                      <w:szCs w:val="21"/>
                    </w:rPr>
                    <w:t xml:space="preserve">(osoba ta winna być tożsama z osobą wskazaną w Wykazie osób (zał. nr 5 SWZ) składanym w celu potwierdzenia spełnienia warunku udziału w postępowaniu, o którym mowa w Rozdz. VIII ust. 2 pkt </w:t>
                  </w:r>
                  <w:r w:rsidR="000673D1" w:rsidRPr="00D13A4E">
                    <w:rPr>
                      <w:rFonts w:asciiTheme="minorHAnsi" w:hAnsiTheme="minorHAnsi" w:cstheme="minorHAnsi"/>
                      <w:sz w:val="21"/>
                      <w:szCs w:val="21"/>
                    </w:rPr>
                    <w:t>3</w:t>
                  </w:r>
                  <w:r w:rsidR="00F93FA4" w:rsidRPr="00D13A4E">
                    <w:rPr>
                      <w:rFonts w:asciiTheme="minorHAnsi" w:hAnsiTheme="minorHAnsi" w:cstheme="minorHAnsi"/>
                      <w:sz w:val="21"/>
                      <w:szCs w:val="21"/>
                    </w:rPr>
                    <w:t xml:space="preserve"> </w:t>
                  </w:r>
                  <w:r w:rsidRPr="00D13A4E">
                    <w:rPr>
                      <w:rFonts w:asciiTheme="minorHAnsi" w:hAnsiTheme="minorHAnsi" w:cstheme="minorHAnsi"/>
                      <w:sz w:val="21"/>
                      <w:szCs w:val="21"/>
                    </w:rPr>
                    <w:t xml:space="preserve">lit. </w:t>
                  </w:r>
                  <w:r w:rsidR="005F3026" w:rsidRPr="00D13A4E">
                    <w:rPr>
                      <w:rFonts w:asciiTheme="minorHAnsi" w:hAnsiTheme="minorHAnsi" w:cstheme="minorHAnsi"/>
                      <w:sz w:val="21"/>
                      <w:szCs w:val="21"/>
                    </w:rPr>
                    <w:t>a</w:t>
                  </w:r>
                  <w:r w:rsidRPr="00D13A4E">
                    <w:rPr>
                      <w:rFonts w:asciiTheme="minorHAnsi" w:hAnsiTheme="minorHAnsi" w:cstheme="minorHAnsi"/>
                      <w:sz w:val="21"/>
                      <w:szCs w:val="21"/>
                    </w:rPr>
                    <w:t xml:space="preserve"> </w:t>
                  </w:r>
                  <w:r w:rsidR="00F93FA4" w:rsidRPr="00D13A4E">
                    <w:rPr>
                      <w:rFonts w:asciiTheme="minorHAnsi" w:hAnsiTheme="minorHAnsi" w:cstheme="minorHAnsi"/>
                      <w:sz w:val="21"/>
                      <w:szCs w:val="21"/>
                    </w:rPr>
                    <w:t>SWZ)</w:t>
                  </w:r>
                </w:p>
              </w:tc>
              <w:tc>
                <w:tcPr>
                  <w:tcW w:w="7172" w:type="dxa"/>
                  <w:shd w:val="clear" w:color="auto" w:fill="FFFFFF" w:themeFill="background1"/>
                </w:tcPr>
                <w:p w14:paraId="2D17DA02" w14:textId="77777777" w:rsidR="00F93FA4" w:rsidRPr="00D13A4E" w:rsidRDefault="0047561D" w:rsidP="00974884">
                  <w:pPr>
                    <w:pStyle w:val="Akapitzlist"/>
                    <w:numPr>
                      <w:ilvl w:val="1"/>
                      <w:numId w:val="36"/>
                    </w:numPr>
                    <w:shd w:val="clear" w:color="auto" w:fill="F2F2F2" w:themeFill="background1" w:themeFillShade="F2"/>
                    <w:suppressAutoHyphens/>
                    <w:spacing w:after="160" w:line="259" w:lineRule="auto"/>
                    <w:ind w:left="0" w:firstLine="0"/>
                    <w:jc w:val="both"/>
                    <w:rPr>
                      <w:rFonts w:asciiTheme="minorHAnsi" w:hAnsiTheme="minorHAnsi" w:cstheme="minorHAnsi"/>
                      <w:b/>
                      <w:szCs w:val="22"/>
                      <w:lang w:eastAsia="zh-CN"/>
                    </w:rPr>
                  </w:pPr>
                  <w:r w:rsidRPr="00D13A4E">
                    <w:rPr>
                      <w:rFonts w:asciiTheme="minorHAnsi" w:hAnsiTheme="minorHAnsi" w:cstheme="minorHAnsi"/>
                      <w:b/>
                      <w:szCs w:val="22"/>
                      <w:lang w:eastAsia="zh-CN"/>
                    </w:rPr>
                    <w:t xml:space="preserve">Pierwsza </w:t>
                  </w:r>
                  <w:r w:rsidR="00F93FA4" w:rsidRPr="00D13A4E">
                    <w:rPr>
                      <w:rFonts w:asciiTheme="minorHAnsi" w:hAnsiTheme="minorHAnsi" w:cstheme="minorHAnsi"/>
                      <w:b/>
                      <w:szCs w:val="22"/>
                      <w:lang w:eastAsia="zh-CN"/>
                    </w:rPr>
                    <w:t>dodatkowa robota budowlana</w:t>
                  </w:r>
                  <w:r w:rsidR="00F93FA4" w:rsidRPr="00D13A4E">
                    <w:rPr>
                      <w:rFonts w:asciiTheme="minorHAnsi" w:hAnsiTheme="minorHAnsi" w:cstheme="minorHAnsi"/>
                      <w:szCs w:val="22"/>
                      <w:lang w:eastAsia="zh-CN"/>
                    </w:rPr>
                    <w:t>:</w:t>
                  </w:r>
                </w:p>
                <w:p w14:paraId="07134144" w14:textId="77777777" w:rsidR="00F93FA4" w:rsidRPr="00D13A4E" w:rsidRDefault="00F93FA4" w:rsidP="00974884">
                  <w:pPr>
                    <w:pStyle w:val="Akapitzlist"/>
                    <w:numPr>
                      <w:ilvl w:val="1"/>
                      <w:numId w:val="36"/>
                    </w:numPr>
                    <w:suppressAutoHyphens/>
                    <w:spacing w:after="160" w:line="259" w:lineRule="auto"/>
                    <w:ind w:left="0" w:firstLine="0"/>
                    <w:jc w:val="both"/>
                    <w:rPr>
                      <w:rFonts w:asciiTheme="minorHAnsi" w:hAnsiTheme="minorHAnsi" w:cstheme="minorHAnsi"/>
                      <w:sz w:val="21"/>
                      <w:szCs w:val="21"/>
                      <w:lang w:eastAsia="zh-CN"/>
                    </w:rPr>
                  </w:pPr>
                  <w:r w:rsidRPr="00D13A4E">
                    <w:rPr>
                      <w:rFonts w:asciiTheme="minorHAnsi" w:hAnsiTheme="minorHAnsi" w:cstheme="minorHAnsi"/>
                      <w:sz w:val="21"/>
                      <w:szCs w:val="21"/>
                      <w:lang w:eastAsia="zh-CN"/>
                    </w:rPr>
                    <w:t>Nazwa robót budowlanych przy realizacji, których wskazana osoba pełniła funkcję kierownika budowy:</w:t>
                  </w:r>
                </w:p>
                <w:p w14:paraId="08BB8C92" w14:textId="77777777" w:rsidR="0047561D" w:rsidRPr="00D13A4E" w:rsidRDefault="00F93FA4" w:rsidP="00974884">
                  <w:pPr>
                    <w:pStyle w:val="Akapitzlist"/>
                    <w:numPr>
                      <w:ilvl w:val="1"/>
                      <w:numId w:val="36"/>
                    </w:numPr>
                    <w:suppressAutoHyphens/>
                    <w:spacing w:after="160" w:line="259" w:lineRule="auto"/>
                    <w:ind w:left="0" w:firstLine="0"/>
                    <w:jc w:val="both"/>
                    <w:rPr>
                      <w:rFonts w:asciiTheme="minorHAnsi" w:hAnsiTheme="minorHAnsi" w:cstheme="minorHAnsi"/>
                      <w:sz w:val="21"/>
                      <w:szCs w:val="21"/>
                      <w:lang w:eastAsia="zh-CN"/>
                    </w:rPr>
                  </w:pPr>
                  <w:r w:rsidRPr="00D13A4E">
                    <w:rPr>
                      <w:rFonts w:asciiTheme="minorHAnsi" w:hAnsiTheme="minorHAnsi" w:cstheme="minorHAnsi"/>
                      <w:sz w:val="21"/>
                      <w:szCs w:val="21"/>
                      <w:lang w:eastAsia="zh-CN"/>
                    </w:rPr>
                    <w:t>……………………………………………………………………………………………………………………………………………………………………………</w:t>
                  </w:r>
                  <w:r w:rsidR="0047561D" w:rsidRPr="00D13A4E">
                    <w:rPr>
                      <w:rFonts w:asciiTheme="minorHAnsi" w:hAnsiTheme="minorHAnsi" w:cstheme="minorHAnsi"/>
                      <w:sz w:val="21"/>
                      <w:szCs w:val="21"/>
                      <w:lang w:eastAsia="zh-CN"/>
                    </w:rPr>
                    <w:t>………………………………………………………………………………</w:t>
                  </w:r>
                </w:p>
                <w:p w14:paraId="1E0C7FBA" w14:textId="77777777" w:rsidR="0047561D" w:rsidRPr="00D13A4E" w:rsidRDefault="0047561D" w:rsidP="00974884">
                  <w:pPr>
                    <w:pStyle w:val="Akapitzlist"/>
                    <w:numPr>
                      <w:ilvl w:val="1"/>
                      <w:numId w:val="36"/>
                    </w:numPr>
                    <w:suppressAutoHyphens/>
                    <w:spacing w:after="160" w:line="259" w:lineRule="auto"/>
                    <w:ind w:left="0" w:firstLine="0"/>
                    <w:jc w:val="both"/>
                    <w:rPr>
                      <w:rFonts w:asciiTheme="minorHAnsi" w:hAnsiTheme="minorHAnsi" w:cstheme="minorHAnsi"/>
                      <w:sz w:val="21"/>
                      <w:szCs w:val="21"/>
                      <w:lang w:eastAsia="zh-CN"/>
                    </w:rPr>
                  </w:pPr>
                  <w:r w:rsidRPr="00D13A4E">
                    <w:rPr>
                      <w:rFonts w:asciiTheme="minorHAnsi" w:hAnsiTheme="minorHAnsi" w:cstheme="minorHAnsi"/>
                      <w:b/>
                      <w:sz w:val="21"/>
                      <w:szCs w:val="21"/>
                    </w:rPr>
                    <w:t>Podmiot na rzecz, którego robota budowlana została wykonana</w:t>
                  </w:r>
                  <w:r w:rsidRPr="00D13A4E">
                    <w:rPr>
                      <w:rFonts w:asciiTheme="minorHAnsi" w:hAnsiTheme="minorHAnsi" w:cstheme="minorHAnsi"/>
                      <w:sz w:val="21"/>
                      <w:szCs w:val="21"/>
                      <w:lang w:eastAsia="zh-CN"/>
                    </w:rPr>
                    <w:t xml:space="preserve"> </w:t>
                  </w:r>
                </w:p>
                <w:p w14:paraId="608CCF5F" w14:textId="77777777" w:rsidR="0047561D" w:rsidRPr="00D13A4E" w:rsidRDefault="0047561D" w:rsidP="0047561D">
                  <w:pPr>
                    <w:pStyle w:val="Akapitzlist"/>
                    <w:ind w:left="0"/>
                    <w:rPr>
                      <w:rFonts w:asciiTheme="minorHAnsi" w:hAnsiTheme="minorHAnsi" w:cstheme="minorHAnsi"/>
                      <w:sz w:val="21"/>
                      <w:szCs w:val="21"/>
                      <w:lang w:eastAsia="zh-CN"/>
                    </w:rPr>
                  </w:pPr>
                  <w:r w:rsidRPr="00D13A4E">
                    <w:rPr>
                      <w:rFonts w:asciiTheme="minorHAnsi" w:hAnsiTheme="minorHAnsi" w:cstheme="minorHAnsi"/>
                      <w:noProof/>
                      <w:sz w:val="21"/>
                      <w:szCs w:val="21"/>
                    </w:rPr>
                    <w:t>…………………………………………</w:t>
                  </w:r>
                  <w:r w:rsidRPr="00D13A4E">
                    <w:rPr>
                      <w:rFonts w:asciiTheme="minorHAnsi" w:hAnsiTheme="minorHAnsi" w:cstheme="minorHAnsi"/>
                      <w:sz w:val="21"/>
                      <w:szCs w:val="21"/>
                    </w:rPr>
                    <w:t>…………………………………………………………………………</w:t>
                  </w:r>
                  <w:r w:rsidRPr="00D13A4E">
                    <w:rPr>
                      <w:rFonts w:asciiTheme="minorHAnsi" w:hAnsiTheme="minorHAnsi" w:cstheme="minorHAnsi"/>
                      <w:noProof/>
                      <w:sz w:val="21"/>
                      <w:szCs w:val="21"/>
                    </w:rPr>
                    <w:t>…………………………………………</w:t>
                  </w:r>
                  <w:r w:rsidRPr="00D13A4E">
                    <w:rPr>
                      <w:rFonts w:asciiTheme="minorHAnsi" w:hAnsiTheme="minorHAnsi" w:cstheme="minorHAnsi"/>
                      <w:sz w:val="21"/>
                      <w:szCs w:val="21"/>
                    </w:rPr>
                    <w:t>…………………………………………..…………………………………………………</w:t>
                  </w:r>
                </w:p>
                <w:p w14:paraId="14FC5052" w14:textId="4D20B02A" w:rsidR="00F93FA4" w:rsidRPr="00D13A4E" w:rsidRDefault="00F93FA4" w:rsidP="00974884">
                  <w:pPr>
                    <w:pStyle w:val="Akapitzlist"/>
                    <w:numPr>
                      <w:ilvl w:val="1"/>
                      <w:numId w:val="36"/>
                    </w:numPr>
                    <w:suppressAutoHyphens/>
                    <w:spacing w:after="160" w:line="259" w:lineRule="auto"/>
                    <w:ind w:left="0" w:firstLine="0"/>
                    <w:jc w:val="both"/>
                    <w:rPr>
                      <w:rFonts w:asciiTheme="minorHAnsi" w:hAnsiTheme="minorHAnsi" w:cstheme="minorHAnsi"/>
                      <w:sz w:val="21"/>
                      <w:szCs w:val="21"/>
                      <w:lang w:eastAsia="zh-CN"/>
                    </w:rPr>
                  </w:pPr>
                  <w:r w:rsidRPr="00D13A4E">
                    <w:rPr>
                      <w:rFonts w:asciiTheme="minorHAnsi" w:hAnsiTheme="minorHAnsi" w:cstheme="minorHAnsi"/>
                      <w:sz w:val="21"/>
                      <w:szCs w:val="21"/>
                      <w:lang w:eastAsia="zh-CN"/>
                    </w:rPr>
                    <w:t>Czy wyżej wymienione robot</w:t>
                  </w:r>
                  <w:r w:rsidR="004264E0" w:rsidRPr="00D13A4E">
                    <w:rPr>
                      <w:rFonts w:asciiTheme="minorHAnsi" w:hAnsiTheme="minorHAnsi" w:cstheme="minorHAnsi"/>
                      <w:sz w:val="21"/>
                      <w:szCs w:val="21"/>
                      <w:lang w:eastAsia="zh-CN"/>
                    </w:rPr>
                    <w:t>a</w:t>
                  </w:r>
                  <w:r w:rsidRPr="00D13A4E">
                    <w:rPr>
                      <w:rFonts w:asciiTheme="minorHAnsi" w:hAnsiTheme="minorHAnsi" w:cstheme="minorHAnsi"/>
                      <w:sz w:val="21"/>
                      <w:szCs w:val="21"/>
                      <w:lang w:eastAsia="zh-CN"/>
                    </w:rPr>
                    <w:t xml:space="preserve"> budowlan</w:t>
                  </w:r>
                  <w:r w:rsidR="004264E0" w:rsidRPr="00D13A4E">
                    <w:rPr>
                      <w:rFonts w:asciiTheme="minorHAnsi" w:hAnsiTheme="minorHAnsi" w:cstheme="minorHAnsi"/>
                      <w:sz w:val="21"/>
                      <w:szCs w:val="21"/>
                      <w:lang w:eastAsia="zh-CN"/>
                    </w:rPr>
                    <w:t>a</w:t>
                  </w:r>
                  <w:r w:rsidRPr="00D13A4E">
                    <w:rPr>
                      <w:rFonts w:asciiTheme="minorHAnsi" w:hAnsiTheme="minorHAnsi" w:cstheme="minorHAnsi"/>
                      <w:sz w:val="21"/>
                      <w:szCs w:val="21"/>
                      <w:lang w:eastAsia="zh-CN"/>
                    </w:rPr>
                    <w:t xml:space="preserve"> polega</w:t>
                  </w:r>
                  <w:r w:rsidR="004264E0" w:rsidRPr="00D13A4E">
                    <w:rPr>
                      <w:rFonts w:asciiTheme="minorHAnsi" w:hAnsiTheme="minorHAnsi" w:cstheme="minorHAnsi"/>
                      <w:sz w:val="21"/>
                      <w:szCs w:val="21"/>
                      <w:lang w:eastAsia="zh-CN"/>
                    </w:rPr>
                    <w:t xml:space="preserve">ła </w:t>
                  </w:r>
                  <w:r w:rsidR="000673D1" w:rsidRPr="00D13A4E">
                    <w:rPr>
                      <w:rFonts w:cs="Calibri"/>
                      <w:b/>
                      <w:szCs w:val="22"/>
                      <w:lang w:eastAsia="zh-CN"/>
                    </w:rPr>
                    <w:t xml:space="preserve"> </w:t>
                  </w:r>
                  <w:r w:rsidR="000673D1" w:rsidRPr="00D13A4E">
                    <w:rPr>
                      <w:rFonts w:cs="Calibri"/>
                      <w:szCs w:val="22"/>
                      <w:lang w:eastAsia="zh-CN"/>
                    </w:rPr>
                    <w:t xml:space="preserve">na budowie obiektu budowlanego użyteczności publicznej lub zespołów budynku użyteczności publicznej </w:t>
                  </w:r>
                  <w:r w:rsidR="000673D1" w:rsidRPr="00D13A4E">
                    <w:rPr>
                      <w:rFonts w:cs="Calibri"/>
                      <w:noProof/>
                      <w:szCs w:val="22"/>
                    </w:rPr>
                    <w:t xml:space="preserve"> </w:t>
                  </w:r>
                  <w:r w:rsidR="000673D1" w:rsidRPr="00D13A4E">
                    <w:rPr>
                      <w:rFonts w:asciiTheme="minorHAnsi" w:hAnsiTheme="minorHAnsi" w:cstheme="minorHAnsi"/>
                      <w:noProof/>
                      <w:szCs w:val="22"/>
                    </w:rPr>
                    <w:t xml:space="preserve">- </w:t>
                  </w:r>
                  <w:r w:rsidRPr="00D13A4E">
                    <w:rPr>
                      <w:rFonts w:asciiTheme="minorHAnsi" w:hAnsiTheme="minorHAnsi" w:cstheme="minorHAnsi"/>
                      <w:b/>
                      <w:bCs/>
                      <w:sz w:val="21"/>
                      <w:szCs w:val="21"/>
                      <w:lang w:bidi="en-US"/>
                    </w:rPr>
                    <w:t>WSKAZAĆ TAK lub NIE)</w:t>
                  </w:r>
                  <w:r w:rsidR="004264E0" w:rsidRPr="00D13A4E">
                    <w:rPr>
                      <w:rFonts w:asciiTheme="minorHAnsi" w:hAnsiTheme="minorHAnsi" w:cstheme="minorHAnsi"/>
                      <w:b/>
                      <w:bCs/>
                      <w:sz w:val="21"/>
                      <w:szCs w:val="21"/>
                      <w:lang w:bidi="en-US"/>
                    </w:rPr>
                    <w:t xml:space="preserve"> ……………………….</w:t>
                  </w:r>
                </w:p>
                <w:p w14:paraId="2EA22757" w14:textId="77777777" w:rsidR="00F93FA4" w:rsidRPr="00D13A4E" w:rsidRDefault="00F93FA4" w:rsidP="00F93FA4">
                  <w:pPr>
                    <w:rPr>
                      <w:rFonts w:asciiTheme="minorHAnsi" w:hAnsiTheme="minorHAnsi" w:cstheme="minorHAnsi"/>
                      <w:sz w:val="21"/>
                      <w:szCs w:val="21"/>
                      <w:lang w:eastAsia="zh-CN"/>
                    </w:rPr>
                  </w:pPr>
                  <w:r w:rsidRPr="00D13A4E">
                    <w:rPr>
                      <w:rFonts w:asciiTheme="minorHAnsi" w:hAnsiTheme="minorHAnsi" w:cstheme="minorHAnsi"/>
                      <w:sz w:val="21"/>
                      <w:szCs w:val="21"/>
                      <w:lang w:eastAsia="zh-CN"/>
                    </w:rPr>
                    <w:t>……………………………………………………………………………………</w:t>
                  </w:r>
                  <w:r w:rsidR="0047561D" w:rsidRPr="00D13A4E">
                    <w:rPr>
                      <w:rFonts w:asciiTheme="minorHAnsi" w:hAnsiTheme="minorHAnsi" w:cstheme="minorHAnsi"/>
                      <w:sz w:val="21"/>
                      <w:szCs w:val="21"/>
                      <w:lang w:eastAsia="zh-CN"/>
                    </w:rPr>
                    <w:t>……………………………………….</w:t>
                  </w:r>
                </w:p>
                <w:p w14:paraId="1DCC0E5F" w14:textId="77777777" w:rsidR="00F93FA4" w:rsidRPr="00D13A4E" w:rsidRDefault="00F93FA4" w:rsidP="00974884">
                  <w:pPr>
                    <w:pStyle w:val="Akapitzlist"/>
                    <w:numPr>
                      <w:ilvl w:val="1"/>
                      <w:numId w:val="36"/>
                    </w:numPr>
                    <w:suppressAutoHyphens/>
                    <w:snapToGrid w:val="0"/>
                    <w:spacing w:after="160" w:line="259" w:lineRule="auto"/>
                    <w:ind w:left="0" w:firstLine="0"/>
                    <w:rPr>
                      <w:rFonts w:asciiTheme="minorHAnsi" w:hAnsiTheme="minorHAnsi" w:cstheme="minorHAnsi"/>
                      <w:b/>
                      <w:bCs/>
                      <w:sz w:val="21"/>
                      <w:szCs w:val="21"/>
                      <w:lang w:bidi="en-US"/>
                    </w:rPr>
                  </w:pPr>
                  <w:r w:rsidRPr="00D13A4E">
                    <w:rPr>
                      <w:rFonts w:asciiTheme="minorHAnsi" w:hAnsiTheme="minorHAnsi" w:cstheme="minorHAnsi"/>
                      <w:noProof/>
                      <w:sz w:val="21"/>
                      <w:szCs w:val="21"/>
                    </w:rPr>
                    <w:t xml:space="preserve">Wartość </w:t>
                  </w:r>
                  <w:r w:rsidR="0047561D" w:rsidRPr="00D13A4E">
                    <w:rPr>
                      <w:rFonts w:asciiTheme="minorHAnsi" w:hAnsiTheme="minorHAnsi" w:cstheme="minorHAnsi"/>
                      <w:noProof/>
                      <w:sz w:val="21"/>
                      <w:szCs w:val="21"/>
                    </w:rPr>
                    <w:t xml:space="preserve">brutto </w:t>
                  </w:r>
                  <w:r w:rsidRPr="00D13A4E">
                    <w:rPr>
                      <w:rFonts w:asciiTheme="minorHAnsi" w:hAnsiTheme="minorHAnsi" w:cstheme="minorHAnsi"/>
                      <w:noProof/>
                      <w:sz w:val="21"/>
                      <w:szCs w:val="21"/>
                    </w:rPr>
                    <w:t>robót budowlanych</w:t>
                  </w:r>
                  <w:r w:rsidR="0047561D" w:rsidRPr="00D13A4E">
                    <w:rPr>
                      <w:rFonts w:asciiTheme="minorHAnsi" w:hAnsiTheme="minorHAnsi" w:cstheme="minorHAnsi"/>
                      <w:noProof/>
                      <w:sz w:val="21"/>
                      <w:szCs w:val="21"/>
                    </w:rPr>
                    <w:t xml:space="preserve"> w PLN</w:t>
                  </w:r>
                  <w:r w:rsidRPr="00D13A4E">
                    <w:rPr>
                      <w:rFonts w:asciiTheme="minorHAnsi" w:hAnsiTheme="minorHAnsi" w:cstheme="minorHAnsi"/>
                      <w:noProof/>
                      <w:sz w:val="21"/>
                      <w:szCs w:val="21"/>
                    </w:rPr>
                    <w:t>:</w:t>
                  </w:r>
                  <w:r w:rsidR="0047561D" w:rsidRPr="00D13A4E">
                    <w:rPr>
                      <w:rFonts w:asciiTheme="minorHAnsi" w:hAnsiTheme="minorHAnsi" w:cstheme="minorHAnsi"/>
                      <w:noProof/>
                      <w:sz w:val="21"/>
                      <w:szCs w:val="21"/>
                    </w:rPr>
                    <w:t xml:space="preserve"> ……………………………………………</w:t>
                  </w:r>
                  <w:r w:rsidRPr="00D13A4E">
                    <w:rPr>
                      <w:rFonts w:asciiTheme="minorHAnsi" w:hAnsiTheme="minorHAnsi" w:cstheme="minorHAnsi"/>
                      <w:sz w:val="21"/>
                      <w:szCs w:val="21"/>
                    </w:rPr>
                    <w:t>…………………………………………………………</w:t>
                  </w:r>
                  <w:r w:rsidR="0047561D" w:rsidRPr="00D13A4E">
                    <w:rPr>
                      <w:rFonts w:asciiTheme="minorHAnsi" w:hAnsiTheme="minorHAnsi" w:cstheme="minorHAnsi"/>
                      <w:sz w:val="21"/>
                      <w:szCs w:val="21"/>
                    </w:rPr>
                    <w:t>…………</w:t>
                  </w:r>
                  <w:r w:rsidRPr="00D13A4E">
                    <w:rPr>
                      <w:rFonts w:asciiTheme="minorHAnsi" w:hAnsiTheme="minorHAnsi" w:cstheme="minorHAnsi"/>
                      <w:sz w:val="21"/>
                      <w:szCs w:val="21"/>
                    </w:rPr>
                    <w:t>…………..</w:t>
                  </w:r>
                </w:p>
              </w:tc>
            </w:tr>
            <w:tr w:rsidR="00F93FA4" w:rsidRPr="00D13A4E" w14:paraId="1AFED646" w14:textId="77777777" w:rsidTr="008B0D8E">
              <w:trPr>
                <w:trHeight w:val="852"/>
                <w:jc w:val="center"/>
              </w:trPr>
              <w:tc>
                <w:tcPr>
                  <w:tcW w:w="3034" w:type="dxa"/>
                  <w:vMerge/>
                  <w:shd w:val="clear" w:color="auto" w:fill="FFFFFF" w:themeFill="background1"/>
                  <w:vAlign w:val="center"/>
                </w:tcPr>
                <w:p w14:paraId="747DA47D" w14:textId="77777777" w:rsidR="00F93FA4" w:rsidRPr="00D13A4E" w:rsidRDefault="00F93FA4" w:rsidP="006A4EC9">
                  <w:pPr>
                    <w:snapToGrid w:val="0"/>
                    <w:jc w:val="center"/>
                    <w:rPr>
                      <w:rFonts w:asciiTheme="minorHAnsi" w:hAnsiTheme="minorHAnsi" w:cstheme="minorHAnsi"/>
                      <w:b/>
                      <w:bCs/>
                      <w:sz w:val="21"/>
                      <w:szCs w:val="21"/>
                      <w:u w:val="single"/>
                      <w:lang w:bidi="en-US"/>
                    </w:rPr>
                  </w:pPr>
                </w:p>
              </w:tc>
              <w:tc>
                <w:tcPr>
                  <w:tcW w:w="7172" w:type="dxa"/>
                  <w:shd w:val="clear" w:color="auto" w:fill="FFFFFF" w:themeFill="background1"/>
                </w:tcPr>
                <w:p w14:paraId="131C43A1" w14:textId="77777777" w:rsidR="00F93FA4" w:rsidRPr="00D13A4E" w:rsidRDefault="00F93FA4" w:rsidP="00974884">
                  <w:pPr>
                    <w:pStyle w:val="Akapitzlist"/>
                    <w:numPr>
                      <w:ilvl w:val="1"/>
                      <w:numId w:val="36"/>
                    </w:numPr>
                    <w:shd w:val="clear" w:color="auto" w:fill="F2F2F2" w:themeFill="background1" w:themeFillShade="F2"/>
                    <w:suppressAutoHyphens/>
                    <w:spacing w:after="160" w:line="259" w:lineRule="auto"/>
                    <w:ind w:left="0" w:firstLine="0"/>
                    <w:jc w:val="both"/>
                    <w:rPr>
                      <w:rFonts w:asciiTheme="minorHAnsi" w:hAnsiTheme="minorHAnsi" w:cstheme="minorHAnsi"/>
                      <w:b/>
                      <w:szCs w:val="22"/>
                      <w:lang w:eastAsia="zh-CN"/>
                    </w:rPr>
                  </w:pPr>
                  <w:r w:rsidRPr="00D13A4E">
                    <w:rPr>
                      <w:rFonts w:asciiTheme="minorHAnsi" w:hAnsiTheme="minorHAnsi" w:cstheme="minorHAnsi"/>
                      <w:b/>
                      <w:szCs w:val="22"/>
                      <w:lang w:eastAsia="zh-CN"/>
                    </w:rPr>
                    <w:t>D</w:t>
                  </w:r>
                  <w:r w:rsidR="0047561D" w:rsidRPr="00D13A4E">
                    <w:rPr>
                      <w:rFonts w:asciiTheme="minorHAnsi" w:hAnsiTheme="minorHAnsi" w:cstheme="minorHAnsi"/>
                      <w:b/>
                      <w:szCs w:val="22"/>
                      <w:lang w:eastAsia="zh-CN"/>
                    </w:rPr>
                    <w:t>ruga d</w:t>
                  </w:r>
                  <w:r w:rsidRPr="00D13A4E">
                    <w:rPr>
                      <w:rFonts w:asciiTheme="minorHAnsi" w:hAnsiTheme="minorHAnsi" w:cstheme="minorHAnsi"/>
                      <w:b/>
                      <w:szCs w:val="22"/>
                      <w:lang w:eastAsia="zh-CN"/>
                    </w:rPr>
                    <w:t>odatkow</w:t>
                  </w:r>
                  <w:r w:rsidR="0047561D" w:rsidRPr="00D13A4E">
                    <w:rPr>
                      <w:rFonts w:asciiTheme="minorHAnsi" w:hAnsiTheme="minorHAnsi" w:cstheme="minorHAnsi"/>
                      <w:b/>
                      <w:szCs w:val="22"/>
                      <w:lang w:eastAsia="zh-CN"/>
                    </w:rPr>
                    <w:t>a</w:t>
                  </w:r>
                  <w:r w:rsidRPr="00D13A4E">
                    <w:rPr>
                      <w:rFonts w:asciiTheme="minorHAnsi" w:hAnsiTheme="minorHAnsi" w:cstheme="minorHAnsi"/>
                      <w:b/>
                      <w:szCs w:val="22"/>
                      <w:lang w:eastAsia="zh-CN"/>
                    </w:rPr>
                    <w:t xml:space="preserve"> robot</w:t>
                  </w:r>
                  <w:r w:rsidR="0047561D" w:rsidRPr="00D13A4E">
                    <w:rPr>
                      <w:rFonts w:asciiTheme="minorHAnsi" w:hAnsiTheme="minorHAnsi" w:cstheme="minorHAnsi"/>
                      <w:b/>
                      <w:szCs w:val="22"/>
                      <w:lang w:eastAsia="zh-CN"/>
                    </w:rPr>
                    <w:t>a</w:t>
                  </w:r>
                  <w:r w:rsidRPr="00D13A4E">
                    <w:rPr>
                      <w:rFonts w:asciiTheme="minorHAnsi" w:hAnsiTheme="minorHAnsi" w:cstheme="minorHAnsi"/>
                      <w:b/>
                      <w:szCs w:val="22"/>
                      <w:lang w:eastAsia="zh-CN"/>
                    </w:rPr>
                    <w:t xml:space="preserve"> budowlan</w:t>
                  </w:r>
                  <w:r w:rsidR="0047561D" w:rsidRPr="00D13A4E">
                    <w:rPr>
                      <w:rFonts w:asciiTheme="minorHAnsi" w:hAnsiTheme="minorHAnsi" w:cstheme="minorHAnsi"/>
                      <w:b/>
                      <w:szCs w:val="22"/>
                      <w:lang w:eastAsia="zh-CN"/>
                    </w:rPr>
                    <w:t>a</w:t>
                  </w:r>
                  <w:r w:rsidRPr="00D13A4E">
                    <w:rPr>
                      <w:rFonts w:asciiTheme="minorHAnsi" w:hAnsiTheme="minorHAnsi" w:cstheme="minorHAnsi"/>
                      <w:b/>
                      <w:szCs w:val="22"/>
                      <w:lang w:eastAsia="zh-CN"/>
                    </w:rPr>
                    <w:t>:</w:t>
                  </w:r>
                </w:p>
                <w:p w14:paraId="3E5B2079" w14:textId="77777777" w:rsidR="00F93FA4" w:rsidRPr="00D13A4E" w:rsidRDefault="00F93FA4" w:rsidP="00974884">
                  <w:pPr>
                    <w:pStyle w:val="Akapitzlist"/>
                    <w:numPr>
                      <w:ilvl w:val="1"/>
                      <w:numId w:val="36"/>
                    </w:numPr>
                    <w:suppressAutoHyphens/>
                    <w:spacing w:after="160" w:line="259" w:lineRule="auto"/>
                    <w:ind w:left="0" w:firstLine="0"/>
                    <w:jc w:val="both"/>
                    <w:rPr>
                      <w:rFonts w:asciiTheme="minorHAnsi" w:hAnsiTheme="minorHAnsi" w:cstheme="minorHAnsi"/>
                      <w:sz w:val="21"/>
                      <w:szCs w:val="21"/>
                      <w:lang w:eastAsia="zh-CN"/>
                    </w:rPr>
                  </w:pPr>
                  <w:r w:rsidRPr="00D13A4E">
                    <w:rPr>
                      <w:rFonts w:asciiTheme="minorHAnsi" w:hAnsiTheme="minorHAnsi" w:cstheme="minorHAnsi"/>
                      <w:sz w:val="21"/>
                      <w:szCs w:val="21"/>
                      <w:lang w:eastAsia="zh-CN"/>
                    </w:rPr>
                    <w:t>Nazwa robót budowlanych przy realizacji, których wskazana osoba pełniła funkcję kierownika budowy:</w:t>
                  </w:r>
                </w:p>
                <w:p w14:paraId="48F9A982" w14:textId="77777777" w:rsidR="00F93FA4" w:rsidRPr="00D13A4E" w:rsidRDefault="00F93FA4" w:rsidP="00974884">
                  <w:pPr>
                    <w:pStyle w:val="Akapitzlist"/>
                    <w:numPr>
                      <w:ilvl w:val="1"/>
                      <w:numId w:val="36"/>
                    </w:numPr>
                    <w:suppressAutoHyphens/>
                    <w:spacing w:after="160" w:line="259" w:lineRule="auto"/>
                    <w:ind w:left="0" w:firstLine="0"/>
                    <w:jc w:val="both"/>
                    <w:rPr>
                      <w:rFonts w:asciiTheme="minorHAnsi" w:hAnsiTheme="minorHAnsi" w:cstheme="minorHAnsi"/>
                      <w:sz w:val="21"/>
                      <w:szCs w:val="21"/>
                      <w:lang w:eastAsia="zh-CN"/>
                    </w:rPr>
                  </w:pPr>
                  <w:r w:rsidRPr="00D13A4E">
                    <w:rPr>
                      <w:rFonts w:asciiTheme="minorHAnsi" w:hAnsiTheme="minorHAnsi" w:cstheme="minorHAnsi"/>
                      <w:sz w:val="21"/>
                      <w:szCs w:val="21"/>
                      <w:lang w:eastAsia="zh-CN"/>
                    </w:rPr>
                    <w:t>……………………………………………………………………………………………………………………………………………………………………………………………………………………………………………………………</w:t>
                  </w:r>
                </w:p>
                <w:p w14:paraId="2CE8BB1E" w14:textId="77777777" w:rsidR="004632DC" w:rsidRPr="00D13A4E" w:rsidRDefault="004632DC" w:rsidP="00974884">
                  <w:pPr>
                    <w:pStyle w:val="Akapitzlist"/>
                    <w:numPr>
                      <w:ilvl w:val="1"/>
                      <w:numId w:val="36"/>
                    </w:numPr>
                    <w:suppressAutoHyphens/>
                    <w:spacing w:after="160" w:line="259" w:lineRule="auto"/>
                    <w:ind w:left="0" w:firstLine="0"/>
                    <w:jc w:val="both"/>
                    <w:rPr>
                      <w:rFonts w:asciiTheme="minorHAnsi" w:hAnsiTheme="minorHAnsi" w:cstheme="minorHAnsi"/>
                      <w:sz w:val="21"/>
                      <w:szCs w:val="21"/>
                      <w:lang w:eastAsia="zh-CN"/>
                    </w:rPr>
                  </w:pPr>
                  <w:r w:rsidRPr="00D13A4E">
                    <w:rPr>
                      <w:rFonts w:asciiTheme="minorHAnsi" w:hAnsiTheme="minorHAnsi" w:cstheme="minorHAnsi"/>
                      <w:b/>
                      <w:sz w:val="21"/>
                      <w:szCs w:val="21"/>
                    </w:rPr>
                    <w:t>Podmiot na rzecz, którego robota budowlana została wykonana</w:t>
                  </w:r>
                  <w:r w:rsidRPr="00D13A4E">
                    <w:rPr>
                      <w:rFonts w:asciiTheme="minorHAnsi" w:hAnsiTheme="minorHAnsi" w:cstheme="minorHAnsi"/>
                      <w:sz w:val="21"/>
                      <w:szCs w:val="21"/>
                      <w:lang w:eastAsia="zh-CN"/>
                    </w:rPr>
                    <w:t xml:space="preserve"> </w:t>
                  </w:r>
                </w:p>
                <w:p w14:paraId="775F2E09" w14:textId="77777777" w:rsidR="004632DC" w:rsidRPr="00D13A4E" w:rsidRDefault="004632DC" w:rsidP="004632DC">
                  <w:pPr>
                    <w:pStyle w:val="Akapitzlist"/>
                    <w:ind w:left="0"/>
                    <w:rPr>
                      <w:rFonts w:asciiTheme="minorHAnsi" w:hAnsiTheme="minorHAnsi" w:cstheme="minorHAnsi"/>
                      <w:sz w:val="21"/>
                      <w:szCs w:val="21"/>
                      <w:lang w:eastAsia="zh-CN"/>
                    </w:rPr>
                  </w:pPr>
                  <w:r w:rsidRPr="00D13A4E">
                    <w:rPr>
                      <w:rFonts w:asciiTheme="minorHAnsi" w:hAnsiTheme="minorHAnsi" w:cstheme="minorHAnsi"/>
                      <w:noProof/>
                      <w:sz w:val="21"/>
                      <w:szCs w:val="21"/>
                    </w:rPr>
                    <w:t>…………………………………………</w:t>
                  </w:r>
                  <w:r w:rsidRPr="00D13A4E">
                    <w:rPr>
                      <w:rFonts w:asciiTheme="minorHAnsi" w:hAnsiTheme="minorHAnsi" w:cstheme="minorHAnsi"/>
                      <w:sz w:val="21"/>
                      <w:szCs w:val="21"/>
                    </w:rPr>
                    <w:t>…………………………………………………………………………</w:t>
                  </w:r>
                  <w:r w:rsidRPr="00D13A4E">
                    <w:rPr>
                      <w:rFonts w:asciiTheme="minorHAnsi" w:hAnsiTheme="minorHAnsi" w:cstheme="minorHAnsi"/>
                      <w:noProof/>
                      <w:sz w:val="21"/>
                      <w:szCs w:val="21"/>
                    </w:rPr>
                    <w:t>…………………………………………</w:t>
                  </w:r>
                  <w:r w:rsidRPr="00D13A4E">
                    <w:rPr>
                      <w:rFonts w:asciiTheme="minorHAnsi" w:hAnsiTheme="minorHAnsi" w:cstheme="minorHAnsi"/>
                      <w:sz w:val="21"/>
                      <w:szCs w:val="21"/>
                    </w:rPr>
                    <w:t>…………………………………………..…………………………………………………</w:t>
                  </w:r>
                </w:p>
                <w:p w14:paraId="168A4232" w14:textId="5E49478D" w:rsidR="004264E0" w:rsidRPr="00D13A4E" w:rsidRDefault="004264E0" w:rsidP="004264E0">
                  <w:pPr>
                    <w:pStyle w:val="Akapitzlist"/>
                    <w:numPr>
                      <w:ilvl w:val="1"/>
                      <w:numId w:val="36"/>
                    </w:numPr>
                    <w:suppressAutoHyphens/>
                    <w:spacing w:after="160" w:line="259" w:lineRule="auto"/>
                    <w:ind w:left="0" w:firstLine="0"/>
                    <w:jc w:val="both"/>
                    <w:rPr>
                      <w:rFonts w:asciiTheme="minorHAnsi" w:hAnsiTheme="minorHAnsi" w:cstheme="minorHAnsi"/>
                      <w:sz w:val="21"/>
                      <w:szCs w:val="21"/>
                      <w:lang w:eastAsia="zh-CN"/>
                    </w:rPr>
                  </w:pPr>
                  <w:r w:rsidRPr="00D13A4E">
                    <w:rPr>
                      <w:rFonts w:asciiTheme="minorHAnsi" w:hAnsiTheme="minorHAnsi" w:cstheme="minorHAnsi"/>
                      <w:sz w:val="21"/>
                      <w:szCs w:val="21"/>
                      <w:lang w:eastAsia="zh-CN"/>
                    </w:rPr>
                    <w:t xml:space="preserve">Czy wyżej wymienione robota budowlana polegała </w:t>
                  </w:r>
                  <w:r w:rsidRPr="00D13A4E">
                    <w:rPr>
                      <w:rFonts w:cs="Calibri"/>
                      <w:b/>
                      <w:szCs w:val="22"/>
                      <w:lang w:eastAsia="zh-CN"/>
                    </w:rPr>
                    <w:t xml:space="preserve"> </w:t>
                  </w:r>
                  <w:r w:rsidRPr="00D13A4E">
                    <w:rPr>
                      <w:rFonts w:cs="Calibri"/>
                      <w:szCs w:val="22"/>
                      <w:lang w:eastAsia="zh-CN"/>
                    </w:rPr>
                    <w:t xml:space="preserve">na budowie obiektu budowlanego użyteczności publicznej lub zespołów budynku użyteczności publicznej </w:t>
                  </w:r>
                  <w:r w:rsidRPr="00D13A4E">
                    <w:rPr>
                      <w:rFonts w:cs="Calibri"/>
                      <w:noProof/>
                      <w:szCs w:val="22"/>
                    </w:rPr>
                    <w:t xml:space="preserve"> </w:t>
                  </w:r>
                  <w:r w:rsidRPr="00D13A4E">
                    <w:rPr>
                      <w:rFonts w:asciiTheme="minorHAnsi" w:hAnsiTheme="minorHAnsi" w:cstheme="minorHAnsi"/>
                      <w:noProof/>
                      <w:szCs w:val="22"/>
                    </w:rPr>
                    <w:t xml:space="preserve">- </w:t>
                  </w:r>
                  <w:r w:rsidR="00DB66F2" w:rsidRPr="00D13A4E">
                    <w:rPr>
                      <w:rFonts w:asciiTheme="minorHAnsi" w:hAnsiTheme="minorHAnsi" w:cstheme="minorHAnsi"/>
                      <w:noProof/>
                      <w:szCs w:val="22"/>
                    </w:rPr>
                    <w:t xml:space="preserve">(wykonawca wskazuje </w:t>
                  </w:r>
                  <w:r w:rsidRPr="00D13A4E">
                    <w:rPr>
                      <w:rFonts w:asciiTheme="minorHAnsi" w:hAnsiTheme="minorHAnsi" w:cstheme="minorHAnsi"/>
                      <w:b/>
                      <w:bCs/>
                      <w:sz w:val="21"/>
                      <w:szCs w:val="21"/>
                      <w:lang w:bidi="en-US"/>
                    </w:rPr>
                    <w:t>TAK lub NIE) …………………….</w:t>
                  </w:r>
                </w:p>
                <w:p w14:paraId="1975FBB2" w14:textId="5E0DEF36" w:rsidR="00F93FA4" w:rsidRPr="00D13A4E" w:rsidRDefault="004264E0" w:rsidP="004264E0">
                  <w:pPr>
                    <w:pStyle w:val="Akapitzlist"/>
                    <w:numPr>
                      <w:ilvl w:val="1"/>
                      <w:numId w:val="36"/>
                    </w:numPr>
                    <w:suppressAutoHyphens/>
                    <w:spacing w:after="160" w:line="259" w:lineRule="auto"/>
                    <w:ind w:left="0" w:firstLine="0"/>
                    <w:jc w:val="both"/>
                    <w:rPr>
                      <w:rFonts w:asciiTheme="minorHAnsi" w:hAnsiTheme="minorHAnsi" w:cstheme="minorHAnsi"/>
                      <w:sz w:val="21"/>
                      <w:szCs w:val="21"/>
                      <w:lang w:eastAsia="zh-CN"/>
                    </w:rPr>
                  </w:pPr>
                  <w:r w:rsidRPr="00D13A4E" w:rsidDel="004264E0">
                    <w:rPr>
                      <w:rFonts w:asciiTheme="minorHAnsi" w:hAnsiTheme="minorHAnsi" w:cstheme="minorHAnsi"/>
                      <w:sz w:val="21"/>
                      <w:szCs w:val="21"/>
                      <w:lang w:eastAsia="zh-CN"/>
                    </w:rPr>
                    <w:t xml:space="preserve"> </w:t>
                  </w:r>
                </w:p>
                <w:p w14:paraId="5E4588D8" w14:textId="77777777" w:rsidR="00F93FA4" w:rsidRPr="00D13A4E" w:rsidRDefault="00F93FA4" w:rsidP="00F93FA4">
                  <w:pPr>
                    <w:rPr>
                      <w:rFonts w:asciiTheme="minorHAnsi" w:hAnsiTheme="minorHAnsi" w:cstheme="minorHAnsi"/>
                      <w:sz w:val="21"/>
                      <w:szCs w:val="21"/>
                      <w:lang w:eastAsia="zh-CN"/>
                    </w:rPr>
                  </w:pPr>
                  <w:r w:rsidRPr="00D13A4E">
                    <w:rPr>
                      <w:rFonts w:asciiTheme="minorHAnsi" w:hAnsiTheme="minorHAnsi" w:cstheme="minorHAnsi"/>
                      <w:sz w:val="21"/>
                      <w:szCs w:val="21"/>
                      <w:lang w:eastAsia="zh-CN"/>
                    </w:rPr>
                    <w:t>……………………………………………………………………………………………………………………………..</w:t>
                  </w:r>
                </w:p>
                <w:p w14:paraId="2C9FB49D" w14:textId="3742CCE3" w:rsidR="00F93FA4" w:rsidRPr="00D13A4E" w:rsidRDefault="0047561D" w:rsidP="00974884">
                  <w:pPr>
                    <w:pStyle w:val="Akapitzlist"/>
                    <w:numPr>
                      <w:ilvl w:val="1"/>
                      <w:numId w:val="36"/>
                    </w:numPr>
                    <w:suppressAutoHyphens/>
                    <w:spacing w:after="160" w:line="259" w:lineRule="auto"/>
                    <w:ind w:left="0" w:firstLine="0"/>
                    <w:jc w:val="both"/>
                    <w:rPr>
                      <w:rFonts w:asciiTheme="minorHAnsi" w:hAnsiTheme="minorHAnsi" w:cstheme="minorHAnsi"/>
                      <w:sz w:val="21"/>
                      <w:szCs w:val="21"/>
                      <w:lang w:eastAsia="zh-CN"/>
                    </w:rPr>
                  </w:pPr>
                  <w:r w:rsidRPr="00D13A4E">
                    <w:rPr>
                      <w:rFonts w:asciiTheme="minorHAnsi" w:hAnsiTheme="minorHAnsi" w:cstheme="minorHAnsi"/>
                      <w:noProof/>
                      <w:sz w:val="21"/>
                      <w:szCs w:val="21"/>
                    </w:rPr>
                    <w:t xml:space="preserve">Wartość brutto robót budowlanych w PLN: </w:t>
                  </w:r>
                  <w:r w:rsidR="00943D50" w:rsidRPr="00D13A4E">
                    <w:rPr>
                      <w:rFonts w:asciiTheme="minorHAnsi" w:hAnsiTheme="minorHAnsi" w:cstheme="minorHAnsi"/>
                      <w:noProof/>
                      <w:sz w:val="21"/>
                      <w:szCs w:val="21"/>
                    </w:rPr>
                    <w:t>wa</w:t>
                  </w:r>
                  <w:r w:rsidR="00F93FA4" w:rsidRPr="00D13A4E">
                    <w:rPr>
                      <w:rFonts w:asciiTheme="minorHAnsi" w:hAnsiTheme="minorHAnsi" w:cstheme="minorHAnsi"/>
                      <w:noProof/>
                      <w:sz w:val="21"/>
                      <w:szCs w:val="21"/>
                    </w:rPr>
                    <w:t>rtość robót budowlanych:</w:t>
                  </w:r>
                </w:p>
                <w:p w14:paraId="05E0C554" w14:textId="77777777" w:rsidR="0047561D" w:rsidRPr="00D13A4E" w:rsidRDefault="0047561D" w:rsidP="0047561D">
                  <w:pPr>
                    <w:snapToGrid w:val="0"/>
                    <w:rPr>
                      <w:rFonts w:asciiTheme="minorHAnsi" w:hAnsiTheme="minorHAnsi" w:cstheme="minorHAnsi"/>
                      <w:sz w:val="21"/>
                      <w:szCs w:val="21"/>
                    </w:rPr>
                  </w:pPr>
                  <w:r w:rsidRPr="00D13A4E">
                    <w:rPr>
                      <w:rFonts w:asciiTheme="minorHAnsi" w:hAnsiTheme="minorHAnsi" w:cstheme="minorHAnsi"/>
                      <w:sz w:val="21"/>
                      <w:szCs w:val="21"/>
                    </w:rPr>
                    <w:t>………………………………………</w:t>
                  </w:r>
                  <w:r w:rsidR="00F93FA4" w:rsidRPr="00D13A4E">
                    <w:rPr>
                      <w:rFonts w:asciiTheme="minorHAnsi" w:hAnsiTheme="minorHAnsi" w:cstheme="minorHAnsi"/>
                      <w:sz w:val="21"/>
                      <w:szCs w:val="21"/>
                    </w:rPr>
                    <w:t>……………………………………………………………………………………..</w:t>
                  </w:r>
                </w:p>
              </w:tc>
            </w:tr>
          </w:tbl>
          <w:p w14:paraId="3D6EFC18" w14:textId="579EE2E0" w:rsidR="008B0D8E" w:rsidRPr="00D13A4E" w:rsidRDefault="008B0D8E" w:rsidP="003813AB">
            <w:pPr>
              <w:pStyle w:val="Akapitzlist"/>
              <w:numPr>
                <w:ilvl w:val="0"/>
                <w:numId w:val="51"/>
              </w:numPr>
              <w:suppressAutoHyphens/>
              <w:autoSpaceDE w:val="0"/>
              <w:autoSpaceDN w:val="0"/>
              <w:adjustRightInd w:val="0"/>
              <w:spacing w:before="60" w:after="160" w:line="276" w:lineRule="auto"/>
              <w:ind w:left="236" w:hanging="236"/>
              <w:rPr>
                <w:rFonts w:asciiTheme="minorHAnsi" w:eastAsia="Calibri" w:hAnsiTheme="minorHAnsi" w:cstheme="minorHAnsi"/>
                <w:sz w:val="21"/>
                <w:szCs w:val="21"/>
              </w:rPr>
            </w:pPr>
            <w:r w:rsidRPr="00D13A4E">
              <w:rPr>
                <w:rFonts w:asciiTheme="minorHAnsi" w:eastAsia="Calibri" w:hAnsiTheme="minorHAnsi" w:cstheme="minorHAnsi"/>
                <w:bCs/>
                <w:iCs/>
                <w:sz w:val="21"/>
                <w:szCs w:val="21"/>
                <w:lang w:eastAsia="en-US"/>
              </w:rPr>
              <w:t xml:space="preserve">W celu uzyskania punktów w kryterium </w:t>
            </w:r>
            <w:r w:rsidRPr="00D13A4E">
              <w:rPr>
                <w:rFonts w:asciiTheme="minorHAnsi" w:eastAsia="Calibri" w:hAnsiTheme="minorHAnsi" w:cstheme="minorHAnsi"/>
                <w:b/>
                <w:bCs/>
                <w:iCs/>
                <w:sz w:val="21"/>
                <w:szCs w:val="21"/>
                <w:lang w:eastAsia="en-US"/>
              </w:rPr>
              <w:t>o</w:t>
            </w:r>
            <w:r w:rsidRPr="00D13A4E">
              <w:rPr>
                <w:rFonts w:asciiTheme="minorHAnsi" w:eastAsia="ArialNarrow,Bold" w:hAnsiTheme="minorHAnsi" w:cstheme="minorHAnsi"/>
                <w:b/>
                <w:sz w:val="21"/>
                <w:szCs w:val="21"/>
              </w:rPr>
              <w:t xml:space="preserve">soba wskazana przez wykonawcę </w:t>
            </w:r>
            <w:r w:rsidRPr="00D13A4E">
              <w:rPr>
                <w:rFonts w:asciiTheme="minorHAnsi" w:eastAsia="Calibri" w:hAnsiTheme="minorHAnsi" w:cstheme="minorHAnsi"/>
                <w:b/>
                <w:bCs/>
                <w:iCs/>
                <w:sz w:val="21"/>
                <w:szCs w:val="21"/>
                <w:lang w:eastAsia="en-US"/>
              </w:rPr>
              <w:t xml:space="preserve">w niniejszym  Formularzu ofertowym w części dot. kryterium </w:t>
            </w:r>
            <w:r w:rsidRPr="00D13A4E">
              <w:rPr>
                <w:rFonts w:asciiTheme="minorHAnsi" w:eastAsia="Calibri" w:hAnsiTheme="minorHAnsi" w:cstheme="minorHAnsi"/>
                <w:b/>
                <w:sz w:val="21"/>
                <w:szCs w:val="21"/>
                <w:lang w:eastAsia="en-US"/>
              </w:rPr>
              <w:t>„Doświadczenie zawodowe Kierownika budowy</w:t>
            </w:r>
            <w:r w:rsidRPr="00D13A4E">
              <w:rPr>
                <w:rFonts w:asciiTheme="minorHAnsi" w:eastAsia="ArialNarrow,Bold" w:hAnsiTheme="minorHAnsi" w:cstheme="minorHAnsi"/>
                <w:b/>
                <w:sz w:val="21"/>
                <w:szCs w:val="21"/>
              </w:rPr>
              <w:t>” powinna być</w:t>
            </w:r>
            <w:r w:rsidRPr="00D13A4E">
              <w:rPr>
                <w:rFonts w:asciiTheme="minorHAnsi" w:eastAsia="ArialNarrow,Bold" w:hAnsiTheme="minorHAnsi" w:cstheme="minorHAnsi"/>
                <w:sz w:val="21"/>
                <w:szCs w:val="21"/>
              </w:rPr>
              <w:t xml:space="preserve"> </w:t>
            </w:r>
            <w:r w:rsidRPr="00D13A4E">
              <w:rPr>
                <w:rFonts w:asciiTheme="minorHAnsi" w:eastAsia="ArialNarrow,Bold" w:hAnsiTheme="minorHAnsi" w:cstheme="minorHAnsi"/>
                <w:b/>
                <w:sz w:val="21"/>
                <w:szCs w:val="21"/>
              </w:rPr>
              <w:t>tożsama z osobą, która zostanie wskazana przez Wykonawcę w Wykazie osób (załącznik nr 5 do SWZ)</w:t>
            </w:r>
            <w:r w:rsidRPr="00D13A4E">
              <w:rPr>
                <w:rFonts w:asciiTheme="minorHAnsi" w:eastAsia="ArialNarrow,Bold" w:hAnsiTheme="minorHAnsi" w:cstheme="minorHAnsi"/>
                <w:sz w:val="21"/>
                <w:szCs w:val="21"/>
              </w:rPr>
              <w:t xml:space="preserve"> </w:t>
            </w:r>
            <w:r w:rsidRPr="00D13A4E">
              <w:rPr>
                <w:rFonts w:asciiTheme="minorHAnsi" w:eastAsia="Calibri" w:hAnsiTheme="minorHAnsi" w:cstheme="minorHAnsi"/>
                <w:bCs/>
                <w:iCs/>
                <w:sz w:val="21"/>
                <w:szCs w:val="21"/>
                <w:lang w:eastAsia="en-US"/>
              </w:rPr>
              <w:t xml:space="preserve">na </w:t>
            </w:r>
            <w:r w:rsidRPr="00D13A4E">
              <w:rPr>
                <w:rFonts w:asciiTheme="minorHAnsi" w:eastAsia="Calibri" w:hAnsiTheme="minorHAnsi" w:cstheme="minorHAnsi"/>
                <w:bCs/>
                <w:sz w:val="21"/>
                <w:szCs w:val="21"/>
                <w:lang w:eastAsia="en-US" w:bidi="en-US"/>
              </w:rPr>
              <w:t>spełnienie warunku udziału w postępowaniu</w:t>
            </w:r>
            <w:r w:rsidRPr="00D13A4E">
              <w:rPr>
                <w:rFonts w:asciiTheme="minorHAnsi" w:eastAsia="Calibri" w:hAnsiTheme="minorHAnsi" w:cstheme="minorHAnsi"/>
                <w:bCs/>
                <w:iCs/>
                <w:sz w:val="21"/>
                <w:szCs w:val="21"/>
                <w:lang w:eastAsia="en-US"/>
              </w:rPr>
              <w:t xml:space="preserve"> określonym w  </w:t>
            </w:r>
            <w:r w:rsidRPr="00D13A4E">
              <w:rPr>
                <w:rFonts w:asciiTheme="minorHAnsi" w:eastAsia="Calibri" w:hAnsiTheme="minorHAnsi" w:cstheme="minorHAnsi"/>
                <w:sz w:val="21"/>
                <w:szCs w:val="21"/>
                <w:lang w:eastAsia="en-US"/>
              </w:rPr>
              <w:t xml:space="preserve">rozdziale VIII ust. 2 pkt </w:t>
            </w:r>
            <w:r w:rsidR="004264E0" w:rsidRPr="00D13A4E">
              <w:rPr>
                <w:rFonts w:asciiTheme="minorHAnsi" w:eastAsia="Calibri" w:hAnsiTheme="minorHAnsi" w:cstheme="minorHAnsi"/>
                <w:sz w:val="21"/>
                <w:szCs w:val="21"/>
                <w:lang w:eastAsia="en-US"/>
              </w:rPr>
              <w:t>3</w:t>
            </w:r>
            <w:r w:rsidRPr="00D13A4E">
              <w:rPr>
                <w:rFonts w:asciiTheme="minorHAnsi" w:eastAsia="Calibri" w:hAnsiTheme="minorHAnsi" w:cstheme="minorHAnsi"/>
                <w:sz w:val="21"/>
                <w:szCs w:val="21"/>
                <w:lang w:eastAsia="en-US"/>
              </w:rPr>
              <w:t xml:space="preserve"> lit. a </w:t>
            </w:r>
            <w:r w:rsidRPr="00D13A4E">
              <w:rPr>
                <w:rFonts w:asciiTheme="minorHAnsi" w:eastAsia="ArialNarrow,Bold" w:hAnsiTheme="minorHAnsi" w:cstheme="minorHAnsi"/>
                <w:sz w:val="21"/>
                <w:szCs w:val="21"/>
              </w:rPr>
              <w:t>SWZ.</w:t>
            </w:r>
          </w:p>
          <w:p w14:paraId="65C9F531" w14:textId="77777777" w:rsidR="008B0D8E" w:rsidRPr="00D13A4E" w:rsidRDefault="008B0D8E" w:rsidP="003813AB">
            <w:pPr>
              <w:pStyle w:val="Akapitzlist"/>
              <w:numPr>
                <w:ilvl w:val="0"/>
                <w:numId w:val="51"/>
              </w:numPr>
              <w:suppressAutoHyphens/>
              <w:autoSpaceDE w:val="0"/>
              <w:autoSpaceDN w:val="0"/>
              <w:adjustRightInd w:val="0"/>
              <w:spacing w:before="60" w:after="160" w:line="276" w:lineRule="auto"/>
              <w:ind w:left="236" w:hanging="236"/>
              <w:rPr>
                <w:rFonts w:asciiTheme="minorHAnsi" w:eastAsia="Calibri" w:hAnsiTheme="minorHAnsi" w:cstheme="minorHAnsi"/>
                <w:sz w:val="21"/>
                <w:szCs w:val="21"/>
              </w:rPr>
            </w:pPr>
            <w:r w:rsidRPr="00D13A4E">
              <w:rPr>
                <w:rFonts w:asciiTheme="minorHAnsi" w:eastAsia="Calibri" w:hAnsiTheme="minorHAnsi" w:cstheme="minorHAnsi"/>
                <w:bCs/>
                <w:iCs/>
                <w:sz w:val="21"/>
                <w:szCs w:val="21"/>
                <w:lang w:eastAsia="en-US"/>
              </w:rPr>
              <w:t xml:space="preserve">Nie wypełnienie </w:t>
            </w:r>
            <w:r w:rsidRPr="00D13A4E">
              <w:rPr>
                <w:rFonts w:asciiTheme="minorHAnsi" w:eastAsia="Calibri" w:hAnsiTheme="minorHAnsi" w:cstheme="minorHAnsi"/>
                <w:sz w:val="21"/>
                <w:szCs w:val="21"/>
              </w:rPr>
              <w:t>wykazu osób do kryterium „Doświadczenie zawodowe Kierownika budowy” znajdującego się w niniejszym  Formularzu ofertowym</w:t>
            </w:r>
            <w:r w:rsidRPr="00D13A4E">
              <w:rPr>
                <w:rFonts w:asciiTheme="minorHAnsi" w:eastAsia="Calibri" w:hAnsiTheme="minorHAnsi" w:cstheme="minorHAnsi"/>
                <w:bCs/>
                <w:iCs/>
                <w:sz w:val="21"/>
                <w:szCs w:val="21"/>
                <w:lang w:eastAsia="en-US"/>
              </w:rPr>
              <w:t xml:space="preserve"> skutkować będzie przyznaniem w powyższym kryterium 0 punktów</w:t>
            </w:r>
          </w:p>
          <w:p w14:paraId="0FD035CA" w14:textId="77777777" w:rsidR="008B0D8E" w:rsidRPr="00D13A4E" w:rsidRDefault="008B0D8E" w:rsidP="003813AB">
            <w:pPr>
              <w:pStyle w:val="Akapitzlist"/>
              <w:numPr>
                <w:ilvl w:val="0"/>
                <w:numId w:val="51"/>
              </w:numPr>
              <w:suppressAutoHyphens/>
              <w:spacing w:before="60" w:line="276" w:lineRule="auto"/>
              <w:ind w:left="236" w:hanging="236"/>
              <w:rPr>
                <w:rFonts w:asciiTheme="minorHAnsi" w:eastAsia="Calibri" w:hAnsiTheme="minorHAnsi" w:cstheme="minorHAnsi"/>
                <w:b/>
                <w:sz w:val="21"/>
                <w:szCs w:val="21"/>
                <w:lang w:eastAsia="en-US"/>
              </w:rPr>
            </w:pPr>
            <w:r w:rsidRPr="00D13A4E">
              <w:rPr>
                <w:rFonts w:asciiTheme="minorHAnsi" w:eastAsia="Calibri" w:hAnsiTheme="minorHAnsi" w:cstheme="minorHAnsi"/>
                <w:b/>
                <w:sz w:val="21"/>
                <w:szCs w:val="21"/>
              </w:rPr>
              <w:t xml:space="preserve">Wykaz osób do kryterium „Doświadczenie zawodowe Kierownika budowy” znajdujący się w Formularzu ofertowym </w:t>
            </w:r>
            <w:r w:rsidRPr="00D13A4E">
              <w:rPr>
                <w:rFonts w:asciiTheme="minorHAnsi" w:eastAsia="Calibri" w:hAnsiTheme="minorHAnsi" w:cstheme="minorHAnsi"/>
                <w:b/>
                <w:sz w:val="21"/>
                <w:szCs w:val="21"/>
                <w:u w:val="single"/>
              </w:rPr>
              <w:t>nie podlega uzupełnieniu.</w:t>
            </w:r>
          </w:p>
          <w:p w14:paraId="41AC49D2" w14:textId="77777777" w:rsidR="006A4EC9" w:rsidRPr="00D13A4E" w:rsidRDefault="008B0D8E" w:rsidP="003813AB">
            <w:pPr>
              <w:numPr>
                <w:ilvl w:val="0"/>
                <w:numId w:val="51"/>
              </w:numPr>
              <w:suppressAutoHyphens/>
              <w:autoSpaceDE w:val="0"/>
              <w:autoSpaceDN w:val="0"/>
              <w:adjustRightInd w:val="0"/>
              <w:spacing w:after="160" w:line="276" w:lineRule="auto"/>
              <w:ind w:left="236" w:hanging="236"/>
              <w:contextualSpacing/>
              <w:rPr>
                <w:rFonts w:asciiTheme="minorHAnsi" w:eastAsia="Calibri" w:hAnsiTheme="minorHAnsi" w:cstheme="minorHAnsi"/>
                <w:sz w:val="21"/>
                <w:szCs w:val="21"/>
              </w:rPr>
            </w:pPr>
            <w:r w:rsidRPr="00D13A4E">
              <w:rPr>
                <w:rFonts w:asciiTheme="minorHAnsi" w:hAnsiTheme="minorHAnsi" w:cstheme="minorHAnsi"/>
                <w:bCs/>
                <w:iCs/>
                <w:sz w:val="21"/>
                <w:szCs w:val="21"/>
                <w:lang w:eastAsia="zh-CN"/>
              </w:rPr>
              <w:t xml:space="preserve">Wykonawca w celu uzyskania punktów w powyższym zobowiązany jest do wykazania w Formularzu ofertowym </w:t>
            </w:r>
            <w:r w:rsidRPr="00D13A4E">
              <w:rPr>
                <w:rFonts w:asciiTheme="minorHAnsi" w:hAnsiTheme="minorHAnsi" w:cstheme="minorHAnsi"/>
                <w:b/>
                <w:bCs/>
                <w:iCs/>
                <w:sz w:val="21"/>
                <w:szCs w:val="21"/>
                <w:lang w:eastAsia="zh-CN"/>
              </w:rPr>
              <w:t>dodatkowego/innego doświadczenia zawodowego Kierownika budowy, ponad to które zostanie wskazane w wykazie osób</w:t>
            </w:r>
            <w:r w:rsidRPr="00D13A4E">
              <w:rPr>
                <w:rFonts w:asciiTheme="minorHAnsi" w:hAnsiTheme="minorHAnsi" w:cstheme="minorHAnsi"/>
                <w:bCs/>
                <w:iCs/>
                <w:sz w:val="21"/>
                <w:szCs w:val="21"/>
                <w:lang w:eastAsia="zh-CN"/>
              </w:rPr>
              <w:t xml:space="preserve"> (załącznik nr 5 do SWZ) – wykazanie takiego samego doświadczenia (tych samych robót budowalnych) </w:t>
            </w:r>
            <w:r w:rsidRPr="00D13A4E">
              <w:rPr>
                <w:rFonts w:eastAsia="Calibri" w:cs="Calibri"/>
                <w:b/>
                <w:sz w:val="21"/>
                <w:szCs w:val="21"/>
              </w:rPr>
              <w:t>w Formularzu ofertowym</w:t>
            </w:r>
            <w:r w:rsidRPr="00D13A4E">
              <w:rPr>
                <w:rFonts w:eastAsia="Calibri" w:cs="Calibri"/>
                <w:bCs/>
                <w:iCs/>
                <w:sz w:val="21"/>
                <w:szCs w:val="21"/>
                <w:lang w:eastAsia="en-US"/>
              </w:rPr>
              <w:t xml:space="preserve"> oraz w wykazie osób (zał. nr 5 do SWZ) skutkować będzie przyznaniem w danym </w:t>
            </w:r>
            <w:proofErr w:type="spellStart"/>
            <w:r w:rsidRPr="00D13A4E">
              <w:rPr>
                <w:rFonts w:eastAsia="Calibri" w:cs="Calibri"/>
                <w:bCs/>
                <w:iCs/>
                <w:sz w:val="21"/>
                <w:szCs w:val="21"/>
                <w:lang w:eastAsia="en-US"/>
              </w:rPr>
              <w:t>podkryteium</w:t>
            </w:r>
            <w:proofErr w:type="spellEnd"/>
            <w:r w:rsidRPr="00D13A4E">
              <w:rPr>
                <w:rFonts w:eastAsia="Calibri" w:cs="Calibri"/>
                <w:bCs/>
                <w:iCs/>
                <w:sz w:val="21"/>
                <w:szCs w:val="21"/>
                <w:lang w:eastAsia="en-US"/>
              </w:rPr>
              <w:t xml:space="preserve"> 0 punktów.</w:t>
            </w:r>
          </w:p>
        </w:tc>
      </w:tr>
      <w:tr w:rsidR="00AB1B4A" w:rsidRPr="00D13A4E" w14:paraId="038BF3E2" w14:textId="77777777" w:rsidTr="000C321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Ex>
        <w:trPr>
          <w:trHeight w:val="454"/>
          <w:jc w:val="center"/>
        </w:trPr>
        <w:tc>
          <w:tcPr>
            <w:tcW w:w="10069" w:type="dxa"/>
            <w:shd w:val="clear" w:color="auto" w:fill="auto"/>
          </w:tcPr>
          <w:p w14:paraId="447F8152" w14:textId="77777777" w:rsidR="00D1749E" w:rsidRPr="00D13A4E" w:rsidRDefault="00D1749E" w:rsidP="00974884">
            <w:pPr>
              <w:pStyle w:val="Akapitzlist"/>
              <w:numPr>
                <w:ilvl w:val="0"/>
                <w:numId w:val="38"/>
              </w:numPr>
              <w:autoSpaceDE w:val="0"/>
              <w:autoSpaceDN w:val="0"/>
              <w:adjustRightInd w:val="0"/>
              <w:ind w:left="212" w:hanging="212"/>
              <w:rPr>
                <w:rFonts w:asciiTheme="minorHAnsi" w:hAnsiTheme="minorHAnsi" w:cstheme="minorHAnsi"/>
                <w:b/>
                <w:sz w:val="24"/>
              </w:rPr>
            </w:pPr>
            <w:r w:rsidRPr="00D13A4E">
              <w:rPr>
                <w:rFonts w:asciiTheme="minorHAnsi" w:hAnsiTheme="minorHAnsi" w:cstheme="minorHAnsi"/>
                <w:b/>
                <w:sz w:val="24"/>
              </w:rPr>
              <w:lastRenderedPageBreak/>
              <w:t xml:space="preserve">Oświadczenie dot. kryterium „Termin gwarancji </w:t>
            </w:r>
            <w:r w:rsidR="003372FD" w:rsidRPr="00D13A4E">
              <w:rPr>
                <w:rFonts w:asciiTheme="minorHAnsi" w:hAnsiTheme="minorHAnsi" w:cstheme="minorHAnsi"/>
                <w:b/>
                <w:sz w:val="24"/>
              </w:rPr>
              <w:t xml:space="preserve">i rękojmi </w:t>
            </w:r>
            <w:r w:rsidRPr="00D13A4E">
              <w:rPr>
                <w:rFonts w:asciiTheme="minorHAnsi" w:hAnsiTheme="minorHAnsi" w:cstheme="minorHAnsi"/>
                <w:b/>
                <w:sz w:val="24"/>
              </w:rPr>
              <w:t>na roboty budowlane i zamontowane urządzenia”</w:t>
            </w:r>
            <w:r w:rsidR="00EA4723" w:rsidRPr="00D13A4E">
              <w:rPr>
                <w:rFonts w:asciiTheme="minorHAnsi" w:hAnsiTheme="minorHAnsi" w:cstheme="minorHAnsi"/>
                <w:b/>
                <w:sz w:val="24"/>
              </w:rPr>
              <w:t xml:space="preserve"> (PK3)</w:t>
            </w:r>
          </w:p>
          <w:p w14:paraId="6A90F816" w14:textId="77777777" w:rsidR="00AB1B4A" w:rsidRPr="00D13A4E" w:rsidRDefault="00AB1B4A" w:rsidP="00FD7052">
            <w:pPr>
              <w:autoSpaceDE w:val="0"/>
              <w:spacing w:before="240" w:after="120"/>
              <w:jc w:val="both"/>
              <w:rPr>
                <w:rFonts w:cs="Calibri"/>
                <w:b/>
                <w:sz w:val="20"/>
                <w:szCs w:val="20"/>
              </w:rPr>
            </w:pPr>
            <w:r w:rsidRPr="00D13A4E">
              <w:rPr>
                <w:rFonts w:cs="Calibri"/>
                <w:b/>
                <w:sz w:val="20"/>
                <w:szCs w:val="20"/>
              </w:rPr>
              <w:t>Oświadczam, iż oferuję/-</w:t>
            </w:r>
            <w:proofErr w:type="spellStart"/>
            <w:r w:rsidRPr="00D13A4E">
              <w:rPr>
                <w:rFonts w:cs="Calibri"/>
                <w:b/>
                <w:sz w:val="20"/>
                <w:szCs w:val="20"/>
              </w:rPr>
              <w:t>emy</w:t>
            </w:r>
            <w:proofErr w:type="spellEnd"/>
            <w:r w:rsidRPr="00D13A4E">
              <w:rPr>
                <w:rFonts w:cs="Calibri"/>
                <w:b/>
                <w:sz w:val="20"/>
                <w:szCs w:val="20"/>
              </w:rPr>
              <w:t xml:space="preserve"> następujący termin gwarancji </w:t>
            </w:r>
            <w:r w:rsidR="003372FD" w:rsidRPr="00D13A4E">
              <w:rPr>
                <w:rFonts w:cs="Calibri"/>
                <w:b/>
                <w:sz w:val="20"/>
                <w:szCs w:val="20"/>
              </w:rPr>
              <w:t xml:space="preserve">i rękojmi </w:t>
            </w:r>
            <w:r w:rsidRPr="00D13A4E">
              <w:rPr>
                <w:rFonts w:cs="Calibri"/>
                <w:b/>
                <w:sz w:val="20"/>
                <w:szCs w:val="20"/>
              </w:rPr>
              <w:t>na roboty budowlane i zamontowane urządzenia:</w:t>
            </w:r>
          </w:p>
          <w:p w14:paraId="568A40E7" w14:textId="77777777" w:rsidR="00AB1B4A" w:rsidRPr="00D13A4E" w:rsidRDefault="00AB1B4A" w:rsidP="00AB1B4A">
            <w:pPr>
              <w:autoSpaceDE w:val="0"/>
              <w:spacing w:after="120"/>
              <w:rPr>
                <w:rFonts w:asciiTheme="minorHAnsi" w:hAnsiTheme="minorHAnsi" w:cstheme="minorHAnsi"/>
                <w:szCs w:val="22"/>
              </w:rPr>
            </w:pPr>
            <w:r w:rsidRPr="00D13A4E">
              <w:rPr>
                <w:rFonts w:asciiTheme="minorHAnsi" w:hAnsiTheme="minorHAnsi" w:cstheme="minorHAnsi"/>
                <w:szCs w:val="22"/>
              </w:rPr>
              <w:t>(Należy zaznaczyć odpowiednie)</w:t>
            </w:r>
          </w:p>
          <w:p w14:paraId="10E8C0C0" w14:textId="77777777" w:rsidR="00AB1B4A" w:rsidRPr="00D13A4E" w:rsidRDefault="009F3A0D" w:rsidP="00AB1B4A">
            <w:pPr>
              <w:spacing w:after="120"/>
              <w:rPr>
                <w:rFonts w:asciiTheme="minorHAnsi" w:hAnsiTheme="minorHAnsi" w:cstheme="minorHAnsi"/>
                <w:szCs w:val="22"/>
              </w:rPr>
            </w:pPr>
            <w:sdt>
              <w:sdtPr>
                <w:rPr>
                  <w:rFonts w:asciiTheme="minorHAnsi" w:eastAsia="MS Gothic" w:hAnsiTheme="minorHAnsi" w:cstheme="minorHAnsi"/>
                  <w:b/>
                  <w:sz w:val="36"/>
                  <w:szCs w:val="36"/>
                </w:rPr>
                <w:id w:val="263044055"/>
                <w14:checkbox>
                  <w14:checked w14:val="0"/>
                  <w14:checkedState w14:val="2612" w14:font="MS Gothic"/>
                  <w14:uncheckedState w14:val="2610" w14:font="MS Gothic"/>
                </w14:checkbox>
              </w:sdtPr>
              <w:sdtEndPr/>
              <w:sdtContent>
                <w:r w:rsidR="00491652" w:rsidRPr="00D13A4E">
                  <w:rPr>
                    <w:rFonts w:ascii="MS Gothic" w:eastAsia="MS Gothic" w:hAnsi="MS Gothic" w:cstheme="minorHAnsi" w:hint="eastAsia"/>
                    <w:b/>
                    <w:sz w:val="36"/>
                    <w:szCs w:val="36"/>
                  </w:rPr>
                  <w:t>☐</w:t>
                </w:r>
              </w:sdtContent>
            </w:sdt>
            <w:r w:rsidR="00AB1B4A" w:rsidRPr="00D13A4E">
              <w:rPr>
                <w:rFonts w:asciiTheme="minorHAnsi" w:hAnsiTheme="minorHAnsi" w:cstheme="minorHAnsi"/>
                <w:b/>
                <w:szCs w:val="22"/>
              </w:rPr>
              <w:t xml:space="preserve"> </w:t>
            </w:r>
            <w:r w:rsidR="00AB1B4A" w:rsidRPr="00D13A4E">
              <w:rPr>
                <w:rFonts w:asciiTheme="minorHAnsi" w:hAnsiTheme="minorHAnsi" w:cstheme="minorHAnsi"/>
                <w:szCs w:val="22"/>
              </w:rPr>
              <w:t>Oferuję/-</w:t>
            </w:r>
            <w:proofErr w:type="spellStart"/>
            <w:r w:rsidR="00AB1B4A" w:rsidRPr="00D13A4E">
              <w:rPr>
                <w:rFonts w:asciiTheme="minorHAnsi" w:hAnsiTheme="minorHAnsi" w:cstheme="minorHAnsi"/>
                <w:szCs w:val="22"/>
              </w:rPr>
              <w:t>emy</w:t>
            </w:r>
            <w:proofErr w:type="spellEnd"/>
            <w:r w:rsidR="00AB1B4A" w:rsidRPr="00D13A4E">
              <w:rPr>
                <w:rFonts w:asciiTheme="minorHAnsi" w:hAnsiTheme="minorHAnsi" w:cstheme="minorHAnsi"/>
                <w:szCs w:val="22"/>
              </w:rPr>
              <w:t xml:space="preserve"> minimalny/wymagany w SWZ okres gwarancji </w:t>
            </w:r>
            <w:r w:rsidR="003372FD" w:rsidRPr="00D13A4E">
              <w:rPr>
                <w:rFonts w:asciiTheme="minorHAnsi" w:hAnsiTheme="minorHAnsi" w:cstheme="minorHAnsi"/>
                <w:szCs w:val="22"/>
              </w:rPr>
              <w:t xml:space="preserve">i rękojmi </w:t>
            </w:r>
            <w:r w:rsidR="00AB1B4A" w:rsidRPr="00D13A4E">
              <w:rPr>
                <w:rFonts w:asciiTheme="minorHAnsi" w:hAnsiTheme="minorHAnsi" w:cstheme="minorHAnsi"/>
                <w:szCs w:val="22"/>
              </w:rPr>
              <w:t>na roboty budowlane i zamontowane urządzenia czyli 60 miesięcy</w:t>
            </w:r>
          </w:p>
          <w:p w14:paraId="4C374FA1" w14:textId="77777777" w:rsidR="00AB1B4A" w:rsidRPr="00D13A4E" w:rsidRDefault="009F3A0D" w:rsidP="00AB1B4A">
            <w:pPr>
              <w:spacing w:after="120"/>
              <w:rPr>
                <w:rFonts w:asciiTheme="minorHAnsi" w:hAnsiTheme="minorHAnsi" w:cstheme="minorHAnsi"/>
                <w:szCs w:val="22"/>
              </w:rPr>
            </w:pPr>
            <w:sdt>
              <w:sdtPr>
                <w:rPr>
                  <w:rFonts w:asciiTheme="minorHAnsi" w:eastAsia="MS Gothic" w:hAnsiTheme="minorHAnsi" w:cstheme="minorHAnsi"/>
                  <w:b/>
                  <w:sz w:val="36"/>
                  <w:szCs w:val="36"/>
                </w:rPr>
                <w:id w:val="-2006500561"/>
                <w14:checkbox>
                  <w14:checked w14:val="0"/>
                  <w14:checkedState w14:val="2612" w14:font="MS Gothic"/>
                  <w14:uncheckedState w14:val="2610" w14:font="MS Gothic"/>
                </w14:checkbox>
              </w:sdtPr>
              <w:sdtEndPr/>
              <w:sdtContent>
                <w:r w:rsidR="007B4D41" w:rsidRPr="00D13A4E">
                  <w:rPr>
                    <w:rFonts w:ascii="MS Gothic" w:eastAsia="MS Gothic" w:hAnsi="MS Gothic" w:cstheme="minorHAnsi" w:hint="eastAsia"/>
                    <w:b/>
                    <w:sz w:val="36"/>
                    <w:szCs w:val="36"/>
                  </w:rPr>
                  <w:t>☐</w:t>
                </w:r>
              </w:sdtContent>
            </w:sdt>
            <w:r w:rsidR="00AB1B4A" w:rsidRPr="00D13A4E">
              <w:rPr>
                <w:rFonts w:asciiTheme="minorHAnsi" w:hAnsiTheme="minorHAnsi" w:cstheme="minorHAnsi"/>
                <w:szCs w:val="22"/>
              </w:rPr>
              <w:t xml:space="preserve"> Oferuję/-</w:t>
            </w:r>
            <w:proofErr w:type="spellStart"/>
            <w:r w:rsidR="00AB1B4A" w:rsidRPr="00D13A4E">
              <w:rPr>
                <w:rFonts w:asciiTheme="minorHAnsi" w:hAnsiTheme="minorHAnsi" w:cstheme="minorHAnsi"/>
                <w:szCs w:val="22"/>
              </w:rPr>
              <w:t>emy</w:t>
            </w:r>
            <w:proofErr w:type="spellEnd"/>
            <w:r w:rsidR="00AB1B4A" w:rsidRPr="00D13A4E">
              <w:rPr>
                <w:rFonts w:asciiTheme="minorHAnsi" w:hAnsiTheme="minorHAnsi" w:cstheme="minorHAnsi"/>
                <w:szCs w:val="22"/>
              </w:rPr>
              <w:t xml:space="preserve"> okres gwarancji </w:t>
            </w:r>
            <w:r w:rsidR="003372FD" w:rsidRPr="00D13A4E">
              <w:rPr>
                <w:rFonts w:asciiTheme="minorHAnsi" w:hAnsiTheme="minorHAnsi" w:cstheme="minorHAnsi"/>
                <w:szCs w:val="22"/>
              </w:rPr>
              <w:t xml:space="preserve">i rękojmi </w:t>
            </w:r>
            <w:r w:rsidR="00AB1B4A" w:rsidRPr="00D13A4E">
              <w:rPr>
                <w:rFonts w:asciiTheme="minorHAnsi" w:hAnsiTheme="minorHAnsi" w:cstheme="minorHAnsi"/>
                <w:szCs w:val="22"/>
              </w:rPr>
              <w:t>na roboty budowlane i zamontowane urządzenia ponad wymagane w SWZ minimum (60 miesięcy), tj. na okres 72 miesięcy (dodatkowo 12 miesięcy)</w:t>
            </w:r>
          </w:p>
          <w:p w14:paraId="00F6B114" w14:textId="77777777" w:rsidR="00AB1B4A" w:rsidRPr="00D13A4E" w:rsidRDefault="009F3A0D" w:rsidP="00AB1B4A">
            <w:pPr>
              <w:spacing w:after="120"/>
              <w:rPr>
                <w:rFonts w:asciiTheme="minorHAnsi" w:hAnsiTheme="minorHAnsi" w:cstheme="minorHAnsi"/>
                <w:szCs w:val="22"/>
              </w:rPr>
            </w:pPr>
            <w:sdt>
              <w:sdtPr>
                <w:rPr>
                  <w:rFonts w:asciiTheme="minorHAnsi" w:eastAsia="MS Gothic" w:hAnsiTheme="minorHAnsi" w:cstheme="minorHAnsi"/>
                  <w:b/>
                  <w:sz w:val="36"/>
                  <w:szCs w:val="36"/>
                </w:rPr>
                <w:id w:val="-727689654"/>
                <w14:checkbox>
                  <w14:checked w14:val="0"/>
                  <w14:checkedState w14:val="2612" w14:font="MS Gothic"/>
                  <w14:uncheckedState w14:val="2610" w14:font="MS Gothic"/>
                </w14:checkbox>
              </w:sdtPr>
              <w:sdtEndPr/>
              <w:sdtContent>
                <w:r w:rsidR="007B4D41" w:rsidRPr="00D13A4E">
                  <w:rPr>
                    <w:rFonts w:ascii="MS Gothic" w:eastAsia="MS Gothic" w:hAnsi="MS Gothic" w:cstheme="minorHAnsi" w:hint="eastAsia"/>
                    <w:b/>
                    <w:sz w:val="36"/>
                    <w:szCs w:val="36"/>
                  </w:rPr>
                  <w:t>☐</w:t>
                </w:r>
              </w:sdtContent>
            </w:sdt>
            <w:r w:rsidR="00AB1B4A" w:rsidRPr="00D13A4E">
              <w:rPr>
                <w:rFonts w:asciiTheme="minorHAnsi" w:hAnsiTheme="minorHAnsi" w:cstheme="minorHAnsi"/>
                <w:szCs w:val="22"/>
              </w:rPr>
              <w:t xml:space="preserve"> Oferuję/-</w:t>
            </w:r>
            <w:proofErr w:type="spellStart"/>
            <w:r w:rsidR="00AB1B4A" w:rsidRPr="00D13A4E">
              <w:rPr>
                <w:rFonts w:asciiTheme="minorHAnsi" w:hAnsiTheme="minorHAnsi" w:cstheme="minorHAnsi"/>
                <w:szCs w:val="22"/>
              </w:rPr>
              <w:t>emy</w:t>
            </w:r>
            <w:proofErr w:type="spellEnd"/>
            <w:r w:rsidR="00AB1B4A" w:rsidRPr="00D13A4E">
              <w:rPr>
                <w:rFonts w:asciiTheme="minorHAnsi" w:hAnsiTheme="minorHAnsi" w:cstheme="minorHAnsi"/>
                <w:szCs w:val="22"/>
              </w:rPr>
              <w:t xml:space="preserve"> okres gwarancji</w:t>
            </w:r>
            <w:r w:rsidR="003372FD" w:rsidRPr="00D13A4E">
              <w:rPr>
                <w:rFonts w:asciiTheme="minorHAnsi" w:hAnsiTheme="minorHAnsi" w:cstheme="minorHAnsi"/>
                <w:szCs w:val="22"/>
              </w:rPr>
              <w:t xml:space="preserve"> i rękojmi</w:t>
            </w:r>
            <w:r w:rsidR="00AB1B4A" w:rsidRPr="00D13A4E">
              <w:rPr>
                <w:rFonts w:asciiTheme="minorHAnsi" w:hAnsiTheme="minorHAnsi" w:cstheme="minorHAnsi"/>
                <w:szCs w:val="22"/>
              </w:rPr>
              <w:t xml:space="preserve"> na roboty budowlane i zamontowane urządzenia ponad wymagane w SWZ minimum (60 miesięcy), tj. na okres 84 miesiące (dodatkowo 24 miesiące)</w:t>
            </w:r>
          </w:p>
          <w:p w14:paraId="12F3FAB9" w14:textId="77777777" w:rsidR="00AB1B4A" w:rsidRPr="00D13A4E" w:rsidRDefault="00AB1B4A" w:rsidP="00AB1B4A">
            <w:pPr>
              <w:autoSpaceDE w:val="0"/>
              <w:autoSpaceDN w:val="0"/>
              <w:adjustRightInd w:val="0"/>
              <w:spacing w:after="120"/>
              <w:rPr>
                <w:rFonts w:asciiTheme="minorHAnsi" w:hAnsiTheme="minorHAnsi" w:cstheme="minorHAnsi"/>
                <w:szCs w:val="22"/>
              </w:rPr>
            </w:pPr>
            <w:r w:rsidRPr="00D13A4E">
              <w:rPr>
                <w:rFonts w:asciiTheme="minorHAnsi" w:hAnsiTheme="minorHAnsi" w:cstheme="minorHAnsi"/>
                <w:szCs w:val="22"/>
              </w:rPr>
              <w:t>Jeżeli Wykonawca w Formularzu Ofertowym nie zaznaczy żadnego z ww. terminów, Zamawiający przyjmie, że</w:t>
            </w:r>
            <w:r w:rsidR="00D1749E" w:rsidRPr="00D13A4E">
              <w:rPr>
                <w:rFonts w:asciiTheme="minorHAnsi" w:hAnsiTheme="minorHAnsi" w:cstheme="minorHAnsi"/>
                <w:szCs w:val="22"/>
              </w:rPr>
              <w:t> </w:t>
            </w:r>
            <w:r w:rsidRPr="00D13A4E">
              <w:rPr>
                <w:rFonts w:asciiTheme="minorHAnsi" w:hAnsiTheme="minorHAnsi" w:cstheme="minorHAnsi"/>
                <w:szCs w:val="22"/>
              </w:rPr>
              <w:t xml:space="preserve">Wykonawca oferuje minimalny/wymagany w SWZ okres gwarancji </w:t>
            </w:r>
            <w:r w:rsidR="003372FD" w:rsidRPr="00D13A4E">
              <w:rPr>
                <w:rFonts w:asciiTheme="minorHAnsi" w:hAnsiTheme="minorHAnsi" w:cstheme="minorHAnsi"/>
                <w:szCs w:val="22"/>
              </w:rPr>
              <w:t xml:space="preserve">i rękojmi </w:t>
            </w:r>
            <w:r w:rsidRPr="00D13A4E">
              <w:rPr>
                <w:rFonts w:asciiTheme="minorHAnsi" w:hAnsiTheme="minorHAnsi" w:cstheme="minorHAnsi"/>
                <w:szCs w:val="22"/>
              </w:rPr>
              <w:t>na roboty budowlane i zamontowane urządzenia</w:t>
            </w:r>
            <w:r w:rsidR="003372FD" w:rsidRPr="00D13A4E">
              <w:rPr>
                <w:rFonts w:asciiTheme="minorHAnsi" w:hAnsiTheme="minorHAnsi" w:cstheme="minorHAnsi"/>
                <w:szCs w:val="22"/>
              </w:rPr>
              <w:t>,</w:t>
            </w:r>
            <w:r w:rsidRPr="00D13A4E">
              <w:rPr>
                <w:rFonts w:asciiTheme="minorHAnsi" w:hAnsiTheme="minorHAnsi" w:cstheme="minorHAnsi"/>
                <w:szCs w:val="22"/>
              </w:rPr>
              <w:t xml:space="preserve"> tj. 60 miesięcy i otrzyma 0 punktów.</w:t>
            </w:r>
          </w:p>
          <w:p w14:paraId="34E6565D" w14:textId="77777777" w:rsidR="00AB1B4A" w:rsidRPr="00D13A4E" w:rsidRDefault="00AB1B4A" w:rsidP="00AB1B4A">
            <w:pPr>
              <w:suppressAutoHyphens/>
              <w:spacing w:after="40" w:line="276" w:lineRule="auto"/>
              <w:rPr>
                <w:rFonts w:asciiTheme="minorHAnsi" w:hAnsiTheme="minorHAnsi" w:cstheme="minorHAnsi"/>
                <w:b/>
                <w:szCs w:val="22"/>
                <w:lang w:eastAsia="zh-CN"/>
              </w:rPr>
            </w:pPr>
            <w:r w:rsidRPr="00D13A4E">
              <w:rPr>
                <w:rFonts w:asciiTheme="minorHAnsi" w:hAnsiTheme="minorHAnsi" w:cstheme="minorHAnsi"/>
                <w:szCs w:val="22"/>
              </w:rPr>
              <w:lastRenderedPageBreak/>
              <w:t>Jeżeli Wykonawca w Formularzu Ofertowym zaznaczy kilka lub wszystkie terminy, Zamawiający przyjmie, że</w:t>
            </w:r>
            <w:r w:rsidR="00D1749E" w:rsidRPr="00D13A4E">
              <w:rPr>
                <w:rFonts w:asciiTheme="minorHAnsi" w:hAnsiTheme="minorHAnsi" w:cstheme="minorHAnsi"/>
                <w:szCs w:val="22"/>
              </w:rPr>
              <w:t> </w:t>
            </w:r>
            <w:r w:rsidRPr="00D13A4E">
              <w:rPr>
                <w:rFonts w:asciiTheme="minorHAnsi" w:hAnsiTheme="minorHAnsi" w:cstheme="minorHAnsi"/>
                <w:szCs w:val="22"/>
              </w:rPr>
              <w:t xml:space="preserve">Wykonawca oferuje minimalny/wymagany w SWZ okres gwarancji </w:t>
            </w:r>
            <w:r w:rsidR="003372FD" w:rsidRPr="00D13A4E">
              <w:rPr>
                <w:rFonts w:asciiTheme="minorHAnsi" w:hAnsiTheme="minorHAnsi" w:cstheme="minorHAnsi"/>
                <w:szCs w:val="22"/>
              </w:rPr>
              <w:t xml:space="preserve">i rękojmi </w:t>
            </w:r>
            <w:r w:rsidRPr="00D13A4E">
              <w:rPr>
                <w:rFonts w:asciiTheme="minorHAnsi" w:hAnsiTheme="minorHAnsi" w:cstheme="minorHAnsi"/>
                <w:szCs w:val="22"/>
              </w:rPr>
              <w:t>na roboty budowlane i zamontowane urządzenia</w:t>
            </w:r>
            <w:r w:rsidR="003372FD" w:rsidRPr="00D13A4E">
              <w:rPr>
                <w:rFonts w:asciiTheme="minorHAnsi" w:hAnsiTheme="minorHAnsi" w:cstheme="minorHAnsi"/>
                <w:szCs w:val="22"/>
              </w:rPr>
              <w:t xml:space="preserve">, tj. </w:t>
            </w:r>
            <w:r w:rsidRPr="00D13A4E">
              <w:rPr>
                <w:rFonts w:asciiTheme="minorHAnsi" w:hAnsiTheme="minorHAnsi" w:cstheme="minorHAnsi"/>
                <w:szCs w:val="22"/>
              </w:rPr>
              <w:t>60 miesięcy i otrzyma 0 punktów.</w:t>
            </w:r>
          </w:p>
        </w:tc>
      </w:tr>
      <w:tr w:rsidR="000C3215" w:rsidRPr="00D13A4E" w14:paraId="30C0855F" w14:textId="77777777" w:rsidTr="000C321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Ex>
        <w:trPr>
          <w:trHeight w:val="454"/>
          <w:jc w:val="center"/>
        </w:trPr>
        <w:tc>
          <w:tcPr>
            <w:tcW w:w="10069" w:type="dxa"/>
            <w:shd w:val="clear" w:color="auto" w:fill="auto"/>
          </w:tcPr>
          <w:p w14:paraId="2B17E8E0" w14:textId="77777777" w:rsidR="000C3215" w:rsidRPr="00D13A4E" w:rsidRDefault="000C3215" w:rsidP="00974884">
            <w:pPr>
              <w:pStyle w:val="Akapitzlist"/>
              <w:numPr>
                <w:ilvl w:val="0"/>
                <w:numId w:val="38"/>
              </w:numPr>
              <w:suppressAutoHyphens/>
              <w:spacing w:after="40" w:line="276" w:lineRule="auto"/>
              <w:ind w:left="352" w:hanging="284"/>
              <w:rPr>
                <w:rFonts w:asciiTheme="minorHAnsi" w:hAnsiTheme="minorHAnsi" w:cstheme="minorHAnsi"/>
                <w:b/>
                <w:szCs w:val="22"/>
                <w:u w:val="single"/>
                <w:lang w:eastAsia="zh-CN"/>
              </w:rPr>
            </w:pPr>
            <w:r w:rsidRPr="00D13A4E">
              <w:rPr>
                <w:rFonts w:asciiTheme="minorHAnsi" w:hAnsiTheme="minorHAnsi" w:cstheme="minorHAnsi"/>
                <w:b/>
                <w:szCs w:val="22"/>
                <w:lang w:eastAsia="zh-CN"/>
              </w:rPr>
              <w:lastRenderedPageBreak/>
              <w:t>OŚWIADCZAM/-Y, ŻE:</w:t>
            </w:r>
          </w:p>
          <w:p w14:paraId="4F4DAB4F" w14:textId="77777777" w:rsidR="00BB44B0" w:rsidRPr="00D13A4E" w:rsidRDefault="00BB44B0" w:rsidP="00A23E89">
            <w:pPr>
              <w:pStyle w:val="Akapitzlist"/>
              <w:numPr>
                <w:ilvl w:val="0"/>
                <w:numId w:val="41"/>
              </w:numPr>
              <w:tabs>
                <w:tab w:val="left" w:pos="459"/>
                <w:tab w:val="left" w:pos="9000"/>
              </w:tabs>
              <w:suppressAutoHyphens/>
              <w:spacing w:after="40"/>
              <w:ind w:left="354" w:hanging="354"/>
              <w:rPr>
                <w:rFonts w:asciiTheme="minorHAnsi" w:hAnsiTheme="minorHAnsi" w:cstheme="minorHAnsi"/>
                <w:szCs w:val="22"/>
              </w:rPr>
            </w:pPr>
            <w:r w:rsidRPr="00D13A4E">
              <w:rPr>
                <w:rFonts w:asciiTheme="minorHAnsi" w:hAnsiTheme="minorHAnsi" w:cstheme="minorHAnsi"/>
                <w:szCs w:val="22"/>
              </w:rPr>
              <w:t xml:space="preserve">wskazana cena w Formularzu Ofertowym obejmuje cały zakres przedmiotu zamówienia wskazanego przez Zamawiającego w SWZ, uwzględnia wszystkie wymagane opłaty i koszty niezbędne do zrealizowania całości przedmiotu zamówienia, bez względu na okoliczności i źródła ich powstania.  </w:t>
            </w:r>
          </w:p>
          <w:p w14:paraId="71B1D44B" w14:textId="77777777" w:rsidR="00BB44B0" w:rsidRPr="00D13A4E" w:rsidRDefault="00BB44B0" w:rsidP="00A23E89">
            <w:pPr>
              <w:pStyle w:val="Akapitzlist"/>
              <w:numPr>
                <w:ilvl w:val="0"/>
                <w:numId w:val="41"/>
              </w:numPr>
              <w:tabs>
                <w:tab w:val="left" w:pos="459"/>
                <w:tab w:val="left" w:pos="9000"/>
              </w:tabs>
              <w:suppressAutoHyphens/>
              <w:spacing w:after="40"/>
              <w:ind w:left="354" w:hanging="354"/>
              <w:rPr>
                <w:rFonts w:asciiTheme="minorHAnsi" w:hAnsiTheme="minorHAnsi" w:cstheme="minorHAnsi"/>
                <w:szCs w:val="22"/>
              </w:rPr>
            </w:pPr>
            <w:r w:rsidRPr="00D13A4E">
              <w:rPr>
                <w:rFonts w:asciiTheme="minorHAnsi" w:hAnsiTheme="minorHAnsi" w:cstheme="minorHAnsi"/>
                <w:szCs w:val="22"/>
              </w:rPr>
              <w:t>Zgodnie z treścią art. 225 Pzp oświadczamy, że wybór przedmiotowej oferty będzie prowadzić do powstania u zamawiającego obowiązku podatkowego w zakresie i wartości</w:t>
            </w:r>
            <w:r w:rsidRPr="00D13A4E">
              <w:rPr>
                <w:rStyle w:val="Odwoanieprzypisudolnego"/>
                <w:rFonts w:asciiTheme="minorHAnsi" w:hAnsiTheme="minorHAnsi" w:cstheme="minorHAnsi"/>
                <w:szCs w:val="22"/>
              </w:rPr>
              <w:footnoteReference w:id="4"/>
            </w:r>
            <w:r w:rsidRPr="00D13A4E">
              <w:rPr>
                <w:rFonts w:asciiTheme="minorHAnsi" w:hAnsiTheme="minorHAnsi" w:cstheme="minorHAnsi"/>
                <w:szCs w:val="22"/>
              </w:rPr>
              <w:t xml:space="preserve">:  </w:t>
            </w:r>
          </w:p>
          <w:p w14:paraId="4E2A3AA1" w14:textId="77777777" w:rsidR="00BB44B0" w:rsidRPr="00D13A4E" w:rsidRDefault="00BB44B0" w:rsidP="00286EFA">
            <w:pPr>
              <w:pStyle w:val="Akapitzlist1"/>
              <w:tabs>
                <w:tab w:val="left" w:pos="-8789"/>
                <w:tab w:val="left" w:pos="426"/>
                <w:tab w:val="left" w:pos="9000"/>
              </w:tabs>
              <w:spacing w:before="40" w:after="0"/>
              <w:ind w:left="248"/>
              <w:rPr>
                <w:rFonts w:asciiTheme="minorHAnsi" w:hAnsiTheme="minorHAnsi" w:cstheme="minorHAnsi"/>
                <w:color w:val="auto"/>
                <w:szCs w:val="22"/>
                <w:lang w:val="pl-PL"/>
              </w:rPr>
            </w:pPr>
            <w:r w:rsidRPr="00D13A4E">
              <w:rPr>
                <w:rFonts w:asciiTheme="minorHAnsi" w:hAnsiTheme="minorHAnsi" w:cstheme="minorHAnsi"/>
                <w:color w:val="auto"/>
                <w:szCs w:val="22"/>
                <w:lang w:val="pl-PL"/>
              </w:rPr>
              <w:t>………………………………………………………………………………………………………………………………………………………………..…………….…………..………………………...………………………………………………………………………………………………………………………</w:t>
            </w:r>
            <w:r w:rsidR="00286EFA" w:rsidRPr="00D13A4E">
              <w:rPr>
                <w:rFonts w:asciiTheme="minorHAnsi" w:hAnsiTheme="minorHAnsi" w:cstheme="minorHAnsi"/>
                <w:color w:val="auto"/>
                <w:szCs w:val="22"/>
                <w:lang w:val="pl-PL"/>
              </w:rPr>
              <w:t>…</w:t>
            </w:r>
          </w:p>
          <w:p w14:paraId="45181638" w14:textId="77777777" w:rsidR="00BB44B0" w:rsidRPr="00D13A4E" w:rsidRDefault="00BB44B0" w:rsidP="00286EFA">
            <w:pPr>
              <w:pStyle w:val="Style67"/>
              <w:shd w:val="clear" w:color="auto" w:fill="auto"/>
              <w:tabs>
                <w:tab w:val="right" w:pos="9348"/>
              </w:tabs>
              <w:spacing w:before="60" w:after="0" w:line="276" w:lineRule="auto"/>
              <w:jc w:val="center"/>
              <w:rPr>
                <w:rFonts w:asciiTheme="minorHAnsi" w:hAnsiTheme="minorHAnsi" w:cstheme="minorHAnsi"/>
                <w:b w:val="0"/>
              </w:rPr>
            </w:pPr>
            <w:r w:rsidRPr="00D13A4E">
              <w:rPr>
                <w:rFonts w:asciiTheme="minorHAnsi" w:hAnsiTheme="minorHAnsi" w:cstheme="minorHAnsi"/>
                <w:b w:val="0"/>
              </w:rPr>
              <w:t>(należy wskazać: nazwę (rodzaj) towaru/usługi, których dostawa/świadczenie</w:t>
            </w:r>
            <w:r w:rsidR="00286EFA" w:rsidRPr="00D13A4E">
              <w:rPr>
                <w:rFonts w:asciiTheme="minorHAnsi" w:hAnsiTheme="minorHAnsi" w:cstheme="minorHAnsi"/>
                <w:b w:val="0"/>
              </w:rPr>
              <w:t xml:space="preserve"> </w:t>
            </w:r>
            <w:r w:rsidRPr="00D13A4E">
              <w:rPr>
                <w:rFonts w:asciiTheme="minorHAnsi" w:hAnsiTheme="minorHAnsi" w:cstheme="minorHAnsi"/>
                <w:b w:val="0"/>
              </w:rPr>
              <w:t>będzie prowadzić do jego powstania oraz ich wartość bez kwoty podatku od towarów i usług)</w:t>
            </w:r>
          </w:p>
          <w:p w14:paraId="4819331E" w14:textId="77777777" w:rsidR="00BB44B0" w:rsidRPr="00D13A4E" w:rsidRDefault="00BB44B0" w:rsidP="00286EFA">
            <w:pPr>
              <w:pStyle w:val="Style67"/>
              <w:shd w:val="clear" w:color="auto" w:fill="auto"/>
              <w:tabs>
                <w:tab w:val="right" w:pos="9348"/>
              </w:tabs>
              <w:spacing w:before="0" w:after="0" w:line="276" w:lineRule="auto"/>
              <w:ind w:left="248"/>
              <w:jc w:val="center"/>
              <w:rPr>
                <w:rFonts w:asciiTheme="minorHAnsi" w:hAnsiTheme="minorHAnsi" w:cstheme="minorHAnsi"/>
                <w:b w:val="0"/>
              </w:rPr>
            </w:pPr>
            <w:r w:rsidRPr="00D13A4E">
              <w:rPr>
                <w:rFonts w:asciiTheme="minorHAnsi" w:hAnsiTheme="minorHAnsi" w:cstheme="minorHAnsi"/>
              </w:rPr>
              <w:t>Uwaga: Uzupełnić jeżeli dotyczy. Brak uzupełnienia oznacza, iż wybór przedmiotowej oferty nie będzie prowadzić do powstania u zamawiającego obowiązku podatkowego.</w:t>
            </w:r>
          </w:p>
          <w:p w14:paraId="09CAD866" w14:textId="77777777" w:rsidR="00BB44B0" w:rsidRPr="00D13A4E" w:rsidRDefault="00BB44B0" w:rsidP="00974884">
            <w:pPr>
              <w:numPr>
                <w:ilvl w:val="0"/>
                <w:numId w:val="39"/>
              </w:numPr>
              <w:tabs>
                <w:tab w:val="left" w:pos="9000"/>
              </w:tabs>
              <w:suppressAutoHyphens/>
              <w:spacing w:after="40"/>
              <w:ind w:left="354" w:hanging="354"/>
              <w:rPr>
                <w:rFonts w:asciiTheme="minorHAnsi" w:hAnsiTheme="minorHAnsi" w:cstheme="minorHAnsi"/>
                <w:szCs w:val="22"/>
              </w:rPr>
            </w:pPr>
            <w:r w:rsidRPr="00D13A4E">
              <w:rPr>
                <w:rStyle w:val="FontStyle43"/>
                <w:rFonts w:asciiTheme="minorHAnsi" w:hAnsiTheme="minorHAnsi" w:cstheme="minorHAnsi"/>
                <w:color w:val="auto"/>
                <w:sz w:val="22"/>
                <w:szCs w:val="22"/>
              </w:rPr>
              <w:t>akceptuję/akceptujemy* warunki wskazane w SWZ wraz z projektowanymi postanowieniami umowy</w:t>
            </w:r>
            <w:r w:rsidRPr="00D13A4E">
              <w:rPr>
                <w:rFonts w:asciiTheme="minorHAnsi" w:hAnsiTheme="minorHAnsi" w:cstheme="minorHAnsi"/>
                <w:szCs w:val="22"/>
              </w:rPr>
              <w:t xml:space="preserve"> </w:t>
            </w:r>
          </w:p>
          <w:p w14:paraId="45DC7402" w14:textId="77777777" w:rsidR="00BB44B0" w:rsidRPr="00D13A4E" w:rsidRDefault="00BB44B0" w:rsidP="00974884">
            <w:pPr>
              <w:numPr>
                <w:ilvl w:val="0"/>
                <w:numId w:val="39"/>
              </w:numPr>
              <w:tabs>
                <w:tab w:val="left" w:pos="9000"/>
              </w:tabs>
              <w:suppressAutoHyphens/>
              <w:spacing w:after="40"/>
              <w:ind w:left="354" w:hanging="354"/>
              <w:rPr>
                <w:rFonts w:asciiTheme="minorHAnsi" w:hAnsiTheme="minorHAnsi" w:cstheme="minorHAnsi"/>
                <w:szCs w:val="22"/>
              </w:rPr>
            </w:pPr>
            <w:r w:rsidRPr="00D13A4E">
              <w:rPr>
                <w:rFonts w:asciiTheme="minorHAnsi" w:hAnsiTheme="minorHAnsi" w:cstheme="minorHAnsi"/>
                <w:szCs w:val="22"/>
              </w:rPr>
              <w:t>zapoznałem/-liśmy* się ze SWZ i nie wnosimy do niej zastrzeżeń oraz zdobyliśmy konieczne informacje do przygotowania oferty.</w:t>
            </w:r>
          </w:p>
          <w:p w14:paraId="355B37FC" w14:textId="77777777" w:rsidR="00BB44B0" w:rsidRPr="00D13A4E" w:rsidRDefault="00BB44B0" w:rsidP="00974884">
            <w:pPr>
              <w:numPr>
                <w:ilvl w:val="0"/>
                <w:numId w:val="39"/>
              </w:numPr>
              <w:tabs>
                <w:tab w:val="left" w:pos="9000"/>
              </w:tabs>
              <w:suppressAutoHyphens/>
              <w:spacing w:after="40"/>
              <w:ind w:left="354" w:hanging="354"/>
              <w:rPr>
                <w:rFonts w:asciiTheme="minorHAnsi" w:hAnsiTheme="minorHAnsi" w:cstheme="minorHAnsi"/>
                <w:szCs w:val="22"/>
              </w:rPr>
            </w:pPr>
            <w:r w:rsidRPr="00D13A4E">
              <w:rPr>
                <w:rFonts w:asciiTheme="minorHAnsi" w:hAnsiTheme="minorHAnsi" w:cstheme="minorHAnsi"/>
                <w:szCs w:val="22"/>
              </w:rPr>
              <w:t>jestem/-</w:t>
            </w:r>
            <w:proofErr w:type="spellStart"/>
            <w:r w:rsidRPr="00D13A4E">
              <w:rPr>
                <w:rFonts w:asciiTheme="minorHAnsi" w:hAnsiTheme="minorHAnsi" w:cstheme="minorHAnsi"/>
                <w:szCs w:val="22"/>
              </w:rPr>
              <w:t>eśmy</w:t>
            </w:r>
            <w:proofErr w:type="spellEnd"/>
            <w:r w:rsidRPr="00D13A4E">
              <w:rPr>
                <w:rFonts w:asciiTheme="minorHAnsi" w:hAnsiTheme="minorHAnsi" w:cstheme="minorHAnsi"/>
                <w:szCs w:val="22"/>
              </w:rPr>
              <w:t xml:space="preserve">*  związani złożoną ofertą przez okres </w:t>
            </w:r>
            <w:r w:rsidR="00203B53" w:rsidRPr="00D13A4E">
              <w:rPr>
                <w:rFonts w:asciiTheme="minorHAnsi" w:hAnsiTheme="minorHAnsi" w:cstheme="minorHAnsi"/>
                <w:szCs w:val="22"/>
              </w:rPr>
              <w:t>30</w:t>
            </w:r>
            <w:r w:rsidRPr="00D13A4E">
              <w:rPr>
                <w:rFonts w:asciiTheme="minorHAnsi" w:hAnsiTheme="minorHAnsi" w:cstheme="minorHAnsi"/>
                <w:szCs w:val="22"/>
              </w:rPr>
              <w:t xml:space="preserve"> dni - bieg terminu związania ofertą rozpoczyna się wraz z upływem terminu składania ofert.</w:t>
            </w:r>
          </w:p>
          <w:p w14:paraId="077F8E6D" w14:textId="77777777" w:rsidR="00BB44B0" w:rsidRPr="00D13A4E" w:rsidRDefault="00BB44B0" w:rsidP="00974884">
            <w:pPr>
              <w:numPr>
                <w:ilvl w:val="0"/>
                <w:numId w:val="39"/>
              </w:numPr>
              <w:tabs>
                <w:tab w:val="left" w:pos="9000"/>
              </w:tabs>
              <w:suppressAutoHyphens/>
              <w:ind w:left="354" w:hanging="354"/>
              <w:rPr>
                <w:rFonts w:asciiTheme="minorHAnsi" w:hAnsiTheme="minorHAnsi" w:cstheme="minorHAnsi"/>
                <w:szCs w:val="22"/>
              </w:rPr>
            </w:pPr>
            <w:r w:rsidRPr="00D13A4E">
              <w:rPr>
                <w:rFonts w:asciiTheme="minorHAnsi" w:hAnsiTheme="minorHAnsi" w:cstheme="minorHAnsi"/>
                <w:szCs w:val="22"/>
              </w:rPr>
              <w:t>akceptuję/akceptujemy* przedstawione w SWZ projektowane postanowienia umowy i we wskazanym przez Zamawiającego terminie zobowiązuje/zobowiązujemy* się do podpisania umowy, na określonych w SWZ warunkach, w miejscu i terminie wyznaczonym przez Zamawiającego,</w:t>
            </w:r>
          </w:p>
          <w:p w14:paraId="438790D6" w14:textId="77777777" w:rsidR="00BB44B0" w:rsidRPr="00D13A4E" w:rsidRDefault="00BB44B0" w:rsidP="00974884">
            <w:pPr>
              <w:numPr>
                <w:ilvl w:val="0"/>
                <w:numId w:val="39"/>
              </w:numPr>
              <w:tabs>
                <w:tab w:val="left" w:pos="9000"/>
              </w:tabs>
              <w:suppressAutoHyphens/>
              <w:spacing w:after="40"/>
              <w:ind w:left="354" w:hanging="354"/>
              <w:rPr>
                <w:rFonts w:asciiTheme="minorHAnsi" w:hAnsiTheme="minorHAnsi" w:cstheme="minorHAnsi"/>
                <w:szCs w:val="22"/>
              </w:rPr>
            </w:pPr>
            <w:r w:rsidRPr="00D13A4E">
              <w:rPr>
                <w:rFonts w:asciiTheme="minorHAnsi" w:hAnsiTheme="minorHAnsi" w:cstheme="minorHAnsi"/>
                <w:szCs w:val="22"/>
              </w:rPr>
              <w:t>zapoznałem/-liśmy* się ze wszystkimi warunkami zamówienia oraz dokumentami dotyczącymi przedmiotu zamówienia i akceptujemy je bez zastrzeżeń.</w:t>
            </w:r>
          </w:p>
          <w:p w14:paraId="42CC4625" w14:textId="77777777" w:rsidR="00BB44B0" w:rsidRPr="00D13A4E" w:rsidRDefault="00BB44B0" w:rsidP="00974884">
            <w:pPr>
              <w:numPr>
                <w:ilvl w:val="0"/>
                <w:numId w:val="39"/>
              </w:numPr>
              <w:tabs>
                <w:tab w:val="left" w:pos="9000"/>
              </w:tabs>
              <w:suppressAutoHyphens/>
              <w:spacing w:after="40"/>
              <w:ind w:left="354" w:hanging="354"/>
              <w:rPr>
                <w:rFonts w:asciiTheme="minorHAnsi" w:hAnsiTheme="minorHAnsi" w:cstheme="minorHAnsi"/>
                <w:szCs w:val="22"/>
              </w:rPr>
            </w:pPr>
            <w:r w:rsidRPr="00D13A4E">
              <w:rPr>
                <w:rFonts w:asciiTheme="minorHAnsi" w:hAnsiTheme="minorHAnsi" w:cstheme="minorHAnsi"/>
                <w:szCs w:val="22"/>
              </w:rPr>
              <w:t xml:space="preserve">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 </w:t>
            </w:r>
          </w:p>
          <w:p w14:paraId="40C60146" w14:textId="6C90EF0A" w:rsidR="00CA192F" w:rsidRPr="00D13A4E" w:rsidRDefault="00BB44B0" w:rsidP="00CA192F">
            <w:pPr>
              <w:numPr>
                <w:ilvl w:val="0"/>
                <w:numId w:val="3"/>
              </w:numPr>
              <w:spacing w:after="120" w:line="276" w:lineRule="auto"/>
              <w:ind w:right="-108"/>
              <w:rPr>
                <w:rFonts w:asciiTheme="minorHAnsi" w:hAnsiTheme="minorHAnsi" w:cstheme="minorHAnsi"/>
                <w:szCs w:val="22"/>
              </w:rPr>
            </w:pPr>
            <w:r w:rsidRPr="00D13A4E">
              <w:rPr>
                <w:rFonts w:asciiTheme="minorHAnsi" w:hAnsiTheme="minorHAnsi" w:cstheme="minorHAnsi"/>
                <w:szCs w:val="22"/>
              </w:rPr>
              <w:t>zostałem/-liśmy* poinformowani, że możemy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r w:rsidR="00CA192F" w:rsidRPr="00D13A4E">
              <w:rPr>
                <w:rFonts w:asciiTheme="minorHAnsi" w:hAnsiTheme="minorHAnsi" w:cstheme="minorHAnsi"/>
                <w:szCs w:val="22"/>
              </w:rPr>
              <w:t xml:space="preserve"> </w:t>
            </w:r>
          </w:p>
          <w:p w14:paraId="67B611A5" w14:textId="632632BD" w:rsidR="00CA192F" w:rsidRPr="00D13A4E" w:rsidRDefault="00CA192F" w:rsidP="00CA192F">
            <w:pPr>
              <w:numPr>
                <w:ilvl w:val="0"/>
                <w:numId w:val="3"/>
              </w:numPr>
              <w:spacing w:after="120" w:line="276" w:lineRule="auto"/>
              <w:ind w:right="-108"/>
              <w:rPr>
                <w:rFonts w:asciiTheme="minorHAnsi" w:hAnsiTheme="minorHAnsi" w:cstheme="minorHAnsi"/>
                <w:b/>
                <w:szCs w:val="22"/>
              </w:rPr>
            </w:pPr>
            <w:r w:rsidRPr="00D13A4E">
              <w:rPr>
                <w:rFonts w:asciiTheme="minorHAnsi" w:hAnsiTheme="minorHAnsi" w:cstheme="minorHAnsi"/>
                <w:b/>
                <w:szCs w:val="22"/>
              </w:rPr>
              <w:t xml:space="preserve">Oświadczam/oświadczamy, że nie podlegam/y wykluczeniu na </w:t>
            </w:r>
            <w:r w:rsidRPr="00D13A4E">
              <w:rPr>
                <w:rFonts w:asciiTheme="minorHAnsi" w:eastAsia="Calibri" w:hAnsiTheme="minorHAnsi" w:cstheme="minorHAnsi"/>
                <w:b/>
                <w:szCs w:val="22"/>
                <w:lang w:eastAsia="en-US"/>
              </w:rPr>
              <w:t>podstawie art. 7 ust. 1 ustawy z dnia 13 kwietnia 2022 r. o szczególnych rozwiązaniach w zakresie przeciwdziałania wspieraniu agresji na Ukrainę oraz służących ochronie bezpieczeństwa narodowego (Dz. U. z 2022 r. poz. 835)</w:t>
            </w:r>
            <w:r w:rsidRPr="00D13A4E">
              <w:rPr>
                <w:rStyle w:val="Odwoanieprzypisudolnego"/>
                <w:rFonts w:asciiTheme="minorHAnsi" w:eastAsia="Calibri" w:hAnsiTheme="minorHAnsi" w:cstheme="minorHAnsi"/>
                <w:b/>
                <w:szCs w:val="22"/>
                <w:lang w:eastAsia="en-US"/>
              </w:rPr>
              <w:footnoteReference w:id="5"/>
            </w:r>
          </w:p>
          <w:p w14:paraId="2A1FA873" w14:textId="3CA5564B" w:rsidR="00BB44B0" w:rsidRPr="00D13A4E" w:rsidRDefault="00BB44B0" w:rsidP="00974884">
            <w:pPr>
              <w:numPr>
                <w:ilvl w:val="0"/>
                <w:numId w:val="39"/>
              </w:numPr>
              <w:tabs>
                <w:tab w:val="left" w:pos="9000"/>
              </w:tabs>
              <w:suppressAutoHyphens/>
              <w:spacing w:after="40"/>
              <w:ind w:left="354" w:hanging="354"/>
              <w:rPr>
                <w:rFonts w:asciiTheme="minorHAnsi" w:hAnsiTheme="minorHAnsi" w:cstheme="minorHAnsi"/>
                <w:szCs w:val="22"/>
              </w:rPr>
            </w:pPr>
            <w:r w:rsidRPr="00D13A4E">
              <w:rPr>
                <w:rFonts w:asciiTheme="minorHAnsi" w:hAnsiTheme="minorHAnsi" w:cstheme="minorHAnsi"/>
                <w:szCs w:val="22"/>
              </w:rPr>
              <w:lastRenderedPageBreak/>
              <w:t>Oświadczam/-y*, że wypełniłem/-liśmy obowiązki informacyjne przewidziane w art. 13 lub art. 14 RODO[1] wobec osób fizycznych, od których dane osobowe bezpośrednio lub pośrednio pozyskałem w celu ubiegania się o udzielenie zamówienia publicznego w niniejszym postępowaniu</w:t>
            </w:r>
            <w:r w:rsidRPr="00D13A4E">
              <w:rPr>
                <w:rStyle w:val="Odwoanieprzypisudolnego"/>
                <w:rFonts w:asciiTheme="minorHAnsi" w:hAnsiTheme="minorHAnsi" w:cstheme="minorHAnsi"/>
                <w:szCs w:val="22"/>
              </w:rPr>
              <w:footnoteReference w:id="6"/>
            </w:r>
            <w:r w:rsidRPr="00D13A4E">
              <w:rPr>
                <w:rFonts w:asciiTheme="minorHAnsi" w:hAnsiTheme="minorHAnsi" w:cstheme="minorHAnsi"/>
                <w:szCs w:val="22"/>
              </w:rPr>
              <w:t>.</w:t>
            </w:r>
          </w:p>
          <w:p w14:paraId="1B8DFA1A" w14:textId="77777777" w:rsidR="000C3215" w:rsidRPr="00D13A4E" w:rsidRDefault="00BB44B0" w:rsidP="00327A61">
            <w:pPr>
              <w:tabs>
                <w:tab w:val="left" w:pos="459"/>
                <w:tab w:val="left" w:pos="9000"/>
              </w:tabs>
              <w:suppressAutoHyphens/>
              <w:spacing w:before="80" w:after="80"/>
              <w:ind w:left="720"/>
              <w:rPr>
                <w:rFonts w:asciiTheme="minorHAnsi" w:hAnsiTheme="minorHAnsi" w:cstheme="minorHAnsi"/>
                <w:szCs w:val="22"/>
              </w:rPr>
            </w:pPr>
            <w:r w:rsidRPr="00D13A4E">
              <w:rPr>
                <w:rFonts w:asciiTheme="minorHAnsi" w:hAnsiTheme="minorHAnsi" w:cstheme="minorHAnsi"/>
                <w:i/>
                <w:szCs w:val="22"/>
                <w:u w:val="single"/>
              </w:rPr>
              <w:t>*  niepotrzebne skreślić</w:t>
            </w:r>
          </w:p>
        </w:tc>
      </w:tr>
      <w:tr w:rsidR="000C3215" w:rsidRPr="00D13A4E" w14:paraId="6E90D0D7" w14:textId="77777777" w:rsidTr="00942CD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Ex>
        <w:trPr>
          <w:trHeight w:val="2289"/>
          <w:jc w:val="center"/>
        </w:trPr>
        <w:tc>
          <w:tcPr>
            <w:tcW w:w="10069" w:type="dxa"/>
            <w:tcBorders>
              <w:top w:val="single" w:sz="4" w:space="0" w:color="auto"/>
            </w:tcBorders>
          </w:tcPr>
          <w:p w14:paraId="64C963C1" w14:textId="77777777" w:rsidR="000C3215" w:rsidRPr="00D13A4E" w:rsidRDefault="00EA4723" w:rsidP="00EA4723">
            <w:pPr>
              <w:spacing w:before="120" w:after="40"/>
              <w:rPr>
                <w:rFonts w:asciiTheme="minorHAnsi" w:hAnsiTheme="minorHAnsi" w:cstheme="minorHAnsi"/>
                <w:bCs/>
                <w:szCs w:val="22"/>
              </w:rPr>
            </w:pPr>
            <w:r w:rsidRPr="00D13A4E">
              <w:rPr>
                <w:rFonts w:asciiTheme="minorHAnsi" w:hAnsiTheme="minorHAnsi" w:cstheme="minorHAnsi"/>
                <w:b/>
                <w:szCs w:val="22"/>
              </w:rPr>
              <w:lastRenderedPageBreak/>
              <w:t>6.</w:t>
            </w:r>
            <w:r w:rsidR="000C3215" w:rsidRPr="00D13A4E">
              <w:rPr>
                <w:rFonts w:asciiTheme="minorHAnsi" w:hAnsiTheme="minorHAnsi" w:cstheme="minorHAnsi"/>
                <w:b/>
                <w:szCs w:val="22"/>
              </w:rPr>
              <w:t xml:space="preserve">PODWYKONAWCY </w:t>
            </w:r>
            <w:r w:rsidR="00F112E3" w:rsidRPr="00D13A4E">
              <w:rPr>
                <w:rFonts w:asciiTheme="minorHAnsi" w:hAnsiTheme="minorHAnsi" w:cstheme="minorHAnsi"/>
                <w:szCs w:val="22"/>
              </w:rPr>
              <w:t>(</w:t>
            </w:r>
            <w:r w:rsidR="00942CD0" w:rsidRPr="00D13A4E">
              <w:rPr>
                <w:rFonts w:asciiTheme="minorHAnsi" w:hAnsiTheme="minorHAnsi" w:cstheme="minorHAnsi"/>
                <w:szCs w:val="22"/>
              </w:rPr>
              <w:t xml:space="preserve">W </w:t>
            </w:r>
            <w:r w:rsidR="00942CD0" w:rsidRPr="00D13A4E">
              <w:rPr>
                <w:rFonts w:asciiTheme="minorHAnsi" w:hAnsiTheme="minorHAnsi" w:cstheme="minorHAnsi"/>
                <w:bCs/>
                <w:szCs w:val="22"/>
              </w:rPr>
              <w:t>przypadku powierzenia części zamówienia podwykonawcom, należy podać nazwy firm podwykonawców (</w:t>
            </w:r>
            <w:r w:rsidR="00942CD0" w:rsidRPr="00D13A4E">
              <w:rPr>
                <w:rFonts w:asciiTheme="minorHAnsi" w:hAnsiTheme="minorHAnsi" w:cstheme="minorHAnsi"/>
                <w:b/>
                <w:bCs/>
                <w:szCs w:val="22"/>
              </w:rPr>
              <w:t>o ile są znani</w:t>
            </w:r>
            <w:r w:rsidR="00942CD0" w:rsidRPr="00D13A4E">
              <w:rPr>
                <w:rFonts w:asciiTheme="minorHAnsi" w:hAnsiTheme="minorHAnsi" w:cstheme="minorHAnsi"/>
                <w:bCs/>
                <w:szCs w:val="22"/>
              </w:rPr>
              <w:t>).</w:t>
            </w:r>
            <w:r w:rsidR="00942CD0" w:rsidRPr="00D13A4E">
              <w:rPr>
                <w:rFonts w:asciiTheme="minorHAnsi" w:hAnsiTheme="minorHAnsi" w:cstheme="minorHAnsi"/>
                <w:iCs/>
                <w:szCs w:val="22"/>
              </w:rPr>
              <w:t xml:space="preserve"> Wypełnić, jeżeli dotyczy.</w:t>
            </w:r>
            <w:r w:rsidR="00F112E3" w:rsidRPr="00D13A4E">
              <w:rPr>
                <w:rFonts w:asciiTheme="minorHAnsi" w:hAnsiTheme="minorHAnsi" w:cstheme="minorHAnsi"/>
                <w:iCs/>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9"/>
              <w:gridCol w:w="4731"/>
            </w:tblGrid>
            <w:tr w:rsidR="000C3215" w:rsidRPr="00D13A4E" w14:paraId="6FB9869F" w14:textId="77777777" w:rsidTr="000C3215">
              <w:tc>
                <w:tcPr>
                  <w:tcW w:w="5159" w:type="dxa"/>
                </w:tcPr>
                <w:p w14:paraId="1D04BF94" w14:textId="77777777" w:rsidR="000C3215" w:rsidRPr="00D13A4E" w:rsidRDefault="000C3215" w:rsidP="000C3215">
                  <w:pPr>
                    <w:tabs>
                      <w:tab w:val="left" w:pos="962"/>
                    </w:tabs>
                    <w:spacing w:line="276" w:lineRule="auto"/>
                    <w:rPr>
                      <w:rFonts w:asciiTheme="minorHAnsi" w:hAnsiTheme="minorHAnsi" w:cstheme="minorHAnsi"/>
                      <w:szCs w:val="22"/>
                    </w:rPr>
                  </w:pPr>
                  <w:r w:rsidRPr="00D13A4E">
                    <w:rPr>
                      <w:rFonts w:asciiTheme="minorHAnsi" w:hAnsiTheme="minorHAnsi" w:cstheme="minorHAnsi"/>
                      <w:szCs w:val="22"/>
                    </w:rPr>
                    <w:t xml:space="preserve">Części zamówienia </w:t>
                  </w:r>
                  <w:r w:rsidR="003372FD" w:rsidRPr="00D13A4E">
                    <w:rPr>
                      <w:rFonts w:asciiTheme="minorHAnsi" w:hAnsiTheme="minorHAnsi" w:cstheme="minorHAnsi"/>
                      <w:szCs w:val="22"/>
                    </w:rPr>
                    <w:t>(zakres</w:t>
                  </w:r>
                  <w:r w:rsidR="00EA4723" w:rsidRPr="00D13A4E">
                    <w:rPr>
                      <w:rFonts w:asciiTheme="minorHAnsi" w:hAnsiTheme="minorHAnsi" w:cstheme="minorHAnsi"/>
                      <w:szCs w:val="22"/>
                    </w:rPr>
                    <w:t xml:space="preserve"> przedmiotu zamówienia, który zostanie powierzony podwykonawcy </w:t>
                  </w:r>
                  <w:r w:rsidR="00EA4723" w:rsidRPr="00D13A4E">
                    <w:rPr>
                      <w:rFonts w:asciiTheme="minorHAnsi" w:hAnsiTheme="minorHAnsi" w:cstheme="minorHAnsi"/>
                      <w:b/>
                      <w:szCs w:val="22"/>
                    </w:rPr>
                    <w:t>(o ile są znani)</w:t>
                  </w:r>
                  <w:r w:rsidR="003372FD" w:rsidRPr="00D13A4E">
                    <w:rPr>
                      <w:rFonts w:asciiTheme="minorHAnsi" w:hAnsiTheme="minorHAnsi" w:cstheme="minorHAnsi"/>
                      <w:szCs w:val="22"/>
                    </w:rPr>
                    <w:t>)</w:t>
                  </w:r>
                </w:p>
              </w:tc>
              <w:tc>
                <w:tcPr>
                  <w:tcW w:w="4731" w:type="dxa"/>
                </w:tcPr>
                <w:p w14:paraId="5A3649C9" w14:textId="77777777" w:rsidR="000C3215" w:rsidRPr="00D13A4E" w:rsidRDefault="000C3215" w:rsidP="000C3215">
                  <w:pPr>
                    <w:tabs>
                      <w:tab w:val="left" w:pos="962"/>
                    </w:tabs>
                    <w:spacing w:line="276" w:lineRule="auto"/>
                    <w:rPr>
                      <w:rFonts w:asciiTheme="minorHAnsi" w:hAnsiTheme="minorHAnsi" w:cstheme="minorHAnsi"/>
                      <w:szCs w:val="22"/>
                    </w:rPr>
                  </w:pPr>
                  <w:r w:rsidRPr="00D13A4E">
                    <w:rPr>
                      <w:rFonts w:asciiTheme="minorHAnsi" w:hAnsiTheme="minorHAnsi" w:cstheme="minorHAnsi"/>
                      <w:szCs w:val="22"/>
                    </w:rPr>
                    <w:t>Nazwa firmy podwykonawcy</w:t>
                  </w:r>
                  <w:r w:rsidR="00EA4723" w:rsidRPr="00D13A4E">
                    <w:rPr>
                      <w:rFonts w:asciiTheme="minorHAnsi" w:hAnsiTheme="minorHAnsi" w:cstheme="minorHAnsi"/>
                      <w:szCs w:val="22"/>
                    </w:rPr>
                    <w:t xml:space="preserve"> </w:t>
                  </w:r>
                </w:p>
              </w:tc>
            </w:tr>
            <w:tr w:rsidR="000C3215" w:rsidRPr="00D13A4E" w14:paraId="7D58187D" w14:textId="77777777" w:rsidTr="000C3215">
              <w:tc>
                <w:tcPr>
                  <w:tcW w:w="5159" w:type="dxa"/>
                </w:tcPr>
                <w:p w14:paraId="3B6E8377" w14:textId="77777777" w:rsidR="000C3215" w:rsidRPr="00D13A4E" w:rsidRDefault="000C3215" w:rsidP="000C3215">
                  <w:pPr>
                    <w:tabs>
                      <w:tab w:val="left" w:pos="962"/>
                    </w:tabs>
                    <w:spacing w:line="276" w:lineRule="auto"/>
                    <w:rPr>
                      <w:rFonts w:asciiTheme="minorHAnsi" w:hAnsiTheme="minorHAnsi" w:cstheme="minorHAnsi"/>
                      <w:szCs w:val="22"/>
                    </w:rPr>
                  </w:pPr>
                  <w:r w:rsidRPr="00D13A4E">
                    <w:rPr>
                      <w:rFonts w:asciiTheme="minorHAnsi" w:hAnsiTheme="minorHAnsi" w:cstheme="minorHAnsi"/>
                      <w:szCs w:val="22"/>
                    </w:rPr>
                    <w:t>1.</w:t>
                  </w:r>
                </w:p>
              </w:tc>
              <w:tc>
                <w:tcPr>
                  <w:tcW w:w="4731" w:type="dxa"/>
                </w:tcPr>
                <w:p w14:paraId="19B62FE5" w14:textId="77777777" w:rsidR="000C3215" w:rsidRPr="00D13A4E" w:rsidRDefault="000C3215" w:rsidP="000C3215">
                  <w:pPr>
                    <w:tabs>
                      <w:tab w:val="left" w:pos="962"/>
                    </w:tabs>
                    <w:spacing w:line="276" w:lineRule="auto"/>
                    <w:rPr>
                      <w:rFonts w:asciiTheme="minorHAnsi" w:hAnsiTheme="minorHAnsi" w:cstheme="minorHAnsi"/>
                      <w:szCs w:val="22"/>
                    </w:rPr>
                  </w:pPr>
                </w:p>
              </w:tc>
            </w:tr>
            <w:tr w:rsidR="000C3215" w:rsidRPr="00D13A4E" w14:paraId="459E9C0B" w14:textId="77777777" w:rsidTr="000C3215">
              <w:tc>
                <w:tcPr>
                  <w:tcW w:w="5159" w:type="dxa"/>
                </w:tcPr>
                <w:p w14:paraId="37B06B5F" w14:textId="77777777" w:rsidR="000C3215" w:rsidRPr="00D13A4E" w:rsidRDefault="000C3215" w:rsidP="000C3215">
                  <w:pPr>
                    <w:tabs>
                      <w:tab w:val="left" w:pos="962"/>
                    </w:tabs>
                    <w:spacing w:line="276" w:lineRule="auto"/>
                    <w:rPr>
                      <w:rFonts w:asciiTheme="minorHAnsi" w:hAnsiTheme="minorHAnsi" w:cstheme="minorHAnsi"/>
                      <w:szCs w:val="22"/>
                    </w:rPr>
                  </w:pPr>
                  <w:r w:rsidRPr="00D13A4E">
                    <w:rPr>
                      <w:rFonts w:asciiTheme="minorHAnsi" w:hAnsiTheme="minorHAnsi" w:cstheme="minorHAnsi"/>
                      <w:szCs w:val="22"/>
                    </w:rPr>
                    <w:t>2.</w:t>
                  </w:r>
                </w:p>
              </w:tc>
              <w:tc>
                <w:tcPr>
                  <w:tcW w:w="4731" w:type="dxa"/>
                </w:tcPr>
                <w:p w14:paraId="0613EE03" w14:textId="77777777" w:rsidR="000C3215" w:rsidRPr="00D13A4E" w:rsidRDefault="000C3215" w:rsidP="000C3215">
                  <w:pPr>
                    <w:tabs>
                      <w:tab w:val="left" w:pos="962"/>
                    </w:tabs>
                    <w:spacing w:line="276" w:lineRule="auto"/>
                    <w:rPr>
                      <w:rFonts w:asciiTheme="minorHAnsi" w:hAnsiTheme="minorHAnsi" w:cstheme="minorHAnsi"/>
                      <w:szCs w:val="22"/>
                    </w:rPr>
                  </w:pPr>
                </w:p>
              </w:tc>
            </w:tr>
            <w:tr w:rsidR="000C3215" w:rsidRPr="00D13A4E" w14:paraId="5D046129" w14:textId="77777777" w:rsidTr="000C3215">
              <w:tc>
                <w:tcPr>
                  <w:tcW w:w="5159" w:type="dxa"/>
                </w:tcPr>
                <w:p w14:paraId="70D51940" w14:textId="77777777" w:rsidR="000C3215" w:rsidRPr="00D13A4E" w:rsidRDefault="000C3215" w:rsidP="000C3215">
                  <w:pPr>
                    <w:tabs>
                      <w:tab w:val="left" w:pos="962"/>
                    </w:tabs>
                    <w:spacing w:line="276" w:lineRule="auto"/>
                    <w:rPr>
                      <w:rFonts w:asciiTheme="minorHAnsi" w:hAnsiTheme="minorHAnsi" w:cstheme="minorHAnsi"/>
                      <w:szCs w:val="22"/>
                    </w:rPr>
                  </w:pPr>
                  <w:r w:rsidRPr="00D13A4E">
                    <w:rPr>
                      <w:rFonts w:asciiTheme="minorHAnsi" w:hAnsiTheme="minorHAnsi" w:cstheme="minorHAnsi"/>
                      <w:szCs w:val="22"/>
                    </w:rPr>
                    <w:t>3.</w:t>
                  </w:r>
                </w:p>
              </w:tc>
              <w:tc>
                <w:tcPr>
                  <w:tcW w:w="4731" w:type="dxa"/>
                </w:tcPr>
                <w:p w14:paraId="3A36A27D" w14:textId="77777777" w:rsidR="000C3215" w:rsidRPr="00D13A4E" w:rsidRDefault="000C3215" w:rsidP="000C3215">
                  <w:pPr>
                    <w:tabs>
                      <w:tab w:val="left" w:pos="962"/>
                    </w:tabs>
                    <w:spacing w:line="276" w:lineRule="auto"/>
                    <w:rPr>
                      <w:rFonts w:asciiTheme="minorHAnsi" w:hAnsiTheme="minorHAnsi" w:cstheme="minorHAnsi"/>
                      <w:szCs w:val="22"/>
                    </w:rPr>
                  </w:pPr>
                </w:p>
              </w:tc>
            </w:tr>
            <w:tr w:rsidR="000C3215" w:rsidRPr="00D13A4E" w14:paraId="63E281BA" w14:textId="77777777" w:rsidTr="000C3215">
              <w:tc>
                <w:tcPr>
                  <w:tcW w:w="5159" w:type="dxa"/>
                </w:tcPr>
                <w:p w14:paraId="0C10543D" w14:textId="77777777" w:rsidR="000C3215" w:rsidRPr="00D13A4E" w:rsidRDefault="000C3215" w:rsidP="000C3215">
                  <w:pPr>
                    <w:tabs>
                      <w:tab w:val="left" w:pos="962"/>
                    </w:tabs>
                    <w:spacing w:line="276" w:lineRule="auto"/>
                    <w:rPr>
                      <w:rFonts w:asciiTheme="minorHAnsi" w:hAnsiTheme="minorHAnsi" w:cstheme="minorHAnsi"/>
                      <w:szCs w:val="22"/>
                    </w:rPr>
                  </w:pPr>
                  <w:r w:rsidRPr="00D13A4E">
                    <w:rPr>
                      <w:rFonts w:asciiTheme="minorHAnsi" w:hAnsiTheme="minorHAnsi" w:cstheme="minorHAnsi"/>
                      <w:szCs w:val="22"/>
                    </w:rPr>
                    <w:t>4.</w:t>
                  </w:r>
                </w:p>
              </w:tc>
              <w:tc>
                <w:tcPr>
                  <w:tcW w:w="4731" w:type="dxa"/>
                </w:tcPr>
                <w:p w14:paraId="697C62AD" w14:textId="77777777" w:rsidR="000C3215" w:rsidRPr="00D13A4E" w:rsidRDefault="000C3215" w:rsidP="000C3215">
                  <w:pPr>
                    <w:tabs>
                      <w:tab w:val="left" w:pos="962"/>
                    </w:tabs>
                    <w:spacing w:line="276" w:lineRule="auto"/>
                    <w:rPr>
                      <w:rFonts w:asciiTheme="minorHAnsi" w:hAnsiTheme="minorHAnsi" w:cstheme="minorHAnsi"/>
                      <w:szCs w:val="22"/>
                    </w:rPr>
                  </w:pPr>
                </w:p>
              </w:tc>
            </w:tr>
          </w:tbl>
          <w:p w14:paraId="0397B895" w14:textId="77777777" w:rsidR="000C3215" w:rsidRPr="00D13A4E" w:rsidRDefault="000C3215" w:rsidP="000C3215">
            <w:pPr>
              <w:tabs>
                <w:tab w:val="left" w:pos="0"/>
              </w:tabs>
              <w:spacing w:after="40"/>
              <w:jc w:val="both"/>
              <w:rPr>
                <w:rFonts w:asciiTheme="minorHAnsi" w:hAnsiTheme="minorHAnsi" w:cstheme="minorHAnsi"/>
                <w:b/>
                <w:szCs w:val="22"/>
                <w:lang w:eastAsia="zh-CN"/>
              </w:rPr>
            </w:pPr>
          </w:p>
        </w:tc>
      </w:tr>
      <w:tr w:rsidR="000C3215" w:rsidRPr="00D13A4E" w14:paraId="714D16E2" w14:textId="77777777" w:rsidTr="000C321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Ex>
        <w:trPr>
          <w:trHeight w:val="1134"/>
          <w:jc w:val="center"/>
        </w:trPr>
        <w:tc>
          <w:tcPr>
            <w:tcW w:w="10069" w:type="dxa"/>
            <w:shd w:val="clear" w:color="auto" w:fill="auto"/>
          </w:tcPr>
          <w:p w14:paraId="44A8C875" w14:textId="77777777" w:rsidR="000C3215" w:rsidRPr="00D13A4E" w:rsidRDefault="00EA4723" w:rsidP="00EA4723">
            <w:pPr>
              <w:spacing w:after="160" w:line="259" w:lineRule="auto"/>
              <w:contextualSpacing/>
              <w:jc w:val="both"/>
              <w:rPr>
                <w:rFonts w:asciiTheme="minorHAnsi" w:eastAsia="Calibri" w:hAnsiTheme="minorHAnsi" w:cstheme="minorHAnsi"/>
                <w:b/>
                <w:szCs w:val="22"/>
                <w:lang w:eastAsia="en-US"/>
              </w:rPr>
            </w:pPr>
            <w:r w:rsidRPr="00D13A4E">
              <w:rPr>
                <w:rFonts w:asciiTheme="minorHAnsi" w:eastAsia="Calibri" w:hAnsiTheme="minorHAnsi" w:cstheme="minorHAnsi"/>
                <w:b/>
                <w:szCs w:val="22"/>
                <w:lang w:eastAsia="en-US"/>
              </w:rPr>
              <w:t>7.</w:t>
            </w:r>
            <w:r w:rsidR="000C3215" w:rsidRPr="00D13A4E">
              <w:rPr>
                <w:rFonts w:asciiTheme="minorHAnsi" w:eastAsia="Calibri" w:hAnsiTheme="minorHAnsi" w:cstheme="minorHAnsi"/>
                <w:b/>
                <w:szCs w:val="22"/>
                <w:lang w:eastAsia="en-US"/>
              </w:rPr>
              <w:t>SPIS TREŚCI:</w:t>
            </w:r>
          </w:p>
          <w:p w14:paraId="1A1F1031" w14:textId="77777777" w:rsidR="000C3215" w:rsidRPr="00D13A4E" w:rsidRDefault="000C3215" w:rsidP="000C3215">
            <w:pPr>
              <w:jc w:val="both"/>
              <w:rPr>
                <w:rFonts w:asciiTheme="minorHAnsi" w:eastAsia="Calibri" w:hAnsiTheme="minorHAnsi" w:cstheme="minorHAnsi"/>
                <w:szCs w:val="22"/>
                <w:lang w:eastAsia="en-US"/>
              </w:rPr>
            </w:pPr>
            <w:r w:rsidRPr="00D13A4E">
              <w:rPr>
                <w:rFonts w:asciiTheme="minorHAnsi" w:eastAsia="Calibri" w:hAnsiTheme="minorHAnsi" w:cstheme="minorHAnsi"/>
                <w:szCs w:val="22"/>
                <w:lang w:eastAsia="en-US"/>
              </w:rPr>
              <w:t>Integralną część oferty stanowią następujące dokumenty:</w:t>
            </w:r>
          </w:p>
          <w:p w14:paraId="34BCD98E" w14:textId="77777777" w:rsidR="000C3215" w:rsidRPr="00D13A4E" w:rsidRDefault="000C3215" w:rsidP="00A23E89">
            <w:pPr>
              <w:numPr>
                <w:ilvl w:val="0"/>
                <w:numId w:val="40"/>
              </w:numPr>
              <w:spacing w:after="160" w:line="259" w:lineRule="auto"/>
              <w:ind w:left="459" w:hanging="425"/>
              <w:jc w:val="both"/>
              <w:rPr>
                <w:rFonts w:asciiTheme="minorHAnsi" w:eastAsia="Calibri" w:hAnsiTheme="minorHAnsi" w:cstheme="minorHAnsi"/>
                <w:szCs w:val="22"/>
                <w:lang w:eastAsia="en-US"/>
              </w:rPr>
            </w:pPr>
            <w:r w:rsidRPr="00D13A4E">
              <w:rPr>
                <w:rFonts w:asciiTheme="minorHAnsi" w:eastAsia="Calibri" w:hAnsiTheme="minorHAnsi" w:cstheme="minorHAnsi"/>
                <w:szCs w:val="22"/>
                <w:lang w:eastAsia="en-US"/>
              </w:rPr>
              <w:t>…………………………………………………………………………………………………………………</w:t>
            </w:r>
          </w:p>
          <w:p w14:paraId="4BF2E770" w14:textId="77777777" w:rsidR="000C3215" w:rsidRPr="00D13A4E" w:rsidRDefault="000C3215" w:rsidP="00A23E89">
            <w:pPr>
              <w:numPr>
                <w:ilvl w:val="0"/>
                <w:numId w:val="40"/>
              </w:numPr>
              <w:spacing w:after="160" w:line="259" w:lineRule="auto"/>
              <w:ind w:left="459" w:hanging="425"/>
              <w:jc w:val="both"/>
              <w:rPr>
                <w:rFonts w:asciiTheme="minorHAnsi" w:eastAsia="Calibri" w:hAnsiTheme="minorHAnsi" w:cstheme="minorHAnsi"/>
                <w:szCs w:val="22"/>
                <w:lang w:eastAsia="en-US"/>
              </w:rPr>
            </w:pPr>
            <w:r w:rsidRPr="00D13A4E">
              <w:rPr>
                <w:rFonts w:asciiTheme="minorHAnsi" w:eastAsia="Calibri" w:hAnsiTheme="minorHAnsi" w:cstheme="minorHAnsi"/>
                <w:szCs w:val="22"/>
                <w:lang w:eastAsia="en-US"/>
              </w:rPr>
              <w:t>.....................................................................................................................</w:t>
            </w:r>
          </w:p>
          <w:p w14:paraId="40A59F23" w14:textId="77777777" w:rsidR="000C3215" w:rsidRPr="00D13A4E" w:rsidRDefault="000C3215" w:rsidP="00A23E89">
            <w:pPr>
              <w:numPr>
                <w:ilvl w:val="0"/>
                <w:numId w:val="40"/>
              </w:numPr>
              <w:spacing w:after="160" w:line="259" w:lineRule="auto"/>
              <w:ind w:left="459" w:hanging="425"/>
              <w:jc w:val="both"/>
              <w:rPr>
                <w:rFonts w:asciiTheme="minorHAnsi" w:eastAsia="Calibri" w:hAnsiTheme="minorHAnsi" w:cstheme="minorHAnsi"/>
                <w:szCs w:val="22"/>
                <w:lang w:eastAsia="en-US"/>
              </w:rPr>
            </w:pPr>
            <w:r w:rsidRPr="00D13A4E">
              <w:rPr>
                <w:rFonts w:asciiTheme="minorHAnsi" w:eastAsia="Calibri" w:hAnsiTheme="minorHAnsi" w:cstheme="minorHAnsi"/>
                <w:szCs w:val="22"/>
                <w:lang w:eastAsia="en-US"/>
              </w:rPr>
              <w:t>.....................................................................................................................</w:t>
            </w:r>
          </w:p>
          <w:p w14:paraId="2CD6C753" w14:textId="77777777" w:rsidR="000C3215" w:rsidRPr="00D13A4E" w:rsidRDefault="000C3215" w:rsidP="00A23E89">
            <w:pPr>
              <w:numPr>
                <w:ilvl w:val="0"/>
                <w:numId w:val="40"/>
              </w:numPr>
              <w:spacing w:after="160" w:line="259" w:lineRule="auto"/>
              <w:ind w:left="459" w:hanging="425"/>
              <w:jc w:val="both"/>
              <w:rPr>
                <w:rFonts w:asciiTheme="minorHAnsi" w:eastAsia="Calibri" w:hAnsiTheme="minorHAnsi" w:cstheme="minorHAnsi"/>
                <w:szCs w:val="22"/>
                <w:lang w:eastAsia="en-US"/>
              </w:rPr>
            </w:pPr>
            <w:r w:rsidRPr="00D13A4E">
              <w:rPr>
                <w:rFonts w:asciiTheme="minorHAnsi" w:eastAsia="Calibri" w:hAnsiTheme="minorHAnsi" w:cstheme="minorHAnsi"/>
                <w:szCs w:val="22"/>
                <w:lang w:eastAsia="en-US"/>
              </w:rPr>
              <w:t>.....................................................................................................................</w:t>
            </w:r>
          </w:p>
          <w:p w14:paraId="46A98B2D" w14:textId="77777777" w:rsidR="000C3215" w:rsidRPr="00D13A4E" w:rsidRDefault="000C3215" w:rsidP="00A23E89">
            <w:pPr>
              <w:numPr>
                <w:ilvl w:val="0"/>
                <w:numId w:val="40"/>
              </w:numPr>
              <w:spacing w:after="160" w:line="259" w:lineRule="auto"/>
              <w:ind w:left="459" w:hanging="425"/>
              <w:jc w:val="both"/>
              <w:rPr>
                <w:rFonts w:asciiTheme="minorHAnsi" w:eastAsia="Calibri" w:hAnsiTheme="minorHAnsi" w:cstheme="minorHAnsi"/>
                <w:szCs w:val="22"/>
                <w:lang w:eastAsia="en-US"/>
              </w:rPr>
            </w:pPr>
            <w:r w:rsidRPr="00D13A4E">
              <w:rPr>
                <w:rFonts w:asciiTheme="minorHAnsi" w:eastAsia="Calibri" w:hAnsiTheme="minorHAnsi" w:cstheme="minorHAnsi"/>
                <w:szCs w:val="22"/>
                <w:lang w:eastAsia="en-US"/>
              </w:rPr>
              <w:t>…………………………………………………………………………………………………………………</w:t>
            </w:r>
          </w:p>
        </w:tc>
      </w:tr>
      <w:tr w:rsidR="00F45A44" w:rsidRPr="00D13A4E" w14:paraId="39308A26" w14:textId="77777777" w:rsidTr="00A44E7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Ex>
        <w:trPr>
          <w:trHeight w:val="815"/>
          <w:jc w:val="center"/>
        </w:trPr>
        <w:tc>
          <w:tcPr>
            <w:tcW w:w="10069" w:type="dxa"/>
            <w:shd w:val="clear" w:color="auto" w:fill="auto"/>
            <w:vAlign w:val="bottom"/>
          </w:tcPr>
          <w:p w14:paraId="3573DEA1" w14:textId="77777777" w:rsidR="000C3215" w:rsidRPr="00D13A4E" w:rsidRDefault="005076AE" w:rsidP="00F45A44">
            <w:pPr>
              <w:spacing w:line="23" w:lineRule="atLeast"/>
              <w:rPr>
                <w:rFonts w:asciiTheme="minorHAnsi" w:hAnsiTheme="minorHAnsi" w:cstheme="minorHAnsi"/>
                <w:b/>
                <w:szCs w:val="22"/>
                <w:lang w:eastAsia="zh-CN"/>
              </w:rPr>
            </w:pPr>
            <w:r w:rsidRPr="00D13A4E">
              <w:rPr>
                <w:rFonts w:asciiTheme="minorHAnsi" w:hAnsiTheme="minorHAnsi" w:cstheme="minorHAnsi"/>
                <w:b/>
                <w:bCs/>
                <w:szCs w:val="22"/>
              </w:rPr>
              <w:t xml:space="preserve">Ofertę należy opatrzyć kwalifikowanym </w:t>
            </w:r>
            <w:r w:rsidR="00A44E71" w:rsidRPr="00D13A4E">
              <w:rPr>
                <w:rFonts w:asciiTheme="minorHAnsi" w:hAnsiTheme="minorHAnsi" w:cstheme="minorHAnsi"/>
                <w:b/>
                <w:szCs w:val="22"/>
              </w:rPr>
              <w:t>podpis</w:t>
            </w:r>
            <w:r w:rsidRPr="00D13A4E">
              <w:rPr>
                <w:rFonts w:asciiTheme="minorHAnsi" w:hAnsiTheme="minorHAnsi" w:cstheme="minorHAnsi"/>
                <w:b/>
                <w:szCs w:val="22"/>
              </w:rPr>
              <w:t>em</w:t>
            </w:r>
            <w:r w:rsidR="00A44E71" w:rsidRPr="00D13A4E">
              <w:rPr>
                <w:rFonts w:asciiTheme="minorHAnsi" w:hAnsiTheme="minorHAnsi" w:cstheme="minorHAnsi"/>
                <w:b/>
                <w:szCs w:val="22"/>
              </w:rPr>
              <w:t xml:space="preserve"> elektroniczny</w:t>
            </w:r>
            <w:r w:rsidRPr="00D13A4E">
              <w:rPr>
                <w:rFonts w:asciiTheme="minorHAnsi" w:hAnsiTheme="minorHAnsi" w:cstheme="minorHAnsi"/>
                <w:b/>
                <w:szCs w:val="22"/>
              </w:rPr>
              <w:t>m</w:t>
            </w:r>
            <w:r w:rsidR="00F45A44" w:rsidRPr="00D13A4E">
              <w:rPr>
                <w:rFonts w:asciiTheme="minorHAnsi" w:hAnsiTheme="minorHAnsi" w:cstheme="minorHAnsi"/>
                <w:b/>
                <w:szCs w:val="22"/>
              </w:rPr>
              <w:t xml:space="preserve"> lub </w:t>
            </w:r>
            <w:r w:rsidR="00A44E71" w:rsidRPr="00D13A4E">
              <w:rPr>
                <w:rFonts w:asciiTheme="minorHAnsi" w:hAnsiTheme="minorHAnsi" w:cstheme="minorHAnsi"/>
                <w:b/>
                <w:szCs w:val="22"/>
              </w:rPr>
              <w:t>podpis</w:t>
            </w:r>
            <w:r w:rsidRPr="00D13A4E">
              <w:rPr>
                <w:rFonts w:asciiTheme="minorHAnsi" w:hAnsiTheme="minorHAnsi" w:cstheme="minorHAnsi"/>
                <w:b/>
                <w:szCs w:val="22"/>
              </w:rPr>
              <w:t>em</w:t>
            </w:r>
            <w:r w:rsidR="00A44E71" w:rsidRPr="00D13A4E">
              <w:rPr>
                <w:rFonts w:asciiTheme="minorHAnsi" w:hAnsiTheme="minorHAnsi" w:cstheme="minorHAnsi"/>
                <w:b/>
                <w:szCs w:val="22"/>
              </w:rPr>
              <w:t xml:space="preserve"> zaufany</w:t>
            </w:r>
            <w:r w:rsidRPr="00D13A4E">
              <w:rPr>
                <w:rFonts w:asciiTheme="minorHAnsi" w:hAnsiTheme="minorHAnsi" w:cstheme="minorHAnsi"/>
                <w:b/>
                <w:szCs w:val="22"/>
              </w:rPr>
              <w:t>m</w:t>
            </w:r>
            <w:r w:rsidR="00F45A44" w:rsidRPr="00D13A4E">
              <w:rPr>
                <w:rFonts w:asciiTheme="minorHAnsi" w:hAnsiTheme="minorHAnsi" w:cstheme="minorHAnsi"/>
                <w:b/>
                <w:szCs w:val="22"/>
              </w:rPr>
              <w:t xml:space="preserve"> lub </w:t>
            </w:r>
            <w:r w:rsidR="00A44E71" w:rsidRPr="00D13A4E">
              <w:rPr>
                <w:rFonts w:asciiTheme="minorHAnsi" w:hAnsiTheme="minorHAnsi" w:cstheme="minorHAnsi"/>
                <w:b/>
                <w:szCs w:val="22"/>
              </w:rPr>
              <w:t>podpis</w:t>
            </w:r>
            <w:r w:rsidRPr="00D13A4E">
              <w:rPr>
                <w:rFonts w:asciiTheme="minorHAnsi" w:hAnsiTheme="minorHAnsi" w:cstheme="minorHAnsi"/>
                <w:b/>
                <w:szCs w:val="22"/>
              </w:rPr>
              <w:t>em</w:t>
            </w:r>
            <w:r w:rsidR="00A44E71" w:rsidRPr="00D13A4E">
              <w:rPr>
                <w:rFonts w:asciiTheme="minorHAnsi" w:hAnsiTheme="minorHAnsi" w:cstheme="minorHAnsi"/>
                <w:b/>
                <w:szCs w:val="22"/>
              </w:rPr>
              <w:t xml:space="preserve"> osobisty</w:t>
            </w:r>
            <w:r w:rsidRPr="00D13A4E">
              <w:rPr>
                <w:rFonts w:asciiTheme="minorHAnsi" w:hAnsiTheme="minorHAnsi" w:cstheme="minorHAnsi"/>
                <w:b/>
                <w:szCs w:val="22"/>
              </w:rPr>
              <w:t>m</w:t>
            </w:r>
            <w:r w:rsidR="00A44E71" w:rsidRPr="00D13A4E">
              <w:rPr>
                <w:rFonts w:asciiTheme="minorHAnsi" w:hAnsiTheme="minorHAnsi" w:cstheme="minorHAnsi"/>
                <w:b/>
                <w:szCs w:val="22"/>
              </w:rPr>
              <w:t xml:space="preserve"> </w:t>
            </w:r>
            <w:r w:rsidR="00D17E60" w:rsidRPr="00D13A4E">
              <w:rPr>
                <w:rFonts w:asciiTheme="minorHAnsi" w:hAnsiTheme="minorHAnsi" w:cstheme="minorHAnsi"/>
                <w:b/>
                <w:szCs w:val="22"/>
              </w:rPr>
              <w:t xml:space="preserve"> (Uwaga: podpis osobisty, to nie podpis odręczny) </w:t>
            </w:r>
            <w:r w:rsidR="00A44E71" w:rsidRPr="00D13A4E">
              <w:rPr>
                <w:rFonts w:asciiTheme="minorHAnsi" w:hAnsiTheme="minorHAnsi" w:cstheme="minorHAnsi"/>
                <w:b/>
                <w:szCs w:val="22"/>
              </w:rPr>
              <w:t>osoby upoważnionej do reprezent</w:t>
            </w:r>
            <w:r w:rsidR="0052381C" w:rsidRPr="00D13A4E">
              <w:rPr>
                <w:rFonts w:asciiTheme="minorHAnsi" w:hAnsiTheme="minorHAnsi" w:cstheme="minorHAnsi"/>
                <w:b/>
                <w:szCs w:val="22"/>
              </w:rPr>
              <w:t>owania Wykonawcy.</w:t>
            </w:r>
          </w:p>
        </w:tc>
      </w:tr>
    </w:tbl>
    <w:p w14:paraId="64A20330" w14:textId="37691741" w:rsidR="00DE5825" w:rsidRPr="00D13A4E" w:rsidRDefault="00682A62" w:rsidP="00566AE2">
      <w:pPr>
        <w:jc w:val="right"/>
        <w:rPr>
          <w:rFonts w:asciiTheme="minorHAnsi" w:hAnsiTheme="minorHAnsi"/>
          <w:i/>
          <w:sz w:val="20"/>
          <w:szCs w:val="20"/>
        </w:rPr>
      </w:pPr>
      <w:r w:rsidRPr="00D13A4E">
        <w:rPr>
          <w:rFonts w:asciiTheme="minorHAnsi" w:hAnsiTheme="minorHAnsi"/>
          <w:i/>
          <w:sz w:val="20"/>
          <w:szCs w:val="20"/>
        </w:rPr>
        <w:br w:type="page"/>
      </w:r>
      <w:r w:rsidR="00DE5825" w:rsidRPr="00D13A4E">
        <w:rPr>
          <w:b/>
        </w:rPr>
        <w:lastRenderedPageBreak/>
        <w:t>Załącznik nr 4 do SWZ</w:t>
      </w:r>
    </w:p>
    <w:p w14:paraId="36614139" w14:textId="3B4BB77F" w:rsidR="00A31A31" w:rsidRPr="00D13A4E" w:rsidRDefault="00082FDC" w:rsidP="003E5608">
      <w:pPr>
        <w:pStyle w:val="Nagwek2"/>
        <w:numPr>
          <w:ilvl w:val="0"/>
          <w:numId w:val="0"/>
        </w:numPr>
        <w:rPr>
          <w:rFonts w:asciiTheme="minorHAnsi" w:hAnsiTheme="minorHAnsi" w:cstheme="minorHAnsi"/>
        </w:rPr>
      </w:pPr>
      <w:r w:rsidRPr="00D13A4E">
        <w:t>DAZ-Z.272</w:t>
      </w:r>
      <w:r w:rsidR="004E2D79" w:rsidRPr="00D13A4E">
        <w:t>.36.</w:t>
      </w:r>
      <w:r w:rsidRPr="00D13A4E">
        <w:t>202</w:t>
      </w:r>
      <w:r w:rsidR="0097124E" w:rsidRPr="00D13A4E">
        <w:t>2</w:t>
      </w:r>
    </w:p>
    <w:p w14:paraId="4C0FFA0E" w14:textId="77777777" w:rsidR="00A31A31" w:rsidRPr="00D13A4E" w:rsidRDefault="00A31A31" w:rsidP="00E97C5C">
      <w:pPr>
        <w:spacing w:before="120" w:line="276" w:lineRule="auto"/>
        <w:jc w:val="center"/>
        <w:rPr>
          <w:rFonts w:cs="Calibri"/>
          <w:b/>
          <w:szCs w:val="22"/>
        </w:rPr>
      </w:pPr>
      <w:r w:rsidRPr="00D13A4E">
        <w:rPr>
          <w:rFonts w:cs="Calibri"/>
          <w:b/>
          <w:spacing w:val="-1"/>
          <w:szCs w:val="22"/>
        </w:rPr>
        <w:t>OŚWIADCZENIE</w:t>
      </w:r>
    </w:p>
    <w:p w14:paraId="1BF8B677" w14:textId="77777777" w:rsidR="00A31A31" w:rsidRPr="00D13A4E" w:rsidRDefault="00A31A31" w:rsidP="00082FDC">
      <w:pPr>
        <w:spacing w:line="276" w:lineRule="auto"/>
        <w:jc w:val="center"/>
        <w:rPr>
          <w:rFonts w:cs="Calibri"/>
          <w:b/>
          <w:szCs w:val="22"/>
        </w:rPr>
      </w:pPr>
      <w:r w:rsidRPr="00D13A4E">
        <w:rPr>
          <w:rFonts w:cs="Calibri"/>
          <w:b/>
          <w:szCs w:val="22"/>
        </w:rPr>
        <w:t>składane na podstawie art. 125 ust. 1 ustawy z dnia 11 września 2019 r.</w:t>
      </w:r>
    </w:p>
    <w:p w14:paraId="2F7CC2BB" w14:textId="77777777" w:rsidR="00A31A31" w:rsidRPr="00D13A4E" w:rsidRDefault="00A31A31" w:rsidP="00A31A31">
      <w:pPr>
        <w:rPr>
          <w:rFonts w:cs="Calibri"/>
          <w:b/>
          <w:bCs/>
          <w:iCs/>
          <w:szCs w:val="22"/>
        </w:rPr>
      </w:pPr>
      <w:r w:rsidRPr="00D13A4E">
        <w:rPr>
          <w:rFonts w:cs="Calibri"/>
          <w:b/>
          <w:bCs/>
          <w:iCs/>
          <w:szCs w:val="22"/>
        </w:rPr>
        <w:t>Prawo zamówień publicznych (</w:t>
      </w:r>
      <w:proofErr w:type="spellStart"/>
      <w:r w:rsidRPr="00D13A4E">
        <w:rPr>
          <w:rFonts w:cs="Calibri"/>
          <w:b/>
          <w:bCs/>
          <w:iCs/>
          <w:szCs w:val="22"/>
        </w:rPr>
        <w:t>t.j</w:t>
      </w:r>
      <w:proofErr w:type="spellEnd"/>
      <w:r w:rsidRPr="00D13A4E">
        <w:rPr>
          <w:rFonts w:cs="Calibri"/>
          <w:b/>
          <w:bCs/>
          <w:iCs/>
          <w:szCs w:val="22"/>
        </w:rPr>
        <w:t>. Dz. U. z 2021, poz. 1129 ze zm.) – zwane dalej: ustawą Pzp,</w:t>
      </w:r>
    </w:p>
    <w:p w14:paraId="60474F0E" w14:textId="77777777" w:rsidR="00A31A31" w:rsidRPr="00D13A4E" w:rsidRDefault="00A31A31" w:rsidP="00082FDC">
      <w:pPr>
        <w:spacing w:before="120"/>
        <w:rPr>
          <w:rFonts w:asciiTheme="minorHAnsi" w:hAnsiTheme="minorHAnsi"/>
          <w:szCs w:val="22"/>
        </w:rPr>
      </w:pPr>
      <w:r w:rsidRPr="00D13A4E">
        <w:rPr>
          <w:rFonts w:asciiTheme="minorHAnsi" w:hAnsiTheme="minorHAnsi"/>
          <w:b/>
          <w:bCs/>
          <w:szCs w:val="22"/>
        </w:rPr>
        <w:t xml:space="preserve">Wykonawca / Podmiot udostępniający zasoby </w:t>
      </w:r>
      <w:r w:rsidRPr="00D13A4E">
        <w:rPr>
          <w:rStyle w:val="Odwoanieprzypisudolnego"/>
          <w:rFonts w:asciiTheme="minorHAnsi" w:hAnsiTheme="minorHAnsi"/>
          <w:szCs w:val="22"/>
        </w:rPr>
        <w:footnoteReference w:id="7"/>
      </w:r>
      <w:r w:rsidRPr="00D13A4E">
        <w:rPr>
          <w:rFonts w:asciiTheme="minorHAnsi" w:hAnsiTheme="minorHAnsi"/>
          <w:b/>
          <w:bCs/>
          <w:szCs w:val="22"/>
        </w:rPr>
        <w:t xml:space="preserve">: </w:t>
      </w:r>
    </w:p>
    <w:p w14:paraId="2AB0C519" w14:textId="77777777" w:rsidR="00A31A31" w:rsidRPr="00D13A4E" w:rsidRDefault="00A31A31" w:rsidP="007D2B65">
      <w:pPr>
        <w:spacing w:before="240"/>
        <w:rPr>
          <w:rFonts w:asciiTheme="minorHAnsi" w:hAnsiTheme="minorHAnsi"/>
          <w:szCs w:val="22"/>
        </w:rPr>
      </w:pPr>
      <w:r w:rsidRPr="00D13A4E">
        <w:rPr>
          <w:rFonts w:asciiTheme="minorHAnsi" w:hAnsiTheme="minorHAnsi"/>
          <w:szCs w:val="22"/>
        </w:rPr>
        <w:t xml:space="preserve">………………………………………………………………………...............……… </w:t>
      </w:r>
    </w:p>
    <w:p w14:paraId="5A8610F8" w14:textId="77777777" w:rsidR="00A31A31" w:rsidRPr="00D13A4E" w:rsidRDefault="00A31A31" w:rsidP="00A31A31">
      <w:pPr>
        <w:rPr>
          <w:rFonts w:asciiTheme="minorHAnsi" w:hAnsiTheme="minorHAnsi"/>
          <w:sz w:val="20"/>
          <w:szCs w:val="20"/>
        </w:rPr>
      </w:pPr>
      <w:r w:rsidRPr="00D13A4E">
        <w:rPr>
          <w:rFonts w:asciiTheme="minorHAnsi" w:hAnsiTheme="minorHAnsi"/>
          <w:i/>
          <w:iCs/>
          <w:sz w:val="20"/>
          <w:szCs w:val="20"/>
        </w:rPr>
        <w:t>(pełna nazwa/imię i nazwisko/ adres/ w zależności od podmiotu: NIP/PESEL, KRS/</w:t>
      </w:r>
      <w:proofErr w:type="spellStart"/>
      <w:r w:rsidRPr="00D13A4E">
        <w:rPr>
          <w:rFonts w:asciiTheme="minorHAnsi" w:hAnsiTheme="minorHAnsi"/>
          <w:i/>
          <w:iCs/>
          <w:sz w:val="20"/>
          <w:szCs w:val="20"/>
        </w:rPr>
        <w:t>CEiDG</w:t>
      </w:r>
      <w:proofErr w:type="spellEnd"/>
      <w:r w:rsidRPr="00D13A4E">
        <w:rPr>
          <w:rFonts w:asciiTheme="minorHAnsi" w:hAnsiTheme="minorHAnsi"/>
          <w:i/>
          <w:iCs/>
          <w:sz w:val="20"/>
          <w:szCs w:val="20"/>
        </w:rPr>
        <w:t xml:space="preserve">) </w:t>
      </w:r>
    </w:p>
    <w:p w14:paraId="679AF594" w14:textId="2CA439DD" w:rsidR="00A31A31" w:rsidRPr="00D13A4E" w:rsidRDefault="00A31A31" w:rsidP="007D2B65">
      <w:pPr>
        <w:spacing w:before="240"/>
        <w:rPr>
          <w:rFonts w:asciiTheme="minorHAnsi" w:hAnsiTheme="minorHAnsi"/>
          <w:szCs w:val="22"/>
          <w:u w:val="single"/>
        </w:rPr>
      </w:pPr>
      <w:r w:rsidRPr="00D13A4E">
        <w:rPr>
          <w:rFonts w:asciiTheme="minorHAnsi" w:hAnsiTheme="minorHAnsi"/>
          <w:szCs w:val="22"/>
          <w:u w:val="single"/>
        </w:rPr>
        <w:t xml:space="preserve">reprezentowany przez: </w:t>
      </w:r>
      <w:r w:rsidRPr="00D13A4E">
        <w:rPr>
          <w:rFonts w:asciiTheme="minorHAnsi" w:hAnsiTheme="minorHAnsi"/>
          <w:szCs w:val="22"/>
        </w:rPr>
        <w:t xml:space="preserve">………………………………………………………………………...............……… </w:t>
      </w:r>
    </w:p>
    <w:p w14:paraId="3ECC19B0" w14:textId="77777777" w:rsidR="00A31A31" w:rsidRPr="00D13A4E" w:rsidRDefault="00A31A31" w:rsidP="00A31A31">
      <w:pPr>
        <w:rPr>
          <w:rFonts w:asciiTheme="minorHAnsi" w:hAnsiTheme="minorHAnsi"/>
          <w:sz w:val="20"/>
          <w:szCs w:val="20"/>
        </w:rPr>
      </w:pPr>
      <w:r w:rsidRPr="00D13A4E">
        <w:rPr>
          <w:rFonts w:asciiTheme="minorHAnsi" w:hAnsiTheme="minorHAnsi"/>
          <w:i/>
          <w:iCs/>
          <w:sz w:val="20"/>
          <w:szCs w:val="20"/>
        </w:rPr>
        <w:t xml:space="preserve">(imię, nazwisko, stanowisko/podstawa do reprezentacji) </w:t>
      </w:r>
    </w:p>
    <w:p w14:paraId="3702567F" w14:textId="77777777" w:rsidR="00A31A31" w:rsidRPr="00D13A4E" w:rsidRDefault="00A31A31" w:rsidP="007D2B65">
      <w:pPr>
        <w:spacing w:before="240"/>
        <w:jc w:val="center"/>
        <w:rPr>
          <w:rFonts w:asciiTheme="minorHAnsi" w:eastAsia="Calibri" w:hAnsiTheme="minorHAnsi"/>
          <w:b/>
          <w:szCs w:val="22"/>
          <w:lang w:eastAsia="en-US"/>
        </w:rPr>
      </w:pPr>
      <w:r w:rsidRPr="00D13A4E">
        <w:rPr>
          <w:rFonts w:asciiTheme="minorHAnsi" w:eastAsia="Calibri" w:hAnsiTheme="minorHAnsi"/>
          <w:b/>
          <w:szCs w:val="22"/>
          <w:lang w:eastAsia="en-US"/>
        </w:rPr>
        <w:t xml:space="preserve">DOTYCZĄCE NIEPODLEGANIA WYKLUCZENIU ORAZ SPEŁNIANIA WARUNKÓW UDZIAŁU </w:t>
      </w:r>
      <w:r w:rsidRPr="00D13A4E">
        <w:rPr>
          <w:rFonts w:asciiTheme="minorHAnsi" w:eastAsia="Calibri" w:hAnsiTheme="minorHAnsi"/>
          <w:b/>
          <w:szCs w:val="22"/>
          <w:lang w:eastAsia="en-US"/>
        </w:rPr>
        <w:br/>
        <w:t>W POSTĘPOWANIU</w:t>
      </w:r>
    </w:p>
    <w:p w14:paraId="6FBD0CA4" w14:textId="77777777" w:rsidR="00A31A31" w:rsidRPr="00D13A4E" w:rsidRDefault="00A31A31" w:rsidP="001B36BB">
      <w:pPr>
        <w:numPr>
          <w:ilvl w:val="0"/>
          <w:numId w:val="36"/>
        </w:numPr>
        <w:suppressAutoHyphens/>
        <w:autoSpaceDE w:val="0"/>
        <w:autoSpaceDN w:val="0"/>
        <w:adjustRightInd w:val="0"/>
        <w:spacing w:before="120" w:after="120" w:line="276" w:lineRule="auto"/>
        <w:ind w:left="0" w:firstLine="0"/>
        <w:jc w:val="both"/>
        <w:rPr>
          <w:rFonts w:asciiTheme="minorHAnsi" w:hAnsiTheme="minorHAnsi" w:cstheme="minorHAnsi"/>
          <w:b/>
          <w:szCs w:val="22"/>
        </w:rPr>
      </w:pPr>
      <w:r w:rsidRPr="00D13A4E">
        <w:rPr>
          <w:rFonts w:asciiTheme="minorHAnsi" w:hAnsiTheme="minorHAnsi"/>
          <w:szCs w:val="22"/>
        </w:rPr>
        <w:t xml:space="preserve">Na potrzeby postępowania o udzielenie zamówienia publicznego pn. </w:t>
      </w:r>
      <w:r w:rsidR="00F034AA" w:rsidRPr="00D13A4E">
        <w:rPr>
          <w:rFonts w:asciiTheme="minorHAnsi" w:hAnsiTheme="minorHAnsi" w:cstheme="minorHAnsi"/>
          <w:b/>
          <w:szCs w:val="22"/>
        </w:rPr>
        <w:t xml:space="preserve">Budowa nowego budynku biurowego poprzez wyeksponowanie zespolenia dawnych i współczesnych elementów architektury w ramach rewitalizacji przestrzeni  Dolnego Miasta Gdańska </w:t>
      </w:r>
      <w:r w:rsidRPr="00D13A4E">
        <w:rPr>
          <w:rFonts w:asciiTheme="minorHAnsi" w:hAnsiTheme="minorHAnsi"/>
          <w:szCs w:val="22"/>
        </w:rPr>
        <w:t>prowadzonego przez Województwo Pomorskie oświadczam, co</w:t>
      </w:r>
      <w:r w:rsidR="000167BF" w:rsidRPr="00D13A4E">
        <w:rPr>
          <w:rFonts w:asciiTheme="minorHAnsi" w:hAnsiTheme="minorHAnsi"/>
          <w:szCs w:val="22"/>
        </w:rPr>
        <w:t> </w:t>
      </w:r>
      <w:r w:rsidRPr="00D13A4E">
        <w:rPr>
          <w:rFonts w:asciiTheme="minorHAnsi" w:hAnsiTheme="minorHAnsi"/>
          <w:szCs w:val="22"/>
        </w:rPr>
        <w:t>następuje:</w:t>
      </w:r>
    </w:p>
    <w:p w14:paraId="429AECDC" w14:textId="77777777" w:rsidR="00A31A31" w:rsidRPr="00D13A4E" w:rsidRDefault="00A31A31" w:rsidP="00974884">
      <w:pPr>
        <w:pStyle w:val="Akapitzlist"/>
        <w:numPr>
          <w:ilvl w:val="0"/>
          <w:numId w:val="29"/>
        </w:numPr>
        <w:tabs>
          <w:tab w:val="left" w:pos="284"/>
        </w:tabs>
        <w:suppressAutoHyphens/>
        <w:spacing w:before="120" w:line="360" w:lineRule="auto"/>
        <w:ind w:left="142" w:hanging="142"/>
        <w:rPr>
          <w:rFonts w:asciiTheme="minorHAnsi" w:hAnsiTheme="minorHAnsi"/>
          <w:szCs w:val="22"/>
        </w:rPr>
      </w:pPr>
      <w:r w:rsidRPr="00D13A4E">
        <w:rPr>
          <w:rFonts w:asciiTheme="minorHAnsi" w:hAnsiTheme="minorHAnsi"/>
          <w:szCs w:val="22"/>
        </w:rPr>
        <w:t xml:space="preserve">Oświadczam, że </w:t>
      </w:r>
      <w:r w:rsidRPr="00D13A4E">
        <w:rPr>
          <w:rFonts w:asciiTheme="minorHAnsi" w:hAnsiTheme="minorHAnsi"/>
          <w:b/>
          <w:szCs w:val="22"/>
        </w:rPr>
        <w:t>podlegam/ nie podlegam</w:t>
      </w:r>
      <w:r w:rsidRPr="00D13A4E">
        <w:rPr>
          <w:rStyle w:val="Odwoanieprzypisudolnego"/>
          <w:rFonts w:asciiTheme="minorHAnsi" w:hAnsiTheme="minorHAnsi"/>
          <w:szCs w:val="22"/>
        </w:rPr>
        <w:footnoteReference w:id="8"/>
      </w:r>
      <w:r w:rsidRPr="00D13A4E">
        <w:rPr>
          <w:rFonts w:asciiTheme="minorHAnsi" w:hAnsiTheme="minorHAnsi"/>
          <w:szCs w:val="22"/>
        </w:rPr>
        <w:t xml:space="preserve"> wykluczeniu z postępowania na podstawie art. 108 ustawy Pzp;</w:t>
      </w:r>
    </w:p>
    <w:p w14:paraId="4C7D825F" w14:textId="77777777" w:rsidR="00A31A31" w:rsidRPr="00D13A4E" w:rsidRDefault="00A31A31" w:rsidP="00974884">
      <w:pPr>
        <w:pStyle w:val="Akapitzlist"/>
        <w:numPr>
          <w:ilvl w:val="0"/>
          <w:numId w:val="29"/>
        </w:numPr>
        <w:tabs>
          <w:tab w:val="left" w:pos="142"/>
        </w:tabs>
        <w:suppressAutoHyphens/>
        <w:spacing w:line="360" w:lineRule="auto"/>
        <w:ind w:left="284" w:hanging="284"/>
        <w:rPr>
          <w:rFonts w:asciiTheme="minorHAnsi" w:hAnsiTheme="minorHAnsi"/>
          <w:szCs w:val="22"/>
        </w:rPr>
      </w:pPr>
      <w:r w:rsidRPr="00D13A4E">
        <w:rPr>
          <w:rFonts w:asciiTheme="minorHAnsi" w:hAnsiTheme="minorHAnsi"/>
          <w:szCs w:val="22"/>
        </w:rPr>
        <w:t>Oświadczam, że zachodzą w stosunku do mnie podstawy wykluczenia z postępowania na podstawie art.</w:t>
      </w:r>
      <w:r w:rsidR="00E97C5C" w:rsidRPr="00D13A4E">
        <w:rPr>
          <w:rFonts w:asciiTheme="minorHAnsi" w:hAnsiTheme="minorHAnsi"/>
          <w:szCs w:val="22"/>
        </w:rPr>
        <w:t> </w:t>
      </w:r>
      <w:r w:rsidRPr="00D13A4E">
        <w:rPr>
          <w:rFonts w:asciiTheme="minorHAnsi" w:hAnsiTheme="minorHAnsi"/>
          <w:szCs w:val="22"/>
        </w:rPr>
        <w:t>.…….</w:t>
      </w:r>
      <w:r w:rsidR="007F5B62" w:rsidRPr="00D13A4E">
        <w:rPr>
          <w:rStyle w:val="Odwoanieprzypisudolnego"/>
          <w:rFonts w:asciiTheme="minorHAnsi" w:hAnsiTheme="minorHAnsi"/>
          <w:szCs w:val="22"/>
        </w:rPr>
        <w:footnoteReference w:id="9"/>
      </w:r>
      <w:r w:rsidRPr="00D13A4E">
        <w:rPr>
          <w:rFonts w:asciiTheme="minorHAnsi" w:hAnsiTheme="minorHAnsi"/>
          <w:szCs w:val="22"/>
        </w:rPr>
        <w:t xml:space="preserve"> ustawy Pzp (podać mającą zastosowanie podstawę wykluczenia spośród wymienionych w</w:t>
      </w:r>
      <w:r w:rsidR="007F5B62" w:rsidRPr="00D13A4E">
        <w:rPr>
          <w:rFonts w:asciiTheme="minorHAnsi" w:hAnsiTheme="minorHAnsi"/>
          <w:szCs w:val="22"/>
        </w:rPr>
        <w:t> </w:t>
      </w:r>
      <w:r w:rsidRPr="00D13A4E">
        <w:rPr>
          <w:rFonts w:asciiTheme="minorHAnsi" w:hAnsiTheme="minorHAnsi"/>
          <w:szCs w:val="22"/>
        </w:rPr>
        <w:t>art.</w:t>
      </w:r>
      <w:r w:rsidR="007F5B62" w:rsidRPr="00D13A4E">
        <w:rPr>
          <w:rFonts w:asciiTheme="minorHAnsi" w:hAnsiTheme="minorHAnsi"/>
          <w:szCs w:val="22"/>
        </w:rPr>
        <w:t> </w:t>
      </w:r>
      <w:r w:rsidRPr="00D13A4E">
        <w:rPr>
          <w:rFonts w:asciiTheme="minorHAnsi" w:hAnsiTheme="minorHAnsi"/>
          <w:szCs w:val="22"/>
        </w:rPr>
        <w:t>108 ust. 1 pkt. 1, 2 i 5</w:t>
      </w:r>
      <w:r w:rsidR="00E97C5C" w:rsidRPr="00D13A4E">
        <w:rPr>
          <w:rFonts w:asciiTheme="minorHAnsi" w:hAnsiTheme="minorHAnsi"/>
          <w:szCs w:val="22"/>
        </w:rPr>
        <w:t>.</w:t>
      </w:r>
      <w:r w:rsidRPr="00D13A4E">
        <w:rPr>
          <w:rFonts w:asciiTheme="minorHAnsi" w:hAnsiTheme="minorHAnsi"/>
          <w:szCs w:val="22"/>
        </w:rPr>
        <w:t>). Jednocześnie oświadczam, że w związku z</w:t>
      </w:r>
      <w:r w:rsidR="00E97C5C" w:rsidRPr="00D13A4E">
        <w:rPr>
          <w:rFonts w:asciiTheme="minorHAnsi" w:hAnsiTheme="minorHAnsi"/>
          <w:szCs w:val="22"/>
        </w:rPr>
        <w:t> </w:t>
      </w:r>
      <w:r w:rsidRPr="00D13A4E">
        <w:rPr>
          <w:rFonts w:asciiTheme="minorHAnsi" w:hAnsiTheme="minorHAnsi"/>
          <w:szCs w:val="22"/>
        </w:rPr>
        <w:t>ww.</w:t>
      </w:r>
      <w:r w:rsidR="00DE5825" w:rsidRPr="00D13A4E">
        <w:rPr>
          <w:rFonts w:asciiTheme="minorHAnsi" w:hAnsiTheme="minorHAnsi"/>
          <w:szCs w:val="22"/>
        </w:rPr>
        <w:t> </w:t>
      </w:r>
      <w:r w:rsidRPr="00D13A4E">
        <w:rPr>
          <w:rFonts w:asciiTheme="minorHAnsi" w:hAnsiTheme="minorHAnsi"/>
          <w:szCs w:val="22"/>
        </w:rPr>
        <w:t>okolicznością, na podstawie art. 110 ust. 2 ustawy Pzp podjąłem następujące środki naprawcze:</w:t>
      </w:r>
    </w:p>
    <w:p w14:paraId="05FF572C" w14:textId="77777777" w:rsidR="00A31A31" w:rsidRPr="00D13A4E" w:rsidRDefault="00A31A31" w:rsidP="00A31A31">
      <w:pPr>
        <w:pStyle w:val="Akapitzlist"/>
        <w:tabs>
          <w:tab w:val="left" w:pos="284"/>
        </w:tabs>
        <w:spacing w:line="360" w:lineRule="auto"/>
        <w:ind w:left="284"/>
        <w:jc w:val="both"/>
        <w:rPr>
          <w:rFonts w:asciiTheme="minorHAnsi" w:hAnsiTheme="minorHAnsi"/>
          <w:szCs w:val="22"/>
        </w:rPr>
      </w:pPr>
      <w:r w:rsidRPr="00D13A4E">
        <w:rPr>
          <w:rFonts w:asciiTheme="minorHAnsi" w:hAnsiTheme="minorHAnsi"/>
          <w:szCs w:val="22"/>
        </w:rPr>
        <w:t>………………………………………………………………………………………………………………………………………………………</w:t>
      </w:r>
    </w:p>
    <w:p w14:paraId="2FBFF29A" w14:textId="77777777" w:rsidR="00A31A31" w:rsidRPr="00D13A4E" w:rsidRDefault="00A31A31" w:rsidP="00974884">
      <w:pPr>
        <w:pStyle w:val="Akapitzlist"/>
        <w:numPr>
          <w:ilvl w:val="0"/>
          <w:numId w:val="29"/>
        </w:numPr>
        <w:tabs>
          <w:tab w:val="left" w:pos="284"/>
        </w:tabs>
        <w:suppressAutoHyphens/>
        <w:ind w:left="284" w:hanging="284"/>
        <w:contextualSpacing w:val="0"/>
        <w:rPr>
          <w:rFonts w:asciiTheme="minorHAnsi" w:hAnsiTheme="minorHAnsi"/>
          <w:szCs w:val="22"/>
        </w:rPr>
      </w:pPr>
      <w:r w:rsidRPr="00D13A4E">
        <w:rPr>
          <w:rFonts w:asciiTheme="minorHAnsi" w:hAnsiTheme="minorHAnsi"/>
          <w:szCs w:val="22"/>
        </w:rPr>
        <w:t xml:space="preserve">Oświadczam, że spełniam warunki udziału w postępowaniu </w:t>
      </w:r>
      <w:r w:rsidRPr="00D13A4E">
        <w:rPr>
          <w:rFonts w:asciiTheme="minorHAnsi" w:hAnsiTheme="minorHAnsi"/>
          <w:bCs/>
          <w:iCs/>
          <w:szCs w:val="22"/>
        </w:rPr>
        <w:t>w zakresie zdolności technicznej lub zawodowej</w:t>
      </w:r>
      <w:r w:rsidRPr="00D13A4E">
        <w:rPr>
          <w:rFonts w:asciiTheme="minorHAnsi" w:hAnsiTheme="minorHAnsi"/>
          <w:szCs w:val="22"/>
        </w:rPr>
        <w:t>, określone przez Zamawiającego w rozdziale VIII ust. 2</w:t>
      </w:r>
      <w:r w:rsidR="00FC26CB" w:rsidRPr="00D13A4E">
        <w:rPr>
          <w:rFonts w:asciiTheme="minorHAnsi" w:hAnsiTheme="minorHAnsi"/>
          <w:szCs w:val="22"/>
        </w:rPr>
        <w:t xml:space="preserve"> SWZ</w:t>
      </w:r>
      <w:r w:rsidR="00FC26CB" w:rsidRPr="00D13A4E">
        <w:rPr>
          <w:rFonts w:asciiTheme="minorHAnsi" w:hAnsiTheme="minorHAnsi" w:cstheme="minorHAnsi"/>
          <w:szCs w:val="22"/>
        </w:rPr>
        <w:t>.</w:t>
      </w:r>
    </w:p>
    <w:p w14:paraId="71CAB996" w14:textId="77777777" w:rsidR="00A31A31" w:rsidRPr="00D13A4E" w:rsidRDefault="00A31A31" w:rsidP="00E97C5C">
      <w:pPr>
        <w:tabs>
          <w:tab w:val="left" w:pos="284"/>
        </w:tabs>
        <w:spacing w:before="240" w:after="120" w:line="20" w:lineRule="atLeast"/>
        <w:jc w:val="center"/>
        <w:rPr>
          <w:rFonts w:asciiTheme="minorHAnsi" w:hAnsiTheme="minorHAnsi"/>
          <w:b/>
          <w:szCs w:val="22"/>
        </w:rPr>
      </w:pPr>
      <w:r w:rsidRPr="00D13A4E">
        <w:rPr>
          <w:rFonts w:asciiTheme="minorHAnsi" w:hAnsiTheme="minorHAnsi"/>
          <w:b/>
          <w:szCs w:val="22"/>
        </w:rPr>
        <w:t>DANE UMOŻLIWIAJĄCE DOSTĘP DO PODMIOTOWYCH ŚRODKÓW DOWODOWYCH</w:t>
      </w:r>
    </w:p>
    <w:p w14:paraId="093E9FD0" w14:textId="77777777" w:rsidR="00A31A31" w:rsidRPr="00D13A4E" w:rsidRDefault="00A31A31" w:rsidP="00A31A31">
      <w:pPr>
        <w:tabs>
          <w:tab w:val="left" w:pos="284"/>
        </w:tabs>
        <w:spacing w:line="20" w:lineRule="atLeast"/>
        <w:jc w:val="both"/>
        <w:rPr>
          <w:rFonts w:asciiTheme="minorHAnsi" w:hAnsiTheme="minorHAnsi"/>
          <w:sz w:val="21"/>
          <w:szCs w:val="21"/>
        </w:rPr>
      </w:pPr>
      <w:r w:rsidRPr="00D13A4E">
        <w:rPr>
          <w:rFonts w:asciiTheme="minorHAnsi" w:hAnsiTheme="minorHAnsi"/>
          <w:sz w:val="21"/>
          <w:szCs w:val="21"/>
        </w:rPr>
        <w:t>Informuję, że następujące środki dowodowe:</w:t>
      </w:r>
    </w:p>
    <w:p w14:paraId="4285ACD4" w14:textId="77777777" w:rsidR="00A31A31" w:rsidRPr="00D13A4E" w:rsidRDefault="00A31A31" w:rsidP="00974884">
      <w:pPr>
        <w:pStyle w:val="Akapitzlist"/>
        <w:numPr>
          <w:ilvl w:val="0"/>
          <w:numId w:val="30"/>
        </w:numPr>
        <w:tabs>
          <w:tab w:val="left" w:pos="284"/>
        </w:tabs>
        <w:suppressAutoHyphens/>
        <w:spacing w:line="20" w:lineRule="atLeast"/>
        <w:ind w:left="284" w:hanging="284"/>
        <w:jc w:val="both"/>
        <w:rPr>
          <w:rFonts w:asciiTheme="minorHAnsi" w:hAnsiTheme="minorHAnsi"/>
          <w:sz w:val="21"/>
          <w:szCs w:val="21"/>
        </w:rPr>
      </w:pPr>
      <w:r w:rsidRPr="00D13A4E">
        <w:rPr>
          <w:rFonts w:asciiTheme="minorHAnsi" w:hAnsiTheme="minorHAnsi"/>
          <w:sz w:val="21"/>
          <w:szCs w:val="21"/>
        </w:rPr>
        <w:t>………………………………………………………………………………………………………………………………………………………</w:t>
      </w:r>
    </w:p>
    <w:p w14:paraId="1D4418AF" w14:textId="77777777" w:rsidR="00A31A31" w:rsidRPr="00D13A4E" w:rsidRDefault="00A31A31" w:rsidP="00DE5825">
      <w:pPr>
        <w:tabs>
          <w:tab w:val="left" w:pos="284"/>
        </w:tabs>
        <w:spacing w:before="240" w:line="20" w:lineRule="atLeast"/>
        <w:jc w:val="both"/>
        <w:rPr>
          <w:rFonts w:asciiTheme="minorHAnsi" w:hAnsiTheme="minorHAnsi"/>
          <w:sz w:val="21"/>
          <w:szCs w:val="21"/>
        </w:rPr>
      </w:pPr>
      <w:r w:rsidRPr="00D13A4E">
        <w:rPr>
          <w:rFonts w:asciiTheme="minorHAnsi" w:hAnsiTheme="minorHAnsi"/>
          <w:sz w:val="21"/>
          <w:szCs w:val="21"/>
        </w:rPr>
        <w:t>Można uzyskać odpowiednio z następujących rejestrów publicznych:</w:t>
      </w:r>
    </w:p>
    <w:p w14:paraId="1BABE606" w14:textId="77777777" w:rsidR="00566AE2" w:rsidRPr="00D13A4E" w:rsidRDefault="00A31A31" w:rsidP="006D6BBA">
      <w:pPr>
        <w:pStyle w:val="Akapitzlist"/>
        <w:numPr>
          <w:ilvl w:val="0"/>
          <w:numId w:val="31"/>
        </w:numPr>
        <w:tabs>
          <w:tab w:val="left" w:pos="284"/>
        </w:tabs>
        <w:suppressAutoHyphens/>
        <w:spacing w:before="240"/>
        <w:ind w:hanging="720"/>
        <w:contextualSpacing w:val="0"/>
        <w:jc w:val="center"/>
        <w:rPr>
          <w:rFonts w:asciiTheme="minorHAnsi" w:hAnsiTheme="minorHAnsi"/>
          <w:b/>
          <w:sz w:val="20"/>
          <w:szCs w:val="20"/>
        </w:rPr>
      </w:pPr>
      <w:r w:rsidRPr="00D13A4E">
        <w:rPr>
          <w:rFonts w:asciiTheme="minorHAnsi" w:hAnsiTheme="minorHAnsi"/>
          <w:sz w:val="21"/>
          <w:szCs w:val="21"/>
        </w:rPr>
        <w:t>………………………………………………………………………………………………………………………………………………………</w:t>
      </w:r>
    </w:p>
    <w:p w14:paraId="6A8C52FE" w14:textId="5DD3A69E" w:rsidR="00724B97" w:rsidRPr="00D13A4E" w:rsidRDefault="00A31A31" w:rsidP="00566AE2">
      <w:pPr>
        <w:pStyle w:val="Akapitzlist"/>
        <w:tabs>
          <w:tab w:val="left" w:pos="284"/>
        </w:tabs>
        <w:suppressAutoHyphens/>
        <w:spacing w:before="240"/>
        <w:contextualSpacing w:val="0"/>
        <w:jc w:val="center"/>
        <w:rPr>
          <w:rFonts w:asciiTheme="minorHAnsi" w:hAnsiTheme="minorHAnsi"/>
          <w:b/>
          <w:sz w:val="20"/>
          <w:szCs w:val="20"/>
        </w:rPr>
      </w:pPr>
      <w:r w:rsidRPr="00D13A4E">
        <w:rPr>
          <w:rFonts w:asciiTheme="minorHAnsi" w:hAnsiTheme="minorHAnsi"/>
          <w:b/>
          <w:sz w:val="20"/>
          <w:szCs w:val="20"/>
        </w:rPr>
        <w:lastRenderedPageBreak/>
        <w:t xml:space="preserve">Kwalifikowany podpis elektroniczny/podpis zaufany/podpis osobisty </w:t>
      </w:r>
      <w:r w:rsidR="00D17E60" w:rsidRPr="00D13A4E">
        <w:rPr>
          <w:rFonts w:asciiTheme="minorHAnsi" w:hAnsiTheme="minorHAnsi" w:cstheme="minorHAnsi"/>
          <w:b/>
          <w:sz w:val="20"/>
          <w:szCs w:val="20"/>
        </w:rPr>
        <w:t xml:space="preserve"> (Uwaga: podpis osobisty, to nie podpis odręczny) </w:t>
      </w:r>
      <w:r w:rsidRPr="00D13A4E">
        <w:rPr>
          <w:rFonts w:asciiTheme="minorHAnsi" w:hAnsiTheme="minorHAnsi"/>
          <w:b/>
          <w:sz w:val="20"/>
          <w:szCs w:val="20"/>
        </w:rPr>
        <w:t>osoby upoważnionej do</w:t>
      </w:r>
      <w:r w:rsidR="003639F7" w:rsidRPr="00D13A4E">
        <w:rPr>
          <w:rFonts w:asciiTheme="minorHAnsi" w:hAnsiTheme="minorHAnsi"/>
          <w:b/>
          <w:sz w:val="20"/>
          <w:szCs w:val="20"/>
        </w:rPr>
        <w:t xml:space="preserve"> </w:t>
      </w:r>
      <w:r w:rsidRPr="00D13A4E">
        <w:rPr>
          <w:rFonts w:asciiTheme="minorHAnsi" w:hAnsiTheme="minorHAnsi"/>
          <w:b/>
          <w:sz w:val="20"/>
          <w:szCs w:val="20"/>
        </w:rPr>
        <w:t>reprezentowania Wykonawcy/Podmiotu udostępniającego zasoby</w:t>
      </w:r>
      <w:r w:rsidR="00724B97" w:rsidRPr="00D13A4E">
        <w:rPr>
          <w:rFonts w:asciiTheme="minorHAnsi" w:hAnsiTheme="minorHAnsi"/>
          <w:b/>
          <w:sz w:val="20"/>
          <w:szCs w:val="20"/>
        </w:rPr>
        <w:br w:type="page"/>
      </w:r>
    </w:p>
    <w:p w14:paraId="2458C400" w14:textId="77777777" w:rsidR="00032B0E" w:rsidRPr="00D13A4E" w:rsidRDefault="00032B0E" w:rsidP="003E5608">
      <w:pPr>
        <w:pStyle w:val="Nagwek2"/>
        <w:sectPr w:rsidR="00032B0E" w:rsidRPr="00D13A4E" w:rsidSect="00C217B8">
          <w:footerReference w:type="default" r:id="rId28"/>
          <w:pgSz w:w="11906" w:h="16838" w:code="9"/>
          <w:pgMar w:top="1560" w:right="1417" w:bottom="1417" w:left="1417" w:header="340" w:footer="975" w:gutter="0"/>
          <w:cols w:space="708"/>
          <w:titlePg/>
          <w:docGrid w:linePitch="360"/>
        </w:sectPr>
      </w:pPr>
    </w:p>
    <w:p w14:paraId="7C63F2C9" w14:textId="77777777" w:rsidR="00F50193" w:rsidRPr="00D13A4E" w:rsidRDefault="00F50193" w:rsidP="00DE5825">
      <w:pPr>
        <w:jc w:val="right"/>
        <w:rPr>
          <w:rFonts w:asciiTheme="minorHAnsi" w:hAnsiTheme="minorHAnsi" w:cstheme="minorHAnsi"/>
          <w:b/>
          <w:szCs w:val="22"/>
        </w:rPr>
      </w:pPr>
      <w:r w:rsidRPr="00D13A4E">
        <w:rPr>
          <w:rFonts w:asciiTheme="minorHAnsi" w:hAnsiTheme="minorHAnsi" w:cstheme="minorHAnsi"/>
          <w:b/>
          <w:szCs w:val="22"/>
        </w:rPr>
        <w:lastRenderedPageBreak/>
        <w:t xml:space="preserve">Załącznik nr 5 do SWZ </w:t>
      </w:r>
    </w:p>
    <w:p w14:paraId="21661177" w14:textId="71447088" w:rsidR="00F50193" w:rsidRPr="00D13A4E" w:rsidRDefault="00F50193" w:rsidP="00F50193">
      <w:pPr>
        <w:rPr>
          <w:rFonts w:asciiTheme="minorHAnsi" w:hAnsiTheme="minorHAnsi" w:cstheme="minorHAnsi"/>
          <w:b/>
          <w:szCs w:val="22"/>
        </w:rPr>
      </w:pPr>
      <w:r w:rsidRPr="00D13A4E">
        <w:rPr>
          <w:rFonts w:asciiTheme="minorHAnsi" w:hAnsiTheme="minorHAnsi" w:cstheme="minorHAnsi"/>
          <w:b/>
          <w:szCs w:val="22"/>
        </w:rPr>
        <w:t>DAZ-Z.272</w:t>
      </w:r>
      <w:r w:rsidR="004E2D79" w:rsidRPr="00D13A4E">
        <w:rPr>
          <w:rFonts w:asciiTheme="minorHAnsi" w:hAnsiTheme="minorHAnsi" w:cstheme="minorHAnsi"/>
          <w:b/>
          <w:szCs w:val="22"/>
        </w:rPr>
        <w:t>.36.</w:t>
      </w:r>
      <w:r w:rsidR="0097124E" w:rsidRPr="00D13A4E">
        <w:rPr>
          <w:rFonts w:asciiTheme="minorHAnsi" w:hAnsiTheme="minorHAnsi" w:cstheme="minorHAnsi"/>
          <w:b/>
          <w:szCs w:val="22"/>
        </w:rPr>
        <w:t>2022</w:t>
      </w:r>
    </w:p>
    <w:p w14:paraId="63B8D33A" w14:textId="77777777" w:rsidR="00F50193" w:rsidRPr="00D13A4E" w:rsidRDefault="00F50193" w:rsidP="00F50193">
      <w:pPr>
        <w:spacing w:line="276" w:lineRule="auto"/>
        <w:rPr>
          <w:rFonts w:asciiTheme="minorHAnsi" w:hAnsiTheme="minorHAnsi" w:cstheme="minorHAnsi"/>
          <w:szCs w:val="22"/>
        </w:rPr>
      </w:pPr>
    </w:p>
    <w:p w14:paraId="448C3F79" w14:textId="77777777" w:rsidR="00BD615A" w:rsidRPr="00D13A4E" w:rsidRDefault="00BD615A" w:rsidP="00F50193">
      <w:pPr>
        <w:spacing w:line="276" w:lineRule="auto"/>
        <w:rPr>
          <w:rFonts w:asciiTheme="minorHAnsi" w:hAnsiTheme="minorHAnsi" w:cstheme="minorHAnsi"/>
          <w:szCs w:val="22"/>
        </w:rPr>
      </w:pPr>
    </w:p>
    <w:p w14:paraId="536BD1E8" w14:textId="77777777" w:rsidR="00F50193" w:rsidRPr="00D13A4E" w:rsidRDefault="00F50193" w:rsidP="00F50193">
      <w:pPr>
        <w:rPr>
          <w:rFonts w:asciiTheme="minorHAnsi" w:hAnsiTheme="minorHAnsi" w:cstheme="minorHAnsi"/>
          <w:szCs w:val="22"/>
        </w:rPr>
      </w:pPr>
      <w:r w:rsidRPr="00D13A4E">
        <w:rPr>
          <w:rFonts w:asciiTheme="minorHAnsi" w:hAnsiTheme="minorHAnsi" w:cstheme="minorHAnsi"/>
          <w:szCs w:val="22"/>
        </w:rPr>
        <w:t xml:space="preserve">………………………………………………………………………...............……… </w:t>
      </w:r>
    </w:p>
    <w:p w14:paraId="6A60A006" w14:textId="77777777" w:rsidR="00F50193" w:rsidRPr="00D13A4E" w:rsidRDefault="00F50193" w:rsidP="00F50193">
      <w:pPr>
        <w:rPr>
          <w:rFonts w:asciiTheme="minorHAnsi" w:hAnsiTheme="minorHAnsi" w:cstheme="minorHAnsi"/>
          <w:szCs w:val="22"/>
        </w:rPr>
      </w:pPr>
      <w:r w:rsidRPr="00D13A4E">
        <w:rPr>
          <w:rFonts w:asciiTheme="minorHAnsi" w:hAnsiTheme="minorHAnsi" w:cstheme="minorHAnsi"/>
          <w:i/>
          <w:iCs/>
          <w:szCs w:val="22"/>
        </w:rPr>
        <w:t>(pełna nazwa/imię i nazwisko/ adres/ w zależności od podmiotu: NIP/PESEL, KRS/</w:t>
      </w:r>
      <w:proofErr w:type="spellStart"/>
      <w:r w:rsidRPr="00D13A4E">
        <w:rPr>
          <w:rFonts w:asciiTheme="minorHAnsi" w:hAnsiTheme="minorHAnsi" w:cstheme="minorHAnsi"/>
          <w:i/>
          <w:iCs/>
          <w:szCs w:val="22"/>
        </w:rPr>
        <w:t>CEiDG</w:t>
      </w:r>
      <w:proofErr w:type="spellEnd"/>
      <w:r w:rsidRPr="00D13A4E">
        <w:rPr>
          <w:rFonts w:asciiTheme="minorHAnsi" w:hAnsiTheme="minorHAnsi" w:cstheme="minorHAnsi"/>
          <w:i/>
          <w:iCs/>
          <w:szCs w:val="22"/>
        </w:rPr>
        <w:t xml:space="preserve">) </w:t>
      </w:r>
    </w:p>
    <w:p w14:paraId="17E7F1DB" w14:textId="77777777" w:rsidR="00F50193" w:rsidRPr="00D13A4E" w:rsidRDefault="00F50193" w:rsidP="00F50193">
      <w:pPr>
        <w:rPr>
          <w:rFonts w:asciiTheme="minorHAnsi" w:hAnsiTheme="minorHAnsi" w:cstheme="minorHAnsi"/>
          <w:b/>
          <w:szCs w:val="22"/>
          <w:u w:val="single"/>
        </w:rPr>
      </w:pPr>
      <w:r w:rsidRPr="00D13A4E">
        <w:rPr>
          <w:rFonts w:asciiTheme="minorHAnsi" w:hAnsiTheme="minorHAnsi" w:cstheme="minorHAnsi"/>
          <w:b/>
          <w:szCs w:val="22"/>
          <w:u w:val="single"/>
        </w:rPr>
        <w:t xml:space="preserve">reprezentowany przez: </w:t>
      </w:r>
    </w:p>
    <w:p w14:paraId="383612B6" w14:textId="77777777" w:rsidR="00F50193" w:rsidRPr="00D13A4E" w:rsidRDefault="00F50193" w:rsidP="00F50193">
      <w:pPr>
        <w:rPr>
          <w:rFonts w:asciiTheme="minorHAnsi" w:hAnsiTheme="minorHAnsi" w:cstheme="minorHAnsi"/>
          <w:szCs w:val="22"/>
        </w:rPr>
      </w:pPr>
    </w:p>
    <w:p w14:paraId="0D7893C8" w14:textId="77777777" w:rsidR="00F50193" w:rsidRPr="00D13A4E" w:rsidRDefault="00F50193" w:rsidP="00F50193">
      <w:pPr>
        <w:rPr>
          <w:rFonts w:asciiTheme="minorHAnsi" w:hAnsiTheme="minorHAnsi" w:cstheme="minorHAnsi"/>
          <w:szCs w:val="22"/>
        </w:rPr>
      </w:pPr>
      <w:r w:rsidRPr="00D13A4E">
        <w:rPr>
          <w:rFonts w:asciiTheme="minorHAnsi" w:hAnsiTheme="minorHAnsi" w:cstheme="minorHAnsi"/>
          <w:szCs w:val="22"/>
        </w:rPr>
        <w:t xml:space="preserve">………………………………………………………………………...............……… </w:t>
      </w:r>
    </w:p>
    <w:p w14:paraId="65CA13F4" w14:textId="77777777" w:rsidR="00F50193" w:rsidRPr="00D13A4E" w:rsidRDefault="00F50193" w:rsidP="00F50193">
      <w:pPr>
        <w:rPr>
          <w:rFonts w:asciiTheme="minorHAnsi" w:hAnsiTheme="minorHAnsi" w:cstheme="minorHAnsi"/>
          <w:i/>
          <w:iCs/>
          <w:szCs w:val="22"/>
        </w:rPr>
      </w:pPr>
      <w:r w:rsidRPr="00D13A4E">
        <w:rPr>
          <w:rFonts w:asciiTheme="minorHAnsi" w:hAnsiTheme="minorHAnsi" w:cstheme="minorHAnsi"/>
          <w:i/>
          <w:iCs/>
          <w:szCs w:val="22"/>
        </w:rPr>
        <w:t xml:space="preserve">(imię, nazwisko, stanowisko/podstawa do reprezentacji) </w:t>
      </w:r>
    </w:p>
    <w:p w14:paraId="146C6F9B" w14:textId="77777777" w:rsidR="00F50193" w:rsidRPr="00D13A4E" w:rsidRDefault="00F50193" w:rsidP="00F034AA">
      <w:pPr>
        <w:numPr>
          <w:ilvl w:val="0"/>
          <w:numId w:val="37"/>
        </w:numPr>
        <w:suppressAutoHyphens/>
        <w:autoSpaceDE w:val="0"/>
        <w:autoSpaceDN w:val="0"/>
        <w:adjustRightInd w:val="0"/>
        <w:spacing w:before="480" w:after="240" w:line="276" w:lineRule="auto"/>
        <w:ind w:left="0" w:firstLine="0"/>
        <w:jc w:val="both"/>
        <w:rPr>
          <w:rFonts w:asciiTheme="minorHAnsi" w:hAnsiTheme="minorHAnsi" w:cstheme="minorHAnsi"/>
          <w:b/>
          <w:bCs/>
          <w:szCs w:val="22"/>
        </w:rPr>
      </w:pPr>
      <w:r w:rsidRPr="00D13A4E">
        <w:rPr>
          <w:rFonts w:asciiTheme="minorHAnsi" w:hAnsiTheme="minorHAnsi" w:cstheme="minorHAnsi"/>
          <w:bCs/>
          <w:szCs w:val="22"/>
        </w:rPr>
        <w:t xml:space="preserve">Dotyczy: </w:t>
      </w:r>
      <w:r w:rsidRPr="00D13A4E">
        <w:rPr>
          <w:rFonts w:asciiTheme="minorHAnsi" w:hAnsiTheme="minorHAnsi" w:cstheme="minorHAnsi"/>
          <w:szCs w:val="22"/>
        </w:rPr>
        <w:t xml:space="preserve">postępowania o udzielenie zamówienia publicznego </w:t>
      </w:r>
      <w:r w:rsidRPr="00D13A4E">
        <w:rPr>
          <w:rFonts w:asciiTheme="minorHAnsi" w:eastAsiaTheme="minorHAnsi" w:hAnsiTheme="minorHAnsi" w:cstheme="minorHAnsi"/>
          <w:szCs w:val="22"/>
          <w:lang w:eastAsia="en-US"/>
        </w:rPr>
        <w:t xml:space="preserve">pn. </w:t>
      </w:r>
      <w:r w:rsidR="00F034AA" w:rsidRPr="00D13A4E">
        <w:rPr>
          <w:rFonts w:asciiTheme="minorHAnsi" w:hAnsiTheme="minorHAnsi" w:cstheme="minorHAnsi"/>
          <w:b/>
          <w:szCs w:val="22"/>
        </w:rPr>
        <w:t xml:space="preserve">Budowa nowego budynku biurowego poprzez wyeksponowanie zespolenia dawnych i współczesnych elementów architektury w ramach rewitalizacji przestrzeni  Dolnego Miasta Gdańska </w:t>
      </w:r>
      <w:r w:rsidRPr="00D13A4E">
        <w:rPr>
          <w:rFonts w:asciiTheme="minorHAnsi" w:hAnsiTheme="minorHAnsi" w:cstheme="minorHAnsi"/>
          <w:szCs w:val="22"/>
        </w:rPr>
        <w:t>prowadzonego przez Województwo Pomorskie</w:t>
      </w:r>
    </w:p>
    <w:p w14:paraId="1F02395E" w14:textId="77777777" w:rsidR="00F50193" w:rsidRPr="00D13A4E" w:rsidRDefault="00F50193" w:rsidP="00F33280">
      <w:pPr>
        <w:spacing w:line="276" w:lineRule="auto"/>
        <w:jc w:val="center"/>
        <w:outlineLvl w:val="0"/>
        <w:rPr>
          <w:rFonts w:cs="Calibri"/>
          <w:b/>
          <w:sz w:val="28"/>
          <w:szCs w:val="28"/>
        </w:rPr>
      </w:pPr>
      <w:r w:rsidRPr="00D13A4E">
        <w:rPr>
          <w:rFonts w:cs="Calibri"/>
          <w:b/>
          <w:sz w:val="28"/>
          <w:szCs w:val="28"/>
        </w:rPr>
        <w:t xml:space="preserve">Wykaz osób </w:t>
      </w:r>
    </w:p>
    <w:p w14:paraId="335F9D7F" w14:textId="77777777" w:rsidR="00F50193" w:rsidRPr="00D13A4E" w:rsidRDefault="00F50193" w:rsidP="005076AE">
      <w:pPr>
        <w:spacing w:after="120" w:line="276" w:lineRule="auto"/>
        <w:jc w:val="center"/>
        <w:rPr>
          <w:rFonts w:cs="Calibri"/>
          <w:szCs w:val="22"/>
        </w:rPr>
      </w:pPr>
      <w:r w:rsidRPr="00D13A4E">
        <w:rPr>
          <w:rFonts w:cs="Calibri"/>
          <w:szCs w:val="22"/>
        </w:rPr>
        <w:t xml:space="preserve">skierowanych do realizacji zamówienia publicznego </w:t>
      </w:r>
    </w:p>
    <w:tbl>
      <w:tblPr>
        <w:tblW w:w="1530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431"/>
        <w:gridCol w:w="1548"/>
        <w:gridCol w:w="1189"/>
        <w:gridCol w:w="3631"/>
        <w:gridCol w:w="1276"/>
        <w:gridCol w:w="4928"/>
        <w:gridCol w:w="2306"/>
      </w:tblGrid>
      <w:tr w:rsidR="0061608C" w:rsidRPr="00D13A4E" w14:paraId="4CB41438" w14:textId="77777777" w:rsidTr="006779E0">
        <w:trPr>
          <w:trHeight w:val="969"/>
          <w:tblHeader/>
          <w:jc w:val="center"/>
        </w:trPr>
        <w:tc>
          <w:tcPr>
            <w:tcW w:w="431" w:type="dxa"/>
            <w:tcBorders>
              <w:top w:val="single" w:sz="4" w:space="0" w:color="auto"/>
              <w:left w:val="single" w:sz="4" w:space="0" w:color="auto"/>
              <w:bottom w:val="nil"/>
              <w:right w:val="single" w:sz="4" w:space="0" w:color="auto"/>
            </w:tcBorders>
            <w:shd w:val="clear" w:color="auto" w:fill="F2F2F2"/>
            <w:vAlign w:val="center"/>
          </w:tcPr>
          <w:p w14:paraId="7629DC83" w14:textId="77777777" w:rsidR="0061608C" w:rsidRPr="00D13A4E" w:rsidRDefault="0061608C" w:rsidP="006779E0">
            <w:pPr>
              <w:snapToGrid w:val="0"/>
              <w:spacing w:line="276" w:lineRule="auto"/>
              <w:jc w:val="center"/>
              <w:rPr>
                <w:rFonts w:asciiTheme="minorHAnsi" w:hAnsiTheme="minorHAnsi" w:cstheme="minorHAnsi"/>
                <w:b/>
                <w:sz w:val="16"/>
                <w:szCs w:val="16"/>
              </w:rPr>
            </w:pPr>
            <w:r w:rsidRPr="00D13A4E">
              <w:rPr>
                <w:rFonts w:asciiTheme="minorHAnsi" w:hAnsiTheme="minorHAnsi" w:cstheme="minorHAnsi"/>
                <w:b/>
                <w:sz w:val="16"/>
                <w:szCs w:val="16"/>
              </w:rPr>
              <w:t>Lp.</w:t>
            </w:r>
          </w:p>
        </w:tc>
        <w:tc>
          <w:tcPr>
            <w:tcW w:w="1548" w:type="dxa"/>
            <w:tcBorders>
              <w:left w:val="single" w:sz="4" w:space="0" w:color="auto"/>
              <w:bottom w:val="single" w:sz="2" w:space="0" w:color="000000"/>
            </w:tcBorders>
            <w:shd w:val="clear" w:color="auto" w:fill="F2F2F2"/>
            <w:vAlign w:val="center"/>
          </w:tcPr>
          <w:p w14:paraId="3EFD8374" w14:textId="77777777" w:rsidR="0061608C" w:rsidRPr="00D13A4E" w:rsidRDefault="0061608C" w:rsidP="006779E0">
            <w:pPr>
              <w:snapToGrid w:val="0"/>
              <w:spacing w:line="276" w:lineRule="auto"/>
              <w:jc w:val="center"/>
              <w:rPr>
                <w:rFonts w:asciiTheme="minorHAnsi" w:hAnsiTheme="minorHAnsi" w:cstheme="minorHAnsi"/>
                <w:b/>
                <w:sz w:val="16"/>
                <w:szCs w:val="16"/>
              </w:rPr>
            </w:pPr>
            <w:r w:rsidRPr="00D13A4E">
              <w:rPr>
                <w:rFonts w:asciiTheme="minorHAnsi" w:hAnsiTheme="minorHAnsi" w:cstheme="minorHAnsi"/>
                <w:b/>
                <w:sz w:val="16"/>
                <w:szCs w:val="16"/>
              </w:rPr>
              <w:t>Imię i nazwisko</w:t>
            </w:r>
          </w:p>
        </w:tc>
        <w:tc>
          <w:tcPr>
            <w:tcW w:w="1189" w:type="dxa"/>
            <w:shd w:val="clear" w:color="auto" w:fill="F2F2F2"/>
            <w:vAlign w:val="center"/>
          </w:tcPr>
          <w:p w14:paraId="1EA8C858" w14:textId="77777777" w:rsidR="0061608C" w:rsidRPr="00D13A4E" w:rsidRDefault="0061608C" w:rsidP="006779E0">
            <w:pPr>
              <w:snapToGrid w:val="0"/>
              <w:spacing w:line="276" w:lineRule="auto"/>
              <w:jc w:val="center"/>
              <w:rPr>
                <w:rFonts w:asciiTheme="minorHAnsi" w:hAnsiTheme="minorHAnsi" w:cstheme="minorHAnsi"/>
                <w:b/>
                <w:sz w:val="16"/>
                <w:szCs w:val="16"/>
              </w:rPr>
            </w:pPr>
            <w:r w:rsidRPr="00D13A4E">
              <w:rPr>
                <w:rFonts w:asciiTheme="minorHAnsi" w:hAnsiTheme="minorHAnsi" w:cstheme="minorHAnsi"/>
                <w:b/>
                <w:sz w:val="16"/>
                <w:szCs w:val="16"/>
              </w:rPr>
              <w:t xml:space="preserve">Funkcja </w:t>
            </w:r>
          </w:p>
        </w:tc>
        <w:tc>
          <w:tcPr>
            <w:tcW w:w="4907" w:type="dxa"/>
            <w:gridSpan w:val="2"/>
            <w:shd w:val="clear" w:color="auto" w:fill="F2F2F2"/>
            <w:vAlign w:val="center"/>
          </w:tcPr>
          <w:p w14:paraId="4C1A8B38" w14:textId="01DCA542" w:rsidR="0061608C" w:rsidRPr="00D13A4E" w:rsidRDefault="0061608C" w:rsidP="00974884">
            <w:pPr>
              <w:pStyle w:val="Akapitzlist"/>
              <w:numPr>
                <w:ilvl w:val="1"/>
                <w:numId w:val="36"/>
              </w:numPr>
              <w:suppressAutoHyphens/>
              <w:spacing w:after="160" w:line="259" w:lineRule="auto"/>
              <w:ind w:left="0" w:firstLine="0"/>
              <w:jc w:val="both"/>
              <w:rPr>
                <w:rFonts w:asciiTheme="minorHAnsi" w:hAnsiTheme="minorHAnsi" w:cstheme="minorHAnsi"/>
                <w:b/>
                <w:sz w:val="16"/>
                <w:szCs w:val="16"/>
                <w:lang w:eastAsia="zh-CN"/>
              </w:rPr>
            </w:pPr>
            <w:r w:rsidRPr="00D13A4E">
              <w:rPr>
                <w:rFonts w:asciiTheme="minorHAnsi" w:hAnsiTheme="minorHAnsi" w:cstheme="minorHAnsi"/>
                <w:b/>
                <w:sz w:val="16"/>
                <w:szCs w:val="16"/>
              </w:rPr>
              <w:t>Informacja  o uprawnieniach, potwierdzających spełnianie warunku, o którym mowa w rozdziale VIII ust. 2 pkt 2  SWZ</w:t>
            </w:r>
            <w:r w:rsidR="004264E0" w:rsidRPr="00D13A4E">
              <w:rPr>
                <w:rFonts w:asciiTheme="minorHAnsi" w:hAnsiTheme="minorHAnsi" w:cstheme="minorHAnsi"/>
                <w:b/>
                <w:sz w:val="16"/>
                <w:szCs w:val="16"/>
              </w:rPr>
              <w:t xml:space="preserve"> i ust. 2 pkt 3 SWZ</w:t>
            </w:r>
          </w:p>
        </w:tc>
        <w:tc>
          <w:tcPr>
            <w:tcW w:w="4928" w:type="dxa"/>
            <w:shd w:val="clear" w:color="auto" w:fill="F2F2F2"/>
            <w:vAlign w:val="center"/>
          </w:tcPr>
          <w:p w14:paraId="2F57B067" w14:textId="5D7DF51B" w:rsidR="00FD6D51" w:rsidRPr="00D13A4E" w:rsidRDefault="0061608C" w:rsidP="00FD6D51">
            <w:pPr>
              <w:pStyle w:val="Akapitzlist"/>
              <w:numPr>
                <w:ilvl w:val="1"/>
                <w:numId w:val="36"/>
              </w:numPr>
              <w:suppressAutoHyphens/>
              <w:spacing w:after="160" w:line="259" w:lineRule="auto"/>
              <w:ind w:left="0" w:firstLine="0"/>
              <w:jc w:val="both"/>
              <w:rPr>
                <w:rFonts w:asciiTheme="minorHAnsi" w:hAnsiTheme="minorHAnsi" w:cstheme="minorHAnsi"/>
                <w:sz w:val="16"/>
                <w:szCs w:val="16"/>
                <w:lang w:eastAsia="zh-CN"/>
              </w:rPr>
            </w:pPr>
            <w:r w:rsidRPr="00D13A4E">
              <w:rPr>
                <w:rFonts w:asciiTheme="minorHAnsi" w:hAnsiTheme="minorHAnsi" w:cstheme="minorHAnsi"/>
                <w:b/>
                <w:sz w:val="16"/>
                <w:szCs w:val="16"/>
                <w:lang w:eastAsia="zh-CN"/>
              </w:rPr>
              <w:t>Informacje na temat</w:t>
            </w:r>
            <w:r w:rsidR="009659D6" w:rsidRPr="00D13A4E">
              <w:rPr>
                <w:rFonts w:asciiTheme="minorHAnsi" w:hAnsiTheme="minorHAnsi" w:cstheme="minorHAnsi"/>
                <w:b/>
                <w:sz w:val="16"/>
                <w:szCs w:val="16"/>
                <w:lang w:eastAsia="zh-CN"/>
              </w:rPr>
              <w:t xml:space="preserve"> posiadanego </w:t>
            </w:r>
            <w:r w:rsidRPr="00D13A4E">
              <w:rPr>
                <w:rFonts w:asciiTheme="minorHAnsi" w:hAnsiTheme="minorHAnsi" w:cstheme="minorHAnsi"/>
                <w:b/>
                <w:sz w:val="16"/>
                <w:szCs w:val="16"/>
                <w:lang w:eastAsia="zh-CN"/>
              </w:rPr>
              <w:t>doświadczeni</w:t>
            </w:r>
            <w:r w:rsidR="009659D6" w:rsidRPr="00D13A4E">
              <w:rPr>
                <w:rFonts w:asciiTheme="minorHAnsi" w:hAnsiTheme="minorHAnsi" w:cstheme="minorHAnsi"/>
                <w:b/>
                <w:sz w:val="16"/>
                <w:szCs w:val="16"/>
                <w:lang w:eastAsia="zh-CN"/>
              </w:rPr>
              <w:t>a</w:t>
            </w:r>
            <w:r w:rsidR="00FD6D51" w:rsidRPr="00D13A4E">
              <w:rPr>
                <w:rFonts w:asciiTheme="minorHAnsi" w:hAnsiTheme="minorHAnsi" w:cstheme="minorHAnsi"/>
                <w:b/>
                <w:sz w:val="16"/>
                <w:szCs w:val="16"/>
                <w:lang w:eastAsia="zh-CN"/>
              </w:rPr>
              <w:t xml:space="preserve">, </w:t>
            </w:r>
            <w:r w:rsidR="00FD6D51" w:rsidRPr="00D13A4E">
              <w:rPr>
                <w:rFonts w:asciiTheme="minorHAnsi" w:hAnsiTheme="minorHAnsi" w:cstheme="minorHAnsi"/>
                <w:sz w:val="16"/>
                <w:szCs w:val="16"/>
                <w:lang w:eastAsia="zh-CN"/>
              </w:rPr>
              <w:t>Nazwa robót budowlanych przy realizacji,</w:t>
            </w:r>
            <w:r w:rsidR="00FD6D51" w:rsidRPr="00D13A4E">
              <w:rPr>
                <w:rFonts w:asciiTheme="minorHAnsi" w:hAnsiTheme="minorHAnsi" w:cstheme="minorHAnsi"/>
                <w:b/>
                <w:sz w:val="16"/>
                <w:szCs w:val="16"/>
              </w:rPr>
              <w:t xml:space="preserve"> Podmiot na rzecz, którego robota budowlana została wykonana, </w:t>
            </w:r>
            <w:r w:rsidR="00FD6D51" w:rsidRPr="00D13A4E">
              <w:rPr>
                <w:rFonts w:asciiTheme="minorHAnsi" w:hAnsiTheme="minorHAnsi" w:cstheme="minorHAnsi"/>
                <w:sz w:val="16"/>
                <w:szCs w:val="16"/>
                <w:lang w:eastAsia="zh-CN"/>
              </w:rPr>
              <w:t xml:space="preserve">Czy wyżej wymienione robota budowlana polegała </w:t>
            </w:r>
            <w:r w:rsidR="00FD6D51" w:rsidRPr="00D13A4E">
              <w:rPr>
                <w:rFonts w:cs="Calibri"/>
                <w:b/>
                <w:sz w:val="16"/>
                <w:szCs w:val="16"/>
                <w:lang w:eastAsia="zh-CN"/>
              </w:rPr>
              <w:t xml:space="preserve"> </w:t>
            </w:r>
            <w:r w:rsidR="00FD6D51" w:rsidRPr="00D13A4E">
              <w:rPr>
                <w:rFonts w:cs="Calibri"/>
                <w:sz w:val="16"/>
                <w:szCs w:val="16"/>
                <w:lang w:eastAsia="zh-CN"/>
              </w:rPr>
              <w:t xml:space="preserve">na budowie obiektu budowlanego użyteczności publicznej lub zespołów budynku użyteczności publicznej, wartość roboty budowlanej </w:t>
            </w:r>
            <w:r w:rsidR="00FD6D51" w:rsidRPr="00D13A4E">
              <w:rPr>
                <w:rFonts w:asciiTheme="minorHAnsi" w:hAnsiTheme="minorHAnsi" w:cstheme="minorHAnsi"/>
                <w:sz w:val="16"/>
                <w:szCs w:val="16"/>
                <w:lang w:eastAsia="zh-CN"/>
              </w:rPr>
              <w:t xml:space="preserve"> </w:t>
            </w:r>
          </w:p>
          <w:p w14:paraId="315BC67A" w14:textId="026F37F8" w:rsidR="0061608C" w:rsidRPr="00D13A4E" w:rsidRDefault="0061608C" w:rsidP="00974884">
            <w:pPr>
              <w:pStyle w:val="Akapitzlist"/>
              <w:numPr>
                <w:ilvl w:val="1"/>
                <w:numId w:val="36"/>
              </w:numPr>
              <w:suppressAutoHyphens/>
              <w:spacing w:after="160" w:line="259" w:lineRule="auto"/>
              <w:ind w:left="0" w:firstLine="0"/>
              <w:jc w:val="both"/>
              <w:rPr>
                <w:rFonts w:asciiTheme="minorHAnsi" w:hAnsiTheme="minorHAnsi" w:cstheme="minorHAnsi"/>
                <w:b/>
                <w:sz w:val="16"/>
                <w:szCs w:val="16"/>
                <w:lang w:eastAsia="zh-CN"/>
              </w:rPr>
            </w:pPr>
          </w:p>
        </w:tc>
        <w:tc>
          <w:tcPr>
            <w:tcW w:w="2306" w:type="dxa"/>
            <w:shd w:val="clear" w:color="auto" w:fill="F2F2F2"/>
            <w:vAlign w:val="center"/>
          </w:tcPr>
          <w:p w14:paraId="28D9F5B6" w14:textId="77777777" w:rsidR="0061608C" w:rsidRPr="00D13A4E" w:rsidRDefault="0061608C" w:rsidP="006779E0">
            <w:pPr>
              <w:snapToGrid w:val="0"/>
              <w:spacing w:line="276" w:lineRule="auto"/>
              <w:jc w:val="center"/>
              <w:rPr>
                <w:rFonts w:asciiTheme="minorHAnsi" w:hAnsiTheme="minorHAnsi" w:cstheme="minorHAnsi"/>
                <w:b/>
                <w:sz w:val="16"/>
                <w:szCs w:val="16"/>
              </w:rPr>
            </w:pPr>
            <w:r w:rsidRPr="00D13A4E">
              <w:rPr>
                <w:rFonts w:asciiTheme="minorHAnsi" w:hAnsiTheme="minorHAnsi" w:cstheme="minorHAnsi"/>
                <w:b/>
                <w:sz w:val="16"/>
                <w:szCs w:val="16"/>
              </w:rPr>
              <w:t>Informacja o podstawie do dysponowania osobą</w:t>
            </w:r>
          </w:p>
        </w:tc>
      </w:tr>
      <w:tr w:rsidR="00EA5C39" w:rsidRPr="00D13A4E" w14:paraId="19F9A794" w14:textId="77777777" w:rsidTr="006779E0">
        <w:trPr>
          <w:trHeight w:val="246"/>
          <w:tblHeader/>
          <w:jc w:val="center"/>
        </w:trPr>
        <w:tc>
          <w:tcPr>
            <w:tcW w:w="431" w:type="dxa"/>
            <w:tcBorders>
              <w:top w:val="nil"/>
              <w:left w:val="single" w:sz="4" w:space="0" w:color="auto"/>
              <w:bottom w:val="single" w:sz="4" w:space="0" w:color="auto"/>
              <w:right w:val="single" w:sz="4" w:space="0" w:color="auto"/>
            </w:tcBorders>
            <w:shd w:val="clear" w:color="auto" w:fill="F2F2F2"/>
            <w:vAlign w:val="center"/>
          </w:tcPr>
          <w:p w14:paraId="33787EAA" w14:textId="77777777" w:rsidR="00EA5C39" w:rsidRPr="00D13A4E" w:rsidRDefault="00EA5C39" w:rsidP="006779E0">
            <w:pPr>
              <w:snapToGrid w:val="0"/>
              <w:spacing w:line="276" w:lineRule="auto"/>
              <w:jc w:val="center"/>
              <w:rPr>
                <w:rFonts w:asciiTheme="minorHAnsi" w:hAnsiTheme="minorHAnsi" w:cstheme="minorHAnsi"/>
                <w:b/>
                <w:sz w:val="21"/>
                <w:szCs w:val="21"/>
              </w:rPr>
            </w:pPr>
          </w:p>
        </w:tc>
        <w:tc>
          <w:tcPr>
            <w:tcW w:w="1548" w:type="dxa"/>
            <w:tcBorders>
              <w:left w:val="single" w:sz="4" w:space="0" w:color="auto"/>
            </w:tcBorders>
            <w:shd w:val="clear" w:color="auto" w:fill="F2F2F2"/>
            <w:vAlign w:val="center"/>
          </w:tcPr>
          <w:p w14:paraId="309FFCD3" w14:textId="77777777" w:rsidR="00EA5C39" w:rsidRPr="00D13A4E" w:rsidRDefault="00EA5C39" w:rsidP="006779E0">
            <w:pPr>
              <w:snapToGrid w:val="0"/>
              <w:spacing w:line="276" w:lineRule="auto"/>
              <w:jc w:val="center"/>
              <w:rPr>
                <w:rFonts w:asciiTheme="minorHAnsi" w:hAnsiTheme="minorHAnsi" w:cstheme="minorHAnsi"/>
                <w:b/>
                <w:sz w:val="21"/>
                <w:szCs w:val="21"/>
              </w:rPr>
            </w:pPr>
            <w:r w:rsidRPr="00D13A4E">
              <w:rPr>
                <w:rFonts w:asciiTheme="minorHAnsi" w:hAnsiTheme="minorHAnsi" w:cstheme="minorHAnsi"/>
                <w:b/>
                <w:sz w:val="21"/>
                <w:szCs w:val="21"/>
              </w:rPr>
              <w:t>1</w:t>
            </w:r>
          </w:p>
        </w:tc>
        <w:tc>
          <w:tcPr>
            <w:tcW w:w="1189" w:type="dxa"/>
            <w:shd w:val="clear" w:color="auto" w:fill="F2F2F2"/>
          </w:tcPr>
          <w:p w14:paraId="04B305EB" w14:textId="77777777" w:rsidR="00EA5C39" w:rsidRPr="00D13A4E" w:rsidRDefault="00EA5C39" w:rsidP="006779E0">
            <w:pPr>
              <w:snapToGrid w:val="0"/>
              <w:spacing w:line="276" w:lineRule="auto"/>
              <w:jc w:val="center"/>
              <w:rPr>
                <w:rFonts w:asciiTheme="minorHAnsi" w:hAnsiTheme="minorHAnsi" w:cstheme="minorHAnsi"/>
                <w:b/>
                <w:sz w:val="21"/>
                <w:szCs w:val="21"/>
              </w:rPr>
            </w:pPr>
            <w:r w:rsidRPr="00D13A4E">
              <w:rPr>
                <w:rFonts w:asciiTheme="minorHAnsi" w:hAnsiTheme="minorHAnsi" w:cstheme="minorHAnsi"/>
                <w:b/>
                <w:sz w:val="21"/>
                <w:szCs w:val="21"/>
              </w:rPr>
              <w:t>2</w:t>
            </w:r>
          </w:p>
        </w:tc>
        <w:tc>
          <w:tcPr>
            <w:tcW w:w="4907" w:type="dxa"/>
            <w:gridSpan w:val="2"/>
            <w:shd w:val="clear" w:color="auto" w:fill="F2F2F2"/>
            <w:vAlign w:val="center"/>
          </w:tcPr>
          <w:p w14:paraId="62F6C4FC" w14:textId="77777777" w:rsidR="00EA5C39" w:rsidRPr="00D13A4E" w:rsidRDefault="00EA5C39" w:rsidP="006779E0">
            <w:pPr>
              <w:snapToGrid w:val="0"/>
              <w:spacing w:line="276" w:lineRule="auto"/>
              <w:jc w:val="center"/>
              <w:rPr>
                <w:rFonts w:asciiTheme="minorHAnsi" w:hAnsiTheme="minorHAnsi" w:cstheme="minorHAnsi"/>
                <w:b/>
                <w:sz w:val="21"/>
                <w:szCs w:val="21"/>
              </w:rPr>
            </w:pPr>
            <w:r w:rsidRPr="00D13A4E">
              <w:rPr>
                <w:rFonts w:asciiTheme="minorHAnsi" w:hAnsiTheme="minorHAnsi" w:cstheme="minorHAnsi"/>
                <w:b/>
                <w:sz w:val="21"/>
                <w:szCs w:val="21"/>
              </w:rPr>
              <w:t>3</w:t>
            </w:r>
          </w:p>
        </w:tc>
        <w:tc>
          <w:tcPr>
            <w:tcW w:w="4928" w:type="dxa"/>
            <w:shd w:val="clear" w:color="auto" w:fill="F2F2F2"/>
          </w:tcPr>
          <w:p w14:paraId="2FEFF5BA" w14:textId="77777777" w:rsidR="00EA5C39" w:rsidRPr="00D13A4E" w:rsidRDefault="00BD615A" w:rsidP="006779E0">
            <w:pPr>
              <w:snapToGrid w:val="0"/>
              <w:spacing w:line="276" w:lineRule="auto"/>
              <w:jc w:val="center"/>
              <w:rPr>
                <w:rFonts w:asciiTheme="minorHAnsi" w:hAnsiTheme="minorHAnsi" w:cstheme="minorHAnsi"/>
                <w:b/>
                <w:sz w:val="21"/>
                <w:szCs w:val="21"/>
              </w:rPr>
            </w:pPr>
            <w:r w:rsidRPr="00D13A4E">
              <w:rPr>
                <w:rFonts w:asciiTheme="minorHAnsi" w:hAnsiTheme="minorHAnsi" w:cstheme="minorHAnsi"/>
                <w:b/>
                <w:sz w:val="21"/>
                <w:szCs w:val="21"/>
              </w:rPr>
              <w:t>4</w:t>
            </w:r>
          </w:p>
        </w:tc>
        <w:tc>
          <w:tcPr>
            <w:tcW w:w="2306" w:type="dxa"/>
            <w:shd w:val="clear" w:color="auto" w:fill="F2F2F2"/>
            <w:vAlign w:val="center"/>
          </w:tcPr>
          <w:p w14:paraId="23B2B5EA" w14:textId="77777777" w:rsidR="00EA5C39" w:rsidRPr="00D13A4E" w:rsidRDefault="00BD615A" w:rsidP="006779E0">
            <w:pPr>
              <w:snapToGrid w:val="0"/>
              <w:spacing w:line="276" w:lineRule="auto"/>
              <w:jc w:val="center"/>
              <w:rPr>
                <w:rFonts w:asciiTheme="minorHAnsi" w:hAnsiTheme="minorHAnsi" w:cstheme="minorHAnsi"/>
                <w:b/>
                <w:sz w:val="21"/>
                <w:szCs w:val="21"/>
              </w:rPr>
            </w:pPr>
            <w:r w:rsidRPr="00D13A4E">
              <w:rPr>
                <w:rFonts w:asciiTheme="minorHAnsi" w:hAnsiTheme="minorHAnsi" w:cstheme="minorHAnsi"/>
                <w:b/>
                <w:sz w:val="21"/>
                <w:szCs w:val="21"/>
              </w:rPr>
              <w:t>5</w:t>
            </w:r>
          </w:p>
        </w:tc>
      </w:tr>
      <w:tr w:rsidR="002557D6" w:rsidRPr="00D13A4E" w14:paraId="2467D6A4" w14:textId="77777777" w:rsidTr="00FD6D51">
        <w:trPr>
          <w:trHeight w:val="1518"/>
          <w:jc w:val="center"/>
        </w:trPr>
        <w:tc>
          <w:tcPr>
            <w:tcW w:w="431" w:type="dxa"/>
            <w:tcBorders>
              <w:top w:val="single" w:sz="4" w:space="0" w:color="auto"/>
            </w:tcBorders>
            <w:vAlign w:val="center"/>
          </w:tcPr>
          <w:p w14:paraId="199E9CE1" w14:textId="77777777" w:rsidR="001D39BD" w:rsidRPr="00D13A4E" w:rsidRDefault="001D39BD" w:rsidP="006779E0">
            <w:pPr>
              <w:snapToGrid w:val="0"/>
              <w:spacing w:before="120" w:line="276" w:lineRule="auto"/>
              <w:jc w:val="center"/>
              <w:rPr>
                <w:rFonts w:asciiTheme="minorHAnsi" w:hAnsiTheme="minorHAnsi" w:cstheme="minorHAnsi"/>
                <w:sz w:val="21"/>
                <w:szCs w:val="21"/>
              </w:rPr>
            </w:pPr>
            <w:r w:rsidRPr="00D13A4E">
              <w:rPr>
                <w:rFonts w:asciiTheme="minorHAnsi" w:hAnsiTheme="minorHAnsi" w:cstheme="minorHAnsi"/>
                <w:sz w:val="21"/>
                <w:szCs w:val="21"/>
              </w:rPr>
              <w:t>1.</w:t>
            </w:r>
          </w:p>
        </w:tc>
        <w:tc>
          <w:tcPr>
            <w:tcW w:w="1548" w:type="dxa"/>
          </w:tcPr>
          <w:p w14:paraId="74F51B7B" w14:textId="77777777" w:rsidR="001D39BD" w:rsidRPr="00D13A4E" w:rsidRDefault="001D39BD" w:rsidP="006779E0">
            <w:pPr>
              <w:snapToGrid w:val="0"/>
              <w:spacing w:before="120" w:line="276" w:lineRule="auto"/>
              <w:rPr>
                <w:rFonts w:asciiTheme="minorHAnsi" w:hAnsiTheme="minorHAnsi" w:cstheme="minorHAnsi"/>
                <w:sz w:val="21"/>
                <w:szCs w:val="21"/>
              </w:rPr>
            </w:pPr>
          </w:p>
        </w:tc>
        <w:tc>
          <w:tcPr>
            <w:tcW w:w="1189" w:type="dxa"/>
          </w:tcPr>
          <w:p w14:paraId="421594D2" w14:textId="77777777" w:rsidR="001D39BD" w:rsidRPr="00D13A4E" w:rsidRDefault="001D39BD" w:rsidP="006779E0">
            <w:pPr>
              <w:snapToGrid w:val="0"/>
              <w:spacing w:before="120" w:line="276" w:lineRule="auto"/>
              <w:rPr>
                <w:rFonts w:asciiTheme="minorHAnsi" w:hAnsiTheme="minorHAnsi" w:cstheme="minorHAnsi"/>
                <w:b/>
                <w:sz w:val="21"/>
                <w:szCs w:val="21"/>
              </w:rPr>
            </w:pPr>
          </w:p>
          <w:p w14:paraId="7A2C4347" w14:textId="5D19CE8B" w:rsidR="00A71A77" w:rsidRPr="00D13A4E" w:rsidRDefault="00A71A77" w:rsidP="006779E0">
            <w:pPr>
              <w:snapToGrid w:val="0"/>
              <w:spacing w:before="120" w:line="276" w:lineRule="auto"/>
              <w:rPr>
                <w:rFonts w:asciiTheme="minorHAnsi" w:hAnsiTheme="minorHAnsi" w:cstheme="minorHAnsi"/>
                <w:b/>
                <w:sz w:val="21"/>
                <w:szCs w:val="21"/>
              </w:rPr>
            </w:pPr>
          </w:p>
        </w:tc>
        <w:tc>
          <w:tcPr>
            <w:tcW w:w="3631" w:type="dxa"/>
          </w:tcPr>
          <w:p w14:paraId="6072EDE3" w14:textId="77777777" w:rsidR="00A71A77" w:rsidRPr="00D13A4E" w:rsidRDefault="00A71A77" w:rsidP="00EA5C39">
            <w:pPr>
              <w:pStyle w:val="Akapitzlist"/>
              <w:numPr>
                <w:ilvl w:val="0"/>
                <w:numId w:val="36"/>
              </w:numPr>
              <w:suppressAutoHyphens/>
              <w:spacing w:after="60"/>
              <w:ind w:left="0" w:firstLine="0"/>
              <w:rPr>
                <w:rFonts w:asciiTheme="minorHAnsi" w:hAnsiTheme="minorHAnsi" w:cstheme="minorHAnsi"/>
                <w:iCs/>
                <w:sz w:val="21"/>
                <w:szCs w:val="21"/>
                <w:lang w:val="x-none" w:eastAsia="zh-CN"/>
              </w:rPr>
            </w:pPr>
          </w:p>
          <w:p w14:paraId="0F1DF5E7" w14:textId="1F2D3B37" w:rsidR="001D39BD" w:rsidRPr="00D13A4E" w:rsidRDefault="001D39BD" w:rsidP="00EA5C39">
            <w:pPr>
              <w:pStyle w:val="Akapitzlist"/>
              <w:numPr>
                <w:ilvl w:val="0"/>
                <w:numId w:val="36"/>
              </w:numPr>
              <w:suppressAutoHyphens/>
              <w:spacing w:after="60"/>
              <w:ind w:left="0" w:firstLine="0"/>
              <w:rPr>
                <w:rFonts w:asciiTheme="minorHAnsi" w:hAnsiTheme="minorHAnsi" w:cstheme="minorHAnsi"/>
                <w:iCs/>
                <w:sz w:val="21"/>
                <w:szCs w:val="21"/>
                <w:lang w:val="x-none" w:eastAsia="zh-CN"/>
              </w:rPr>
            </w:pPr>
          </w:p>
        </w:tc>
        <w:tc>
          <w:tcPr>
            <w:tcW w:w="1276" w:type="dxa"/>
          </w:tcPr>
          <w:p w14:paraId="0B6F632E" w14:textId="6D9D0D96" w:rsidR="001D39BD" w:rsidRPr="00D13A4E" w:rsidRDefault="001D39BD" w:rsidP="0061608C">
            <w:pPr>
              <w:suppressAutoHyphens/>
              <w:spacing w:after="60"/>
              <w:jc w:val="both"/>
              <w:rPr>
                <w:rFonts w:asciiTheme="minorHAnsi" w:hAnsiTheme="minorHAnsi" w:cstheme="minorHAnsi"/>
                <w:b/>
                <w:iCs/>
                <w:sz w:val="21"/>
                <w:szCs w:val="21"/>
                <w:lang w:eastAsia="zh-CN"/>
              </w:rPr>
            </w:pPr>
          </w:p>
        </w:tc>
        <w:tc>
          <w:tcPr>
            <w:tcW w:w="4928" w:type="dxa"/>
          </w:tcPr>
          <w:p w14:paraId="3DF8E0A8" w14:textId="27DE687F" w:rsidR="00FD6D51" w:rsidRPr="00D13A4E" w:rsidRDefault="00FD6D51" w:rsidP="006779E0">
            <w:pPr>
              <w:snapToGrid w:val="0"/>
              <w:spacing w:before="120" w:line="276" w:lineRule="auto"/>
              <w:rPr>
                <w:rFonts w:asciiTheme="minorHAnsi" w:hAnsiTheme="minorHAnsi" w:cstheme="minorHAnsi"/>
                <w:sz w:val="21"/>
                <w:szCs w:val="21"/>
              </w:rPr>
            </w:pPr>
          </w:p>
        </w:tc>
        <w:tc>
          <w:tcPr>
            <w:tcW w:w="2306" w:type="dxa"/>
          </w:tcPr>
          <w:p w14:paraId="0FCF727D" w14:textId="77777777" w:rsidR="001D39BD" w:rsidRPr="00D13A4E" w:rsidRDefault="001D39BD" w:rsidP="006779E0">
            <w:pPr>
              <w:snapToGrid w:val="0"/>
              <w:spacing w:before="120" w:line="276" w:lineRule="auto"/>
              <w:rPr>
                <w:rFonts w:asciiTheme="minorHAnsi" w:hAnsiTheme="minorHAnsi" w:cstheme="minorHAnsi"/>
                <w:sz w:val="21"/>
                <w:szCs w:val="21"/>
              </w:rPr>
            </w:pPr>
            <w:r w:rsidRPr="00D13A4E">
              <w:rPr>
                <w:rFonts w:asciiTheme="minorHAnsi" w:hAnsiTheme="minorHAnsi" w:cstheme="minorHAnsi"/>
                <w:sz w:val="21"/>
                <w:szCs w:val="21"/>
              </w:rPr>
              <w:t>Dysponowanie bezpośrednie  /pośrednie</w:t>
            </w:r>
            <w:r w:rsidRPr="00D13A4E">
              <w:rPr>
                <w:rStyle w:val="Odwoanieprzypisudolnego"/>
                <w:rFonts w:asciiTheme="minorHAnsi" w:hAnsiTheme="minorHAnsi" w:cstheme="minorHAnsi"/>
                <w:sz w:val="21"/>
                <w:szCs w:val="21"/>
              </w:rPr>
              <w:footnoteReference w:id="10"/>
            </w:r>
          </w:p>
        </w:tc>
      </w:tr>
      <w:tr w:rsidR="002557D6" w:rsidRPr="00D13A4E" w14:paraId="7B61C53F" w14:textId="77777777" w:rsidTr="006779E0">
        <w:trPr>
          <w:trHeight w:val="570"/>
          <w:jc w:val="center"/>
        </w:trPr>
        <w:tc>
          <w:tcPr>
            <w:tcW w:w="431" w:type="dxa"/>
            <w:tcBorders>
              <w:top w:val="single" w:sz="4" w:space="0" w:color="auto"/>
              <w:bottom w:val="single" w:sz="4" w:space="0" w:color="auto"/>
            </w:tcBorders>
            <w:vAlign w:val="center"/>
          </w:tcPr>
          <w:p w14:paraId="3EA21204" w14:textId="77777777" w:rsidR="00EA5C39" w:rsidRPr="00D13A4E" w:rsidRDefault="006779E0" w:rsidP="006779E0">
            <w:pPr>
              <w:snapToGrid w:val="0"/>
              <w:spacing w:before="120" w:line="276" w:lineRule="auto"/>
              <w:jc w:val="center"/>
              <w:rPr>
                <w:rFonts w:asciiTheme="minorHAnsi" w:hAnsiTheme="minorHAnsi" w:cstheme="minorHAnsi"/>
                <w:sz w:val="21"/>
                <w:szCs w:val="21"/>
              </w:rPr>
            </w:pPr>
            <w:r w:rsidRPr="00D13A4E">
              <w:rPr>
                <w:rFonts w:asciiTheme="minorHAnsi" w:hAnsiTheme="minorHAnsi" w:cstheme="minorHAnsi"/>
                <w:sz w:val="21"/>
                <w:szCs w:val="21"/>
              </w:rPr>
              <w:lastRenderedPageBreak/>
              <w:t>2</w:t>
            </w:r>
          </w:p>
        </w:tc>
        <w:tc>
          <w:tcPr>
            <w:tcW w:w="1548" w:type="dxa"/>
          </w:tcPr>
          <w:p w14:paraId="6A9A0562" w14:textId="77777777" w:rsidR="00EA5C39" w:rsidRPr="00D13A4E" w:rsidRDefault="00EA5C39" w:rsidP="006779E0">
            <w:pPr>
              <w:snapToGrid w:val="0"/>
              <w:spacing w:before="120" w:line="276" w:lineRule="auto"/>
              <w:rPr>
                <w:rFonts w:asciiTheme="minorHAnsi" w:hAnsiTheme="minorHAnsi" w:cstheme="minorHAnsi"/>
                <w:sz w:val="21"/>
                <w:szCs w:val="21"/>
              </w:rPr>
            </w:pPr>
          </w:p>
        </w:tc>
        <w:tc>
          <w:tcPr>
            <w:tcW w:w="1189" w:type="dxa"/>
          </w:tcPr>
          <w:p w14:paraId="29F5F6A0" w14:textId="77777777" w:rsidR="00EA5C39" w:rsidRPr="00D13A4E" w:rsidRDefault="00EA5C39" w:rsidP="00EA5C39">
            <w:pPr>
              <w:snapToGrid w:val="0"/>
              <w:spacing w:before="120" w:line="276" w:lineRule="auto"/>
              <w:rPr>
                <w:rFonts w:asciiTheme="minorHAnsi" w:hAnsiTheme="minorHAnsi" w:cstheme="minorHAnsi"/>
                <w:b/>
                <w:sz w:val="21"/>
                <w:szCs w:val="21"/>
              </w:rPr>
            </w:pPr>
          </w:p>
          <w:p w14:paraId="31CD69F4" w14:textId="58CC200A" w:rsidR="00A71A77" w:rsidRPr="00D13A4E" w:rsidRDefault="00A71A77" w:rsidP="00EA5C39">
            <w:pPr>
              <w:snapToGrid w:val="0"/>
              <w:spacing w:before="120" w:line="276" w:lineRule="auto"/>
              <w:rPr>
                <w:rFonts w:asciiTheme="minorHAnsi" w:hAnsiTheme="minorHAnsi" w:cstheme="minorHAnsi"/>
                <w:b/>
                <w:sz w:val="21"/>
                <w:szCs w:val="21"/>
              </w:rPr>
            </w:pPr>
          </w:p>
        </w:tc>
        <w:tc>
          <w:tcPr>
            <w:tcW w:w="3631" w:type="dxa"/>
          </w:tcPr>
          <w:p w14:paraId="306677F4" w14:textId="5C032D8B" w:rsidR="008459EE" w:rsidRPr="00D13A4E" w:rsidRDefault="008459EE" w:rsidP="00A71A77">
            <w:pPr>
              <w:pStyle w:val="Akapitzlist"/>
              <w:numPr>
                <w:ilvl w:val="0"/>
                <w:numId w:val="36"/>
              </w:numPr>
              <w:suppressAutoHyphens/>
              <w:spacing w:after="120"/>
              <w:rPr>
                <w:rFonts w:asciiTheme="minorHAnsi" w:hAnsiTheme="minorHAnsi" w:cstheme="minorHAnsi"/>
                <w:sz w:val="21"/>
                <w:szCs w:val="21"/>
                <w:lang w:eastAsia="zh-CN"/>
              </w:rPr>
            </w:pPr>
          </w:p>
        </w:tc>
        <w:tc>
          <w:tcPr>
            <w:tcW w:w="1276" w:type="dxa"/>
          </w:tcPr>
          <w:p w14:paraId="2F740028" w14:textId="77777777" w:rsidR="00EA5C39" w:rsidRPr="00D13A4E" w:rsidRDefault="00EA5C39" w:rsidP="0061608C">
            <w:pPr>
              <w:suppressAutoHyphens/>
              <w:spacing w:after="60"/>
              <w:jc w:val="both"/>
              <w:rPr>
                <w:rFonts w:asciiTheme="minorHAnsi" w:hAnsiTheme="minorHAnsi" w:cstheme="minorHAnsi"/>
                <w:b/>
                <w:iCs/>
                <w:sz w:val="21"/>
                <w:szCs w:val="21"/>
                <w:lang w:eastAsia="zh-CN"/>
              </w:rPr>
            </w:pPr>
          </w:p>
          <w:p w14:paraId="66149BF6" w14:textId="6F8DD6BD" w:rsidR="00A71A77" w:rsidRPr="00D13A4E" w:rsidRDefault="00A71A77" w:rsidP="0061608C">
            <w:pPr>
              <w:suppressAutoHyphens/>
              <w:spacing w:after="60"/>
              <w:jc w:val="both"/>
              <w:rPr>
                <w:rFonts w:asciiTheme="minorHAnsi" w:hAnsiTheme="minorHAnsi" w:cstheme="minorHAnsi"/>
                <w:b/>
                <w:iCs/>
                <w:sz w:val="21"/>
                <w:szCs w:val="21"/>
                <w:lang w:eastAsia="zh-CN"/>
              </w:rPr>
            </w:pPr>
          </w:p>
        </w:tc>
        <w:tc>
          <w:tcPr>
            <w:tcW w:w="4928" w:type="dxa"/>
          </w:tcPr>
          <w:p w14:paraId="4AA562A9" w14:textId="77777777" w:rsidR="00D56497" w:rsidRPr="00D13A4E" w:rsidRDefault="00D56497" w:rsidP="003C08AE">
            <w:pPr>
              <w:pStyle w:val="Akapitzlist"/>
              <w:suppressAutoHyphens/>
              <w:spacing w:after="160" w:line="259" w:lineRule="auto"/>
              <w:ind w:left="0"/>
              <w:rPr>
                <w:rFonts w:asciiTheme="minorHAnsi" w:hAnsiTheme="minorHAnsi" w:cstheme="minorHAnsi"/>
                <w:bCs/>
                <w:sz w:val="21"/>
                <w:szCs w:val="21"/>
                <w:lang w:eastAsia="zh-CN" w:bidi="en-US"/>
              </w:rPr>
            </w:pPr>
          </w:p>
          <w:p w14:paraId="3FB021C8" w14:textId="16E78350" w:rsidR="00A71A77" w:rsidRPr="00D13A4E" w:rsidRDefault="00A71A77" w:rsidP="003C08AE">
            <w:pPr>
              <w:pStyle w:val="Akapitzlist"/>
              <w:suppressAutoHyphens/>
              <w:spacing w:after="160" w:line="259" w:lineRule="auto"/>
              <w:ind w:left="0"/>
              <w:rPr>
                <w:rFonts w:asciiTheme="minorHAnsi" w:hAnsiTheme="minorHAnsi" w:cstheme="minorHAnsi"/>
                <w:b/>
                <w:sz w:val="21"/>
                <w:szCs w:val="21"/>
              </w:rPr>
            </w:pPr>
          </w:p>
        </w:tc>
        <w:tc>
          <w:tcPr>
            <w:tcW w:w="2306" w:type="dxa"/>
          </w:tcPr>
          <w:p w14:paraId="630CC155" w14:textId="77777777" w:rsidR="00EA5C39" w:rsidRPr="00D13A4E" w:rsidRDefault="001E2D3F" w:rsidP="006779E0">
            <w:pPr>
              <w:snapToGrid w:val="0"/>
              <w:spacing w:before="120" w:line="276" w:lineRule="auto"/>
              <w:rPr>
                <w:rFonts w:asciiTheme="minorHAnsi" w:hAnsiTheme="minorHAnsi" w:cstheme="minorHAnsi"/>
                <w:sz w:val="21"/>
                <w:szCs w:val="21"/>
              </w:rPr>
            </w:pPr>
            <w:r w:rsidRPr="00D13A4E">
              <w:rPr>
                <w:rFonts w:asciiTheme="minorHAnsi" w:hAnsiTheme="minorHAnsi" w:cstheme="minorHAnsi"/>
                <w:sz w:val="21"/>
                <w:szCs w:val="21"/>
              </w:rPr>
              <w:t>Dysponowanie bezpośrednie  /pośrednie</w:t>
            </w:r>
            <w:r w:rsidRPr="00D13A4E">
              <w:rPr>
                <w:rStyle w:val="Odwoanieprzypisudolnego"/>
                <w:rFonts w:asciiTheme="minorHAnsi" w:hAnsiTheme="minorHAnsi" w:cstheme="minorHAnsi"/>
                <w:sz w:val="21"/>
                <w:szCs w:val="21"/>
              </w:rPr>
              <w:footnoteReference w:id="11"/>
            </w:r>
          </w:p>
        </w:tc>
      </w:tr>
      <w:tr w:rsidR="002557D6" w:rsidRPr="00D13A4E" w14:paraId="46685ABE" w14:textId="77777777" w:rsidTr="00A71A77">
        <w:trPr>
          <w:trHeight w:val="1378"/>
          <w:jc w:val="center"/>
        </w:trPr>
        <w:tc>
          <w:tcPr>
            <w:tcW w:w="431" w:type="dxa"/>
            <w:tcBorders>
              <w:top w:val="single" w:sz="4" w:space="0" w:color="auto"/>
              <w:bottom w:val="single" w:sz="4" w:space="0" w:color="auto"/>
            </w:tcBorders>
            <w:vAlign w:val="center"/>
          </w:tcPr>
          <w:p w14:paraId="70D90D40" w14:textId="08BC945F" w:rsidR="001E2D3F" w:rsidRPr="00D13A4E" w:rsidRDefault="004264E0" w:rsidP="006779E0">
            <w:pPr>
              <w:snapToGrid w:val="0"/>
              <w:spacing w:before="120" w:line="276" w:lineRule="auto"/>
              <w:jc w:val="center"/>
              <w:rPr>
                <w:rFonts w:asciiTheme="minorHAnsi" w:hAnsiTheme="minorHAnsi" w:cstheme="minorHAnsi"/>
                <w:sz w:val="21"/>
                <w:szCs w:val="21"/>
              </w:rPr>
            </w:pPr>
            <w:r w:rsidRPr="00D13A4E">
              <w:rPr>
                <w:rFonts w:asciiTheme="minorHAnsi" w:hAnsiTheme="minorHAnsi" w:cstheme="minorHAnsi"/>
                <w:sz w:val="21"/>
                <w:szCs w:val="21"/>
              </w:rPr>
              <w:t>(..)</w:t>
            </w:r>
          </w:p>
        </w:tc>
        <w:tc>
          <w:tcPr>
            <w:tcW w:w="1548" w:type="dxa"/>
          </w:tcPr>
          <w:p w14:paraId="51DE4AC2" w14:textId="77777777" w:rsidR="001E2D3F" w:rsidRPr="00D13A4E" w:rsidRDefault="001E2D3F" w:rsidP="006779E0">
            <w:pPr>
              <w:snapToGrid w:val="0"/>
              <w:spacing w:before="120" w:line="276" w:lineRule="auto"/>
              <w:rPr>
                <w:rFonts w:asciiTheme="minorHAnsi" w:hAnsiTheme="minorHAnsi" w:cstheme="minorHAnsi"/>
                <w:sz w:val="21"/>
                <w:szCs w:val="21"/>
              </w:rPr>
            </w:pPr>
          </w:p>
        </w:tc>
        <w:tc>
          <w:tcPr>
            <w:tcW w:w="1189" w:type="dxa"/>
          </w:tcPr>
          <w:p w14:paraId="2144B177" w14:textId="77777777" w:rsidR="001E2D3F" w:rsidRPr="00D13A4E" w:rsidRDefault="001E2D3F" w:rsidP="006779E0">
            <w:pPr>
              <w:snapToGrid w:val="0"/>
              <w:spacing w:before="120" w:line="276" w:lineRule="auto"/>
              <w:rPr>
                <w:rFonts w:asciiTheme="minorHAnsi" w:hAnsiTheme="minorHAnsi" w:cstheme="minorHAnsi"/>
                <w:b/>
                <w:sz w:val="21"/>
                <w:szCs w:val="21"/>
              </w:rPr>
            </w:pPr>
          </w:p>
          <w:p w14:paraId="57E6CDB7" w14:textId="2048BB43" w:rsidR="00A71A77" w:rsidRPr="00D13A4E" w:rsidRDefault="00A71A77" w:rsidP="006779E0">
            <w:pPr>
              <w:snapToGrid w:val="0"/>
              <w:spacing w:before="120" w:line="276" w:lineRule="auto"/>
              <w:rPr>
                <w:rFonts w:asciiTheme="minorHAnsi" w:hAnsiTheme="minorHAnsi" w:cstheme="minorHAnsi"/>
                <w:sz w:val="21"/>
                <w:szCs w:val="21"/>
              </w:rPr>
            </w:pPr>
          </w:p>
        </w:tc>
        <w:tc>
          <w:tcPr>
            <w:tcW w:w="3631" w:type="dxa"/>
          </w:tcPr>
          <w:p w14:paraId="4C6ECC22" w14:textId="5AC52C43" w:rsidR="001E2D3F" w:rsidRPr="00D13A4E" w:rsidRDefault="001E2D3F" w:rsidP="00A71A77">
            <w:pPr>
              <w:spacing w:after="160" w:line="259" w:lineRule="auto"/>
              <w:jc w:val="both"/>
              <w:rPr>
                <w:rFonts w:asciiTheme="minorHAnsi" w:hAnsiTheme="minorHAnsi" w:cstheme="minorHAnsi"/>
                <w:sz w:val="21"/>
                <w:szCs w:val="21"/>
              </w:rPr>
            </w:pPr>
          </w:p>
        </w:tc>
        <w:tc>
          <w:tcPr>
            <w:tcW w:w="1276" w:type="dxa"/>
          </w:tcPr>
          <w:p w14:paraId="534B5AB3" w14:textId="77777777" w:rsidR="001E2D3F" w:rsidRPr="00D13A4E" w:rsidRDefault="001E2D3F" w:rsidP="0061608C">
            <w:pPr>
              <w:suppressAutoHyphens/>
              <w:spacing w:after="60"/>
              <w:jc w:val="both"/>
              <w:rPr>
                <w:rFonts w:asciiTheme="minorHAnsi" w:hAnsiTheme="minorHAnsi" w:cstheme="minorHAnsi"/>
                <w:b/>
                <w:iCs/>
                <w:sz w:val="21"/>
                <w:szCs w:val="21"/>
                <w:lang w:eastAsia="zh-CN"/>
              </w:rPr>
            </w:pPr>
          </w:p>
          <w:p w14:paraId="519A0858" w14:textId="1EF5B5C7" w:rsidR="00A71A77" w:rsidRPr="00D13A4E" w:rsidRDefault="00A71A77" w:rsidP="0061608C">
            <w:pPr>
              <w:suppressAutoHyphens/>
              <w:spacing w:after="60"/>
              <w:jc w:val="both"/>
              <w:rPr>
                <w:rFonts w:asciiTheme="minorHAnsi" w:hAnsiTheme="minorHAnsi" w:cstheme="minorHAnsi"/>
                <w:b/>
                <w:iCs/>
                <w:sz w:val="21"/>
                <w:szCs w:val="21"/>
                <w:lang w:eastAsia="zh-CN"/>
              </w:rPr>
            </w:pPr>
          </w:p>
        </w:tc>
        <w:tc>
          <w:tcPr>
            <w:tcW w:w="4928" w:type="dxa"/>
          </w:tcPr>
          <w:p w14:paraId="1D3F0990" w14:textId="45C6DBFD" w:rsidR="00BD615A" w:rsidRPr="00D13A4E" w:rsidRDefault="00BD615A" w:rsidP="00A71A77">
            <w:pPr>
              <w:pStyle w:val="Akapitzlist"/>
              <w:numPr>
                <w:ilvl w:val="0"/>
                <w:numId w:val="36"/>
              </w:numPr>
              <w:suppressAutoHyphens/>
              <w:spacing w:after="160" w:line="259" w:lineRule="auto"/>
              <w:rPr>
                <w:rFonts w:asciiTheme="minorHAnsi" w:hAnsiTheme="minorHAnsi" w:cstheme="minorHAnsi"/>
                <w:b/>
                <w:sz w:val="21"/>
                <w:szCs w:val="21"/>
                <w:lang w:eastAsia="zh-CN"/>
              </w:rPr>
            </w:pPr>
          </w:p>
        </w:tc>
        <w:tc>
          <w:tcPr>
            <w:tcW w:w="2306" w:type="dxa"/>
          </w:tcPr>
          <w:p w14:paraId="165E9AE1" w14:textId="77777777" w:rsidR="001E2D3F" w:rsidRPr="00D13A4E" w:rsidRDefault="001E2D3F" w:rsidP="006779E0">
            <w:pPr>
              <w:snapToGrid w:val="0"/>
              <w:spacing w:before="120" w:line="276" w:lineRule="auto"/>
              <w:rPr>
                <w:rFonts w:asciiTheme="minorHAnsi" w:hAnsiTheme="minorHAnsi" w:cstheme="minorHAnsi"/>
                <w:sz w:val="21"/>
                <w:szCs w:val="21"/>
              </w:rPr>
            </w:pPr>
            <w:r w:rsidRPr="00D13A4E">
              <w:rPr>
                <w:rFonts w:asciiTheme="minorHAnsi" w:hAnsiTheme="minorHAnsi" w:cstheme="minorHAnsi"/>
                <w:sz w:val="21"/>
                <w:szCs w:val="21"/>
              </w:rPr>
              <w:t>Dysponowanie bezpośrednie  /pośrednie</w:t>
            </w:r>
            <w:r w:rsidRPr="00D13A4E">
              <w:rPr>
                <w:rStyle w:val="Odwoanieprzypisudolnego"/>
                <w:rFonts w:asciiTheme="minorHAnsi" w:hAnsiTheme="minorHAnsi" w:cstheme="minorHAnsi"/>
                <w:sz w:val="21"/>
                <w:szCs w:val="21"/>
              </w:rPr>
              <w:footnoteReference w:id="12"/>
            </w:r>
          </w:p>
        </w:tc>
      </w:tr>
    </w:tbl>
    <w:p w14:paraId="10B424D9" w14:textId="77777777" w:rsidR="00EA5C39" w:rsidRPr="00D13A4E" w:rsidRDefault="00EA5C39" w:rsidP="00EA5C39">
      <w:pPr>
        <w:tabs>
          <w:tab w:val="left" w:pos="284"/>
        </w:tabs>
        <w:spacing w:before="240" w:line="20" w:lineRule="atLeast"/>
        <w:jc w:val="center"/>
        <w:rPr>
          <w:rFonts w:asciiTheme="minorHAnsi" w:hAnsiTheme="minorHAnsi" w:cstheme="minorHAnsi"/>
          <w:b/>
          <w:szCs w:val="22"/>
        </w:rPr>
      </w:pPr>
      <w:r w:rsidRPr="00D13A4E">
        <w:rPr>
          <w:rFonts w:asciiTheme="minorHAnsi" w:hAnsiTheme="minorHAnsi" w:cstheme="minorHAnsi"/>
          <w:b/>
          <w:bCs/>
          <w:szCs w:val="22"/>
        </w:rPr>
        <w:t>Oświadczenie należy opatrzyć</w:t>
      </w:r>
      <w:r w:rsidRPr="00D13A4E">
        <w:rPr>
          <w:rFonts w:asciiTheme="minorHAnsi" w:hAnsiTheme="minorHAnsi"/>
          <w:b/>
          <w:szCs w:val="22"/>
        </w:rPr>
        <w:t xml:space="preserve"> kwalifikowanym podpisem elektroniczny  lub podpisem  zaufanym lub podpisem osobistym </w:t>
      </w:r>
      <w:r w:rsidRPr="00D13A4E">
        <w:rPr>
          <w:rFonts w:asciiTheme="minorHAnsi" w:hAnsiTheme="minorHAnsi"/>
          <w:b/>
          <w:szCs w:val="22"/>
        </w:rPr>
        <w:br/>
      </w:r>
      <w:r w:rsidRPr="00D13A4E">
        <w:rPr>
          <w:rFonts w:asciiTheme="minorHAnsi" w:hAnsiTheme="minorHAnsi" w:cstheme="minorHAnsi"/>
          <w:b/>
          <w:szCs w:val="22"/>
        </w:rPr>
        <w:t xml:space="preserve">(Uwaga: podpis osobisty, to nie podpis odręczny) </w:t>
      </w:r>
    </w:p>
    <w:p w14:paraId="69F64231" w14:textId="77777777" w:rsidR="00D42614" w:rsidRPr="00D13A4E" w:rsidRDefault="007D2B65" w:rsidP="00EA5C39">
      <w:pPr>
        <w:spacing w:after="160" w:line="259" w:lineRule="auto"/>
        <w:rPr>
          <w:rFonts w:asciiTheme="minorHAnsi" w:hAnsiTheme="minorHAnsi" w:cstheme="minorHAnsi"/>
          <w:szCs w:val="22"/>
        </w:rPr>
      </w:pPr>
      <w:r w:rsidRPr="00D13A4E">
        <w:rPr>
          <w:i/>
          <w:sz w:val="20"/>
          <w:szCs w:val="20"/>
        </w:rPr>
        <w:br w:type="page"/>
      </w:r>
    </w:p>
    <w:p w14:paraId="275635D5" w14:textId="77777777" w:rsidR="00032B0E" w:rsidRPr="00D13A4E" w:rsidRDefault="00032B0E">
      <w:pPr>
        <w:rPr>
          <w:rFonts w:asciiTheme="minorHAnsi" w:hAnsiTheme="minorHAnsi" w:cstheme="minorHAnsi"/>
          <w:szCs w:val="22"/>
        </w:rPr>
        <w:sectPr w:rsidR="00032B0E" w:rsidRPr="00D13A4E" w:rsidSect="00FD6D51">
          <w:headerReference w:type="first" r:id="rId29"/>
          <w:pgSz w:w="16838" w:h="11906" w:orient="landscape" w:code="9"/>
          <w:pgMar w:top="0" w:right="1560" w:bottom="1417" w:left="1417" w:header="340" w:footer="975" w:gutter="0"/>
          <w:cols w:space="708"/>
          <w:titlePg/>
          <w:docGrid w:linePitch="360"/>
        </w:sectPr>
      </w:pPr>
    </w:p>
    <w:p w14:paraId="315BF2AA" w14:textId="77777777" w:rsidR="00DC29AC" w:rsidRPr="00D13A4E" w:rsidRDefault="00DC29AC" w:rsidP="00DC29AC">
      <w:pPr>
        <w:jc w:val="right"/>
        <w:rPr>
          <w:b/>
        </w:rPr>
      </w:pPr>
      <w:r w:rsidRPr="00D13A4E">
        <w:rPr>
          <w:b/>
        </w:rPr>
        <w:lastRenderedPageBreak/>
        <w:t xml:space="preserve">Załącznik nr 6 do SWZ </w:t>
      </w:r>
    </w:p>
    <w:p w14:paraId="2F7925C5" w14:textId="173D89FB" w:rsidR="00DC29AC" w:rsidRPr="00D13A4E" w:rsidRDefault="00DC29AC" w:rsidP="00DC29AC">
      <w:pPr>
        <w:spacing w:line="276" w:lineRule="auto"/>
        <w:rPr>
          <w:rFonts w:cs="Calibri"/>
          <w:b/>
          <w:spacing w:val="-1"/>
          <w:szCs w:val="22"/>
        </w:rPr>
      </w:pPr>
      <w:r w:rsidRPr="00D13A4E">
        <w:rPr>
          <w:rFonts w:cs="Calibri"/>
          <w:b/>
          <w:spacing w:val="-1"/>
          <w:szCs w:val="22"/>
        </w:rPr>
        <w:t>DAZ-Z.272</w:t>
      </w:r>
      <w:r w:rsidR="004E2D79" w:rsidRPr="00D13A4E">
        <w:rPr>
          <w:rFonts w:cs="Calibri"/>
          <w:b/>
          <w:spacing w:val="-1"/>
          <w:szCs w:val="22"/>
        </w:rPr>
        <w:t>.36.</w:t>
      </w:r>
      <w:r w:rsidRPr="00D13A4E">
        <w:rPr>
          <w:rFonts w:cs="Calibri"/>
          <w:b/>
          <w:spacing w:val="-1"/>
          <w:szCs w:val="22"/>
        </w:rPr>
        <w:t>2022</w:t>
      </w:r>
    </w:p>
    <w:p w14:paraId="55AAD161" w14:textId="77777777" w:rsidR="00DC29AC" w:rsidRPr="00D13A4E" w:rsidRDefault="00DC29AC" w:rsidP="00DC29AC">
      <w:pPr>
        <w:rPr>
          <w:rFonts w:asciiTheme="minorHAnsi" w:hAnsiTheme="minorHAnsi" w:cstheme="minorHAnsi"/>
          <w:szCs w:val="22"/>
        </w:rPr>
      </w:pPr>
    </w:p>
    <w:p w14:paraId="53FA571C" w14:textId="77777777" w:rsidR="00DC29AC" w:rsidRPr="00D13A4E" w:rsidRDefault="00DC29AC" w:rsidP="00DC29AC">
      <w:pPr>
        <w:rPr>
          <w:rFonts w:asciiTheme="minorHAnsi" w:hAnsiTheme="minorHAnsi" w:cstheme="minorHAnsi"/>
          <w:szCs w:val="22"/>
        </w:rPr>
      </w:pPr>
      <w:r w:rsidRPr="00D13A4E">
        <w:rPr>
          <w:rFonts w:asciiTheme="minorHAnsi" w:hAnsiTheme="minorHAnsi" w:cstheme="minorHAnsi"/>
          <w:szCs w:val="22"/>
        </w:rPr>
        <w:t xml:space="preserve">………………………………………………………………………...............……… </w:t>
      </w:r>
    </w:p>
    <w:p w14:paraId="45ECA044" w14:textId="77777777" w:rsidR="00DC29AC" w:rsidRPr="00D13A4E" w:rsidRDefault="00DC29AC" w:rsidP="00DC29AC">
      <w:pPr>
        <w:rPr>
          <w:rFonts w:asciiTheme="minorHAnsi" w:hAnsiTheme="minorHAnsi" w:cstheme="minorHAnsi"/>
          <w:sz w:val="16"/>
          <w:szCs w:val="16"/>
        </w:rPr>
      </w:pPr>
      <w:r w:rsidRPr="00D13A4E">
        <w:rPr>
          <w:rFonts w:asciiTheme="minorHAnsi" w:hAnsiTheme="minorHAnsi" w:cstheme="minorHAnsi"/>
          <w:i/>
          <w:iCs/>
          <w:sz w:val="16"/>
          <w:szCs w:val="16"/>
        </w:rPr>
        <w:t>(pełna nazwa/imię i nazwisko/ adres/ w zależności od podmiotu: NIP/PESEL, KRS/</w:t>
      </w:r>
      <w:proofErr w:type="spellStart"/>
      <w:r w:rsidRPr="00D13A4E">
        <w:rPr>
          <w:rFonts w:asciiTheme="minorHAnsi" w:hAnsiTheme="minorHAnsi" w:cstheme="minorHAnsi"/>
          <w:i/>
          <w:iCs/>
          <w:sz w:val="16"/>
          <w:szCs w:val="16"/>
        </w:rPr>
        <w:t>CEiDG</w:t>
      </w:r>
      <w:proofErr w:type="spellEnd"/>
      <w:r w:rsidRPr="00D13A4E">
        <w:rPr>
          <w:rFonts w:asciiTheme="minorHAnsi" w:hAnsiTheme="minorHAnsi" w:cstheme="minorHAnsi"/>
          <w:i/>
          <w:iCs/>
          <w:sz w:val="16"/>
          <w:szCs w:val="16"/>
        </w:rPr>
        <w:t xml:space="preserve">) </w:t>
      </w:r>
    </w:p>
    <w:p w14:paraId="21CD3B67" w14:textId="77777777" w:rsidR="00DC29AC" w:rsidRPr="00D13A4E" w:rsidRDefault="00DC29AC" w:rsidP="00DC29AC">
      <w:pPr>
        <w:rPr>
          <w:rFonts w:asciiTheme="minorHAnsi" w:hAnsiTheme="minorHAnsi" w:cstheme="minorHAnsi"/>
          <w:b/>
          <w:szCs w:val="22"/>
          <w:u w:val="single"/>
        </w:rPr>
      </w:pPr>
      <w:r w:rsidRPr="00D13A4E">
        <w:rPr>
          <w:rFonts w:asciiTheme="minorHAnsi" w:hAnsiTheme="minorHAnsi" w:cstheme="minorHAnsi"/>
          <w:b/>
          <w:szCs w:val="22"/>
          <w:u w:val="single"/>
        </w:rPr>
        <w:t xml:space="preserve">reprezentowany przez: </w:t>
      </w:r>
    </w:p>
    <w:p w14:paraId="596CAB12" w14:textId="77777777" w:rsidR="00DC29AC" w:rsidRPr="00D13A4E" w:rsidRDefault="00DC29AC" w:rsidP="00DC29AC">
      <w:pPr>
        <w:rPr>
          <w:rFonts w:asciiTheme="minorHAnsi" w:hAnsiTheme="minorHAnsi" w:cstheme="minorHAnsi"/>
          <w:szCs w:val="22"/>
        </w:rPr>
      </w:pPr>
    </w:p>
    <w:p w14:paraId="38EBA469" w14:textId="77777777" w:rsidR="00DC29AC" w:rsidRPr="00D13A4E" w:rsidRDefault="00DC29AC" w:rsidP="00DC29AC">
      <w:pPr>
        <w:rPr>
          <w:rFonts w:asciiTheme="minorHAnsi" w:hAnsiTheme="minorHAnsi" w:cstheme="minorHAnsi"/>
          <w:szCs w:val="22"/>
        </w:rPr>
      </w:pPr>
      <w:r w:rsidRPr="00D13A4E">
        <w:rPr>
          <w:rFonts w:asciiTheme="minorHAnsi" w:hAnsiTheme="minorHAnsi" w:cstheme="minorHAnsi"/>
          <w:szCs w:val="22"/>
        </w:rPr>
        <w:t xml:space="preserve">………………………………………………………………………...............……… </w:t>
      </w:r>
    </w:p>
    <w:p w14:paraId="430F25F0" w14:textId="77777777" w:rsidR="00DC29AC" w:rsidRPr="00D13A4E" w:rsidRDefault="00DC29AC" w:rsidP="00DC29AC">
      <w:pPr>
        <w:rPr>
          <w:rFonts w:asciiTheme="minorHAnsi" w:hAnsiTheme="minorHAnsi" w:cstheme="minorHAnsi"/>
          <w:i/>
          <w:iCs/>
          <w:sz w:val="16"/>
          <w:szCs w:val="16"/>
        </w:rPr>
      </w:pPr>
      <w:r w:rsidRPr="00D13A4E">
        <w:rPr>
          <w:rFonts w:asciiTheme="minorHAnsi" w:hAnsiTheme="minorHAnsi" w:cstheme="minorHAnsi"/>
          <w:i/>
          <w:iCs/>
          <w:sz w:val="16"/>
          <w:szCs w:val="16"/>
        </w:rPr>
        <w:t xml:space="preserve">(imię, nazwisko, stanowisko/podstawa do reprezentacji) </w:t>
      </w:r>
    </w:p>
    <w:p w14:paraId="2AE539A4" w14:textId="77777777" w:rsidR="00DC29AC" w:rsidRPr="00D13A4E" w:rsidRDefault="00DC29AC" w:rsidP="00FD6D51">
      <w:pPr>
        <w:suppressAutoHyphens/>
        <w:autoSpaceDE w:val="0"/>
        <w:autoSpaceDN w:val="0"/>
        <w:adjustRightInd w:val="0"/>
        <w:spacing w:before="480" w:after="240" w:line="276" w:lineRule="auto"/>
        <w:jc w:val="both"/>
        <w:rPr>
          <w:rFonts w:asciiTheme="minorHAnsi" w:hAnsiTheme="minorHAnsi" w:cstheme="minorHAnsi"/>
          <w:b/>
          <w:bCs/>
          <w:szCs w:val="22"/>
        </w:rPr>
      </w:pPr>
      <w:r w:rsidRPr="00D13A4E">
        <w:rPr>
          <w:rFonts w:asciiTheme="minorHAnsi" w:hAnsiTheme="minorHAnsi" w:cstheme="minorHAnsi"/>
          <w:bCs/>
          <w:szCs w:val="22"/>
        </w:rPr>
        <w:t xml:space="preserve">Dotyczy: </w:t>
      </w:r>
      <w:r w:rsidRPr="00D13A4E">
        <w:rPr>
          <w:rFonts w:asciiTheme="minorHAnsi" w:hAnsiTheme="minorHAnsi" w:cstheme="minorHAnsi"/>
          <w:szCs w:val="22"/>
        </w:rPr>
        <w:t xml:space="preserve">postępowania o udzielenie zamówienia publicznego </w:t>
      </w:r>
      <w:r w:rsidRPr="00D13A4E">
        <w:rPr>
          <w:rFonts w:asciiTheme="minorHAnsi" w:eastAsiaTheme="minorHAnsi" w:hAnsiTheme="minorHAnsi" w:cstheme="minorHAnsi"/>
          <w:szCs w:val="22"/>
          <w:lang w:eastAsia="en-US"/>
        </w:rPr>
        <w:t xml:space="preserve">pn. </w:t>
      </w:r>
      <w:r w:rsidR="00F034AA" w:rsidRPr="00D13A4E">
        <w:rPr>
          <w:rFonts w:asciiTheme="minorHAnsi" w:hAnsiTheme="minorHAnsi" w:cstheme="minorHAnsi"/>
          <w:b/>
          <w:szCs w:val="22"/>
        </w:rPr>
        <w:t xml:space="preserve">Budowa nowego budynku biurowego poprzez wyeksponowanie zespolenia dawnych i współczesnych elementów architektury w ramach rewitalizacji przestrzeni  Dolnego Miasta Gdańska </w:t>
      </w:r>
      <w:r w:rsidRPr="00D13A4E">
        <w:rPr>
          <w:rFonts w:asciiTheme="minorHAnsi" w:hAnsiTheme="minorHAnsi" w:cstheme="minorHAnsi"/>
          <w:szCs w:val="22"/>
        </w:rPr>
        <w:t>prowadzonego przez Województwo Pomorskie</w:t>
      </w:r>
    </w:p>
    <w:p w14:paraId="36E10293" w14:textId="77777777" w:rsidR="00DC29AC" w:rsidRPr="00D13A4E" w:rsidRDefault="00DC29AC" w:rsidP="00FD6D51">
      <w:pPr>
        <w:spacing w:before="120" w:line="276" w:lineRule="auto"/>
        <w:jc w:val="center"/>
        <w:rPr>
          <w:rFonts w:asciiTheme="minorHAnsi" w:hAnsiTheme="minorHAnsi" w:cstheme="minorHAnsi"/>
          <w:b/>
          <w:bCs/>
          <w:sz w:val="28"/>
          <w:szCs w:val="28"/>
          <w:lang w:eastAsia="ar-SA"/>
        </w:rPr>
      </w:pPr>
      <w:r w:rsidRPr="00D13A4E">
        <w:rPr>
          <w:rFonts w:asciiTheme="minorHAnsi" w:hAnsiTheme="minorHAnsi" w:cstheme="minorHAnsi"/>
          <w:b/>
          <w:bCs/>
          <w:sz w:val="28"/>
          <w:szCs w:val="28"/>
          <w:lang w:eastAsia="ar-SA"/>
        </w:rPr>
        <w:t>Wykaz robót</w:t>
      </w:r>
    </w:p>
    <w:p w14:paraId="712C8B81" w14:textId="77777777" w:rsidR="00DC29AC" w:rsidRPr="00D13A4E" w:rsidRDefault="00DC29AC" w:rsidP="00974884">
      <w:pPr>
        <w:numPr>
          <w:ilvl w:val="0"/>
          <w:numId w:val="36"/>
        </w:numPr>
        <w:spacing w:line="276" w:lineRule="auto"/>
        <w:ind w:left="142" w:firstLine="0"/>
        <w:rPr>
          <w:rFonts w:asciiTheme="minorHAnsi" w:hAnsiTheme="minorHAnsi" w:cstheme="minorHAnsi"/>
          <w:b/>
          <w:bCs/>
          <w:szCs w:val="22"/>
          <w:lang w:eastAsia="ar-SA"/>
        </w:rPr>
      </w:pPr>
      <w:r w:rsidRPr="00D13A4E">
        <w:rPr>
          <w:rFonts w:asciiTheme="minorHAnsi" w:hAnsiTheme="minorHAnsi" w:cstheme="minorHAnsi"/>
          <w:szCs w:val="22"/>
        </w:rPr>
        <w:t>wykonanych (ukończonych) należycie w okresie 5 lat licząc wstecz od dnia, w którym upływa termin składania ofert w niniejszym postępowaniu, a jeżeli okres prowadzenia działalności jest krótszy – w</w:t>
      </w:r>
      <w:r w:rsidR="009659D6" w:rsidRPr="00D13A4E">
        <w:rPr>
          <w:rFonts w:asciiTheme="minorHAnsi" w:hAnsiTheme="minorHAnsi" w:cstheme="minorHAnsi"/>
          <w:szCs w:val="22"/>
        </w:rPr>
        <w:t> </w:t>
      </w:r>
      <w:r w:rsidRPr="00D13A4E">
        <w:rPr>
          <w:rFonts w:asciiTheme="minorHAnsi" w:hAnsiTheme="minorHAnsi" w:cstheme="minorHAnsi"/>
          <w:szCs w:val="22"/>
        </w:rPr>
        <w:t xml:space="preserve">tym okresie: </w:t>
      </w:r>
    </w:p>
    <w:p w14:paraId="54F0C65A" w14:textId="43EA7264" w:rsidR="00DC29AC" w:rsidRPr="00D13A4E" w:rsidRDefault="00DC29AC" w:rsidP="00FD6D51">
      <w:pPr>
        <w:spacing w:before="240" w:after="120" w:line="276" w:lineRule="auto"/>
        <w:ind w:left="142"/>
        <w:jc w:val="both"/>
        <w:rPr>
          <w:rFonts w:asciiTheme="minorHAnsi" w:hAnsiTheme="minorHAnsi" w:cstheme="minorHAnsi"/>
          <w:b/>
          <w:bCs/>
          <w:szCs w:val="22"/>
          <w:lang w:eastAsia="ar-SA"/>
        </w:rPr>
      </w:pPr>
      <w:r w:rsidRPr="00D13A4E">
        <w:rPr>
          <w:rFonts w:asciiTheme="minorHAnsi" w:hAnsiTheme="minorHAnsi" w:cstheme="minorHAnsi"/>
          <w:b/>
          <w:szCs w:val="22"/>
        </w:rPr>
        <w:t>na potwierdzenie spełnienia warunku, o którym mowa w Rozdziale VIII ust. 2 pkt 1 SWZ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1"/>
        <w:gridCol w:w="4355"/>
        <w:gridCol w:w="4823"/>
      </w:tblGrid>
      <w:tr w:rsidR="00DC29AC" w:rsidRPr="00D13A4E" w14:paraId="5F0452D3" w14:textId="77777777" w:rsidTr="00DC29AC">
        <w:trPr>
          <w:trHeight w:val="743"/>
          <w:jc w:val="center"/>
        </w:trPr>
        <w:tc>
          <w:tcPr>
            <w:tcW w:w="23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F65984" w14:textId="77777777" w:rsidR="00DC29AC" w:rsidRPr="00D13A4E" w:rsidRDefault="00DC29AC" w:rsidP="006779E0">
            <w:pPr>
              <w:jc w:val="center"/>
              <w:rPr>
                <w:rFonts w:asciiTheme="minorHAnsi" w:hAnsiTheme="minorHAnsi" w:cstheme="minorHAnsi"/>
                <w:szCs w:val="22"/>
              </w:rPr>
            </w:pPr>
            <w:r w:rsidRPr="00D13A4E">
              <w:rPr>
                <w:rFonts w:asciiTheme="minorHAnsi" w:hAnsiTheme="minorHAnsi" w:cstheme="minorHAnsi"/>
                <w:b/>
                <w:szCs w:val="22"/>
              </w:rPr>
              <w:t>Lp.</w:t>
            </w:r>
          </w:p>
        </w:tc>
        <w:tc>
          <w:tcPr>
            <w:tcW w:w="476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D4E93C" w14:textId="78A05532" w:rsidR="00DC29AC" w:rsidRPr="00D13A4E" w:rsidRDefault="00DC29AC" w:rsidP="00974884">
            <w:pPr>
              <w:numPr>
                <w:ilvl w:val="0"/>
                <w:numId w:val="36"/>
              </w:numPr>
              <w:spacing w:before="240" w:after="120" w:line="276" w:lineRule="auto"/>
              <w:ind w:left="142" w:firstLine="0"/>
              <w:jc w:val="both"/>
              <w:rPr>
                <w:rFonts w:asciiTheme="minorHAnsi" w:hAnsiTheme="minorHAnsi" w:cstheme="minorHAnsi"/>
                <w:b/>
                <w:bCs/>
                <w:szCs w:val="22"/>
                <w:lang w:eastAsia="ar-SA"/>
              </w:rPr>
            </w:pPr>
            <w:r w:rsidRPr="00D13A4E">
              <w:rPr>
                <w:rFonts w:asciiTheme="minorHAnsi" w:hAnsiTheme="minorHAnsi" w:cstheme="minorHAnsi"/>
                <w:b/>
                <w:szCs w:val="22"/>
              </w:rPr>
              <w:t>Rodzaj i zakres robót budowlanych tj. opis wykonanych robót budowlanych na potwierdzenie spełnienia warunku, o którym mowa w Rozdziale VIII ust. 2 pkt 1 SWZ</w:t>
            </w:r>
          </w:p>
        </w:tc>
      </w:tr>
      <w:tr w:rsidR="00DC29AC" w:rsidRPr="00D13A4E" w14:paraId="3C6E34DF" w14:textId="77777777" w:rsidTr="00EA4723">
        <w:trPr>
          <w:trHeight w:val="877"/>
          <w:jc w:val="center"/>
        </w:trPr>
        <w:tc>
          <w:tcPr>
            <w:tcW w:w="239" w:type="pct"/>
            <w:tcBorders>
              <w:top w:val="single" w:sz="4" w:space="0" w:color="auto"/>
              <w:left w:val="single" w:sz="4" w:space="0" w:color="auto"/>
              <w:bottom w:val="single" w:sz="4" w:space="0" w:color="auto"/>
              <w:right w:val="single" w:sz="4" w:space="0" w:color="auto"/>
            </w:tcBorders>
            <w:vAlign w:val="center"/>
          </w:tcPr>
          <w:p w14:paraId="43EA530D" w14:textId="77777777" w:rsidR="00DC29AC" w:rsidRPr="00D13A4E" w:rsidRDefault="00DC29AC" w:rsidP="006779E0">
            <w:pPr>
              <w:jc w:val="center"/>
              <w:rPr>
                <w:rFonts w:asciiTheme="minorHAnsi" w:hAnsiTheme="minorHAnsi" w:cstheme="minorHAnsi"/>
                <w:b/>
                <w:szCs w:val="22"/>
              </w:rPr>
            </w:pPr>
            <w:r w:rsidRPr="00D13A4E">
              <w:rPr>
                <w:rFonts w:asciiTheme="minorHAnsi" w:hAnsiTheme="minorHAnsi" w:cstheme="minorHAnsi"/>
                <w:b/>
                <w:szCs w:val="22"/>
              </w:rPr>
              <w:t>1</w:t>
            </w:r>
          </w:p>
        </w:tc>
        <w:tc>
          <w:tcPr>
            <w:tcW w:w="2259" w:type="pct"/>
            <w:tcBorders>
              <w:top w:val="single" w:sz="4" w:space="0" w:color="auto"/>
              <w:left w:val="single" w:sz="4" w:space="0" w:color="auto"/>
              <w:bottom w:val="single" w:sz="4" w:space="0" w:color="auto"/>
              <w:right w:val="single" w:sz="4" w:space="0" w:color="auto"/>
            </w:tcBorders>
            <w:vAlign w:val="center"/>
          </w:tcPr>
          <w:p w14:paraId="0F80F0DE" w14:textId="77777777" w:rsidR="00DC29AC" w:rsidRPr="00D13A4E" w:rsidRDefault="00DC29AC" w:rsidP="006779E0">
            <w:pPr>
              <w:rPr>
                <w:rFonts w:asciiTheme="minorHAnsi" w:hAnsiTheme="minorHAnsi" w:cstheme="minorHAnsi"/>
                <w:b/>
                <w:szCs w:val="22"/>
              </w:rPr>
            </w:pPr>
            <w:r w:rsidRPr="00D13A4E">
              <w:rPr>
                <w:rFonts w:asciiTheme="minorHAnsi" w:hAnsiTheme="minorHAnsi" w:cstheme="minorHAnsi"/>
                <w:b/>
                <w:szCs w:val="22"/>
              </w:rPr>
              <w:t>Nazwa i zakres  roboty budowlanej</w:t>
            </w:r>
          </w:p>
        </w:tc>
        <w:tc>
          <w:tcPr>
            <w:tcW w:w="2502" w:type="pct"/>
            <w:tcBorders>
              <w:top w:val="single" w:sz="4" w:space="0" w:color="auto"/>
              <w:left w:val="single" w:sz="4" w:space="0" w:color="auto"/>
              <w:bottom w:val="single" w:sz="4" w:space="0" w:color="auto"/>
              <w:right w:val="single" w:sz="4" w:space="0" w:color="auto"/>
            </w:tcBorders>
            <w:vAlign w:val="center"/>
          </w:tcPr>
          <w:p w14:paraId="60A531A3" w14:textId="77777777" w:rsidR="00DC29AC" w:rsidRPr="00D13A4E" w:rsidRDefault="00DC29AC" w:rsidP="004F01BB">
            <w:pPr>
              <w:suppressAutoHyphens/>
              <w:spacing w:after="120"/>
              <w:rPr>
                <w:rFonts w:asciiTheme="minorHAnsi" w:hAnsiTheme="minorHAnsi" w:cstheme="minorHAnsi"/>
                <w:b/>
                <w:szCs w:val="22"/>
              </w:rPr>
            </w:pPr>
          </w:p>
        </w:tc>
      </w:tr>
      <w:tr w:rsidR="00DC29AC" w:rsidRPr="00D13A4E" w14:paraId="22C290C0" w14:textId="77777777" w:rsidTr="00DC29AC">
        <w:trPr>
          <w:trHeight w:val="743"/>
          <w:jc w:val="center"/>
        </w:trPr>
        <w:tc>
          <w:tcPr>
            <w:tcW w:w="239" w:type="pct"/>
            <w:tcBorders>
              <w:top w:val="single" w:sz="4" w:space="0" w:color="auto"/>
              <w:left w:val="single" w:sz="4" w:space="0" w:color="auto"/>
              <w:bottom w:val="single" w:sz="4" w:space="0" w:color="auto"/>
              <w:right w:val="single" w:sz="4" w:space="0" w:color="auto"/>
            </w:tcBorders>
            <w:vAlign w:val="center"/>
          </w:tcPr>
          <w:p w14:paraId="6AEF361C" w14:textId="77777777" w:rsidR="00DC29AC" w:rsidRPr="00D13A4E" w:rsidRDefault="00DC29AC" w:rsidP="006779E0">
            <w:pPr>
              <w:jc w:val="center"/>
              <w:rPr>
                <w:rFonts w:asciiTheme="minorHAnsi" w:hAnsiTheme="minorHAnsi" w:cstheme="minorHAnsi"/>
                <w:b/>
                <w:szCs w:val="22"/>
              </w:rPr>
            </w:pPr>
            <w:r w:rsidRPr="00D13A4E">
              <w:rPr>
                <w:rFonts w:asciiTheme="minorHAnsi" w:hAnsiTheme="minorHAnsi" w:cstheme="minorHAnsi"/>
                <w:b/>
                <w:szCs w:val="22"/>
              </w:rPr>
              <w:t>2</w:t>
            </w:r>
          </w:p>
        </w:tc>
        <w:tc>
          <w:tcPr>
            <w:tcW w:w="2259" w:type="pct"/>
            <w:tcBorders>
              <w:top w:val="single" w:sz="4" w:space="0" w:color="auto"/>
              <w:left w:val="single" w:sz="4" w:space="0" w:color="auto"/>
              <w:bottom w:val="single" w:sz="4" w:space="0" w:color="auto"/>
              <w:right w:val="single" w:sz="4" w:space="0" w:color="auto"/>
            </w:tcBorders>
            <w:vAlign w:val="center"/>
          </w:tcPr>
          <w:p w14:paraId="75FBCDF9" w14:textId="4D8C1CFE" w:rsidR="00DC29AC" w:rsidRPr="00D13A4E" w:rsidRDefault="00DC29AC" w:rsidP="006779E0">
            <w:pPr>
              <w:rPr>
                <w:rFonts w:asciiTheme="minorHAnsi" w:hAnsiTheme="minorHAnsi" w:cstheme="minorHAnsi"/>
                <w:b/>
                <w:szCs w:val="22"/>
              </w:rPr>
            </w:pPr>
            <w:r w:rsidRPr="00D13A4E">
              <w:rPr>
                <w:rFonts w:asciiTheme="minorHAnsi" w:hAnsiTheme="minorHAnsi" w:cstheme="minorHAnsi"/>
                <w:b/>
                <w:szCs w:val="22"/>
              </w:rPr>
              <w:t xml:space="preserve">Czy wskazana robota budowalna polegała na </w:t>
            </w:r>
            <w:r w:rsidR="00FD6D51" w:rsidRPr="00D13A4E">
              <w:rPr>
                <w:rFonts w:asciiTheme="minorHAnsi" w:hAnsiTheme="minorHAnsi" w:cstheme="minorHAnsi"/>
                <w:b/>
                <w:szCs w:val="22"/>
              </w:rPr>
              <w:t xml:space="preserve">budowie </w:t>
            </w:r>
            <w:r w:rsidRPr="00D13A4E">
              <w:rPr>
                <w:rFonts w:asciiTheme="minorHAnsi" w:hAnsiTheme="minorHAnsi" w:cstheme="minorHAnsi"/>
                <w:b/>
                <w:szCs w:val="22"/>
              </w:rPr>
              <w:t xml:space="preserve"> budynku</w:t>
            </w:r>
            <w:r w:rsidR="00FD6D51" w:rsidRPr="00D13A4E">
              <w:rPr>
                <w:rFonts w:asciiTheme="minorHAnsi" w:hAnsiTheme="minorHAnsi" w:cstheme="minorHAnsi"/>
                <w:b/>
                <w:szCs w:val="22"/>
              </w:rPr>
              <w:t xml:space="preserve"> użyteczności publicznej lub kompleksie obiektów użyteczności publicznej</w:t>
            </w:r>
          </w:p>
          <w:p w14:paraId="5819C8C2" w14:textId="77777777" w:rsidR="00DC29AC" w:rsidRPr="00D13A4E" w:rsidRDefault="00DC29AC" w:rsidP="006779E0">
            <w:pPr>
              <w:suppressAutoHyphens/>
              <w:spacing w:before="240" w:after="120"/>
              <w:rPr>
                <w:rFonts w:asciiTheme="minorHAnsi" w:hAnsiTheme="minorHAnsi" w:cstheme="minorHAnsi"/>
                <w:b/>
                <w:szCs w:val="22"/>
                <w:lang w:eastAsia="zh-CN"/>
              </w:rPr>
            </w:pPr>
            <w:r w:rsidRPr="00D13A4E">
              <w:rPr>
                <w:rFonts w:asciiTheme="minorHAnsi" w:hAnsiTheme="minorHAnsi" w:cstheme="minorHAnsi"/>
                <w:b/>
                <w:szCs w:val="22"/>
                <w:lang w:eastAsia="zh-CN"/>
              </w:rPr>
              <w:t>Wskazać TAK lub NIE</w:t>
            </w:r>
          </w:p>
        </w:tc>
        <w:tc>
          <w:tcPr>
            <w:tcW w:w="2502" w:type="pct"/>
            <w:tcBorders>
              <w:top w:val="single" w:sz="4" w:space="0" w:color="auto"/>
              <w:left w:val="single" w:sz="4" w:space="0" w:color="auto"/>
              <w:bottom w:val="single" w:sz="4" w:space="0" w:color="auto"/>
              <w:right w:val="single" w:sz="4" w:space="0" w:color="auto"/>
            </w:tcBorders>
            <w:vAlign w:val="center"/>
          </w:tcPr>
          <w:p w14:paraId="7037ABB1" w14:textId="77777777" w:rsidR="00DC29AC" w:rsidRPr="00D13A4E" w:rsidRDefault="00DC29AC" w:rsidP="00DC29AC">
            <w:pPr>
              <w:rPr>
                <w:rFonts w:asciiTheme="minorHAnsi" w:hAnsiTheme="minorHAnsi" w:cstheme="minorHAnsi"/>
                <w:b/>
                <w:i/>
                <w:szCs w:val="22"/>
              </w:rPr>
            </w:pPr>
          </w:p>
        </w:tc>
      </w:tr>
      <w:tr w:rsidR="00DC29AC" w:rsidRPr="00D13A4E" w14:paraId="2037E595" w14:textId="77777777" w:rsidTr="00DC29AC">
        <w:trPr>
          <w:trHeight w:val="743"/>
          <w:jc w:val="center"/>
        </w:trPr>
        <w:tc>
          <w:tcPr>
            <w:tcW w:w="239" w:type="pct"/>
            <w:tcBorders>
              <w:top w:val="single" w:sz="4" w:space="0" w:color="auto"/>
              <w:left w:val="single" w:sz="4" w:space="0" w:color="auto"/>
              <w:bottom w:val="single" w:sz="4" w:space="0" w:color="auto"/>
              <w:right w:val="single" w:sz="4" w:space="0" w:color="auto"/>
            </w:tcBorders>
            <w:vAlign w:val="center"/>
          </w:tcPr>
          <w:p w14:paraId="3A6AFE10" w14:textId="77777777" w:rsidR="00DC29AC" w:rsidRPr="00D13A4E" w:rsidRDefault="001D747C" w:rsidP="006779E0">
            <w:pPr>
              <w:jc w:val="center"/>
              <w:rPr>
                <w:rFonts w:asciiTheme="minorHAnsi" w:hAnsiTheme="minorHAnsi" w:cstheme="minorHAnsi"/>
                <w:b/>
                <w:szCs w:val="22"/>
              </w:rPr>
            </w:pPr>
            <w:r w:rsidRPr="00D13A4E">
              <w:rPr>
                <w:rFonts w:asciiTheme="minorHAnsi" w:hAnsiTheme="minorHAnsi" w:cstheme="minorHAnsi"/>
                <w:b/>
                <w:szCs w:val="22"/>
              </w:rPr>
              <w:t>5</w:t>
            </w:r>
          </w:p>
        </w:tc>
        <w:tc>
          <w:tcPr>
            <w:tcW w:w="2259" w:type="pct"/>
            <w:tcBorders>
              <w:top w:val="single" w:sz="4" w:space="0" w:color="auto"/>
              <w:left w:val="single" w:sz="4" w:space="0" w:color="auto"/>
              <w:bottom w:val="single" w:sz="4" w:space="0" w:color="auto"/>
              <w:right w:val="single" w:sz="4" w:space="0" w:color="auto"/>
            </w:tcBorders>
            <w:vAlign w:val="center"/>
          </w:tcPr>
          <w:p w14:paraId="35A17A30" w14:textId="77777777" w:rsidR="006928AF" w:rsidRPr="00D13A4E" w:rsidRDefault="00DC29AC" w:rsidP="007031A7">
            <w:pPr>
              <w:rPr>
                <w:rFonts w:asciiTheme="minorHAnsi" w:hAnsiTheme="minorHAnsi" w:cstheme="minorHAnsi"/>
                <w:b/>
                <w:szCs w:val="22"/>
              </w:rPr>
            </w:pPr>
            <w:r w:rsidRPr="00D13A4E">
              <w:rPr>
                <w:rFonts w:asciiTheme="minorHAnsi" w:hAnsiTheme="minorHAnsi" w:cstheme="minorHAnsi"/>
                <w:b/>
                <w:szCs w:val="22"/>
              </w:rPr>
              <w:t xml:space="preserve">Powierzchnia całkowita </w:t>
            </w:r>
            <w:r w:rsidR="004F01BB" w:rsidRPr="00D13A4E">
              <w:rPr>
                <w:rFonts w:asciiTheme="minorHAnsi" w:hAnsiTheme="minorHAnsi" w:cstheme="minorHAnsi"/>
                <w:b/>
                <w:szCs w:val="22"/>
              </w:rPr>
              <w:t>budynku</w:t>
            </w:r>
            <w:r w:rsidR="007031A7" w:rsidRPr="00D13A4E">
              <w:rPr>
                <w:rFonts w:asciiTheme="minorHAnsi" w:hAnsiTheme="minorHAnsi" w:cstheme="minorHAnsi"/>
                <w:b/>
                <w:szCs w:val="22"/>
              </w:rPr>
              <w:t>,</w:t>
            </w:r>
            <w:r w:rsidR="004F01BB" w:rsidRPr="00D13A4E">
              <w:rPr>
                <w:rFonts w:asciiTheme="minorHAnsi" w:hAnsiTheme="minorHAnsi" w:cstheme="minorHAnsi"/>
                <w:b/>
                <w:szCs w:val="22"/>
              </w:rPr>
              <w:t xml:space="preserve"> w którym wykonywano wskazan</w:t>
            </w:r>
            <w:r w:rsidR="007031A7" w:rsidRPr="00D13A4E">
              <w:rPr>
                <w:rFonts w:asciiTheme="minorHAnsi" w:hAnsiTheme="minorHAnsi" w:cstheme="minorHAnsi"/>
                <w:b/>
                <w:szCs w:val="22"/>
              </w:rPr>
              <w:t>ą</w:t>
            </w:r>
            <w:r w:rsidR="004F01BB" w:rsidRPr="00D13A4E">
              <w:rPr>
                <w:rFonts w:asciiTheme="minorHAnsi" w:hAnsiTheme="minorHAnsi" w:cstheme="minorHAnsi"/>
                <w:b/>
                <w:szCs w:val="22"/>
              </w:rPr>
              <w:t xml:space="preserve"> robotę budowlaną </w:t>
            </w:r>
          </w:p>
          <w:p w14:paraId="0ED95D21" w14:textId="77777777" w:rsidR="006928AF" w:rsidRPr="00D13A4E" w:rsidRDefault="006928AF" w:rsidP="007031A7">
            <w:pPr>
              <w:rPr>
                <w:rFonts w:asciiTheme="minorHAnsi" w:hAnsiTheme="minorHAnsi" w:cstheme="minorHAnsi"/>
                <w:b/>
                <w:szCs w:val="22"/>
              </w:rPr>
            </w:pPr>
          </w:p>
          <w:p w14:paraId="43D67EB9" w14:textId="77777777" w:rsidR="00DC29AC" w:rsidRPr="00D13A4E" w:rsidRDefault="00DC29AC" w:rsidP="007031A7">
            <w:pPr>
              <w:rPr>
                <w:rFonts w:asciiTheme="minorHAnsi" w:hAnsiTheme="minorHAnsi" w:cstheme="minorHAnsi"/>
                <w:b/>
                <w:szCs w:val="22"/>
              </w:rPr>
            </w:pPr>
            <w:r w:rsidRPr="00D13A4E">
              <w:rPr>
                <w:rFonts w:asciiTheme="minorHAnsi" w:hAnsiTheme="minorHAnsi" w:cstheme="minorHAnsi"/>
                <w:b/>
                <w:szCs w:val="22"/>
              </w:rPr>
              <w:t>(Należy wskazać powierzchnię całkowitą budynku w m</w:t>
            </w:r>
            <w:r w:rsidRPr="00D13A4E">
              <w:rPr>
                <w:rFonts w:asciiTheme="minorHAnsi" w:hAnsiTheme="minorHAnsi" w:cstheme="minorHAnsi"/>
                <w:b/>
                <w:szCs w:val="22"/>
                <w:vertAlign w:val="superscript"/>
              </w:rPr>
              <w:t>2</w:t>
            </w:r>
            <w:r w:rsidRPr="00D13A4E">
              <w:rPr>
                <w:rFonts w:asciiTheme="minorHAnsi" w:hAnsiTheme="minorHAnsi" w:cstheme="minorHAnsi"/>
                <w:b/>
                <w:szCs w:val="22"/>
              </w:rPr>
              <w:t>)</w:t>
            </w:r>
          </w:p>
        </w:tc>
        <w:tc>
          <w:tcPr>
            <w:tcW w:w="2502" w:type="pct"/>
            <w:tcBorders>
              <w:top w:val="single" w:sz="4" w:space="0" w:color="auto"/>
              <w:left w:val="single" w:sz="4" w:space="0" w:color="auto"/>
              <w:bottom w:val="single" w:sz="4" w:space="0" w:color="auto"/>
              <w:right w:val="single" w:sz="4" w:space="0" w:color="auto"/>
            </w:tcBorders>
            <w:vAlign w:val="center"/>
          </w:tcPr>
          <w:p w14:paraId="16C860D7" w14:textId="77777777" w:rsidR="00DC29AC" w:rsidRPr="00D13A4E" w:rsidRDefault="00DC29AC" w:rsidP="006779E0">
            <w:pPr>
              <w:jc w:val="center"/>
              <w:rPr>
                <w:rFonts w:asciiTheme="minorHAnsi" w:hAnsiTheme="minorHAnsi" w:cstheme="minorHAnsi"/>
                <w:b/>
                <w:szCs w:val="22"/>
              </w:rPr>
            </w:pPr>
          </w:p>
        </w:tc>
      </w:tr>
      <w:tr w:rsidR="00DC29AC" w:rsidRPr="00D13A4E" w14:paraId="11EE6363" w14:textId="77777777" w:rsidTr="00DC29AC">
        <w:trPr>
          <w:trHeight w:val="565"/>
          <w:jc w:val="center"/>
        </w:trPr>
        <w:tc>
          <w:tcPr>
            <w:tcW w:w="239" w:type="pct"/>
            <w:tcBorders>
              <w:top w:val="single" w:sz="4" w:space="0" w:color="auto"/>
              <w:left w:val="single" w:sz="4" w:space="0" w:color="auto"/>
              <w:bottom w:val="single" w:sz="4" w:space="0" w:color="auto"/>
              <w:right w:val="single" w:sz="4" w:space="0" w:color="auto"/>
            </w:tcBorders>
            <w:vAlign w:val="center"/>
          </w:tcPr>
          <w:p w14:paraId="1B6F57ED" w14:textId="77777777" w:rsidR="00DC29AC" w:rsidRPr="00D13A4E" w:rsidRDefault="001D747C" w:rsidP="004F01BB">
            <w:pPr>
              <w:jc w:val="center"/>
              <w:rPr>
                <w:rFonts w:asciiTheme="minorHAnsi" w:hAnsiTheme="minorHAnsi" w:cstheme="minorHAnsi"/>
                <w:b/>
                <w:szCs w:val="22"/>
              </w:rPr>
            </w:pPr>
            <w:r w:rsidRPr="00D13A4E">
              <w:rPr>
                <w:rFonts w:asciiTheme="minorHAnsi" w:hAnsiTheme="minorHAnsi" w:cstheme="minorHAnsi"/>
                <w:b/>
                <w:szCs w:val="22"/>
              </w:rPr>
              <w:t>6</w:t>
            </w:r>
          </w:p>
        </w:tc>
        <w:tc>
          <w:tcPr>
            <w:tcW w:w="2259" w:type="pct"/>
            <w:tcBorders>
              <w:top w:val="single" w:sz="4" w:space="0" w:color="auto"/>
              <w:left w:val="single" w:sz="4" w:space="0" w:color="auto"/>
              <w:bottom w:val="single" w:sz="4" w:space="0" w:color="auto"/>
              <w:right w:val="single" w:sz="4" w:space="0" w:color="auto"/>
            </w:tcBorders>
            <w:vAlign w:val="center"/>
          </w:tcPr>
          <w:p w14:paraId="198CEDED" w14:textId="77777777" w:rsidR="00DC29AC" w:rsidRPr="00D13A4E" w:rsidRDefault="00DC29AC" w:rsidP="006779E0">
            <w:pPr>
              <w:suppressAutoHyphens/>
              <w:spacing w:after="120"/>
              <w:rPr>
                <w:rFonts w:asciiTheme="minorHAnsi" w:hAnsiTheme="minorHAnsi" w:cstheme="minorHAnsi"/>
                <w:b/>
                <w:szCs w:val="22"/>
              </w:rPr>
            </w:pPr>
            <w:r w:rsidRPr="00D13A4E">
              <w:rPr>
                <w:rFonts w:asciiTheme="minorHAnsi" w:hAnsiTheme="minorHAnsi" w:cstheme="minorHAnsi"/>
                <w:b/>
                <w:szCs w:val="22"/>
              </w:rPr>
              <w:t>Wartość brutto robót budowalnych w PLN</w:t>
            </w:r>
          </w:p>
        </w:tc>
        <w:tc>
          <w:tcPr>
            <w:tcW w:w="2502" w:type="pct"/>
            <w:tcBorders>
              <w:top w:val="single" w:sz="4" w:space="0" w:color="auto"/>
              <w:left w:val="single" w:sz="4" w:space="0" w:color="auto"/>
              <w:bottom w:val="single" w:sz="4" w:space="0" w:color="auto"/>
              <w:right w:val="single" w:sz="4" w:space="0" w:color="auto"/>
            </w:tcBorders>
            <w:vAlign w:val="center"/>
          </w:tcPr>
          <w:p w14:paraId="4E9053DF" w14:textId="77777777" w:rsidR="00DC29AC" w:rsidRPr="00D13A4E" w:rsidRDefault="00DC29AC" w:rsidP="006779E0">
            <w:pPr>
              <w:jc w:val="center"/>
              <w:rPr>
                <w:rFonts w:asciiTheme="minorHAnsi" w:hAnsiTheme="minorHAnsi" w:cstheme="minorHAnsi"/>
                <w:b/>
                <w:i/>
                <w:szCs w:val="22"/>
              </w:rPr>
            </w:pPr>
          </w:p>
        </w:tc>
      </w:tr>
      <w:tr w:rsidR="00DC29AC" w:rsidRPr="00D13A4E" w14:paraId="1CA00C98" w14:textId="77777777" w:rsidTr="00DC29AC">
        <w:trPr>
          <w:trHeight w:val="534"/>
          <w:jc w:val="center"/>
        </w:trPr>
        <w:tc>
          <w:tcPr>
            <w:tcW w:w="239" w:type="pct"/>
            <w:tcBorders>
              <w:top w:val="single" w:sz="4" w:space="0" w:color="auto"/>
              <w:left w:val="single" w:sz="4" w:space="0" w:color="auto"/>
              <w:bottom w:val="single" w:sz="4" w:space="0" w:color="auto"/>
              <w:right w:val="single" w:sz="4" w:space="0" w:color="auto"/>
            </w:tcBorders>
            <w:vAlign w:val="center"/>
          </w:tcPr>
          <w:p w14:paraId="01678A7C" w14:textId="77777777" w:rsidR="00DC29AC" w:rsidRPr="00D13A4E" w:rsidRDefault="001D747C" w:rsidP="006779E0">
            <w:pPr>
              <w:jc w:val="center"/>
              <w:rPr>
                <w:rFonts w:asciiTheme="minorHAnsi" w:hAnsiTheme="minorHAnsi" w:cstheme="minorHAnsi"/>
                <w:b/>
                <w:szCs w:val="22"/>
              </w:rPr>
            </w:pPr>
            <w:r w:rsidRPr="00D13A4E">
              <w:rPr>
                <w:rFonts w:asciiTheme="minorHAnsi" w:hAnsiTheme="minorHAnsi" w:cstheme="minorHAnsi"/>
                <w:b/>
                <w:szCs w:val="22"/>
              </w:rPr>
              <w:t>7</w:t>
            </w:r>
          </w:p>
        </w:tc>
        <w:tc>
          <w:tcPr>
            <w:tcW w:w="2259" w:type="pct"/>
            <w:tcBorders>
              <w:top w:val="single" w:sz="4" w:space="0" w:color="auto"/>
              <w:left w:val="single" w:sz="4" w:space="0" w:color="auto"/>
              <w:bottom w:val="single" w:sz="4" w:space="0" w:color="auto"/>
              <w:right w:val="single" w:sz="4" w:space="0" w:color="auto"/>
            </w:tcBorders>
            <w:vAlign w:val="center"/>
          </w:tcPr>
          <w:p w14:paraId="7C386F64" w14:textId="77777777" w:rsidR="00DC29AC" w:rsidRPr="00D13A4E" w:rsidRDefault="00DC29AC" w:rsidP="006779E0">
            <w:pPr>
              <w:suppressAutoHyphens/>
              <w:spacing w:after="120"/>
              <w:rPr>
                <w:rFonts w:asciiTheme="minorHAnsi" w:hAnsiTheme="minorHAnsi" w:cstheme="minorHAnsi"/>
                <w:b/>
                <w:szCs w:val="22"/>
              </w:rPr>
            </w:pPr>
            <w:r w:rsidRPr="00D13A4E">
              <w:rPr>
                <w:rFonts w:asciiTheme="minorHAnsi" w:hAnsiTheme="minorHAnsi" w:cstheme="minorHAnsi"/>
                <w:b/>
                <w:szCs w:val="22"/>
              </w:rPr>
              <w:t>Miejsce wykonania robót budowlanych</w:t>
            </w:r>
          </w:p>
        </w:tc>
        <w:tc>
          <w:tcPr>
            <w:tcW w:w="2502" w:type="pct"/>
            <w:tcBorders>
              <w:top w:val="single" w:sz="4" w:space="0" w:color="auto"/>
              <w:left w:val="single" w:sz="4" w:space="0" w:color="auto"/>
              <w:bottom w:val="single" w:sz="4" w:space="0" w:color="auto"/>
              <w:right w:val="single" w:sz="4" w:space="0" w:color="auto"/>
            </w:tcBorders>
            <w:vAlign w:val="center"/>
          </w:tcPr>
          <w:p w14:paraId="1C163FF3" w14:textId="77777777" w:rsidR="00DC29AC" w:rsidRPr="00D13A4E" w:rsidRDefault="00DC29AC" w:rsidP="006779E0">
            <w:pPr>
              <w:jc w:val="center"/>
              <w:rPr>
                <w:rFonts w:asciiTheme="minorHAnsi" w:hAnsiTheme="minorHAnsi" w:cstheme="minorHAnsi"/>
                <w:b/>
                <w:i/>
                <w:szCs w:val="22"/>
              </w:rPr>
            </w:pPr>
          </w:p>
        </w:tc>
      </w:tr>
      <w:tr w:rsidR="00DC29AC" w:rsidRPr="00D13A4E" w14:paraId="07277F92" w14:textId="77777777" w:rsidTr="00DC29AC">
        <w:trPr>
          <w:trHeight w:val="743"/>
          <w:jc w:val="center"/>
        </w:trPr>
        <w:tc>
          <w:tcPr>
            <w:tcW w:w="239" w:type="pct"/>
            <w:tcBorders>
              <w:top w:val="single" w:sz="4" w:space="0" w:color="auto"/>
              <w:left w:val="single" w:sz="4" w:space="0" w:color="auto"/>
              <w:bottom w:val="single" w:sz="4" w:space="0" w:color="auto"/>
              <w:right w:val="single" w:sz="4" w:space="0" w:color="auto"/>
            </w:tcBorders>
            <w:vAlign w:val="center"/>
          </w:tcPr>
          <w:p w14:paraId="430FE95A" w14:textId="77777777" w:rsidR="00DC29AC" w:rsidRPr="00D13A4E" w:rsidRDefault="001D747C" w:rsidP="006779E0">
            <w:pPr>
              <w:jc w:val="center"/>
              <w:rPr>
                <w:rFonts w:asciiTheme="minorHAnsi" w:hAnsiTheme="minorHAnsi" w:cstheme="minorHAnsi"/>
                <w:b/>
                <w:szCs w:val="22"/>
              </w:rPr>
            </w:pPr>
            <w:r w:rsidRPr="00D13A4E">
              <w:rPr>
                <w:rFonts w:asciiTheme="minorHAnsi" w:hAnsiTheme="minorHAnsi" w:cstheme="minorHAnsi"/>
                <w:b/>
                <w:szCs w:val="22"/>
              </w:rPr>
              <w:t>8</w:t>
            </w:r>
          </w:p>
        </w:tc>
        <w:tc>
          <w:tcPr>
            <w:tcW w:w="2259" w:type="pct"/>
            <w:tcBorders>
              <w:top w:val="single" w:sz="4" w:space="0" w:color="auto"/>
              <w:left w:val="single" w:sz="4" w:space="0" w:color="auto"/>
              <w:bottom w:val="single" w:sz="4" w:space="0" w:color="auto"/>
              <w:right w:val="single" w:sz="4" w:space="0" w:color="auto"/>
            </w:tcBorders>
            <w:vAlign w:val="center"/>
          </w:tcPr>
          <w:p w14:paraId="5477FC22" w14:textId="77777777" w:rsidR="00DC29AC" w:rsidRPr="00D13A4E" w:rsidRDefault="00DC29AC" w:rsidP="007031A7">
            <w:pPr>
              <w:rPr>
                <w:rFonts w:asciiTheme="minorHAnsi" w:hAnsiTheme="minorHAnsi" w:cstheme="minorHAnsi"/>
                <w:b/>
                <w:szCs w:val="22"/>
              </w:rPr>
            </w:pPr>
            <w:r w:rsidRPr="00D13A4E">
              <w:rPr>
                <w:rFonts w:asciiTheme="minorHAnsi" w:hAnsiTheme="minorHAnsi" w:cstheme="minorHAnsi"/>
                <w:b/>
                <w:szCs w:val="22"/>
              </w:rPr>
              <w:t>Data wykonania robót</w:t>
            </w:r>
            <w:r w:rsidR="007031A7" w:rsidRPr="00D13A4E">
              <w:rPr>
                <w:rFonts w:asciiTheme="minorHAnsi" w:hAnsiTheme="minorHAnsi" w:cstheme="minorHAnsi"/>
                <w:b/>
                <w:szCs w:val="22"/>
              </w:rPr>
              <w:t>-  o</w:t>
            </w:r>
            <w:r w:rsidR="004F01BB" w:rsidRPr="00D13A4E">
              <w:rPr>
                <w:rFonts w:asciiTheme="minorHAnsi" w:hAnsiTheme="minorHAnsi" w:cstheme="minorHAnsi"/>
                <w:b/>
                <w:szCs w:val="22"/>
              </w:rPr>
              <w:t xml:space="preserve">d rozpoczęcia do zakończenia </w:t>
            </w:r>
            <w:r w:rsidRPr="00D13A4E">
              <w:rPr>
                <w:rFonts w:asciiTheme="minorHAnsi" w:hAnsiTheme="minorHAnsi" w:cstheme="minorHAnsi"/>
                <w:b/>
                <w:szCs w:val="22"/>
              </w:rPr>
              <w:t>(</w:t>
            </w:r>
            <w:proofErr w:type="spellStart"/>
            <w:r w:rsidRPr="00D13A4E">
              <w:rPr>
                <w:rFonts w:asciiTheme="minorHAnsi" w:hAnsiTheme="minorHAnsi" w:cstheme="minorHAnsi"/>
                <w:b/>
                <w:szCs w:val="22"/>
              </w:rPr>
              <w:t>dd.mm.rrrr</w:t>
            </w:r>
            <w:proofErr w:type="spellEnd"/>
            <w:r w:rsidR="004F01BB" w:rsidRPr="00D13A4E">
              <w:rPr>
                <w:rFonts w:asciiTheme="minorHAnsi" w:hAnsiTheme="minorHAnsi" w:cstheme="minorHAnsi"/>
                <w:b/>
                <w:szCs w:val="22"/>
              </w:rPr>
              <w:t xml:space="preserve">- </w:t>
            </w:r>
            <w:proofErr w:type="spellStart"/>
            <w:r w:rsidR="004F01BB" w:rsidRPr="00D13A4E">
              <w:rPr>
                <w:rFonts w:asciiTheme="minorHAnsi" w:hAnsiTheme="minorHAnsi" w:cstheme="minorHAnsi"/>
                <w:b/>
                <w:szCs w:val="22"/>
              </w:rPr>
              <w:t>dd.mm.rrrr</w:t>
            </w:r>
            <w:proofErr w:type="spellEnd"/>
            <w:r w:rsidRPr="00D13A4E">
              <w:rPr>
                <w:rFonts w:asciiTheme="minorHAnsi" w:hAnsiTheme="minorHAnsi" w:cstheme="minorHAnsi"/>
                <w:b/>
                <w:szCs w:val="22"/>
              </w:rPr>
              <w:t>)</w:t>
            </w:r>
          </w:p>
        </w:tc>
        <w:tc>
          <w:tcPr>
            <w:tcW w:w="2502" w:type="pct"/>
            <w:tcBorders>
              <w:top w:val="single" w:sz="4" w:space="0" w:color="auto"/>
              <w:left w:val="single" w:sz="4" w:space="0" w:color="auto"/>
              <w:bottom w:val="single" w:sz="4" w:space="0" w:color="auto"/>
              <w:right w:val="single" w:sz="4" w:space="0" w:color="auto"/>
            </w:tcBorders>
            <w:vAlign w:val="center"/>
          </w:tcPr>
          <w:p w14:paraId="1A108769" w14:textId="77777777" w:rsidR="00DC29AC" w:rsidRPr="00D13A4E" w:rsidRDefault="00DC29AC" w:rsidP="006779E0">
            <w:pPr>
              <w:jc w:val="center"/>
              <w:rPr>
                <w:rFonts w:asciiTheme="minorHAnsi" w:hAnsiTheme="minorHAnsi" w:cstheme="minorHAnsi"/>
                <w:b/>
                <w:i/>
                <w:szCs w:val="22"/>
              </w:rPr>
            </w:pPr>
          </w:p>
        </w:tc>
      </w:tr>
      <w:tr w:rsidR="00DC29AC" w:rsidRPr="00D13A4E" w14:paraId="1ABCE9DD" w14:textId="77777777" w:rsidTr="00DC29AC">
        <w:trPr>
          <w:trHeight w:val="743"/>
          <w:jc w:val="center"/>
        </w:trPr>
        <w:tc>
          <w:tcPr>
            <w:tcW w:w="239" w:type="pct"/>
            <w:tcBorders>
              <w:top w:val="single" w:sz="4" w:space="0" w:color="auto"/>
              <w:left w:val="single" w:sz="4" w:space="0" w:color="auto"/>
              <w:bottom w:val="single" w:sz="4" w:space="0" w:color="auto"/>
              <w:right w:val="single" w:sz="4" w:space="0" w:color="auto"/>
            </w:tcBorders>
            <w:vAlign w:val="center"/>
          </w:tcPr>
          <w:p w14:paraId="1155AEE7" w14:textId="77777777" w:rsidR="00DC29AC" w:rsidRPr="00D13A4E" w:rsidRDefault="001D747C" w:rsidP="006779E0">
            <w:pPr>
              <w:jc w:val="center"/>
              <w:rPr>
                <w:rFonts w:asciiTheme="minorHAnsi" w:hAnsiTheme="minorHAnsi" w:cstheme="minorHAnsi"/>
                <w:b/>
                <w:szCs w:val="22"/>
              </w:rPr>
            </w:pPr>
            <w:r w:rsidRPr="00D13A4E">
              <w:rPr>
                <w:rFonts w:asciiTheme="minorHAnsi" w:hAnsiTheme="minorHAnsi" w:cstheme="minorHAnsi"/>
                <w:b/>
                <w:szCs w:val="22"/>
              </w:rPr>
              <w:t>9</w:t>
            </w:r>
          </w:p>
        </w:tc>
        <w:tc>
          <w:tcPr>
            <w:tcW w:w="2259" w:type="pct"/>
            <w:tcBorders>
              <w:top w:val="single" w:sz="4" w:space="0" w:color="auto"/>
              <w:left w:val="single" w:sz="4" w:space="0" w:color="auto"/>
              <w:bottom w:val="single" w:sz="4" w:space="0" w:color="auto"/>
              <w:right w:val="single" w:sz="4" w:space="0" w:color="auto"/>
            </w:tcBorders>
            <w:vAlign w:val="center"/>
          </w:tcPr>
          <w:p w14:paraId="1F238380" w14:textId="77777777" w:rsidR="00DC29AC" w:rsidRPr="00D13A4E" w:rsidRDefault="00DC29AC" w:rsidP="006779E0">
            <w:pPr>
              <w:suppressAutoHyphens/>
              <w:spacing w:after="120"/>
              <w:rPr>
                <w:rFonts w:asciiTheme="minorHAnsi" w:hAnsiTheme="minorHAnsi" w:cstheme="minorHAnsi"/>
                <w:b/>
                <w:szCs w:val="22"/>
              </w:rPr>
            </w:pPr>
            <w:r w:rsidRPr="00D13A4E">
              <w:rPr>
                <w:rFonts w:asciiTheme="minorHAnsi" w:hAnsiTheme="minorHAnsi" w:cstheme="minorHAnsi"/>
                <w:b/>
                <w:szCs w:val="22"/>
              </w:rPr>
              <w:t>Podmiot na rzecz, którego robota budowlana została wykonana</w:t>
            </w:r>
          </w:p>
        </w:tc>
        <w:tc>
          <w:tcPr>
            <w:tcW w:w="2502" w:type="pct"/>
            <w:tcBorders>
              <w:top w:val="single" w:sz="4" w:space="0" w:color="auto"/>
              <w:left w:val="single" w:sz="4" w:space="0" w:color="auto"/>
              <w:bottom w:val="single" w:sz="4" w:space="0" w:color="auto"/>
              <w:right w:val="single" w:sz="4" w:space="0" w:color="auto"/>
            </w:tcBorders>
            <w:vAlign w:val="center"/>
          </w:tcPr>
          <w:p w14:paraId="30788617" w14:textId="77777777" w:rsidR="00DC29AC" w:rsidRPr="00D13A4E" w:rsidRDefault="00DC29AC" w:rsidP="006779E0">
            <w:pPr>
              <w:jc w:val="center"/>
              <w:rPr>
                <w:rFonts w:asciiTheme="minorHAnsi" w:hAnsiTheme="minorHAnsi" w:cstheme="minorHAnsi"/>
                <w:b/>
                <w:i/>
                <w:szCs w:val="22"/>
              </w:rPr>
            </w:pPr>
          </w:p>
        </w:tc>
      </w:tr>
    </w:tbl>
    <w:p w14:paraId="54EA6FEA" w14:textId="77777777" w:rsidR="00DC29AC" w:rsidRPr="00D13A4E" w:rsidRDefault="00DC29AC" w:rsidP="00DC29AC">
      <w:pPr>
        <w:rPr>
          <w:rFonts w:asciiTheme="minorHAnsi" w:hAnsiTheme="minorHAnsi" w:cstheme="minorHAnsi"/>
          <w:b/>
          <w:szCs w:val="22"/>
          <w:lang w:eastAsia="ar-SA"/>
        </w:rPr>
      </w:pPr>
      <w:r w:rsidRPr="00D13A4E">
        <w:rPr>
          <w:rFonts w:asciiTheme="minorHAnsi" w:hAnsiTheme="minorHAnsi" w:cstheme="minorHAnsi"/>
          <w:b/>
          <w:szCs w:val="22"/>
          <w:lang w:eastAsia="ar-SA"/>
        </w:rPr>
        <w:t>UWAGA!!</w:t>
      </w:r>
    </w:p>
    <w:p w14:paraId="40D447F6" w14:textId="77777777" w:rsidR="00EA4723" w:rsidRPr="00D13A4E" w:rsidRDefault="00DC29AC" w:rsidP="00A23E89">
      <w:pPr>
        <w:pStyle w:val="Akapitzlist"/>
        <w:numPr>
          <w:ilvl w:val="0"/>
          <w:numId w:val="49"/>
        </w:numPr>
        <w:ind w:left="0" w:hanging="426"/>
        <w:contextualSpacing w:val="0"/>
        <w:jc w:val="both"/>
        <w:rPr>
          <w:rFonts w:asciiTheme="minorHAnsi" w:hAnsiTheme="minorHAnsi" w:cstheme="minorHAnsi"/>
          <w:szCs w:val="22"/>
          <w:lang w:eastAsia="ar-SA"/>
        </w:rPr>
      </w:pPr>
      <w:r w:rsidRPr="00D13A4E">
        <w:rPr>
          <w:rFonts w:asciiTheme="minorHAnsi" w:hAnsiTheme="minorHAnsi" w:cstheme="minorHAnsi"/>
          <w:szCs w:val="22"/>
          <w:lang w:eastAsia="ar-SA"/>
        </w:rPr>
        <w:lastRenderedPageBreak/>
        <w:t xml:space="preserve">Do wykazu należy </w:t>
      </w:r>
      <w:r w:rsidRPr="00D13A4E">
        <w:rPr>
          <w:rFonts w:asciiTheme="minorHAnsi" w:hAnsiTheme="minorHAnsi" w:cstheme="minorHAnsi"/>
          <w:b/>
          <w:szCs w:val="22"/>
          <w:u w:val="single"/>
          <w:lang w:eastAsia="ar-SA"/>
        </w:rPr>
        <w:t>załączyć dowody</w:t>
      </w:r>
      <w:r w:rsidRPr="00D13A4E">
        <w:rPr>
          <w:rFonts w:asciiTheme="minorHAnsi" w:hAnsiTheme="minorHAnsi" w:cstheme="minorHAnsi"/>
          <w:szCs w:val="22"/>
          <w:lang w:eastAsia="ar-SA"/>
        </w:rPr>
        <w:t xml:space="preserve"> określające, czy wykazane roboty budowlane zostały wykonane należycie.</w:t>
      </w:r>
    </w:p>
    <w:p w14:paraId="2AD98E0C" w14:textId="77777777" w:rsidR="00EA4723" w:rsidRPr="00D13A4E" w:rsidRDefault="00DC29AC" w:rsidP="00A23E89">
      <w:pPr>
        <w:pStyle w:val="Akapitzlist"/>
        <w:numPr>
          <w:ilvl w:val="0"/>
          <w:numId w:val="49"/>
        </w:numPr>
        <w:ind w:left="0" w:hanging="426"/>
        <w:contextualSpacing w:val="0"/>
        <w:jc w:val="both"/>
        <w:rPr>
          <w:rFonts w:asciiTheme="minorHAnsi" w:hAnsiTheme="minorHAnsi" w:cstheme="minorHAnsi"/>
          <w:szCs w:val="22"/>
          <w:lang w:eastAsia="ar-SA"/>
        </w:rPr>
      </w:pPr>
      <w:r w:rsidRPr="00D13A4E">
        <w:rPr>
          <w:rFonts w:asciiTheme="minorHAnsi" w:hAnsiTheme="minorHAnsi" w:cstheme="minorHAnsi"/>
          <w:b/>
          <w:szCs w:val="22"/>
        </w:rPr>
        <w:t>Jeżeli wykonawca powołuje się na doświadczenie w realizacji robót budowlanych wykonanych wspólnie z innymi wykonawcami, niniejszy wykaz powinien dotyczyć tylko tych robót budowalnych, w których wykonaniu wykonawca ten bezpośrednio uczestniczył.</w:t>
      </w:r>
    </w:p>
    <w:p w14:paraId="45FC858C" w14:textId="77777777" w:rsidR="00FD6D51" w:rsidRPr="00D13A4E" w:rsidRDefault="00FD6D51" w:rsidP="00FD6D51">
      <w:pPr>
        <w:pStyle w:val="Akapitzlist"/>
        <w:tabs>
          <w:tab w:val="left" w:pos="284"/>
        </w:tabs>
        <w:spacing w:before="120" w:line="20" w:lineRule="atLeast"/>
        <w:ind w:left="0"/>
        <w:contextualSpacing w:val="0"/>
        <w:jc w:val="center"/>
        <w:rPr>
          <w:rFonts w:asciiTheme="minorHAnsi" w:hAnsiTheme="minorHAnsi" w:cstheme="minorHAnsi"/>
          <w:b/>
          <w:bCs/>
          <w:szCs w:val="22"/>
        </w:rPr>
      </w:pPr>
    </w:p>
    <w:p w14:paraId="772B287D" w14:textId="13412A32" w:rsidR="00DC29AC" w:rsidRPr="00D13A4E" w:rsidRDefault="00DC29AC" w:rsidP="00FD6D51">
      <w:pPr>
        <w:pStyle w:val="Akapitzlist"/>
        <w:tabs>
          <w:tab w:val="left" w:pos="284"/>
        </w:tabs>
        <w:spacing w:before="120" w:line="20" w:lineRule="atLeast"/>
        <w:ind w:left="0"/>
        <w:contextualSpacing w:val="0"/>
        <w:jc w:val="center"/>
        <w:rPr>
          <w:rFonts w:asciiTheme="minorHAnsi" w:hAnsiTheme="minorHAnsi" w:cstheme="minorHAnsi"/>
          <w:b/>
          <w:sz w:val="20"/>
          <w:szCs w:val="20"/>
        </w:rPr>
      </w:pPr>
      <w:r w:rsidRPr="00D13A4E">
        <w:rPr>
          <w:rFonts w:asciiTheme="minorHAnsi" w:hAnsiTheme="minorHAnsi" w:cstheme="minorHAnsi"/>
          <w:b/>
          <w:bCs/>
          <w:szCs w:val="22"/>
        </w:rPr>
        <w:t>Oświadczenie należy opatrzyć</w:t>
      </w:r>
      <w:r w:rsidRPr="00D13A4E">
        <w:rPr>
          <w:rFonts w:asciiTheme="minorHAnsi" w:hAnsiTheme="minorHAnsi"/>
          <w:b/>
          <w:szCs w:val="22"/>
        </w:rPr>
        <w:t xml:space="preserve"> kwalifikowanym podpisem elektroniczny  lub podpisem  zaufanym lub podpisem osobistym </w:t>
      </w:r>
      <w:r w:rsidR="007031A7" w:rsidRPr="00D13A4E">
        <w:rPr>
          <w:rFonts w:asciiTheme="minorHAnsi" w:hAnsiTheme="minorHAnsi"/>
          <w:b/>
          <w:szCs w:val="22"/>
        </w:rPr>
        <w:t xml:space="preserve"> </w:t>
      </w:r>
      <w:r w:rsidRPr="00D13A4E">
        <w:rPr>
          <w:rFonts w:asciiTheme="minorHAnsi" w:hAnsiTheme="minorHAnsi" w:cstheme="minorHAnsi"/>
          <w:b/>
          <w:szCs w:val="22"/>
        </w:rPr>
        <w:t>(Uwaga: podpis osobisty, to nie podpis odręczny)</w:t>
      </w:r>
      <w:r w:rsidR="007031A7" w:rsidRPr="00D13A4E">
        <w:rPr>
          <w:rFonts w:asciiTheme="minorHAnsi" w:hAnsiTheme="minorHAnsi" w:cstheme="minorHAnsi"/>
          <w:b/>
          <w:szCs w:val="22"/>
        </w:rPr>
        <w:t xml:space="preserve"> </w:t>
      </w:r>
      <w:r w:rsidRPr="00D13A4E">
        <w:rPr>
          <w:rFonts w:asciiTheme="minorHAnsi" w:hAnsiTheme="minorHAnsi" w:cstheme="minorHAnsi"/>
          <w:b/>
          <w:sz w:val="20"/>
          <w:szCs w:val="20"/>
        </w:rPr>
        <w:br w:type="page"/>
      </w:r>
    </w:p>
    <w:p w14:paraId="4DBD4436" w14:textId="77777777" w:rsidR="00A31A31" w:rsidRPr="00D13A4E" w:rsidRDefault="00A31A31" w:rsidP="00DE5825">
      <w:pPr>
        <w:jc w:val="right"/>
        <w:rPr>
          <w:rFonts w:eastAsiaTheme="majorEastAsia"/>
          <w:b/>
        </w:rPr>
      </w:pPr>
      <w:r w:rsidRPr="00D13A4E">
        <w:rPr>
          <w:rFonts w:eastAsiaTheme="majorEastAsia"/>
          <w:b/>
        </w:rPr>
        <w:lastRenderedPageBreak/>
        <w:t xml:space="preserve">Załącznik nr </w:t>
      </w:r>
      <w:r w:rsidR="00F50193" w:rsidRPr="00D13A4E">
        <w:rPr>
          <w:rFonts w:eastAsiaTheme="majorEastAsia"/>
          <w:b/>
        </w:rPr>
        <w:t>7</w:t>
      </w:r>
      <w:r w:rsidRPr="00D13A4E">
        <w:rPr>
          <w:rFonts w:eastAsiaTheme="majorEastAsia"/>
          <w:b/>
        </w:rPr>
        <w:t xml:space="preserve"> do SWZ</w:t>
      </w:r>
    </w:p>
    <w:p w14:paraId="70EEAEBF" w14:textId="766B96DA" w:rsidR="00A31A31" w:rsidRPr="00D13A4E" w:rsidRDefault="00A31A31" w:rsidP="00A31A31">
      <w:pPr>
        <w:spacing w:line="276" w:lineRule="auto"/>
        <w:rPr>
          <w:rFonts w:cs="Calibri"/>
          <w:b/>
          <w:spacing w:val="-1"/>
          <w:szCs w:val="22"/>
        </w:rPr>
      </w:pPr>
      <w:r w:rsidRPr="00D13A4E">
        <w:rPr>
          <w:rFonts w:cs="Calibri"/>
          <w:b/>
          <w:spacing w:val="-1"/>
          <w:szCs w:val="22"/>
        </w:rPr>
        <w:t>DAZ-Z.272</w:t>
      </w:r>
      <w:r w:rsidR="004E2D79" w:rsidRPr="00D13A4E">
        <w:rPr>
          <w:rFonts w:cs="Calibri"/>
          <w:b/>
          <w:spacing w:val="-1"/>
          <w:szCs w:val="22"/>
        </w:rPr>
        <w:t>.36.</w:t>
      </w:r>
      <w:r w:rsidRPr="00D13A4E">
        <w:rPr>
          <w:rFonts w:cs="Calibri"/>
          <w:b/>
          <w:spacing w:val="-1"/>
          <w:szCs w:val="22"/>
        </w:rPr>
        <w:t>202</w:t>
      </w:r>
      <w:r w:rsidR="0097124E" w:rsidRPr="00D13A4E">
        <w:rPr>
          <w:rFonts w:cs="Calibri"/>
          <w:b/>
          <w:spacing w:val="-1"/>
          <w:szCs w:val="22"/>
        </w:rPr>
        <w:t>2</w:t>
      </w:r>
    </w:p>
    <w:p w14:paraId="0FB2BB25" w14:textId="77777777" w:rsidR="00A31A31" w:rsidRPr="00D13A4E" w:rsidRDefault="00A31A31" w:rsidP="00724B97">
      <w:pPr>
        <w:spacing w:before="360" w:after="160" w:line="276" w:lineRule="auto"/>
        <w:rPr>
          <w:rFonts w:asciiTheme="minorHAnsi" w:eastAsiaTheme="minorHAnsi" w:hAnsiTheme="minorHAnsi" w:cstheme="minorHAnsi"/>
          <w:szCs w:val="22"/>
          <w:lang w:eastAsia="en-US"/>
        </w:rPr>
      </w:pPr>
      <w:r w:rsidRPr="00D13A4E">
        <w:rPr>
          <w:rFonts w:asciiTheme="minorHAnsi" w:eastAsiaTheme="minorHAnsi" w:hAnsiTheme="minorHAnsi" w:cstheme="minorHAnsi"/>
          <w:b/>
          <w:bCs/>
          <w:szCs w:val="22"/>
          <w:lang w:eastAsia="en-US"/>
        </w:rPr>
        <w:t>Wykonawcy wspólnie</w:t>
      </w:r>
      <w:r w:rsidRPr="00D13A4E">
        <w:rPr>
          <w:rFonts w:asciiTheme="minorHAnsi" w:eastAsiaTheme="minorHAnsi" w:hAnsiTheme="minorHAnsi" w:cstheme="minorHAnsi"/>
          <w:szCs w:val="22"/>
          <w:lang w:eastAsia="en-US"/>
        </w:rPr>
        <w:t xml:space="preserve"> </w:t>
      </w:r>
      <w:r w:rsidRPr="00D13A4E">
        <w:rPr>
          <w:rFonts w:asciiTheme="minorHAnsi" w:eastAsiaTheme="minorHAnsi" w:hAnsiTheme="minorHAnsi" w:cstheme="minorHAnsi"/>
          <w:b/>
          <w:bCs/>
          <w:szCs w:val="22"/>
          <w:lang w:eastAsia="en-US"/>
        </w:rPr>
        <w:t>ubiegający się o udzielenie zamówienia:</w:t>
      </w:r>
    </w:p>
    <w:p w14:paraId="56C22154" w14:textId="77777777" w:rsidR="00A31A31" w:rsidRPr="00D13A4E" w:rsidRDefault="00A31A31" w:rsidP="00974884">
      <w:pPr>
        <w:numPr>
          <w:ilvl w:val="0"/>
          <w:numId w:val="35"/>
        </w:numPr>
        <w:spacing w:after="160" w:line="276" w:lineRule="auto"/>
        <w:ind w:left="284" w:hanging="284"/>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w:t>
      </w:r>
    </w:p>
    <w:p w14:paraId="708577C4" w14:textId="77777777" w:rsidR="00A31A31" w:rsidRPr="00D13A4E" w:rsidRDefault="00A31A31" w:rsidP="00974884">
      <w:pPr>
        <w:numPr>
          <w:ilvl w:val="0"/>
          <w:numId w:val="35"/>
        </w:numPr>
        <w:spacing w:after="160" w:line="276" w:lineRule="auto"/>
        <w:ind w:left="284" w:hanging="294"/>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w:t>
      </w:r>
    </w:p>
    <w:p w14:paraId="4B509BC1" w14:textId="77777777" w:rsidR="00A31A31" w:rsidRPr="00D13A4E" w:rsidRDefault="00A31A31" w:rsidP="00974884">
      <w:pPr>
        <w:numPr>
          <w:ilvl w:val="0"/>
          <w:numId w:val="35"/>
        </w:numPr>
        <w:spacing w:after="160" w:line="276" w:lineRule="auto"/>
        <w:ind w:left="284" w:hanging="294"/>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w:t>
      </w:r>
    </w:p>
    <w:p w14:paraId="6E741733" w14:textId="77777777" w:rsidR="00A31A31" w:rsidRPr="00D13A4E" w:rsidRDefault="00A31A31" w:rsidP="00A31A31">
      <w:pPr>
        <w:spacing w:after="160" w:line="276" w:lineRule="auto"/>
        <w:ind w:left="284"/>
        <w:rPr>
          <w:rFonts w:asciiTheme="minorHAnsi" w:eastAsiaTheme="minorHAnsi" w:hAnsiTheme="minorHAnsi" w:cstheme="minorHAnsi"/>
          <w:i/>
          <w:iCs/>
          <w:szCs w:val="22"/>
          <w:lang w:eastAsia="en-US"/>
        </w:rPr>
      </w:pPr>
      <w:r w:rsidRPr="00D13A4E">
        <w:rPr>
          <w:rFonts w:asciiTheme="minorHAnsi" w:eastAsiaTheme="minorHAnsi" w:hAnsiTheme="minorHAnsi" w:cstheme="minorHAnsi"/>
          <w:i/>
          <w:iCs/>
          <w:szCs w:val="22"/>
          <w:lang w:eastAsia="en-US"/>
        </w:rPr>
        <w:t>(pełna nazwa, adres ,w zależności od podmiotu: NIP/PESEL,KRS/</w:t>
      </w:r>
      <w:proofErr w:type="spellStart"/>
      <w:r w:rsidRPr="00D13A4E">
        <w:rPr>
          <w:rFonts w:asciiTheme="minorHAnsi" w:eastAsiaTheme="minorHAnsi" w:hAnsiTheme="minorHAnsi" w:cstheme="minorHAnsi"/>
          <w:i/>
          <w:iCs/>
          <w:szCs w:val="22"/>
          <w:lang w:eastAsia="en-US"/>
        </w:rPr>
        <w:t>CEiDG</w:t>
      </w:r>
      <w:proofErr w:type="spellEnd"/>
      <w:r w:rsidRPr="00D13A4E">
        <w:rPr>
          <w:rFonts w:asciiTheme="minorHAnsi" w:eastAsiaTheme="minorHAnsi" w:hAnsiTheme="minorHAnsi" w:cstheme="minorHAnsi"/>
          <w:i/>
          <w:iCs/>
          <w:szCs w:val="22"/>
          <w:lang w:eastAsia="en-US"/>
        </w:rPr>
        <w:t>)</w:t>
      </w:r>
    </w:p>
    <w:p w14:paraId="76AAE26E" w14:textId="77777777" w:rsidR="00A31A31" w:rsidRPr="00D13A4E" w:rsidRDefault="00A31A31" w:rsidP="00A31A31">
      <w:pPr>
        <w:tabs>
          <w:tab w:val="left" w:pos="9000"/>
        </w:tabs>
        <w:suppressAutoHyphens/>
        <w:spacing w:before="240" w:after="240" w:line="276" w:lineRule="auto"/>
        <w:jc w:val="center"/>
        <w:outlineLvl w:val="0"/>
        <w:rPr>
          <w:rFonts w:asciiTheme="minorHAnsi" w:eastAsiaTheme="minorHAnsi" w:hAnsiTheme="minorHAnsi" w:cstheme="majorBidi"/>
          <w:b/>
          <w:bCs/>
          <w:szCs w:val="28"/>
          <w:lang w:eastAsia="en-US"/>
        </w:rPr>
      </w:pPr>
      <w:r w:rsidRPr="00D13A4E">
        <w:rPr>
          <w:rFonts w:asciiTheme="minorHAnsi" w:eastAsiaTheme="minorHAnsi" w:hAnsiTheme="minorHAnsi" w:cstheme="majorBidi"/>
          <w:b/>
          <w:bCs/>
          <w:szCs w:val="28"/>
          <w:lang w:eastAsia="en-US"/>
        </w:rPr>
        <w:t>Oświadczenie Wykonawców wspólnie ubiegających się o udzielenie zamówienia</w:t>
      </w:r>
    </w:p>
    <w:p w14:paraId="14BD8D2D" w14:textId="77777777" w:rsidR="00A31A31" w:rsidRPr="00D13A4E" w:rsidRDefault="00A31A31" w:rsidP="00A31A31">
      <w:pPr>
        <w:spacing w:line="276" w:lineRule="auto"/>
        <w:jc w:val="center"/>
        <w:rPr>
          <w:rFonts w:asciiTheme="minorHAnsi" w:eastAsiaTheme="minorHAnsi" w:hAnsiTheme="minorHAnsi" w:cstheme="minorHAnsi"/>
          <w:szCs w:val="22"/>
          <w:lang w:eastAsia="en-US"/>
        </w:rPr>
      </w:pPr>
      <w:r w:rsidRPr="00D13A4E">
        <w:rPr>
          <w:rFonts w:asciiTheme="minorHAnsi" w:eastAsiaTheme="minorHAnsi" w:hAnsiTheme="minorHAnsi" w:cstheme="minorHAnsi"/>
          <w:b/>
          <w:bCs/>
          <w:szCs w:val="22"/>
          <w:lang w:eastAsia="en-US"/>
        </w:rPr>
        <w:t>Składane na podstawie art. 117 ust. 4 ustawy z dnia 11 września 2019 r.</w:t>
      </w:r>
    </w:p>
    <w:p w14:paraId="46DDAA86" w14:textId="77777777" w:rsidR="00A31A31" w:rsidRPr="00D13A4E" w:rsidRDefault="00A31A31" w:rsidP="00A31A31">
      <w:pPr>
        <w:spacing w:line="276" w:lineRule="auto"/>
        <w:jc w:val="center"/>
        <w:rPr>
          <w:rFonts w:asciiTheme="minorHAnsi" w:eastAsiaTheme="minorHAnsi" w:hAnsiTheme="minorHAnsi" w:cstheme="minorHAnsi"/>
          <w:b/>
          <w:bCs/>
          <w:szCs w:val="22"/>
          <w:lang w:eastAsia="en-US"/>
        </w:rPr>
      </w:pPr>
      <w:r w:rsidRPr="00D13A4E">
        <w:rPr>
          <w:rFonts w:asciiTheme="minorHAnsi" w:eastAsiaTheme="minorHAnsi" w:hAnsiTheme="minorHAnsi" w:cstheme="minorHAnsi"/>
          <w:b/>
          <w:bCs/>
          <w:szCs w:val="22"/>
          <w:lang w:eastAsia="en-US"/>
        </w:rPr>
        <w:t>Prawo zamówień publicznych (Dz.U. z 2021r. poz. 1129 ze zm.)</w:t>
      </w:r>
    </w:p>
    <w:p w14:paraId="40E3B2D7" w14:textId="77777777" w:rsidR="00A31A31" w:rsidRPr="00D13A4E" w:rsidRDefault="00A31A31" w:rsidP="00A31A31">
      <w:pPr>
        <w:spacing w:line="276" w:lineRule="auto"/>
        <w:jc w:val="center"/>
        <w:rPr>
          <w:rFonts w:asciiTheme="minorHAnsi" w:eastAsiaTheme="minorHAnsi" w:hAnsiTheme="minorHAnsi" w:cstheme="minorHAnsi"/>
          <w:szCs w:val="22"/>
          <w:lang w:eastAsia="en-US"/>
        </w:rPr>
      </w:pPr>
    </w:p>
    <w:p w14:paraId="7A50CBFA" w14:textId="77777777" w:rsidR="00A31A31" w:rsidRPr="00D13A4E" w:rsidRDefault="00A31A31" w:rsidP="00A31A31">
      <w:pPr>
        <w:spacing w:after="160" w:line="276" w:lineRule="auto"/>
        <w:jc w:val="both"/>
        <w:rPr>
          <w:rFonts w:asciiTheme="minorHAnsi" w:eastAsiaTheme="minorHAnsi" w:hAnsiTheme="minorHAnsi" w:cstheme="minorHAnsi"/>
          <w:b/>
          <w:bCs/>
          <w:szCs w:val="22"/>
          <w:lang w:eastAsia="en-US"/>
        </w:rPr>
      </w:pPr>
      <w:r w:rsidRPr="00D13A4E">
        <w:rPr>
          <w:rFonts w:asciiTheme="minorHAnsi" w:eastAsiaTheme="minorHAnsi" w:hAnsiTheme="minorHAnsi" w:cstheme="minorHAnsi"/>
          <w:b/>
          <w:bCs/>
          <w:szCs w:val="22"/>
          <w:lang w:eastAsia="en-US"/>
        </w:rPr>
        <w:t>dotyczące usług, które wykonają poszczególni Wykonawcy.</w:t>
      </w:r>
    </w:p>
    <w:p w14:paraId="08AE28EA" w14:textId="7F1A5064" w:rsidR="00A31A31" w:rsidRPr="00D13A4E" w:rsidRDefault="00A31A31" w:rsidP="00F034AA">
      <w:pPr>
        <w:numPr>
          <w:ilvl w:val="0"/>
          <w:numId w:val="37"/>
        </w:numPr>
        <w:suppressAutoHyphens/>
        <w:autoSpaceDE w:val="0"/>
        <w:autoSpaceDN w:val="0"/>
        <w:adjustRightInd w:val="0"/>
        <w:spacing w:before="480" w:after="240" w:line="276" w:lineRule="auto"/>
        <w:ind w:left="0" w:firstLine="0"/>
        <w:jc w:val="both"/>
        <w:rPr>
          <w:rFonts w:asciiTheme="minorHAnsi" w:hAnsiTheme="minorHAnsi" w:cstheme="minorHAnsi"/>
          <w:b/>
          <w:bCs/>
          <w:szCs w:val="22"/>
        </w:rPr>
      </w:pPr>
      <w:r w:rsidRPr="00D13A4E">
        <w:rPr>
          <w:rFonts w:asciiTheme="minorHAnsi" w:eastAsiaTheme="minorHAnsi" w:hAnsiTheme="minorHAnsi" w:cstheme="minorHAnsi"/>
          <w:szCs w:val="22"/>
          <w:lang w:eastAsia="en-US"/>
        </w:rPr>
        <w:t xml:space="preserve">na potrzeby postępowania o udzielenie zamówienia publicznego prowadzonego przez Województwo Pomorskie o numerze </w:t>
      </w:r>
      <w:r w:rsidRPr="00D13A4E">
        <w:rPr>
          <w:rFonts w:asciiTheme="minorHAnsi" w:eastAsiaTheme="minorHAnsi" w:hAnsiTheme="minorHAnsi" w:cstheme="minorHAnsi"/>
          <w:b/>
          <w:szCs w:val="22"/>
          <w:lang w:eastAsia="en-US"/>
        </w:rPr>
        <w:t>DAZ-Z.272</w:t>
      </w:r>
      <w:r w:rsidR="004E2D79" w:rsidRPr="00D13A4E">
        <w:rPr>
          <w:rFonts w:asciiTheme="minorHAnsi" w:eastAsiaTheme="minorHAnsi" w:hAnsiTheme="minorHAnsi" w:cstheme="minorHAnsi"/>
          <w:b/>
          <w:szCs w:val="22"/>
          <w:lang w:eastAsia="en-US"/>
        </w:rPr>
        <w:t>.36.</w:t>
      </w:r>
      <w:r w:rsidRPr="00D13A4E">
        <w:rPr>
          <w:rFonts w:asciiTheme="minorHAnsi" w:eastAsiaTheme="minorHAnsi" w:hAnsiTheme="minorHAnsi" w:cstheme="minorHAnsi"/>
          <w:b/>
          <w:szCs w:val="22"/>
          <w:lang w:eastAsia="en-US"/>
        </w:rPr>
        <w:t>202</w:t>
      </w:r>
      <w:r w:rsidR="0097124E" w:rsidRPr="00D13A4E">
        <w:rPr>
          <w:rFonts w:asciiTheme="minorHAnsi" w:eastAsiaTheme="minorHAnsi" w:hAnsiTheme="minorHAnsi" w:cstheme="minorHAnsi"/>
          <w:b/>
          <w:szCs w:val="22"/>
          <w:lang w:eastAsia="en-US"/>
        </w:rPr>
        <w:t>2</w:t>
      </w:r>
      <w:r w:rsidRPr="00D13A4E">
        <w:rPr>
          <w:rFonts w:asciiTheme="minorHAnsi" w:eastAsiaTheme="minorHAnsi" w:hAnsiTheme="minorHAnsi" w:cstheme="minorHAnsi"/>
          <w:b/>
          <w:szCs w:val="22"/>
          <w:lang w:eastAsia="en-US"/>
        </w:rPr>
        <w:t xml:space="preserve">, </w:t>
      </w:r>
      <w:r w:rsidRPr="00D13A4E">
        <w:rPr>
          <w:rFonts w:asciiTheme="minorHAnsi" w:eastAsiaTheme="minorHAnsi" w:hAnsiTheme="minorHAnsi" w:cstheme="minorHAnsi"/>
          <w:szCs w:val="22"/>
          <w:lang w:eastAsia="en-US"/>
        </w:rPr>
        <w:t xml:space="preserve">pn. </w:t>
      </w:r>
      <w:r w:rsidR="00F034AA" w:rsidRPr="00D13A4E">
        <w:rPr>
          <w:rFonts w:asciiTheme="minorHAnsi" w:hAnsiTheme="minorHAnsi" w:cstheme="minorHAnsi"/>
          <w:b/>
          <w:szCs w:val="22"/>
        </w:rPr>
        <w:t xml:space="preserve">Budowa nowego budynku biurowego poprzez wyeksponowanie zespolenia dawnych i współczesnych elementów architektury w ramach rewitalizacji przestrzeni  Dolnego Miasta Gdańska </w:t>
      </w:r>
      <w:r w:rsidR="00D16CE5" w:rsidRPr="00D13A4E">
        <w:rPr>
          <w:rFonts w:asciiTheme="minorHAnsi" w:hAnsiTheme="minorHAnsi" w:cstheme="minorHAnsi"/>
          <w:szCs w:val="22"/>
        </w:rPr>
        <w:t>o</w:t>
      </w:r>
      <w:r w:rsidRPr="00D13A4E">
        <w:rPr>
          <w:rFonts w:asciiTheme="minorHAnsi" w:eastAsiaTheme="minorHAnsi" w:hAnsiTheme="minorHAnsi" w:cstheme="minorHAnsi"/>
          <w:szCs w:val="22"/>
          <w:lang w:eastAsia="en-US"/>
        </w:rPr>
        <w:t>świadczam, że:</w:t>
      </w:r>
    </w:p>
    <w:p w14:paraId="1C644C7C" w14:textId="77777777" w:rsidR="00A31A31" w:rsidRPr="00D13A4E" w:rsidRDefault="00A31A31" w:rsidP="00974884">
      <w:pPr>
        <w:numPr>
          <w:ilvl w:val="0"/>
          <w:numId w:val="34"/>
        </w:numPr>
        <w:spacing w:after="160" w:line="276" w:lineRule="auto"/>
        <w:ind w:left="0" w:hanging="142"/>
        <w:contextualSpacing/>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 xml:space="preserve">Wykonawca …………………………………………………………….……. zrealizuje następujące </w:t>
      </w:r>
      <w:r w:rsidR="00D16CE5" w:rsidRPr="00D13A4E">
        <w:rPr>
          <w:rFonts w:asciiTheme="minorHAnsi" w:eastAsiaTheme="minorHAnsi" w:hAnsiTheme="minorHAnsi" w:cstheme="minorHAnsi"/>
          <w:szCs w:val="22"/>
          <w:lang w:eastAsia="en-US"/>
        </w:rPr>
        <w:t>roboty budowlane</w:t>
      </w:r>
      <w:r w:rsidRPr="00D13A4E">
        <w:rPr>
          <w:rFonts w:asciiTheme="minorHAnsi" w:eastAsiaTheme="minorHAnsi" w:hAnsiTheme="minorHAnsi" w:cstheme="minorHAnsi"/>
          <w:szCs w:val="22"/>
          <w:lang w:eastAsia="en-US"/>
        </w:rPr>
        <w:t>: ……………………………………………………………………………………………………………………………………………………….…...</w:t>
      </w:r>
    </w:p>
    <w:p w14:paraId="4ED702B8" w14:textId="77777777" w:rsidR="00A31A31" w:rsidRPr="00D13A4E" w:rsidRDefault="00A31A31" w:rsidP="00BB738C">
      <w:pPr>
        <w:spacing w:after="240" w:line="276" w:lineRule="auto"/>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w:t>
      </w:r>
    </w:p>
    <w:p w14:paraId="2990263C" w14:textId="77777777" w:rsidR="00A31A31" w:rsidRPr="00D13A4E" w:rsidRDefault="00A31A31" w:rsidP="00974884">
      <w:pPr>
        <w:numPr>
          <w:ilvl w:val="0"/>
          <w:numId w:val="34"/>
        </w:numPr>
        <w:spacing w:after="160" w:line="276" w:lineRule="auto"/>
        <w:ind w:left="0" w:hanging="142"/>
        <w:contextualSpacing/>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 xml:space="preserve">Wykonawca …………………………………………………………….……. zrealizuje następujące </w:t>
      </w:r>
      <w:r w:rsidR="00D16CE5" w:rsidRPr="00D13A4E">
        <w:rPr>
          <w:rFonts w:asciiTheme="minorHAnsi" w:eastAsiaTheme="minorHAnsi" w:hAnsiTheme="minorHAnsi" w:cstheme="minorHAnsi"/>
          <w:szCs w:val="22"/>
          <w:lang w:eastAsia="en-US"/>
        </w:rPr>
        <w:t>roboty budowlane</w:t>
      </w:r>
      <w:r w:rsidRPr="00D13A4E">
        <w:rPr>
          <w:rFonts w:asciiTheme="minorHAnsi" w:eastAsiaTheme="minorHAnsi" w:hAnsiTheme="minorHAnsi" w:cstheme="minorHAnsi"/>
          <w:szCs w:val="22"/>
          <w:lang w:eastAsia="en-US"/>
        </w:rPr>
        <w:t>: ………………………………………………………………………………………………………………………………………………….………...</w:t>
      </w:r>
    </w:p>
    <w:p w14:paraId="1A179A06" w14:textId="77777777" w:rsidR="00A31A31" w:rsidRPr="00D13A4E" w:rsidRDefault="00A31A31" w:rsidP="00BB738C">
      <w:pPr>
        <w:spacing w:after="160" w:line="276" w:lineRule="auto"/>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w:t>
      </w:r>
    </w:p>
    <w:p w14:paraId="167CA3EF" w14:textId="77777777" w:rsidR="00A31A31" w:rsidRPr="00D13A4E" w:rsidRDefault="00A31A31" w:rsidP="00974884">
      <w:pPr>
        <w:numPr>
          <w:ilvl w:val="0"/>
          <w:numId w:val="34"/>
        </w:numPr>
        <w:spacing w:after="160" w:line="276" w:lineRule="auto"/>
        <w:ind w:left="0" w:hanging="142"/>
        <w:contextualSpacing/>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 xml:space="preserve">Wykonawca …………………………………………………………….……. zrealizuje następujące </w:t>
      </w:r>
      <w:r w:rsidR="00D16CE5" w:rsidRPr="00D13A4E">
        <w:rPr>
          <w:rFonts w:asciiTheme="minorHAnsi" w:eastAsiaTheme="minorHAnsi" w:hAnsiTheme="minorHAnsi" w:cstheme="minorHAnsi"/>
          <w:szCs w:val="22"/>
          <w:lang w:eastAsia="en-US"/>
        </w:rPr>
        <w:t>roboty budowlane</w:t>
      </w:r>
      <w:r w:rsidRPr="00D13A4E">
        <w:rPr>
          <w:rFonts w:asciiTheme="minorHAnsi" w:eastAsiaTheme="minorHAnsi" w:hAnsiTheme="minorHAnsi" w:cstheme="minorHAnsi"/>
          <w:szCs w:val="22"/>
          <w:lang w:eastAsia="en-US"/>
        </w:rPr>
        <w:t>: ………………………………………………………………………………………………................................................................</w:t>
      </w:r>
    </w:p>
    <w:p w14:paraId="46A9D3CD" w14:textId="77777777" w:rsidR="00A31A31" w:rsidRPr="00D13A4E" w:rsidRDefault="00A31A31" w:rsidP="00BB738C">
      <w:pPr>
        <w:spacing w:after="160" w:line="276" w:lineRule="auto"/>
        <w:rPr>
          <w:rFonts w:asciiTheme="minorHAnsi" w:eastAsiaTheme="minorHAnsi" w:hAnsiTheme="minorHAnsi" w:cstheme="minorHAnsi"/>
          <w:szCs w:val="22"/>
          <w:lang w:eastAsia="en-US"/>
        </w:rPr>
      </w:pPr>
      <w:r w:rsidRPr="00D13A4E">
        <w:rPr>
          <w:rFonts w:asciiTheme="minorHAnsi" w:eastAsiaTheme="minorHAnsi" w:hAnsiTheme="minorHAnsi" w:cstheme="minorHAnsi"/>
          <w:szCs w:val="22"/>
          <w:lang w:eastAsia="en-US"/>
        </w:rPr>
        <w:t>……………………………..……………………………………………………………………………………………………………………………..</w:t>
      </w:r>
    </w:p>
    <w:p w14:paraId="7C2F405A" w14:textId="77777777" w:rsidR="00294DAB" w:rsidRPr="002557D6" w:rsidRDefault="005076AE" w:rsidP="00724B97">
      <w:pPr>
        <w:tabs>
          <w:tab w:val="left" w:pos="284"/>
        </w:tabs>
        <w:suppressAutoHyphens/>
        <w:spacing w:before="600" w:line="276" w:lineRule="auto"/>
        <w:jc w:val="center"/>
        <w:rPr>
          <w:rFonts w:asciiTheme="minorHAnsi" w:hAnsiTheme="minorHAnsi" w:cstheme="minorHAnsi"/>
          <w:b/>
          <w:szCs w:val="22"/>
        </w:rPr>
      </w:pPr>
      <w:r w:rsidRPr="00D13A4E">
        <w:rPr>
          <w:rFonts w:asciiTheme="minorHAnsi" w:hAnsiTheme="minorHAnsi" w:cstheme="minorHAnsi"/>
          <w:b/>
          <w:bCs/>
          <w:szCs w:val="22"/>
        </w:rPr>
        <w:t>Oświadczenie należy opatrzyć</w:t>
      </w:r>
      <w:r w:rsidRPr="00D13A4E">
        <w:rPr>
          <w:rFonts w:asciiTheme="minorHAnsi" w:hAnsiTheme="minorHAnsi"/>
          <w:b/>
          <w:szCs w:val="22"/>
        </w:rPr>
        <w:t xml:space="preserve"> k</w:t>
      </w:r>
      <w:r w:rsidR="00A31A31" w:rsidRPr="00D13A4E">
        <w:rPr>
          <w:rFonts w:asciiTheme="minorHAnsi" w:eastAsiaTheme="minorHAnsi" w:hAnsiTheme="minorHAnsi" w:cstheme="minorHAnsi"/>
          <w:b/>
          <w:szCs w:val="22"/>
          <w:lang w:eastAsia="en-US"/>
        </w:rPr>
        <w:t>walifikowany</w:t>
      </w:r>
      <w:r w:rsidRPr="00D13A4E">
        <w:rPr>
          <w:rFonts w:asciiTheme="minorHAnsi" w:eastAsiaTheme="minorHAnsi" w:hAnsiTheme="minorHAnsi" w:cstheme="minorHAnsi"/>
          <w:b/>
          <w:szCs w:val="22"/>
          <w:lang w:eastAsia="en-US"/>
        </w:rPr>
        <w:t>m</w:t>
      </w:r>
      <w:r w:rsidR="00A31A31" w:rsidRPr="00D13A4E">
        <w:rPr>
          <w:rFonts w:asciiTheme="minorHAnsi" w:eastAsiaTheme="minorHAnsi" w:hAnsiTheme="minorHAnsi" w:cstheme="minorHAnsi"/>
          <w:b/>
          <w:szCs w:val="22"/>
          <w:lang w:eastAsia="en-US"/>
        </w:rPr>
        <w:t xml:space="preserve"> podpis elektroniczny</w:t>
      </w:r>
      <w:r w:rsidRPr="00D13A4E">
        <w:rPr>
          <w:rFonts w:asciiTheme="minorHAnsi" w:eastAsiaTheme="minorHAnsi" w:hAnsiTheme="minorHAnsi" w:cstheme="minorHAnsi"/>
          <w:b/>
          <w:szCs w:val="22"/>
          <w:lang w:eastAsia="en-US"/>
        </w:rPr>
        <w:t xml:space="preserve">m lub </w:t>
      </w:r>
      <w:r w:rsidR="00A31A31" w:rsidRPr="00D13A4E">
        <w:rPr>
          <w:rFonts w:asciiTheme="minorHAnsi" w:eastAsiaTheme="minorHAnsi" w:hAnsiTheme="minorHAnsi" w:cstheme="minorHAnsi"/>
          <w:b/>
          <w:szCs w:val="22"/>
          <w:lang w:eastAsia="en-US"/>
        </w:rPr>
        <w:t>podpis</w:t>
      </w:r>
      <w:r w:rsidRPr="00D13A4E">
        <w:rPr>
          <w:rFonts w:asciiTheme="minorHAnsi" w:eastAsiaTheme="minorHAnsi" w:hAnsiTheme="minorHAnsi" w:cstheme="minorHAnsi"/>
          <w:b/>
          <w:szCs w:val="22"/>
          <w:lang w:eastAsia="en-US"/>
        </w:rPr>
        <w:t>em</w:t>
      </w:r>
      <w:r w:rsidR="00A31A31" w:rsidRPr="00D13A4E">
        <w:rPr>
          <w:rFonts w:asciiTheme="minorHAnsi" w:eastAsiaTheme="minorHAnsi" w:hAnsiTheme="minorHAnsi" w:cstheme="minorHAnsi"/>
          <w:b/>
          <w:szCs w:val="22"/>
          <w:lang w:eastAsia="en-US"/>
        </w:rPr>
        <w:t xml:space="preserve"> zaufany</w:t>
      </w:r>
      <w:r w:rsidRPr="00D13A4E">
        <w:rPr>
          <w:rFonts w:asciiTheme="minorHAnsi" w:eastAsiaTheme="minorHAnsi" w:hAnsiTheme="minorHAnsi" w:cstheme="minorHAnsi"/>
          <w:b/>
          <w:szCs w:val="22"/>
          <w:lang w:eastAsia="en-US"/>
        </w:rPr>
        <w:t>m lub </w:t>
      </w:r>
      <w:r w:rsidR="00A31A31" w:rsidRPr="00D13A4E">
        <w:rPr>
          <w:rFonts w:asciiTheme="minorHAnsi" w:eastAsiaTheme="minorHAnsi" w:hAnsiTheme="minorHAnsi" w:cstheme="minorHAnsi"/>
          <w:b/>
          <w:szCs w:val="22"/>
          <w:lang w:eastAsia="en-US"/>
        </w:rPr>
        <w:t>podpis</w:t>
      </w:r>
      <w:r w:rsidRPr="00D13A4E">
        <w:rPr>
          <w:rFonts w:asciiTheme="minorHAnsi" w:eastAsiaTheme="minorHAnsi" w:hAnsiTheme="minorHAnsi" w:cstheme="minorHAnsi"/>
          <w:b/>
          <w:szCs w:val="22"/>
          <w:lang w:eastAsia="en-US"/>
        </w:rPr>
        <w:t>em</w:t>
      </w:r>
      <w:r w:rsidR="00A31A31" w:rsidRPr="00D13A4E">
        <w:rPr>
          <w:rFonts w:asciiTheme="minorHAnsi" w:eastAsiaTheme="minorHAnsi" w:hAnsiTheme="minorHAnsi" w:cstheme="minorHAnsi"/>
          <w:b/>
          <w:szCs w:val="22"/>
          <w:lang w:eastAsia="en-US"/>
        </w:rPr>
        <w:t xml:space="preserve"> osobisty</w:t>
      </w:r>
      <w:r w:rsidRPr="00D13A4E">
        <w:rPr>
          <w:rFonts w:asciiTheme="minorHAnsi" w:eastAsiaTheme="minorHAnsi" w:hAnsiTheme="minorHAnsi" w:cstheme="minorHAnsi"/>
          <w:b/>
          <w:szCs w:val="22"/>
          <w:lang w:eastAsia="en-US"/>
        </w:rPr>
        <w:t>m</w:t>
      </w:r>
      <w:r w:rsidR="00A31A31" w:rsidRPr="00D13A4E">
        <w:rPr>
          <w:rFonts w:asciiTheme="minorHAnsi" w:eastAsiaTheme="minorHAnsi" w:hAnsiTheme="minorHAnsi" w:cstheme="minorHAnsi"/>
          <w:b/>
          <w:szCs w:val="22"/>
          <w:lang w:eastAsia="en-US"/>
        </w:rPr>
        <w:t xml:space="preserve"> </w:t>
      </w:r>
      <w:r w:rsidR="00D17E60" w:rsidRPr="00D13A4E">
        <w:rPr>
          <w:rFonts w:asciiTheme="minorHAnsi" w:hAnsiTheme="minorHAnsi" w:cstheme="minorHAnsi"/>
          <w:b/>
          <w:szCs w:val="22"/>
        </w:rPr>
        <w:t xml:space="preserve"> (Uwaga: podpis osobisty, to nie podpis odręczny) </w:t>
      </w:r>
      <w:r w:rsidRPr="00D13A4E">
        <w:rPr>
          <w:rFonts w:asciiTheme="minorHAnsi" w:eastAsiaTheme="minorHAnsi" w:hAnsiTheme="minorHAnsi" w:cstheme="minorHAnsi"/>
          <w:b/>
          <w:szCs w:val="22"/>
          <w:lang w:eastAsia="en-US"/>
        </w:rPr>
        <w:t>osoby upoważnionej do </w:t>
      </w:r>
      <w:r w:rsidR="00A31A31" w:rsidRPr="00D13A4E">
        <w:rPr>
          <w:rFonts w:asciiTheme="minorHAnsi" w:eastAsiaTheme="minorHAnsi" w:hAnsiTheme="minorHAnsi" w:cstheme="minorHAnsi"/>
          <w:b/>
          <w:szCs w:val="22"/>
          <w:lang w:eastAsia="en-US"/>
        </w:rPr>
        <w:t>reprezentowania Wykonawcy</w:t>
      </w:r>
    </w:p>
    <w:sectPr w:rsidR="00294DAB" w:rsidRPr="002557D6" w:rsidSect="00032B0E">
      <w:pgSz w:w="11906" w:h="16838" w:code="9"/>
      <w:pgMar w:top="1560" w:right="1417" w:bottom="1417" w:left="1417" w:header="340" w:footer="97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6E589" w16cex:dateUtc="2021-09-23T09:37:00Z"/>
  <w16cex:commentExtensible w16cex:durableId="24F6E602" w16cex:dateUtc="2021-09-23T09: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567BC" w14:textId="77777777" w:rsidR="00C37857" w:rsidRDefault="00C37857">
      <w:r>
        <w:separator/>
      </w:r>
    </w:p>
  </w:endnote>
  <w:endnote w:type="continuationSeparator" w:id="0">
    <w:p w14:paraId="3B92BAFD" w14:textId="77777777" w:rsidR="00C37857" w:rsidRDefault="00C3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HelveticaNeueLT Pro 67 MdCn">
    <w:altName w:val="Arial"/>
    <w:panose1 w:val="00000000000000000000"/>
    <w:charset w:val="EE"/>
    <w:family w:val="swiss"/>
    <w:notTrueType/>
    <w:pitch w:val="default"/>
    <w:sig w:usb0="00000005" w:usb1="00000000" w:usb2="00000000" w:usb3="00000000" w:csb0="00000002" w:csb1="00000000"/>
  </w:font>
  <w:font w:name="Lucida Grande">
    <w:altName w:val="Times New Roman"/>
    <w:charset w:val="00"/>
    <w:family w:val="swiss"/>
    <w:pitch w:val="variable"/>
    <w:sig w:usb0="E1000AEF" w:usb1="5000A1FF" w:usb2="00000000" w:usb3="00000000" w:csb0="000001BF" w:csb1="00000000"/>
  </w:font>
  <w:font w:name="ヒラギノ角ゴ Pro W3">
    <w:altName w:val="Times New Roman"/>
    <w:charset w:val="00"/>
    <w:family w:val="roman"/>
    <w:pitch w:val="default"/>
  </w:font>
  <w:font w:name="Mangal">
    <w:panose1 w:val="02040503050203030202"/>
    <w:charset w:val="00"/>
    <w:family w:val="roman"/>
    <w:pitch w:val="variable"/>
    <w:sig w:usb0="00008003" w:usb1="00000000" w:usb2="00000000" w:usb3="00000000" w:csb0="00000001" w:csb1="00000000"/>
  </w:font>
  <w:font w:name="Open Sans">
    <w:altName w:val="Arial"/>
    <w:panose1 w:val="020B0606030504020204"/>
    <w:charset w:val="EE"/>
    <w:family w:val="swiss"/>
    <w:pitch w:val="variable"/>
    <w:sig w:usb0="E00002EF" w:usb1="4000205B" w:usb2="00000028" w:usb3="00000000" w:csb0="0000019F" w:csb1="00000000"/>
  </w:font>
  <w:font w:name="ArialNarrow,Bold">
    <w:altName w:val="Yu Gothic UI"/>
    <w:panose1 w:val="00000000000000000000"/>
    <w:charset w:val="80"/>
    <w:family w:val="auto"/>
    <w:notTrueType/>
    <w:pitch w:val="default"/>
    <w:sig w:usb0="00000001" w:usb1="08070000" w:usb2="00000010" w:usb3="00000000" w:csb0="00020000" w:csb1="00000000"/>
  </w:font>
  <w:font w:name="Liberation Serif">
    <w:panose1 w:val="02020603050405020304"/>
    <w:charset w:val="EE"/>
    <w:family w:val="roman"/>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303081"/>
      <w:docPartObj>
        <w:docPartGallery w:val="Page Numbers (Bottom of Page)"/>
        <w:docPartUnique/>
      </w:docPartObj>
    </w:sdtPr>
    <w:sdtEndPr/>
    <w:sdtContent>
      <w:p w14:paraId="4727AB81" w14:textId="7B04ED8E" w:rsidR="00C37857" w:rsidRDefault="00C37857" w:rsidP="007F2BD3">
        <w:pPr>
          <w:pStyle w:val="Stopka"/>
          <w:jc w:val="right"/>
        </w:pPr>
        <w:r>
          <w:fldChar w:fldCharType="begin"/>
        </w:r>
        <w:r>
          <w:instrText>PAGE   \* MERGEFORMAT</w:instrText>
        </w:r>
        <w:r>
          <w:fldChar w:fldCharType="separate"/>
        </w:r>
        <w:r>
          <w:t>2</w:t>
        </w:r>
        <w:r>
          <w:fldChar w:fldCharType="end"/>
        </w:r>
      </w:p>
    </w:sdtContent>
  </w:sdt>
  <w:p w14:paraId="462571C5" w14:textId="77777777" w:rsidR="00C37857" w:rsidRDefault="00C378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10FBE" w14:textId="77777777" w:rsidR="00C37857" w:rsidRDefault="00C37857">
      <w:r>
        <w:separator/>
      </w:r>
    </w:p>
  </w:footnote>
  <w:footnote w:type="continuationSeparator" w:id="0">
    <w:p w14:paraId="4859E56D" w14:textId="77777777" w:rsidR="00C37857" w:rsidRDefault="00C37857">
      <w:r>
        <w:continuationSeparator/>
      </w:r>
    </w:p>
  </w:footnote>
  <w:footnote w:id="1">
    <w:p w14:paraId="287A2DC0" w14:textId="77777777" w:rsidR="00C37857" w:rsidRPr="00EA1BEA" w:rsidRDefault="00C37857" w:rsidP="00EA1BEA">
      <w:pPr>
        <w:rPr>
          <w:rFonts w:asciiTheme="minorHAnsi" w:eastAsiaTheme="majorEastAsia" w:hAnsiTheme="minorHAnsi" w:cstheme="minorHAnsi"/>
          <w:i/>
          <w:sz w:val="16"/>
          <w:szCs w:val="16"/>
          <w:lang w:eastAsia="en-US"/>
        </w:rPr>
      </w:pPr>
      <w:r w:rsidRPr="00EA1BEA">
        <w:rPr>
          <w:rStyle w:val="Odwoanieprzypisudolnego"/>
          <w:rFonts w:asciiTheme="minorHAnsi" w:hAnsiTheme="minorHAnsi" w:cstheme="minorHAnsi"/>
          <w:sz w:val="16"/>
          <w:szCs w:val="16"/>
        </w:rPr>
        <w:footnoteRef/>
      </w:r>
      <w:r w:rsidRPr="00EA1BEA">
        <w:rPr>
          <w:rFonts w:asciiTheme="minorHAnsi" w:eastAsiaTheme="majorEastAsia" w:hAnsiTheme="minorHAnsi" w:cstheme="minorHAnsi"/>
          <w:i/>
          <w:sz w:val="16"/>
          <w:szCs w:val="16"/>
          <w:lang w:eastAsia="en-US"/>
        </w:rPr>
        <w:t xml:space="preserve">Zgodnie z art. 3 pkt 14a ustawy z 17 lutego 2005 r. o informatyzacji działalności podmiotów realizujących zadania publiczne, podpis </w:t>
      </w:r>
      <w:r w:rsidRPr="00EA1BEA">
        <w:rPr>
          <w:rFonts w:asciiTheme="minorHAnsi" w:eastAsiaTheme="majorEastAsia" w:hAnsiTheme="minorHAnsi" w:cstheme="minorHAnsi"/>
          <w:b/>
          <w:i/>
          <w:sz w:val="16"/>
          <w:szCs w:val="16"/>
          <w:lang w:eastAsia="en-US"/>
        </w:rPr>
        <w:t>zaufany to podpis elektroniczny</w:t>
      </w:r>
      <w:r w:rsidRPr="00EA1BEA">
        <w:rPr>
          <w:rFonts w:asciiTheme="minorHAnsi" w:eastAsiaTheme="majorEastAsia" w:hAnsiTheme="minorHAnsi" w:cstheme="minorHAnsi"/>
          <w:i/>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7239EFE5" w14:textId="77777777" w:rsidR="00C37857" w:rsidRPr="00EA1BEA" w:rsidRDefault="00C37857" w:rsidP="00EA1BEA">
      <w:pPr>
        <w:pStyle w:val="Tekstprzypisudolnego"/>
        <w:rPr>
          <w:rFonts w:asciiTheme="minorHAnsi" w:hAnsiTheme="minorHAnsi" w:cstheme="minorHAnsi"/>
          <w:sz w:val="16"/>
          <w:szCs w:val="16"/>
        </w:rPr>
      </w:pPr>
    </w:p>
  </w:footnote>
  <w:footnote w:id="2">
    <w:p w14:paraId="33B51988" w14:textId="77777777" w:rsidR="00C37857" w:rsidRPr="00EA1BEA" w:rsidRDefault="00C37857" w:rsidP="00EA1BEA">
      <w:pPr>
        <w:rPr>
          <w:rFonts w:asciiTheme="minorHAnsi" w:eastAsiaTheme="majorEastAsia" w:hAnsiTheme="minorHAnsi" w:cstheme="minorHAnsi"/>
          <w:i/>
          <w:sz w:val="16"/>
          <w:szCs w:val="16"/>
          <w:lang w:eastAsia="en-US"/>
        </w:rPr>
      </w:pPr>
      <w:r w:rsidRPr="00EA1BEA">
        <w:rPr>
          <w:rStyle w:val="Odwoanieprzypisudolnego"/>
          <w:rFonts w:asciiTheme="minorHAnsi" w:hAnsiTheme="minorHAnsi" w:cstheme="minorHAnsi"/>
          <w:sz w:val="16"/>
          <w:szCs w:val="16"/>
        </w:rPr>
        <w:footnoteRef/>
      </w:r>
      <w:r w:rsidRPr="00EA1BEA">
        <w:rPr>
          <w:rFonts w:asciiTheme="minorHAnsi" w:eastAsiaTheme="majorEastAsia" w:hAnsiTheme="minorHAnsi" w:cstheme="minorHAnsi"/>
          <w:i/>
          <w:sz w:val="16"/>
          <w:szCs w:val="16"/>
          <w:lang w:eastAsia="en-US"/>
        </w:rPr>
        <w:t xml:space="preserve">Zgodnie z art. 2 ust. 1 pkt 9 ustawy z 6 sierpnia 2010 r. o dowodach osobistych </w:t>
      </w:r>
      <w:r w:rsidRPr="00EA1BEA">
        <w:rPr>
          <w:rFonts w:asciiTheme="minorHAnsi" w:eastAsiaTheme="majorEastAsia" w:hAnsiTheme="minorHAnsi" w:cstheme="minorHAnsi"/>
          <w:b/>
          <w:i/>
          <w:sz w:val="16"/>
          <w:szCs w:val="16"/>
          <w:lang w:eastAsia="en-US"/>
        </w:rPr>
        <w:t>podpis osobisty</w:t>
      </w:r>
      <w:r w:rsidRPr="00EA1BEA">
        <w:rPr>
          <w:rFonts w:asciiTheme="minorHAnsi" w:eastAsiaTheme="majorEastAsia" w:hAnsiTheme="minorHAnsi" w:cstheme="minorHAnsi"/>
          <w:i/>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45A13B44" w14:textId="77777777" w:rsidR="00C37857" w:rsidRDefault="00C37857" w:rsidP="00A31A31">
      <w:pPr>
        <w:pStyle w:val="Tekstprzypisudolnego"/>
      </w:pPr>
    </w:p>
  </w:footnote>
  <w:footnote w:id="3">
    <w:p w14:paraId="556B76C5" w14:textId="77777777" w:rsidR="00C37857" w:rsidRPr="00D11F54" w:rsidRDefault="00C37857" w:rsidP="000C3215">
      <w:pPr>
        <w:contextualSpacing/>
        <w:jc w:val="both"/>
        <w:rPr>
          <w:rFonts w:asciiTheme="minorHAnsi" w:hAnsiTheme="minorHAnsi" w:cstheme="minorHAnsi"/>
          <w:i/>
          <w:sz w:val="18"/>
          <w:szCs w:val="18"/>
        </w:rPr>
      </w:pPr>
    </w:p>
  </w:footnote>
  <w:footnote w:id="4">
    <w:p w14:paraId="16B83FF5" w14:textId="77777777" w:rsidR="00C37857" w:rsidRPr="002634DA" w:rsidRDefault="00C37857" w:rsidP="00BB44B0">
      <w:pPr>
        <w:pStyle w:val="Tekstprzypisudolnego"/>
        <w:jc w:val="both"/>
      </w:pPr>
      <w:r w:rsidRPr="000F31F8">
        <w:rPr>
          <w:rStyle w:val="Odwoanieprzypisudolnego"/>
          <w:b/>
        </w:rPr>
        <w:footnoteRef/>
      </w:r>
      <w:r w:rsidRPr="000F31F8">
        <w:rPr>
          <w:b/>
        </w:rPr>
        <w:t xml:space="preserve"> </w:t>
      </w:r>
      <w:r w:rsidRPr="002634DA">
        <w:rPr>
          <w:rFonts w:asciiTheme="minorHAnsi" w:hAnsiTheme="minorHAnsi" w:cstheme="minorHAnsi"/>
          <w:b/>
        </w:rPr>
        <w:t>Uzupełnić jeżeli dotyczy.</w:t>
      </w:r>
      <w:r w:rsidRPr="002634DA">
        <w:rPr>
          <w:rFonts w:asciiTheme="minorHAnsi" w:hAnsiTheme="minorHAnsi" w:cstheme="minorHAnsi"/>
        </w:rPr>
        <w:t xml:space="preserve"> Jeżeli zachodzi przypadek, o którym mowa w ust. 2  należy wskazać: nazwę (rodzaj) i</w:t>
      </w:r>
      <w:r>
        <w:rPr>
          <w:rFonts w:asciiTheme="minorHAnsi" w:hAnsiTheme="minorHAnsi" w:cstheme="minorHAnsi"/>
        </w:rPr>
        <w:t> </w:t>
      </w:r>
      <w:r w:rsidRPr="002634DA">
        <w:rPr>
          <w:rFonts w:asciiTheme="minorHAnsi" w:hAnsiTheme="minorHAnsi" w:cstheme="minorHAnsi"/>
        </w:rPr>
        <w:t>wartość towaru/usług, których dostawa/świadczenie będzie prowadzić do powstania u Zamawiającego obowiązku podatkowego w zakresie VAT, tj. zgodnie z obowiązującymi przepisami to Zamawiający będzie płatnikiem podatku od towarów i usług (VAT) oraz będzie zobowiązany do przekazania go na rachunek właściwego urzędu skarbowego, a nie Wykonawca. Jeżeli wybór takiej oferty, będzie prowadził do powstania u</w:t>
      </w:r>
      <w:r>
        <w:rPr>
          <w:rFonts w:asciiTheme="minorHAnsi" w:hAnsiTheme="minorHAnsi" w:cstheme="minorHAnsi"/>
        </w:rPr>
        <w:t> </w:t>
      </w:r>
      <w:r w:rsidRPr="002634DA">
        <w:rPr>
          <w:rFonts w:asciiTheme="minorHAnsi" w:hAnsiTheme="minorHAnsi" w:cstheme="minorHAnsi"/>
        </w:rPr>
        <w:t>Zamawiającego obowiązku podatkowego, Zamawiający doliczy do przedstawionej ceny oferty podatek od towarów i usług, który będzie miał obowiązek rozliczyć zgodnie z obowiązującymi przepisami.</w:t>
      </w:r>
    </w:p>
  </w:footnote>
  <w:footnote w:id="5">
    <w:p w14:paraId="4B75646F" w14:textId="2D522586" w:rsidR="00C37857" w:rsidRDefault="00C37857">
      <w:pPr>
        <w:pStyle w:val="Tekstprzypisudolnego"/>
      </w:pPr>
      <w:r>
        <w:rPr>
          <w:rStyle w:val="Odwoanieprzypisudolnego"/>
        </w:rPr>
        <w:footnoteRef/>
      </w:r>
      <w:r>
        <w:t xml:space="preserve"> W przypadku gdy wykonawca podlega wykluczeniu na mocy wskazanej ustawy – wykonawca skreśla/przekreśla  niniejszą treść oświadczenia.</w:t>
      </w:r>
    </w:p>
  </w:footnote>
  <w:footnote w:id="6">
    <w:p w14:paraId="357A4C0F" w14:textId="77777777" w:rsidR="00C37857" w:rsidRPr="000F31F8" w:rsidRDefault="00C37857" w:rsidP="00BB44B0">
      <w:pPr>
        <w:pStyle w:val="Tekstprzypisudolnego"/>
        <w:jc w:val="both"/>
        <w:rPr>
          <w:rFonts w:asciiTheme="minorHAnsi" w:hAnsiTheme="minorHAnsi"/>
        </w:rPr>
      </w:pPr>
      <w:r w:rsidRPr="000F31F8">
        <w:rPr>
          <w:rStyle w:val="Odwoanieprzypisudolnego"/>
          <w:rFonts w:asciiTheme="minorHAnsi" w:hAnsiTheme="minorHAnsi"/>
          <w:b/>
        </w:rPr>
        <w:footnoteRef/>
      </w:r>
      <w:r w:rsidRPr="000F31F8">
        <w:rPr>
          <w:rFonts w:asciiTheme="minorHAnsi" w:hAnsiTheme="minorHAnsi"/>
          <w:b/>
        </w:rPr>
        <w:t xml:space="preserve"> </w:t>
      </w:r>
      <w:r w:rsidRPr="000F31F8">
        <w:rPr>
          <w:rFonts w:asciiTheme="minorHAnsi" w:hAnsiTheme="minorHAnsi"/>
        </w:rPr>
        <w:t xml:space="preserve">W przypadku, gdy wykonawca nie przekazuje danych osobowych innych niż bezpośrednio jego dotyczących lub zachodzi wyłączenie stosowania obowiązku informacyjnego, stosownie do art. 13 ust. 4 lub art. 14 ust. 5 RODO treści oświadczenia wykonawca nie </w:t>
      </w:r>
      <w:r w:rsidRPr="000F31F8">
        <w:rPr>
          <w:rFonts w:asciiTheme="minorHAnsi" w:hAnsiTheme="minorHAnsi"/>
          <w:iCs/>
        </w:rPr>
        <w:t>składa. Wówczas należy usunąć treść powyższego oświadczenia poprzez jego przekreślenie.</w:t>
      </w:r>
    </w:p>
  </w:footnote>
  <w:footnote w:id="7">
    <w:p w14:paraId="2FC49BD0" w14:textId="77777777" w:rsidR="00C37857" w:rsidRPr="007F5B62" w:rsidRDefault="00C37857" w:rsidP="007F5B62">
      <w:pPr>
        <w:pStyle w:val="Tekstprzypisudolnego"/>
        <w:rPr>
          <w:rFonts w:asciiTheme="minorHAnsi" w:hAnsiTheme="minorHAnsi" w:cstheme="minorHAnsi"/>
          <w:sz w:val="22"/>
          <w:szCs w:val="22"/>
        </w:rPr>
      </w:pPr>
      <w:r w:rsidRPr="00734862">
        <w:rPr>
          <w:rStyle w:val="Odwoanieprzypisudolnego"/>
          <w:rFonts w:asciiTheme="minorHAnsi" w:hAnsiTheme="minorHAnsi"/>
        </w:rPr>
        <w:footnoteRef/>
      </w:r>
      <w:r w:rsidRPr="00734862">
        <w:rPr>
          <w:rFonts w:asciiTheme="minorHAnsi" w:hAnsiTheme="minorHAnsi"/>
        </w:rPr>
        <w:t xml:space="preserve"> </w:t>
      </w:r>
      <w:r w:rsidRPr="007F5B62">
        <w:rPr>
          <w:rFonts w:asciiTheme="minorHAnsi" w:hAnsiTheme="minorHAnsi" w:cstheme="minorHAnsi"/>
          <w:sz w:val="22"/>
          <w:szCs w:val="22"/>
        </w:rPr>
        <w:t>Niepotrzebne skreślić.</w:t>
      </w:r>
    </w:p>
  </w:footnote>
  <w:footnote w:id="8">
    <w:p w14:paraId="249A5587" w14:textId="77777777" w:rsidR="00C37857" w:rsidRPr="007F5B62" w:rsidRDefault="00C37857" w:rsidP="007F5B62">
      <w:pPr>
        <w:pStyle w:val="Tekstprzypisudolnego"/>
        <w:rPr>
          <w:rFonts w:asciiTheme="minorHAnsi" w:hAnsiTheme="minorHAnsi" w:cstheme="minorHAnsi"/>
          <w:sz w:val="22"/>
          <w:szCs w:val="22"/>
        </w:rPr>
      </w:pPr>
      <w:r w:rsidRPr="007F5B62">
        <w:rPr>
          <w:rStyle w:val="Odwoanieprzypisudolnego"/>
          <w:rFonts w:asciiTheme="minorHAnsi" w:hAnsiTheme="minorHAnsi" w:cstheme="minorHAnsi"/>
          <w:sz w:val="22"/>
          <w:szCs w:val="22"/>
        </w:rPr>
        <w:footnoteRef/>
      </w:r>
      <w:r w:rsidRPr="007F5B62">
        <w:rPr>
          <w:rFonts w:asciiTheme="minorHAnsi" w:hAnsiTheme="minorHAnsi" w:cstheme="minorHAnsi"/>
          <w:sz w:val="22"/>
          <w:szCs w:val="22"/>
        </w:rPr>
        <w:t xml:space="preserve"> Niepotrzebne skreślić.</w:t>
      </w:r>
    </w:p>
  </w:footnote>
  <w:footnote w:id="9">
    <w:p w14:paraId="4FCFE326" w14:textId="77777777" w:rsidR="00C37857" w:rsidRDefault="00C37857" w:rsidP="007F5B62">
      <w:pPr>
        <w:pStyle w:val="Tekstprzypisudolnego"/>
      </w:pPr>
      <w:r w:rsidRPr="007F5B62">
        <w:rPr>
          <w:rStyle w:val="Odwoanieprzypisudolnego"/>
          <w:rFonts w:asciiTheme="minorHAnsi" w:hAnsiTheme="minorHAnsi" w:cstheme="minorHAnsi"/>
          <w:sz w:val="22"/>
          <w:szCs w:val="22"/>
        </w:rPr>
        <w:footnoteRef/>
      </w:r>
      <w:r w:rsidRPr="007F5B62">
        <w:rPr>
          <w:rFonts w:asciiTheme="minorHAnsi" w:hAnsiTheme="minorHAnsi" w:cstheme="minorHAnsi"/>
          <w:sz w:val="22"/>
          <w:szCs w:val="22"/>
        </w:rPr>
        <w:t xml:space="preserve"> Brak wskazania podstawy wykluczenia oznacza, że zapisy niniejszego punktu nie mają zastosowania.</w:t>
      </w:r>
    </w:p>
  </w:footnote>
  <w:footnote w:id="10">
    <w:p w14:paraId="754A111A" w14:textId="77777777" w:rsidR="00C37857" w:rsidRPr="00E17816" w:rsidRDefault="00C37857" w:rsidP="001E2D3F">
      <w:pPr>
        <w:ind w:hanging="142"/>
        <w:jc w:val="both"/>
        <w:rPr>
          <w:rFonts w:asciiTheme="minorHAnsi" w:hAnsiTheme="minorHAnsi" w:cstheme="minorHAnsi"/>
          <w:sz w:val="20"/>
          <w:szCs w:val="20"/>
        </w:rPr>
      </w:pPr>
      <w:r w:rsidRPr="00E17816">
        <w:rPr>
          <w:rStyle w:val="Odwoanieprzypisudolnego"/>
          <w:rFonts w:asciiTheme="minorHAnsi" w:hAnsiTheme="minorHAnsi" w:cstheme="minorHAnsi"/>
          <w:sz w:val="20"/>
          <w:szCs w:val="20"/>
        </w:rPr>
        <w:footnoteRef/>
      </w:r>
      <w:r w:rsidRPr="00E17816">
        <w:rPr>
          <w:rFonts w:asciiTheme="minorHAnsi" w:hAnsiTheme="minorHAnsi" w:cstheme="minorHAnsi"/>
          <w:sz w:val="20"/>
          <w:szCs w:val="20"/>
        </w:rPr>
        <w:t xml:space="preserve"> </w:t>
      </w:r>
      <w:r>
        <w:rPr>
          <w:rFonts w:asciiTheme="minorHAnsi" w:hAnsiTheme="minorHAnsi" w:cstheme="minorHAnsi"/>
          <w:sz w:val="20"/>
          <w:szCs w:val="20"/>
        </w:rPr>
        <w:t>N</w:t>
      </w:r>
      <w:r w:rsidRPr="00E17816">
        <w:rPr>
          <w:rFonts w:asciiTheme="minorHAnsi" w:hAnsiTheme="minorHAnsi" w:cstheme="minorHAnsi"/>
          <w:b/>
          <w:sz w:val="20"/>
          <w:szCs w:val="20"/>
        </w:rPr>
        <w:t xml:space="preserve">iepotrzebne skreślić </w:t>
      </w:r>
    </w:p>
    <w:p w14:paraId="357F0CA8" w14:textId="77777777" w:rsidR="00C37857" w:rsidRPr="00E17816" w:rsidRDefault="00C37857" w:rsidP="001E2D3F">
      <w:pPr>
        <w:ind w:left="-181"/>
        <w:jc w:val="both"/>
        <w:rPr>
          <w:rFonts w:asciiTheme="minorHAnsi" w:hAnsiTheme="minorHAnsi" w:cstheme="minorHAnsi"/>
          <w:sz w:val="20"/>
          <w:szCs w:val="20"/>
        </w:rPr>
      </w:pPr>
      <w:r w:rsidRPr="00E17816">
        <w:rPr>
          <w:rFonts w:asciiTheme="minorHAnsi" w:hAnsiTheme="minorHAnsi" w:cstheme="minorHAnsi"/>
          <w:b/>
          <w:sz w:val="20"/>
          <w:szCs w:val="20"/>
        </w:rPr>
        <w:t>Dysponowanie bezpośrednie</w:t>
      </w:r>
      <w:r w:rsidRPr="00E17816">
        <w:rPr>
          <w:rFonts w:asciiTheme="minorHAnsi" w:hAnsiTheme="minorHAnsi" w:cstheme="minorHAnsi"/>
          <w:sz w:val="20"/>
          <w:szCs w:val="20"/>
        </w:rPr>
        <w:t xml:space="preserve">  ma miejsce w przypadku, gdy tytułem prawnym do powoływania się przez Wykonawcę na dysponowanie osobą zdolną do wykonania zamówienia jest stosunek prawny istniejący bezpośrednio pomiędzy Wykonawcą, a osobą, na dysponowanie której  Wykonawca się powołuje. Bez znaczenia jest charakter prawny takiego stosunku, tj. czy mamy do czynienia  z umową o pracę, umową o świadczenie usług (umowa o współpracy, umowa zlecenie itp.).</w:t>
      </w:r>
    </w:p>
    <w:p w14:paraId="66154665" w14:textId="77777777" w:rsidR="00C37857" w:rsidRDefault="00C37857" w:rsidP="001E2D3F">
      <w:pPr>
        <w:ind w:left="-181"/>
        <w:jc w:val="both"/>
      </w:pPr>
      <w:r w:rsidRPr="00E17816">
        <w:rPr>
          <w:rFonts w:asciiTheme="minorHAnsi" w:hAnsiTheme="minorHAnsi" w:cstheme="minorHAnsi"/>
          <w:b/>
          <w:sz w:val="20"/>
          <w:szCs w:val="20"/>
        </w:rPr>
        <w:t>Dysponowanie pośrednie</w:t>
      </w:r>
      <w:r w:rsidRPr="00E17816">
        <w:rPr>
          <w:rFonts w:asciiTheme="minorHAnsi" w:hAnsiTheme="minorHAnsi" w:cstheme="minorHAnsi"/>
          <w:sz w:val="20"/>
          <w:szCs w:val="20"/>
        </w:rPr>
        <w:t xml:space="preserve"> ma miejsce w przypadku, gdy osoba wykazana  przez Wykonawcę do realizacji zamówienia będzie oddana do dyspozycji Wykonawcy przez inny podmiot, który dysponuje tą osobą, np. oddelegowanie pracownika na czas realizacji zamówienia.</w:t>
      </w:r>
    </w:p>
  </w:footnote>
  <w:footnote w:id="11">
    <w:p w14:paraId="593A87D4" w14:textId="77777777" w:rsidR="00C37857" w:rsidRPr="00E17816" w:rsidRDefault="00C37857" w:rsidP="001E2D3F">
      <w:pPr>
        <w:ind w:hanging="142"/>
        <w:jc w:val="both"/>
        <w:rPr>
          <w:rFonts w:asciiTheme="minorHAnsi" w:hAnsiTheme="minorHAnsi" w:cstheme="minorHAnsi"/>
          <w:sz w:val="20"/>
          <w:szCs w:val="20"/>
        </w:rPr>
      </w:pPr>
      <w:r w:rsidRPr="00E17816">
        <w:rPr>
          <w:rStyle w:val="Odwoanieprzypisudolnego"/>
          <w:rFonts w:asciiTheme="minorHAnsi" w:hAnsiTheme="minorHAnsi" w:cstheme="minorHAnsi"/>
          <w:sz w:val="20"/>
          <w:szCs w:val="20"/>
        </w:rPr>
        <w:footnoteRef/>
      </w:r>
      <w:r w:rsidRPr="00E17816">
        <w:rPr>
          <w:rFonts w:asciiTheme="minorHAnsi" w:hAnsiTheme="minorHAnsi" w:cstheme="minorHAnsi"/>
          <w:sz w:val="20"/>
          <w:szCs w:val="20"/>
        </w:rPr>
        <w:t xml:space="preserve"> </w:t>
      </w:r>
      <w:r>
        <w:rPr>
          <w:rFonts w:asciiTheme="minorHAnsi" w:hAnsiTheme="minorHAnsi" w:cstheme="minorHAnsi"/>
          <w:sz w:val="20"/>
          <w:szCs w:val="20"/>
        </w:rPr>
        <w:t>N</w:t>
      </w:r>
      <w:r w:rsidRPr="00E17816">
        <w:rPr>
          <w:rFonts w:asciiTheme="minorHAnsi" w:hAnsiTheme="minorHAnsi" w:cstheme="minorHAnsi"/>
          <w:b/>
          <w:sz w:val="20"/>
          <w:szCs w:val="20"/>
        </w:rPr>
        <w:t xml:space="preserve">iepotrzebne skreślić </w:t>
      </w:r>
    </w:p>
    <w:p w14:paraId="3579A283" w14:textId="77777777" w:rsidR="00C37857" w:rsidRPr="00E17816" w:rsidRDefault="00C37857" w:rsidP="001E2D3F">
      <w:pPr>
        <w:ind w:left="-181"/>
        <w:jc w:val="both"/>
        <w:rPr>
          <w:rFonts w:asciiTheme="minorHAnsi" w:hAnsiTheme="minorHAnsi" w:cstheme="minorHAnsi"/>
          <w:sz w:val="20"/>
          <w:szCs w:val="20"/>
        </w:rPr>
      </w:pPr>
      <w:r w:rsidRPr="00E17816">
        <w:rPr>
          <w:rFonts w:asciiTheme="minorHAnsi" w:hAnsiTheme="minorHAnsi" w:cstheme="minorHAnsi"/>
          <w:b/>
          <w:sz w:val="20"/>
          <w:szCs w:val="20"/>
        </w:rPr>
        <w:t>Dysponowanie bezpośrednie</w:t>
      </w:r>
      <w:r w:rsidRPr="00E17816">
        <w:rPr>
          <w:rFonts w:asciiTheme="minorHAnsi" w:hAnsiTheme="minorHAnsi" w:cstheme="minorHAnsi"/>
          <w:sz w:val="20"/>
          <w:szCs w:val="20"/>
        </w:rPr>
        <w:t xml:space="preserve">  ma miejsce w przypadku, gdy tytułem prawnym do powoływania się przez Wykonawcę na dysponowanie osobą zdolną do wykonania zamówienia jest stosunek prawny istniejący bezpośrednio pomiędzy Wykonawcą, a osobą, na dysponowanie której  Wykonawca się powołuje. Bez znaczenia jest charakter prawny takiego stosunku, tj. czy mamy do czynienia  z umową o pracę, umową o świadczenie usług (umowa o współpracy, umowa zlecenie itp.).</w:t>
      </w:r>
    </w:p>
    <w:p w14:paraId="165C54E8" w14:textId="77777777" w:rsidR="00C37857" w:rsidRDefault="00C37857" w:rsidP="001E2D3F">
      <w:pPr>
        <w:ind w:left="-181"/>
        <w:jc w:val="both"/>
      </w:pPr>
      <w:r w:rsidRPr="00E17816">
        <w:rPr>
          <w:rFonts w:asciiTheme="minorHAnsi" w:hAnsiTheme="minorHAnsi" w:cstheme="minorHAnsi"/>
          <w:b/>
          <w:sz w:val="20"/>
          <w:szCs w:val="20"/>
        </w:rPr>
        <w:t>Dysponowanie pośrednie</w:t>
      </w:r>
      <w:r w:rsidRPr="00E17816">
        <w:rPr>
          <w:rFonts w:asciiTheme="minorHAnsi" w:hAnsiTheme="minorHAnsi" w:cstheme="minorHAnsi"/>
          <w:sz w:val="20"/>
          <w:szCs w:val="20"/>
        </w:rPr>
        <w:t xml:space="preserve"> ma miejsce w przypadku, gdy osoba wykazana  przez Wykonawcę do realizacji zamówienia będzie oddana do dyspozycji Wykonawcy przez inny podmiot, który dysponuje tą osobą, np. oddelegowanie pracownika na czas realizacji zamówienia.</w:t>
      </w:r>
    </w:p>
  </w:footnote>
  <w:footnote w:id="12">
    <w:p w14:paraId="6F320F89" w14:textId="77777777" w:rsidR="00C37857" w:rsidRPr="00E17816" w:rsidRDefault="00C37857" w:rsidP="001E2D3F">
      <w:pPr>
        <w:ind w:hanging="142"/>
        <w:jc w:val="both"/>
        <w:rPr>
          <w:rFonts w:asciiTheme="minorHAnsi" w:hAnsiTheme="minorHAnsi" w:cstheme="minorHAnsi"/>
          <w:sz w:val="20"/>
          <w:szCs w:val="20"/>
        </w:rPr>
      </w:pPr>
      <w:r w:rsidRPr="00E17816">
        <w:rPr>
          <w:rStyle w:val="Odwoanieprzypisudolnego"/>
          <w:rFonts w:asciiTheme="minorHAnsi" w:hAnsiTheme="minorHAnsi" w:cstheme="minorHAnsi"/>
          <w:sz w:val="20"/>
          <w:szCs w:val="20"/>
        </w:rPr>
        <w:footnoteRef/>
      </w:r>
      <w:r w:rsidRPr="00E17816">
        <w:rPr>
          <w:rFonts w:asciiTheme="minorHAnsi" w:hAnsiTheme="minorHAnsi" w:cstheme="minorHAnsi"/>
          <w:sz w:val="20"/>
          <w:szCs w:val="20"/>
        </w:rPr>
        <w:t xml:space="preserve"> </w:t>
      </w:r>
      <w:r>
        <w:rPr>
          <w:rFonts w:asciiTheme="minorHAnsi" w:hAnsiTheme="minorHAnsi" w:cstheme="minorHAnsi"/>
          <w:sz w:val="20"/>
          <w:szCs w:val="20"/>
        </w:rPr>
        <w:t>N</w:t>
      </w:r>
      <w:r w:rsidRPr="00E17816">
        <w:rPr>
          <w:rFonts w:asciiTheme="minorHAnsi" w:hAnsiTheme="minorHAnsi" w:cstheme="minorHAnsi"/>
          <w:b/>
          <w:sz w:val="20"/>
          <w:szCs w:val="20"/>
        </w:rPr>
        <w:t xml:space="preserve">iepotrzebne skreślić </w:t>
      </w:r>
    </w:p>
    <w:p w14:paraId="6E8AF101" w14:textId="77777777" w:rsidR="00C37857" w:rsidRPr="00E17816" w:rsidRDefault="00C37857" w:rsidP="001E2D3F">
      <w:pPr>
        <w:ind w:left="-181"/>
        <w:jc w:val="both"/>
        <w:rPr>
          <w:rFonts w:asciiTheme="minorHAnsi" w:hAnsiTheme="minorHAnsi" w:cstheme="minorHAnsi"/>
          <w:sz w:val="20"/>
          <w:szCs w:val="20"/>
        </w:rPr>
      </w:pPr>
      <w:r w:rsidRPr="00E17816">
        <w:rPr>
          <w:rFonts w:asciiTheme="minorHAnsi" w:hAnsiTheme="minorHAnsi" w:cstheme="minorHAnsi"/>
          <w:b/>
          <w:sz w:val="20"/>
          <w:szCs w:val="20"/>
        </w:rPr>
        <w:t>Dysponowanie bezpośrednie</w:t>
      </w:r>
      <w:r w:rsidRPr="00E17816">
        <w:rPr>
          <w:rFonts w:asciiTheme="minorHAnsi" w:hAnsiTheme="minorHAnsi" w:cstheme="minorHAnsi"/>
          <w:sz w:val="20"/>
          <w:szCs w:val="20"/>
        </w:rPr>
        <w:t xml:space="preserve">  ma miejsce w przypadku, gdy tytułem prawnym do powoływania się przez Wykonawcę na dysponowanie osobą zdolną do wykonania zamówienia jest stosunek prawny istniejący bezpośrednio pomiędzy Wykonawcą, a osobą, na dysponowanie której  Wykonawca się powołuje. Bez znaczenia jest charakter prawny takiego stosunku, tj. czy mamy do czynienia  z umową o pracę, umową o świadczenie usług (umowa o współpracy, umowa zlecenie itp.).</w:t>
      </w:r>
    </w:p>
    <w:p w14:paraId="634CA57A" w14:textId="77777777" w:rsidR="00C37857" w:rsidRDefault="00C37857" w:rsidP="001E2D3F">
      <w:pPr>
        <w:ind w:left="-181"/>
        <w:jc w:val="both"/>
      </w:pPr>
      <w:r w:rsidRPr="00E17816">
        <w:rPr>
          <w:rFonts w:asciiTheme="minorHAnsi" w:hAnsiTheme="minorHAnsi" w:cstheme="minorHAnsi"/>
          <w:b/>
          <w:sz w:val="20"/>
          <w:szCs w:val="20"/>
        </w:rPr>
        <w:t>Dysponowanie pośrednie</w:t>
      </w:r>
      <w:r w:rsidRPr="00E17816">
        <w:rPr>
          <w:rFonts w:asciiTheme="minorHAnsi" w:hAnsiTheme="minorHAnsi" w:cstheme="minorHAnsi"/>
          <w:sz w:val="20"/>
          <w:szCs w:val="20"/>
        </w:rPr>
        <w:t xml:space="preserve"> ma miejsce w przypadku, gdy osoba wykazana  przez Wykonawcę do realizacji zamówienia będzie oddana do dyspozycji Wykonawcy przez inny podmiot, który dysponuje tą osobą, np. oddelegowanie pracownika na czas realizacji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41F38" w14:textId="77777777" w:rsidR="00C37857" w:rsidRDefault="00C37857" w:rsidP="00A71779">
    <w:pPr>
      <w:pStyle w:val="Nagwek"/>
      <w:ind w:left="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49CFDCC"/>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5DD2BAEE"/>
    <w:lvl w:ilvl="0">
      <w:start w:val="1"/>
      <w:numFmt w:val="decimal"/>
      <w:pStyle w:val="Styl2"/>
      <w:lvlText w:val="%1."/>
      <w:lvlJc w:val="left"/>
      <w:pPr>
        <w:tabs>
          <w:tab w:val="num" w:pos="360"/>
        </w:tabs>
        <w:ind w:left="360" w:hanging="360"/>
      </w:pPr>
      <w:rPr>
        <w:rFonts w:hint="default"/>
        <w:b w:val="0"/>
        <w:color w:val="auto"/>
      </w:rPr>
    </w:lvl>
  </w:abstractNum>
  <w:abstractNum w:abstractNumId="2" w15:restartNumberingAfterBreak="0">
    <w:nsid w:val="00000007"/>
    <w:multiLevelType w:val="multilevel"/>
    <w:tmpl w:val="D9A2C634"/>
    <w:name w:val="WW8Num7"/>
    <w:lvl w:ilvl="0">
      <w:start w:val="3"/>
      <w:numFmt w:val="decimal"/>
      <w:lvlText w:val="%1."/>
      <w:lvlJc w:val="left"/>
      <w:pPr>
        <w:tabs>
          <w:tab w:val="num" w:pos="0"/>
        </w:tabs>
        <w:ind w:left="786" w:hanging="360"/>
      </w:pPr>
      <w:rPr>
        <w:rFonts w:hint="default"/>
        <w:b w:val="0"/>
      </w:rPr>
    </w:lvl>
    <w:lvl w:ilvl="1">
      <w:start w:val="1"/>
      <w:numFmt w:val="decimal"/>
      <w:lvlText w:val="%2."/>
      <w:lvlJc w:val="left"/>
      <w:pPr>
        <w:tabs>
          <w:tab w:val="num" w:pos="1080"/>
        </w:tabs>
        <w:ind w:left="1080" w:hanging="360"/>
      </w:pPr>
      <w:rPr>
        <w:rFonts w:hint="default"/>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09"/>
    <w:multiLevelType w:val="singleLevel"/>
    <w:tmpl w:val="00000009"/>
    <w:name w:val="WW8Num9"/>
    <w:lvl w:ilvl="0">
      <w:start w:val="1"/>
      <w:numFmt w:val="bullet"/>
      <w:lvlText w:val=""/>
      <w:lvlJc w:val="left"/>
      <w:pPr>
        <w:tabs>
          <w:tab w:val="num" w:pos="0"/>
        </w:tabs>
        <w:ind w:left="1440" w:hanging="360"/>
      </w:pPr>
      <w:rPr>
        <w:rFonts w:ascii="Wingdings" w:hAnsi="Wingdings" w:cs="Wingdings" w:hint="default"/>
      </w:rPr>
    </w:lvl>
  </w:abstractNum>
  <w:abstractNum w:abstractNumId="4"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Calibri" w:hAnsi="Calibri" w:cs="Calibri"/>
        <w:b w:val="0"/>
        <w:sz w:val="20"/>
        <w:szCs w:val="20"/>
        <w:lang w:val="x-none" w:eastAsia="ar-SA"/>
      </w:rPr>
    </w:lvl>
    <w:lvl w:ilvl="1">
      <w:start w:val="1"/>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400" w:hanging="108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200" w:hanging="1440"/>
      </w:pPr>
      <w:rPr>
        <w:rFonts w:hint="default"/>
      </w:rPr>
    </w:lvl>
  </w:abstractNum>
  <w:abstractNum w:abstractNumId="5"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6"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7"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8" w15:restartNumberingAfterBreak="0">
    <w:nsid w:val="0000001C"/>
    <w:multiLevelType w:val="multilevel"/>
    <w:tmpl w:val="D990F266"/>
    <w:name w:val="WW8Num32"/>
    <w:lvl w:ilvl="0">
      <w:start w:val="1"/>
      <w:numFmt w:val="decimal"/>
      <w:lvlText w:val="%1."/>
      <w:lvlJc w:val="left"/>
      <w:pPr>
        <w:tabs>
          <w:tab w:val="num" w:pos="0"/>
        </w:tabs>
        <w:ind w:left="1428" w:hanging="360"/>
      </w:pPr>
      <w:rPr>
        <w:rFonts w:hint="default"/>
        <w:color w:val="000000"/>
        <w:sz w:val="22"/>
        <w:szCs w:val="22"/>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9" w15:restartNumberingAfterBreak="0">
    <w:nsid w:val="0000001E"/>
    <w:multiLevelType w:val="singleLevel"/>
    <w:tmpl w:val="5F7A66CC"/>
    <w:name w:val="WW8Num33"/>
    <w:lvl w:ilvl="0">
      <w:start w:val="1"/>
      <w:numFmt w:val="decimal"/>
      <w:lvlText w:val="%1."/>
      <w:lvlJc w:val="left"/>
      <w:pPr>
        <w:tabs>
          <w:tab w:val="num" w:pos="0"/>
        </w:tabs>
        <w:ind w:left="720" w:hanging="360"/>
      </w:pPr>
      <w:rPr>
        <w:rFonts w:ascii="Calibri" w:hAnsi="Calibri" w:cs="Calibri"/>
        <w:bCs/>
        <w:iCs/>
        <w:sz w:val="22"/>
        <w:szCs w:val="22"/>
      </w:rPr>
    </w:lvl>
  </w:abstractNum>
  <w:abstractNum w:abstractNumId="10" w15:restartNumberingAfterBreak="0">
    <w:nsid w:val="00000020"/>
    <w:multiLevelType w:val="singleLevel"/>
    <w:tmpl w:val="BB52A846"/>
    <w:name w:val="WW8Num38"/>
    <w:lvl w:ilvl="0">
      <w:start w:val="1"/>
      <w:numFmt w:val="decimal"/>
      <w:lvlText w:val="%1."/>
      <w:lvlJc w:val="left"/>
      <w:pPr>
        <w:tabs>
          <w:tab w:val="num" w:pos="0"/>
        </w:tabs>
        <w:ind w:left="720" w:hanging="360"/>
      </w:pPr>
      <w:rPr>
        <w:rFonts w:asciiTheme="minorHAnsi" w:hAnsiTheme="minorHAnsi" w:cstheme="minorHAnsi" w:hint="default"/>
        <w:i w:val="0"/>
        <w:color w:val="000000"/>
        <w:sz w:val="22"/>
        <w:szCs w:val="22"/>
        <w:lang w:eastAsia="pl-PL"/>
      </w:rPr>
    </w:lvl>
  </w:abstractNum>
  <w:abstractNum w:abstractNumId="11" w15:restartNumberingAfterBreak="0">
    <w:nsid w:val="0000002C"/>
    <w:multiLevelType w:val="multilevel"/>
    <w:tmpl w:val="22BE2002"/>
    <w:name w:val="WW8Num47"/>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hint="default"/>
        <w:sz w:val="22"/>
        <w:szCs w:val="22"/>
      </w:rPr>
    </w:lvl>
    <w:lvl w:ilvl="2">
      <w:start w:val="5"/>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0000002D"/>
    <w:multiLevelType w:val="singleLevel"/>
    <w:tmpl w:val="A23680DA"/>
    <w:name w:val="WW8Num48"/>
    <w:lvl w:ilvl="0">
      <w:start w:val="1"/>
      <w:numFmt w:val="decimal"/>
      <w:lvlText w:val="%1."/>
      <w:lvlJc w:val="left"/>
      <w:pPr>
        <w:tabs>
          <w:tab w:val="num" w:pos="708"/>
        </w:tabs>
        <w:ind w:left="720" w:hanging="360"/>
      </w:pPr>
      <w:rPr>
        <w:rFonts w:ascii="Calibri" w:eastAsia="Calibri" w:hAnsi="Calibri" w:cs="Calibri" w:hint="default"/>
        <w:sz w:val="22"/>
        <w:szCs w:val="22"/>
      </w:rPr>
    </w:lvl>
  </w:abstractNum>
  <w:abstractNum w:abstractNumId="13" w15:restartNumberingAfterBreak="0">
    <w:nsid w:val="0000003D"/>
    <w:multiLevelType w:val="multilevel"/>
    <w:tmpl w:val="8E0CD634"/>
    <w:name w:val="WW8Num66"/>
    <w:lvl w:ilvl="0">
      <w:start w:val="1"/>
      <w:numFmt w:val="decimal"/>
      <w:lvlText w:val="%1."/>
      <w:lvlJc w:val="left"/>
      <w:pPr>
        <w:tabs>
          <w:tab w:val="num" w:pos="360"/>
        </w:tabs>
        <w:ind w:left="360" w:hanging="360"/>
      </w:pPr>
      <w:rPr>
        <w:rFonts w:ascii="Calibri" w:hAnsi="Calibri" w:cs="Tahoma" w:hint="default"/>
        <w:b w:val="0"/>
        <w:i w:val="0"/>
        <w:caps w:val="0"/>
        <w:smallCaps w:val="0"/>
        <w:strike w:val="0"/>
        <w:dstrike w:val="0"/>
        <w:outline w:val="0"/>
        <w:shadow w:val="0"/>
        <w:vanish w:val="0"/>
        <w:position w:val="0"/>
        <w:sz w:val="22"/>
        <w:szCs w:val="22"/>
        <w:vertAlign w:val="baseline"/>
      </w:rPr>
    </w:lvl>
    <w:lvl w:ilvl="1">
      <w:start w:val="1"/>
      <w:numFmt w:val="decimal"/>
      <w:lvlText w:val="%2."/>
      <w:lvlJc w:val="left"/>
      <w:pPr>
        <w:tabs>
          <w:tab w:val="num" w:pos="360"/>
        </w:tabs>
        <w:ind w:left="360" w:hanging="360"/>
      </w:pPr>
      <w:rPr>
        <w:rFonts w:ascii="Calibri" w:eastAsia="Calibri" w:hAnsi="Calibri" w:cs="Calibri" w:hint="default"/>
        <w:b w:val="0"/>
        <w:i w:val="0"/>
        <w:caps w:val="0"/>
        <w:smallCaps w:val="0"/>
        <w:strike w:val="0"/>
        <w:dstrike w:val="0"/>
        <w:outline w:val="0"/>
        <w:shadow w:val="0"/>
        <w:vanish w:val="0"/>
        <w:position w:val="0"/>
        <w:sz w:val="20"/>
        <w:szCs w:val="20"/>
        <w:vertAlign w:val="baseline"/>
      </w:rPr>
    </w:lvl>
    <w:lvl w:ilvl="2">
      <w:start w:val="1"/>
      <w:numFmt w:val="decimal"/>
      <w:lvlText w:val="%3."/>
      <w:lvlJc w:val="left"/>
      <w:pPr>
        <w:tabs>
          <w:tab w:val="num" w:pos="360"/>
        </w:tabs>
        <w:ind w:left="360" w:hanging="360"/>
      </w:pPr>
      <w:rPr>
        <w:rFonts w:ascii="Calibri" w:eastAsia="Calibri" w:hAnsi="Calibri" w:cs="Calibri" w:hint="default"/>
        <w:b w:val="0"/>
        <w:i w:val="0"/>
        <w:caps w:val="0"/>
        <w:smallCaps w:val="0"/>
        <w:strike w:val="0"/>
        <w:dstrike w:val="0"/>
        <w:outline w:val="0"/>
        <w:shadow w:val="0"/>
        <w:vanish w:val="0"/>
        <w:position w:val="0"/>
        <w:sz w:val="22"/>
        <w:szCs w:val="22"/>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42"/>
    <w:multiLevelType w:val="singleLevel"/>
    <w:tmpl w:val="3D3C7002"/>
    <w:name w:val="WW8Num72"/>
    <w:lvl w:ilvl="0">
      <w:start w:val="1"/>
      <w:numFmt w:val="decimal"/>
      <w:lvlText w:val="%1."/>
      <w:lvlJc w:val="left"/>
      <w:pPr>
        <w:tabs>
          <w:tab w:val="num" w:pos="720"/>
        </w:tabs>
        <w:ind w:left="720" w:hanging="360"/>
      </w:pPr>
      <w:rPr>
        <w:rFonts w:ascii="Calibri" w:eastAsia="Calibri" w:hAnsi="Calibri" w:cs="Calibri"/>
        <w:b w:val="0"/>
        <w:sz w:val="22"/>
        <w:szCs w:val="22"/>
      </w:rPr>
    </w:lvl>
  </w:abstractNum>
  <w:abstractNum w:abstractNumId="15" w15:restartNumberingAfterBreak="0">
    <w:nsid w:val="00000045"/>
    <w:multiLevelType w:val="multilevel"/>
    <w:tmpl w:val="8B20F228"/>
    <w:name w:val="WW8Num75"/>
    <w:lvl w:ilvl="0">
      <w:start w:val="1"/>
      <w:numFmt w:val="decimal"/>
      <w:lvlText w:val="%1."/>
      <w:lvlJc w:val="left"/>
      <w:pPr>
        <w:tabs>
          <w:tab w:val="num" w:pos="360"/>
        </w:tabs>
        <w:ind w:left="360" w:hanging="360"/>
      </w:pPr>
      <w:rPr>
        <w:rFonts w:ascii="Calibri" w:hAnsi="Calibri" w:cs="Tahoma" w:hint="default"/>
        <w:b w:val="0"/>
        <w:i w:val="0"/>
        <w:caps w:val="0"/>
        <w:smallCaps w:val="0"/>
        <w:strike w:val="0"/>
        <w:dstrike w:val="0"/>
        <w:outline w:val="0"/>
        <w:shadow w:val="0"/>
        <w:vanish w:val="0"/>
        <w:position w:val="0"/>
        <w:sz w:val="22"/>
        <w:szCs w:val="22"/>
        <w:vertAlign w:val="baseline"/>
      </w:rPr>
    </w:lvl>
    <w:lvl w:ilvl="1">
      <w:start w:val="1"/>
      <w:numFmt w:val="decimal"/>
      <w:lvlText w:val="%2."/>
      <w:lvlJc w:val="left"/>
      <w:pPr>
        <w:tabs>
          <w:tab w:val="num" w:pos="360"/>
        </w:tabs>
        <w:ind w:left="360" w:hanging="360"/>
      </w:pPr>
      <w:rPr>
        <w:rFonts w:ascii="Calibri" w:eastAsia="Calibri" w:hAnsi="Calibri" w:cs="Calibri" w:hint="default"/>
        <w:b w:val="0"/>
        <w:i w:val="0"/>
        <w:caps w:val="0"/>
        <w:smallCaps w:val="0"/>
        <w:strike w:val="0"/>
        <w:dstrike w:val="0"/>
        <w:outline w:val="0"/>
        <w:shadow w:val="0"/>
        <w:vanish w:val="0"/>
        <w:position w:val="0"/>
        <w:sz w:val="22"/>
        <w:szCs w:val="22"/>
        <w:vertAlign w:val="baseline"/>
      </w:rPr>
    </w:lvl>
    <w:lvl w:ilvl="2">
      <w:start w:val="1"/>
      <w:numFmt w:val="decimal"/>
      <w:lvlText w:val="%3."/>
      <w:lvlJc w:val="left"/>
      <w:pPr>
        <w:tabs>
          <w:tab w:val="num" w:pos="360"/>
        </w:tabs>
        <w:ind w:left="360" w:hanging="360"/>
      </w:pPr>
      <w:rPr>
        <w:rFonts w:ascii="Calibri" w:eastAsia="Calibri" w:hAnsi="Calibri" w:cs="Calibri" w:hint="default"/>
        <w:b w:val="0"/>
        <w:i w:val="0"/>
        <w:caps w:val="0"/>
        <w:smallCaps w:val="0"/>
        <w:strike w:val="0"/>
        <w:dstrike w:val="0"/>
        <w:outline w:val="0"/>
        <w:shadow w:val="0"/>
        <w:vanish w:val="0"/>
        <w:position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4A"/>
    <w:multiLevelType w:val="multilevel"/>
    <w:tmpl w:val="4F9C850A"/>
    <w:name w:val="WW8Num80"/>
    <w:lvl w:ilvl="0">
      <w:start w:val="1"/>
      <w:numFmt w:val="decimal"/>
      <w:lvlText w:val="%1."/>
      <w:lvlJc w:val="left"/>
      <w:pPr>
        <w:tabs>
          <w:tab w:val="num" w:pos="0"/>
        </w:tabs>
        <w:ind w:left="360" w:hanging="360"/>
      </w:pPr>
      <w:rPr>
        <w:rFonts w:ascii="Calibri" w:eastAsia="Calibri" w:hAnsi="Calibri" w:cs="Calibri"/>
        <w:sz w:val="22"/>
        <w:szCs w:val="22"/>
        <w:lang w:val="x-none" w:eastAsia="ar-SA"/>
      </w:rPr>
    </w:lvl>
    <w:lvl w:ilvl="1">
      <w:start w:val="1"/>
      <w:numFmt w:val="lowerLetter"/>
      <w:lvlText w:val="%2."/>
      <w:lvlJc w:val="left"/>
      <w:pPr>
        <w:tabs>
          <w:tab w:val="num" w:pos="0"/>
        </w:tabs>
        <w:ind w:left="654" w:hanging="360"/>
      </w:pPr>
    </w:lvl>
    <w:lvl w:ilvl="2">
      <w:start w:val="1"/>
      <w:numFmt w:val="lowerRoman"/>
      <w:lvlText w:val="%3."/>
      <w:lvlJc w:val="right"/>
      <w:pPr>
        <w:tabs>
          <w:tab w:val="num" w:pos="0"/>
        </w:tabs>
        <w:ind w:left="1374" w:hanging="180"/>
      </w:pPr>
    </w:lvl>
    <w:lvl w:ilvl="3">
      <w:start w:val="1"/>
      <w:numFmt w:val="decimal"/>
      <w:lvlText w:val="%4."/>
      <w:lvlJc w:val="left"/>
      <w:pPr>
        <w:tabs>
          <w:tab w:val="num" w:pos="0"/>
        </w:tabs>
        <w:ind w:left="2094" w:hanging="360"/>
      </w:pPr>
    </w:lvl>
    <w:lvl w:ilvl="4">
      <w:start w:val="1"/>
      <w:numFmt w:val="lowerLetter"/>
      <w:lvlText w:val="%5."/>
      <w:lvlJc w:val="left"/>
      <w:pPr>
        <w:tabs>
          <w:tab w:val="num" w:pos="0"/>
        </w:tabs>
        <w:ind w:left="2814" w:hanging="360"/>
      </w:pPr>
    </w:lvl>
    <w:lvl w:ilvl="5">
      <w:start w:val="1"/>
      <w:numFmt w:val="lowerRoman"/>
      <w:lvlText w:val="%6."/>
      <w:lvlJc w:val="right"/>
      <w:pPr>
        <w:tabs>
          <w:tab w:val="num" w:pos="0"/>
        </w:tabs>
        <w:ind w:left="3534" w:hanging="180"/>
      </w:pPr>
    </w:lvl>
    <w:lvl w:ilvl="6">
      <w:start w:val="1"/>
      <w:numFmt w:val="decimal"/>
      <w:lvlText w:val="%7."/>
      <w:lvlJc w:val="left"/>
      <w:pPr>
        <w:tabs>
          <w:tab w:val="num" w:pos="0"/>
        </w:tabs>
        <w:ind w:left="4254" w:hanging="360"/>
      </w:pPr>
    </w:lvl>
    <w:lvl w:ilvl="7">
      <w:start w:val="1"/>
      <w:numFmt w:val="lowerLetter"/>
      <w:lvlText w:val="%8."/>
      <w:lvlJc w:val="left"/>
      <w:pPr>
        <w:tabs>
          <w:tab w:val="num" w:pos="0"/>
        </w:tabs>
        <w:ind w:left="4974" w:hanging="360"/>
      </w:pPr>
    </w:lvl>
    <w:lvl w:ilvl="8">
      <w:start w:val="1"/>
      <w:numFmt w:val="lowerRoman"/>
      <w:lvlText w:val="%9."/>
      <w:lvlJc w:val="right"/>
      <w:pPr>
        <w:tabs>
          <w:tab w:val="num" w:pos="0"/>
        </w:tabs>
        <w:ind w:left="5694" w:hanging="180"/>
      </w:pPr>
    </w:lvl>
  </w:abstractNum>
  <w:abstractNum w:abstractNumId="17" w15:restartNumberingAfterBreak="0">
    <w:nsid w:val="01E601FC"/>
    <w:multiLevelType w:val="hybridMultilevel"/>
    <w:tmpl w:val="2E109BF0"/>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F12CE562">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23304C9"/>
    <w:multiLevelType w:val="hybridMultilevel"/>
    <w:tmpl w:val="924861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2790D19"/>
    <w:multiLevelType w:val="hybridMultilevel"/>
    <w:tmpl w:val="D1788D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2FE7738"/>
    <w:multiLevelType w:val="hybridMultilevel"/>
    <w:tmpl w:val="B674332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04015ABB"/>
    <w:multiLevelType w:val="hybridMultilevel"/>
    <w:tmpl w:val="6916D0A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059259C0"/>
    <w:multiLevelType w:val="hybridMultilevel"/>
    <w:tmpl w:val="DDE2C95C"/>
    <w:lvl w:ilvl="0" w:tplc="04150011">
      <w:start w:val="1"/>
      <w:numFmt w:val="decimal"/>
      <w:lvlText w:val="%1)"/>
      <w:lvlJc w:val="left"/>
      <w:pPr>
        <w:ind w:left="1070" w:hanging="360"/>
      </w:pPr>
    </w:lvl>
    <w:lvl w:ilvl="1" w:tplc="F992110C">
      <w:start w:val="1"/>
      <w:numFmt w:val="lowerLetter"/>
      <w:lvlText w:val="%2)"/>
      <w:lvlJc w:val="left"/>
      <w:pPr>
        <w:ind w:left="2175" w:hanging="375"/>
      </w:pPr>
      <w:rPr>
        <w:rFonts w:hint="default"/>
      </w:rPr>
    </w:lvl>
    <w:lvl w:ilvl="2" w:tplc="5AD4E690">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63B2269"/>
    <w:multiLevelType w:val="hybridMultilevel"/>
    <w:tmpl w:val="F7900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743D55"/>
    <w:multiLevelType w:val="hybridMultilevel"/>
    <w:tmpl w:val="B6EE39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08832C3A"/>
    <w:multiLevelType w:val="hybridMultilevel"/>
    <w:tmpl w:val="F468E12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6" w15:restartNumberingAfterBreak="0">
    <w:nsid w:val="09FD6FC0"/>
    <w:multiLevelType w:val="hybridMultilevel"/>
    <w:tmpl w:val="03C03600"/>
    <w:lvl w:ilvl="0" w:tplc="04150017">
      <w:start w:val="1"/>
      <w:numFmt w:val="lowerLetter"/>
      <w:lvlText w:val="%1)"/>
      <w:lvlJc w:val="left"/>
      <w:pPr>
        <w:ind w:left="1004" w:hanging="360"/>
      </w:pPr>
      <w:rPr>
        <w:rFonts w:hint="default"/>
        <w:b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2E46BC7E">
      <w:start w:val="1"/>
      <w:numFmt w:val="lowerLetter"/>
      <w:lvlText w:val="%5)"/>
      <w:lvlJc w:val="left"/>
      <w:pPr>
        <w:ind w:left="3884" w:hanging="360"/>
      </w:pPr>
      <w:rPr>
        <w:rFonts w:hint="default"/>
        <w:b w:val="0"/>
        <w:sz w:val="22"/>
        <w:szCs w:val="22"/>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0A884744"/>
    <w:multiLevelType w:val="hybridMultilevel"/>
    <w:tmpl w:val="65C6DFA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113A2355"/>
    <w:multiLevelType w:val="hybridMultilevel"/>
    <w:tmpl w:val="DF30F0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6E5050"/>
    <w:multiLevelType w:val="hybridMultilevel"/>
    <w:tmpl w:val="FADC655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11940430"/>
    <w:multiLevelType w:val="hybridMultilevel"/>
    <w:tmpl w:val="86E6987A"/>
    <w:lvl w:ilvl="0" w:tplc="04150011">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135A095E"/>
    <w:multiLevelType w:val="hybridMultilevel"/>
    <w:tmpl w:val="8B36FE60"/>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7C3313"/>
    <w:multiLevelType w:val="hybridMultilevel"/>
    <w:tmpl w:val="48CC49DA"/>
    <w:lvl w:ilvl="0" w:tplc="FEBAAFFE">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A72140"/>
    <w:multiLevelType w:val="hybridMultilevel"/>
    <w:tmpl w:val="799E4254"/>
    <w:lvl w:ilvl="0" w:tplc="B51A4E9C">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203A0E"/>
    <w:multiLevelType w:val="hybridMultilevel"/>
    <w:tmpl w:val="4CFCE55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187D168D"/>
    <w:multiLevelType w:val="multilevel"/>
    <w:tmpl w:val="8EA26C00"/>
    <w:lvl w:ilvl="0">
      <w:start w:val="9"/>
      <w:numFmt w:val="decimal"/>
      <w:lvlText w:val="%1)"/>
      <w:lvlJc w:val="left"/>
      <w:pPr>
        <w:tabs>
          <w:tab w:val="num" w:pos="1211"/>
        </w:tabs>
        <w:ind w:left="1211" w:hanging="360"/>
      </w:pPr>
      <w:rPr>
        <w:rFonts w:ascii="Calibri" w:hAnsi="Calibri" w:cs="Times New Roman" w:hint="default"/>
        <w:b w:val="0"/>
        <w:sz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18EE170A"/>
    <w:multiLevelType w:val="hybridMultilevel"/>
    <w:tmpl w:val="681C8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A71D21"/>
    <w:multiLevelType w:val="hybridMultilevel"/>
    <w:tmpl w:val="AE5A31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B3D1BDE"/>
    <w:multiLevelType w:val="hybridMultilevel"/>
    <w:tmpl w:val="55228BC8"/>
    <w:lvl w:ilvl="0" w:tplc="00000034">
      <w:start w:val="1"/>
      <w:numFmt w:val="bullet"/>
      <w:lvlText w:val=""/>
      <w:lvlJc w:val="left"/>
      <w:pPr>
        <w:ind w:left="360" w:hanging="360"/>
      </w:pPr>
      <w:rPr>
        <w:rFonts w:ascii="Symbol" w:hAnsi="Symbol" w:hint="default"/>
        <w:b w:val="0"/>
        <w:bCs w:val="0"/>
        <w:caps w:val="0"/>
        <w:smallCaps w:val="0"/>
        <w:kern w:val="1"/>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1D3D72B6"/>
    <w:multiLevelType w:val="hybridMultilevel"/>
    <w:tmpl w:val="EF6E03FE"/>
    <w:lvl w:ilvl="0" w:tplc="0415000F">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0"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FE13658"/>
    <w:multiLevelType w:val="hybridMultilevel"/>
    <w:tmpl w:val="56CE859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00B0B72"/>
    <w:multiLevelType w:val="singleLevel"/>
    <w:tmpl w:val="04150011"/>
    <w:lvl w:ilvl="0">
      <w:start w:val="1"/>
      <w:numFmt w:val="decimal"/>
      <w:lvlText w:val="%1)"/>
      <w:lvlJc w:val="left"/>
      <w:pPr>
        <w:ind w:left="2340" w:hanging="360"/>
      </w:pPr>
    </w:lvl>
  </w:abstractNum>
  <w:abstractNum w:abstractNumId="43" w15:restartNumberingAfterBreak="0">
    <w:nsid w:val="210D2A89"/>
    <w:multiLevelType w:val="hybridMultilevel"/>
    <w:tmpl w:val="5E80E308"/>
    <w:name w:val="WW8Num422"/>
    <w:lvl w:ilvl="0" w:tplc="323A3568">
      <w:start w:val="1"/>
      <w:numFmt w:val="decimal"/>
      <w:lvlText w:val="%1."/>
      <w:lvlJc w:val="left"/>
      <w:pPr>
        <w:tabs>
          <w:tab w:val="num" w:pos="1347"/>
        </w:tabs>
        <w:ind w:left="1347" w:hanging="360"/>
      </w:pPr>
      <w:rPr>
        <w:rFonts w:ascii="Calibri" w:hAnsi="Calibr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22C3374"/>
    <w:multiLevelType w:val="hybridMultilevel"/>
    <w:tmpl w:val="6E68EA72"/>
    <w:lvl w:ilvl="0" w:tplc="86782FC6">
      <w:start w:val="15"/>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C35555"/>
    <w:multiLevelType w:val="hybridMultilevel"/>
    <w:tmpl w:val="DAF459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2E1568A"/>
    <w:multiLevelType w:val="hybridMultilevel"/>
    <w:tmpl w:val="61404556"/>
    <w:lvl w:ilvl="0" w:tplc="A1F6F5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54B671C"/>
    <w:multiLevelType w:val="hybridMultilevel"/>
    <w:tmpl w:val="4F3C16EC"/>
    <w:lvl w:ilvl="0" w:tplc="04150017">
      <w:start w:val="1"/>
      <w:numFmt w:val="lowerLetter"/>
      <w:lvlText w:val="%1)"/>
      <w:lvlJc w:val="left"/>
      <w:pPr>
        <w:ind w:left="2147" w:hanging="360"/>
      </w:pPr>
    </w:lvl>
    <w:lvl w:ilvl="1" w:tplc="04150019" w:tentative="1">
      <w:start w:val="1"/>
      <w:numFmt w:val="lowerLetter"/>
      <w:lvlText w:val="%2."/>
      <w:lvlJc w:val="left"/>
      <w:pPr>
        <w:ind w:left="2867" w:hanging="360"/>
      </w:pPr>
    </w:lvl>
    <w:lvl w:ilvl="2" w:tplc="0415001B" w:tentative="1">
      <w:start w:val="1"/>
      <w:numFmt w:val="lowerRoman"/>
      <w:lvlText w:val="%3."/>
      <w:lvlJc w:val="right"/>
      <w:pPr>
        <w:ind w:left="3587" w:hanging="180"/>
      </w:pPr>
    </w:lvl>
    <w:lvl w:ilvl="3" w:tplc="0415000F" w:tentative="1">
      <w:start w:val="1"/>
      <w:numFmt w:val="decimal"/>
      <w:lvlText w:val="%4."/>
      <w:lvlJc w:val="left"/>
      <w:pPr>
        <w:ind w:left="4307" w:hanging="360"/>
      </w:pPr>
    </w:lvl>
    <w:lvl w:ilvl="4" w:tplc="04150019" w:tentative="1">
      <w:start w:val="1"/>
      <w:numFmt w:val="lowerLetter"/>
      <w:lvlText w:val="%5."/>
      <w:lvlJc w:val="left"/>
      <w:pPr>
        <w:ind w:left="5027" w:hanging="360"/>
      </w:pPr>
    </w:lvl>
    <w:lvl w:ilvl="5" w:tplc="0415001B" w:tentative="1">
      <w:start w:val="1"/>
      <w:numFmt w:val="lowerRoman"/>
      <w:lvlText w:val="%6."/>
      <w:lvlJc w:val="right"/>
      <w:pPr>
        <w:ind w:left="5747" w:hanging="180"/>
      </w:pPr>
    </w:lvl>
    <w:lvl w:ilvl="6" w:tplc="0415000F" w:tentative="1">
      <w:start w:val="1"/>
      <w:numFmt w:val="decimal"/>
      <w:lvlText w:val="%7."/>
      <w:lvlJc w:val="left"/>
      <w:pPr>
        <w:ind w:left="6467" w:hanging="360"/>
      </w:pPr>
    </w:lvl>
    <w:lvl w:ilvl="7" w:tplc="04150019" w:tentative="1">
      <w:start w:val="1"/>
      <w:numFmt w:val="lowerLetter"/>
      <w:lvlText w:val="%8."/>
      <w:lvlJc w:val="left"/>
      <w:pPr>
        <w:ind w:left="7187" w:hanging="360"/>
      </w:pPr>
    </w:lvl>
    <w:lvl w:ilvl="8" w:tplc="0415001B" w:tentative="1">
      <w:start w:val="1"/>
      <w:numFmt w:val="lowerRoman"/>
      <w:lvlText w:val="%9."/>
      <w:lvlJc w:val="right"/>
      <w:pPr>
        <w:ind w:left="7907" w:hanging="180"/>
      </w:pPr>
    </w:lvl>
  </w:abstractNum>
  <w:abstractNum w:abstractNumId="48" w15:restartNumberingAfterBreak="0">
    <w:nsid w:val="25DA56BC"/>
    <w:multiLevelType w:val="hybridMultilevel"/>
    <w:tmpl w:val="71C6227E"/>
    <w:lvl w:ilvl="0" w:tplc="04150001">
      <w:start w:val="1"/>
      <w:numFmt w:val="bullet"/>
      <w:lvlText w:val=""/>
      <w:lvlJc w:val="left"/>
      <w:pPr>
        <w:ind w:left="2140" w:hanging="360"/>
      </w:pPr>
      <w:rPr>
        <w:rFonts w:ascii="Symbol" w:hAnsi="Symbol" w:hint="default"/>
      </w:rPr>
    </w:lvl>
    <w:lvl w:ilvl="1" w:tplc="04150003">
      <w:start w:val="1"/>
      <w:numFmt w:val="bullet"/>
      <w:lvlText w:val="o"/>
      <w:lvlJc w:val="left"/>
      <w:pPr>
        <w:ind w:left="2860" w:hanging="360"/>
      </w:pPr>
      <w:rPr>
        <w:rFonts w:ascii="Courier New" w:hAnsi="Courier New" w:cs="Courier New" w:hint="default"/>
      </w:rPr>
    </w:lvl>
    <w:lvl w:ilvl="2" w:tplc="04150005" w:tentative="1">
      <w:start w:val="1"/>
      <w:numFmt w:val="bullet"/>
      <w:lvlText w:val=""/>
      <w:lvlJc w:val="left"/>
      <w:pPr>
        <w:ind w:left="3580" w:hanging="360"/>
      </w:pPr>
      <w:rPr>
        <w:rFonts w:ascii="Wingdings" w:hAnsi="Wingdings" w:hint="default"/>
      </w:rPr>
    </w:lvl>
    <w:lvl w:ilvl="3" w:tplc="04150001">
      <w:start w:val="1"/>
      <w:numFmt w:val="bullet"/>
      <w:lvlText w:val=""/>
      <w:lvlJc w:val="left"/>
      <w:pPr>
        <w:ind w:left="4300" w:hanging="360"/>
      </w:pPr>
      <w:rPr>
        <w:rFonts w:ascii="Symbol" w:hAnsi="Symbol" w:hint="default"/>
      </w:rPr>
    </w:lvl>
    <w:lvl w:ilvl="4" w:tplc="04150003" w:tentative="1">
      <w:start w:val="1"/>
      <w:numFmt w:val="bullet"/>
      <w:lvlText w:val="o"/>
      <w:lvlJc w:val="left"/>
      <w:pPr>
        <w:ind w:left="5020" w:hanging="360"/>
      </w:pPr>
      <w:rPr>
        <w:rFonts w:ascii="Courier New" w:hAnsi="Courier New" w:cs="Courier New" w:hint="default"/>
      </w:rPr>
    </w:lvl>
    <w:lvl w:ilvl="5" w:tplc="04150005" w:tentative="1">
      <w:start w:val="1"/>
      <w:numFmt w:val="bullet"/>
      <w:lvlText w:val=""/>
      <w:lvlJc w:val="left"/>
      <w:pPr>
        <w:ind w:left="5740" w:hanging="360"/>
      </w:pPr>
      <w:rPr>
        <w:rFonts w:ascii="Wingdings" w:hAnsi="Wingdings" w:hint="default"/>
      </w:rPr>
    </w:lvl>
    <w:lvl w:ilvl="6" w:tplc="04150001" w:tentative="1">
      <w:start w:val="1"/>
      <w:numFmt w:val="bullet"/>
      <w:lvlText w:val=""/>
      <w:lvlJc w:val="left"/>
      <w:pPr>
        <w:ind w:left="6460" w:hanging="360"/>
      </w:pPr>
      <w:rPr>
        <w:rFonts w:ascii="Symbol" w:hAnsi="Symbol" w:hint="default"/>
      </w:rPr>
    </w:lvl>
    <w:lvl w:ilvl="7" w:tplc="04150003" w:tentative="1">
      <w:start w:val="1"/>
      <w:numFmt w:val="bullet"/>
      <w:lvlText w:val="o"/>
      <w:lvlJc w:val="left"/>
      <w:pPr>
        <w:ind w:left="7180" w:hanging="360"/>
      </w:pPr>
      <w:rPr>
        <w:rFonts w:ascii="Courier New" w:hAnsi="Courier New" w:cs="Courier New" w:hint="default"/>
      </w:rPr>
    </w:lvl>
    <w:lvl w:ilvl="8" w:tplc="04150005" w:tentative="1">
      <w:start w:val="1"/>
      <w:numFmt w:val="bullet"/>
      <w:lvlText w:val=""/>
      <w:lvlJc w:val="left"/>
      <w:pPr>
        <w:ind w:left="7900" w:hanging="360"/>
      </w:pPr>
      <w:rPr>
        <w:rFonts w:ascii="Wingdings" w:hAnsi="Wingdings" w:hint="default"/>
      </w:rPr>
    </w:lvl>
  </w:abstractNum>
  <w:abstractNum w:abstractNumId="49" w15:restartNumberingAfterBreak="0">
    <w:nsid w:val="267505AF"/>
    <w:multiLevelType w:val="hybridMultilevel"/>
    <w:tmpl w:val="DF30F0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B64DE4"/>
    <w:multiLevelType w:val="hybridMultilevel"/>
    <w:tmpl w:val="58146DD0"/>
    <w:lvl w:ilvl="0" w:tplc="4B0A3D2E">
      <w:start w:val="1"/>
      <w:numFmt w:val="decimal"/>
      <w:lvlText w:val="%1)"/>
      <w:lvlJc w:val="left"/>
      <w:pPr>
        <w:ind w:left="4330" w:hanging="360"/>
      </w:pPr>
      <w:rPr>
        <w:rFonts w:ascii="Calibri" w:hAnsi="Calibri" w:cs="Calibri" w:hint="default"/>
        <w:b w:val="0"/>
      </w:rPr>
    </w:lvl>
    <w:lvl w:ilvl="1" w:tplc="04150019">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51" w15:restartNumberingAfterBreak="0">
    <w:nsid w:val="26D15D36"/>
    <w:multiLevelType w:val="hybridMultilevel"/>
    <w:tmpl w:val="421EED84"/>
    <w:lvl w:ilvl="0" w:tplc="9CE2F40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98E894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7192AD3"/>
    <w:multiLevelType w:val="multilevel"/>
    <w:tmpl w:val="54DCD108"/>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27B3257F"/>
    <w:multiLevelType w:val="hybridMultilevel"/>
    <w:tmpl w:val="D52EF59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2B6A48D4"/>
    <w:multiLevelType w:val="hybridMultilevel"/>
    <w:tmpl w:val="61CC6A88"/>
    <w:lvl w:ilvl="0" w:tplc="BA724E12">
      <w:start w:val="10"/>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B8D6B55"/>
    <w:multiLevelType w:val="hybridMultilevel"/>
    <w:tmpl w:val="7136BECE"/>
    <w:lvl w:ilvl="0" w:tplc="04150017">
      <w:start w:val="1"/>
      <w:numFmt w:val="lowerLetter"/>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BD55591"/>
    <w:multiLevelType w:val="hybridMultilevel"/>
    <w:tmpl w:val="E53256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C4464A7"/>
    <w:multiLevelType w:val="multilevel"/>
    <w:tmpl w:val="C02E4E1C"/>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9" w15:restartNumberingAfterBreak="0">
    <w:nsid w:val="2CDB1321"/>
    <w:multiLevelType w:val="hybridMultilevel"/>
    <w:tmpl w:val="EE2A4A4C"/>
    <w:lvl w:ilvl="0" w:tplc="9812983A">
      <w:start w:val="1"/>
      <w:numFmt w:val="decimal"/>
      <w:lvlText w:val="%1."/>
      <w:lvlJc w:val="left"/>
      <w:pPr>
        <w:ind w:left="72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D7A62E1"/>
    <w:multiLevelType w:val="hybridMultilevel"/>
    <w:tmpl w:val="1F160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10B3933"/>
    <w:multiLevelType w:val="hybridMultilevel"/>
    <w:tmpl w:val="5E6A9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32F06EFE"/>
    <w:multiLevelType w:val="hybridMultilevel"/>
    <w:tmpl w:val="B2CCD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4130CDB"/>
    <w:multiLevelType w:val="hybridMultilevel"/>
    <w:tmpl w:val="C18A6A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5792F58"/>
    <w:multiLevelType w:val="hybridMultilevel"/>
    <w:tmpl w:val="8C5416FE"/>
    <w:lvl w:ilvl="0" w:tplc="2326CE58">
      <w:start w:val="1"/>
      <w:numFmt w:val="decimal"/>
      <w:lvlText w:val="%1."/>
      <w:lvlJc w:val="left"/>
      <w:pPr>
        <w:ind w:left="360" w:hanging="360"/>
      </w:pPr>
      <w:rPr>
        <w:rFonts w:asciiTheme="minorHAnsi" w:eastAsia="Lucida Sans Unicode" w:hAnsiTheme="minorHAnsi" w:cstheme="minorHAnsi" w:hint="default"/>
        <w:b/>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6" w15:restartNumberingAfterBreak="0">
    <w:nsid w:val="379F158C"/>
    <w:multiLevelType w:val="hybridMultilevel"/>
    <w:tmpl w:val="029A4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7C54A20"/>
    <w:multiLevelType w:val="hybridMultilevel"/>
    <w:tmpl w:val="E736C71A"/>
    <w:styleLink w:val="Numery"/>
    <w:lvl w:ilvl="0" w:tplc="EA984C4A">
      <w:start w:val="1"/>
      <w:numFmt w:val="decimal"/>
      <w:lvlText w:val="%1."/>
      <w:lvlJc w:val="left"/>
      <w:pPr>
        <w:ind w:left="42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7AC6592">
      <w:start w:val="1"/>
      <w:numFmt w:val="decimal"/>
      <w:lvlText w:val="%2."/>
      <w:lvlJc w:val="left"/>
      <w:pPr>
        <w:ind w:left="78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1B25F54">
      <w:start w:val="1"/>
      <w:numFmt w:val="decimal"/>
      <w:lvlText w:val="%3."/>
      <w:lvlJc w:val="left"/>
      <w:pPr>
        <w:ind w:left="114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F26B9A2">
      <w:start w:val="1"/>
      <w:numFmt w:val="decimal"/>
      <w:lvlText w:val="%4."/>
      <w:lvlJc w:val="left"/>
      <w:pPr>
        <w:ind w:left="150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3D66EA8">
      <w:start w:val="1"/>
      <w:numFmt w:val="decimal"/>
      <w:lvlText w:val="%5."/>
      <w:lvlJc w:val="left"/>
      <w:pPr>
        <w:ind w:left="186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A389E58">
      <w:start w:val="1"/>
      <w:numFmt w:val="decimal"/>
      <w:lvlText w:val="%6."/>
      <w:lvlJc w:val="left"/>
      <w:pPr>
        <w:ind w:left="222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DEE3A62">
      <w:start w:val="1"/>
      <w:numFmt w:val="decimal"/>
      <w:lvlText w:val="%7."/>
      <w:lvlJc w:val="left"/>
      <w:pPr>
        <w:ind w:left="258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FC0FE2C">
      <w:start w:val="1"/>
      <w:numFmt w:val="decimal"/>
      <w:lvlText w:val="%8."/>
      <w:lvlJc w:val="left"/>
      <w:pPr>
        <w:ind w:left="294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2DEA11C">
      <w:start w:val="1"/>
      <w:numFmt w:val="decimal"/>
      <w:lvlText w:val="%9."/>
      <w:lvlJc w:val="left"/>
      <w:pPr>
        <w:ind w:left="330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8" w15:restartNumberingAfterBreak="0">
    <w:nsid w:val="389E3B56"/>
    <w:multiLevelType w:val="hybridMultilevel"/>
    <w:tmpl w:val="3A483D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393316AA"/>
    <w:multiLevelType w:val="hybridMultilevel"/>
    <w:tmpl w:val="AB9C2EE6"/>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70" w15:restartNumberingAfterBreak="0">
    <w:nsid w:val="398676E5"/>
    <w:multiLevelType w:val="hybridMultilevel"/>
    <w:tmpl w:val="8DA20E5E"/>
    <w:lvl w:ilvl="0" w:tplc="0415000F">
      <w:start w:val="1"/>
      <w:numFmt w:val="decimal"/>
      <w:lvlText w:val="%1."/>
      <w:lvlJc w:val="left"/>
      <w:pPr>
        <w:ind w:left="360" w:hanging="360"/>
      </w:pPr>
    </w:lvl>
    <w:lvl w:ilvl="1" w:tplc="04B4B70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3A45328B"/>
    <w:multiLevelType w:val="hybridMultilevel"/>
    <w:tmpl w:val="6EECE4F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2" w15:restartNumberingAfterBreak="0">
    <w:nsid w:val="3AEF2185"/>
    <w:multiLevelType w:val="hybridMultilevel"/>
    <w:tmpl w:val="DDE2C95C"/>
    <w:lvl w:ilvl="0" w:tplc="04150011">
      <w:start w:val="1"/>
      <w:numFmt w:val="decimal"/>
      <w:lvlText w:val="%1)"/>
      <w:lvlJc w:val="left"/>
      <w:pPr>
        <w:ind w:left="1070" w:hanging="360"/>
      </w:pPr>
    </w:lvl>
    <w:lvl w:ilvl="1" w:tplc="F992110C">
      <w:start w:val="1"/>
      <w:numFmt w:val="lowerLetter"/>
      <w:lvlText w:val="%2)"/>
      <w:lvlJc w:val="left"/>
      <w:pPr>
        <w:ind w:left="2175" w:hanging="375"/>
      </w:pPr>
      <w:rPr>
        <w:rFonts w:hint="default"/>
      </w:rPr>
    </w:lvl>
    <w:lvl w:ilvl="2" w:tplc="5AD4E690">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3BE91E5E"/>
    <w:multiLevelType w:val="hybridMultilevel"/>
    <w:tmpl w:val="44E2E92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4" w15:restartNumberingAfterBreak="0">
    <w:nsid w:val="3DE828D5"/>
    <w:multiLevelType w:val="hybridMultilevel"/>
    <w:tmpl w:val="13DC48E0"/>
    <w:lvl w:ilvl="0" w:tplc="519671F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F65380B"/>
    <w:multiLevelType w:val="hybridMultilevel"/>
    <w:tmpl w:val="6E8EB242"/>
    <w:lvl w:ilvl="0" w:tplc="E61C4160">
      <w:start w:val="6"/>
      <w:numFmt w:val="decimal"/>
      <w:lvlText w:val="%1)"/>
      <w:lvlJc w:val="left"/>
      <w:pPr>
        <w:ind w:left="1004" w:hanging="360"/>
      </w:pPr>
      <w:rPr>
        <w:rFonts w:asciiTheme="minorHAnsi" w:eastAsia="Times New Roman" w:hAnsiTheme="minorHAnsi"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0694CED"/>
    <w:multiLevelType w:val="hybridMultilevel"/>
    <w:tmpl w:val="CDC206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10A5A08"/>
    <w:multiLevelType w:val="hybridMultilevel"/>
    <w:tmpl w:val="3E56E34C"/>
    <w:lvl w:ilvl="0" w:tplc="9E164FAE">
      <w:start w:val="1"/>
      <w:numFmt w:val="decimal"/>
      <w:lvlText w:val="%1)"/>
      <w:lvlJc w:val="left"/>
      <w:pPr>
        <w:ind w:left="1080" w:hanging="360"/>
      </w:pPr>
      <w:rPr>
        <w:rFonts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42D115BB"/>
    <w:multiLevelType w:val="multilevel"/>
    <w:tmpl w:val="A6D60D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15:restartNumberingAfterBreak="0">
    <w:nsid w:val="42EA3DC7"/>
    <w:multiLevelType w:val="hybridMultilevel"/>
    <w:tmpl w:val="AE24224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FC063BFA">
      <w:start w:val="1"/>
      <w:numFmt w:val="lowerLetter"/>
      <w:lvlText w:val="%5)"/>
      <w:lvlJc w:val="left"/>
      <w:pPr>
        <w:ind w:left="4320" w:hanging="360"/>
      </w:pPr>
      <w:rPr>
        <w:rFonts w:asciiTheme="minorHAnsi" w:eastAsia="SimSun" w:hAnsiTheme="minorHAnsi" w:cstheme="minorHAnsi" w:hint="default"/>
        <w:b/>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43DB6C24"/>
    <w:multiLevelType w:val="hybridMultilevel"/>
    <w:tmpl w:val="F5882E8A"/>
    <w:lvl w:ilvl="0" w:tplc="C9427F60">
      <w:start w:val="1"/>
      <w:numFmt w:val="decimal"/>
      <w:lvlText w:val="%1)"/>
      <w:lvlJc w:val="left"/>
      <w:pPr>
        <w:ind w:left="1068" w:hanging="360"/>
      </w:pPr>
      <w:rPr>
        <w:rFonts w:asciiTheme="minorHAnsi" w:eastAsia="Times New Roman" w:hAnsiTheme="minorHAnsi" w:cstheme="minorHAnsi"/>
      </w:rPr>
    </w:lvl>
    <w:lvl w:ilvl="1" w:tplc="04150017">
      <w:start w:val="1"/>
      <w:numFmt w:val="lowerLetter"/>
      <w:lvlText w:val="%2)"/>
      <w:lvlJc w:val="left"/>
      <w:pPr>
        <w:ind w:left="1788" w:hanging="360"/>
      </w:pPr>
    </w:lvl>
    <w:lvl w:ilvl="2" w:tplc="04150001">
      <w:start w:val="1"/>
      <w:numFmt w:val="bullet"/>
      <w:lvlText w:val=""/>
      <w:lvlJc w:val="left"/>
      <w:pPr>
        <w:ind w:left="2508" w:hanging="180"/>
      </w:pPr>
      <w:rPr>
        <w:rFonts w:ascii="Symbol" w:hAnsi="Symbol"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441C2B57"/>
    <w:multiLevelType w:val="hybridMultilevel"/>
    <w:tmpl w:val="B67085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43D1FF4"/>
    <w:multiLevelType w:val="hybridMultilevel"/>
    <w:tmpl w:val="671AC04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448F6A00"/>
    <w:multiLevelType w:val="multilevel"/>
    <w:tmpl w:val="AEC66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66858B6"/>
    <w:multiLevelType w:val="hybridMultilevel"/>
    <w:tmpl w:val="F0B27D3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15:restartNumberingAfterBreak="0">
    <w:nsid w:val="46D8045D"/>
    <w:multiLevelType w:val="hybridMultilevel"/>
    <w:tmpl w:val="E30CCF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47717A46"/>
    <w:multiLevelType w:val="hybridMultilevel"/>
    <w:tmpl w:val="54B03A1E"/>
    <w:lvl w:ilvl="0" w:tplc="04150011">
      <w:start w:val="1"/>
      <w:numFmt w:val="decimal"/>
      <w:lvlText w:val="%1)"/>
      <w:lvlJc w:val="left"/>
      <w:pPr>
        <w:ind w:left="295" w:hanging="360"/>
      </w:p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87" w15:restartNumberingAfterBreak="0">
    <w:nsid w:val="47DF6EA1"/>
    <w:multiLevelType w:val="hybridMultilevel"/>
    <w:tmpl w:val="8C9840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47E56A15"/>
    <w:multiLevelType w:val="hybridMultilevel"/>
    <w:tmpl w:val="E3908794"/>
    <w:lvl w:ilvl="0" w:tplc="F79A61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15:restartNumberingAfterBreak="0">
    <w:nsid w:val="48A11898"/>
    <w:multiLevelType w:val="hybridMultilevel"/>
    <w:tmpl w:val="650847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4A223DC7"/>
    <w:multiLevelType w:val="hybridMultilevel"/>
    <w:tmpl w:val="5A528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AFC5A79"/>
    <w:multiLevelType w:val="hybridMultilevel"/>
    <w:tmpl w:val="FC5CFC7A"/>
    <w:lvl w:ilvl="0" w:tplc="0D722E20">
      <w:start w:val="1"/>
      <w:numFmt w:val="lowerLetter"/>
      <w:lvlText w:val="%1)"/>
      <w:lvlJc w:val="left"/>
      <w:pPr>
        <w:ind w:left="1068" w:hanging="360"/>
      </w:pPr>
      <w:rPr>
        <w:rFonts w:hint="default"/>
      </w:rPr>
    </w:lvl>
    <w:lvl w:ilvl="1" w:tplc="04150017">
      <w:start w:val="1"/>
      <w:numFmt w:val="lowerLetter"/>
      <w:lvlText w:val="%2)"/>
      <w:lvlJc w:val="left"/>
      <w:pPr>
        <w:ind w:left="1788" w:hanging="360"/>
      </w:pPr>
    </w:lvl>
    <w:lvl w:ilvl="2" w:tplc="04150001">
      <w:start w:val="1"/>
      <w:numFmt w:val="bullet"/>
      <w:lvlText w:val=""/>
      <w:lvlJc w:val="left"/>
      <w:pPr>
        <w:ind w:left="2508" w:hanging="180"/>
      </w:pPr>
      <w:rPr>
        <w:rFonts w:ascii="Symbol" w:hAnsi="Symbol"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15:restartNumberingAfterBreak="0">
    <w:nsid w:val="4DF328D3"/>
    <w:multiLevelType w:val="hybridMultilevel"/>
    <w:tmpl w:val="DE6082FC"/>
    <w:name w:val="WW8Num302"/>
    <w:lvl w:ilvl="0" w:tplc="E58CB1C2">
      <w:start w:val="1"/>
      <w:numFmt w:val="decimal"/>
      <w:lvlText w:val="%1."/>
      <w:lvlJc w:val="left"/>
      <w:pPr>
        <w:tabs>
          <w:tab w:val="num" w:pos="1506"/>
        </w:tabs>
        <w:ind w:left="1506" w:hanging="360"/>
      </w:pPr>
      <w:rPr>
        <w:rFonts w:hint="default"/>
        <w:color w:val="auto"/>
      </w:rPr>
    </w:lvl>
    <w:lvl w:ilvl="1" w:tplc="D1F2E894">
      <w:start w:val="1"/>
      <w:numFmt w:val="decimal"/>
      <w:lvlText w:val="%2)"/>
      <w:lvlJc w:val="left"/>
      <w:pPr>
        <w:tabs>
          <w:tab w:val="num" w:pos="1866"/>
        </w:tabs>
        <w:ind w:left="1866" w:hanging="360"/>
      </w:pPr>
      <w:rPr>
        <w:rFonts w:eastAsia="TimesNewRoman" w:hint="default"/>
      </w:rPr>
    </w:lvl>
    <w:lvl w:ilvl="2" w:tplc="0694BB5C">
      <w:start w:val="1"/>
      <w:numFmt w:val="bullet"/>
      <w:lvlText w:val=""/>
      <w:lvlJc w:val="left"/>
      <w:pPr>
        <w:tabs>
          <w:tab w:val="num" w:pos="2766"/>
        </w:tabs>
        <w:ind w:left="2766" w:hanging="360"/>
      </w:pPr>
      <w:rPr>
        <w:rFonts w:ascii="Symbol" w:hAnsi="Symbol" w:hint="default"/>
        <w:color w:val="auto"/>
      </w:rPr>
    </w:lvl>
    <w:lvl w:ilvl="3" w:tplc="469AD474">
      <w:start w:val="1"/>
      <w:numFmt w:val="decimal"/>
      <w:lvlText w:val="%4."/>
      <w:lvlJc w:val="left"/>
      <w:pPr>
        <w:tabs>
          <w:tab w:val="num" w:pos="3306"/>
        </w:tabs>
        <w:ind w:left="3306" w:hanging="360"/>
      </w:pPr>
    </w:lvl>
    <w:lvl w:ilvl="4" w:tplc="0150B626">
      <w:start w:val="1"/>
      <w:numFmt w:val="lowerLetter"/>
      <w:lvlText w:val="%5."/>
      <w:lvlJc w:val="left"/>
      <w:pPr>
        <w:tabs>
          <w:tab w:val="num" w:pos="4026"/>
        </w:tabs>
        <w:ind w:left="4026" w:hanging="360"/>
      </w:pPr>
    </w:lvl>
    <w:lvl w:ilvl="5" w:tplc="7D580984" w:tentative="1">
      <w:start w:val="1"/>
      <w:numFmt w:val="lowerRoman"/>
      <w:lvlText w:val="%6."/>
      <w:lvlJc w:val="right"/>
      <w:pPr>
        <w:tabs>
          <w:tab w:val="num" w:pos="4746"/>
        </w:tabs>
        <w:ind w:left="4746" w:hanging="180"/>
      </w:pPr>
    </w:lvl>
    <w:lvl w:ilvl="6" w:tplc="48ECE6C8" w:tentative="1">
      <w:start w:val="1"/>
      <w:numFmt w:val="decimal"/>
      <w:lvlText w:val="%7."/>
      <w:lvlJc w:val="left"/>
      <w:pPr>
        <w:tabs>
          <w:tab w:val="num" w:pos="5466"/>
        </w:tabs>
        <w:ind w:left="5466" w:hanging="360"/>
      </w:pPr>
    </w:lvl>
    <w:lvl w:ilvl="7" w:tplc="206E7E20" w:tentative="1">
      <w:start w:val="1"/>
      <w:numFmt w:val="lowerLetter"/>
      <w:lvlText w:val="%8."/>
      <w:lvlJc w:val="left"/>
      <w:pPr>
        <w:tabs>
          <w:tab w:val="num" w:pos="6186"/>
        </w:tabs>
        <w:ind w:left="6186" w:hanging="360"/>
      </w:pPr>
    </w:lvl>
    <w:lvl w:ilvl="8" w:tplc="145C7F00" w:tentative="1">
      <w:start w:val="1"/>
      <w:numFmt w:val="lowerRoman"/>
      <w:lvlText w:val="%9."/>
      <w:lvlJc w:val="right"/>
      <w:pPr>
        <w:tabs>
          <w:tab w:val="num" w:pos="6906"/>
        </w:tabs>
        <w:ind w:left="6906" w:hanging="180"/>
      </w:pPr>
    </w:lvl>
  </w:abstractNum>
  <w:abstractNum w:abstractNumId="94" w15:restartNumberingAfterBreak="0">
    <w:nsid w:val="4E072653"/>
    <w:multiLevelType w:val="hybridMultilevel"/>
    <w:tmpl w:val="EDEC38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15:restartNumberingAfterBreak="0">
    <w:nsid w:val="4EA836F8"/>
    <w:multiLevelType w:val="hybridMultilevel"/>
    <w:tmpl w:val="505C3F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4FE60284"/>
    <w:multiLevelType w:val="hybridMultilevel"/>
    <w:tmpl w:val="62CE026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15:restartNumberingAfterBreak="0">
    <w:nsid w:val="521360B0"/>
    <w:multiLevelType w:val="hybridMultilevel"/>
    <w:tmpl w:val="72CEE8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2386FB7"/>
    <w:multiLevelType w:val="hybridMultilevel"/>
    <w:tmpl w:val="4D5AD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52D50861"/>
    <w:multiLevelType w:val="hybridMultilevel"/>
    <w:tmpl w:val="F45AE0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3BC24D1"/>
    <w:multiLevelType w:val="hybridMultilevel"/>
    <w:tmpl w:val="86FA89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54882149"/>
    <w:multiLevelType w:val="hybridMultilevel"/>
    <w:tmpl w:val="99888E0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0A18B454">
      <w:start w:val="1"/>
      <w:numFmt w:val="lowerLetter"/>
      <w:lvlText w:val="%5)"/>
      <w:lvlJc w:val="left"/>
      <w:pPr>
        <w:ind w:left="4320" w:hanging="360"/>
      </w:pPr>
      <w:rPr>
        <w:rFonts w:asciiTheme="minorHAnsi" w:eastAsia="SimSun" w:hAnsiTheme="minorHAnsi" w:cstheme="minorHAnsi"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54EF23D9"/>
    <w:multiLevelType w:val="hybridMultilevel"/>
    <w:tmpl w:val="6CA2F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6264A37"/>
    <w:multiLevelType w:val="hybridMultilevel"/>
    <w:tmpl w:val="BB3EDE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58A2196A"/>
    <w:multiLevelType w:val="hybridMultilevel"/>
    <w:tmpl w:val="96F0D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93E72C6"/>
    <w:multiLevelType w:val="hybridMultilevel"/>
    <w:tmpl w:val="342E350C"/>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C835878"/>
    <w:multiLevelType w:val="hybridMultilevel"/>
    <w:tmpl w:val="CEB698D6"/>
    <w:lvl w:ilvl="0" w:tplc="0415000F">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CB00F73"/>
    <w:multiLevelType w:val="hybridMultilevel"/>
    <w:tmpl w:val="B848292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5CC835B7"/>
    <w:multiLevelType w:val="multilevel"/>
    <w:tmpl w:val="D902DDBC"/>
    <w:lvl w:ilvl="0">
      <w:start w:val="1"/>
      <w:numFmt w:val="decimal"/>
      <w:lvlText w:val="%1)"/>
      <w:lvlJc w:val="left"/>
      <w:pPr>
        <w:tabs>
          <w:tab w:val="num" w:pos="1080"/>
        </w:tabs>
        <w:ind w:left="1080" w:hanging="360"/>
      </w:pPr>
      <w:rPr>
        <w:rFonts w:ascii="Calibri" w:hAnsi="Calibri" w:cs="Times New Roman"/>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15:restartNumberingAfterBreak="0">
    <w:nsid w:val="5D170ABF"/>
    <w:multiLevelType w:val="hybridMultilevel"/>
    <w:tmpl w:val="36EE9C70"/>
    <w:lvl w:ilvl="0" w:tplc="1CD8D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E8A28BE"/>
    <w:multiLevelType w:val="hybridMultilevel"/>
    <w:tmpl w:val="0FC6A29C"/>
    <w:lvl w:ilvl="0" w:tplc="A644E6BE">
      <w:start w:val="1"/>
      <w:numFmt w:val="decimal"/>
      <w:lvlText w:val="%1)"/>
      <w:lvlJc w:val="left"/>
      <w:pPr>
        <w:ind w:left="4330" w:hanging="360"/>
      </w:pPr>
      <w:rPr>
        <w:rFonts w:ascii="Calibri" w:hAnsi="Calibri"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08818BB"/>
    <w:multiLevelType w:val="hybridMultilevel"/>
    <w:tmpl w:val="3AD0AF3A"/>
    <w:lvl w:ilvl="0" w:tplc="EEC0D1E6">
      <w:start w:val="1"/>
      <w:numFmt w:val="upperRoman"/>
      <w:pStyle w:val="Nagwek2"/>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2621A79"/>
    <w:multiLevelType w:val="hybridMultilevel"/>
    <w:tmpl w:val="0B60A9A8"/>
    <w:lvl w:ilvl="0" w:tplc="0A50EDD6">
      <w:start w:val="1"/>
      <w:numFmt w:val="lowerLetter"/>
      <w:lvlText w:val="%1)"/>
      <w:lvlJc w:val="left"/>
      <w:pPr>
        <w:ind w:left="360" w:hanging="360"/>
      </w:pPr>
      <w:rPr>
        <w:rFonts w:asciiTheme="minorHAnsi" w:eastAsia="SimSun" w:hAnsiTheme="minorHAnsi" w:cstheme="minorHAnsi" w:hint="default"/>
        <w:b w:val="0"/>
        <w:i w:val="0"/>
        <w:iCs/>
        <w:color w:val="000000"/>
        <w:spacing w:val="-5"/>
        <w:sz w:val="22"/>
        <w:szCs w:val="22"/>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64060186"/>
    <w:multiLevelType w:val="hybridMultilevel"/>
    <w:tmpl w:val="A96282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66D01267"/>
    <w:multiLevelType w:val="hybridMultilevel"/>
    <w:tmpl w:val="CA1E7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CF163A62">
      <w:start w:val="1"/>
      <w:numFmt w:val="decimal"/>
      <w:lvlText w:val="%4."/>
      <w:lvlJc w:val="left"/>
      <w:pPr>
        <w:ind w:left="502" w:hanging="360"/>
      </w:pPr>
      <w:rPr>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6FE62B5"/>
    <w:multiLevelType w:val="hybridMultilevel"/>
    <w:tmpl w:val="DE10BFCE"/>
    <w:lvl w:ilvl="0" w:tplc="04150017">
      <w:start w:val="1"/>
      <w:numFmt w:val="lowerLetter"/>
      <w:lvlText w:val="%1)"/>
      <w:lvlJc w:val="left"/>
      <w:pPr>
        <w:ind w:left="720" w:hanging="360"/>
      </w:pPr>
      <w:rPr>
        <w:rFonts w:hint="default"/>
      </w:rPr>
    </w:lvl>
    <w:lvl w:ilvl="1" w:tplc="0D722E20">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8863BB2"/>
    <w:multiLevelType w:val="hybridMultilevel"/>
    <w:tmpl w:val="DC287D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AE53014"/>
    <w:multiLevelType w:val="hybridMultilevel"/>
    <w:tmpl w:val="907EA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6CCD3D67"/>
    <w:multiLevelType w:val="hybridMultilevel"/>
    <w:tmpl w:val="D792BA78"/>
    <w:name w:val="WW8Num4223"/>
    <w:lvl w:ilvl="0" w:tplc="36D4DE38">
      <w:start w:val="1"/>
      <w:numFmt w:val="decimal"/>
      <w:lvlText w:val="%1."/>
      <w:lvlJc w:val="left"/>
      <w:pPr>
        <w:tabs>
          <w:tab w:val="num" w:pos="360"/>
        </w:tabs>
        <w:ind w:left="360" w:hanging="360"/>
      </w:pPr>
      <w:rPr>
        <w:rFonts w:ascii="Calibri" w:hAnsi="Calibri" w:cs="Tahoma" w:hint="default"/>
        <w:b w:val="0"/>
        <w:i w:val="0"/>
        <w:caps w:val="0"/>
        <w:strike w:val="0"/>
        <w:dstrike w:val="0"/>
        <w:vanish w:val="0"/>
        <w:sz w:val="22"/>
        <w:szCs w:val="22"/>
        <w:vertAlign w:val="baseline"/>
      </w:rPr>
    </w:lvl>
    <w:lvl w:ilvl="1" w:tplc="092080CA">
      <w:start w:val="1"/>
      <w:numFmt w:val="decimal"/>
      <w:lvlText w:val="%2."/>
      <w:lvlJc w:val="left"/>
      <w:pPr>
        <w:tabs>
          <w:tab w:val="num" w:pos="360"/>
        </w:tabs>
        <w:ind w:left="360" w:hanging="360"/>
      </w:pPr>
      <w:rPr>
        <w:rFonts w:hint="default"/>
        <w:b w:val="0"/>
        <w:i w:val="0"/>
        <w:caps w:val="0"/>
        <w:strike w:val="0"/>
        <w:dstrike w:val="0"/>
        <w:vanish w:val="0"/>
        <w:sz w:val="22"/>
        <w:szCs w:val="22"/>
        <w:vertAlign w:val="baseline"/>
      </w:rPr>
    </w:lvl>
    <w:lvl w:ilvl="2" w:tplc="51BAC4E4">
      <w:start w:val="1"/>
      <w:numFmt w:val="decimal"/>
      <w:lvlText w:val="%3."/>
      <w:lvlJc w:val="left"/>
      <w:pPr>
        <w:tabs>
          <w:tab w:val="num" w:pos="360"/>
        </w:tabs>
        <w:ind w:left="360" w:hanging="360"/>
      </w:pPr>
      <w:rPr>
        <w:rFonts w:hint="default"/>
        <w:b w:val="0"/>
        <w:i w:val="0"/>
        <w:caps w:val="0"/>
        <w:strike w:val="0"/>
        <w:dstrike w:val="0"/>
        <w:vanish w:val="0"/>
        <w:sz w:val="22"/>
        <w:szCs w:val="22"/>
        <w:vertAlign w:val="baseli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6D0827AC"/>
    <w:multiLevelType w:val="hybridMultilevel"/>
    <w:tmpl w:val="7766014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0F">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6DA52371"/>
    <w:multiLevelType w:val="hybridMultilevel"/>
    <w:tmpl w:val="AE821CD2"/>
    <w:lvl w:ilvl="0" w:tplc="98102D50">
      <w:start w:val="2"/>
      <w:numFmt w:val="decimal"/>
      <w:lvlText w:val="%1)"/>
      <w:lvlJc w:val="left"/>
      <w:pPr>
        <w:ind w:left="433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DF47E82"/>
    <w:multiLevelType w:val="hybridMultilevel"/>
    <w:tmpl w:val="3B40569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3" w15:restartNumberingAfterBreak="0">
    <w:nsid w:val="6E940212"/>
    <w:multiLevelType w:val="hybridMultilevel"/>
    <w:tmpl w:val="2822102C"/>
    <w:lvl w:ilvl="0" w:tplc="04150011">
      <w:start w:val="1"/>
      <w:numFmt w:val="decimal"/>
      <w:lvlText w:val="%1)"/>
      <w:lvlJc w:val="left"/>
      <w:pPr>
        <w:ind w:left="1004" w:hanging="360"/>
      </w:pPr>
    </w:lvl>
    <w:lvl w:ilvl="1" w:tplc="E076D238">
      <w:start w:val="1"/>
      <w:numFmt w:val="lowerRoman"/>
      <w:lvlText w:val="%2."/>
      <w:lvlJc w:val="left"/>
      <w:pPr>
        <w:ind w:left="2084" w:hanging="720"/>
      </w:pPr>
      <w:rPr>
        <w:rFonts w:hint="default"/>
      </w:r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4" w15:restartNumberingAfterBreak="0">
    <w:nsid w:val="6E9E71E5"/>
    <w:multiLevelType w:val="hybridMultilevel"/>
    <w:tmpl w:val="6DF271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0694AB5"/>
    <w:multiLevelType w:val="hybridMultilevel"/>
    <w:tmpl w:val="74FC893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19C401C"/>
    <w:multiLevelType w:val="hybridMultilevel"/>
    <w:tmpl w:val="6F9AEE5A"/>
    <w:lvl w:ilvl="0" w:tplc="AFA274B6">
      <w:start w:val="3"/>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28" w15:restartNumberingAfterBreak="0">
    <w:nsid w:val="721727E9"/>
    <w:multiLevelType w:val="hybridMultilevel"/>
    <w:tmpl w:val="3C086938"/>
    <w:lvl w:ilvl="0" w:tplc="20BC46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26A21EC"/>
    <w:multiLevelType w:val="hybridMultilevel"/>
    <w:tmpl w:val="2FF42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3944C00"/>
    <w:multiLevelType w:val="hybridMultilevel"/>
    <w:tmpl w:val="A5B82958"/>
    <w:lvl w:ilvl="0" w:tplc="0CC089BE">
      <w:start w:val="1"/>
      <w:numFmt w:val="decimal"/>
      <w:lvlText w:val="%1)"/>
      <w:lvlJc w:val="left"/>
      <w:pPr>
        <w:ind w:left="433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42D360C"/>
    <w:multiLevelType w:val="hybridMultilevel"/>
    <w:tmpl w:val="35CE984A"/>
    <w:lvl w:ilvl="0" w:tplc="04150011">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4E07475"/>
    <w:multiLevelType w:val="hybridMultilevel"/>
    <w:tmpl w:val="35CE984A"/>
    <w:lvl w:ilvl="0" w:tplc="04150011">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6666AB3"/>
    <w:multiLevelType w:val="hybridMultilevel"/>
    <w:tmpl w:val="6BDAFDD0"/>
    <w:lvl w:ilvl="0" w:tplc="951A7292">
      <w:start w:val="6"/>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78F7EFC"/>
    <w:multiLevelType w:val="hybridMultilevel"/>
    <w:tmpl w:val="A18AD2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97F416A"/>
    <w:multiLevelType w:val="hybridMultilevel"/>
    <w:tmpl w:val="75D256F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79EB093E"/>
    <w:multiLevelType w:val="hybridMultilevel"/>
    <w:tmpl w:val="98208CFC"/>
    <w:lvl w:ilvl="0" w:tplc="DD92E9A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ABE2A81"/>
    <w:multiLevelType w:val="hybridMultilevel"/>
    <w:tmpl w:val="91CA7E6E"/>
    <w:lvl w:ilvl="0" w:tplc="9F6A20DA">
      <w:start w:val="1"/>
      <w:numFmt w:val="decimal"/>
      <w:lvlText w:val="%1)"/>
      <w:lvlJc w:val="left"/>
      <w:pPr>
        <w:ind w:left="720" w:hanging="360"/>
      </w:pPr>
      <w:rPr>
        <w:rFonts w:eastAsia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BC91168"/>
    <w:multiLevelType w:val="hybridMultilevel"/>
    <w:tmpl w:val="895272BC"/>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D200D43"/>
    <w:multiLevelType w:val="hybridMultilevel"/>
    <w:tmpl w:val="842ACD52"/>
    <w:lvl w:ilvl="0" w:tplc="37EA58D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E4C7F9C"/>
    <w:multiLevelType w:val="hybridMultilevel"/>
    <w:tmpl w:val="B68216A4"/>
    <w:lvl w:ilvl="0" w:tplc="D236ECCA">
      <w:start w:val="1"/>
      <w:numFmt w:val="decimal"/>
      <w:lvlText w:val="%1."/>
      <w:lvlJc w:val="left"/>
      <w:pPr>
        <w:ind w:left="720" w:hanging="360"/>
      </w:pPr>
      <w:rPr>
        <w:rFonts w:hint="default"/>
        <w:b/>
      </w:rPr>
    </w:lvl>
    <w:lvl w:ilvl="1" w:tplc="6284DA08">
      <w:start w:val="3"/>
      <w:numFmt w:val="upperLetter"/>
      <w:lvlText w:val="%2."/>
      <w:lvlJc w:val="left"/>
      <w:pPr>
        <w:ind w:left="1440" w:hanging="360"/>
      </w:pPr>
      <w:rPr>
        <w:rFonts w:hint="default"/>
        <w:u w:val="none"/>
      </w:rPr>
    </w:lvl>
    <w:lvl w:ilvl="2" w:tplc="0415001B" w:tentative="1">
      <w:start w:val="1"/>
      <w:numFmt w:val="lowerRoman"/>
      <w:lvlText w:val="%3."/>
      <w:lvlJc w:val="right"/>
      <w:pPr>
        <w:ind w:left="2160" w:hanging="180"/>
      </w:pPr>
    </w:lvl>
    <w:lvl w:ilvl="3" w:tplc="F9B2C91A">
      <w:start w:val="1"/>
      <w:numFmt w:val="decimal"/>
      <w:lvlText w:val="%4)"/>
      <w:lvlJc w:val="left"/>
      <w:pPr>
        <w:ind w:left="2880" w:hanging="360"/>
      </w:pPr>
      <w:rPr>
        <w:rFonts w:asciiTheme="minorHAnsi" w:hAnsiTheme="minorHAnsi" w:cstheme="minorHAnsi" w:hint="default"/>
        <w:b w:val="0"/>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F052AB1"/>
    <w:multiLevelType w:val="hybridMultilevel"/>
    <w:tmpl w:val="7BEEE7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7F140063"/>
    <w:multiLevelType w:val="hybridMultilevel"/>
    <w:tmpl w:val="08B0CCFE"/>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67"/>
  </w:num>
  <w:num w:numId="2">
    <w:abstractNumId w:val="56"/>
  </w:num>
  <w:num w:numId="3">
    <w:abstractNumId w:val="87"/>
  </w:num>
  <w:num w:numId="4">
    <w:abstractNumId w:val="5"/>
  </w:num>
  <w:num w:numId="5">
    <w:abstractNumId w:val="7"/>
  </w:num>
  <w:num w:numId="6">
    <w:abstractNumId w:val="10"/>
  </w:num>
  <w:num w:numId="7">
    <w:abstractNumId w:val="17"/>
  </w:num>
  <w:num w:numId="8">
    <w:abstractNumId w:val="53"/>
  </w:num>
  <w:num w:numId="9">
    <w:abstractNumId w:val="139"/>
  </w:num>
  <w:num w:numId="10">
    <w:abstractNumId w:val="52"/>
  </w:num>
  <w:num w:numId="11">
    <w:abstractNumId w:val="6"/>
  </w:num>
  <w:num w:numId="12">
    <w:abstractNumId w:val="141"/>
  </w:num>
  <w:num w:numId="13">
    <w:abstractNumId w:val="97"/>
  </w:num>
  <w:num w:numId="14">
    <w:abstractNumId w:val="89"/>
  </w:num>
  <w:num w:numId="15">
    <w:abstractNumId w:val="65"/>
  </w:num>
  <w:num w:numId="16">
    <w:abstractNumId w:val="102"/>
  </w:num>
  <w:num w:numId="17">
    <w:abstractNumId w:val="79"/>
  </w:num>
  <w:num w:numId="18">
    <w:abstractNumId w:val="82"/>
  </w:num>
  <w:num w:numId="19">
    <w:abstractNumId w:val="113"/>
  </w:num>
  <w:num w:numId="20">
    <w:abstractNumId w:val="38"/>
  </w:num>
  <w:num w:numId="21">
    <w:abstractNumId w:val="20"/>
  </w:num>
  <w:num w:numId="22">
    <w:abstractNumId w:val="78"/>
  </w:num>
  <w:num w:numId="23">
    <w:abstractNumId w:val="120"/>
  </w:num>
  <w:num w:numId="24">
    <w:abstractNumId w:val="54"/>
  </w:num>
  <w:num w:numId="25">
    <w:abstractNumId w:val="127"/>
  </w:num>
  <w:num w:numId="26">
    <w:abstractNumId w:val="77"/>
  </w:num>
  <w:num w:numId="27">
    <w:abstractNumId w:val="74"/>
  </w:num>
  <w:num w:numId="28">
    <w:abstractNumId w:val="40"/>
  </w:num>
  <w:num w:numId="29">
    <w:abstractNumId w:val="130"/>
  </w:num>
  <w:num w:numId="30">
    <w:abstractNumId w:val="23"/>
  </w:num>
  <w:num w:numId="31">
    <w:abstractNumId w:val="105"/>
  </w:num>
  <w:num w:numId="32">
    <w:abstractNumId w:val="123"/>
  </w:num>
  <w:num w:numId="33">
    <w:abstractNumId w:val="26"/>
  </w:num>
  <w:num w:numId="34">
    <w:abstractNumId w:val="29"/>
  </w:num>
  <w:num w:numId="35">
    <w:abstractNumId w:val="81"/>
  </w:num>
  <w:num w:numId="36">
    <w:abstractNumId w:val="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42"/>
  </w:num>
  <w:num w:numId="41">
    <w:abstractNumId w:val="62"/>
  </w:num>
  <w:num w:numId="42">
    <w:abstractNumId w:val="50"/>
    <w:lvlOverride w:ilvl="0">
      <w:startOverride w:val="1"/>
    </w:lvlOverride>
  </w:num>
  <w:num w:numId="43">
    <w:abstractNumId w:val="129"/>
  </w:num>
  <w:num w:numId="44">
    <w:abstractNumId w:val="64"/>
    <w:lvlOverride w:ilvl="0">
      <w:startOverride w:val="1"/>
    </w:lvlOverride>
  </w:num>
  <w:num w:numId="45">
    <w:abstractNumId w:val="111"/>
  </w:num>
  <w:num w:numId="46">
    <w:abstractNumId w:val="80"/>
  </w:num>
  <w:num w:numId="47">
    <w:abstractNumId w:val="69"/>
  </w:num>
  <w:num w:numId="48">
    <w:abstractNumId w:val="32"/>
  </w:num>
  <w:num w:numId="49">
    <w:abstractNumId w:val="98"/>
  </w:num>
  <w:num w:numId="50">
    <w:abstractNumId w:val="48"/>
  </w:num>
  <w:num w:numId="51">
    <w:abstractNumId w:val="63"/>
  </w:num>
  <w:num w:numId="52">
    <w:abstractNumId w:val="131"/>
  </w:num>
  <w:num w:numId="53">
    <w:abstractNumId w:val="121"/>
  </w:num>
  <w:num w:numId="54">
    <w:abstractNumId w:val="116"/>
  </w:num>
  <w:num w:numId="55">
    <w:abstractNumId w:val="112"/>
  </w:num>
  <w:num w:numId="56">
    <w:abstractNumId w:val="88"/>
  </w:num>
  <w:num w:numId="57">
    <w:abstractNumId w:val="25"/>
  </w:num>
  <w:num w:numId="58">
    <w:abstractNumId w:val="27"/>
  </w:num>
  <w:num w:numId="59">
    <w:abstractNumId w:val="138"/>
  </w:num>
  <w:num w:numId="60">
    <w:abstractNumId w:val="75"/>
  </w:num>
  <w:num w:numId="61">
    <w:abstractNumId w:val="94"/>
  </w:num>
  <w:num w:numId="62">
    <w:abstractNumId w:val="73"/>
  </w:num>
  <w:num w:numId="63">
    <w:abstractNumId w:val="1"/>
  </w:num>
  <w:num w:numId="64">
    <w:abstractNumId w:val="106"/>
  </w:num>
  <w:num w:numId="65">
    <w:abstractNumId w:val="124"/>
  </w:num>
  <w:num w:numId="66">
    <w:abstractNumId w:val="68"/>
  </w:num>
  <w:num w:numId="67">
    <w:abstractNumId w:val="92"/>
  </w:num>
  <w:num w:numId="68">
    <w:abstractNumId w:val="83"/>
  </w:num>
  <w:num w:numId="69">
    <w:abstractNumId w:val="109"/>
  </w:num>
  <w:num w:numId="70">
    <w:abstractNumId w:val="35"/>
  </w:num>
  <w:num w:numId="71">
    <w:abstractNumId w:val="61"/>
  </w:num>
  <w:num w:numId="72">
    <w:abstractNumId w:val="22"/>
  </w:num>
  <w:num w:numId="73">
    <w:abstractNumId w:val="136"/>
  </w:num>
  <w:num w:numId="74">
    <w:abstractNumId w:val="46"/>
  </w:num>
  <w:num w:numId="75">
    <w:abstractNumId w:val="37"/>
  </w:num>
  <w:num w:numId="76">
    <w:abstractNumId w:val="70"/>
  </w:num>
  <w:num w:numId="77">
    <w:abstractNumId w:val="99"/>
  </w:num>
  <w:num w:numId="78">
    <w:abstractNumId w:val="108"/>
  </w:num>
  <w:num w:numId="79">
    <w:abstractNumId w:val="18"/>
  </w:num>
  <w:num w:numId="80">
    <w:abstractNumId w:val="142"/>
  </w:num>
  <w:num w:numId="81">
    <w:abstractNumId w:val="24"/>
  </w:num>
  <w:num w:numId="82">
    <w:abstractNumId w:val="104"/>
  </w:num>
  <w:num w:numId="83">
    <w:abstractNumId w:val="71"/>
  </w:num>
  <w:num w:numId="84">
    <w:abstractNumId w:val="101"/>
  </w:num>
  <w:num w:numId="85">
    <w:abstractNumId w:val="19"/>
  </w:num>
  <w:num w:numId="86">
    <w:abstractNumId w:val="59"/>
  </w:num>
  <w:num w:numId="87">
    <w:abstractNumId w:val="45"/>
  </w:num>
  <w:num w:numId="88">
    <w:abstractNumId w:val="57"/>
  </w:num>
  <w:num w:numId="89">
    <w:abstractNumId w:val="95"/>
  </w:num>
  <w:num w:numId="90">
    <w:abstractNumId w:val="76"/>
  </w:num>
  <w:num w:numId="91">
    <w:abstractNumId w:val="84"/>
  </w:num>
  <w:num w:numId="92">
    <w:abstractNumId w:val="58"/>
  </w:num>
  <w:num w:numId="93">
    <w:abstractNumId w:val="110"/>
  </w:num>
  <w:num w:numId="94">
    <w:abstractNumId w:val="122"/>
  </w:num>
  <w:num w:numId="95">
    <w:abstractNumId w:val="30"/>
  </w:num>
  <w:num w:numId="96">
    <w:abstractNumId w:val="36"/>
  </w:num>
  <w:num w:numId="97">
    <w:abstractNumId w:val="31"/>
  </w:num>
  <w:num w:numId="98">
    <w:abstractNumId w:val="39"/>
  </w:num>
  <w:num w:numId="99">
    <w:abstractNumId w:val="118"/>
  </w:num>
  <w:num w:numId="100">
    <w:abstractNumId w:val="96"/>
  </w:num>
  <w:num w:numId="101">
    <w:abstractNumId w:val="115"/>
  </w:num>
  <w:num w:numId="102">
    <w:abstractNumId w:val="34"/>
  </w:num>
  <w:num w:numId="103">
    <w:abstractNumId w:val="85"/>
  </w:num>
  <w:num w:numId="104">
    <w:abstractNumId w:val="114"/>
  </w:num>
  <w:num w:numId="105">
    <w:abstractNumId w:val="47"/>
  </w:num>
  <w:num w:numId="106">
    <w:abstractNumId w:val="90"/>
  </w:num>
  <w:num w:numId="107">
    <w:abstractNumId w:val="100"/>
  </w:num>
  <w:num w:numId="108">
    <w:abstractNumId w:val="51"/>
  </w:num>
  <w:num w:numId="109">
    <w:abstractNumId w:val="117"/>
  </w:num>
  <w:num w:numId="110">
    <w:abstractNumId w:val="126"/>
  </w:num>
  <w:num w:numId="111">
    <w:abstractNumId w:val="91"/>
  </w:num>
  <w:num w:numId="112">
    <w:abstractNumId w:val="103"/>
  </w:num>
  <w:num w:numId="113">
    <w:abstractNumId w:val="55"/>
  </w:num>
  <w:num w:numId="114">
    <w:abstractNumId w:val="86"/>
  </w:num>
  <w:num w:numId="115">
    <w:abstractNumId w:val="44"/>
  </w:num>
  <w:num w:numId="116">
    <w:abstractNumId w:val="134"/>
  </w:num>
  <w:num w:numId="117">
    <w:abstractNumId w:val="135"/>
  </w:num>
  <w:num w:numId="118">
    <w:abstractNumId w:val="143"/>
  </w:num>
  <w:num w:numId="119">
    <w:abstractNumId w:val="137"/>
  </w:num>
  <w:num w:numId="120">
    <w:abstractNumId w:val="107"/>
  </w:num>
  <w:num w:numId="121">
    <w:abstractNumId w:val="140"/>
  </w:num>
  <w:num w:numId="122">
    <w:abstractNumId w:val="33"/>
  </w:num>
  <w:num w:numId="123">
    <w:abstractNumId w:val="133"/>
  </w:num>
  <w:num w:numId="124">
    <w:abstractNumId w:val="66"/>
  </w:num>
  <w:num w:numId="125">
    <w:abstractNumId w:val="49"/>
  </w:num>
  <w:num w:numId="126">
    <w:abstractNumId w:val="125"/>
  </w:num>
  <w:num w:numId="127">
    <w:abstractNumId w:val="21"/>
  </w:num>
  <w:num w:numId="128">
    <w:abstractNumId w:val="28"/>
  </w:num>
  <w:num w:numId="129">
    <w:abstractNumId w:val="72"/>
  </w:num>
  <w:num w:numId="130">
    <w:abstractNumId w:val="128"/>
  </w:num>
  <w:num w:numId="131">
    <w:abstractNumId w:val="132"/>
  </w:num>
  <w:num w:numId="132">
    <w:abstractNumId w:val="83"/>
  </w:num>
  <w:num w:numId="133">
    <w:abstractNumId w:val="60"/>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4577"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9B3D7E4C-3913-4891-A3F7-9AA803B53D38}"/>
  </w:docVars>
  <w:rsids>
    <w:rsidRoot w:val="00F86A8D"/>
    <w:rsid w:val="0000349C"/>
    <w:rsid w:val="00010F8A"/>
    <w:rsid w:val="00011054"/>
    <w:rsid w:val="000115D2"/>
    <w:rsid w:val="00011F37"/>
    <w:rsid w:val="00013AA5"/>
    <w:rsid w:val="00014C14"/>
    <w:rsid w:val="000167BF"/>
    <w:rsid w:val="00017182"/>
    <w:rsid w:val="0001724F"/>
    <w:rsid w:val="00017622"/>
    <w:rsid w:val="00021BFD"/>
    <w:rsid w:val="0002277B"/>
    <w:rsid w:val="000256D2"/>
    <w:rsid w:val="000257C4"/>
    <w:rsid w:val="00025E2D"/>
    <w:rsid w:val="00027970"/>
    <w:rsid w:val="00031C78"/>
    <w:rsid w:val="00032B0E"/>
    <w:rsid w:val="00033D37"/>
    <w:rsid w:val="00035077"/>
    <w:rsid w:val="000368D4"/>
    <w:rsid w:val="0004240E"/>
    <w:rsid w:val="000425DE"/>
    <w:rsid w:val="0004659B"/>
    <w:rsid w:val="00050CFF"/>
    <w:rsid w:val="00051734"/>
    <w:rsid w:val="0005332C"/>
    <w:rsid w:val="000562B9"/>
    <w:rsid w:val="00056494"/>
    <w:rsid w:val="00056F52"/>
    <w:rsid w:val="00061DCA"/>
    <w:rsid w:val="00061F20"/>
    <w:rsid w:val="00066A43"/>
    <w:rsid w:val="00066C97"/>
    <w:rsid w:val="000673D1"/>
    <w:rsid w:val="00073C09"/>
    <w:rsid w:val="00076F82"/>
    <w:rsid w:val="00077280"/>
    <w:rsid w:val="000809CD"/>
    <w:rsid w:val="00080D83"/>
    <w:rsid w:val="0008196A"/>
    <w:rsid w:val="00082FDC"/>
    <w:rsid w:val="00084930"/>
    <w:rsid w:val="000907FF"/>
    <w:rsid w:val="00090D1E"/>
    <w:rsid w:val="00091389"/>
    <w:rsid w:val="00091AB4"/>
    <w:rsid w:val="0009653E"/>
    <w:rsid w:val="000A0CB6"/>
    <w:rsid w:val="000A21CD"/>
    <w:rsid w:val="000A3933"/>
    <w:rsid w:val="000B006B"/>
    <w:rsid w:val="000B074D"/>
    <w:rsid w:val="000B2427"/>
    <w:rsid w:val="000B3153"/>
    <w:rsid w:val="000B70E6"/>
    <w:rsid w:val="000B7274"/>
    <w:rsid w:val="000B7BE6"/>
    <w:rsid w:val="000C0FAB"/>
    <w:rsid w:val="000C3215"/>
    <w:rsid w:val="000C55AB"/>
    <w:rsid w:val="000C5CE2"/>
    <w:rsid w:val="000C6813"/>
    <w:rsid w:val="000C7557"/>
    <w:rsid w:val="000D283E"/>
    <w:rsid w:val="000D6BD5"/>
    <w:rsid w:val="000E1C8C"/>
    <w:rsid w:val="000E2216"/>
    <w:rsid w:val="000E5810"/>
    <w:rsid w:val="000E66E3"/>
    <w:rsid w:val="000E6E54"/>
    <w:rsid w:val="000F0D67"/>
    <w:rsid w:val="000F1FA6"/>
    <w:rsid w:val="000F3B72"/>
    <w:rsid w:val="000F3F61"/>
    <w:rsid w:val="000F5CC7"/>
    <w:rsid w:val="000F617E"/>
    <w:rsid w:val="000F7A3A"/>
    <w:rsid w:val="00100DBB"/>
    <w:rsid w:val="00102303"/>
    <w:rsid w:val="00104DC5"/>
    <w:rsid w:val="001061EB"/>
    <w:rsid w:val="001065C7"/>
    <w:rsid w:val="00110B85"/>
    <w:rsid w:val="00110BF0"/>
    <w:rsid w:val="001116D7"/>
    <w:rsid w:val="001122BD"/>
    <w:rsid w:val="00113D87"/>
    <w:rsid w:val="00120109"/>
    <w:rsid w:val="00121445"/>
    <w:rsid w:val="00124D4A"/>
    <w:rsid w:val="0012724D"/>
    <w:rsid w:val="00127493"/>
    <w:rsid w:val="0013077F"/>
    <w:rsid w:val="00130B23"/>
    <w:rsid w:val="001343C9"/>
    <w:rsid w:val="0013629F"/>
    <w:rsid w:val="0013679C"/>
    <w:rsid w:val="00136C82"/>
    <w:rsid w:val="00137564"/>
    <w:rsid w:val="00144B8E"/>
    <w:rsid w:val="00146AD2"/>
    <w:rsid w:val="00146BE8"/>
    <w:rsid w:val="001520E8"/>
    <w:rsid w:val="00152FB1"/>
    <w:rsid w:val="00154F7A"/>
    <w:rsid w:val="0015773E"/>
    <w:rsid w:val="00161F7A"/>
    <w:rsid w:val="0017064C"/>
    <w:rsid w:val="00174194"/>
    <w:rsid w:val="00177FCB"/>
    <w:rsid w:val="001815ED"/>
    <w:rsid w:val="00183A56"/>
    <w:rsid w:val="00184348"/>
    <w:rsid w:val="00193A97"/>
    <w:rsid w:val="001952ED"/>
    <w:rsid w:val="00195BC8"/>
    <w:rsid w:val="00196486"/>
    <w:rsid w:val="00196979"/>
    <w:rsid w:val="001A01BC"/>
    <w:rsid w:val="001A7CF2"/>
    <w:rsid w:val="001B12D0"/>
    <w:rsid w:val="001B210F"/>
    <w:rsid w:val="001B36BB"/>
    <w:rsid w:val="001B4147"/>
    <w:rsid w:val="001B465A"/>
    <w:rsid w:val="001B48B4"/>
    <w:rsid w:val="001C0C96"/>
    <w:rsid w:val="001C152D"/>
    <w:rsid w:val="001C4B90"/>
    <w:rsid w:val="001C6094"/>
    <w:rsid w:val="001C7D56"/>
    <w:rsid w:val="001D2245"/>
    <w:rsid w:val="001D31D9"/>
    <w:rsid w:val="001D39BD"/>
    <w:rsid w:val="001D4480"/>
    <w:rsid w:val="001D4C64"/>
    <w:rsid w:val="001D747C"/>
    <w:rsid w:val="001E1BFC"/>
    <w:rsid w:val="001E2076"/>
    <w:rsid w:val="001E2D3F"/>
    <w:rsid w:val="001E35FC"/>
    <w:rsid w:val="001E683B"/>
    <w:rsid w:val="001F0E09"/>
    <w:rsid w:val="001F0F62"/>
    <w:rsid w:val="001F12A9"/>
    <w:rsid w:val="001F13AE"/>
    <w:rsid w:val="001F1440"/>
    <w:rsid w:val="001F5DEC"/>
    <w:rsid w:val="001F652C"/>
    <w:rsid w:val="001F691F"/>
    <w:rsid w:val="001F69BB"/>
    <w:rsid w:val="00200578"/>
    <w:rsid w:val="00201849"/>
    <w:rsid w:val="00201AB9"/>
    <w:rsid w:val="00201AD5"/>
    <w:rsid w:val="00201CDC"/>
    <w:rsid w:val="00202CC3"/>
    <w:rsid w:val="002038C3"/>
    <w:rsid w:val="00203B53"/>
    <w:rsid w:val="00206982"/>
    <w:rsid w:val="002078DE"/>
    <w:rsid w:val="00207C1E"/>
    <w:rsid w:val="00217065"/>
    <w:rsid w:val="00217582"/>
    <w:rsid w:val="00217CFD"/>
    <w:rsid w:val="00220485"/>
    <w:rsid w:val="00222A42"/>
    <w:rsid w:val="002235B7"/>
    <w:rsid w:val="00223A29"/>
    <w:rsid w:val="002316A7"/>
    <w:rsid w:val="0023270C"/>
    <w:rsid w:val="00233D0E"/>
    <w:rsid w:val="00236DB1"/>
    <w:rsid w:val="00241C1F"/>
    <w:rsid w:val="00242181"/>
    <w:rsid w:val="002425AE"/>
    <w:rsid w:val="002436C5"/>
    <w:rsid w:val="002448C7"/>
    <w:rsid w:val="00245C59"/>
    <w:rsid w:val="002473C5"/>
    <w:rsid w:val="0024749F"/>
    <w:rsid w:val="00250CA6"/>
    <w:rsid w:val="00251357"/>
    <w:rsid w:val="00255486"/>
    <w:rsid w:val="002557D6"/>
    <w:rsid w:val="00255FBB"/>
    <w:rsid w:val="00260B29"/>
    <w:rsid w:val="00261E25"/>
    <w:rsid w:val="00265895"/>
    <w:rsid w:val="00271320"/>
    <w:rsid w:val="00273A5E"/>
    <w:rsid w:val="00277B5A"/>
    <w:rsid w:val="00277C75"/>
    <w:rsid w:val="00280133"/>
    <w:rsid w:val="00281DE9"/>
    <w:rsid w:val="002828E3"/>
    <w:rsid w:val="00282CA7"/>
    <w:rsid w:val="0028394A"/>
    <w:rsid w:val="00286E17"/>
    <w:rsid w:val="00286EFA"/>
    <w:rsid w:val="00292290"/>
    <w:rsid w:val="002926FF"/>
    <w:rsid w:val="00293BA8"/>
    <w:rsid w:val="00293E1C"/>
    <w:rsid w:val="00294810"/>
    <w:rsid w:val="00294DAB"/>
    <w:rsid w:val="00295108"/>
    <w:rsid w:val="0029665B"/>
    <w:rsid w:val="002A46EF"/>
    <w:rsid w:val="002A57A1"/>
    <w:rsid w:val="002B23F4"/>
    <w:rsid w:val="002B6FF3"/>
    <w:rsid w:val="002B7015"/>
    <w:rsid w:val="002C0365"/>
    <w:rsid w:val="002C43CE"/>
    <w:rsid w:val="002C4955"/>
    <w:rsid w:val="002C6347"/>
    <w:rsid w:val="002C65E3"/>
    <w:rsid w:val="002D054F"/>
    <w:rsid w:val="002D12C0"/>
    <w:rsid w:val="002D19CF"/>
    <w:rsid w:val="002D1A2E"/>
    <w:rsid w:val="002D1FB0"/>
    <w:rsid w:val="002D2A77"/>
    <w:rsid w:val="002D6625"/>
    <w:rsid w:val="002D7BA7"/>
    <w:rsid w:val="002E0AEB"/>
    <w:rsid w:val="002E17C6"/>
    <w:rsid w:val="002E6C89"/>
    <w:rsid w:val="002E74D5"/>
    <w:rsid w:val="002F3450"/>
    <w:rsid w:val="002F39A0"/>
    <w:rsid w:val="002F3D07"/>
    <w:rsid w:val="002F3EF0"/>
    <w:rsid w:val="00300496"/>
    <w:rsid w:val="00300BCB"/>
    <w:rsid w:val="00302B0E"/>
    <w:rsid w:val="00304CAE"/>
    <w:rsid w:val="003077F8"/>
    <w:rsid w:val="00307BD2"/>
    <w:rsid w:val="003102A5"/>
    <w:rsid w:val="003109EF"/>
    <w:rsid w:val="003109FA"/>
    <w:rsid w:val="003128E9"/>
    <w:rsid w:val="00313C79"/>
    <w:rsid w:val="00313D71"/>
    <w:rsid w:val="00320AAC"/>
    <w:rsid w:val="003217B8"/>
    <w:rsid w:val="00322088"/>
    <w:rsid w:val="003221FA"/>
    <w:rsid w:val="00322D3B"/>
    <w:rsid w:val="00325198"/>
    <w:rsid w:val="00327A61"/>
    <w:rsid w:val="00330427"/>
    <w:rsid w:val="00331E96"/>
    <w:rsid w:val="00331ECD"/>
    <w:rsid w:val="0033247A"/>
    <w:rsid w:val="00332B44"/>
    <w:rsid w:val="00335F27"/>
    <w:rsid w:val="003372FD"/>
    <w:rsid w:val="00340F76"/>
    <w:rsid w:val="0034167F"/>
    <w:rsid w:val="0034187F"/>
    <w:rsid w:val="00342A3D"/>
    <w:rsid w:val="00346003"/>
    <w:rsid w:val="003470D4"/>
    <w:rsid w:val="0035482A"/>
    <w:rsid w:val="00354A35"/>
    <w:rsid w:val="00357340"/>
    <w:rsid w:val="003613EB"/>
    <w:rsid w:val="003619F2"/>
    <w:rsid w:val="0036323F"/>
    <w:rsid w:val="003639F7"/>
    <w:rsid w:val="00365820"/>
    <w:rsid w:val="0037335F"/>
    <w:rsid w:val="00373AFE"/>
    <w:rsid w:val="00375B26"/>
    <w:rsid w:val="003777BF"/>
    <w:rsid w:val="003802EA"/>
    <w:rsid w:val="003813AB"/>
    <w:rsid w:val="00382FA0"/>
    <w:rsid w:val="00385C0F"/>
    <w:rsid w:val="00391DB6"/>
    <w:rsid w:val="00391E6F"/>
    <w:rsid w:val="0039334B"/>
    <w:rsid w:val="00397520"/>
    <w:rsid w:val="003A1165"/>
    <w:rsid w:val="003A27B3"/>
    <w:rsid w:val="003A39D3"/>
    <w:rsid w:val="003A3F47"/>
    <w:rsid w:val="003B1BEC"/>
    <w:rsid w:val="003B728F"/>
    <w:rsid w:val="003C08AE"/>
    <w:rsid w:val="003C0EBE"/>
    <w:rsid w:val="003C554F"/>
    <w:rsid w:val="003C5CDE"/>
    <w:rsid w:val="003D0044"/>
    <w:rsid w:val="003D0ACE"/>
    <w:rsid w:val="003D4382"/>
    <w:rsid w:val="003D4A39"/>
    <w:rsid w:val="003E05B8"/>
    <w:rsid w:val="003E3639"/>
    <w:rsid w:val="003E3CB7"/>
    <w:rsid w:val="003E5608"/>
    <w:rsid w:val="003F0058"/>
    <w:rsid w:val="003F0DB6"/>
    <w:rsid w:val="003F5957"/>
    <w:rsid w:val="0040149C"/>
    <w:rsid w:val="0040218C"/>
    <w:rsid w:val="004139DD"/>
    <w:rsid w:val="00414478"/>
    <w:rsid w:val="00414ACA"/>
    <w:rsid w:val="0041630A"/>
    <w:rsid w:val="00420CDE"/>
    <w:rsid w:val="004249DB"/>
    <w:rsid w:val="00424B98"/>
    <w:rsid w:val="004263B3"/>
    <w:rsid w:val="004264E0"/>
    <w:rsid w:val="00427B3C"/>
    <w:rsid w:val="00432D54"/>
    <w:rsid w:val="00435358"/>
    <w:rsid w:val="00436179"/>
    <w:rsid w:val="0043676F"/>
    <w:rsid w:val="00436FFB"/>
    <w:rsid w:val="004376DE"/>
    <w:rsid w:val="00444BA4"/>
    <w:rsid w:val="004453B0"/>
    <w:rsid w:val="00456A19"/>
    <w:rsid w:val="004625BA"/>
    <w:rsid w:val="004632DC"/>
    <w:rsid w:val="004669A9"/>
    <w:rsid w:val="00467EA8"/>
    <w:rsid w:val="00473BB8"/>
    <w:rsid w:val="0047561D"/>
    <w:rsid w:val="004822DA"/>
    <w:rsid w:val="00484299"/>
    <w:rsid w:val="004861BD"/>
    <w:rsid w:val="00490ED1"/>
    <w:rsid w:val="00491652"/>
    <w:rsid w:val="00491C64"/>
    <w:rsid w:val="0049277E"/>
    <w:rsid w:val="00492BD3"/>
    <w:rsid w:val="00495414"/>
    <w:rsid w:val="0049593A"/>
    <w:rsid w:val="0049649C"/>
    <w:rsid w:val="004964D5"/>
    <w:rsid w:val="004979F3"/>
    <w:rsid w:val="004A02F4"/>
    <w:rsid w:val="004A0611"/>
    <w:rsid w:val="004A4AB6"/>
    <w:rsid w:val="004A72DD"/>
    <w:rsid w:val="004B16A2"/>
    <w:rsid w:val="004B4AC9"/>
    <w:rsid w:val="004B70BD"/>
    <w:rsid w:val="004C2D8E"/>
    <w:rsid w:val="004C4748"/>
    <w:rsid w:val="004C73A8"/>
    <w:rsid w:val="004C7692"/>
    <w:rsid w:val="004D1F5A"/>
    <w:rsid w:val="004D1FEE"/>
    <w:rsid w:val="004D3EFA"/>
    <w:rsid w:val="004D47DF"/>
    <w:rsid w:val="004D5111"/>
    <w:rsid w:val="004D5E63"/>
    <w:rsid w:val="004D6D9F"/>
    <w:rsid w:val="004D702D"/>
    <w:rsid w:val="004E0EDE"/>
    <w:rsid w:val="004E22D9"/>
    <w:rsid w:val="004E2D79"/>
    <w:rsid w:val="004F01BB"/>
    <w:rsid w:val="004F45FE"/>
    <w:rsid w:val="004F4FA2"/>
    <w:rsid w:val="004F5B3A"/>
    <w:rsid w:val="004F7FAF"/>
    <w:rsid w:val="00501C4E"/>
    <w:rsid w:val="00502C39"/>
    <w:rsid w:val="00506BC9"/>
    <w:rsid w:val="0050723A"/>
    <w:rsid w:val="005076AE"/>
    <w:rsid w:val="005076DF"/>
    <w:rsid w:val="00507F8D"/>
    <w:rsid w:val="00510E99"/>
    <w:rsid w:val="00510FE7"/>
    <w:rsid w:val="005138E6"/>
    <w:rsid w:val="00514B10"/>
    <w:rsid w:val="00517102"/>
    <w:rsid w:val="0052111D"/>
    <w:rsid w:val="0052256A"/>
    <w:rsid w:val="0052381C"/>
    <w:rsid w:val="00524417"/>
    <w:rsid w:val="00527559"/>
    <w:rsid w:val="005329D1"/>
    <w:rsid w:val="00534120"/>
    <w:rsid w:val="00536D46"/>
    <w:rsid w:val="00537F26"/>
    <w:rsid w:val="00540483"/>
    <w:rsid w:val="00540AA9"/>
    <w:rsid w:val="00541CF5"/>
    <w:rsid w:val="00547CB2"/>
    <w:rsid w:val="00550E3C"/>
    <w:rsid w:val="00554513"/>
    <w:rsid w:val="005562A6"/>
    <w:rsid w:val="00556A48"/>
    <w:rsid w:val="005578E6"/>
    <w:rsid w:val="00557BD1"/>
    <w:rsid w:val="005610C0"/>
    <w:rsid w:val="00561AC3"/>
    <w:rsid w:val="005632B7"/>
    <w:rsid w:val="00564B3F"/>
    <w:rsid w:val="0056686F"/>
    <w:rsid w:val="00566AE2"/>
    <w:rsid w:val="0057156A"/>
    <w:rsid w:val="00571B9D"/>
    <w:rsid w:val="00573770"/>
    <w:rsid w:val="005760A9"/>
    <w:rsid w:val="0057653A"/>
    <w:rsid w:val="005804E1"/>
    <w:rsid w:val="00580CEA"/>
    <w:rsid w:val="00583837"/>
    <w:rsid w:val="005841A6"/>
    <w:rsid w:val="005855CD"/>
    <w:rsid w:val="00585648"/>
    <w:rsid w:val="0058696F"/>
    <w:rsid w:val="00587C45"/>
    <w:rsid w:val="00590E2F"/>
    <w:rsid w:val="00592428"/>
    <w:rsid w:val="00594464"/>
    <w:rsid w:val="00597D3D"/>
    <w:rsid w:val="005A0BC7"/>
    <w:rsid w:val="005A0EBF"/>
    <w:rsid w:val="005A57C8"/>
    <w:rsid w:val="005A5B1B"/>
    <w:rsid w:val="005A6503"/>
    <w:rsid w:val="005B0281"/>
    <w:rsid w:val="005B0CDD"/>
    <w:rsid w:val="005C003F"/>
    <w:rsid w:val="005C135C"/>
    <w:rsid w:val="005C1DEB"/>
    <w:rsid w:val="005C3D16"/>
    <w:rsid w:val="005C4797"/>
    <w:rsid w:val="005D099B"/>
    <w:rsid w:val="005D1652"/>
    <w:rsid w:val="005D567D"/>
    <w:rsid w:val="005E23D1"/>
    <w:rsid w:val="005E2E14"/>
    <w:rsid w:val="005E550B"/>
    <w:rsid w:val="005E5ECC"/>
    <w:rsid w:val="005E65F1"/>
    <w:rsid w:val="005F1842"/>
    <w:rsid w:val="005F227A"/>
    <w:rsid w:val="005F2E41"/>
    <w:rsid w:val="005F3026"/>
    <w:rsid w:val="00600477"/>
    <w:rsid w:val="00601F29"/>
    <w:rsid w:val="006029A6"/>
    <w:rsid w:val="006036BE"/>
    <w:rsid w:val="006056E4"/>
    <w:rsid w:val="00610BC8"/>
    <w:rsid w:val="00613BAA"/>
    <w:rsid w:val="00613DA9"/>
    <w:rsid w:val="0061608C"/>
    <w:rsid w:val="00620BD4"/>
    <w:rsid w:val="00622021"/>
    <w:rsid w:val="00622781"/>
    <w:rsid w:val="006277E8"/>
    <w:rsid w:val="006306D1"/>
    <w:rsid w:val="00630E32"/>
    <w:rsid w:val="00636ECE"/>
    <w:rsid w:val="00637821"/>
    <w:rsid w:val="00640BFF"/>
    <w:rsid w:val="00642652"/>
    <w:rsid w:val="00643B03"/>
    <w:rsid w:val="006502E1"/>
    <w:rsid w:val="00650DEF"/>
    <w:rsid w:val="00653E3B"/>
    <w:rsid w:val="00653FF9"/>
    <w:rsid w:val="006547F4"/>
    <w:rsid w:val="00660551"/>
    <w:rsid w:val="00666505"/>
    <w:rsid w:val="006779E0"/>
    <w:rsid w:val="0068171A"/>
    <w:rsid w:val="00682953"/>
    <w:rsid w:val="00682A62"/>
    <w:rsid w:val="00685AB8"/>
    <w:rsid w:val="00690C69"/>
    <w:rsid w:val="006923BD"/>
    <w:rsid w:val="006924D9"/>
    <w:rsid w:val="006928AF"/>
    <w:rsid w:val="0069621B"/>
    <w:rsid w:val="006A0522"/>
    <w:rsid w:val="006A0A58"/>
    <w:rsid w:val="006A4AE0"/>
    <w:rsid w:val="006A4EC9"/>
    <w:rsid w:val="006A6080"/>
    <w:rsid w:val="006A7FD4"/>
    <w:rsid w:val="006B21F6"/>
    <w:rsid w:val="006B22D7"/>
    <w:rsid w:val="006B39E2"/>
    <w:rsid w:val="006B79A2"/>
    <w:rsid w:val="006C0679"/>
    <w:rsid w:val="006C4153"/>
    <w:rsid w:val="006C4E7F"/>
    <w:rsid w:val="006C5F03"/>
    <w:rsid w:val="006D249F"/>
    <w:rsid w:val="006D24E7"/>
    <w:rsid w:val="006D6BBA"/>
    <w:rsid w:val="006E07AF"/>
    <w:rsid w:val="006E2BDE"/>
    <w:rsid w:val="006E5980"/>
    <w:rsid w:val="006E59B3"/>
    <w:rsid w:val="006F209E"/>
    <w:rsid w:val="006F51DB"/>
    <w:rsid w:val="006F7264"/>
    <w:rsid w:val="007031A7"/>
    <w:rsid w:val="007053E8"/>
    <w:rsid w:val="00707439"/>
    <w:rsid w:val="00707EA8"/>
    <w:rsid w:val="00710815"/>
    <w:rsid w:val="00710DC2"/>
    <w:rsid w:val="00710E30"/>
    <w:rsid w:val="007236CF"/>
    <w:rsid w:val="0072472C"/>
    <w:rsid w:val="00724B97"/>
    <w:rsid w:val="00725003"/>
    <w:rsid w:val="00727F94"/>
    <w:rsid w:val="00733070"/>
    <w:rsid w:val="007337EB"/>
    <w:rsid w:val="00741809"/>
    <w:rsid w:val="007435F4"/>
    <w:rsid w:val="00745D18"/>
    <w:rsid w:val="00745F4A"/>
    <w:rsid w:val="00750120"/>
    <w:rsid w:val="00750EAA"/>
    <w:rsid w:val="0075204A"/>
    <w:rsid w:val="0075561B"/>
    <w:rsid w:val="00756764"/>
    <w:rsid w:val="00756BE0"/>
    <w:rsid w:val="00757CA4"/>
    <w:rsid w:val="007607C8"/>
    <w:rsid w:val="00761D28"/>
    <w:rsid w:val="00762237"/>
    <w:rsid w:val="00763C25"/>
    <w:rsid w:val="007658BA"/>
    <w:rsid w:val="0076746B"/>
    <w:rsid w:val="00773C69"/>
    <w:rsid w:val="00775934"/>
    <w:rsid w:val="00775A1D"/>
    <w:rsid w:val="00776530"/>
    <w:rsid w:val="00782329"/>
    <w:rsid w:val="007831C1"/>
    <w:rsid w:val="00783438"/>
    <w:rsid w:val="0078636F"/>
    <w:rsid w:val="00790124"/>
    <w:rsid w:val="00791284"/>
    <w:rsid w:val="00791975"/>
    <w:rsid w:val="00791E8E"/>
    <w:rsid w:val="00793086"/>
    <w:rsid w:val="00796BE9"/>
    <w:rsid w:val="007A0109"/>
    <w:rsid w:val="007A2BAE"/>
    <w:rsid w:val="007A3A50"/>
    <w:rsid w:val="007A53C7"/>
    <w:rsid w:val="007B0A59"/>
    <w:rsid w:val="007B2500"/>
    <w:rsid w:val="007B2A0F"/>
    <w:rsid w:val="007B4D41"/>
    <w:rsid w:val="007B73E5"/>
    <w:rsid w:val="007B7788"/>
    <w:rsid w:val="007C1314"/>
    <w:rsid w:val="007C3213"/>
    <w:rsid w:val="007C3CF0"/>
    <w:rsid w:val="007C651A"/>
    <w:rsid w:val="007C7149"/>
    <w:rsid w:val="007C7702"/>
    <w:rsid w:val="007C79C3"/>
    <w:rsid w:val="007D2398"/>
    <w:rsid w:val="007D2B65"/>
    <w:rsid w:val="007D4105"/>
    <w:rsid w:val="007D49A1"/>
    <w:rsid w:val="007D5932"/>
    <w:rsid w:val="007D61D6"/>
    <w:rsid w:val="007E0C19"/>
    <w:rsid w:val="007E11F0"/>
    <w:rsid w:val="007E1B19"/>
    <w:rsid w:val="007E2966"/>
    <w:rsid w:val="007E2968"/>
    <w:rsid w:val="007E3877"/>
    <w:rsid w:val="007E58DE"/>
    <w:rsid w:val="007E6AEC"/>
    <w:rsid w:val="007F2BD3"/>
    <w:rsid w:val="007F32E0"/>
    <w:rsid w:val="007F3623"/>
    <w:rsid w:val="007F3932"/>
    <w:rsid w:val="007F5724"/>
    <w:rsid w:val="007F5B62"/>
    <w:rsid w:val="0080241E"/>
    <w:rsid w:val="0081041C"/>
    <w:rsid w:val="00811561"/>
    <w:rsid w:val="008128D8"/>
    <w:rsid w:val="008165D7"/>
    <w:rsid w:val="00817EAD"/>
    <w:rsid w:val="00820F67"/>
    <w:rsid w:val="008238A0"/>
    <w:rsid w:val="00827311"/>
    <w:rsid w:val="0082778C"/>
    <w:rsid w:val="008318F7"/>
    <w:rsid w:val="00833D64"/>
    <w:rsid w:val="00834BB4"/>
    <w:rsid w:val="00835187"/>
    <w:rsid w:val="00836330"/>
    <w:rsid w:val="00836766"/>
    <w:rsid w:val="00836B98"/>
    <w:rsid w:val="00836E85"/>
    <w:rsid w:val="00842B69"/>
    <w:rsid w:val="008459EE"/>
    <w:rsid w:val="00846106"/>
    <w:rsid w:val="00850884"/>
    <w:rsid w:val="008518BD"/>
    <w:rsid w:val="00851A09"/>
    <w:rsid w:val="00852846"/>
    <w:rsid w:val="008536C8"/>
    <w:rsid w:val="00853C90"/>
    <w:rsid w:val="00856E3A"/>
    <w:rsid w:val="008622E8"/>
    <w:rsid w:val="00862B8F"/>
    <w:rsid w:val="00863C37"/>
    <w:rsid w:val="008722E8"/>
    <w:rsid w:val="00874682"/>
    <w:rsid w:val="00874DB5"/>
    <w:rsid w:val="00875315"/>
    <w:rsid w:val="00875EC2"/>
    <w:rsid w:val="008773FE"/>
    <w:rsid w:val="00880477"/>
    <w:rsid w:val="00883FDA"/>
    <w:rsid w:val="00884872"/>
    <w:rsid w:val="00887AB6"/>
    <w:rsid w:val="00891176"/>
    <w:rsid w:val="00891699"/>
    <w:rsid w:val="0089337C"/>
    <w:rsid w:val="008934C2"/>
    <w:rsid w:val="008945D9"/>
    <w:rsid w:val="008959F4"/>
    <w:rsid w:val="008A03B4"/>
    <w:rsid w:val="008A778D"/>
    <w:rsid w:val="008B0D8E"/>
    <w:rsid w:val="008B4712"/>
    <w:rsid w:val="008C1E24"/>
    <w:rsid w:val="008C4BEF"/>
    <w:rsid w:val="008C4D67"/>
    <w:rsid w:val="008C689F"/>
    <w:rsid w:val="008C6EC6"/>
    <w:rsid w:val="008C6F01"/>
    <w:rsid w:val="008C726E"/>
    <w:rsid w:val="008D0DCD"/>
    <w:rsid w:val="008D38FC"/>
    <w:rsid w:val="008D3DBB"/>
    <w:rsid w:val="008D488A"/>
    <w:rsid w:val="008E09F2"/>
    <w:rsid w:val="008E30FC"/>
    <w:rsid w:val="008E3819"/>
    <w:rsid w:val="008E66AA"/>
    <w:rsid w:val="008F1D9C"/>
    <w:rsid w:val="008F1E60"/>
    <w:rsid w:val="008F3642"/>
    <w:rsid w:val="008F6322"/>
    <w:rsid w:val="009007D1"/>
    <w:rsid w:val="009009FF"/>
    <w:rsid w:val="009032F3"/>
    <w:rsid w:val="00905A0C"/>
    <w:rsid w:val="00907433"/>
    <w:rsid w:val="00914F70"/>
    <w:rsid w:val="00915DDE"/>
    <w:rsid w:val="009163B7"/>
    <w:rsid w:val="009176F9"/>
    <w:rsid w:val="00922790"/>
    <w:rsid w:val="00922928"/>
    <w:rsid w:val="00922C39"/>
    <w:rsid w:val="00926A22"/>
    <w:rsid w:val="00932F49"/>
    <w:rsid w:val="00936C6A"/>
    <w:rsid w:val="00937656"/>
    <w:rsid w:val="0093782E"/>
    <w:rsid w:val="00942934"/>
    <w:rsid w:val="00942CD0"/>
    <w:rsid w:val="00942CF2"/>
    <w:rsid w:val="00943D50"/>
    <w:rsid w:val="0094470F"/>
    <w:rsid w:val="00946DAB"/>
    <w:rsid w:val="009503F8"/>
    <w:rsid w:val="009505CC"/>
    <w:rsid w:val="009539BE"/>
    <w:rsid w:val="0095700E"/>
    <w:rsid w:val="009614FA"/>
    <w:rsid w:val="0096496F"/>
    <w:rsid w:val="009659D6"/>
    <w:rsid w:val="00967241"/>
    <w:rsid w:val="0097124E"/>
    <w:rsid w:val="009712D6"/>
    <w:rsid w:val="009737A3"/>
    <w:rsid w:val="00974884"/>
    <w:rsid w:val="00977E5D"/>
    <w:rsid w:val="00980365"/>
    <w:rsid w:val="00983CEC"/>
    <w:rsid w:val="00983E20"/>
    <w:rsid w:val="00986E46"/>
    <w:rsid w:val="00987410"/>
    <w:rsid w:val="009909AF"/>
    <w:rsid w:val="009916A1"/>
    <w:rsid w:val="00993257"/>
    <w:rsid w:val="0099544C"/>
    <w:rsid w:val="00996DF0"/>
    <w:rsid w:val="00996E2B"/>
    <w:rsid w:val="00997559"/>
    <w:rsid w:val="009A00C0"/>
    <w:rsid w:val="009A0161"/>
    <w:rsid w:val="009A0A87"/>
    <w:rsid w:val="009A2180"/>
    <w:rsid w:val="009A3560"/>
    <w:rsid w:val="009B053D"/>
    <w:rsid w:val="009B0678"/>
    <w:rsid w:val="009B06F1"/>
    <w:rsid w:val="009B0B84"/>
    <w:rsid w:val="009B4268"/>
    <w:rsid w:val="009B5052"/>
    <w:rsid w:val="009C2DBD"/>
    <w:rsid w:val="009C480A"/>
    <w:rsid w:val="009C6C8A"/>
    <w:rsid w:val="009C6ED6"/>
    <w:rsid w:val="009D1359"/>
    <w:rsid w:val="009D13F8"/>
    <w:rsid w:val="009D5090"/>
    <w:rsid w:val="009D5E8C"/>
    <w:rsid w:val="009D71C1"/>
    <w:rsid w:val="009E0FB3"/>
    <w:rsid w:val="009E1F05"/>
    <w:rsid w:val="009E2A17"/>
    <w:rsid w:val="009E2E7D"/>
    <w:rsid w:val="009E4602"/>
    <w:rsid w:val="009F1654"/>
    <w:rsid w:val="009F2CF0"/>
    <w:rsid w:val="009F38EC"/>
    <w:rsid w:val="009F3A0D"/>
    <w:rsid w:val="009F3DFD"/>
    <w:rsid w:val="009F5300"/>
    <w:rsid w:val="00A0010E"/>
    <w:rsid w:val="00A00F4F"/>
    <w:rsid w:val="00A02293"/>
    <w:rsid w:val="00A04690"/>
    <w:rsid w:val="00A06498"/>
    <w:rsid w:val="00A103E8"/>
    <w:rsid w:val="00A10BC4"/>
    <w:rsid w:val="00A12AF8"/>
    <w:rsid w:val="00A13DF7"/>
    <w:rsid w:val="00A1437D"/>
    <w:rsid w:val="00A1500A"/>
    <w:rsid w:val="00A15F34"/>
    <w:rsid w:val="00A169EB"/>
    <w:rsid w:val="00A175CB"/>
    <w:rsid w:val="00A17E29"/>
    <w:rsid w:val="00A23E89"/>
    <w:rsid w:val="00A24457"/>
    <w:rsid w:val="00A311FB"/>
    <w:rsid w:val="00A317DA"/>
    <w:rsid w:val="00A31A31"/>
    <w:rsid w:val="00A31BBE"/>
    <w:rsid w:val="00A3705A"/>
    <w:rsid w:val="00A402A9"/>
    <w:rsid w:val="00A40AB4"/>
    <w:rsid w:val="00A40DD3"/>
    <w:rsid w:val="00A44E71"/>
    <w:rsid w:val="00A45BC3"/>
    <w:rsid w:val="00A47C41"/>
    <w:rsid w:val="00A5178D"/>
    <w:rsid w:val="00A62E07"/>
    <w:rsid w:val="00A663FC"/>
    <w:rsid w:val="00A7053A"/>
    <w:rsid w:val="00A71779"/>
    <w:rsid w:val="00A71A77"/>
    <w:rsid w:val="00A75A75"/>
    <w:rsid w:val="00A76CCC"/>
    <w:rsid w:val="00A77FEB"/>
    <w:rsid w:val="00A801E6"/>
    <w:rsid w:val="00A8311B"/>
    <w:rsid w:val="00A84CA0"/>
    <w:rsid w:val="00A85159"/>
    <w:rsid w:val="00A85334"/>
    <w:rsid w:val="00A857B0"/>
    <w:rsid w:val="00A86A78"/>
    <w:rsid w:val="00A92428"/>
    <w:rsid w:val="00A94B72"/>
    <w:rsid w:val="00AA04BB"/>
    <w:rsid w:val="00AA1995"/>
    <w:rsid w:val="00AA4DCE"/>
    <w:rsid w:val="00AA5A75"/>
    <w:rsid w:val="00AB1B4A"/>
    <w:rsid w:val="00AB2A69"/>
    <w:rsid w:val="00AB6583"/>
    <w:rsid w:val="00AB6782"/>
    <w:rsid w:val="00AB7BE4"/>
    <w:rsid w:val="00AC1B71"/>
    <w:rsid w:val="00AC3173"/>
    <w:rsid w:val="00AC6372"/>
    <w:rsid w:val="00AD03A1"/>
    <w:rsid w:val="00AD0735"/>
    <w:rsid w:val="00AD245B"/>
    <w:rsid w:val="00AD3D04"/>
    <w:rsid w:val="00AD6179"/>
    <w:rsid w:val="00AE167A"/>
    <w:rsid w:val="00AE213E"/>
    <w:rsid w:val="00AE5C2F"/>
    <w:rsid w:val="00AF5C3A"/>
    <w:rsid w:val="00AF609B"/>
    <w:rsid w:val="00B01089"/>
    <w:rsid w:val="00B01F08"/>
    <w:rsid w:val="00B055FC"/>
    <w:rsid w:val="00B1178B"/>
    <w:rsid w:val="00B165B1"/>
    <w:rsid w:val="00B16E8F"/>
    <w:rsid w:val="00B21C93"/>
    <w:rsid w:val="00B21E3B"/>
    <w:rsid w:val="00B25E0A"/>
    <w:rsid w:val="00B25F20"/>
    <w:rsid w:val="00B26553"/>
    <w:rsid w:val="00B30401"/>
    <w:rsid w:val="00B31D50"/>
    <w:rsid w:val="00B345F2"/>
    <w:rsid w:val="00B37970"/>
    <w:rsid w:val="00B4251B"/>
    <w:rsid w:val="00B46312"/>
    <w:rsid w:val="00B47742"/>
    <w:rsid w:val="00B505A1"/>
    <w:rsid w:val="00B6041F"/>
    <w:rsid w:val="00B63D35"/>
    <w:rsid w:val="00B64E3E"/>
    <w:rsid w:val="00B656B9"/>
    <w:rsid w:val="00B6637D"/>
    <w:rsid w:val="00B72015"/>
    <w:rsid w:val="00B7521A"/>
    <w:rsid w:val="00B76555"/>
    <w:rsid w:val="00B77C12"/>
    <w:rsid w:val="00B82697"/>
    <w:rsid w:val="00B82A52"/>
    <w:rsid w:val="00B85AE8"/>
    <w:rsid w:val="00B951AD"/>
    <w:rsid w:val="00BA03FA"/>
    <w:rsid w:val="00BA0791"/>
    <w:rsid w:val="00BA26D6"/>
    <w:rsid w:val="00BA42B1"/>
    <w:rsid w:val="00BA7B69"/>
    <w:rsid w:val="00BB0B34"/>
    <w:rsid w:val="00BB44B0"/>
    <w:rsid w:val="00BB5168"/>
    <w:rsid w:val="00BB738C"/>
    <w:rsid w:val="00BB76D0"/>
    <w:rsid w:val="00BB77B8"/>
    <w:rsid w:val="00BC22F6"/>
    <w:rsid w:val="00BC363C"/>
    <w:rsid w:val="00BC37F1"/>
    <w:rsid w:val="00BC55D4"/>
    <w:rsid w:val="00BC5795"/>
    <w:rsid w:val="00BC64BB"/>
    <w:rsid w:val="00BD03A2"/>
    <w:rsid w:val="00BD069A"/>
    <w:rsid w:val="00BD0CE3"/>
    <w:rsid w:val="00BD29AA"/>
    <w:rsid w:val="00BD2B0B"/>
    <w:rsid w:val="00BD3985"/>
    <w:rsid w:val="00BD49A6"/>
    <w:rsid w:val="00BD5199"/>
    <w:rsid w:val="00BD615A"/>
    <w:rsid w:val="00BD6953"/>
    <w:rsid w:val="00BE0F45"/>
    <w:rsid w:val="00BE661C"/>
    <w:rsid w:val="00BE70CF"/>
    <w:rsid w:val="00BE7829"/>
    <w:rsid w:val="00BF4094"/>
    <w:rsid w:val="00BF52E9"/>
    <w:rsid w:val="00BF5507"/>
    <w:rsid w:val="00BF636D"/>
    <w:rsid w:val="00BF63E2"/>
    <w:rsid w:val="00BF7978"/>
    <w:rsid w:val="00BF7A25"/>
    <w:rsid w:val="00C03359"/>
    <w:rsid w:val="00C03681"/>
    <w:rsid w:val="00C0450C"/>
    <w:rsid w:val="00C045FA"/>
    <w:rsid w:val="00C06A00"/>
    <w:rsid w:val="00C12E04"/>
    <w:rsid w:val="00C13ED7"/>
    <w:rsid w:val="00C1783A"/>
    <w:rsid w:val="00C20BA8"/>
    <w:rsid w:val="00C217B8"/>
    <w:rsid w:val="00C25075"/>
    <w:rsid w:val="00C25FFA"/>
    <w:rsid w:val="00C2623B"/>
    <w:rsid w:val="00C3062D"/>
    <w:rsid w:val="00C33AEE"/>
    <w:rsid w:val="00C37857"/>
    <w:rsid w:val="00C40BA8"/>
    <w:rsid w:val="00C420AF"/>
    <w:rsid w:val="00C43506"/>
    <w:rsid w:val="00C43F66"/>
    <w:rsid w:val="00C45F0E"/>
    <w:rsid w:val="00C534EB"/>
    <w:rsid w:val="00C535F0"/>
    <w:rsid w:val="00C54D35"/>
    <w:rsid w:val="00C5544D"/>
    <w:rsid w:val="00C60EB0"/>
    <w:rsid w:val="00C62AEC"/>
    <w:rsid w:val="00C62C24"/>
    <w:rsid w:val="00C635B6"/>
    <w:rsid w:val="00C6593D"/>
    <w:rsid w:val="00C66102"/>
    <w:rsid w:val="00C66202"/>
    <w:rsid w:val="00C667B1"/>
    <w:rsid w:val="00C675C2"/>
    <w:rsid w:val="00C67C6A"/>
    <w:rsid w:val="00C75404"/>
    <w:rsid w:val="00C8189D"/>
    <w:rsid w:val="00C83F56"/>
    <w:rsid w:val="00C85C61"/>
    <w:rsid w:val="00C86655"/>
    <w:rsid w:val="00C943B2"/>
    <w:rsid w:val="00C96CB6"/>
    <w:rsid w:val="00C976A4"/>
    <w:rsid w:val="00CA0B41"/>
    <w:rsid w:val="00CA0E65"/>
    <w:rsid w:val="00CA10BA"/>
    <w:rsid w:val="00CA192F"/>
    <w:rsid w:val="00CA20F9"/>
    <w:rsid w:val="00CB1190"/>
    <w:rsid w:val="00CB15B0"/>
    <w:rsid w:val="00CB4E86"/>
    <w:rsid w:val="00CB63C4"/>
    <w:rsid w:val="00CC03A8"/>
    <w:rsid w:val="00CC263D"/>
    <w:rsid w:val="00CC2A44"/>
    <w:rsid w:val="00CC2B5A"/>
    <w:rsid w:val="00CC32AA"/>
    <w:rsid w:val="00CC4D56"/>
    <w:rsid w:val="00CC55CC"/>
    <w:rsid w:val="00CD031D"/>
    <w:rsid w:val="00CD20EB"/>
    <w:rsid w:val="00CD292F"/>
    <w:rsid w:val="00CD65A2"/>
    <w:rsid w:val="00CE005B"/>
    <w:rsid w:val="00CE1012"/>
    <w:rsid w:val="00CE22A6"/>
    <w:rsid w:val="00CE3A16"/>
    <w:rsid w:val="00CE5034"/>
    <w:rsid w:val="00CE758C"/>
    <w:rsid w:val="00CF1A4A"/>
    <w:rsid w:val="00CF4E45"/>
    <w:rsid w:val="00CF6CF5"/>
    <w:rsid w:val="00CF76A5"/>
    <w:rsid w:val="00D01194"/>
    <w:rsid w:val="00D029CA"/>
    <w:rsid w:val="00D02B4D"/>
    <w:rsid w:val="00D0361A"/>
    <w:rsid w:val="00D064E0"/>
    <w:rsid w:val="00D11AC4"/>
    <w:rsid w:val="00D13A02"/>
    <w:rsid w:val="00D13A4E"/>
    <w:rsid w:val="00D15BE4"/>
    <w:rsid w:val="00D16CE5"/>
    <w:rsid w:val="00D1749E"/>
    <w:rsid w:val="00D1790A"/>
    <w:rsid w:val="00D17E60"/>
    <w:rsid w:val="00D21604"/>
    <w:rsid w:val="00D21F54"/>
    <w:rsid w:val="00D22A9D"/>
    <w:rsid w:val="00D23725"/>
    <w:rsid w:val="00D23FA8"/>
    <w:rsid w:val="00D273A2"/>
    <w:rsid w:val="00D27D1F"/>
    <w:rsid w:val="00D30ADD"/>
    <w:rsid w:val="00D351EF"/>
    <w:rsid w:val="00D36200"/>
    <w:rsid w:val="00D36459"/>
    <w:rsid w:val="00D41022"/>
    <w:rsid w:val="00D41384"/>
    <w:rsid w:val="00D42614"/>
    <w:rsid w:val="00D42E86"/>
    <w:rsid w:val="00D433E6"/>
    <w:rsid w:val="00D43A0D"/>
    <w:rsid w:val="00D447CF"/>
    <w:rsid w:val="00D4592D"/>
    <w:rsid w:val="00D45FE6"/>
    <w:rsid w:val="00D46867"/>
    <w:rsid w:val="00D47181"/>
    <w:rsid w:val="00D5086F"/>
    <w:rsid w:val="00D526F3"/>
    <w:rsid w:val="00D53A29"/>
    <w:rsid w:val="00D55742"/>
    <w:rsid w:val="00D56497"/>
    <w:rsid w:val="00D56A12"/>
    <w:rsid w:val="00D56F0E"/>
    <w:rsid w:val="00D625E7"/>
    <w:rsid w:val="00D65BE2"/>
    <w:rsid w:val="00D672EC"/>
    <w:rsid w:val="00D73ACC"/>
    <w:rsid w:val="00D76652"/>
    <w:rsid w:val="00D7682E"/>
    <w:rsid w:val="00D86D1A"/>
    <w:rsid w:val="00D9238C"/>
    <w:rsid w:val="00D93074"/>
    <w:rsid w:val="00D93BCC"/>
    <w:rsid w:val="00D962FD"/>
    <w:rsid w:val="00DA1DE7"/>
    <w:rsid w:val="00DA2C92"/>
    <w:rsid w:val="00DA4F3C"/>
    <w:rsid w:val="00DA570C"/>
    <w:rsid w:val="00DA759D"/>
    <w:rsid w:val="00DB10E0"/>
    <w:rsid w:val="00DB1EB6"/>
    <w:rsid w:val="00DB3CB7"/>
    <w:rsid w:val="00DB66F2"/>
    <w:rsid w:val="00DB7993"/>
    <w:rsid w:val="00DC1012"/>
    <w:rsid w:val="00DC230B"/>
    <w:rsid w:val="00DC29AC"/>
    <w:rsid w:val="00DC2D1F"/>
    <w:rsid w:val="00DC3896"/>
    <w:rsid w:val="00DC5FF6"/>
    <w:rsid w:val="00DC733E"/>
    <w:rsid w:val="00DC77F3"/>
    <w:rsid w:val="00DD259B"/>
    <w:rsid w:val="00DD5A00"/>
    <w:rsid w:val="00DE1102"/>
    <w:rsid w:val="00DE1841"/>
    <w:rsid w:val="00DE3FBB"/>
    <w:rsid w:val="00DE5825"/>
    <w:rsid w:val="00DE5A12"/>
    <w:rsid w:val="00DE7425"/>
    <w:rsid w:val="00DF4888"/>
    <w:rsid w:val="00DF57BE"/>
    <w:rsid w:val="00E030C2"/>
    <w:rsid w:val="00E03581"/>
    <w:rsid w:val="00E03D08"/>
    <w:rsid w:val="00E05ED9"/>
    <w:rsid w:val="00E06068"/>
    <w:rsid w:val="00E064A5"/>
    <w:rsid w:val="00E06500"/>
    <w:rsid w:val="00E06D10"/>
    <w:rsid w:val="00E0711A"/>
    <w:rsid w:val="00E071BE"/>
    <w:rsid w:val="00E0798E"/>
    <w:rsid w:val="00E07A20"/>
    <w:rsid w:val="00E11151"/>
    <w:rsid w:val="00E12224"/>
    <w:rsid w:val="00E152EF"/>
    <w:rsid w:val="00E21D00"/>
    <w:rsid w:val="00E25DE8"/>
    <w:rsid w:val="00E269F4"/>
    <w:rsid w:val="00E26F95"/>
    <w:rsid w:val="00E35559"/>
    <w:rsid w:val="00E42184"/>
    <w:rsid w:val="00E42E2D"/>
    <w:rsid w:val="00E43091"/>
    <w:rsid w:val="00E430C1"/>
    <w:rsid w:val="00E46474"/>
    <w:rsid w:val="00E544DD"/>
    <w:rsid w:val="00E54ACD"/>
    <w:rsid w:val="00E556AB"/>
    <w:rsid w:val="00E57060"/>
    <w:rsid w:val="00E62761"/>
    <w:rsid w:val="00E64BDC"/>
    <w:rsid w:val="00E660BE"/>
    <w:rsid w:val="00E719F3"/>
    <w:rsid w:val="00E7310E"/>
    <w:rsid w:val="00E74472"/>
    <w:rsid w:val="00E74986"/>
    <w:rsid w:val="00E7535B"/>
    <w:rsid w:val="00E841F7"/>
    <w:rsid w:val="00E84E3E"/>
    <w:rsid w:val="00E87616"/>
    <w:rsid w:val="00E92047"/>
    <w:rsid w:val="00E9660B"/>
    <w:rsid w:val="00E97A52"/>
    <w:rsid w:val="00E97C5C"/>
    <w:rsid w:val="00EA1B47"/>
    <w:rsid w:val="00EA1BEA"/>
    <w:rsid w:val="00EA1C46"/>
    <w:rsid w:val="00EA272A"/>
    <w:rsid w:val="00EA4304"/>
    <w:rsid w:val="00EA4723"/>
    <w:rsid w:val="00EA4DAE"/>
    <w:rsid w:val="00EA5C16"/>
    <w:rsid w:val="00EA5C39"/>
    <w:rsid w:val="00EA6EF4"/>
    <w:rsid w:val="00EB0087"/>
    <w:rsid w:val="00EB552B"/>
    <w:rsid w:val="00EC084E"/>
    <w:rsid w:val="00EC244E"/>
    <w:rsid w:val="00EC2A62"/>
    <w:rsid w:val="00EC3888"/>
    <w:rsid w:val="00EC6C36"/>
    <w:rsid w:val="00EC7320"/>
    <w:rsid w:val="00ED1A24"/>
    <w:rsid w:val="00ED4185"/>
    <w:rsid w:val="00ED684E"/>
    <w:rsid w:val="00ED7AF8"/>
    <w:rsid w:val="00EE1F82"/>
    <w:rsid w:val="00EE4AD0"/>
    <w:rsid w:val="00EF000D"/>
    <w:rsid w:val="00EF27E5"/>
    <w:rsid w:val="00EF2AB2"/>
    <w:rsid w:val="00EF2EA4"/>
    <w:rsid w:val="00EF32A2"/>
    <w:rsid w:val="00EF3402"/>
    <w:rsid w:val="00EF52E8"/>
    <w:rsid w:val="00EF5715"/>
    <w:rsid w:val="00EF64D3"/>
    <w:rsid w:val="00EF6C3B"/>
    <w:rsid w:val="00F00045"/>
    <w:rsid w:val="00F009A3"/>
    <w:rsid w:val="00F02B0A"/>
    <w:rsid w:val="00F034AA"/>
    <w:rsid w:val="00F07927"/>
    <w:rsid w:val="00F112E3"/>
    <w:rsid w:val="00F11C08"/>
    <w:rsid w:val="00F12C76"/>
    <w:rsid w:val="00F143E5"/>
    <w:rsid w:val="00F16FEB"/>
    <w:rsid w:val="00F172C8"/>
    <w:rsid w:val="00F20F27"/>
    <w:rsid w:val="00F2153B"/>
    <w:rsid w:val="00F271AD"/>
    <w:rsid w:val="00F31500"/>
    <w:rsid w:val="00F33280"/>
    <w:rsid w:val="00F346AC"/>
    <w:rsid w:val="00F34BCE"/>
    <w:rsid w:val="00F34D60"/>
    <w:rsid w:val="00F35EB1"/>
    <w:rsid w:val="00F45A44"/>
    <w:rsid w:val="00F47CEE"/>
    <w:rsid w:val="00F50193"/>
    <w:rsid w:val="00F507A8"/>
    <w:rsid w:val="00F545A3"/>
    <w:rsid w:val="00F568BD"/>
    <w:rsid w:val="00F6114F"/>
    <w:rsid w:val="00F616C8"/>
    <w:rsid w:val="00F634B1"/>
    <w:rsid w:val="00F65FD6"/>
    <w:rsid w:val="00F716F8"/>
    <w:rsid w:val="00F72331"/>
    <w:rsid w:val="00F74439"/>
    <w:rsid w:val="00F7693A"/>
    <w:rsid w:val="00F76E48"/>
    <w:rsid w:val="00F83DFE"/>
    <w:rsid w:val="00F8439A"/>
    <w:rsid w:val="00F86A26"/>
    <w:rsid w:val="00F86A8D"/>
    <w:rsid w:val="00F90ADD"/>
    <w:rsid w:val="00F90C7F"/>
    <w:rsid w:val="00F91E39"/>
    <w:rsid w:val="00F93FA4"/>
    <w:rsid w:val="00F94568"/>
    <w:rsid w:val="00F94744"/>
    <w:rsid w:val="00F947D6"/>
    <w:rsid w:val="00F9719A"/>
    <w:rsid w:val="00FA13AE"/>
    <w:rsid w:val="00FA757C"/>
    <w:rsid w:val="00FB2BD2"/>
    <w:rsid w:val="00FB5706"/>
    <w:rsid w:val="00FB71BE"/>
    <w:rsid w:val="00FC046E"/>
    <w:rsid w:val="00FC26CB"/>
    <w:rsid w:val="00FC5F11"/>
    <w:rsid w:val="00FC7706"/>
    <w:rsid w:val="00FD2E76"/>
    <w:rsid w:val="00FD6D51"/>
    <w:rsid w:val="00FD7052"/>
    <w:rsid w:val="00FE051C"/>
    <w:rsid w:val="00FE5B4A"/>
    <w:rsid w:val="00FF026E"/>
    <w:rsid w:val="00FF3F05"/>
    <w:rsid w:val="00FF4067"/>
    <w:rsid w:val="00FF5B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6BB49E44"/>
  <w15:docId w15:val="{124225D3-873C-4907-803A-5C2C3BB4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DE5825"/>
    <w:rPr>
      <w:rFonts w:ascii="Calibri" w:hAnsi="Calibri"/>
      <w:sz w:val="22"/>
      <w:szCs w:val="24"/>
    </w:rPr>
  </w:style>
  <w:style w:type="paragraph" w:styleId="Nagwek1">
    <w:name w:val="heading 1"/>
    <w:aliases w:val="PZP - Tytuł 1"/>
    <w:basedOn w:val="Normalny"/>
    <w:next w:val="Normalny"/>
    <w:link w:val="Nagwek1Znak"/>
    <w:uiPriority w:val="9"/>
    <w:qFormat/>
    <w:rsid w:val="00A31A3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autoRedefine/>
    <w:unhideWhenUsed/>
    <w:qFormat/>
    <w:rsid w:val="003E5608"/>
    <w:pPr>
      <w:keepNext/>
      <w:keepLines/>
      <w:numPr>
        <w:numId w:val="55"/>
      </w:numPr>
      <w:spacing w:before="200" w:after="120"/>
      <w:ind w:left="425" w:hanging="425"/>
      <w:outlineLvl w:val="1"/>
    </w:pPr>
    <w:rPr>
      <w:rFonts w:eastAsiaTheme="majorEastAsia" w:cstheme="majorBidi"/>
      <w:b/>
      <w:bCs/>
      <w:sz w:val="24"/>
      <w:szCs w:val="26"/>
    </w:rPr>
  </w:style>
  <w:style w:type="paragraph" w:styleId="Nagwek3">
    <w:name w:val="heading 3"/>
    <w:aliases w:val="PZP - Nagłówek 3"/>
    <w:basedOn w:val="Normalny"/>
    <w:next w:val="Normalny"/>
    <w:link w:val="Nagwek3Znak"/>
    <w:unhideWhenUsed/>
    <w:qFormat/>
    <w:rsid w:val="000F0D67"/>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semiHidden/>
    <w:unhideWhenUsed/>
    <w:qFormat/>
    <w:rsid w:val="00F616C8"/>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aliases w:val="PZP - Nagłówek 5"/>
    <w:basedOn w:val="Normalny"/>
    <w:next w:val="Normalny"/>
    <w:link w:val="Nagwek5Znak"/>
    <w:qFormat/>
    <w:rsid w:val="00A31A31"/>
    <w:pPr>
      <w:keepNext/>
      <w:autoSpaceDE w:val="0"/>
      <w:autoSpaceDN w:val="0"/>
      <w:spacing w:line="360" w:lineRule="auto"/>
      <w:ind w:left="-1531"/>
      <w:jc w:val="both"/>
      <w:outlineLvl w:val="4"/>
    </w:pPr>
    <w:rPr>
      <w:rFonts w:ascii="Times New Roman" w:hAnsi="Times New Roman"/>
      <w:b/>
      <w:bCs/>
    </w:rPr>
  </w:style>
  <w:style w:type="paragraph" w:styleId="Nagwek6">
    <w:name w:val="heading 6"/>
    <w:aliases w:val="Pzp - Nagłówek 6"/>
    <w:basedOn w:val="Normalny"/>
    <w:next w:val="Normalny"/>
    <w:link w:val="Nagwek6Znak"/>
    <w:uiPriority w:val="9"/>
    <w:semiHidden/>
    <w:unhideWhenUsed/>
    <w:qFormat/>
    <w:rsid w:val="00A31A31"/>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A31A31"/>
    <w:pPr>
      <w:spacing w:before="240" w:after="60"/>
      <w:outlineLvl w:val="6"/>
    </w:pPr>
    <w:rPr>
      <w:rFonts w:ascii="Times New Roman" w:hAnsi="Times New Roman"/>
    </w:rPr>
  </w:style>
  <w:style w:type="paragraph" w:styleId="Nagwek9">
    <w:name w:val="heading 9"/>
    <w:basedOn w:val="Normalny"/>
    <w:next w:val="Normalny"/>
    <w:link w:val="Nagwek9Znak"/>
    <w:qFormat/>
    <w:rsid w:val="00A31A31"/>
    <w:pPr>
      <w:keepNext/>
      <w:autoSpaceDE w:val="0"/>
      <w:autoSpaceDN w:val="0"/>
      <w:jc w:val="both"/>
      <w:outlineLvl w:val="8"/>
    </w:pPr>
    <w:rPr>
      <w:rFonts w:ascii="Times New Roma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 nieparzystej"/>
    <w:basedOn w:val="Normalny"/>
    <w:link w:val="NagwekZnak"/>
    <w:uiPriority w:val="99"/>
    <w:qFormat/>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71320"/>
    <w:pPr>
      <w:ind w:left="720"/>
      <w:contextualSpacing/>
    </w:pPr>
  </w:style>
  <w:style w:type="character" w:styleId="Odwoaniedokomentarza">
    <w:name w:val="annotation reference"/>
    <w:basedOn w:val="Domylnaczcionkaakapitu"/>
    <w:uiPriority w:val="99"/>
    <w:rsid w:val="00EF2AB2"/>
    <w:rPr>
      <w:sz w:val="16"/>
      <w:szCs w:val="16"/>
    </w:rPr>
  </w:style>
  <w:style w:type="paragraph" w:styleId="Tekstkomentarza">
    <w:name w:val="annotation text"/>
    <w:basedOn w:val="Normalny"/>
    <w:link w:val="TekstkomentarzaZnak"/>
    <w:uiPriority w:val="99"/>
    <w:rsid w:val="00EF2AB2"/>
    <w:rPr>
      <w:sz w:val="20"/>
      <w:szCs w:val="20"/>
    </w:rPr>
  </w:style>
  <w:style w:type="character" w:customStyle="1" w:styleId="TekstkomentarzaZnak">
    <w:name w:val="Tekst komentarza Znak"/>
    <w:basedOn w:val="Domylnaczcionkaakapitu"/>
    <w:link w:val="Tekstkomentarza"/>
    <w:uiPriority w:val="99"/>
    <w:rsid w:val="00EF2AB2"/>
    <w:rPr>
      <w:rFonts w:ascii="Arial" w:hAnsi="Arial"/>
    </w:rPr>
  </w:style>
  <w:style w:type="paragraph" w:styleId="Tematkomentarza">
    <w:name w:val="annotation subject"/>
    <w:basedOn w:val="Tekstkomentarza"/>
    <w:next w:val="Tekstkomentarza"/>
    <w:link w:val="TematkomentarzaZnak"/>
    <w:uiPriority w:val="99"/>
    <w:rsid w:val="00EF2AB2"/>
    <w:rPr>
      <w:b/>
      <w:bCs/>
    </w:rPr>
  </w:style>
  <w:style w:type="character" w:customStyle="1" w:styleId="TematkomentarzaZnak">
    <w:name w:val="Temat komentarza Znak"/>
    <w:basedOn w:val="TekstkomentarzaZnak"/>
    <w:link w:val="Tematkomentarza"/>
    <w:uiPriority w:val="99"/>
    <w:rsid w:val="00EF2AB2"/>
    <w:rPr>
      <w:rFonts w:ascii="Arial" w:hAnsi="Arial"/>
      <w:b/>
      <w:bCs/>
    </w:rPr>
  </w:style>
  <w:style w:type="paragraph" w:styleId="Tekstdymka">
    <w:name w:val="Balloon Text"/>
    <w:basedOn w:val="Normalny"/>
    <w:link w:val="TekstdymkaZnak"/>
    <w:uiPriority w:val="99"/>
    <w:rsid w:val="00EF2AB2"/>
    <w:rPr>
      <w:rFonts w:ascii="Segoe UI" w:hAnsi="Segoe UI" w:cs="Segoe UI"/>
      <w:sz w:val="18"/>
      <w:szCs w:val="18"/>
    </w:rPr>
  </w:style>
  <w:style w:type="character" w:customStyle="1" w:styleId="TekstdymkaZnak">
    <w:name w:val="Tekst dymka Znak"/>
    <w:basedOn w:val="Domylnaczcionkaakapitu"/>
    <w:link w:val="Tekstdymka"/>
    <w:uiPriority w:val="99"/>
    <w:rsid w:val="00EF2AB2"/>
    <w:rPr>
      <w:rFonts w:ascii="Segoe UI" w:hAnsi="Segoe UI" w:cs="Segoe UI"/>
      <w:sz w:val="18"/>
      <w:szCs w:val="18"/>
    </w:rPr>
  </w:style>
  <w:style w:type="character" w:styleId="Hipercze">
    <w:name w:val="Hyperlink"/>
    <w:uiPriority w:val="99"/>
    <w:rsid w:val="001A7CF2"/>
    <w:rPr>
      <w:b/>
      <w:bCs/>
      <w:strike w:val="0"/>
      <w:dstrike w:val="0"/>
      <w:color w:val="000000"/>
      <w:u w:val="none"/>
      <w:effect w:val="none"/>
    </w:rPr>
  </w:style>
  <w:style w:type="table" w:styleId="Tabela-Siatka">
    <w:name w:val="Table Grid"/>
    <w:basedOn w:val="Standardowy"/>
    <w:rsid w:val="00D45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sid w:val="002038C3"/>
    <w:rPr>
      <w:rFonts w:ascii="Arial" w:hAnsi="Arial"/>
      <w:sz w:val="24"/>
      <w:szCs w:val="24"/>
    </w:rPr>
  </w:style>
  <w:style w:type="paragraph" w:customStyle="1" w:styleId="Domylne">
    <w:name w:val="Domyślne"/>
    <w:rsid w:val="00622021"/>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numbering" w:customStyle="1" w:styleId="Numery">
    <w:name w:val="Numery"/>
    <w:rsid w:val="00622021"/>
    <w:pPr>
      <w:numPr>
        <w:numId w:val="1"/>
      </w:numPr>
    </w:pPr>
  </w:style>
  <w:style w:type="character" w:customStyle="1" w:styleId="Nagwek1Znak">
    <w:name w:val="Nagłówek 1 Znak"/>
    <w:aliases w:val="PZP - Tytuł 1 Znak"/>
    <w:basedOn w:val="Domylnaczcionkaakapitu"/>
    <w:link w:val="Nagwek1"/>
    <w:uiPriority w:val="9"/>
    <w:rsid w:val="00A31A31"/>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rsid w:val="003E5608"/>
    <w:rPr>
      <w:rFonts w:ascii="Calibri" w:eastAsiaTheme="majorEastAsia" w:hAnsi="Calibri" w:cstheme="majorBidi"/>
      <w:b/>
      <w:bCs/>
      <w:sz w:val="24"/>
      <w:szCs w:val="26"/>
    </w:rPr>
  </w:style>
  <w:style w:type="character" w:customStyle="1" w:styleId="Nagwek5Znak">
    <w:name w:val="Nagłówek 5 Znak"/>
    <w:aliases w:val="PZP - Nagłówek 5 Znak"/>
    <w:basedOn w:val="Domylnaczcionkaakapitu"/>
    <w:link w:val="Nagwek5"/>
    <w:rsid w:val="00A31A31"/>
    <w:rPr>
      <w:b/>
      <w:bCs/>
      <w:sz w:val="24"/>
      <w:szCs w:val="24"/>
    </w:rPr>
  </w:style>
  <w:style w:type="character" w:customStyle="1" w:styleId="Nagwek6Znak">
    <w:name w:val="Nagłówek 6 Znak"/>
    <w:aliases w:val="Pzp - Nagłówek 6 Znak"/>
    <w:basedOn w:val="Domylnaczcionkaakapitu"/>
    <w:link w:val="Nagwek6"/>
    <w:semiHidden/>
    <w:rsid w:val="00A31A31"/>
    <w:rPr>
      <w:rFonts w:asciiTheme="majorHAnsi" w:eastAsiaTheme="majorEastAsia" w:hAnsiTheme="majorHAnsi" w:cstheme="majorBidi"/>
      <w:i/>
      <w:iCs/>
      <w:color w:val="1F4D78" w:themeColor="accent1" w:themeShade="7F"/>
      <w:sz w:val="24"/>
      <w:szCs w:val="24"/>
    </w:rPr>
  </w:style>
  <w:style w:type="character" w:customStyle="1" w:styleId="Nagwek7Znak">
    <w:name w:val="Nagłówek 7 Znak"/>
    <w:basedOn w:val="Domylnaczcionkaakapitu"/>
    <w:link w:val="Nagwek7"/>
    <w:rsid w:val="00A31A31"/>
    <w:rPr>
      <w:sz w:val="24"/>
      <w:szCs w:val="24"/>
    </w:rPr>
  </w:style>
  <w:style w:type="character" w:customStyle="1" w:styleId="Nagwek9Znak">
    <w:name w:val="Nagłówek 9 Znak"/>
    <w:basedOn w:val="Domylnaczcionkaakapitu"/>
    <w:link w:val="Nagwek9"/>
    <w:rsid w:val="00A31A31"/>
    <w:rPr>
      <w:b/>
      <w:bCs/>
      <w:sz w:val="24"/>
      <w:szCs w:val="24"/>
    </w:rPr>
  </w:style>
  <w:style w:type="paragraph" w:styleId="Lista">
    <w:name w:val="List"/>
    <w:basedOn w:val="Normalny"/>
    <w:rsid w:val="00A31A31"/>
    <w:pPr>
      <w:autoSpaceDE w:val="0"/>
      <w:autoSpaceDN w:val="0"/>
      <w:ind w:left="283" w:hanging="283"/>
    </w:pPr>
    <w:rPr>
      <w:rFonts w:ascii="Times New Roman" w:hAnsi="Times New Roman"/>
      <w:sz w:val="20"/>
      <w:szCs w:val="20"/>
    </w:rPr>
  </w:style>
  <w:style w:type="paragraph" w:styleId="Lista3">
    <w:name w:val="List 3"/>
    <w:basedOn w:val="Normalny"/>
    <w:rsid w:val="00A31A31"/>
    <w:pPr>
      <w:autoSpaceDE w:val="0"/>
      <w:autoSpaceDN w:val="0"/>
      <w:ind w:left="849" w:hanging="283"/>
    </w:pPr>
    <w:rPr>
      <w:rFonts w:ascii="Times New Roman" w:hAnsi="Times New Roman"/>
      <w:sz w:val="20"/>
      <w:szCs w:val="20"/>
    </w:rPr>
  </w:style>
  <w:style w:type="paragraph" w:styleId="Lista4">
    <w:name w:val="List 4"/>
    <w:basedOn w:val="Normalny"/>
    <w:rsid w:val="00A31A31"/>
    <w:pPr>
      <w:autoSpaceDE w:val="0"/>
      <w:autoSpaceDN w:val="0"/>
      <w:ind w:left="1132" w:hanging="283"/>
    </w:pPr>
    <w:rPr>
      <w:rFonts w:ascii="Times New Roman" w:hAnsi="Times New Roman"/>
      <w:sz w:val="20"/>
      <w:szCs w:val="20"/>
    </w:rPr>
  </w:style>
  <w:style w:type="paragraph" w:styleId="Tekstpodstawowy">
    <w:name w:val="Body Text"/>
    <w:basedOn w:val="Normalny"/>
    <w:link w:val="TekstpodstawowyZnak"/>
    <w:rsid w:val="00A31A31"/>
    <w:pPr>
      <w:spacing w:after="120"/>
    </w:pPr>
    <w:rPr>
      <w:rFonts w:ascii="Times New Roman" w:hAnsi="Times New Roman"/>
    </w:rPr>
  </w:style>
  <w:style w:type="character" w:customStyle="1" w:styleId="TekstpodstawowyZnak">
    <w:name w:val="Tekst podstawowy Znak"/>
    <w:basedOn w:val="Domylnaczcionkaakapitu"/>
    <w:link w:val="Tekstpodstawowy"/>
    <w:rsid w:val="00A31A31"/>
    <w:rPr>
      <w:sz w:val="24"/>
      <w:szCs w:val="24"/>
    </w:rPr>
  </w:style>
  <w:style w:type="paragraph" w:styleId="Tekstpodstawowywcity">
    <w:name w:val="Body Text Indent"/>
    <w:basedOn w:val="Normalny"/>
    <w:link w:val="TekstpodstawowywcityZnak"/>
    <w:rsid w:val="00A31A31"/>
    <w:pPr>
      <w:spacing w:after="120"/>
      <w:ind w:left="283"/>
    </w:pPr>
    <w:rPr>
      <w:rFonts w:ascii="Times New Roman" w:hAnsi="Times New Roman"/>
    </w:rPr>
  </w:style>
  <w:style w:type="character" w:customStyle="1" w:styleId="TekstpodstawowywcityZnak">
    <w:name w:val="Tekst podstawowy wcięty Znak"/>
    <w:basedOn w:val="Domylnaczcionkaakapitu"/>
    <w:link w:val="Tekstpodstawowywcity"/>
    <w:rsid w:val="00A31A31"/>
    <w:rPr>
      <w:sz w:val="24"/>
      <w:szCs w:val="24"/>
    </w:rPr>
  </w:style>
  <w:style w:type="character" w:customStyle="1" w:styleId="Tekstpodstawowy3Znak">
    <w:name w:val="Tekst podstawowy 3 Znak"/>
    <w:link w:val="Tekstpodstawowy3"/>
    <w:locked/>
    <w:rsid w:val="00A31A31"/>
    <w:rPr>
      <w:rFonts w:ascii="Arial" w:hAnsi="Arial" w:cs="Arial"/>
      <w:sz w:val="24"/>
      <w:szCs w:val="24"/>
    </w:rPr>
  </w:style>
  <w:style w:type="paragraph" w:styleId="Tekstpodstawowy3">
    <w:name w:val="Body Text 3"/>
    <w:basedOn w:val="Normalny"/>
    <w:link w:val="Tekstpodstawowy3Znak"/>
    <w:rsid w:val="00A31A31"/>
    <w:pPr>
      <w:autoSpaceDE w:val="0"/>
      <w:autoSpaceDN w:val="0"/>
      <w:jc w:val="both"/>
    </w:pPr>
    <w:rPr>
      <w:rFonts w:cs="Arial"/>
    </w:rPr>
  </w:style>
  <w:style w:type="character" w:customStyle="1" w:styleId="Tekstpodstawowy3Znak1">
    <w:name w:val="Tekst podstawowy 3 Znak1"/>
    <w:basedOn w:val="Domylnaczcionkaakapitu"/>
    <w:semiHidden/>
    <w:rsid w:val="00A31A31"/>
    <w:rPr>
      <w:rFonts w:ascii="Arial" w:hAnsi="Arial"/>
      <w:sz w:val="16"/>
      <w:szCs w:val="16"/>
    </w:rPr>
  </w:style>
  <w:style w:type="paragraph" w:styleId="Tekstpodstawowywcity2">
    <w:name w:val="Body Text Indent 2"/>
    <w:basedOn w:val="Normalny"/>
    <w:link w:val="Tekstpodstawowywcity2Znak"/>
    <w:rsid w:val="00A31A31"/>
    <w:pPr>
      <w:spacing w:after="120" w:line="480" w:lineRule="auto"/>
      <w:ind w:left="283"/>
    </w:pPr>
    <w:rPr>
      <w:rFonts w:ascii="Times New Roman" w:hAnsi="Times New Roman"/>
    </w:rPr>
  </w:style>
  <w:style w:type="character" w:customStyle="1" w:styleId="Tekstpodstawowywcity2Znak">
    <w:name w:val="Tekst podstawowy wcięty 2 Znak"/>
    <w:basedOn w:val="Domylnaczcionkaakapitu"/>
    <w:link w:val="Tekstpodstawowywcity2"/>
    <w:rsid w:val="00A31A31"/>
    <w:rPr>
      <w:sz w:val="24"/>
      <w:szCs w:val="24"/>
    </w:rPr>
  </w:style>
  <w:style w:type="character" w:customStyle="1" w:styleId="Tekstpodstawowywcity3Znak">
    <w:name w:val="Tekst podstawowy wcięty 3 Znak"/>
    <w:link w:val="Tekstpodstawowywcity3"/>
    <w:locked/>
    <w:rsid w:val="00A31A31"/>
    <w:rPr>
      <w:rFonts w:ascii="Arial" w:hAnsi="Arial" w:cs="Arial"/>
      <w:b/>
      <w:bCs/>
      <w:sz w:val="24"/>
      <w:szCs w:val="24"/>
    </w:rPr>
  </w:style>
  <w:style w:type="paragraph" w:styleId="Tekstpodstawowywcity3">
    <w:name w:val="Body Text Indent 3"/>
    <w:basedOn w:val="Normalny"/>
    <w:link w:val="Tekstpodstawowywcity3Znak"/>
    <w:rsid w:val="00A31A31"/>
    <w:pPr>
      <w:autoSpaceDE w:val="0"/>
      <w:autoSpaceDN w:val="0"/>
      <w:ind w:left="284" w:hanging="284"/>
      <w:jc w:val="both"/>
    </w:pPr>
    <w:rPr>
      <w:rFonts w:cs="Arial"/>
      <w:b/>
      <w:bCs/>
    </w:rPr>
  </w:style>
  <w:style w:type="character" w:customStyle="1" w:styleId="Tekstpodstawowywcity3Znak1">
    <w:name w:val="Tekst podstawowy wcięty 3 Znak1"/>
    <w:basedOn w:val="Domylnaczcionkaakapitu"/>
    <w:semiHidden/>
    <w:rsid w:val="00A31A31"/>
    <w:rPr>
      <w:rFonts w:ascii="Arial" w:hAnsi="Arial"/>
      <w:sz w:val="16"/>
      <w:szCs w:val="16"/>
    </w:rPr>
  </w:style>
  <w:style w:type="paragraph" w:customStyle="1" w:styleId="Skrconyadreszwrotny">
    <w:name w:val="Skrócony adres zwrotny"/>
    <w:basedOn w:val="Normalny"/>
    <w:rsid w:val="00A31A31"/>
    <w:pPr>
      <w:autoSpaceDE w:val="0"/>
      <w:autoSpaceDN w:val="0"/>
    </w:pPr>
    <w:rPr>
      <w:rFonts w:ascii="Times New Roman" w:hAnsi="Times New Roman"/>
      <w:sz w:val="20"/>
      <w:szCs w:val="20"/>
    </w:rPr>
  </w:style>
  <w:style w:type="paragraph" w:customStyle="1" w:styleId="WierszPP">
    <w:name w:val="Wiersz PP"/>
    <w:basedOn w:val="Podpis"/>
    <w:rsid w:val="00A31A31"/>
    <w:pPr>
      <w:autoSpaceDE w:val="0"/>
      <w:autoSpaceDN w:val="0"/>
    </w:pPr>
    <w:rPr>
      <w:sz w:val="20"/>
      <w:szCs w:val="20"/>
    </w:rPr>
  </w:style>
  <w:style w:type="paragraph" w:styleId="Podpis">
    <w:name w:val="Signature"/>
    <w:basedOn w:val="Normalny"/>
    <w:link w:val="PodpisZnak"/>
    <w:rsid w:val="00A31A31"/>
    <w:pPr>
      <w:ind w:left="4252"/>
    </w:pPr>
    <w:rPr>
      <w:rFonts w:ascii="Times New Roman" w:hAnsi="Times New Roman"/>
    </w:rPr>
  </w:style>
  <w:style w:type="character" w:customStyle="1" w:styleId="PodpisZnak">
    <w:name w:val="Podpis Znak"/>
    <w:basedOn w:val="Domylnaczcionkaakapitu"/>
    <w:link w:val="Podpis"/>
    <w:rsid w:val="00A31A31"/>
    <w:rPr>
      <w:sz w:val="24"/>
      <w:szCs w:val="24"/>
    </w:rPr>
  </w:style>
  <w:style w:type="character" w:customStyle="1" w:styleId="Bodytext2">
    <w:name w:val="Body text (2)_"/>
    <w:link w:val="Bodytext21"/>
    <w:rsid w:val="00A31A31"/>
    <w:rPr>
      <w:rFonts w:ascii="Arial" w:hAnsi="Arial"/>
      <w:b/>
      <w:bCs/>
      <w:shd w:val="clear" w:color="auto" w:fill="FFFFFF"/>
    </w:rPr>
  </w:style>
  <w:style w:type="paragraph" w:customStyle="1" w:styleId="Bodytext21">
    <w:name w:val="Body text (2)1"/>
    <w:basedOn w:val="Normalny"/>
    <w:link w:val="Bodytext2"/>
    <w:rsid w:val="00A31A31"/>
    <w:pPr>
      <w:shd w:val="clear" w:color="auto" w:fill="FFFFFF"/>
      <w:spacing w:after="900" w:line="240" w:lineRule="atLeast"/>
      <w:ind w:hanging="700"/>
      <w:jc w:val="center"/>
    </w:pPr>
    <w:rPr>
      <w:b/>
      <w:bCs/>
      <w:sz w:val="20"/>
      <w:szCs w:val="20"/>
      <w:shd w:val="clear" w:color="auto" w:fill="FFFFFF"/>
    </w:rPr>
  </w:style>
  <w:style w:type="character" w:customStyle="1" w:styleId="Heading3">
    <w:name w:val="Heading #3_"/>
    <w:link w:val="Heading31"/>
    <w:rsid w:val="00A31A31"/>
    <w:rPr>
      <w:rFonts w:ascii="Arial" w:hAnsi="Arial"/>
      <w:b/>
      <w:bCs/>
      <w:shd w:val="clear" w:color="auto" w:fill="FFFFFF"/>
    </w:rPr>
  </w:style>
  <w:style w:type="paragraph" w:customStyle="1" w:styleId="Heading31">
    <w:name w:val="Heading #31"/>
    <w:basedOn w:val="Normalny"/>
    <w:link w:val="Heading3"/>
    <w:rsid w:val="00A31A31"/>
    <w:pPr>
      <w:shd w:val="clear" w:color="auto" w:fill="FFFFFF"/>
      <w:spacing w:after="180" w:line="240" w:lineRule="atLeast"/>
      <w:ind w:hanging="720"/>
      <w:outlineLvl w:val="2"/>
    </w:pPr>
    <w:rPr>
      <w:b/>
      <w:bCs/>
      <w:sz w:val="20"/>
      <w:szCs w:val="20"/>
      <w:shd w:val="clear" w:color="auto" w:fill="FFFFFF"/>
    </w:rPr>
  </w:style>
  <w:style w:type="character" w:customStyle="1" w:styleId="Heading30">
    <w:name w:val="Heading #3"/>
    <w:rsid w:val="00A31A31"/>
    <w:rPr>
      <w:rFonts w:ascii="Arial" w:hAnsi="Arial" w:cs="Arial"/>
      <w:b/>
      <w:bCs/>
      <w:spacing w:val="0"/>
      <w:sz w:val="20"/>
      <w:szCs w:val="20"/>
      <w:u w:val="single"/>
      <w:shd w:val="clear" w:color="auto" w:fill="FFFFFF"/>
      <w:lang w:val="en-US" w:eastAsia="en-US"/>
    </w:rPr>
  </w:style>
  <w:style w:type="character" w:customStyle="1" w:styleId="NagwekZnak">
    <w:name w:val="Nagłówek Znak"/>
    <w:aliases w:val="Nagłówek strony Znak,Nagłówek strony nieparzystej Znak"/>
    <w:link w:val="Nagwek"/>
    <w:uiPriority w:val="99"/>
    <w:qFormat/>
    <w:rsid w:val="00A31A31"/>
    <w:rPr>
      <w:rFonts w:ascii="Arial" w:hAnsi="Arial"/>
      <w:sz w:val="24"/>
      <w:szCs w:val="24"/>
    </w:rPr>
  </w:style>
  <w:style w:type="paragraph" w:styleId="NormalnyWeb">
    <w:name w:val="Normal (Web)"/>
    <w:basedOn w:val="Normalny"/>
    <w:uiPriority w:val="99"/>
    <w:rsid w:val="00A31A31"/>
    <w:pPr>
      <w:spacing w:before="100" w:beforeAutospacing="1" w:after="100" w:afterAutospacing="1"/>
      <w:jc w:val="both"/>
    </w:pPr>
    <w:rPr>
      <w:rFonts w:ascii="Times New Roman" w:hAnsi="Times New Roman"/>
      <w:sz w:val="20"/>
      <w:szCs w:val="20"/>
    </w:rPr>
  </w:style>
  <w:style w:type="paragraph" w:customStyle="1" w:styleId="Standard">
    <w:name w:val="Standard"/>
    <w:qFormat/>
    <w:rsid w:val="00A31A31"/>
    <w:pPr>
      <w:suppressAutoHyphens/>
      <w:autoSpaceDN w:val="0"/>
      <w:textAlignment w:val="baseline"/>
    </w:pPr>
    <w:rPr>
      <w:kern w:val="3"/>
    </w:rPr>
  </w:style>
  <w:style w:type="paragraph" w:customStyle="1" w:styleId="Textbody">
    <w:name w:val="Text body"/>
    <w:basedOn w:val="Standard"/>
    <w:rsid w:val="00A31A31"/>
    <w:pPr>
      <w:spacing w:after="120"/>
      <w:jc w:val="both"/>
    </w:pPr>
    <w:rPr>
      <w:sz w:val="24"/>
      <w:szCs w:val="24"/>
      <w:lang w:eastAsia="ar-SA"/>
    </w:rPr>
  </w:style>
  <w:style w:type="paragraph" w:styleId="Tekstprzypisukocowego">
    <w:name w:val="endnote text"/>
    <w:basedOn w:val="Normalny"/>
    <w:link w:val="TekstprzypisukocowegoZnak"/>
    <w:rsid w:val="00A31A31"/>
    <w:rPr>
      <w:rFonts w:ascii="Times New Roman" w:hAnsi="Times New Roman"/>
      <w:sz w:val="20"/>
      <w:szCs w:val="20"/>
    </w:rPr>
  </w:style>
  <w:style w:type="character" w:customStyle="1" w:styleId="TekstprzypisukocowegoZnak">
    <w:name w:val="Tekst przypisu końcowego Znak"/>
    <w:basedOn w:val="Domylnaczcionkaakapitu"/>
    <w:link w:val="Tekstprzypisukocowego"/>
    <w:rsid w:val="00A31A31"/>
  </w:style>
  <w:style w:type="character" w:styleId="Odwoanieprzypisukocowego">
    <w:name w:val="endnote reference"/>
    <w:rsid w:val="00A31A31"/>
    <w:rPr>
      <w:vertAlign w:val="superscript"/>
    </w:rPr>
  </w:style>
  <w:style w:type="paragraph" w:styleId="Tekstprzypisudolnego">
    <w:name w:val="footnote text"/>
    <w:aliases w:val="Tekst przypisu,Podrozdział,Footnote,Podrozdzia3"/>
    <w:basedOn w:val="Normalny"/>
    <w:link w:val="TekstprzypisudolnegoZnak"/>
    <w:qFormat/>
    <w:rsid w:val="00A31A31"/>
    <w:rPr>
      <w:rFonts w:ascii="Times New Roman" w:hAnsi="Times New Roman"/>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qFormat/>
    <w:rsid w:val="00A31A31"/>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qFormat/>
    <w:rsid w:val="00A31A31"/>
    <w:rPr>
      <w:vertAlign w:val="superscript"/>
    </w:rPr>
  </w:style>
  <w:style w:type="paragraph" w:styleId="Tekstpodstawowyzwciciem2">
    <w:name w:val="Body Text First Indent 2"/>
    <w:basedOn w:val="Tekstpodstawowywcity"/>
    <w:link w:val="Tekstpodstawowyzwciciem2Znak"/>
    <w:rsid w:val="00A31A31"/>
    <w:pPr>
      <w:ind w:firstLine="210"/>
    </w:pPr>
  </w:style>
  <w:style w:type="character" w:customStyle="1" w:styleId="Tekstpodstawowyzwciciem2Znak">
    <w:name w:val="Tekst podstawowy z wcięciem 2 Znak"/>
    <w:basedOn w:val="TekstpodstawowywcityZnak"/>
    <w:link w:val="Tekstpodstawowyzwciciem2"/>
    <w:rsid w:val="00A31A31"/>
    <w:rPr>
      <w:sz w:val="24"/>
      <w:szCs w:val="24"/>
    </w:rPr>
  </w:style>
  <w:style w:type="character" w:styleId="UyteHipercze">
    <w:name w:val="FollowedHyperlink"/>
    <w:rsid w:val="00A31A31"/>
    <w:rPr>
      <w:color w:val="800080"/>
      <w:u w:val="single"/>
    </w:rPr>
  </w:style>
  <w:style w:type="paragraph" w:styleId="Poprawka">
    <w:name w:val="Revision"/>
    <w:hidden/>
    <w:uiPriority w:val="99"/>
    <w:semiHidden/>
    <w:rsid w:val="00A31A31"/>
    <w:rPr>
      <w:sz w:val="24"/>
      <w:szCs w:val="24"/>
    </w:rPr>
  </w:style>
  <w:style w:type="character" w:customStyle="1" w:styleId="kasiaZnak">
    <w:name w:val="kasia Znak"/>
    <w:link w:val="kasia"/>
    <w:uiPriority w:val="99"/>
    <w:locked/>
    <w:rsid w:val="00A31A31"/>
    <w:rPr>
      <w:rFonts w:ascii="Arial" w:hAnsi="Arial" w:cs="Arial"/>
      <w:b/>
      <w:i/>
      <w:sz w:val="24"/>
      <w:u w:val="single"/>
    </w:rPr>
  </w:style>
  <w:style w:type="paragraph" w:customStyle="1" w:styleId="kasia">
    <w:name w:val="kasia"/>
    <w:basedOn w:val="Normalny"/>
    <w:link w:val="kasiaZnak"/>
    <w:uiPriority w:val="99"/>
    <w:rsid w:val="00A31A31"/>
    <w:pPr>
      <w:spacing w:line="252" w:lineRule="auto"/>
      <w:jc w:val="center"/>
    </w:pPr>
    <w:rPr>
      <w:rFonts w:cs="Arial"/>
      <w:b/>
      <w:i/>
      <w:szCs w:val="20"/>
      <w:u w:val="single"/>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A31A31"/>
    <w:rPr>
      <w:rFonts w:ascii="Arial" w:hAnsi="Arial"/>
      <w:sz w:val="24"/>
      <w:szCs w:val="24"/>
    </w:rPr>
  </w:style>
  <w:style w:type="character" w:customStyle="1" w:styleId="pktZnak">
    <w:name w:val="pkt Znak"/>
    <w:link w:val="pkt"/>
    <w:uiPriority w:val="99"/>
    <w:locked/>
    <w:rsid w:val="00A31A31"/>
    <w:rPr>
      <w:sz w:val="24"/>
    </w:rPr>
  </w:style>
  <w:style w:type="paragraph" w:customStyle="1" w:styleId="pkt">
    <w:name w:val="pkt"/>
    <w:basedOn w:val="Normalny"/>
    <w:link w:val="pktZnak"/>
    <w:uiPriority w:val="99"/>
    <w:rsid w:val="00A31A31"/>
    <w:pPr>
      <w:spacing w:before="60" w:after="60" w:line="252" w:lineRule="auto"/>
      <w:ind w:left="851" w:hanging="295"/>
      <w:jc w:val="both"/>
    </w:pPr>
    <w:rPr>
      <w:rFonts w:ascii="Times New Roman" w:hAnsi="Times New Roman"/>
      <w:szCs w:val="20"/>
    </w:rPr>
  </w:style>
  <w:style w:type="character" w:styleId="Uwydatnienie">
    <w:name w:val="Emphasis"/>
    <w:basedOn w:val="Domylnaczcionkaakapitu"/>
    <w:uiPriority w:val="20"/>
    <w:qFormat/>
    <w:rsid w:val="00A31A31"/>
    <w:rPr>
      <w:i/>
      <w:iCs/>
    </w:rPr>
  </w:style>
  <w:style w:type="character" w:customStyle="1" w:styleId="alb">
    <w:name w:val="a_lb"/>
    <w:basedOn w:val="Domylnaczcionkaakapitu"/>
    <w:rsid w:val="00A31A31"/>
  </w:style>
  <w:style w:type="paragraph" w:customStyle="1" w:styleId="text-justify">
    <w:name w:val="text-justify"/>
    <w:basedOn w:val="Normalny"/>
    <w:rsid w:val="00A31A31"/>
    <w:pPr>
      <w:spacing w:before="100" w:beforeAutospacing="1" w:after="100" w:afterAutospacing="1"/>
    </w:pPr>
    <w:rPr>
      <w:rFonts w:ascii="Times New Roman" w:hAnsi="Times New Roman"/>
    </w:rPr>
  </w:style>
  <w:style w:type="character" w:customStyle="1" w:styleId="alb-s">
    <w:name w:val="a_lb-s"/>
    <w:basedOn w:val="Domylnaczcionkaakapitu"/>
    <w:rsid w:val="00A31A31"/>
  </w:style>
  <w:style w:type="paragraph" w:customStyle="1" w:styleId="Default">
    <w:name w:val="Default"/>
    <w:rsid w:val="00A31A31"/>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fn-ref">
    <w:name w:val="fn-ref"/>
    <w:basedOn w:val="Domylnaczcionkaakapitu"/>
    <w:rsid w:val="00A31A31"/>
  </w:style>
  <w:style w:type="paragraph" w:customStyle="1" w:styleId="Zwykytekst1">
    <w:name w:val="Zwykły tekst1"/>
    <w:basedOn w:val="Normalny"/>
    <w:rsid w:val="00A31A31"/>
    <w:pPr>
      <w:suppressAutoHyphens/>
      <w:autoSpaceDE w:val="0"/>
      <w:spacing w:before="90" w:line="380" w:lineRule="atLeast"/>
      <w:jc w:val="both"/>
    </w:pPr>
    <w:rPr>
      <w:rFonts w:ascii="Courier New" w:hAnsi="Courier New" w:cs="Courier New"/>
      <w:w w:val="89"/>
      <w:sz w:val="25"/>
      <w:szCs w:val="20"/>
      <w:lang w:eastAsia="zh-CN"/>
    </w:rPr>
  </w:style>
  <w:style w:type="character" w:customStyle="1" w:styleId="FontStyle43">
    <w:name w:val="Font Style43"/>
    <w:rsid w:val="00A31A31"/>
    <w:rPr>
      <w:rFonts w:ascii="Times New Roman" w:hAnsi="Times New Roman" w:cs="Times New Roman"/>
      <w:color w:val="000000"/>
      <w:sz w:val="20"/>
      <w:szCs w:val="20"/>
    </w:rPr>
  </w:style>
  <w:style w:type="paragraph" w:customStyle="1" w:styleId="Akapitzlist1">
    <w:name w:val="Akapit z listą1"/>
    <w:uiPriority w:val="34"/>
    <w:qFormat/>
    <w:rsid w:val="00A31A31"/>
    <w:pPr>
      <w:suppressAutoHyphens/>
      <w:spacing w:after="200" w:line="276" w:lineRule="auto"/>
      <w:ind w:left="720"/>
    </w:pPr>
    <w:rPr>
      <w:rFonts w:ascii="Lucida Grande" w:eastAsia="ヒラギノ角ゴ Pro W3" w:hAnsi="Lucida Grande" w:cs="Lucida Grande"/>
      <w:color w:val="000000"/>
      <w:sz w:val="22"/>
      <w:lang w:val="en-US" w:eastAsia="zh-CN"/>
    </w:rPr>
  </w:style>
  <w:style w:type="table" w:customStyle="1" w:styleId="Tabela-Siatka1">
    <w:name w:val="Tabela - Siatka1"/>
    <w:basedOn w:val="Standardowy"/>
    <w:next w:val="Tabela-Siatka"/>
    <w:uiPriority w:val="39"/>
    <w:rsid w:val="00A31A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31A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A31A31"/>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semiHidden/>
    <w:rsid w:val="00A31A31"/>
    <w:rPr>
      <w:sz w:val="24"/>
      <w:szCs w:val="24"/>
    </w:rPr>
  </w:style>
  <w:style w:type="paragraph" w:styleId="Bezodstpw">
    <w:name w:val="No Spacing"/>
    <w:uiPriority w:val="1"/>
    <w:qFormat/>
    <w:rsid w:val="00A31A31"/>
    <w:rPr>
      <w:rFonts w:ascii="Calibri" w:eastAsia="Calibri" w:hAnsi="Calibri"/>
      <w:sz w:val="22"/>
      <w:szCs w:val="22"/>
      <w:lang w:eastAsia="en-US"/>
    </w:rPr>
  </w:style>
  <w:style w:type="character" w:styleId="Tekstzastpczy">
    <w:name w:val="Placeholder Text"/>
    <w:basedOn w:val="Domylnaczcionkaakapitu"/>
    <w:uiPriority w:val="99"/>
    <w:semiHidden/>
    <w:rsid w:val="00A31A31"/>
    <w:rPr>
      <w:color w:val="808080"/>
    </w:rPr>
  </w:style>
  <w:style w:type="character" w:customStyle="1" w:styleId="CharStyle68">
    <w:name w:val="Char Style 68"/>
    <w:basedOn w:val="Domylnaczcionkaakapitu"/>
    <w:link w:val="Style67"/>
    <w:locked/>
    <w:rsid w:val="00A31A31"/>
    <w:rPr>
      <w:b/>
      <w:bCs/>
      <w:shd w:val="clear" w:color="auto" w:fill="FFFFFF"/>
    </w:rPr>
  </w:style>
  <w:style w:type="paragraph" w:customStyle="1" w:styleId="Style67">
    <w:name w:val="Style 67"/>
    <w:basedOn w:val="Normalny"/>
    <w:link w:val="CharStyle68"/>
    <w:rsid w:val="00A31A31"/>
    <w:pPr>
      <w:shd w:val="clear" w:color="auto" w:fill="FFFFFF"/>
      <w:spacing w:before="300" w:after="120" w:line="222" w:lineRule="exact"/>
      <w:jc w:val="both"/>
    </w:pPr>
    <w:rPr>
      <w:rFonts w:ascii="Times New Roman" w:hAnsi="Times New Roman"/>
      <w:b/>
      <w:bCs/>
      <w:sz w:val="20"/>
      <w:szCs w:val="20"/>
    </w:rPr>
  </w:style>
  <w:style w:type="character" w:customStyle="1" w:styleId="Nagwek3Znak">
    <w:name w:val="Nagłówek 3 Znak"/>
    <w:aliases w:val="PZP - Nagłówek 3 Znak"/>
    <w:basedOn w:val="Domylnaczcionkaakapitu"/>
    <w:link w:val="Nagwek3"/>
    <w:semiHidden/>
    <w:rsid w:val="000F0D67"/>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semiHidden/>
    <w:rsid w:val="00F616C8"/>
    <w:rPr>
      <w:rFonts w:asciiTheme="majorHAnsi" w:eastAsiaTheme="majorEastAsia" w:hAnsiTheme="majorHAnsi" w:cstheme="majorBidi"/>
      <w:i/>
      <w:iCs/>
      <w:color w:val="2E74B5" w:themeColor="accent1" w:themeShade="BF"/>
      <w:sz w:val="24"/>
      <w:szCs w:val="24"/>
    </w:rPr>
  </w:style>
  <w:style w:type="table" w:customStyle="1" w:styleId="Tabela-Siatka3">
    <w:name w:val="Tabela - Siatka3"/>
    <w:basedOn w:val="Standardowy"/>
    <w:next w:val="Tabela-Siatka"/>
    <w:uiPriority w:val="39"/>
    <w:rsid w:val="00A17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30">
    <w:name w:val="Nagłówek3"/>
    <w:basedOn w:val="Normalny"/>
    <w:next w:val="Tekstpodstawowy"/>
    <w:rsid w:val="000C55AB"/>
    <w:pPr>
      <w:keepNext/>
      <w:suppressAutoHyphens/>
      <w:spacing w:before="240" w:after="120"/>
    </w:pPr>
    <w:rPr>
      <w:rFonts w:eastAsia="Lucida Sans Unicode" w:cs="Mangal"/>
      <w:sz w:val="28"/>
      <w:szCs w:val="28"/>
      <w:lang w:eastAsia="ar-SA"/>
    </w:rPr>
  </w:style>
  <w:style w:type="character" w:customStyle="1" w:styleId="Nierozpoznanawzmianka1">
    <w:name w:val="Nierozpoznana wzmianka1"/>
    <w:basedOn w:val="Domylnaczcionkaakapitu"/>
    <w:uiPriority w:val="99"/>
    <w:semiHidden/>
    <w:unhideWhenUsed/>
    <w:rsid w:val="00322D3B"/>
    <w:rPr>
      <w:color w:val="605E5C"/>
      <w:shd w:val="clear" w:color="auto" w:fill="E1DFDD"/>
    </w:rPr>
  </w:style>
  <w:style w:type="character" w:customStyle="1" w:styleId="ng-binding">
    <w:name w:val="ng-binding"/>
    <w:basedOn w:val="Domylnaczcionkaakapitu"/>
    <w:rsid w:val="009B0B84"/>
  </w:style>
  <w:style w:type="paragraph" w:customStyle="1" w:styleId="Styl2">
    <w:name w:val="Styl2"/>
    <w:basedOn w:val="Normalny"/>
    <w:rsid w:val="00E719F3"/>
    <w:pPr>
      <w:numPr>
        <w:numId w:val="63"/>
      </w:numPr>
      <w:suppressAutoHyphens/>
      <w:jc w:val="both"/>
    </w:pPr>
    <w:rPr>
      <w:rFonts w:ascii="Tahoma" w:hAnsi="Tahoma" w:cs="Tahoma"/>
      <w:sz w:val="20"/>
      <w:szCs w:val="20"/>
      <w:lang w:eastAsia="ar-SA"/>
    </w:rPr>
  </w:style>
  <w:style w:type="paragraph" w:customStyle="1" w:styleId="Normalny1">
    <w:name w:val="Normalny1"/>
    <w:rsid w:val="00763C25"/>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9035">
      <w:bodyDiv w:val="1"/>
      <w:marLeft w:val="0"/>
      <w:marRight w:val="0"/>
      <w:marTop w:val="0"/>
      <w:marBottom w:val="0"/>
      <w:divBdr>
        <w:top w:val="none" w:sz="0" w:space="0" w:color="auto"/>
        <w:left w:val="none" w:sz="0" w:space="0" w:color="auto"/>
        <w:bottom w:val="none" w:sz="0" w:space="0" w:color="auto"/>
        <w:right w:val="none" w:sz="0" w:space="0" w:color="auto"/>
      </w:divBdr>
    </w:div>
    <w:div w:id="357968062">
      <w:bodyDiv w:val="1"/>
      <w:marLeft w:val="0"/>
      <w:marRight w:val="0"/>
      <w:marTop w:val="0"/>
      <w:marBottom w:val="0"/>
      <w:divBdr>
        <w:top w:val="none" w:sz="0" w:space="0" w:color="auto"/>
        <w:left w:val="none" w:sz="0" w:space="0" w:color="auto"/>
        <w:bottom w:val="none" w:sz="0" w:space="0" w:color="auto"/>
        <w:right w:val="none" w:sz="0" w:space="0" w:color="auto"/>
      </w:divBdr>
      <w:divsChild>
        <w:div w:id="1879050083">
          <w:marLeft w:val="360"/>
          <w:marRight w:val="0"/>
          <w:marTop w:val="72"/>
          <w:marBottom w:val="72"/>
          <w:divBdr>
            <w:top w:val="none" w:sz="0" w:space="0" w:color="auto"/>
            <w:left w:val="none" w:sz="0" w:space="0" w:color="auto"/>
            <w:bottom w:val="none" w:sz="0" w:space="0" w:color="auto"/>
            <w:right w:val="none" w:sz="0" w:space="0" w:color="auto"/>
          </w:divBdr>
          <w:divsChild>
            <w:div w:id="1522432465">
              <w:marLeft w:val="0"/>
              <w:marRight w:val="0"/>
              <w:marTop w:val="0"/>
              <w:marBottom w:val="0"/>
              <w:divBdr>
                <w:top w:val="none" w:sz="0" w:space="0" w:color="auto"/>
                <w:left w:val="none" w:sz="0" w:space="0" w:color="auto"/>
                <w:bottom w:val="none" w:sz="0" w:space="0" w:color="auto"/>
                <w:right w:val="none" w:sz="0" w:space="0" w:color="auto"/>
              </w:divBdr>
            </w:div>
          </w:divsChild>
        </w:div>
        <w:div w:id="1493837775">
          <w:marLeft w:val="360"/>
          <w:marRight w:val="0"/>
          <w:marTop w:val="0"/>
          <w:marBottom w:val="72"/>
          <w:divBdr>
            <w:top w:val="none" w:sz="0" w:space="0" w:color="auto"/>
            <w:left w:val="none" w:sz="0" w:space="0" w:color="auto"/>
            <w:bottom w:val="none" w:sz="0" w:space="0" w:color="auto"/>
            <w:right w:val="none" w:sz="0" w:space="0" w:color="auto"/>
          </w:divBdr>
          <w:divsChild>
            <w:div w:id="1968268177">
              <w:marLeft w:val="0"/>
              <w:marRight w:val="0"/>
              <w:marTop w:val="0"/>
              <w:marBottom w:val="0"/>
              <w:divBdr>
                <w:top w:val="none" w:sz="0" w:space="0" w:color="auto"/>
                <w:left w:val="none" w:sz="0" w:space="0" w:color="auto"/>
                <w:bottom w:val="none" w:sz="0" w:space="0" w:color="auto"/>
                <w:right w:val="none" w:sz="0" w:space="0" w:color="auto"/>
              </w:divBdr>
            </w:div>
          </w:divsChild>
        </w:div>
        <w:div w:id="1517115880">
          <w:marLeft w:val="360"/>
          <w:marRight w:val="0"/>
          <w:marTop w:val="0"/>
          <w:marBottom w:val="72"/>
          <w:divBdr>
            <w:top w:val="none" w:sz="0" w:space="0" w:color="auto"/>
            <w:left w:val="none" w:sz="0" w:space="0" w:color="auto"/>
            <w:bottom w:val="none" w:sz="0" w:space="0" w:color="auto"/>
            <w:right w:val="none" w:sz="0" w:space="0" w:color="auto"/>
          </w:divBdr>
          <w:divsChild>
            <w:div w:id="1101947146">
              <w:marLeft w:val="0"/>
              <w:marRight w:val="0"/>
              <w:marTop w:val="0"/>
              <w:marBottom w:val="0"/>
              <w:divBdr>
                <w:top w:val="none" w:sz="0" w:space="0" w:color="auto"/>
                <w:left w:val="none" w:sz="0" w:space="0" w:color="auto"/>
                <w:bottom w:val="none" w:sz="0" w:space="0" w:color="auto"/>
                <w:right w:val="none" w:sz="0" w:space="0" w:color="auto"/>
              </w:divBdr>
            </w:div>
          </w:divsChild>
        </w:div>
        <w:div w:id="493450502">
          <w:marLeft w:val="360"/>
          <w:marRight w:val="0"/>
          <w:marTop w:val="0"/>
          <w:marBottom w:val="72"/>
          <w:divBdr>
            <w:top w:val="none" w:sz="0" w:space="0" w:color="auto"/>
            <w:left w:val="none" w:sz="0" w:space="0" w:color="auto"/>
            <w:bottom w:val="none" w:sz="0" w:space="0" w:color="auto"/>
            <w:right w:val="none" w:sz="0" w:space="0" w:color="auto"/>
          </w:divBdr>
          <w:divsChild>
            <w:div w:id="8638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6929">
      <w:bodyDiv w:val="1"/>
      <w:marLeft w:val="0"/>
      <w:marRight w:val="0"/>
      <w:marTop w:val="0"/>
      <w:marBottom w:val="0"/>
      <w:divBdr>
        <w:top w:val="none" w:sz="0" w:space="0" w:color="auto"/>
        <w:left w:val="none" w:sz="0" w:space="0" w:color="auto"/>
        <w:bottom w:val="none" w:sz="0" w:space="0" w:color="auto"/>
        <w:right w:val="none" w:sz="0" w:space="0" w:color="auto"/>
      </w:divBdr>
    </w:div>
    <w:div w:id="1548831352">
      <w:bodyDiv w:val="1"/>
      <w:marLeft w:val="0"/>
      <w:marRight w:val="0"/>
      <w:marTop w:val="0"/>
      <w:marBottom w:val="0"/>
      <w:divBdr>
        <w:top w:val="none" w:sz="0" w:space="0" w:color="auto"/>
        <w:left w:val="none" w:sz="0" w:space="0" w:color="auto"/>
        <w:bottom w:val="none" w:sz="0" w:space="0" w:color="auto"/>
        <w:right w:val="none" w:sz="0" w:space="0" w:color="auto"/>
      </w:divBdr>
    </w:div>
    <w:div w:id="1581790513">
      <w:bodyDiv w:val="1"/>
      <w:marLeft w:val="0"/>
      <w:marRight w:val="0"/>
      <w:marTop w:val="0"/>
      <w:marBottom w:val="0"/>
      <w:divBdr>
        <w:top w:val="none" w:sz="0" w:space="0" w:color="auto"/>
        <w:left w:val="none" w:sz="0" w:space="0" w:color="auto"/>
        <w:bottom w:val="none" w:sz="0" w:space="0" w:color="auto"/>
        <w:right w:val="none" w:sz="0" w:space="0" w:color="auto"/>
      </w:divBdr>
      <w:divsChild>
        <w:div w:id="1237595808">
          <w:marLeft w:val="0"/>
          <w:marRight w:val="0"/>
          <w:marTop w:val="72"/>
          <w:marBottom w:val="0"/>
          <w:divBdr>
            <w:top w:val="none" w:sz="0" w:space="0" w:color="auto"/>
            <w:left w:val="none" w:sz="0" w:space="0" w:color="auto"/>
            <w:bottom w:val="none" w:sz="0" w:space="0" w:color="auto"/>
            <w:right w:val="none" w:sz="0" w:space="0" w:color="auto"/>
          </w:divBdr>
          <w:divsChild>
            <w:div w:id="1158611246">
              <w:marLeft w:val="0"/>
              <w:marRight w:val="0"/>
              <w:marTop w:val="0"/>
              <w:marBottom w:val="0"/>
              <w:divBdr>
                <w:top w:val="none" w:sz="0" w:space="0" w:color="auto"/>
                <w:left w:val="none" w:sz="0" w:space="0" w:color="auto"/>
                <w:bottom w:val="none" w:sz="0" w:space="0" w:color="auto"/>
                <w:right w:val="none" w:sz="0" w:space="0" w:color="auto"/>
              </w:divBdr>
            </w:div>
          </w:divsChild>
        </w:div>
        <w:div w:id="1692339758">
          <w:marLeft w:val="0"/>
          <w:marRight w:val="0"/>
          <w:marTop w:val="72"/>
          <w:marBottom w:val="0"/>
          <w:divBdr>
            <w:top w:val="none" w:sz="0" w:space="0" w:color="auto"/>
            <w:left w:val="none" w:sz="0" w:space="0" w:color="auto"/>
            <w:bottom w:val="none" w:sz="0" w:space="0" w:color="auto"/>
            <w:right w:val="none" w:sz="0" w:space="0" w:color="auto"/>
          </w:divBdr>
          <w:divsChild>
            <w:div w:id="544485632">
              <w:marLeft w:val="0"/>
              <w:marRight w:val="0"/>
              <w:marTop w:val="0"/>
              <w:marBottom w:val="0"/>
              <w:divBdr>
                <w:top w:val="none" w:sz="0" w:space="0" w:color="auto"/>
                <w:left w:val="none" w:sz="0" w:space="0" w:color="auto"/>
                <w:bottom w:val="none" w:sz="0" w:space="0" w:color="auto"/>
                <w:right w:val="none" w:sz="0" w:space="0" w:color="auto"/>
              </w:divBdr>
            </w:div>
          </w:divsChild>
        </w:div>
        <w:div w:id="235366143">
          <w:marLeft w:val="0"/>
          <w:marRight w:val="0"/>
          <w:marTop w:val="72"/>
          <w:marBottom w:val="0"/>
          <w:divBdr>
            <w:top w:val="none" w:sz="0" w:space="0" w:color="auto"/>
            <w:left w:val="none" w:sz="0" w:space="0" w:color="auto"/>
            <w:bottom w:val="none" w:sz="0" w:space="0" w:color="auto"/>
            <w:right w:val="none" w:sz="0" w:space="0" w:color="auto"/>
          </w:divBdr>
          <w:divsChild>
            <w:div w:id="29377508">
              <w:marLeft w:val="0"/>
              <w:marRight w:val="0"/>
              <w:marTop w:val="0"/>
              <w:marBottom w:val="0"/>
              <w:divBdr>
                <w:top w:val="none" w:sz="0" w:space="0" w:color="auto"/>
                <w:left w:val="none" w:sz="0" w:space="0" w:color="auto"/>
                <w:bottom w:val="none" w:sz="0" w:space="0" w:color="auto"/>
                <w:right w:val="none" w:sz="0" w:space="0" w:color="auto"/>
              </w:divBdr>
            </w:div>
          </w:divsChild>
        </w:div>
        <w:div w:id="236743995">
          <w:marLeft w:val="0"/>
          <w:marRight w:val="0"/>
          <w:marTop w:val="72"/>
          <w:marBottom w:val="0"/>
          <w:divBdr>
            <w:top w:val="none" w:sz="0" w:space="0" w:color="auto"/>
            <w:left w:val="none" w:sz="0" w:space="0" w:color="auto"/>
            <w:bottom w:val="none" w:sz="0" w:space="0" w:color="auto"/>
            <w:right w:val="none" w:sz="0" w:space="0" w:color="auto"/>
          </w:divBdr>
          <w:divsChild>
            <w:div w:id="1492212349">
              <w:marLeft w:val="0"/>
              <w:marRight w:val="0"/>
              <w:marTop w:val="0"/>
              <w:marBottom w:val="0"/>
              <w:divBdr>
                <w:top w:val="none" w:sz="0" w:space="0" w:color="auto"/>
                <w:left w:val="none" w:sz="0" w:space="0" w:color="auto"/>
                <w:bottom w:val="none" w:sz="0" w:space="0" w:color="auto"/>
                <w:right w:val="none" w:sz="0" w:space="0" w:color="auto"/>
              </w:divBdr>
            </w:div>
          </w:divsChild>
        </w:div>
        <w:div w:id="869337011">
          <w:marLeft w:val="0"/>
          <w:marRight w:val="0"/>
          <w:marTop w:val="72"/>
          <w:marBottom w:val="0"/>
          <w:divBdr>
            <w:top w:val="none" w:sz="0" w:space="0" w:color="auto"/>
            <w:left w:val="none" w:sz="0" w:space="0" w:color="auto"/>
            <w:bottom w:val="none" w:sz="0" w:space="0" w:color="auto"/>
            <w:right w:val="none" w:sz="0" w:space="0" w:color="auto"/>
          </w:divBdr>
          <w:divsChild>
            <w:div w:id="674264063">
              <w:marLeft w:val="0"/>
              <w:marRight w:val="0"/>
              <w:marTop w:val="0"/>
              <w:marBottom w:val="0"/>
              <w:divBdr>
                <w:top w:val="none" w:sz="0" w:space="0" w:color="auto"/>
                <w:left w:val="none" w:sz="0" w:space="0" w:color="auto"/>
                <w:bottom w:val="none" w:sz="0" w:space="0" w:color="auto"/>
                <w:right w:val="none" w:sz="0" w:space="0" w:color="auto"/>
              </w:divBdr>
            </w:div>
          </w:divsChild>
        </w:div>
        <w:div w:id="1298494034">
          <w:marLeft w:val="0"/>
          <w:marRight w:val="0"/>
          <w:marTop w:val="72"/>
          <w:marBottom w:val="0"/>
          <w:divBdr>
            <w:top w:val="none" w:sz="0" w:space="0" w:color="auto"/>
            <w:left w:val="none" w:sz="0" w:space="0" w:color="auto"/>
            <w:bottom w:val="none" w:sz="0" w:space="0" w:color="auto"/>
            <w:right w:val="none" w:sz="0" w:space="0" w:color="auto"/>
          </w:divBdr>
          <w:divsChild>
            <w:div w:id="1589650293">
              <w:marLeft w:val="0"/>
              <w:marRight w:val="0"/>
              <w:marTop w:val="0"/>
              <w:marBottom w:val="0"/>
              <w:divBdr>
                <w:top w:val="none" w:sz="0" w:space="0" w:color="auto"/>
                <w:left w:val="none" w:sz="0" w:space="0" w:color="auto"/>
                <w:bottom w:val="none" w:sz="0" w:space="0" w:color="auto"/>
                <w:right w:val="none" w:sz="0" w:space="0" w:color="auto"/>
              </w:divBdr>
            </w:div>
          </w:divsChild>
        </w:div>
        <w:div w:id="1765221572">
          <w:marLeft w:val="0"/>
          <w:marRight w:val="0"/>
          <w:marTop w:val="72"/>
          <w:marBottom w:val="0"/>
          <w:divBdr>
            <w:top w:val="none" w:sz="0" w:space="0" w:color="auto"/>
            <w:left w:val="none" w:sz="0" w:space="0" w:color="auto"/>
            <w:bottom w:val="none" w:sz="0" w:space="0" w:color="auto"/>
            <w:right w:val="none" w:sz="0" w:space="0" w:color="auto"/>
          </w:divBdr>
          <w:divsChild>
            <w:div w:id="1763840981">
              <w:marLeft w:val="0"/>
              <w:marRight w:val="0"/>
              <w:marTop w:val="0"/>
              <w:marBottom w:val="0"/>
              <w:divBdr>
                <w:top w:val="none" w:sz="0" w:space="0" w:color="auto"/>
                <w:left w:val="none" w:sz="0" w:space="0" w:color="auto"/>
                <w:bottom w:val="none" w:sz="0" w:space="0" w:color="auto"/>
                <w:right w:val="none" w:sz="0" w:space="0" w:color="auto"/>
              </w:divBdr>
            </w:div>
          </w:divsChild>
        </w:div>
        <w:div w:id="1082868840">
          <w:marLeft w:val="0"/>
          <w:marRight w:val="0"/>
          <w:marTop w:val="72"/>
          <w:marBottom w:val="0"/>
          <w:divBdr>
            <w:top w:val="none" w:sz="0" w:space="0" w:color="auto"/>
            <w:left w:val="none" w:sz="0" w:space="0" w:color="auto"/>
            <w:bottom w:val="none" w:sz="0" w:space="0" w:color="auto"/>
            <w:right w:val="none" w:sz="0" w:space="0" w:color="auto"/>
          </w:divBdr>
          <w:divsChild>
            <w:div w:id="1964530713">
              <w:marLeft w:val="0"/>
              <w:marRight w:val="0"/>
              <w:marTop w:val="0"/>
              <w:marBottom w:val="0"/>
              <w:divBdr>
                <w:top w:val="none" w:sz="0" w:space="0" w:color="auto"/>
                <w:left w:val="none" w:sz="0" w:space="0" w:color="auto"/>
                <w:bottom w:val="none" w:sz="0" w:space="0" w:color="auto"/>
                <w:right w:val="none" w:sz="0" w:space="0" w:color="auto"/>
              </w:divBdr>
            </w:div>
          </w:divsChild>
        </w:div>
        <w:div w:id="1496148284">
          <w:marLeft w:val="0"/>
          <w:marRight w:val="0"/>
          <w:marTop w:val="72"/>
          <w:marBottom w:val="0"/>
          <w:divBdr>
            <w:top w:val="none" w:sz="0" w:space="0" w:color="auto"/>
            <w:left w:val="none" w:sz="0" w:space="0" w:color="auto"/>
            <w:bottom w:val="none" w:sz="0" w:space="0" w:color="auto"/>
            <w:right w:val="none" w:sz="0" w:space="0" w:color="auto"/>
          </w:divBdr>
          <w:divsChild>
            <w:div w:id="1739018651">
              <w:marLeft w:val="0"/>
              <w:marRight w:val="0"/>
              <w:marTop w:val="0"/>
              <w:marBottom w:val="0"/>
              <w:divBdr>
                <w:top w:val="none" w:sz="0" w:space="0" w:color="auto"/>
                <w:left w:val="none" w:sz="0" w:space="0" w:color="auto"/>
                <w:bottom w:val="none" w:sz="0" w:space="0" w:color="auto"/>
                <w:right w:val="none" w:sz="0" w:space="0" w:color="auto"/>
              </w:divBdr>
            </w:div>
          </w:divsChild>
        </w:div>
        <w:div w:id="1899591948">
          <w:marLeft w:val="0"/>
          <w:marRight w:val="0"/>
          <w:marTop w:val="72"/>
          <w:marBottom w:val="0"/>
          <w:divBdr>
            <w:top w:val="none" w:sz="0" w:space="0" w:color="auto"/>
            <w:left w:val="none" w:sz="0" w:space="0" w:color="auto"/>
            <w:bottom w:val="none" w:sz="0" w:space="0" w:color="auto"/>
            <w:right w:val="none" w:sz="0" w:space="0" w:color="auto"/>
          </w:divBdr>
          <w:divsChild>
            <w:div w:id="13124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5381">
      <w:bodyDiv w:val="1"/>
      <w:marLeft w:val="0"/>
      <w:marRight w:val="0"/>
      <w:marTop w:val="0"/>
      <w:marBottom w:val="0"/>
      <w:divBdr>
        <w:top w:val="none" w:sz="0" w:space="0" w:color="auto"/>
        <w:left w:val="none" w:sz="0" w:space="0" w:color="auto"/>
        <w:bottom w:val="none" w:sz="0" w:space="0" w:color="auto"/>
        <w:right w:val="none" w:sz="0" w:space="0" w:color="auto"/>
      </w:divBdr>
    </w:div>
    <w:div w:id="1799713479">
      <w:bodyDiv w:val="1"/>
      <w:marLeft w:val="0"/>
      <w:marRight w:val="0"/>
      <w:marTop w:val="0"/>
      <w:marBottom w:val="0"/>
      <w:divBdr>
        <w:top w:val="none" w:sz="0" w:space="0" w:color="auto"/>
        <w:left w:val="none" w:sz="0" w:space="0" w:color="auto"/>
        <w:bottom w:val="none" w:sz="0" w:space="0" w:color="auto"/>
        <w:right w:val="none" w:sz="0" w:space="0" w:color="auto"/>
      </w:divBdr>
    </w:div>
    <w:div w:id="1934433714">
      <w:bodyDiv w:val="1"/>
      <w:marLeft w:val="0"/>
      <w:marRight w:val="0"/>
      <w:marTop w:val="0"/>
      <w:marBottom w:val="0"/>
      <w:divBdr>
        <w:top w:val="none" w:sz="0" w:space="0" w:color="auto"/>
        <w:left w:val="none" w:sz="0" w:space="0" w:color="auto"/>
        <w:bottom w:val="none" w:sz="0" w:space="0" w:color="auto"/>
        <w:right w:val="none" w:sz="0" w:space="0" w:color="auto"/>
      </w:divBdr>
    </w:div>
    <w:div w:id="1939605477">
      <w:bodyDiv w:val="1"/>
      <w:marLeft w:val="0"/>
      <w:marRight w:val="0"/>
      <w:marTop w:val="0"/>
      <w:marBottom w:val="0"/>
      <w:divBdr>
        <w:top w:val="none" w:sz="0" w:space="0" w:color="auto"/>
        <w:left w:val="none" w:sz="0" w:space="0" w:color="auto"/>
        <w:bottom w:val="none" w:sz="0" w:space="0" w:color="auto"/>
        <w:right w:val="none" w:sz="0" w:space="0" w:color="auto"/>
      </w:divBdr>
    </w:div>
    <w:div w:id="205149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akty-prawne/dzu-dziennik-ustaw/kodeks-karny-16798683/art-258" TargetMode="External"/><Relationship Id="rId18" Type="http://schemas.openxmlformats.org/officeDocument/2006/relationships/hyperlink" Target="https://sip.lex.pl/akty-prawne/dzu-dziennik-ustaw/kodeks-karny-16798683/art-299" TargetMode="External"/><Relationship Id="rId26"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sip.lex.pl/akty-prawne/dzu-dziennik-ustaw/kodeks-karny-16798683/art-296" TargetMode="External"/><Relationship Id="rId47"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platformazakupowa.pl/pn/pomorskie" TargetMode="External"/><Relationship Id="rId17" Type="http://schemas.openxmlformats.org/officeDocument/2006/relationships/hyperlink" Target="https://sip.lex.pl/akty-prawne/dzu-dziennik-ustaw/kodeks-karny-16798683/art-165-a" TargetMode="External"/><Relationship Id="rId25" Type="http://schemas.openxmlformats.org/officeDocument/2006/relationships/hyperlink" Target="https://sip.lex.pl/akty-prawne/dzu-dziennik-ustaw/ochrona-konkurencji-i-konsumentow-17337528" TargetMode="External"/><Relationship Id="rId2" Type="http://schemas.openxmlformats.org/officeDocument/2006/relationships/customXml" Target="../customXml/item2.xml"/><Relationship Id="rId16" Type="http://schemas.openxmlformats.org/officeDocument/2006/relationships/hyperlink" Target="https://sip.lex.pl/akty-prawne/dzu-dziennik-ustaw/kodeks-karny-16798683/art-250-a" TargetMode="External"/><Relationship Id="rId20" Type="http://schemas.openxmlformats.org/officeDocument/2006/relationships/hyperlink" Target="https://sip.lex.pl/akty-prawne/dzu-dziennik-ustaw/skutki-powierzania-wykonywania-pracy-cudzoziemcom-przebywajacym-wbrew-17896506/art-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pomorskie" TargetMode="External"/><Relationship Id="rId24" Type="http://schemas.openxmlformats.org/officeDocument/2006/relationships/hyperlink" Target="https://sip.lex.pl/akty-prawne/dzu-dziennik-ustaw/ochrona-konkurencji-i-konsumentow-17337528" TargetMode="External"/><Relationship Id="rId5" Type="http://schemas.openxmlformats.org/officeDocument/2006/relationships/settings" Target="settings.xml"/><Relationship Id="rId15" Type="http://schemas.openxmlformats.org/officeDocument/2006/relationships/hyperlink" Target="https://sip.lex.pl/akty-prawne/dzu-dziennik-ustaw/kodeks-karny-16798683/art-228" TargetMode="External"/><Relationship Id="rId23" Type="http://schemas.openxmlformats.org/officeDocument/2006/relationships/hyperlink" Target="https://sip.lex.pl/akty-prawne/dzu-dziennik-ustaw/kodeks-karny-16798683/art-270" TargetMode="External"/><Relationship Id="rId28" Type="http://schemas.openxmlformats.org/officeDocument/2006/relationships/footer" Target="footer1.xml"/><Relationship Id="rId10" Type="http://schemas.openxmlformats.org/officeDocument/2006/relationships/hyperlink" Target="https://www.bip.pomorskie.eu" TargetMode="External"/><Relationship Id="rId19" Type="http://schemas.openxmlformats.org/officeDocument/2006/relationships/hyperlink" Target="https://sip.lex.pl/akty-prawne/dzu-dziennik-ustaw/kodeks-karny-16798683/art-115"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zamowienia@pomorskie.eu" TargetMode="External"/><Relationship Id="rId14" Type="http://schemas.openxmlformats.org/officeDocument/2006/relationships/hyperlink" Target="https://sip.lex.pl/akty-prawne/dzu-dziennik-ustaw/kodeks-karny-16798683/art-189-a" TargetMode="External"/><Relationship Id="rId22" Type="http://schemas.openxmlformats.org/officeDocument/2006/relationships/hyperlink" Target="https://sip.lex.pl/akty-prawne/dzu-dziennik-ustaw/kodeks-karny-16798683/art-286"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zybska\AppData\Local\Temp\listownik-mono-Pomorskie-FE-UMWP-UE-EFRR-RPO2014-2020-2015-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D7E4C-3913-4891-A3F7-9AA803B53D38}">
  <ds:schemaRefs>
    <ds:schemaRef ds:uri="http://www.w3.org/2001/XMLSchema"/>
  </ds:schemaRefs>
</ds:datastoreItem>
</file>

<file path=customXml/itemProps2.xml><?xml version="1.0" encoding="utf-8"?>
<ds:datastoreItem xmlns:ds="http://schemas.openxmlformats.org/officeDocument/2006/customXml" ds:itemID="{38330E12-DB1D-4260-AC9D-DC6C87F52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listownik-mono-Pomorskie-FE-UMWP-UE-EFRR-RPO2014-2020-2015-1.dot</Template>
  <TotalTime>96</TotalTime>
  <Pages>77</Pages>
  <Words>23222</Words>
  <Characters>155771</Characters>
  <Application>Microsoft Office Word</Application>
  <DocSecurity>0</DocSecurity>
  <Lines>1298</Lines>
  <Paragraphs>357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178636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Szybska-Lewandowska</dc:creator>
  <cp:lastModifiedBy>Jeryś Jolanta</cp:lastModifiedBy>
  <cp:revision>20</cp:revision>
  <cp:lastPrinted>2022-04-25T11:36:00Z</cp:lastPrinted>
  <dcterms:created xsi:type="dcterms:W3CDTF">2022-04-28T03:42:00Z</dcterms:created>
  <dcterms:modified xsi:type="dcterms:W3CDTF">2022-04-28T07:59:00Z</dcterms:modified>
</cp:coreProperties>
</file>