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B1FF" w14:textId="26613C15" w:rsidR="00797479" w:rsidRPr="00797479" w:rsidRDefault="00797479" w:rsidP="003C3D23">
      <w:pPr>
        <w:pStyle w:val="Nagwek1"/>
      </w:pPr>
      <w:r w:rsidRPr="00797479">
        <w:t>numer sprawy: OR-D-III.272.112.2023.AS</w:t>
      </w:r>
    </w:p>
    <w:p w14:paraId="76012736" w14:textId="7B4AC4DF" w:rsidR="00E11F34" w:rsidRPr="00051067" w:rsidRDefault="00797479" w:rsidP="003C3D23">
      <w:pPr>
        <w:pStyle w:val="Nagwek1"/>
      </w:pPr>
      <w:r w:rsidRPr="00797479">
        <w:t>załącznik nr 1 do specyfikacji warunków zamówienia (SWZ)</w:t>
      </w:r>
    </w:p>
    <w:p w14:paraId="07E422F3" w14:textId="1BE5A339" w:rsidR="00E946F7" w:rsidRPr="00DB40FC" w:rsidRDefault="00E946F7" w:rsidP="003C3D23">
      <w:pPr>
        <w:pStyle w:val="Nagwek2"/>
      </w:pPr>
      <w:r w:rsidRPr="00DB40FC">
        <w:t>OPIS PRZEDMIOTU ZAMÓWIENIA</w:t>
      </w:r>
      <w:r w:rsidRPr="00DB40FC">
        <w:tab/>
      </w:r>
    </w:p>
    <w:p w14:paraId="6BFDB44E" w14:textId="77777777" w:rsidR="00E946F7" w:rsidRPr="0029325D" w:rsidRDefault="00E946F7" w:rsidP="003C3D23">
      <w:r w:rsidRPr="0029325D">
        <w:t>Przedmiotem zamówienia jest dostawa fabrycznie nowego drobnego sprzętu na potrzeby jednostek Ochotniczych Straży Pożarnych w celu promowania bezpieczeństwa na terenie województwa mazowieckiego:</w:t>
      </w:r>
    </w:p>
    <w:p w14:paraId="06A44187" w14:textId="78302691" w:rsidR="000634E8" w:rsidRPr="0029325D" w:rsidRDefault="00CA6E95" w:rsidP="00E874AF">
      <w:pPr>
        <w:spacing w:after="0"/>
        <w:rPr>
          <w:b/>
        </w:rPr>
      </w:pPr>
      <w:r w:rsidRPr="0029325D">
        <w:t xml:space="preserve">Część I </w:t>
      </w:r>
      <w:r w:rsidR="00645242" w:rsidRPr="0029325D">
        <w:t>–</w:t>
      </w:r>
      <w:r w:rsidRPr="0029325D">
        <w:t xml:space="preserve"> P</w:t>
      </w:r>
      <w:r w:rsidR="00645242" w:rsidRPr="0029325D">
        <w:t xml:space="preserve">ilarka </w:t>
      </w:r>
      <w:r w:rsidRPr="0029325D">
        <w:t xml:space="preserve">spalinowa </w:t>
      </w:r>
      <w:r w:rsidR="0029325D">
        <w:t>-</w:t>
      </w:r>
      <w:r w:rsidR="00645242" w:rsidRPr="0029325D">
        <w:t>5</w:t>
      </w:r>
      <w:r w:rsidR="00C84F48" w:rsidRPr="0029325D">
        <w:t>0 sztuk</w:t>
      </w:r>
      <w:r w:rsidR="00DB40FC" w:rsidRPr="0029325D">
        <w:t>;</w:t>
      </w:r>
    </w:p>
    <w:p w14:paraId="3D2AB514" w14:textId="046D8266" w:rsidR="00640828" w:rsidRPr="0029325D" w:rsidRDefault="00CA6E95" w:rsidP="00E874AF">
      <w:pPr>
        <w:spacing w:after="0"/>
        <w:rPr>
          <w:b/>
        </w:rPr>
      </w:pPr>
      <w:r w:rsidRPr="0029325D">
        <w:t xml:space="preserve">Część II – </w:t>
      </w:r>
      <w:r w:rsidR="00645242" w:rsidRPr="0029325D">
        <w:t xml:space="preserve">Pompa pływająca </w:t>
      </w:r>
      <w:r w:rsidR="0029325D">
        <w:t>-</w:t>
      </w:r>
      <w:r w:rsidR="00645242" w:rsidRPr="0029325D">
        <w:t xml:space="preserve">40 </w:t>
      </w:r>
      <w:r w:rsidR="00C84F48" w:rsidRPr="0029325D">
        <w:t>sztuk</w:t>
      </w:r>
      <w:r w:rsidR="00DB40FC" w:rsidRPr="0029325D">
        <w:t>;</w:t>
      </w:r>
    </w:p>
    <w:p w14:paraId="51739850" w14:textId="18C2FD61" w:rsidR="0021632A" w:rsidRDefault="0021632A" w:rsidP="00E874AF">
      <w:pPr>
        <w:spacing w:after="0"/>
        <w:rPr>
          <w:bCs/>
          <w:color w:val="000000" w:themeColor="text1"/>
        </w:rPr>
      </w:pPr>
      <w:r w:rsidRPr="0029325D">
        <w:rPr>
          <w:bCs/>
          <w:color w:val="000000" w:themeColor="text1"/>
        </w:rPr>
        <w:t>Część III</w:t>
      </w:r>
      <w:r w:rsidR="00DB40FC" w:rsidRPr="0029325D">
        <w:rPr>
          <w:bCs/>
          <w:color w:val="000000" w:themeColor="text1"/>
        </w:rPr>
        <w:t xml:space="preserve"> </w:t>
      </w:r>
      <w:r w:rsidR="00DB40FC" w:rsidRPr="0029325D">
        <w:t>–</w:t>
      </w:r>
      <w:r w:rsidRPr="0029325D">
        <w:rPr>
          <w:bCs/>
          <w:color w:val="000000" w:themeColor="text1"/>
        </w:rPr>
        <w:t xml:space="preserve"> Rozdzielacz strażacki z w75 na 2x w52-1</w:t>
      </w:r>
      <w:r w:rsidR="00645242" w:rsidRPr="0029325D">
        <w:rPr>
          <w:bCs/>
          <w:color w:val="000000" w:themeColor="text1"/>
        </w:rPr>
        <w:t>0</w:t>
      </w:r>
      <w:r w:rsidRPr="0029325D">
        <w:rPr>
          <w:bCs/>
          <w:color w:val="000000" w:themeColor="text1"/>
        </w:rPr>
        <w:t>0 sztuk</w:t>
      </w:r>
      <w:r w:rsidR="00DB40FC" w:rsidRPr="0029325D">
        <w:rPr>
          <w:bCs/>
          <w:color w:val="000000" w:themeColor="text1"/>
        </w:rPr>
        <w:t>.</w:t>
      </w:r>
    </w:p>
    <w:p w14:paraId="1B648E10" w14:textId="043922B3" w:rsidR="003A35CA" w:rsidRPr="0029325D" w:rsidRDefault="00E946F7" w:rsidP="00BE158C">
      <w:pPr>
        <w:pStyle w:val="Nagwek3"/>
        <w:rPr>
          <w:b w:val="0"/>
        </w:rPr>
      </w:pPr>
      <w:r w:rsidRPr="0029325D">
        <w:t>Opis poszczególnych części zamówienia:</w:t>
      </w:r>
    </w:p>
    <w:p w14:paraId="06CB75AE" w14:textId="4E0F4C33" w:rsidR="00DB40FC" w:rsidRPr="0029325D" w:rsidRDefault="003A35CA" w:rsidP="009638AE">
      <w:pPr>
        <w:pStyle w:val="Nagwek3"/>
        <w:spacing w:after="0"/>
      </w:pPr>
      <w:r w:rsidRPr="0029325D">
        <w:t>Część I Pilarka spalinowa:</w:t>
      </w:r>
    </w:p>
    <w:p w14:paraId="52FDA18C" w14:textId="77777777" w:rsidR="00DB40FC" w:rsidRPr="00DB40FC" w:rsidRDefault="00DB40FC" w:rsidP="00640A32">
      <w:pPr>
        <w:pStyle w:val="Listanumerowana"/>
      </w:pPr>
      <w:r w:rsidRPr="00DB40FC">
        <w:t xml:space="preserve">Moc silnika min: </w:t>
      </w:r>
      <w:r w:rsidRPr="0029325D">
        <w:t>2,3 kW /3,1 KM.</w:t>
      </w:r>
    </w:p>
    <w:p w14:paraId="672B5478" w14:textId="77777777" w:rsidR="00DB40FC" w:rsidRPr="00DB40FC" w:rsidRDefault="00DB40FC" w:rsidP="00640A32">
      <w:pPr>
        <w:pStyle w:val="Listanumerowana"/>
      </w:pPr>
      <w:r w:rsidRPr="00DB40FC">
        <w:t>Długość prowadnicy: 350 mm.</w:t>
      </w:r>
    </w:p>
    <w:p w14:paraId="04546CEB" w14:textId="77777777" w:rsidR="00DB40FC" w:rsidRPr="00DB40FC" w:rsidRDefault="00DB40FC" w:rsidP="00640A32">
      <w:pPr>
        <w:pStyle w:val="Listanumerowana"/>
      </w:pPr>
      <w:r w:rsidRPr="00DB40FC">
        <w:t>Pojemność skokowa silnika max 45 cm</w:t>
      </w:r>
      <w:r w:rsidRPr="0029325D">
        <w:t xml:space="preserve"> 3.</w:t>
      </w:r>
    </w:p>
    <w:p w14:paraId="35E3275F" w14:textId="77777777" w:rsidR="00DB40FC" w:rsidRPr="00DB40FC" w:rsidRDefault="00DB40FC" w:rsidP="00640A32">
      <w:pPr>
        <w:pStyle w:val="Listanumerowana"/>
      </w:pPr>
      <w:r w:rsidRPr="00DB40FC">
        <w:t xml:space="preserve">Waga urządzenia (bez paliwa, prowadnicy i piły łańcuchowej):  do 4,60 kg. </w:t>
      </w:r>
    </w:p>
    <w:p w14:paraId="666A4399" w14:textId="77777777" w:rsidR="00DB40FC" w:rsidRPr="00DB40FC" w:rsidRDefault="00DB40FC" w:rsidP="00640A32">
      <w:pPr>
        <w:pStyle w:val="Listanumerowana"/>
      </w:pPr>
      <w:r w:rsidRPr="00DB40FC">
        <w:t xml:space="preserve">Waga urządzenia (bez paliwa, z prowadnicą i piłą łańcuchową):  do 5,20 kg. </w:t>
      </w:r>
    </w:p>
    <w:p w14:paraId="15B0277E" w14:textId="77777777" w:rsidR="00DB40FC" w:rsidRPr="00DB40FC" w:rsidRDefault="00DB40FC" w:rsidP="00640A32">
      <w:pPr>
        <w:pStyle w:val="Listanumerowana"/>
      </w:pPr>
      <w:r w:rsidRPr="00DB40FC">
        <w:t>System elektronicznego sterowania silnikiem M-</w:t>
      </w:r>
      <w:proofErr w:type="spellStart"/>
      <w:r w:rsidRPr="00DB40FC">
        <w:t>Tronic</w:t>
      </w:r>
      <w:proofErr w:type="spellEnd"/>
      <w:r w:rsidRPr="00DB40FC">
        <w:t xml:space="preserve"> lub równoważny system regulacji parametrów pracy silnika uwzględniający temperaturę oraz parametry paliwa.</w:t>
      </w:r>
    </w:p>
    <w:p w14:paraId="21E7B743" w14:textId="6A9F337B" w:rsidR="00DB40FC" w:rsidRPr="00DB40FC" w:rsidRDefault="00DB40FC" w:rsidP="00640A32">
      <w:pPr>
        <w:pStyle w:val="Listanumerowana"/>
      </w:pPr>
      <w:r w:rsidRPr="00DB40FC">
        <w:t xml:space="preserve"> </w:t>
      </w:r>
      <w:r w:rsidR="005D2A26">
        <w:t>S</w:t>
      </w:r>
      <w:r w:rsidRPr="00DB40FC">
        <w:t>ystem antywibracyjny.</w:t>
      </w:r>
    </w:p>
    <w:p w14:paraId="516E3871" w14:textId="77777777" w:rsidR="00DB40FC" w:rsidRPr="00DB40FC" w:rsidRDefault="00DB40FC" w:rsidP="00640A32">
      <w:pPr>
        <w:pStyle w:val="Listanumerowana"/>
      </w:pPr>
      <w:r w:rsidRPr="00DB40FC">
        <w:t>Pompa olejowa z funkcją regulacji wydajności.</w:t>
      </w:r>
    </w:p>
    <w:p w14:paraId="0C781C3F" w14:textId="77777777" w:rsidR="00DB40FC" w:rsidRPr="00DB40FC" w:rsidRDefault="00DB40FC" w:rsidP="00640A32">
      <w:pPr>
        <w:pStyle w:val="Listanumerowana"/>
      </w:pPr>
      <w:r w:rsidRPr="00DB40FC">
        <w:t>Instrukcja obsługi w języku polskim.</w:t>
      </w:r>
    </w:p>
    <w:p w14:paraId="76E06484" w14:textId="77777777" w:rsidR="00DB40FC" w:rsidRPr="00DB40FC" w:rsidRDefault="00DB40FC" w:rsidP="00640A32">
      <w:pPr>
        <w:pStyle w:val="Listanumerowana"/>
      </w:pPr>
      <w:r w:rsidRPr="00DB40FC">
        <w:t xml:space="preserve">Wykonawca winien udzielić gwarancji na sprzęt minimum 24 miesiące, chyba że producent przewiduje dłuższy okres gwarancji. </w:t>
      </w:r>
    </w:p>
    <w:p w14:paraId="197D0EAC" w14:textId="77777777" w:rsidR="00DB40FC" w:rsidRPr="00DB40FC" w:rsidRDefault="00DB40FC" w:rsidP="00640A32">
      <w:pPr>
        <w:pStyle w:val="Listanumerowana"/>
      </w:pPr>
      <w:r w:rsidRPr="00DB40FC">
        <w:t>Pilarka spalinowa musi być zapakowana pojedynczo w kartonowe pudło, umożliwiające prawidłowe przechowywanie i bezpieczny transport.</w:t>
      </w:r>
    </w:p>
    <w:p w14:paraId="22A9F3F6" w14:textId="0D795EDE" w:rsidR="00DB40FC" w:rsidRDefault="00E946F7" w:rsidP="009638AE">
      <w:pPr>
        <w:pStyle w:val="Nagwek3"/>
        <w:spacing w:after="0"/>
      </w:pPr>
      <w:r w:rsidRPr="00DB40FC">
        <w:t>Część II</w:t>
      </w:r>
      <w:r w:rsidR="00E231BB" w:rsidRPr="00DB40FC">
        <w:t xml:space="preserve"> </w:t>
      </w:r>
      <w:r w:rsidR="00D11097" w:rsidRPr="00DB40FC">
        <w:t>Pompa pływająca z silnikiem spalinowym czterosuwowym:</w:t>
      </w:r>
    </w:p>
    <w:p w14:paraId="3E09D5CF" w14:textId="287FD7ED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Niezatapialny pływak z polietylenu (HDPE);</w:t>
      </w:r>
    </w:p>
    <w:p w14:paraId="1A5C3F97" w14:textId="3BA67AAB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Wysokość podnoszenia do 30 m słupa wody;</w:t>
      </w:r>
    </w:p>
    <w:p w14:paraId="60005214" w14:textId="71F20DA6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Wydajność nominalna 450 dm3/minutę;</w:t>
      </w:r>
    </w:p>
    <w:p w14:paraId="0759BB63" w14:textId="72DF37F5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Wydajność maksymalna minimum 1200 dm3/minutę;</w:t>
      </w:r>
    </w:p>
    <w:p w14:paraId="18766A95" w14:textId="5FE9D281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Możliwość odpompowywania wody zanieczyszczonej;</w:t>
      </w:r>
    </w:p>
    <w:p w14:paraId="11E390A7" w14:textId="5B298D98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Minimalna głębokość ssania 15 mm;</w:t>
      </w:r>
    </w:p>
    <w:p w14:paraId="623104D2" w14:textId="358538C7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Średnica nasady tłocznej</w:t>
      </w:r>
      <w:r w:rsidR="00F8088C" w:rsidRPr="0029325D">
        <w:t xml:space="preserve"> 75 mm;</w:t>
      </w:r>
    </w:p>
    <w:p w14:paraId="0D92E84C" w14:textId="7390461D" w:rsidR="00D11097" w:rsidRPr="0029325D" w:rsidRDefault="00D11097" w:rsidP="00640A32">
      <w:pPr>
        <w:pStyle w:val="Listanumerowana"/>
        <w:numPr>
          <w:ilvl w:val="0"/>
          <w:numId w:val="9"/>
        </w:numPr>
      </w:pPr>
      <w:bookmarkStart w:id="0" w:name="_Hlk138253359"/>
      <w:r w:rsidRPr="0029325D">
        <w:t>Silnik czterosuwowy, wyposażony w regulator obrotów zapewniający utrzymanie zadanej wydajności pompy;</w:t>
      </w:r>
    </w:p>
    <w:bookmarkEnd w:id="0"/>
    <w:p w14:paraId="57E676B0" w14:textId="7964C17A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Moc silnika minimum 3,2 kW;</w:t>
      </w:r>
    </w:p>
    <w:p w14:paraId="3F6417ED" w14:textId="4D5630EA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Pojemność zbiornika paliwa minimum 1,5 l;</w:t>
      </w:r>
    </w:p>
    <w:p w14:paraId="6592ED58" w14:textId="42982690" w:rsidR="00F8088C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Czas pracy z pełnym zbiornikiem minimum 1 h 20 min;</w:t>
      </w:r>
      <w:r w:rsidR="00F8088C" w:rsidRPr="0029325D">
        <w:t xml:space="preserve"> </w:t>
      </w:r>
    </w:p>
    <w:p w14:paraId="0A03BEF2" w14:textId="0C9A1CC1" w:rsidR="00F8088C" w:rsidRPr="0029325D" w:rsidRDefault="00F8088C" w:rsidP="00640A32">
      <w:pPr>
        <w:pStyle w:val="Listanumerowana"/>
        <w:numPr>
          <w:ilvl w:val="0"/>
          <w:numId w:val="9"/>
        </w:numPr>
      </w:pPr>
      <w:r w:rsidRPr="0029325D">
        <w:t>Ciężar motopompy maksymalnie 30 kg.</w:t>
      </w:r>
    </w:p>
    <w:p w14:paraId="7DFEF6E6" w14:textId="5EC8511F" w:rsidR="00D11097" w:rsidRPr="0029325D" w:rsidRDefault="00D11097" w:rsidP="00640A32">
      <w:pPr>
        <w:pStyle w:val="Listanumerowana"/>
        <w:numPr>
          <w:ilvl w:val="0"/>
          <w:numId w:val="9"/>
        </w:numPr>
      </w:pPr>
      <w:r w:rsidRPr="0029325D">
        <w:t>Świadectwo dopuszczenia CNBOP;</w:t>
      </w:r>
    </w:p>
    <w:p w14:paraId="6149CA2A" w14:textId="49E13605" w:rsidR="004750AD" w:rsidRPr="00DB40FC" w:rsidRDefault="004750AD" w:rsidP="00640A32">
      <w:pPr>
        <w:pStyle w:val="Listanumerowana"/>
        <w:numPr>
          <w:ilvl w:val="0"/>
          <w:numId w:val="9"/>
        </w:numPr>
      </w:pPr>
      <w:r w:rsidRPr="00DB40FC">
        <w:t xml:space="preserve">Wykonawca winien udzielić gwarancji na sprzęt minimum 24 miesiące, chyba że producent przewiduje </w:t>
      </w:r>
      <w:r w:rsidR="00385209" w:rsidRPr="00DB40FC">
        <w:t xml:space="preserve">  </w:t>
      </w:r>
      <w:r w:rsidRPr="00DB40FC">
        <w:t xml:space="preserve">dłuższy okres gwarancji. </w:t>
      </w:r>
    </w:p>
    <w:p w14:paraId="66DD92A2" w14:textId="0372A5BC" w:rsidR="004750AD" w:rsidRPr="00DB40FC" w:rsidRDefault="004750AD" w:rsidP="00640A32">
      <w:pPr>
        <w:pStyle w:val="Listanumerowana"/>
        <w:numPr>
          <w:ilvl w:val="0"/>
          <w:numId w:val="9"/>
        </w:numPr>
      </w:pPr>
      <w:r w:rsidRPr="00DB40FC">
        <w:t>Pompa pływająca musi być zapakowana pojedynczo w kartonowe pudło, umożliwiające prawidłowe przechowywanie i bezpieczny transport.</w:t>
      </w:r>
    </w:p>
    <w:p w14:paraId="518E628C" w14:textId="643CF135" w:rsidR="0021632A" w:rsidRPr="00DB40FC" w:rsidRDefault="0021632A" w:rsidP="009638AE">
      <w:pPr>
        <w:pStyle w:val="Nagwek3"/>
        <w:spacing w:after="0"/>
      </w:pPr>
      <w:r w:rsidRPr="00DB40FC">
        <w:lastRenderedPageBreak/>
        <w:t xml:space="preserve">Część </w:t>
      </w:r>
      <w:r w:rsidR="00EE681C" w:rsidRPr="00DB40FC">
        <w:t xml:space="preserve">III </w:t>
      </w:r>
      <w:r w:rsidRPr="00DB40FC">
        <w:t>– Rozdzielacz strażacki z w75 na 2x w52</w:t>
      </w:r>
      <w:r w:rsidR="00A04246" w:rsidRPr="00DB40FC">
        <w:t>:</w:t>
      </w:r>
    </w:p>
    <w:p w14:paraId="4405788F" w14:textId="77777777" w:rsidR="0021632A" w:rsidRPr="00DB40FC" w:rsidRDefault="0021632A" w:rsidP="00640A32">
      <w:pPr>
        <w:rPr>
          <w:shd w:val="clear" w:color="auto" w:fill="FFFFFF"/>
        </w:rPr>
      </w:pPr>
      <w:r w:rsidRPr="00DB40FC">
        <w:rPr>
          <w:rFonts w:eastAsia="Times New Roman"/>
          <w:kern w:val="36"/>
          <w:lang w:eastAsia="pl-PL"/>
        </w:rPr>
        <w:t>Rozdzielacz kulowy K-75/2x52</w:t>
      </w:r>
      <w:r w:rsidRPr="00DB40FC">
        <w:rPr>
          <w:u w:val="single"/>
        </w:rPr>
        <w:t xml:space="preserve"> </w:t>
      </w:r>
      <w:r w:rsidRPr="00DB40FC">
        <w:rPr>
          <w:shd w:val="clear" w:color="auto" w:fill="FFFFFF"/>
        </w:rPr>
        <w:t>służący do rozdzielania strumienia wody tłoczonego w linii głównej składającej się z węży W-75 na dwie linie gaśnicze z W-52.</w:t>
      </w:r>
    </w:p>
    <w:p w14:paraId="04E9F2A1" w14:textId="33711950" w:rsidR="0021632A" w:rsidRPr="00DB40FC" w:rsidRDefault="0021632A" w:rsidP="00640A32">
      <w:r w:rsidRPr="00DB40FC">
        <w:t>Parametry techniczne:</w:t>
      </w:r>
    </w:p>
    <w:p w14:paraId="1E0DCD40" w14:textId="4AD8C1DF" w:rsidR="0021632A" w:rsidRPr="0029325D" w:rsidRDefault="0021632A" w:rsidP="00640A32">
      <w:pPr>
        <w:pStyle w:val="Listanumerowana"/>
        <w:numPr>
          <w:ilvl w:val="0"/>
          <w:numId w:val="10"/>
        </w:numPr>
      </w:pPr>
      <w:r w:rsidRPr="0029325D">
        <w:t>wejście 75/B,</w:t>
      </w:r>
    </w:p>
    <w:p w14:paraId="1287E406" w14:textId="259AD905" w:rsidR="0021632A" w:rsidRPr="0029325D" w:rsidRDefault="0021632A" w:rsidP="00640A32">
      <w:pPr>
        <w:pStyle w:val="Listanumerowana"/>
        <w:numPr>
          <w:ilvl w:val="0"/>
          <w:numId w:val="10"/>
        </w:numPr>
      </w:pPr>
      <w:r w:rsidRPr="0029325D">
        <w:t>wyjścia 2x52C,</w:t>
      </w:r>
    </w:p>
    <w:p w14:paraId="02437082" w14:textId="31E1085D" w:rsidR="0021632A" w:rsidRPr="0029325D" w:rsidRDefault="0021632A" w:rsidP="00640A32">
      <w:pPr>
        <w:pStyle w:val="Listanumerowana"/>
        <w:numPr>
          <w:ilvl w:val="0"/>
          <w:numId w:val="10"/>
        </w:numPr>
      </w:pPr>
      <w:r w:rsidRPr="0029325D">
        <w:t>masa do 3,2 kg.,</w:t>
      </w:r>
    </w:p>
    <w:p w14:paraId="703FD2C9" w14:textId="2E5F0610" w:rsidR="0021632A" w:rsidRPr="0029325D" w:rsidRDefault="0021632A" w:rsidP="00640A32">
      <w:pPr>
        <w:pStyle w:val="Listanumerowana"/>
        <w:numPr>
          <w:ilvl w:val="0"/>
          <w:numId w:val="10"/>
        </w:numPr>
      </w:pPr>
      <w:r w:rsidRPr="0029325D">
        <w:t>wyposażone w niezależne zawory kulowe służące do zamknięcia przepływu na każdej linii oddzielnie,</w:t>
      </w:r>
    </w:p>
    <w:p w14:paraId="5B8665A0" w14:textId="3AB20CC2" w:rsidR="0021632A" w:rsidRPr="0029325D" w:rsidRDefault="0021632A" w:rsidP="00640A32">
      <w:pPr>
        <w:pStyle w:val="Listanumerowana"/>
        <w:numPr>
          <w:ilvl w:val="0"/>
          <w:numId w:val="10"/>
        </w:numPr>
      </w:pPr>
      <w:r w:rsidRPr="0029325D">
        <w:t>Zgodność z normą PN-M-51048:2015-04 Sprzęt pożarniczy. Rozdzielacze.</w:t>
      </w:r>
    </w:p>
    <w:p w14:paraId="71B28D62" w14:textId="77777777" w:rsidR="00DB40FC" w:rsidRDefault="00DB40FC" w:rsidP="00640A32">
      <w:pPr>
        <w:pStyle w:val="Listanumerowana"/>
        <w:numPr>
          <w:ilvl w:val="0"/>
          <w:numId w:val="10"/>
        </w:numPr>
      </w:pPr>
      <w:r w:rsidRPr="0029325D">
        <w:t xml:space="preserve">Wykonawca winien udzielić gwarancji na sprzęt minimum 24 miesiące, chyba że producent przewiduje   dłuższy okres gwarancji. </w:t>
      </w:r>
    </w:p>
    <w:p w14:paraId="051CDEA4" w14:textId="7A62BB10" w:rsidR="00541405" w:rsidRPr="00DB40FC" w:rsidRDefault="00541405" w:rsidP="00640A32">
      <w:pPr>
        <w:pStyle w:val="Listanumerowana"/>
        <w:numPr>
          <w:ilvl w:val="0"/>
          <w:numId w:val="10"/>
        </w:numPr>
      </w:pPr>
      <w:r>
        <w:t>Rozdzielacz</w:t>
      </w:r>
      <w:r w:rsidRPr="00DB40FC">
        <w:t xml:space="preserve"> musi być zapakowan</w:t>
      </w:r>
      <w:r>
        <w:t>y</w:t>
      </w:r>
      <w:r w:rsidRPr="00DB40FC">
        <w:t xml:space="preserve"> pojedynczo w kartonowe pudło</w:t>
      </w:r>
      <w:r>
        <w:t xml:space="preserve"> lub w opakowania zbiorcze o masie maksymalnej 16,5 kg.</w:t>
      </w:r>
      <w:r w:rsidRPr="00DB40FC">
        <w:t>, umożliwiające prawidłowe przechowywanie i bezpieczny transport.</w:t>
      </w:r>
    </w:p>
    <w:p w14:paraId="03ED8725" w14:textId="660A9C89" w:rsidR="00E946F7" w:rsidRPr="00920DD3" w:rsidRDefault="00920DD3" w:rsidP="009638AE">
      <w:pPr>
        <w:spacing w:before="240"/>
        <w:rPr>
          <w:b/>
          <w:bCs/>
        </w:rPr>
      </w:pPr>
      <w:r>
        <w:rPr>
          <w:b/>
          <w:bCs/>
        </w:rPr>
        <w:t xml:space="preserve">Zamawiający wymaga, aby </w:t>
      </w:r>
      <w:r w:rsidR="00E946F7" w:rsidRPr="00920DD3">
        <w:rPr>
          <w:b/>
          <w:bCs/>
        </w:rPr>
        <w:t>dostarczone produkty posiada</w:t>
      </w:r>
      <w:r>
        <w:rPr>
          <w:b/>
          <w:bCs/>
        </w:rPr>
        <w:t>ły</w:t>
      </w:r>
      <w:r w:rsidR="00E946F7" w:rsidRPr="00920DD3">
        <w:rPr>
          <w:b/>
          <w:bCs/>
        </w:rPr>
        <w:t xml:space="preserve"> certyfikat bezpieczeństwa ze znakiem CE.</w:t>
      </w:r>
    </w:p>
    <w:p w14:paraId="19AE28C6" w14:textId="77777777" w:rsidR="00E946F7" w:rsidRPr="00DB40FC" w:rsidRDefault="00E946F7" w:rsidP="00DB40FC">
      <w:pPr>
        <w:spacing w:before="120"/>
        <w:ind w:left="360"/>
        <w:jc w:val="both"/>
        <w:rPr>
          <w:rFonts w:ascii="Arial" w:hAnsi="Arial" w:cs="Arial"/>
          <w:sz w:val="18"/>
          <w:szCs w:val="18"/>
        </w:rPr>
      </w:pPr>
    </w:p>
    <w:p w14:paraId="495EE47C" w14:textId="77777777" w:rsidR="00E946F7" w:rsidRPr="00DB40FC" w:rsidRDefault="00E946F7" w:rsidP="00DB40FC">
      <w:pPr>
        <w:spacing w:before="120"/>
        <w:rPr>
          <w:rFonts w:ascii="Arial" w:hAnsi="Arial" w:cs="Arial"/>
          <w:sz w:val="18"/>
          <w:szCs w:val="18"/>
        </w:rPr>
      </w:pPr>
    </w:p>
    <w:p w14:paraId="5870377F" w14:textId="77777777" w:rsidR="00E946F7" w:rsidRPr="00DB40FC" w:rsidRDefault="00E946F7" w:rsidP="00DB40FC">
      <w:pPr>
        <w:tabs>
          <w:tab w:val="center" w:pos="4536"/>
          <w:tab w:val="left" w:pos="7632"/>
        </w:tabs>
        <w:spacing w:before="120"/>
        <w:rPr>
          <w:rFonts w:ascii="Arial" w:hAnsi="Arial" w:cs="Arial"/>
          <w:sz w:val="18"/>
          <w:szCs w:val="18"/>
        </w:rPr>
      </w:pPr>
    </w:p>
    <w:p w14:paraId="53F8C512" w14:textId="640DE3CB" w:rsidR="00E11F34" w:rsidRPr="00DB40FC" w:rsidRDefault="00E11F34" w:rsidP="00DB40FC">
      <w:pPr>
        <w:tabs>
          <w:tab w:val="center" w:pos="4536"/>
          <w:tab w:val="left" w:pos="7632"/>
        </w:tabs>
        <w:spacing w:before="120"/>
        <w:rPr>
          <w:rFonts w:ascii="Arial" w:hAnsi="Arial" w:cs="Arial"/>
          <w:sz w:val="18"/>
          <w:szCs w:val="18"/>
        </w:rPr>
      </w:pPr>
    </w:p>
    <w:sectPr w:rsidR="00E11F34" w:rsidRPr="00DB40FC" w:rsidSect="000146B8">
      <w:headerReference w:type="defaul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77CA" w14:textId="77777777" w:rsidR="00727474" w:rsidRDefault="00727474" w:rsidP="00E11F34">
      <w:pPr>
        <w:spacing w:after="0" w:line="240" w:lineRule="auto"/>
      </w:pPr>
      <w:r>
        <w:separator/>
      </w:r>
    </w:p>
  </w:endnote>
  <w:endnote w:type="continuationSeparator" w:id="0">
    <w:p w14:paraId="2DB96CC1" w14:textId="77777777" w:rsidR="00727474" w:rsidRDefault="00727474" w:rsidP="00E1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8677" w14:textId="77777777" w:rsidR="00727474" w:rsidRDefault="00727474" w:rsidP="00E11F34">
      <w:pPr>
        <w:spacing w:after="0" w:line="240" w:lineRule="auto"/>
      </w:pPr>
      <w:r>
        <w:separator/>
      </w:r>
    </w:p>
  </w:footnote>
  <w:footnote w:type="continuationSeparator" w:id="0">
    <w:p w14:paraId="16F41347" w14:textId="77777777" w:rsidR="00727474" w:rsidRDefault="00727474" w:rsidP="00E1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3BCE" w14:textId="54CAF71E" w:rsidR="009638AE" w:rsidRPr="00E874AF" w:rsidRDefault="00E874AF" w:rsidP="00E874AF">
    <w:pPr>
      <w:pStyle w:val="Nagwek"/>
      <w:jc w:val="center"/>
      <w:rPr>
        <w:b/>
        <w:bCs/>
        <w:sz w:val="20"/>
        <w:szCs w:val="20"/>
      </w:rPr>
    </w:pPr>
    <w:r w:rsidRPr="00E874AF">
      <w:rPr>
        <w:b/>
        <w:bCs/>
        <w:sz w:val="20"/>
        <w:szCs w:val="20"/>
      </w:rPr>
      <w:t xml:space="preserve">OR-D-III.272.112.2023.AS                                     ZAŁĄCZNIK NR </w:t>
    </w:r>
    <w:r>
      <w:rPr>
        <w:b/>
        <w:bCs/>
        <w:sz w:val="20"/>
        <w:szCs w:val="20"/>
      </w:rPr>
      <w:t>2</w:t>
    </w:r>
    <w:r w:rsidRPr="00E874AF">
      <w:rPr>
        <w:b/>
        <w:bCs/>
        <w:sz w:val="20"/>
        <w:szCs w:val="20"/>
      </w:rPr>
      <w:t xml:space="preserve"> DO SWZ – </w:t>
    </w:r>
    <w:r>
      <w:rPr>
        <w:b/>
        <w:bCs/>
        <w:sz w:val="20"/>
        <w:szCs w:val="20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28A9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DE889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DBBA2C9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04"/>
    <w:multiLevelType w:val="multilevel"/>
    <w:tmpl w:val="2A1E28DC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6FE6FE4"/>
    <w:multiLevelType w:val="hybridMultilevel"/>
    <w:tmpl w:val="A914F5A8"/>
    <w:lvl w:ilvl="0" w:tplc="87680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60F5"/>
    <w:multiLevelType w:val="hybridMultilevel"/>
    <w:tmpl w:val="2D7E9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40E9B"/>
    <w:multiLevelType w:val="hybridMultilevel"/>
    <w:tmpl w:val="1A56D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B5ED5"/>
    <w:multiLevelType w:val="multilevel"/>
    <w:tmpl w:val="C8202BCA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AAB7DAB"/>
    <w:multiLevelType w:val="hybridMultilevel"/>
    <w:tmpl w:val="1480EBC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C720D"/>
    <w:multiLevelType w:val="hybridMultilevel"/>
    <w:tmpl w:val="2D7E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23FF6"/>
    <w:multiLevelType w:val="hybridMultilevel"/>
    <w:tmpl w:val="1480EBC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707275">
    <w:abstractNumId w:val="4"/>
  </w:num>
  <w:num w:numId="2" w16cid:durableId="841555132">
    <w:abstractNumId w:val="9"/>
  </w:num>
  <w:num w:numId="3" w16cid:durableId="769276867">
    <w:abstractNumId w:val="1"/>
  </w:num>
  <w:num w:numId="4" w16cid:durableId="84807897">
    <w:abstractNumId w:val="6"/>
  </w:num>
  <w:num w:numId="5" w16cid:durableId="1898205895">
    <w:abstractNumId w:val="10"/>
  </w:num>
  <w:num w:numId="6" w16cid:durableId="1626228719">
    <w:abstractNumId w:val="8"/>
  </w:num>
  <w:num w:numId="7" w16cid:durableId="1419063495">
    <w:abstractNumId w:val="5"/>
  </w:num>
  <w:num w:numId="8" w16cid:durableId="126702915">
    <w:abstractNumId w:val="0"/>
  </w:num>
  <w:num w:numId="9" w16cid:durableId="1201671717">
    <w:abstractNumId w:val="0"/>
    <w:lvlOverride w:ilvl="0">
      <w:startOverride w:val="1"/>
    </w:lvlOverride>
  </w:num>
  <w:num w:numId="10" w16cid:durableId="949705449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D0"/>
    <w:rsid w:val="000005F1"/>
    <w:rsid w:val="00000B47"/>
    <w:rsid w:val="000020AF"/>
    <w:rsid w:val="000035A1"/>
    <w:rsid w:val="0000598E"/>
    <w:rsid w:val="00012FE4"/>
    <w:rsid w:val="000137D9"/>
    <w:rsid w:val="000146B8"/>
    <w:rsid w:val="00015C89"/>
    <w:rsid w:val="000167E6"/>
    <w:rsid w:val="0002131E"/>
    <w:rsid w:val="00022AC9"/>
    <w:rsid w:val="00025F53"/>
    <w:rsid w:val="00026B76"/>
    <w:rsid w:val="000321D2"/>
    <w:rsid w:val="00032E94"/>
    <w:rsid w:val="00037B7F"/>
    <w:rsid w:val="0004191E"/>
    <w:rsid w:val="000419E7"/>
    <w:rsid w:val="00041A55"/>
    <w:rsid w:val="00047BE8"/>
    <w:rsid w:val="00051067"/>
    <w:rsid w:val="00051322"/>
    <w:rsid w:val="00053735"/>
    <w:rsid w:val="000538D2"/>
    <w:rsid w:val="00054F90"/>
    <w:rsid w:val="000608BA"/>
    <w:rsid w:val="000634E8"/>
    <w:rsid w:val="00064066"/>
    <w:rsid w:val="00064855"/>
    <w:rsid w:val="000649EA"/>
    <w:rsid w:val="00096C09"/>
    <w:rsid w:val="000A39A9"/>
    <w:rsid w:val="000D5A88"/>
    <w:rsid w:val="000E1310"/>
    <w:rsid w:val="000E6C2C"/>
    <w:rsid w:val="000F049F"/>
    <w:rsid w:val="00105037"/>
    <w:rsid w:val="0011086D"/>
    <w:rsid w:val="00117E3D"/>
    <w:rsid w:val="00121E3D"/>
    <w:rsid w:val="001243F1"/>
    <w:rsid w:val="001268DC"/>
    <w:rsid w:val="00127D73"/>
    <w:rsid w:val="00143E82"/>
    <w:rsid w:val="00146B00"/>
    <w:rsid w:val="0016172A"/>
    <w:rsid w:val="00172F6A"/>
    <w:rsid w:val="00174949"/>
    <w:rsid w:val="001767C7"/>
    <w:rsid w:val="00177F89"/>
    <w:rsid w:val="00184625"/>
    <w:rsid w:val="00187403"/>
    <w:rsid w:val="001915B1"/>
    <w:rsid w:val="00193F78"/>
    <w:rsid w:val="001A78D2"/>
    <w:rsid w:val="001B3CDC"/>
    <w:rsid w:val="001B41B8"/>
    <w:rsid w:val="001B4468"/>
    <w:rsid w:val="001B49B0"/>
    <w:rsid w:val="001B67F5"/>
    <w:rsid w:val="001C09EB"/>
    <w:rsid w:val="001C2369"/>
    <w:rsid w:val="001D0115"/>
    <w:rsid w:val="001D1329"/>
    <w:rsid w:val="001D5A86"/>
    <w:rsid w:val="001D78D5"/>
    <w:rsid w:val="001E0DC4"/>
    <w:rsid w:val="001E1257"/>
    <w:rsid w:val="001E4AF8"/>
    <w:rsid w:val="002057AA"/>
    <w:rsid w:val="00212D49"/>
    <w:rsid w:val="0021632A"/>
    <w:rsid w:val="00222224"/>
    <w:rsid w:val="00237988"/>
    <w:rsid w:val="00240905"/>
    <w:rsid w:val="00240A05"/>
    <w:rsid w:val="00262931"/>
    <w:rsid w:val="00263343"/>
    <w:rsid w:val="00265498"/>
    <w:rsid w:val="002674BB"/>
    <w:rsid w:val="00272800"/>
    <w:rsid w:val="002770BF"/>
    <w:rsid w:val="0029325D"/>
    <w:rsid w:val="002938EE"/>
    <w:rsid w:val="00296353"/>
    <w:rsid w:val="002A3726"/>
    <w:rsid w:val="002C5A40"/>
    <w:rsid w:val="002E026C"/>
    <w:rsid w:val="002E0E4C"/>
    <w:rsid w:val="002E6ABF"/>
    <w:rsid w:val="002F49F5"/>
    <w:rsid w:val="00300843"/>
    <w:rsid w:val="003041CF"/>
    <w:rsid w:val="003079FF"/>
    <w:rsid w:val="00311BBA"/>
    <w:rsid w:val="00312202"/>
    <w:rsid w:val="0031288B"/>
    <w:rsid w:val="0031501E"/>
    <w:rsid w:val="00317BDE"/>
    <w:rsid w:val="003234C6"/>
    <w:rsid w:val="003343F0"/>
    <w:rsid w:val="00335A0B"/>
    <w:rsid w:val="00345BCA"/>
    <w:rsid w:val="0034693D"/>
    <w:rsid w:val="003621E6"/>
    <w:rsid w:val="00374CD1"/>
    <w:rsid w:val="00377777"/>
    <w:rsid w:val="003811E2"/>
    <w:rsid w:val="00384E8F"/>
    <w:rsid w:val="00385209"/>
    <w:rsid w:val="00393B66"/>
    <w:rsid w:val="003944BA"/>
    <w:rsid w:val="00396708"/>
    <w:rsid w:val="003A2B72"/>
    <w:rsid w:val="003A35CA"/>
    <w:rsid w:val="003A5459"/>
    <w:rsid w:val="003B2B85"/>
    <w:rsid w:val="003B6B27"/>
    <w:rsid w:val="003C07E5"/>
    <w:rsid w:val="003C3D23"/>
    <w:rsid w:val="003C4C7C"/>
    <w:rsid w:val="003C5B10"/>
    <w:rsid w:val="003D1CF3"/>
    <w:rsid w:val="003D78C4"/>
    <w:rsid w:val="003E2C76"/>
    <w:rsid w:val="003E5CE7"/>
    <w:rsid w:val="003F01DA"/>
    <w:rsid w:val="004023F3"/>
    <w:rsid w:val="00404069"/>
    <w:rsid w:val="00417806"/>
    <w:rsid w:val="00420293"/>
    <w:rsid w:val="0042431F"/>
    <w:rsid w:val="00424CE1"/>
    <w:rsid w:val="00426013"/>
    <w:rsid w:val="0043741D"/>
    <w:rsid w:val="00437D08"/>
    <w:rsid w:val="00442AB7"/>
    <w:rsid w:val="00444524"/>
    <w:rsid w:val="00454D29"/>
    <w:rsid w:val="004560FA"/>
    <w:rsid w:val="00461C8D"/>
    <w:rsid w:val="00461DEA"/>
    <w:rsid w:val="004719CE"/>
    <w:rsid w:val="004750AD"/>
    <w:rsid w:val="004A181B"/>
    <w:rsid w:val="004A24E9"/>
    <w:rsid w:val="004A5A5E"/>
    <w:rsid w:val="004A7F5A"/>
    <w:rsid w:val="004B264E"/>
    <w:rsid w:val="004B2952"/>
    <w:rsid w:val="004C15F1"/>
    <w:rsid w:val="004C644A"/>
    <w:rsid w:val="004C7F3E"/>
    <w:rsid w:val="004D0171"/>
    <w:rsid w:val="004D0E26"/>
    <w:rsid w:val="004D3354"/>
    <w:rsid w:val="004E36DD"/>
    <w:rsid w:val="004F5C9E"/>
    <w:rsid w:val="0050194E"/>
    <w:rsid w:val="00503924"/>
    <w:rsid w:val="00504F08"/>
    <w:rsid w:val="00511D32"/>
    <w:rsid w:val="00534796"/>
    <w:rsid w:val="00536B19"/>
    <w:rsid w:val="0053783C"/>
    <w:rsid w:val="00541405"/>
    <w:rsid w:val="00543595"/>
    <w:rsid w:val="00546090"/>
    <w:rsid w:val="00550E99"/>
    <w:rsid w:val="005565D2"/>
    <w:rsid w:val="005611BE"/>
    <w:rsid w:val="00563374"/>
    <w:rsid w:val="0057614E"/>
    <w:rsid w:val="00576D39"/>
    <w:rsid w:val="00586407"/>
    <w:rsid w:val="0059236D"/>
    <w:rsid w:val="005B2299"/>
    <w:rsid w:val="005B3785"/>
    <w:rsid w:val="005D2A26"/>
    <w:rsid w:val="005D53D6"/>
    <w:rsid w:val="005D6004"/>
    <w:rsid w:val="005D63D0"/>
    <w:rsid w:val="005D7D1C"/>
    <w:rsid w:val="005E7020"/>
    <w:rsid w:val="005F2188"/>
    <w:rsid w:val="005F6100"/>
    <w:rsid w:val="00602820"/>
    <w:rsid w:val="00604F16"/>
    <w:rsid w:val="00612579"/>
    <w:rsid w:val="0061313B"/>
    <w:rsid w:val="00613B2C"/>
    <w:rsid w:val="006219C0"/>
    <w:rsid w:val="006223BD"/>
    <w:rsid w:val="006228A8"/>
    <w:rsid w:val="00623BF3"/>
    <w:rsid w:val="006257B9"/>
    <w:rsid w:val="00627B89"/>
    <w:rsid w:val="006341CE"/>
    <w:rsid w:val="00640828"/>
    <w:rsid w:val="00640A32"/>
    <w:rsid w:val="00645242"/>
    <w:rsid w:val="00645465"/>
    <w:rsid w:val="006532D0"/>
    <w:rsid w:val="00667455"/>
    <w:rsid w:val="00672830"/>
    <w:rsid w:val="006744E7"/>
    <w:rsid w:val="006849CC"/>
    <w:rsid w:val="006973BF"/>
    <w:rsid w:val="006A4C34"/>
    <w:rsid w:val="006C17D4"/>
    <w:rsid w:val="006C75F7"/>
    <w:rsid w:val="006D45B0"/>
    <w:rsid w:val="006F1CEE"/>
    <w:rsid w:val="006F29DA"/>
    <w:rsid w:val="006F3621"/>
    <w:rsid w:val="00707322"/>
    <w:rsid w:val="00712968"/>
    <w:rsid w:val="0071701E"/>
    <w:rsid w:val="00727474"/>
    <w:rsid w:val="00732E24"/>
    <w:rsid w:val="00736E34"/>
    <w:rsid w:val="00737CE0"/>
    <w:rsid w:val="00745A10"/>
    <w:rsid w:val="0074733F"/>
    <w:rsid w:val="00754351"/>
    <w:rsid w:val="007574F0"/>
    <w:rsid w:val="00765AE4"/>
    <w:rsid w:val="00781F86"/>
    <w:rsid w:val="00783408"/>
    <w:rsid w:val="00792BBA"/>
    <w:rsid w:val="00794B22"/>
    <w:rsid w:val="00797479"/>
    <w:rsid w:val="007A2E61"/>
    <w:rsid w:val="007B5E68"/>
    <w:rsid w:val="007B62CA"/>
    <w:rsid w:val="007B6E39"/>
    <w:rsid w:val="007C323F"/>
    <w:rsid w:val="007C5E91"/>
    <w:rsid w:val="007C659A"/>
    <w:rsid w:val="007D16E6"/>
    <w:rsid w:val="007D5E92"/>
    <w:rsid w:val="007E03AB"/>
    <w:rsid w:val="007E7F34"/>
    <w:rsid w:val="007F3BEE"/>
    <w:rsid w:val="007F4517"/>
    <w:rsid w:val="008031AF"/>
    <w:rsid w:val="00821859"/>
    <w:rsid w:val="00821D0A"/>
    <w:rsid w:val="00822183"/>
    <w:rsid w:val="00827091"/>
    <w:rsid w:val="00827B0B"/>
    <w:rsid w:val="008321E0"/>
    <w:rsid w:val="00834510"/>
    <w:rsid w:val="0083623D"/>
    <w:rsid w:val="00837631"/>
    <w:rsid w:val="008423E3"/>
    <w:rsid w:val="00842400"/>
    <w:rsid w:val="00845F87"/>
    <w:rsid w:val="008463D2"/>
    <w:rsid w:val="00850CFE"/>
    <w:rsid w:val="00852BB5"/>
    <w:rsid w:val="00856345"/>
    <w:rsid w:val="00874053"/>
    <w:rsid w:val="008756D3"/>
    <w:rsid w:val="00882399"/>
    <w:rsid w:val="00890378"/>
    <w:rsid w:val="008934C9"/>
    <w:rsid w:val="008B1AA4"/>
    <w:rsid w:val="008B6BA1"/>
    <w:rsid w:val="008C2959"/>
    <w:rsid w:val="008D15B0"/>
    <w:rsid w:val="008D3AA2"/>
    <w:rsid w:val="008D4FDE"/>
    <w:rsid w:val="008D5218"/>
    <w:rsid w:val="008E0E44"/>
    <w:rsid w:val="008E433C"/>
    <w:rsid w:val="008E5BD5"/>
    <w:rsid w:val="008E6230"/>
    <w:rsid w:val="008F2F0B"/>
    <w:rsid w:val="008F617E"/>
    <w:rsid w:val="0091192B"/>
    <w:rsid w:val="00911F75"/>
    <w:rsid w:val="0092002C"/>
    <w:rsid w:val="00920DD3"/>
    <w:rsid w:val="00921CA4"/>
    <w:rsid w:val="009231E5"/>
    <w:rsid w:val="0092400E"/>
    <w:rsid w:val="009248BC"/>
    <w:rsid w:val="00924A3F"/>
    <w:rsid w:val="00931BDF"/>
    <w:rsid w:val="0093309D"/>
    <w:rsid w:val="00943E00"/>
    <w:rsid w:val="00955D91"/>
    <w:rsid w:val="00956915"/>
    <w:rsid w:val="009621CC"/>
    <w:rsid w:val="009638AE"/>
    <w:rsid w:val="00964000"/>
    <w:rsid w:val="00975BB9"/>
    <w:rsid w:val="00976B07"/>
    <w:rsid w:val="00976C23"/>
    <w:rsid w:val="00980790"/>
    <w:rsid w:val="0098588D"/>
    <w:rsid w:val="009861E9"/>
    <w:rsid w:val="009905D7"/>
    <w:rsid w:val="0099203F"/>
    <w:rsid w:val="0099375F"/>
    <w:rsid w:val="009A55AF"/>
    <w:rsid w:val="009A5BC8"/>
    <w:rsid w:val="009B3FA1"/>
    <w:rsid w:val="009B5321"/>
    <w:rsid w:val="009B56EF"/>
    <w:rsid w:val="009B63DD"/>
    <w:rsid w:val="009C10B0"/>
    <w:rsid w:val="009D3BD9"/>
    <w:rsid w:val="009D7F66"/>
    <w:rsid w:val="009E111E"/>
    <w:rsid w:val="009F429D"/>
    <w:rsid w:val="009F57D3"/>
    <w:rsid w:val="00A04246"/>
    <w:rsid w:val="00A07266"/>
    <w:rsid w:val="00A26946"/>
    <w:rsid w:val="00A35A5E"/>
    <w:rsid w:val="00A41143"/>
    <w:rsid w:val="00A448DE"/>
    <w:rsid w:val="00A44F5D"/>
    <w:rsid w:val="00A44FF1"/>
    <w:rsid w:val="00A47A82"/>
    <w:rsid w:val="00A61898"/>
    <w:rsid w:val="00A61C36"/>
    <w:rsid w:val="00A61D59"/>
    <w:rsid w:val="00A61D5A"/>
    <w:rsid w:val="00A624CC"/>
    <w:rsid w:val="00A6333B"/>
    <w:rsid w:val="00A70596"/>
    <w:rsid w:val="00A7380E"/>
    <w:rsid w:val="00A802FE"/>
    <w:rsid w:val="00A8254A"/>
    <w:rsid w:val="00A830DC"/>
    <w:rsid w:val="00A855A7"/>
    <w:rsid w:val="00A931F1"/>
    <w:rsid w:val="00A954ED"/>
    <w:rsid w:val="00AA065E"/>
    <w:rsid w:val="00AA1B02"/>
    <w:rsid w:val="00AA216F"/>
    <w:rsid w:val="00AA61D6"/>
    <w:rsid w:val="00AB4E5A"/>
    <w:rsid w:val="00AC0D85"/>
    <w:rsid w:val="00AD251D"/>
    <w:rsid w:val="00AD503F"/>
    <w:rsid w:val="00AD52E3"/>
    <w:rsid w:val="00AD74D3"/>
    <w:rsid w:val="00AD76AA"/>
    <w:rsid w:val="00AE36B5"/>
    <w:rsid w:val="00AF2EBB"/>
    <w:rsid w:val="00AF65A4"/>
    <w:rsid w:val="00B13EDD"/>
    <w:rsid w:val="00B15E10"/>
    <w:rsid w:val="00B222DA"/>
    <w:rsid w:val="00B23DDE"/>
    <w:rsid w:val="00B25676"/>
    <w:rsid w:val="00B27C86"/>
    <w:rsid w:val="00B329EA"/>
    <w:rsid w:val="00B424A5"/>
    <w:rsid w:val="00B470CA"/>
    <w:rsid w:val="00B528AC"/>
    <w:rsid w:val="00B537DB"/>
    <w:rsid w:val="00B607F9"/>
    <w:rsid w:val="00B6301C"/>
    <w:rsid w:val="00B71A75"/>
    <w:rsid w:val="00B775FA"/>
    <w:rsid w:val="00B85DE4"/>
    <w:rsid w:val="00B87716"/>
    <w:rsid w:val="00B878CB"/>
    <w:rsid w:val="00B9181B"/>
    <w:rsid w:val="00BA0DC8"/>
    <w:rsid w:val="00BA3418"/>
    <w:rsid w:val="00BA6E2A"/>
    <w:rsid w:val="00BB3110"/>
    <w:rsid w:val="00BB383E"/>
    <w:rsid w:val="00BB3B1F"/>
    <w:rsid w:val="00BC4659"/>
    <w:rsid w:val="00BD3F46"/>
    <w:rsid w:val="00BE158C"/>
    <w:rsid w:val="00BE303F"/>
    <w:rsid w:val="00BE545E"/>
    <w:rsid w:val="00BF1667"/>
    <w:rsid w:val="00BF4CB1"/>
    <w:rsid w:val="00BF6CF7"/>
    <w:rsid w:val="00C01346"/>
    <w:rsid w:val="00C07A55"/>
    <w:rsid w:val="00C10EBA"/>
    <w:rsid w:val="00C1272F"/>
    <w:rsid w:val="00C13070"/>
    <w:rsid w:val="00C20B6F"/>
    <w:rsid w:val="00C3247F"/>
    <w:rsid w:val="00C33B87"/>
    <w:rsid w:val="00C34723"/>
    <w:rsid w:val="00C35818"/>
    <w:rsid w:val="00C40D0E"/>
    <w:rsid w:val="00C45E4E"/>
    <w:rsid w:val="00C56C84"/>
    <w:rsid w:val="00C65269"/>
    <w:rsid w:val="00C66E8D"/>
    <w:rsid w:val="00C77FDC"/>
    <w:rsid w:val="00C804A9"/>
    <w:rsid w:val="00C81E0C"/>
    <w:rsid w:val="00C84F48"/>
    <w:rsid w:val="00CA6E95"/>
    <w:rsid w:val="00CB0DEC"/>
    <w:rsid w:val="00CB56C4"/>
    <w:rsid w:val="00CC4397"/>
    <w:rsid w:val="00CD7E2C"/>
    <w:rsid w:val="00CE02BF"/>
    <w:rsid w:val="00CE34FA"/>
    <w:rsid w:val="00CE408B"/>
    <w:rsid w:val="00CE6151"/>
    <w:rsid w:val="00CF0A6A"/>
    <w:rsid w:val="00CF5896"/>
    <w:rsid w:val="00D01FDF"/>
    <w:rsid w:val="00D03546"/>
    <w:rsid w:val="00D11097"/>
    <w:rsid w:val="00D13AFD"/>
    <w:rsid w:val="00D176D2"/>
    <w:rsid w:val="00D21EF6"/>
    <w:rsid w:val="00D26EC7"/>
    <w:rsid w:val="00D315F9"/>
    <w:rsid w:val="00D474D7"/>
    <w:rsid w:val="00D500ED"/>
    <w:rsid w:val="00D51C6C"/>
    <w:rsid w:val="00D55654"/>
    <w:rsid w:val="00D55F86"/>
    <w:rsid w:val="00D65041"/>
    <w:rsid w:val="00D67193"/>
    <w:rsid w:val="00D831D3"/>
    <w:rsid w:val="00D86F12"/>
    <w:rsid w:val="00D97B26"/>
    <w:rsid w:val="00DA5228"/>
    <w:rsid w:val="00DA6751"/>
    <w:rsid w:val="00DA7744"/>
    <w:rsid w:val="00DB2BB0"/>
    <w:rsid w:val="00DB40FC"/>
    <w:rsid w:val="00DC644E"/>
    <w:rsid w:val="00DE00EB"/>
    <w:rsid w:val="00DE5F98"/>
    <w:rsid w:val="00DF6009"/>
    <w:rsid w:val="00DF7A17"/>
    <w:rsid w:val="00E11F34"/>
    <w:rsid w:val="00E16425"/>
    <w:rsid w:val="00E16EAB"/>
    <w:rsid w:val="00E231BB"/>
    <w:rsid w:val="00E23558"/>
    <w:rsid w:val="00E3068F"/>
    <w:rsid w:val="00E32F0B"/>
    <w:rsid w:val="00E3516D"/>
    <w:rsid w:val="00E359E0"/>
    <w:rsid w:val="00E40C21"/>
    <w:rsid w:val="00E425D4"/>
    <w:rsid w:val="00E4298B"/>
    <w:rsid w:val="00E45513"/>
    <w:rsid w:val="00E45EA4"/>
    <w:rsid w:val="00E46060"/>
    <w:rsid w:val="00E50C08"/>
    <w:rsid w:val="00E52A38"/>
    <w:rsid w:val="00E54B6A"/>
    <w:rsid w:val="00E57E4C"/>
    <w:rsid w:val="00E73BBF"/>
    <w:rsid w:val="00E874AF"/>
    <w:rsid w:val="00E91C4E"/>
    <w:rsid w:val="00E946F7"/>
    <w:rsid w:val="00E948EE"/>
    <w:rsid w:val="00EA3878"/>
    <w:rsid w:val="00EB1939"/>
    <w:rsid w:val="00EB2CE6"/>
    <w:rsid w:val="00EB487B"/>
    <w:rsid w:val="00EC0C0B"/>
    <w:rsid w:val="00EC5A20"/>
    <w:rsid w:val="00ED079B"/>
    <w:rsid w:val="00ED1CB4"/>
    <w:rsid w:val="00ED2F2C"/>
    <w:rsid w:val="00ED4709"/>
    <w:rsid w:val="00EE681C"/>
    <w:rsid w:val="00EF1E3E"/>
    <w:rsid w:val="00F10DC0"/>
    <w:rsid w:val="00F11A1E"/>
    <w:rsid w:val="00F16E9E"/>
    <w:rsid w:val="00F2413F"/>
    <w:rsid w:val="00F25DDA"/>
    <w:rsid w:val="00F522EF"/>
    <w:rsid w:val="00F553E5"/>
    <w:rsid w:val="00F56EFD"/>
    <w:rsid w:val="00F63758"/>
    <w:rsid w:val="00F6649E"/>
    <w:rsid w:val="00F76EA9"/>
    <w:rsid w:val="00F8088C"/>
    <w:rsid w:val="00F90196"/>
    <w:rsid w:val="00F95387"/>
    <w:rsid w:val="00FB42F3"/>
    <w:rsid w:val="00FB4607"/>
    <w:rsid w:val="00FC2833"/>
    <w:rsid w:val="00FE27B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10572"/>
  <w15:chartTrackingRefBased/>
  <w15:docId w15:val="{778DB796-0808-451D-9759-F0E4E525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D23"/>
    <w:pPr>
      <w:spacing w:after="12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3D23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3D23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158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F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11F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5611BE"/>
    <w:pPr>
      <w:numPr>
        <w:numId w:val="3"/>
      </w:numPr>
      <w:contextualSpacing/>
    </w:pPr>
  </w:style>
  <w:style w:type="character" w:customStyle="1" w:styleId="alb">
    <w:name w:val="a_lb"/>
    <w:basedOn w:val="Domylnaczcionkaakapitu"/>
    <w:rsid w:val="00374CD1"/>
  </w:style>
  <w:style w:type="character" w:styleId="Hipercze">
    <w:name w:val="Hyperlink"/>
    <w:basedOn w:val="Domylnaczcionkaakapitu"/>
    <w:uiPriority w:val="99"/>
    <w:semiHidden/>
    <w:unhideWhenUsed/>
    <w:rsid w:val="00374CD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6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621"/>
    <w:rPr>
      <w:b/>
      <w:bCs/>
      <w:sz w:val="20"/>
      <w:szCs w:val="20"/>
    </w:rPr>
  </w:style>
  <w:style w:type="paragraph" w:customStyle="1" w:styleId="kasia">
    <w:name w:val="kasia"/>
    <w:basedOn w:val="Normalny"/>
    <w:rsid w:val="00AA065E"/>
    <w:pPr>
      <w:widowControl w:val="0"/>
      <w:suppressAutoHyphens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AA065E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uiPriority w:val="1"/>
    <w:qFormat/>
    <w:rsid w:val="00AA61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C3D23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3D23"/>
    <w:rPr>
      <w:rFonts w:asciiTheme="majorHAnsi" w:eastAsiaTheme="majorEastAsia" w:hAnsiTheme="majorHAnsi" w:cstheme="majorBidi"/>
      <w:b/>
      <w:sz w:val="28"/>
      <w:szCs w:val="26"/>
    </w:rPr>
  </w:style>
  <w:style w:type="paragraph" w:styleId="Listanumerowana">
    <w:name w:val="List Number"/>
    <w:basedOn w:val="Normalny"/>
    <w:uiPriority w:val="99"/>
    <w:unhideWhenUsed/>
    <w:rsid w:val="003C3D23"/>
    <w:pPr>
      <w:numPr>
        <w:numId w:val="8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158C"/>
    <w:rPr>
      <w:rFonts w:asciiTheme="majorHAnsi" w:eastAsiaTheme="majorEastAsia" w:hAnsiTheme="majorHAnsi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8AE"/>
  </w:style>
  <w:style w:type="paragraph" w:styleId="Stopka">
    <w:name w:val="footer"/>
    <w:basedOn w:val="Normalny"/>
    <w:link w:val="StopkaZnak"/>
    <w:uiPriority w:val="99"/>
    <w:unhideWhenUsed/>
    <w:rsid w:val="0096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0B47C5-099F-444E-86C6-8E16496D5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EF6EA-9358-4164-890E-0AF57950D414}"/>
</file>

<file path=customXml/itemProps3.xml><?xml version="1.0" encoding="utf-8"?>
<ds:datastoreItem xmlns:ds="http://schemas.openxmlformats.org/officeDocument/2006/customXml" ds:itemID="{ED0A86FD-069F-47A5-B2AD-82D7E7324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 Wiesław</dc:creator>
  <cp:keywords/>
  <dc:description/>
  <cp:lastModifiedBy>Siennicka Anna</cp:lastModifiedBy>
  <cp:revision>161</cp:revision>
  <dcterms:created xsi:type="dcterms:W3CDTF">2021-04-14T12:10:00Z</dcterms:created>
  <dcterms:modified xsi:type="dcterms:W3CDTF">2023-09-11T12:20:00Z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