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E" w:rsidRDefault="00C73CCE">
      <w:pPr>
        <w:spacing w:line="276" w:lineRule="auto"/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</w:p>
    <w:p w:rsidR="004A6919" w:rsidRDefault="006202B9" w:rsidP="004A6919">
      <w:pPr>
        <w:tabs>
          <w:tab w:val="left" w:pos="1725"/>
        </w:tabs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Załącznik nr 1</w:t>
      </w:r>
    </w:p>
    <w:p w:rsidR="00C73CCE" w:rsidRDefault="006202B9" w:rsidP="004A6919">
      <w:pPr>
        <w:tabs>
          <w:tab w:val="left" w:pos="1725"/>
        </w:tabs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              </w:t>
      </w:r>
    </w:p>
    <w:p w:rsidR="00C73CCE" w:rsidRPr="004A6919" w:rsidRDefault="004A6919" w:rsidP="004A6919">
      <w:pPr>
        <w:tabs>
          <w:tab w:val="left" w:pos="1725"/>
        </w:tabs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 w:rsidRPr="004A6919">
        <w:rPr>
          <w:rFonts w:ascii="Calibri" w:hAnsi="Calibri"/>
          <w:i/>
          <w:sz w:val="22"/>
          <w:szCs w:val="22"/>
          <w:lang w:eastAsia="en-US"/>
        </w:rPr>
        <w:t>ZP 01/22</w:t>
      </w:r>
    </w:p>
    <w:p w:rsidR="00C73CCE" w:rsidRDefault="006202B9" w:rsidP="004A6919">
      <w:pPr>
        <w:suppressAutoHyphens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  <w:t>„Dostawa worków polietylenowych LDPE”</w:t>
      </w:r>
    </w:p>
    <w:p w:rsidR="00C73CCE" w:rsidRPr="00AF08D4" w:rsidRDefault="00C73CCE">
      <w:pPr>
        <w:suppressAutoHyphens/>
        <w:jc w:val="both"/>
        <w:rPr>
          <w:rFonts w:ascii="Calibri" w:eastAsia="Calibri" w:hAnsi="Calibri" w:cs="Calibri"/>
          <w:i/>
          <w:iCs/>
          <w:color w:val="000000"/>
          <w:lang w:eastAsia="ar-SA"/>
        </w:rPr>
      </w:pPr>
    </w:p>
    <w:p w:rsidR="00C73CCE" w:rsidRDefault="00C73CCE">
      <w:pPr>
        <w:suppressAutoHyphens/>
        <w:jc w:val="center"/>
        <w:rPr>
          <w:rFonts w:asciiTheme="minorHAnsi" w:hAnsiTheme="minorHAnsi"/>
          <w:b/>
          <w:iCs/>
          <w:color w:val="000000"/>
          <w:szCs w:val="22"/>
          <w:lang w:eastAsia="ar-SA"/>
        </w:rPr>
      </w:pPr>
    </w:p>
    <w:p w:rsidR="00C73CCE" w:rsidRDefault="006202B9">
      <w:pPr>
        <w:suppressAutoHyphens/>
        <w:jc w:val="center"/>
        <w:rPr>
          <w:rFonts w:asciiTheme="minorHAnsi" w:hAnsiTheme="minorHAnsi"/>
          <w:b/>
          <w:iCs/>
          <w:color w:val="000000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szCs w:val="22"/>
          <w:lang w:eastAsia="ar-SA"/>
        </w:rPr>
        <w:t>FORMULARZ OFERTOWY</w:t>
      </w:r>
    </w:p>
    <w:p w:rsidR="00C73CCE" w:rsidRDefault="00C73CCE">
      <w:pPr>
        <w:suppressAutoHyphens/>
        <w:jc w:val="center"/>
        <w:rPr>
          <w:rFonts w:asciiTheme="minorHAnsi" w:hAnsiTheme="minorHAnsi"/>
          <w:b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rPr>
          <w:rFonts w:ascii="Calibri" w:hAnsi="Calibri"/>
          <w:b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sz w:val="22"/>
          <w:szCs w:val="22"/>
          <w:lang w:eastAsia="ar-SA"/>
        </w:rPr>
        <w:t>I. DANE TELEADRESOWE</w:t>
      </w:r>
    </w:p>
    <w:p w:rsidR="00C73CCE" w:rsidRDefault="00C73CCE">
      <w:pPr>
        <w:suppressAutoHyphens/>
        <w:rPr>
          <w:rFonts w:ascii="Calibri" w:hAnsi="Calibri"/>
          <w:b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sz w:val="22"/>
          <w:szCs w:val="22"/>
          <w:lang w:eastAsia="ar-SA"/>
        </w:rPr>
        <w:t>Dane dotyczące Zamawiającego</w:t>
      </w:r>
    </w:p>
    <w:p w:rsidR="00C73CCE" w:rsidRDefault="00C73CCE">
      <w:pPr>
        <w:suppressAutoHyphens/>
        <w:rPr>
          <w:rFonts w:asciiTheme="minorHAnsi" w:hAnsiTheme="minorHAnsi"/>
          <w:bCs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sz w:val="22"/>
          <w:szCs w:val="22"/>
          <w:lang w:eastAsia="ar-SA"/>
        </w:rPr>
        <w:t>Przedsiębiorstwo Gospodarki Komunalnej i Mieszkaniowej w Rykach Sp. z o.o., 08-500 Ryki, ul. Słowackiego 5.</w:t>
      </w:r>
    </w:p>
    <w:p w:rsidR="00C73CCE" w:rsidRDefault="00C73CCE">
      <w:pPr>
        <w:suppressAutoHyphens/>
        <w:rPr>
          <w:rFonts w:ascii="Calibri" w:hAnsi="Calibri"/>
          <w:b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sz w:val="22"/>
          <w:szCs w:val="22"/>
          <w:lang w:eastAsia="ar-SA"/>
        </w:rPr>
        <w:t>Dane dotyczące Wykonawcy</w:t>
      </w:r>
    </w:p>
    <w:p w:rsidR="00C73CCE" w:rsidRDefault="00C73CCE">
      <w:pPr>
        <w:suppressAutoHyphens/>
        <w:spacing w:line="276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Nazwa: .............................................................................................................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..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Adres korespondencyjny: 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………………………………………………………………………………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Adres poczty elektronicznej: ................................................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..............................</w:t>
      </w: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 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Strona internetowa: ................................................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...........................................</w:t>
      </w: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 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Numer telefonu: ……........................................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...................................................</w:t>
      </w: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 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Numer REGON: ................................................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..................................................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Numer NIP: ................................................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........................................................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Numer KRS: (jeśli dotyczy) …………………………………………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………………………………….</w:t>
      </w: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  <w:r w:rsidR="00D267CB">
        <w:rPr>
          <w:rFonts w:ascii="Calibri" w:hAnsi="Calibri"/>
          <w:iCs/>
          <w:color w:val="000000"/>
          <w:sz w:val="22"/>
          <w:szCs w:val="22"/>
          <w:lang w:eastAsia="ar-SA"/>
        </w:rPr>
        <w:t>……..</w:t>
      </w:r>
    </w:p>
    <w:p w:rsidR="00C73CCE" w:rsidRDefault="00C73CCE">
      <w:pPr>
        <w:suppressAutoHyphens/>
        <w:spacing w:line="360" w:lineRule="auto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spacing w:line="360" w:lineRule="auto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Symbol" w:eastAsia="Symbol" w:hAnsi="Symbol" w:cs="Symbol"/>
          <w:iCs/>
          <w:color w:val="000000"/>
          <w:sz w:val="22"/>
          <w:szCs w:val="22"/>
          <w:lang w:eastAsia="ar-SA"/>
        </w:rPr>
        <w:t></w:t>
      </w:r>
      <w:r>
        <w:rPr>
          <w:rFonts w:ascii="Calibri" w:hAnsi="Calibri"/>
          <w:iCs/>
          <w:color w:val="000000"/>
          <w:sz w:val="22"/>
          <w:szCs w:val="22"/>
          <w:lang w:eastAsia="ar-SA"/>
        </w:rPr>
        <w:t xml:space="preserve"> TAK/NIE 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>(zaznaczyć właściwe)</w:t>
      </w:r>
      <w:r>
        <w:rPr>
          <w:rStyle w:val="Zakotwiczenieprzypisudolnego"/>
          <w:rFonts w:ascii="Calibri" w:hAnsi="Calibri"/>
          <w:i/>
          <w:iCs/>
          <w:color w:val="000000"/>
          <w:sz w:val="22"/>
          <w:szCs w:val="22"/>
          <w:lang w:eastAsia="ar-SA"/>
        </w:rPr>
        <w:footnoteReference w:id="1"/>
      </w:r>
      <w:r>
        <w:rPr>
          <w:rStyle w:val="Zakotwiczenieprzypisudolnego"/>
          <w:rFonts w:ascii="Calibri" w:hAnsi="Calibri"/>
          <w:i/>
          <w:iCs/>
          <w:color w:val="000000"/>
          <w:sz w:val="22"/>
          <w:szCs w:val="22"/>
          <w:lang w:eastAsia="ar-SA"/>
        </w:rPr>
        <w:t></w:t>
      </w:r>
      <w:r>
        <w:rPr>
          <w:rFonts w:ascii="Calibri" w:hAnsi="Calibri"/>
          <w:i/>
          <w:iCs/>
          <w:color w:val="000000"/>
          <w:sz w:val="22"/>
          <w:szCs w:val="22"/>
          <w:lang w:eastAsia="ar-SA"/>
        </w:rPr>
        <w:t>.</w:t>
      </w:r>
    </w:p>
    <w:p w:rsidR="00C73CCE" w:rsidRDefault="00C73CCE">
      <w:pPr>
        <w:suppressAutoHyphens/>
        <w:rPr>
          <w:rFonts w:asciiTheme="minorHAnsi" w:hAnsiTheme="minorHAnsi"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  <w:t>II. ZOBOWIĄZANIA WYKONAWCY</w:t>
      </w:r>
    </w:p>
    <w:p w:rsidR="00C73CCE" w:rsidRDefault="00C73CCE">
      <w:pPr>
        <w:suppressAutoHyphens/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suppressAutoHyphens/>
        <w:spacing w:line="276" w:lineRule="auto"/>
        <w:ind w:firstLine="708"/>
        <w:jc w:val="both"/>
        <w:rPr>
          <w:rFonts w:ascii="Calibri" w:hAnsi="Calibri"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Warunków Zamówienia (dalej „SWZ”) za cenę:</w:t>
      </w:r>
    </w:p>
    <w:p w:rsidR="00C73CCE" w:rsidRDefault="00C73CCE">
      <w:pPr>
        <w:rPr>
          <w:rFonts w:ascii="Arial Regular" w:hAnsi="Arial Regular" w:cs="Arial Regular"/>
        </w:rPr>
      </w:pPr>
    </w:p>
    <w:tbl>
      <w:tblPr>
        <w:tblStyle w:val="Tabela-Siatka"/>
        <w:tblW w:w="1042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38"/>
        <w:gridCol w:w="2826"/>
        <w:gridCol w:w="2764"/>
        <w:gridCol w:w="1772"/>
        <w:gridCol w:w="2520"/>
      </w:tblGrid>
      <w:tr w:rsidR="00C73CCE">
        <w:tc>
          <w:tcPr>
            <w:tcW w:w="538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826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</w:t>
            </w:r>
          </w:p>
        </w:tc>
        <w:tc>
          <w:tcPr>
            <w:tcW w:w="2764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jedn. netto</w:t>
            </w:r>
          </w:p>
        </w:tc>
        <w:tc>
          <w:tcPr>
            <w:tcW w:w="1772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2520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  <w:p w:rsidR="00C73CCE" w:rsidRDefault="006202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(kol. 3 x 4)</w:t>
            </w:r>
          </w:p>
        </w:tc>
      </w:tr>
      <w:tr w:rsidR="00C73CCE">
        <w:trPr>
          <w:trHeight w:val="403"/>
        </w:trPr>
        <w:tc>
          <w:tcPr>
            <w:tcW w:w="538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826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Worek żółty </w:t>
            </w:r>
          </w:p>
        </w:tc>
        <w:tc>
          <w:tcPr>
            <w:tcW w:w="2764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</w:pPr>
            <w:r>
              <w:rPr>
                <w:rFonts w:ascii="Arial Regular" w:hAnsi="Arial Regular" w:cs="Arial Regular"/>
              </w:rPr>
              <w:t>160 000</w:t>
            </w:r>
          </w:p>
        </w:tc>
        <w:tc>
          <w:tcPr>
            <w:tcW w:w="2520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CE">
        <w:trPr>
          <w:trHeight w:val="409"/>
        </w:trPr>
        <w:tc>
          <w:tcPr>
            <w:tcW w:w="538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26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Worek niebieski</w:t>
            </w:r>
          </w:p>
        </w:tc>
        <w:tc>
          <w:tcPr>
            <w:tcW w:w="2764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</w:pPr>
            <w:r>
              <w:rPr>
                <w:rFonts w:ascii="Arial Regular" w:hAnsi="Arial Regular" w:cs="Arial Regular"/>
              </w:rPr>
              <w:t>35 000</w:t>
            </w:r>
          </w:p>
        </w:tc>
        <w:tc>
          <w:tcPr>
            <w:tcW w:w="2520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CE">
        <w:trPr>
          <w:trHeight w:val="409"/>
        </w:trPr>
        <w:tc>
          <w:tcPr>
            <w:tcW w:w="538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826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Worek zielony</w:t>
            </w:r>
          </w:p>
        </w:tc>
        <w:tc>
          <w:tcPr>
            <w:tcW w:w="2764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</w:pPr>
            <w:r>
              <w:rPr>
                <w:rFonts w:ascii="Arial Regular" w:hAnsi="Arial Regular" w:cs="Arial Regular"/>
              </w:rPr>
              <w:t>45 000</w:t>
            </w:r>
          </w:p>
        </w:tc>
        <w:tc>
          <w:tcPr>
            <w:tcW w:w="2520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CE">
        <w:trPr>
          <w:trHeight w:val="409"/>
        </w:trPr>
        <w:tc>
          <w:tcPr>
            <w:tcW w:w="538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826" w:type="dxa"/>
            <w:shd w:val="clear" w:color="auto" w:fill="auto"/>
            <w:tcMar>
              <w:left w:w="88" w:type="dxa"/>
            </w:tcMar>
          </w:tcPr>
          <w:p w:rsidR="00C73CCE" w:rsidRDefault="006202B9">
            <w:r>
              <w:rPr>
                <w:rFonts w:ascii="Calibri" w:hAnsi="Calibri" w:cs="Calibri"/>
                <w:sz w:val="22"/>
                <w:szCs w:val="22"/>
              </w:rPr>
              <w:t>Worek brązowy</w:t>
            </w:r>
          </w:p>
        </w:tc>
        <w:tc>
          <w:tcPr>
            <w:tcW w:w="2764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</w:pPr>
            <w:r>
              <w:rPr>
                <w:rFonts w:ascii="Arial" w:hAnsi="Arial"/>
              </w:rPr>
              <w:t>25 000</w:t>
            </w:r>
          </w:p>
        </w:tc>
        <w:tc>
          <w:tcPr>
            <w:tcW w:w="2520" w:type="dxa"/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CE">
        <w:trPr>
          <w:trHeight w:val="409"/>
        </w:trPr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C73CCE" w:rsidRDefault="006202B9">
            <w:r>
              <w:t>5</w:t>
            </w:r>
          </w:p>
        </w:tc>
        <w:tc>
          <w:tcPr>
            <w:tcW w:w="282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Worek szary</w:t>
            </w:r>
          </w:p>
        </w:tc>
        <w:tc>
          <w:tcPr>
            <w:tcW w:w="2764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C73CCE" w:rsidRDefault="006202B9">
            <w:pPr>
              <w:jc w:val="center"/>
            </w:pPr>
            <w:r>
              <w:rPr>
                <w:rFonts w:ascii="Arial Regular" w:hAnsi="Arial Regular" w:cs="Arial Regular"/>
              </w:rPr>
              <w:t>40 000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C73CCE" w:rsidRDefault="00C73C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CCE">
        <w:trPr>
          <w:trHeight w:val="409"/>
        </w:trPr>
        <w:tc>
          <w:tcPr>
            <w:tcW w:w="10420" w:type="dxa"/>
            <w:gridSpan w:val="5"/>
            <w:shd w:val="clear" w:color="auto" w:fill="auto"/>
            <w:tcMar>
              <w:left w:w="88" w:type="dxa"/>
            </w:tcMar>
          </w:tcPr>
          <w:p w:rsidR="00C73CCE" w:rsidRDefault="006202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:rsidR="00C73CCE" w:rsidRDefault="006202B9" w:rsidP="00D267CB">
            <w:pPr>
              <w:ind w:left="4180" w:hanging="41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 NETTO:……………………….. (słownie:...............................................................)</w:t>
            </w:r>
          </w:p>
          <w:p w:rsidR="00C73CCE" w:rsidRDefault="006202B9" w:rsidP="00D267CB">
            <w:pPr>
              <w:ind w:left="4840" w:hanging="484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(suma pkt 1 - 5 kol. 5)</w:t>
            </w:r>
          </w:p>
          <w:p w:rsidR="00C73CCE" w:rsidRDefault="006202B9" w:rsidP="00D267CB">
            <w:pPr>
              <w:ind w:left="4840" w:hanging="48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VAT: .......................................</w:t>
            </w:r>
          </w:p>
          <w:p w:rsidR="00C73CCE" w:rsidRDefault="006202B9" w:rsidP="00D26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(słownie:..............................................................)</w:t>
            </w:r>
          </w:p>
          <w:p w:rsidR="00C73CCE" w:rsidRDefault="00C73CCE" w:rsidP="00D267CB">
            <w:pPr>
              <w:ind w:firstLine="4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3CCE" w:rsidRDefault="006202B9" w:rsidP="00D26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OGÓŁEM BRUTTO</w:t>
            </w:r>
            <w:r w:rsidR="00D267CB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..................</w:t>
            </w:r>
          </w:p>
          <w:p w:rsidR="00C73CCE" w:rsidRDefault="006202B9" w:rsidP="00D267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86748622"/>
            <w:bookmarkEnd w:id="0"/>
            <w:r>
              <w:rPr>
                <w:rFonts w:ascii="Calibri" w:hAnsi="Calibri" w:cs="Calibri"/>
                <w:sz w:val="22"/>
                <w:szCs w:val="22"/>
              </w:rPr>
              <w:t>(słownie:.........................................................)</w:t>
            </w:r>
          </w:p>
        </w:tc>
      </w:tr>
    </w:tbl>
    <w:p w:rsidR="00C73CCE" w:rsidRDefault="00C73CCE">
      <w:pPr>
        <w:suppressAutoHyphens/>
        <w:ind w:left="708" w:firstLine="708"/>
        <w:rPr>
          <w:rFonts w:ascii="Calibri" w:hAnsi="Calibri"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  <w:t>III. OŚWIADCZENIA WYKONAWCY</w:t>
      </w:r>
    </w:p>
    <w:p w:rsidR="00C73CCE" w:rsidRDefault="00C73CCE">
      <w:pP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</w:pPr>
    </w:p>
    <w:p w:rsidR="00C73CCE" w:rsidRDefault="006202B9" w:rsidP="00B32D24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:rsidR="00C73CCE" w:rsidRDefault="006202B9" w:rsidP="00B32D24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:rsidR="00C73CCE" w:rsidRDefault="006202B9" w:rsidP="00B32D24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Uważam się za związanego ofertą na zasadach określonych w SWZ.</w:t>
      </w:r>
    </w:p>
    <w:p w:rsidR="00C73CCE" w:rsidRDefault="006202B9" w:rsidP="00B32D24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:rsidR="00C73CCE" w:rsidRDefault="006202B9" w:rsidP="00B32D24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:rsidR="00C73CCE" w:rsidRDefault="004A6919" w:rsidP="004A6919">
      <w:pPr>
        <w:pStyle w:val="Akapitzlist1"/>
        <w:numPr>
          <w:ilvl w:val="0"/>
          <w:numId w:val="21"/>
        </w:numPr>
        <w:tabs>
          <w:tab w:val="left" w:pos="1843"/>
          <w:tab w:val="left" w:pos="5387"/>
        </w:tabs>
        <w:suppressAutoHyphens/>
        <w:spacing w:line="276" w:lineRule="auto"/>
        <w:ind w:left="709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Zastrzegam, że następujące </w:t>
      </w:r>
      <w:r w:rsidR="006202B9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dokumenty</w:t>
      </w:r>
      <w:r w:rsidR="006202B9">
        <w:rPr>
          <w:rStyle w:val="Zakotwiczenieprzypisudolnego"/>
          <w:rFonts w:ascii="Calibri" w:hAnsi="Calibri"/>
          <w:bCs/>
          <w:iCs/>
          <w:color w:val="000000"/>
          <w:sz w:val="22"/>
          <w:szCs w:val="22"/>
          <w:lang w:eastAsia="ar-SA"/>
        </w:rPr>
        <w:footnoteReference w:id="2"/>
      </w:r>
      <w:r w:rsidR="006202B9">
        <w:rPr>
          <w:rStyle w:val="Zakotwiczenieprzypisudolnego"/>
          <w:rFonts w:ascii="Calibri" w:hAnsi="Calibri"/>
          <w:bCs/>
          <w:iCs/>
          <w:color w:val="000000"/>
          <w:sz w:val="22"/>
          <w:szCs w:val="22"/>
          <w:lang w:eastAsia="ar-SA"/>
        </w:rPr>
        <w:t></w:t>
      </w:r>
      <w:r w:rsidR="006202B9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stanowią tajemnicę przedsiębiorstwa na podstawie art. ……. ustawy 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  <w:t>(uzasadnienie).</w:t>
      </w:r>
    </w:p>
    <w:p w:rsidR="00C73CCE" w:rsidRDefault="006202B9" w:rsidP="00B32D24">
      <w:pPr>
        <w:pStyle w:val="Akapitzlist1"/>
        <w:numPr>
          <w:ilvl w:val="0"/>
          <w:numId w:val="21"/>
        </w:numPr>
        <w:suppressAutoHyphens/>
        <w:spacing w:line="276" w:lineRule="auto"/>
        <w:jc w:val="both"/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, informuję że wybór oferty (zaznaczyć właściwe):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- </w:t>
      </w:r>
      <w: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prowadzić do powstania u Zamawiającego obowiązku podatkowego po stronie 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    Zamawiającego,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- </w:t>
      </w:r>
      <w: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prowadzić do powstania u Zamawiającego obowiązku podatkowego w odniesieniu do 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  <w:t>(należy podać rodzaj każdego towaru/usługi):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 w:rsidR="00C73CCE" w:rsidRDefault="006202B9">
      <w:pPr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lastRenderedPageBreak/>
        <w:t>których dostawa bądź świadczenie będzie prowadzić do jego powstania. Wartość towaru powodująca obowiązek podatkowy u Zamawiającego to ……………………………….. zł netto</w:t>
      </w:r>
      <w:r>
        <w:rPr>
          <w:rStyle w:val="Zakotwiczenieprzypisudolnego"/>
          <w:rFonts w:ascii="Calibri" w:hAnsi="Calibri"/>
          <w:bCs/>
          <w:iCs/>
          <w:color w:val="000000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. Zgodnie z wiedzą Wykonawcy należy uwzględnić stawkę VAT w wysokości …….. %.</w:t>
      </w:r>
    </w:p>
    <w:p w:rsidR="00C73CCE" w:rsidRDefault="00C73CCE">
      <w:pPr>
        <w:jc w:val="both"/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jc w:val="both"/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  <w:t>(wskazać zakres podwykonawstwa oraz dane teleadresowe podwykonawców)</w:t>
      </w:r>
    </w:p>
    <w:p w:rsidR="00C73CCE" w:rsidRDefault="00C73CCE">
      <w:pPr>
        <w:jc w:val="both"/>
        <w:rPr>
          <w:rFonts w:ascii="Calibri" w:hAnsi="Calibri"/>
          <w:bCs/>
          <w:i/>
          <w:iCs/>
          <w:color w:val="000000"/>
          <w:sz w:val="22"/>
          <w:szCs w:val="22"/>
          <w:lang w:eastAsia="ar-SA"/>
        </w:rPr>
      </w:pPr>
    </w:p>
    <w:p w:rsidR="00C73CCE" w:rsidRDefault="006202B9" w:rsidP="00B32D24">
      <w:pPr>
        <w:pStyle w:val="Akapitzlist1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Zamierzamy zlecić podwykonawcy/-com następujący zakres zamówienia………………………………………........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.....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…………………………………………………………………………….</w:t>
      </w:r>
    </w:p>
    <w:p w:rsidR="00C73CCE" w:rsidRDefault="006202B9" w:rsidP="00B32D24">
      <w:pPr>
        <w:pStyle w:val="Akapitzlist1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Dane teleadresowe podwykonawcy/-ów 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……………………………………………………………………………….</w:t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…………………………………………………………………………….</w:t>
      </w:r>
    </w:p>
    <w:p w:rsidR="00C73CCE" w:rsidRDefault="006202B9" w:rsidP="00B32D24">
      <w:pPr>
        <w:pStyle w:val="Akapitzlist1"/>
        <w:numPr>
          <w:ilvl w:val="0"/>
          <w:numId w:val="22"/>
        </w:numPr>
        <w:suppressAutoHyphens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Wartość brutto lub procentowa część zamówienia, jaka zostanie powierzona podwykonawcy/-com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………………………………………………….</w:t>
      </w:r>
    </w:p>
    <w:p w:rsidR="00C73CCE" w:rsidRDefault="006202B9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………………………………………………………………………………………</w:t>
      </w:r>
      <w:r w:rsidR="002923C2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…………………………………………………………………………….</w:t>
      </w:r>
      <w:bookmarkStart w:id="1" w:name="_GoBack"/>
      <w:bookmarkEnd w:id="1"/>
    </w:p>
    <w:p w:rsidR="00C73CCE" w:rsidRDefault="00C73CCE">
      <w:pPr>
        <w:pStyle w:val="Akapitzlist1"/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jc w:val="both"/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sz w:val="22"/>
          <w:szCs w:val="22"/>
          <w:lang w:eastAsia="ar-SA"/>
        </w:rPr>
        <w:t xml:space="preserve">V. INNE INFORMACJE WYKONAWCY </w:t>
      </w:r>
    </w:p>
    <w:p w:rsidR="00C73CCE" w:rsidRDefault="00C73CCE">
      <w:pPr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Style w:val="Zakotwiczenieprzypisudolnego"/>
          <w:rFonts w:ascii="Calibri" w:hAnsi="Calibri"/>
          <w:bCs/>
          <w:iCs/>
          <w:color w:val="000000"/>
          <w:sz w:val="22"/>
          <w:szCs w:val="22"/>
          <w:lang w:eastAsia="ar-SA"/>
        </w:rPr>
        <w:footnoteReference w:id="4"/>
      </w:r>
      <w:r>
        <w:rPr>
          <w:rStyle w:val="Zakotwiczenieprzypisudolnego"/>
          <w:rFonts w:ascii="Calibri" w:hAnsi="Calibri"/>
          <w:bCs/>
          <w:iCs/>
          <w:color w:val="000000"/>
          <w:sz w:val="22"/>
          <w:szCs w:val="22"/>
          <w:lang w:eastAsia="ar-SA"/>
        </w:rPr>
        <w:t></w:t>
      </w:r>
      <w:r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:rsidR="00C73CCE" w:rsidRDefault="00C73CCE">
      <w:pPr>
        <w:jc w:val="both"/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</w:p>
    <w:p w:rsidR="00C73CCE" w:rsidRDefault="006202B9">
      <w:pPr>
        <w:jc w:val="both"/>
        <w:rPr>
          <w:rFonts w:ascii="Calibri" w:hAnsi="Calibri"/>
          <w:bCs/>
          <w:iCs/>
          <w:color w:val="000000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3CCE" w:rsidRDefault="00C73CCE">
      <w:pPr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</w:p>
    <w:p w:rsidR="00C73CCE" w:rsidRPr="007D6863" w:rsidRDefault="006202B9">
      <w:pPr>
        <w:jc w:val="both"/>
        <w:rPr>
          <w:rFonts w:asciiTheme="minorHAnsi" w:hAnsiTheme="minorHAnsi" w:cstheme="minorHAnsi"/>
          <w:b/>
          <w:i/>
          <w:color w:val="C00000"/>
          <w:sz w:val="16"/>
          <w:szCs w:val="16"/>
        </w:rPr>
      </w:pPr>
      <w:r w:rsidRPr="007D6863">
        <w:rPr>
          <w:rFonts w:asciiTheme="minorHAnsi" w:hAnsiTheme="minorHAnsi" w:cstheme="minorHAnsi"/>
          <w:b/>
          <w:i/>
          <w:color w:val="C00000"/>
          <w:sz w:val="16"/>
          <w:szCs w:val="16"/>
        </w:rPr>
        <w:t xml:space="preserve">UWAGA! </w:t>
      </w:r>
    </w:p>
    <w:p w:rsidR="00C73CCE" w:rsidRPr="007D6863" w:rsidRDefault="006202B9">
      <w:pPr>
        <w:rPr>
          <w:rFonts w:asciiTheme="minorHAnsi" w:hAnsiTheme="minorHAnsi" w:cstheme="minorHAnsi"/>
          <w:bCs/>
          <w:iCs/>
          <w:color w:val="000000"/>
          <w:sz w:val="22"/>
          <w:szCs w:val="22"/>
          <w:lang w:eastAsia="ar-SA"/>
        </w:rPr>
      </w:pPr>
      <w:r w:rsidRPr="007D6863">
        <w:rPr>
          <w:rFonts w:asciiTheme="minorHAnsi" w:hAnsiTheme="minorHAnsi" w:cstheme="minorHAns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C73CCE" w:rsidRDefault="00C73CCE">
      <w:pPr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</w:p>
    <w:p w:rsidR="00C73CCE" w:rsidRDefault="00C73CCE">
      <w:pPr>
        <w:rPr>
          <w:rFonts w:ascii="Calibri" w:hAnsi="Calibri"/>
          <w:bCs/>
          <w:iCs/>
          <w:color w:val="000000"/>
          <w:sz w:val="22"/>
          <w:szCs w:val="22"/>
          <w:lang w:eastAsia="ar-SA"/>
        </w:rPr>
      </w:pPr>
    </w:p>
    <w:p w:rsidR="00C73CCE" w:rsidRDefault="00C73CCE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73CCE" w:rsidRDefault="00C73CCE" w:rsidP="007077A2">
      <w:pPr>
        <w:tabs>
          <w:tab w:val="left" w:pos="3000"/>
        </w:tabs>
      </w:pPr>
    </w:p>
    <w:sectPr w:rsidR="00C73CCE">
      <w:headerReference w:type="default" r:id="rId10"/>
      <w:footerReference w:type="default" r:id="rId11"/>
      <w:pgSz w:w="11906" w:h="16838"/>
      <w:pgMar w:top="908" w:right="851" w:bottom="908" w:left="851" w:header="851" w:footer="85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AC" w:rsidRDefault="00D658AC">
      <w:r>
        <w:separator/>
      </w:r>
    </w:p>
  </w:endnote>
  <w:endnote w:type="continuationSeparator" w:id="0">
    <w:p w:rsidR="00D658AC" w:rsidRDefault="00D6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B9" w:rsidRDefault="007077A2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80" behindDoc="1" locked="0" layoutInCell="1" allowOverlap="1" wp14:anchorId="6A599D56" wp14:editId="0AF5E75A">
              <wp:simplePos x="0" y="0"/>
              <wp:positionH relativeFrom="column">
                <wp:posOffset>6386412</wp:posOffset>
              </wp:positionH>
              <wp:positionV relativeFrom="margin">
                <wp:posOffset>8691880</wp:posOffset>
              </wp:positionV>
              <wp:extent cx="513080" cy="652145"/>
              <wp:effectExtent l="0" t="0" r="0" b="0"/>
              <wp:wrapNone/>
              <wp:docPr id="2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08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2B9" w:rsidRDefault="00D658AC">
                          <w:pPr>
                            <w:pStyle w:val="Stopka"/>
                          </w:pPr>
                          <w:sdt>
                            <w:sdtPr>
                              <w:id w:val="27976287"/>
                            </w:sdtPr>
                            <w:sdtEndPr/>
                            <w:sdtContent>
                              <w:r w:rsidR="006202B9"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6202B9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begin"/>
                              </w:r>
                              <w:r w:rsidR="006202B9">
                                <w:instrText>PAGE</w:instrText>
                              </w:r>
                              <w:r w:rsidR="006202B9">
                                <w:fldChar w:fldCharType="separate"/>
                              </w:r>
                              <w:r w:rsidR="002923C2">
                                <w:rPr>
                                  <w:noProof/>
                                </w:rPr>
                                <w:t>1</w:t>
                              </w:r>
                              <w:r w:rsidR="006202B9"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6" o:spid="_x0000_s1028" style="position:absolute;left:0;text-align:left;margin-left:502.85pt;margin-top:684.4pt;width:40.4pt;height:51.35pt;z-index:-50331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" filled="f" stroked="f">
              <v:textbox style="layout-flow:vertical;mso-layout-flow-alt:bottom-to-top;mso-fit-shape-to-text:t">
                <w:txbxContent>
                  <w:p w:rsidR="006202B9" w:rsidRDefault="00D658AC">
                    <w:pPr>
                      <w:pStyle w:val="Stopka"/>
                    </w:pPr>
                    <w:sdt>
                      <w:sdtPr>
                        <w:id w:val="27976287"/>
                      </w:sdtPr>
                      <w:sdtEndPr/>
                      <w:sdtContent>
                        <w:r w:rsidR="006202B9"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6202B9">
                          <w:rPr>
                            <w:rFonts w:asciiTheme="majorHAnsi" w:eastAsiaTheme="majorEastAsia" w:hAnsiTheme="majorHAnsi" w:cstheme="majorBidi"/>
                          </w:rPr>
                          <w:fldChar w:fldCharType="begin"/>
                        </w:r>
                        <w:r w:rsidR="006202B9">
                          <w:instrText>PAGE</w:instrText>
                        </w:r>
                        <w:r w:rsidR="006202B9">
                          <w:fldChar w:fldCharType="separate"/>
                        </w:r>
                        <w:r w:rsidR="002923C2">
                          <w:rPr>
                            <w:noProof/>
                          </w:rPr>
                          <w:t>1</w:t>
                        </w:r>
                        <w:r w:rsidR="006202B9">
                          <w:fldChar w:fldCharType="end"/>
                        </w:r>
                      </w:sdtContent>
                    </w:sdt>
                  </w:p>
                </w:txbxContent>
              </v:textbox>
              <w10:wrap anchory="margin"/>
            </v:rect>
          </w:pict>
        </mc:Fallback>
      </mc:AlternateContent>
    </w:r>
  </w:p>
  <w:p w:rsidR="006202B9" w:rsidRDefault="006202B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53" behindDoc="1" locked="0" layoutInCell="1" allowOverlap="1" wp14:anchorId="16B92BE2" wp14:editId="58D53BD1">
              <wp:simplePos x="0" y="0"/>
              <wp:positionH relativeFrom="column">
                <wp:posOffset>377825</wp:posOffset>
              </wp:positionH>
              <wp:positionV relativeFrom="paragraph">
                <wp:posOffset>2540</wp:posOffset>
              </wp:positionV>
              <wp:extent cx="5946140" cy="3810"/>
              <wp:effectExtent l="0" t="0" r="0" b="0"/>
              <wp:wrapNone/>
              <wp:docPr id="10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540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.75pt,0.2pt" to="497.85pt,0.3pt" ID="Line 6" stroked="t" style="position:absolute;flip:y">
              <v:stroke color="navy" weight="12600" joinstyle="round" endcap="flat"/>
              <v:fill o:detectmouseclick="t" on="false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6202B9" w:rsidRDefault="006202B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6202B9" w:rsidRDefault="006202B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AC" w:rsidRDefault="00D658AC"/>
  </w:footnote>
  <w:footnote w:type="continuationSeparator" w:id="0">
    <w:p w:rsidR="00D658AC" w:rsidRDefault="00D658AC">
      <w:r>
        <w:continuationSeparator/>
      </w:r>
    </w:p>
  </w:footnote>
  <w:footnote w:id="1">
    <w:p w:rsidR="006202B9" w:rsidRPr="004A6919" w:rsidRDefault="006202B9">
      <w:pPr>
        <w:pStyle w:val="Tekstprzypisudolnego"/>
        <w:rPr>
          <w:sz w:val="18"/>
          <w:szCs w:val="18"/>
        </w:rPr>
      </w:pPr>
      <w:r w:rsidRPr="004A6919">
        <w:rPr>
          <w:rStyle w:val="Odwoanieprzypisudolnego"/>
          <w:i/>
          <w:sz w:val="18"/>
          <w:szCs w:val="18"/>
        </w:rPr>
        <w:footnoteRef/>
      </w:r>
      <w:r w:rsidRPr="004A6919">
        <w:rPr>
          <w:rStyle w:val="Odwoanieprzypisudolnego"/>
          <w:i/>
          <w:sz w:val="18"/>
          <w:szCs w:val="18"/>
        </w:rPr>
        <w:tab/>
      </w:r>
      <w:r w:rsidRPr="004A6919">
        <w:rPr>
          <w:i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:rsidR="006202B9" w:rsidRDefault="006202B9">
      <w:pPr>
        <w:pStyle w:val="Tekstprzypisudolnego"/>
        <w:jc w:val="both"/>
      </w:pPr>
      <w:r>
        <w:rPr>
          <w:rStyle w:val="Odwoanieprzypisudolnego"/>
          <w:i/>
          <w:sz w:val="18"/>
        </w:rPr>
        <w:footnoteRef/>
      </w:r>
      <w:r>
        <w:rPr>
          <w:rStyle w:val="Odwoanieprzypisudolnego"/>
          <w:i/>
          <w:sz w:val="18"/>
        </w:rPr>
        <w:tab/>
      </w:r>
      <w:r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:rsidR="006202B9" w:rsidRDefault="006202B9">
      <w:pPr>
        <w:pStyle w:val="Tekstprzypisudolnego"/>
        <w:jc w:val="both"/>
        <w:rPr>
          <w:i/>
          <w:sz w:val="18"/>
        </w:rPr>
      </w:pPr>
      <w:r>
        <w:rPr>
          <w:rStyle w:val="Odwoanieprzypisudolnego"/>
          <w:i/>
          <w:sz w:val="18"/>
        </w:rPr>
        <w:footnoteRef/>
      </w:r>
      <w:r>
        <w:rPr>
          <w:rStyle w:val="Odwoanieprzypisudolnego"/>
          <w:i/>
          <w:sz w:val="18"/>
        </w:rPr>
        <w:tab/>
      </w:r>
      <w:r>
        <w:rPr>
          <w:i/>
          <w:sz w:val="18"/>
        </w:rPr>
        <w:t xml:space="preserve"> Dotyczy Wykonawców, których oferty będą generować obowiązek doliczania wartości podatku VAT do wartości netto oferty, tj. w przypadku: </w:t>
      </w:r>
    </w:p>
    <w:p w:rsidR="006202B9" w:rsidRDefault="006202B9">
      <w:pPr>
        <w:pStyle w:val="Tekstprzypisudolnego"/>
        <w:jc w:val="both"/>
        <w:rPr>
          <w:i/>
          <w:sz w:val="18"/>
        </w:rPr>
      </w:pPr>
      <w:r>
        <w:rPr>
          <w:rFonts w:ascii="Symbol" w:eastAsia="Symbol" w:hAnsi="Symbol" w:cs="Symbol"/>
          <w:i/>
          <w:sz w:val="18"/>
        </w:rPr>
        <w:tab/>
      </w:r>
      <w:r>
        <w:rPr>
          <w:rFonts w:ascii="Symbol" w:eastAsia="Symbol" w:hAnsi="Symbol" w:cs="Symbol"/>
          <w:i/>
          <w:sz w:val="18"/>
        </w:rPr>
        <w:t></w:t>
      </w:r>
      <w:r>
        <w:rPr>
          <w:i/>
          <w:sz w:val="18"/>
        </w:rPr>
        <w:t xml:space="preserve"> wewnątrzwspólnotowego nabycia towarów, </w:t>
      </w:r>
    </w:p>
    <w:p w:rsidR="006202B9" w:rsidRDefault="006202B9">
      <w:pPr>
        <w:pStyle w:val="Tekstprzypisudolnego"/>
        <w:jc w:val="both"/>
        <w:rPr>
          <w:i/>
          <w:sz w:val="18"/>
        </w:rPr>
      </w:pPr>
      <w:r>
        <w:rPr>
          <w:rFonts w:ascii="Symbol" w:eastAsia="Symbol" w:hAnsi="Symbol" w:cs="Symbol"/>
          <w:i/>
          <w:sz w:val="18"/>
        </w:rPr>
        <w:tab/>
      </w:r>
      <w:r>
        <w:rPr>
          <w:rFonts w:ascii="Symbol" w:eastAsia="Symbol" w:hAnsi="Symbol" w:cs="Symbol"/>
          <w:i/>
          <w:sz w:val="18"/>
        </w:rPr>
        <w:t></w:t>
      </w:r>
      <w:r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:rsidR="006202B9" w:rsidRDefault="006202B9">
      <w:pPr>
        <w:pStyle w:val="Tekstprzypisudolnego"/>
        <w:jc w:val="both"/>
        <w:rPr>
          <w:i/>
          <w:sz w:val="18"/>
        </w:rPr>
      </w:pPr>
      <w:r>
        <w:rPr>
          <w:i/>
          <w:sz w:val="18"/>
        </w:rPr>
        <w:tab/>
        <w:t xml:space="preserve">   cen ofertowych podatku VAT. </w:t>
      </w:r>
    </w:p>
    <w:p w:rsidR="006202B9" w:rsidRDefault="006202B9">
      <w:pPr>
        <w:pStyle w:val="Tekstprzypisudolnego"/>
      </w:pPr>
    </w:p>
  </w:footnote>
  <w:footnote w:id="4">
    <w:p w:rsidR="006202B9" w:rsidRDefault="006202B9">
      <w:pPr>
        <w:pStyle w:val="Tekstprzypisudolnego"/>
      </w:pPr>
      <w:r>
        <w:rPr>
          <w:rStyle w:val="Odwoanieprzypisudolnego"/>
          <w:i/>
          <w:sz w:val="18"/>
        </w:rPr>
        <w:footnoteRef/>
      </w:r>
      <w:r>
        <w:rPr>
          <w:rStyle w:val="Odwoanieprzypisudolnego"/>
          <w:i/>
          <w:sz w:val="18"/>
        </w:rPr>
        <w:tab/>
      </w:r>
      <w:r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B9" w:rsidRDefault="006202B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106" behindDoc="1" locked="0" layoutInCell="1" allowOverlap="1" wp14:anchorId="296386F1" wp14:editId="6A3C91C2">
              <wp:simplePos x="0" y="0"/>
              <wp:positionH relativeFrom="column">
                <wp:posOffset>854710</wp:posOffset>
              </wp:positionH>
              <wp:positionV relativeFrom="paragraph">
                <wp:posOffset>10297795</wp:posOffset>
              </wp:positionV>
              <wp:extent cx="4517390" cy="478790"/>
              <wp:effectExtent l="0" t="0" r="0" b="0"/>
              <wp:wrapNone/>
              <wp:docPr id="4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6920" cy="47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left:0;text-align:left;margin-left:67.3pt;margin-top:810.85pt;width:355.7pt;height:37.7pt;z-index:-5033163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" filled="f" stroked="f">
              <v:textbox style="mso-fit-shape-to-text:t" inset="1.5mm,1.5mm,1.5mm,1.5mm">
                <w:txbxContent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32" behindDoc="1" locked="0" layoutInCell="1" allowOverlap="1" wp14:anchorId="30B0A0E2" wp14:editId="0318DD0A">
              <wp:simplePos x="0" y="0"/>
              <wp:positionH relativeFrom="column">
                <wp:posOffset>1963420</wp:posOffset>
              </wp:positionH>
              <wp:positionV relativeFrom="paragraph">
                <wp:posOffset>-16510</wp:posOffset>
              </wp:positionV>
              <wp:extent cx="4517390" cy="478790"/>
              <wp:effectExtent l="0" t="0" r="0" b="0"/>
              <wp:wrapNone/>
              <wp:docPr id="6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6920" cy="47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6202B9" w:rsidRDefault="006202B9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8" style="position:absolute;left:0;text-align:left;margin-left:154.6pt;margin-top:-1.3pt;width:355.7pt;height:37.7pt;z-index:-5033163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" filled="f" stroked="f">
              <v:textbox style="mso-fit-shape-to-text:t" inset="1.5mm,1.5mm,1.5mm,1.5mm">
                <w:txbxContent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6202B9" w:rsidRDefault="006202B9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12700" distL="114300" distR="133350" simplePos="0" relativeHeight="158" behindDoc="1" locked="0" layoutInCell="1" allowOverlap="1" wp14:anchorId="6BE4816D" wp14:editId="384626AA">
          <wp:simplePos x="0" y="0"/>
          <wp:positionH relativeFrom="column">
            <wp:posOffset>88265</wp:posOffset>
          </wp:positionH>
          <wp:positionV relativeFrom="paragraph">
            <wp:posOffset>-169545</wp:posOffset>
          </wp:positionV>
          <wp:extent cx="1809750" cy="571500"/>
          <wp:effectExtent l="0" t="0" r="0" b="0"/>
          <wp:wrapNone/>
          <wp:docPr id="8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02B9" w:rsidRDefault="006202B9">
    <w:pPr>
      <w:pStyle w:val="Nagwek"/>
      <w:jc w:val="right"/>
    </w:pPr>
  </w:p>
  <w:p w:rsidR="006202B9" w:rsidRDefault="006202B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76462018" wp14:editId="7B4A3ED6">
              <wp:simplePos x="0" y="0"/>
              <wp:positionH relativeFrom="column">
                <wp:posOffset>40640</wp:posOffset>
              </wp:positionH>
              <wp:positionV relativeFrom="paragraph">
                <wp:posOffset>104775</wp:posOffset>
              </wp:positionV>
              <wp:extent cx="6517640" cy="3175"/>
              <wp:effectExtent l="0" t="28575" r="12700" b="47625"/>
              <wp:wrapNone/>
              <wp:docPr id="9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080" cy="1440"/>
                      </a:xfrm>
                      <a:prstGeom prst="line">
                        <a:avLst/>
                      </a:prstGeom>
                      <a:ln w="5724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pt,8.2pt" to="516.3pt,8.25pt" ID="Line 2" stroked="t" style="position:absolute">
              <v:stroke color="#243f60" weight="5724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69C"/>
    <w:multiLevelType w:val="multilevel"/>
    <w:tmpl w:val="CDEC8A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39B4"/>
    <w:multiLevelType w:val="multilevel"/>
    <w:tmpl w:val="F95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41E2554"/>
    <w:multiLevelType w:val="multilevel"/>
    <w:tmpl w:val="88C8C7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639DF"/>
    <w:multiLevelType w:val="multilevel"/>
    <w:tmpl w:val="CF92A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1965"/>
    <w:multiLevelType w:val="multilevel"/>
    <w:tmpl w:val="B87867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23399"/>
    <w:multiLevelType w:val="multilevel"/>
    <w:tmpl w:val="65748C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37523"/>
    <w:multiLevelType w:val="multilevel"/>
    <w:tmpl w:val="0DCA6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343C"/>
    <w:multiLevelType w:val="multilevel"/>
    <w:tmpl w:val="62CA46F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3B61C6"/>
    <w:multiLevelType w:val="multilevel"/>
    <w:tmpl w:val="635AE9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60955"/>
    <w:multiLevelType w:val="multilevel"/>
    <w:tmpl w:val="500AE93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A22ABC"/>
    <w:multiLevelType w:val="multilevel"/>
    <w:tmpl w:val="540E1C5A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C6ADA"/>
    <w:multiLevelType w:val="multilevel"/>
    <w:tmpl w:val="EFD098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52242"/>
    <w:multiLevelType w:val="multilevel"/>
    <w:tmpl w:val="1068C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A4EC9"/>
    <w:multiLevelType w:val="multilevel"/>
    <w:tmpl w:val="826843B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1D29C0"/>
    <w:multiLevelType w:val="multilevel"/>
    <w:tmpl w:val="BC6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0562BFE"/>
    <w:multiLevelType w:val="multilevel"/>
    <w:tmpl w:val="D3CAA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4379"/>
    <w:multiLevelType w:val="hybridMultilevel"/>
    <w:tmpl w:val="7250C5E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CBA208F"/>
    <w:multiLevelType w:val="multilevel"/>
    <w:tmpl w:val="A20E9E4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4A26A5"/>
    <w:multiLevelType w:val="multilevel"/>
    <w:tmpl w:val="6E04F5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4660C6"/>
    <w:multiLevelType w:val="multilevel"/>
    <w:tmpl w:val="891C7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B0B60"/>
    <w:multiLevelType w:val="multilevel"/>
    <w:tmpl w:val="4A2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4E04296"/>
    <w:multiLevelType w:val="multilevel"/>
    <w:tmpl w:val="89E6B2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C11FCB"/>
    <w:multiLevelType w:val="multilevel"/>
    <w:tmpl w:val="BCCC4E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102AF"/>
    <w:multiLevelType w:val="multilevel"/>
    <w:tmpl w:val="20D84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222CC"/>
    <w:multiLevelType w:val="multilevel"/>
    <w:tmpl w:val="595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3777BF8"/>
    <w:multiLevelType w:val="multilevel"/>
    <w:tmpl w:val="60587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4480F"/>
    <w:multiLevelType w:val="multilevel"/>
    <w:tmpl w:val="3D7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43619AF"/>
    <w:multiLevelType w:val="multilevel"/>
    <w:tmpl w:val="F03C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90CAB"/>
    <w:multiLevelType w:val="multilevel"/>
    <w:tmpl w:val="464C3F9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966B65"/>
    <w:multiLevelType w:val="multilevel"/>
    <w:tmpl w:val="ACF85BE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A66A28"/>
    <w:multiLevelType w:val="multilevel"/>
    <w:tmpl w:val="898A1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38B2"/>
    <w:multiLevelType w:val="multilevel"/>
    <w:tmpl w:val="8A94D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225F9"/>
    <w:multiLevelType w:val="multilevel"/>
    <w:tmpl w:val="E49CF63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EC5F4D"/>
    <w:multiLevelType w:val="multilevel"/>
    <w:tmpl w:val="CADE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E4D93"/>
    <w:multiLevelType w:val="multilevel"/>
    <w:tmpl w:val="7512C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06E0"/>
    <w:multiLevelType w:val="multilevel"/>
    <w:tmpl w:val="E7D43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34E19"/>
    <w:multiLevelType w:val="multilevel"/>
    <w:tmpl w:val="B69029B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F34FC"/>
    <w:multiLevelType w:val="multilevel"/>
    <w:tmpl w:val="D8B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738178C0"/>
    <w:multiLevelType w:val="multilevel"/>
    <w:tmpl w:val="62C46A3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4960236"/>
    <w:multiLevelType w:val="hybridMultilevel"/>
    <w:tmpl w:val="1FD69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76AFA"/>
    <w:multiLevelType w:val="multilevel"/>
    <w:tmpl w:val="AFE43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11D77"/>
    <w:multiLevelType w:val="multilevel"/>
    <w:tmpl w:val="0F14B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4429"/>
    <w:multiLevelType w:val="hybridMultilevel"/>
    <w:tmpl w:val="548A98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451AB3"/>
    <w:multiLevelType w:val="multilevel"/>
    <w:tmpl w:val="F67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DAA2D33"/>
    <w:multiLevelType w:val="multilevel"/>
    <w:tmpl w:val="7D6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5"/>
  </w:num>
  <w:num w:numId="5">
    <w:abstractNumId w:val="4"/>
  </w:num>
  <w:num w:numId="6">
    <w:abstractNumId w:val="31"/>
  </w:num>
  <w:num w:numId="7">
    <w:abstractNumId w:val="30"/>
  </w:num>
  <w:num w:numId="8">
    <w:abstractNumId w:val="19"/>
  </w:num>
  <w:num w:numId="9">
    <w:abstractNumId w:val="32"/>
  </w:num>
  <w:num w:numId="10">
    <w:abstractNumId w:val="5"/>
  </w:num>
  <w:num w:numId="11">
    <w:abstractNumId w:val="41"/>
  </w:num>
  <w:num w:numId="12">
    <w:abstractNumId w:val="25"/>
  </w:num>
  <w:num w:numId="13">
    <w:abstractNumId w:val="23"/>
  </w:num>
  <w:num w:numId="14">
    <w:abstractNumId w:val="27"/>
  </w:num>
  <w:num w:numId="15">
    <w:abstractNumId w:val="29"/>
  </w:num>
  <w:num w:numId="16">
    <w:abstractNumId w:val="28"/>
  </w:num>
  <w:num w:numId="17">
    <w:abstractNumId w:val="17"/>
  </w:num>
  <w:num w:numId="18">
    <w:abstractNumId w:val="11"/>
  </w:num>
  <w:num w:numId="19">
    <w:abstractNumId w:val="7"/>
  </w:num>
  <w:num w:numId="20">
    <w:abstractNumId w:val="38"/>
  </w:num>
  <w:num w:numId="21">
    <w:abstractNumId w:val="22"/>
  </w:num>
  <w:num w:numId="22">
    <w:abstractNumId w:val="35"/>
  </w:num>
  <w:num w:numId="23">
    <w:abstractNumId w:val="10"/>
  </w:num>
  <w:num w:numId="24">
    <w:abstractNumId w:val="2"/>
  </w:num>
  <w:num w:numId="25">
    <w:abstractNumId w:val="3"/>
  </w:num>
  <w:num w:numId="26">
    <w:abstractNumId w:val="36"/>
  </w:num>
  <w:num w:numId="27">
    <w:abstractNumId w:val="34"/>
  </w:num>
  <w:num w:numId="28">
    <w:abstractNumId w:val="33"/>
  </w:num>
  <w:num w:numId="29">
    <w:abstractNumId w:val="18"/>
  </w:num>
  <w:num w:numId="30">
    <w:abstractNumId w:val="8"/>
  </w:num>
  <w:num w:numId="31">
    <w:abstractNumId w:val="12"/>
  </w:num>
  <w:num w:numId="32">
    <w:abstractNumId w:val="6"/>
  </w:num>
  <w:num w:numId="33">
    <w:abstractNumId w:val="40"/>
  </w:num>
  <w:num w:numId="34">
    <w:abstractNumId w:val="0"/>
  </w:num>
  <w:num w:numId="35">
    <w:abstractNumId w:val="37"/>
  </w:num>
  <w:num w:numId="36">
    <w:abstractNumId w:val="20"/>
  </w:num>
  <w:num w:numId="37">
    <w:abstractNumId w:val="44"/>
  </w:num>
  <w:num w:numId="38">
    <w:abstractNumId w:val="26"/>
  </w:num>
  <w:num w:numId="39">
    <w:abstractNumId w:val="24"/>
  </w:num>
  <w:num w:numId="40">
    <w:abstractNumId w:val="14"/>
  </w:num>
  <w:num w:numId="41">
    <w:abstractNumId w:val="43"/>
  </w:num>
  <w:num w:numId="42">
    <w:abstractNumId w:val="1"/>
  </w:num>
  <w:num w:numId="43">
    <w:abstractNumId w:val="39"/>
  </w:num>
  <w:num w:numId="44">
    <w:abstractNumId w:val="42"/>
  </w:num>
  <w:num w:numId="45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E"/>
    <w:rsid w:val="001B64BB"/>
    <w:rsid w:val="00204F14"/>
    <w:rsid w:val="00220FAB"/>
    <w:rsid w:val="002923C2"/>
    <w:rsid w:val="002C4E9A"/>
    <w:rsid w:val="004A5AAB"/>
    <w:rsid w:val="004A6919"/>
    <w:rsid w:val="006202B9"/>
    <w:rsid w:val="007077A2"/>
    <w:rsid w:val="007D6863"/>
    <w:rsid w:val="007E6CE8"/>
    <w:rsid w:val="008B23ED"/>
    <w:rsid w:val="00AF08D4"/>
    <w:rsid w:val="00B32D24"/>
    <w:rsid w:val="00C41A7E"/>
    <w:rsid w:val="00C50A60"/>
    <w:rsid w:val="00C73CCE"/>
    <w:rsid w:val="00D2511D"/>
    <w:rsid w:val="00D267CB"/>
    <w:rsid w:val="00D6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</w:rPr>
  </w:style>
  <w:style w:type="character" w:customStyle="1" w:styleId="ListLabel9">
    <w:name w:val="ListLabel 9"/>
    <w:qFormat/>
    <w:rPr>
      <w:rFonts w:ascii="Calibri" w:hAnsi="Calibri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ascii="Calibri" w:hAnsi="Calibri"/>
      <w:b/>
      <w:i w:val="0"/>
      <w:sz w:val="22"/>
    </w:rPr>
  </w:style>
  <w:style w:type="character" w:customStyle="1" w:styleId="ListLabel18">
    <w:name w:val="ListLabel 18"/>
    <w:qFormat/>
    <w:rPr>
      <w:rFonts w:ascii="Calibri" w:hAnsi="Calibri"/>
      <w:b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eastAsia="Calibri" w:cs="Calibri"/>
    </w:rPr>
  </w:style>
  <w:style w:type="character" w:customStyle="1" w:styleId="ListLabel92">
    <w:name w:val="ListLabel 92"/>
    <w:qFormat/>
    <w:rPr>
      <w:rFonts w:eastAsia="Calibri" w:cs="Calibri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eastAsia="Calibri" w:cs="Calibri"/>
    </w:rPr>
  </w:style>
  <w:style w:type="character" w:customStyle="1" w:styleId="ListLabel95">
    <w:name w:val="ListLabel 95"/>
    <w:qFormat/>
    <w:rPr>
      <w:rFonts w:eastAsia="Calibri" w:cs="Calibri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Calibri" w:cs="Calibri"/>
    </w:rPr>
  </w:style>
  <w:style w:type="character" w:customStyle="1" w:styleId="ListLabel98">
    <w:name w:val="ListLabel 98"/>
    <w:qFormat/>
    <w:rPr>
      <w:rFonts w:ascii="Calibri" w:hAnsi="Calibri"/>
      <w:b/>
      <w:i w:val="0"/>
      <w:sz w:val="22"/>
    </w:rPr>
  </w:style>
  <w:style w:type="character" w:customStyle="1" w:styleId="ListLabel99">
    <w:name w:val="ListLabel 99"/>
    <w:qFormat/>
    <w:rPr>
      <w:rFonts w:ascii="Calibri" w:hAnsi="Calibri"/>
      <w:b/>
      <w:sz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rFonts w:eastAsia="Calibri" w:cs="Calibri"/>
    </w:rPr>
  </w:style>
  <w:style w:type="character" w:customStyle="1" w:styleId="ListLabel194">
    <w:name w:val="ListLabel 194"/>
    <w:qFormat/>
    <w:rPr>
      <w:rFonts w:eastAsia="Calibri" w:cs="Calibri"/>
    </w:rPr>
  </w:style>
  <w:style w:type="character" w:customStyle="1" w:styleId="ListLabel195">
    <w:name w:val="ListLabel 195"/>
    <w:qFormat/>
    <w:rPr>
      <w:rFonts w:eastAsia="Calibri" w:cs="Calibri"/>
    </w:rPr>
  </w:style>
  <w:style w:type="character" w:customStyle="1" w:styleId="ListLabel196">
    <w:name w:val="ListLabel 196"/>
    <w:qFormat/>
    <w:rPr>
      <w:rFonts w:eastAsia="Calibri" w:cs="Calibri"/>
    </w:rPr>
  </w:style>
  <w:style w:type="character" w:customStyle="1" w:styleId="ListLabel197">
    <w:name w:val="ListLabel 197"/>
    <w:qFormat/>
    <w:rPr>
      <w:rFonts w:ascii="Calibri" w:hAnsi="Calibri"/>
      <w:b/>
      <w:i w:val="0"/>
      <w:sz w:val="22"/>
    </w:rPr>
  </w:style>
  <w:style w:type="character" w:customStyle="1" w:styleId="ListLabel198">
    <w:name w:val="ListLabel 198"/>
    <w:qFormat/>
    <w:rPr>
      <w:rFonts w:ascii="Calibri" w:hAnsi="Calibri"/>
      <w:b/>
      <w:sz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0A60"/>
    <w:rPr>
      <w:rFonts w:ascii="Tahoma" w:eastAsia="Times New Roman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color w:val="00000A"/>
      <w:sz w:val="24"/>
      <w:szCs w:val="24"/>
      <w:lang w:eastAsia="pl-PL" w:bidi="ar-SA"/>
    </w:rPr>
  </w:style>
  <w:style w:type="paragraph" w:styleId="Nagwek1">
    <w:name w:val="heading 1"/>
    <w:basedOn w:val="Normalny"/>
    <w:qFormat/>
    <w:pPr>
      <w:spacing w:beforeAutospacing="1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eastAsia="Calibri" w:cs="Calibri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ascii="Calibri" w:hAnsi="Calibri"/>
      <w:b/>
      <w:i w:val="0"/>
      <w:sz w:val="22"/>
    </w:rPr>
  </w:style>
  <w:style w:type="character" w:customStyle="1" w:styleId="ListLabel9">
    <w:name w:val="ListLabel 9"/>
    <w:qFormat/>
    <w:rPr>
      <w:rFonts w:ascii="Calibri" w:hAnsi="Calibri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eastAsia="Calibri" w:cs="Calibri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ascii="Calibri" w:hAnsi="Calibri"/>
      <w:b/>
      <w:i w:val="0"/>
      <w:sz w:val="22"/>
    </w:rPr>
  </w:style>
  <w:style w:type="character" w:customStyle="1" w:styleId="ListLabel18">
    <w:name w:val="ListLabel 18"/>
    <w:qFormat/>
    <w:rPr>
      <w:rFonts w:ascii="Calibri" w:hAnsi="Calibri"/>
      <w:b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eastAsia="Calibri" w:cs="Calibri"/>
    </w:rPr>
  </w:style>
  <w:style w:type="character" w:customStyle="1" w:styleId="ListLabel92">
    <w:name w:val="ListLabel 92"/>
    <w:qFormat/>
    <w:rPr>
      <w:rFonts w:eastAsia="Calibri" w:cs="Calibri"/>
    </w:rPr>
  </w:style>
  <w:style w:type="character" w:customStyle="1" w:styleId="ListLabel93">
    <w:name w:val="ListLabel 93"/>
    <w:qFormat/>
    <w:rPr>
      <w:rFonts w:eastAsia="Calibri" w:cs="Calibri"/>
    </w:rPr>
  </w:style>
  <w:style w:type="character" w:customStyle="1" w:styleId="ListLabel94">
    <w:name w:val="ListLabel 94"/>
    <w:qFormat/>
    <w:rPr>
      <w:rFonts w:eastAsia="Calibri" w:cs="Calibri"/>
    </w:rPr>
  </w:style>
  <w:style w:type="character" w:customStyle="1" w:styleId="ListLabel95">
    <w:name w:val="ListLabel 95"/>
    <w:qFormat/>
    <w:rPr>
      <w:rFonts w:eastAsia="Calibri" w:cs="Calibri"/>
    </w:rPr>
  </w:style>
  <w:style w:type="character" w:customStyle="1" w:styleId="ListLabel96">
    <w:name w:val="ListLabel 96"/>
    <w:qFormat/>
    <w:rPr>
      <w:rFonts w:eastAsia="Calibri" w:cs="Calibri"/>
    </w:rPr>
  </w:style>
  <w:style w:type="character" w:customStyle="1" w:styleId="ListLabel97">
    <w:name w:val="ListLabel 97"/>
    <w:qFormat/>
    <w:rPr>
      <w:rFonts w:eastAsia="Calibri" w:cs="Calibri"/>
    </w:rPr>
  </w:style>
  <w:style w:type="character" w:customStyle="1" w:styleId="ListLabel98">
    <w:name w:val="ListLabel 98"/>
    <w:qFormat/>
    <w:rPr>
      <w:rFonts w:ascii="Calibri" w:hAnsi="Calibri"/>
      <w:b/>
      <w:i w:val="0"/>
      <w:sz w:val="22"/>
    </w:rPr>
  </w:style>
  <w:style w:type="character" w:customStyle="1" w:styleId="ListLabel99">
    <w:name w:val="ListLabel 99"/>
    <w:qFormat/>
    <w:rPr>
      <w:rFonts w:ascii="Calibri" w:hAnsi="Calibri"/>
      <w:b/>
      <w:sz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eastAsia="Calibri" w:cs="Calibri"/>
    </w:rPr>
  </w:style>
  <w:style w:type="character" w:customStyle="1" w:styleId="ListLabel191">
    <w:name w:val="ListLabel 191"/>
    <w:qFormat/>
    <w:rPr>
      <w:rFonts w:eastAsia="Calibri" w:cs="Calibri"/>
    </w:rPr>
  </w:style>
  <w:style w:type="character" w:customStyle="1" w:styleId="ListLabel192">
    <w:name w:val="ListLabel 192"/>
    <w:qFormat/>
    <w:rPr>
      <w:rFonts w:eastAsia="Calibri" w:cs="Calibri"/>
    </w:rPr>
  </w:style>
  <w:style w:type="character" w:customStyle="1" w:styleId="ListLabel193">
    <w:name w:val="ListLabel 193"/>
    <w:qFormat/>
    <w:rPr>
      <w:rFonts w:eastAsia="Calibri" w:cs="Calibri"/>
    </w:rPr>
  </w:style>
  <w:style w:type="character" w:customStyle="1" w:styleId="ListLabel194">
    <w:name w:val="ListLabel 194"/>
    <w:qFormat/>
    <w:rPr>
      <w:rFonts w:eastAsia="Calibri" w:cs="Calibri"/>
    </w:rPr>
  </w:style>
  <w:style w:type="character" w:customStyle="1" w:styleId="ListLabel195">
    <w:name w:val="ListLabel 195"/>
    <w:qFormat/>
    <w:rPr>
      <w:rFonts w:eastAsia="Calibri" w:cs="Calibri"/>
    </w:rPr>
  </w:style>
  <w:style w:type="character" w:customStyle="1" w:styleId="ListLabel196">
    <w:name w:val="ListLabel 196"/>
    <w:qFormat/>
    <w:rPr>
      <w:rFonts w:eastAsia="Calibri" w:cs="Calibri"/>
    </w:rPr>
  </w:style>
  <w:style w:type="character" w:customStyle="1" w:styleId="ListLabel197">
    <w:name w:val="ListLabel 197"/>
    <w:qFormat/>
    <w:rPr>
      <w:rFonts w:ascii="Calibri" w:hAnsi="Calibri"/>
      <w:b/>
      <w:i w:val="0"/>
      <w:sz w:val="22"/>
    </w:rPr>
  </w:style>
  <w:style w:type="character" w:customStyle="1" w:styleId="ListLabel198">
    <w:name w:val="ListLabel 198"/>
    <w:qFormat/>
    <w:rPr>
      <w:rFonts w:ascii="Calibri" w:hAnsi="Calibri"/>
      <w:b/>
      <w:sz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NormalnyWeb">
    <w:name w:val="Normal (Web)"/>
    <w:basedOn w:val="Normalny"/>
    <w:qFormat/>
    <w:pPr>
      <w:spacing w:beforeAutospacing="1" w:afterAutospacing="1"/>
    </w:pPr>
    <w:rPr>
      <w:rFonts w:eastAsiaTheme="minorEastAsia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eastAsia="Times New Roman" w:hAnsi="Calibri" w:cs="Calibri"/>
      <w:color w:val="000000"/>
      <w:sz w:val="24"/>
      <w:szCs w:val="24"/>
      <w:lang w:eastAsia="pl-PL" w:bidi="ar-SA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0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0A60"/>
    <w:rPr>
      <w:rFonts w:ascii="Tahoma" w:eastAsia="Times New Roman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D39AF-9538-4DA1-8915-B2059F14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klaudiamanka</dc:creator>
  <cp:lastModifiedBy>rjaworski</cp:lastModifiedBy>
  <cp:revision>7</cp:revision>
  <cp:lastPrinted>2022-02-09T10:54:00Z</cp:lastPrinted>
  <dcterms:created xsi:type="dcterms:W3CDTF">2022-02-09T10:50:00Z</dcterms:created>
  <dcterms:modified xsi:type="dcterms:W3CDTF">2022-02-10T06:25:00Z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1033-3.2.0.6370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