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6B1819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7947D2" w:rsidRDefault="007947D2" w:rsidP="000B15A6">
      <w:pPr>
        <w:spacing w:line="360" w:lineRule="auto"/>
        <w:rPr>
          <w:rFonts w:ascii="Arial" w:hAnsi="Arial"/>
        </w:rPr>
      </w:pPr>
    </w:p>
    <w:p w:rsidR="007947D2" w:rsidRPr="007947D2" w:rsidRDefault="006B1819" w:rsidP="000B15A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356BF">
        <w:rPr>
          <w:rFonts w:ascii="Arial" w:hAnsi="Arial" w:cs="Arial"/>
          <w:b/>
          <w:color w:val="000000"/>
        </w:rPr>
        <w:t>Dostawa owoców, warzyw oraz mrożonek dla SPZZOZ w Gryficach</w:t>
      </w:r>
    </w:p>
    <w:p w:rsidR="006B1819" w:rsidRDefault="006B1819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Zgodnie z ustawą o bezpieczeństwie żywności i żywienia (Dz.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2006 </w:t>
      </w:r>
      <w:proofErr w:type="spellStart"/>
      <w:r>
        <w:rPr>
          <w:sz w:val="20"/>
        </w:rPr>
        <w:t>r</w:t>
      </w:r>
      <w:proofErr w:type="spellEnd"/>
      <w:r>
        <w:rPr>
          <w:sz w:val="20"/>
        </w:rPr>
        <w:t xml:space="preserve"> Nr 171, poz. 1225 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zmianami) wprowadziłem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206107"/>
    <w:rsid w:val="00381295"/>
    <w:rsid w:val="003E3C80"/>
    <w:rsid w:val="00494CD0"/>
    <w:rsid w:val="005537D7"/>
    <w:rsid w:val="00624BD3"/>
    <w:rsid w:val="006A0225"/>
    <w:rsid w:val="006B1819"/>
    <w:rsid w:val="006F0566"/>
    <w:rsid w:val="0073388E"/>
    <w:rsid w:val="007868A7"/>
    <w:rsid w:val="007947D2"/>
    <w:rsid w:val="007B26B0"/>
    <w:rsid w:val="008E4B66"/>
    <w:rsid w:val="00A75F50"/>
    <w:rsid w:val="00B25DA4"/>
    <w:rsid w:val="00B61A64"/>
    <w:rsid w:val="00BB24DE"/>
    <w:rsid w:val="00D05490"/>
    <w:rsid w:val="00D23077"/>
    <w:rsid w:val="00D27954"/>
    <w:rsid w:val="00DB1930"/>
    <w:rsid w:val="00DD3FDE"/>
    <w:rsid w:val="00F0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7</cp:revision>
  <dcterms:created xsi:type="dcterms:W3CDTF">2021-09-01T07:41:00Z</dcterms:created>
  <dcterms:modified xsi:type="dcterms:W3CDTF">2022-10-18T07:53:00Z</dcterms:modified>
</cp:coreProperties>
</file>