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D24" w14:textId="77777777" w:rsidR="00941ABF" w:rsidRPr="006B7D72" w:rsidRDefault="00941ABF" w:rsidP="00941ABF"/>
    <w:p w14:paraId="2D682040" w14:textId="5ED92FDA" w:rsidR="00F01679" w:rsidRPr="006B7D72" w:rsidRDefault="00F01679" w:rsidP="005C726F">
      <w:pPr>
        <w:rPr>
          <w:rFonts w:cstheme="minorHAnsi"/>
          <w:sz w:val="20"/>
          <w:szCs w:val="20"/>
        </w:rPr>
      </w:pPr>
    </w:p>
    <w:p w14:paraId="3EA94CD9" w14:textId="77777777" w:rsidR="00941ABF" w:rsidRPr="006B7D72" w:rsidRDefault="00941ABF" w:rsidP="00941ABF">
      <w:pPr>
        <w:spacing w:after="0" w:line="240" w:lineRule="auto"/>
        <w:jc w:val="right"/>
        <w:rPr>
          <w:rFonts w:cstheme="minorHAnsi"/>
          <w:b/>
          <w:sz w:val="20"/>
          <w:szCs w:val="20"/>
        </w:rPr>
      </w:pPr>
      <w:r w:rsidRPr="006B7D72">
        <w:rPr>
          <w:rFonts w:cstheme="minorHAnsi"/>
          <w:b/>
          <w:sz w:val="20"/>
          <w:szCs w:val="20"/>
        </w:rPr>
        <w:t>ZAŁĄCZNIK NR 3 DO SWZ</w:t>
      </w:r>
    </w:p>
    <w:p w14:paraId="7FF601C9" w14:textId="77777777" w:rsidR="00941ABF" w:rsidRPr="006B7D72" w:rsidRDefault="00941ABF" w:rsidP="00941ABF">
      <w:pPr>
        <w:jc w:val="center"/>
        <w:rPr>
          <w:rFonts w:cstheme="minorHAnsi"/>
          <w:b/>
          <w:sz w:val="40"/>
        </w:rPr>
      </w:pPr>
    </w:p>
    <w:p w14:paraId="1BAF7DDF" w14:textId="77777777" w:rsidR="00941ABF" w:rsidRPr="006B7D72" w:rsidRDefault="00941ABF" w:rsidP="00941ABF">
      <w:pPr>
        <w:jc w:val="center"/>
        <w:rPr>
          <w:rFonts w:cstheme="minorHAnsi"/>
          <w:b/>
          <w:sz w:val="40"/>
        </w:rPr>
      </w:pPr>
    </w:p>
    <w:p w14:paraId="367CA59C" w14:textId="77777777" w:rsidR="00941ABF" w:rsidRPr="006B7D72" w:rsidRDefault="00941ABF" w:rsidP="00941ABF">
      <w:pPr>
        <w:jc w:val="center"/>
        <w:rPr>
          <w:rFonts w:cstheme="minorHAnsi"/>
          <w:b/>
          <w:sz w:val="40"/>
        </w:rPr>
      </w:pPr>
    </w:p>
    <w:p w14:paraId="66EA2417" w14:textId="77777777" w:rsidR="00941ABF" w:rsidRPr="006B7D72" w:rsidRDefault="00941ABF" w:rsidP="00941ABF">
      <w:pPr>
        <w:jc w:val="center"/>
        <w:rPr>
          <w:rFonts w:cstheme="minorHAnsi"/>
          <w:b/>
          <w:sz w:val="40"/>
        </w:rPr>
      </w:pPr>
    </w:p>
    <w:p w14:paraId="3F777F11" w14:textId="77777777" w:rsidR="00941ABF" w:rsidRPr="006B7D72" w:rsidRDefault="00941ABF" w:rsidP="00941ABF">
      <w:pPr>
        <w:jc w:val="center"/>
        <w:rPr>
          <w:rFonts w:cstheme="minorHAnsi"/>
          <w:b/>
          <w:sz w:val="40"/>
        </w:rPr>
      </w:pPr>
    </w:p>
    <w:p w14:paraId="66527A8D" w14:textId="77777777" w:rsidR="00941ABF" w:rsidRPr="006B7D72" w:rsidRDefault="00941ABF" w:rsidP="00941ABF">
      <w:pPr>
        <w:jc w:val="center"/>
        <w:rPr>
          <w:rFonts w:cstheme="minorHAnsi"/>
          <w:b/>
          <w:sz w:val="40"/>
        </w:rPr>
      </w:pPr>
    </w:p>
    <w:p w14:paraId="05346917" w14:textId="77777777" w:rsidR="00941ABF" w:rsidRPr="006B7D72" w:rsidRDefault="00941ABF" w:rsidP="00941ABF">
      <w:pPr>
        <w:jc w:val="center"/>
        <w:rPr>
          <w:rFonts w:cstheme="minorHAnsi"/>
          <w:b/>
          <w:sz w:val="32"/>
        </w:rPr>
      </w:pPr>
      <w:r w:rsidRPr="006B7D72">
        <w:rPr>
          <w:rFonts w:cstheme="minorHAnsi"/>
          <w:b/>
        </w:rPr>
        <w:t>OPIS PRZEDMIOTU ZAMÓWIENIA</w:t>
      </w:r>
    </w:p>
    <w:p w14:paraId="46B0401E" w14:textId="77777777" w:rsidR="00941ABF" w:rsidRPr="006B7D72" w:rsidRDefault="00941ABF" w:rsidP="00941ABF">
      <w:pPr>
        <w:autoSpaceDE w:val="0"/>
        <w:autoSpaceDN w:val="0"/>
        <w:adjustRightInd w:val="0"/>
        <w:ind w:left="284" w:right="207"/>
        <w:jc w:val="center"/>
        <w:rPr>
          <w:rFonts w:eastAsia="ArialNarrow" w:cstheme="minorHAnsi"/>
        </w:rPr>
      </w:pPr>
      <w:r w:rsidRPr="006B7D72">
        <w:rPr>
          <w:rFonts w:eastAsia="ArialNarrow" w:cstheme="minorHAnsi"/>
        </w:rPr>
        <w:t>Dostawa średniego samochodu ratowniczo-gaśniczego</w:t>
      </w:r>
      <w:r w:rsidRPr="006B7D72">
        <w:rPr>
          <w:rFonts w:eastAsia="ArialNarrow" w:cstheme="minorHAnsi"/>
        </w:rPr>
        <w:br/>
      </w:r>
      <w:r w:rsidRPr="006B7D72">
        <w:rPr>
          <w:rFonts w:eastAsia="ArialNarrow" w:cstheme="minorHAnsi"/>
          <w:szCs w:val="24"/>
        </w:rPr>
        <w:t>dla Komendy Powiatowej PSP w Pile</w:t>
      </w:r>
    </w:p>
    <w:p w14:paraId="7298918B" w14:textId="77777777" w:rsidR="00941ABF" w:rsidRPr="006B7D72" w:rsidRDefault="00941ABF" w:rsidP="00941ABF">
      <w:pPr>
        <w:spacing w:before="120" w:after="0" w:line="276" w:lineRule="auto"/>
        <w:ind w:left="284" w:hanging="284"/>
        <w:jc w:val="center"/>
        <w:rPr>
          <w:rFonts w:cstheme="minorHAnsi"/>
          <w:sz w:val="20"/>
          <w:szCs w:val="20"/>
        </w:rPr>
      </w:pPr>
      <w:r w:rsidRPr="006B7D72">
        <w:rPr>
          <w:rFonts w:cstheme="minorHAnsi"/>
          <w:sz w:val="20"/>
          <w:szCs w:val="20"/>
        </w:rPr>
        <w:t xml:space="preserve">Wspólny Słownik Zamówień CPV: </w:t>
      </w:r>
      <w:r w:rsidRPr="006B7D72">
        <w:rPr>
          <w:rFonts w:cstheme="minorHAnsi"/>
          <w:sz w:val="20"/>
        </w:rPr>
        <w:t>34114000-9, 34144210-3</w:t>
      </w:r>
    </w:p>
    <w:p w14:paraId="4D0D9E8D" w14:textId="4DAA8B91" w:rsidR="00941ABF" w:rsidRPr="006B7D72" w:rsidRDefault="00941ABF" w:rsidP="005C726F">
      <w:pPr>
        <w:rPr>
          <w:rFonts w:cstheme="minorHAnsi"/>
          <w:sz w:val="20"/>
          <w:szCs w:val="20"/>
        </w:rPr>
      </w:pPr>
    </w:p>
    <w:p w14:paraId="22B91C5C" w14:textId="3281B15E" w:rsidR="00941ABF" w:rsidRPr="006B7D72" w:rsidRDefault="00941ABF" w:rsidP="005C726F">
      <w:pPr>
        <w:rPr>
          <w:rFonts w:cstheme="minorHAnsi"/>
          <w:sz w:val="20"/>
          <w:szCs w:val="20"/>
        </w:rPr>
      </w:pPr>
    </w:p>
    <w:p w14:paraId="347E229D" w14:textId="6602B51A" w:rsidR="00941ABF" w:rsidRPr="006B7D72" w:rsidRDefault="00941ABF" w:rsidP="005C726F">
      <w:pPr>
        <w:rPr>
          <w:rFonts w:cstheme="minorHAnsi"/>
          <w:sz w:val="20"/>
          <w:szCs w:val="20"/>
        </w:rPr>
      </w:pPr>
    </w:p>
    <w:p w14:paraId="10EA9F02" w14:textId="13E2CD2C" w:rsidR="00941ABF" w:rsidRPr="006B7D72" w:rsidRDefault="00941ABF" w:rsidP="005C726F">
      <w:pPr>
        <w:rPr>
          <w:rFonts w:cstheme="minorHAnsi"/>
          <w:sz w:val="20"/>
          <w:szCs w:val="20"/>
        </w:rPr>
      </w:pPr>
    </w:p>
    <w:p w14:paraId="7EE5C25C" w14:textId="4F5E3829" w:rsidR="00941ABF" w:rsidRPr="006B7D72" w:rsidRDefault="00941ABF" w:rsidP="005C726F">
      <w:pPr>
        <w:rPr>
          <w:rFonts w:cstheme="minorHAnsi"/>
          <w:sz w:val="20"/>
          <w:szCs w:val="20"/>
        </w:rPr>
      </w:pPr>
    </w:p>
    <w:p w14:paraId="6C9D56BB" w14:textId="6B153BF7" w:rsidR="00941ABF" w:rsidRPr="006B7D72" w:rsidRDefault="00941ABF" w:rsidP="005C726F">
      <w:pPr>
        <w:rPr>
          <w:rFonts w:cstheme="minorHAnsi"/>
          <w:sz w:val="20"/>
          <w:szCs w:val="20"/>
        </w:rPr>
      </w:pPr>
    </w:p>
    <w:p w14:paraId="28AA72A3" w14:textId="2DFC8D17" w:rsidR="00941ABF" w:rsidRPr="006B7D72" w:rsidRDefault="00941ABF" w:rsidP="005C726F">
      <w:pPr>
        <w:rPr>
          <w:rFonts w:cstheme="minorHAnsi"/>
          <w:sz w:val="20"/>
          <w:szCs w:val="20"/>
        </w:rPr>
      </w:pPr>
    </w:p>
    <w:p w14:paraId="4CBD75D5" w14:textId="1B5E5B5A" w:rsidR="00941ABF" w:rsidRPr="006B7D72" w:rsidRDefault="00941ABF" w:rsidP="005C726F">
      <w:pPr>
        <w:rPr>
          <w:rFonts w:cstheme="minorHAnsi"/>
          <w:sz w:val="20"/>
          <w:szCs w:val="20"/>
        </w:rPr>
      </w:pPr>
    </w:p>
    <w:p w14:paraId="0DE33F8D" w14:textId="6209AC02" w:rsidR="00941ABF" w:rsidRPr="006B7D72" w:rsidRDefault="00941ABF" w:rsidP="005C726F">
      <w:pPr>
        <w:rPr>
          <w:rFonts w:cstheme="minorHAnsi"/>
          <w:sz w:val="20"/>
          <w:szCs w:val="20"/>
        </w:rPr>
      </w:pPr>
    </w:p>
    <w:p w14:paraId="2818B3E0" w14:textId="56B96879" w:rsidR="00941ABF" w:rsidRPr="006B7D72" w:rsidRDefault="00941ABF" w:rsidP="005C726F">
      <w:pPr>
        <w:rPr>
          <w:rFonts w:cstheme="minorHAnsi"/>
          <w:sz w:val="20"/>
          <w:szCs w:val="20"/>
        </w:rPr>
      </w:pPr>
    </w:p>
    <w:p w14:paraId="21E9CA78" w14:textId="21090F46" w:rsidR="00941ABF" w:rsidRPr="006B7D72" w:rsidRDefault="00941ABF" w:rsidP="005C726F">
      <w:pPr>
        <w:rPr>
          <w:rFonts w:cstheme="minorHAnsi"/>
          <w:sz w:val="20"/>
          <w:szCs w:val="20"/>
        </w:rPr>
      </w:pPr>
    </w:p>
    <w:p w14:paraId="739BB450" w14:textId="376150A2" w:rsidR="00941ABF" w:rsidRPr="006B7D72" w:rsidRDefault="00941ABF" w:rsidP="005C726F">
      <w:pPr>
        <w:rPr>
          <w:rFonts w:cstheme="minorHAnsi"/>
          <w:sz w:val="20"/>
          <w:szCs w:val="20"/>
        </w:rPr>
      </w:pPr>
    </w:p>
    <w:p w14:paraId="2B5F1C29" w14:textId="7AC82B68" w:rsidR="00941ABF" w:rsidRPr="006B7D72" w:rsidRDefault="00941ABF" w:rsidP="005C726F">
      <w:pPr>
        <w:rPr>
          <w:rFonts w:cstheme="minorHAnsi"/>
          <w:sz w:val="20"/>
          <w:szCs w:val="20"/>
        </w:rPr>
      </w:pPr>
    </w:p>
    <w:p w14:paraId="6C361ECD" w14:textId="73489F92" w:rsidR="00941ABF" w:rsidRPr="006B7D72" w:rsidRDefault="00941ABF" w:rsidP="005C726F">
      <w:pPr>
        <w:rPr>
          <w:rFonts w:cstheme="minorHAnsi"/>
          <w:sz w:val="20"/>
          <w:szCs w:val="20"/>
        </w:rPr>
      </w:pPr>
    </w:p>
    <w:p w14:paraId="441EA30B" w14:textId="6661B256" w:rsidR="00941ABF" w:rsidRPr="006B7D72" w:rsidRDefault="00941ABF" w:rsidP="005C726F">
      <w:pPr>
        <w:rPr>
          <w:rFonts w:cstheme="minorHAnsi"/>
          <w:sz w:val="20"/>
          <w:szCs w:val="20"/>
        </w:rPr>
      </w:pPr>
    </w:p>
    <w:p w14:paraId="4D03892C" w14:textId="1BB24776" w:rsidR="00941ABF" w:rsidRPr="006B7D72" w:rsidRDefault="00941ABF" w:rsidP="005C726F">
      <w:pPr>
        <w:rPr>
          <w:rFonts w:cstheme="minorHAnsi"/>
          <w:sz w:val="20"/>
          <w:szCs w:val="20"/>
        </w:rPr>
      </w:pPr>
    </w:p>
    <w:p w14:paraId="216C319E" w14:textId="4EB83345" w:rsidR="00941ABF" w:rsidRPr="006B7D72" w:rsidRDefault="00941ABF" w:rsidP="005C726F">
      <w:pPr>
        <w:rPr>
          <w:rFonts w:cstheme="minorHAnsi"/>
          <w:sz w:val="20"/>
          <w:szCs w:val="20"/>
        </w:rPr>
      </w:pPr>
    </w:p>
    <w:p w14:paraId="0B93B2BD" w14:textId="3C3CB9E1" w:rsidR="00941ABF" w:rsidRPr="006B7D72" w:rsidRDefault="00941ABF" w:rsidP="005C726F">
      <w:pPr>
        <w:rPr>
          <w:rFonts w:cstheme="minorHAnsi"/>
          <w:sz w:val="20"/>
          <w:szCs w:val="20"/>
        </w:rPr>
      </w:pPr>
    </w:p>
    <w:p w14:paraId="00B3AF94" w14:textId="08637525" w:rsidR="00941ABF" w:rsidRPr="006B7D72" w:rsidRDefault="00941ABF" w:rsidP="005C726F">
      <w:pPr>
        <w:rPr>
          <w:rFonts w:cstheme="minorHAnsi"/>
          <w:sz w:val="20"/>
          <w:szCs w:val="20"/>
        </w:rPr>
      </w:pPr>
    </w:p>
    <w:p w14:paraId="6A91BEA4" w14:textId="744B99BD" w:rsidR="00941ABF" w:rsidRPr="006B7D72" w:rsidRDefault="00941ABF" w:rsidP="005C726F">
      <w:pPr>
        <w:rPr>
          <w:rFonts w:cstheme="minorHAnsi"/>
          <w:sz w:val="20"/>
          <w:szCs w:val="20"/>
        </w:rPr>
      </w:pPr>
    </w:p>
    <w:p w14:paraId="3824FE94" w14:textId="77777777" w:rsidR="005016EF" w:rsidRPr="006B7D72" w:rsidRDefault="005016EF" w:rsidP="005016EF">
      <w:pPr>
        <w:spacing w:after="0"/>
        <w:jc w:val="center"/>
        <w:rPr>
          <w:rFonts w:cstheme="minorHAnsi"/>
          <w:b/>
          <w:bCs/>
          <w:sz w:val="20"/>
          <w:szCs w:val="20"/>
        </w:rPr>
      </w:pPr>
      <w:r w:rsidRPr="006B7D72">
        <w:rPr>
          <w:rFonts w:cstheme="minorHAnsi"/>
          <w:b/>
          <w:bCs/>
          <w:sz w:val="20"/>
          <w:szCs w:val="20"/>
        </w:rPr>
        <w:t>Minimalne wymagania techniczno-użytkowe dla średniego samochodu ratowniczo-gaśniczego z układem napędowym 4x4 (kategoria 2: uterenowiony)</w:t>
      </w:r>
    </w:p>
    <w:p w14:paraId="7E4733C0" w14:textId="77777777" w:rsidR="005016EF" w:rsidRPr="006B7D72" w:rsidRDefault="005016EF" w:rsidP="005016EF">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00"/>
      </w:tblGrid>
      <w:tr w:rsidR="006B7D72" w:rsidRPr="006B7D72" w14:paraId="4B1EA18B" w14:textId="77777777" w:rsidTr="008E5231">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9519A" w14:textId="77777777" w:rsidR="005016EF" w:rsidRPr="006B7D72" w:rsidRDefault="005016EF" w:rsidP="008E5231">
            <w:pPr>
              <w:spacing w:after="0" w:line="240" w:lineRule="auto"/>
              <w:jc w:val="center"/>
              <w:rPr>
                <w:rFonts w:cstheme="minorHAnsi"/>
                <w:b/>
                <w:sz w:val="20"/>
                <w:szCs w:val="20"/>
              </w:rPr>
            </w:pPr>
            <w:r w:rsidRPr="006B7D72">
              <w:rPr>
                <w:rFonts w:cstheme="minorHAnsi"/>
                <w:b/>
                <w:sz w:val="20"/>
                <w:szCs w:val="20"/>
              </w:rPr>
              <w:t>L.P</w:t>
            </w:r>
          </w:p>
        </w:tc>
        <w:tc>
          <w:tcPr>
            <w:tcW w:w="8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C365E" w14:textId="77777777" w:rsidR="005016EF" w:rsidRPr="006B7D72" w:rsidRDefault="005016EF" w:rsidP="008E5231">
            <w:pPr>
              <w:spacing w:after="0" w:line="240" w:lineRule="auto"/>
              <w:jc w:val="both"/>
              <w:rPr>
                <w:rFonts w:cstheme="minorHAnsi"/>
                <w:b/>
                <w:sz w:val="20"/>
                <w:szCs w:val="20"/>
              </w:rPr>
            </w:pPr>
            <w:r w:rsidRPr="006B7D72">
              <w:rPr>
                <w:rFonts w:cstheme="minorHAnsi"/>
                <w:b/>
                <w:sz w:val="20"/>
                <w:szCs w:val="20"/>
              </w:rPr>
              <w:t>WYMAGANIA MINIMALNE ZAMAWIAJĄCEGO</w:t>
            </w:r>
          </w:p>
        </w:tc>
      </w:tr>
      <w:tr w:rsidR="006B7D72" w:rsidRPr="006B7D72" w14:paraId="6D086E9C" w14:textId="77777777" w:rsidTr="008E5231">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832D3" w14:textId="77777777" w:rsidR="005016EF" w:rsidRPr="006B7D72" w:rsidRDefault="005016EF" w:rsidP="008E5231">
            <w:pPr>
              <w:spacing w:after="0" w:line="240" w:lineRule="auto"/>
              <w:ind w:left="-120" w:right="-132"/>
              <w:jc w:val="center"/>
              <w:rPr>
                <w:rFonts w:cstheme="minorHAnsi"/>
                <w:b/>
                <w:sz w:val="20"/>
                <w:szCs w:val="20"/>
              </w:rPr>
            </w:pPr>
            <w:r w:rsidRPr="006B7D72">
              <w:rPr>
                <w:rFonts w:cstheme="minorHAnsi"/>
                <w:b/>
                <w:sz w:val="20"/>
                <w:szCs w:val="20"/>
              </w:rPr>
              <w:t>1</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2C6FC" w14:textId="77777777" w:rsidR="005016EF" w:rsidRPr="006B7D72" w:rsidRDefault="005016EF" w:rsidP="008E5231">
            <w:pPr>
              <w:spacing w:after="0" w:line="240" w:lineRule="auto"/>
              <w:jc w:val="both"/>
              <w:rPr>
                <w:rFonts w:cstheme="minorHAnsi"/>
                <w:b/>
                <w:sz w:val="20"/>
                <w:szCs w:val="20"/>
              </w:rPr>
            </w:pPr>
            <w:r w:rsidRPr="006B7D72">
              <w:rPr>
                <w:rFonts w:cstheme="minorHAnsi"/>
                <w:b/>
                <w:sz w:val="20"/>
                <w:szCs w:val="20"/>
              </w:rPr>
              <w:t>Warunki ogólne</w:t>
            </w:r>
          </w:p>
        </w:tc>
      </w:tr>
      <w:tr w:rsidR="006B7D72" w:rsidRPr="006B7D72" w14:paraId="506661E1" w14:textId="77777777" w:rsidTr="008E5231">
        <w:trPr>
          <w:trHeight w:val="113"/>
        </w:trPr>
        <w:tc>
          <w:tcPr>
            <w:tcW w:w="562" w:type="dxa"/>
            <w:vMerge w:val="restart"/>
            <w:tcBorders>
              <w:top w:val="single" w:sz="4" w:space="0" w:color="auto"/>
              <w:left w:val="single" w:sz="4" w:space="0" w:color="auto"/>
              <w:right w:val="single" w:sz="4" w:space="0" w:color="auto"/>
            </w:tcBorders>
            <w:shd w:val="clear" w:color="auto" w:fill="auto"/>
          </w:tcPr>
          <w:p w14:paraId="7788584B"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1.1</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114"/>
            </w:tblGrid>
            <w:tr w:rsidR="006B7D72" w:rsidRPr="006B7D72" w14:paraId="3863BE7D" w14:textId="77777777" w:rsidTr="008E5231">
              <w:trPr>
                <w:trHeight w:val="90"/>
              </w:trPr>
              <w:tc>
                <w:tcPr>
                  <w:tcW w:w="8114" w:type="dxa"/>
                </w:tcPr>
                <w:p w14:paraId="44B03EBD" w14:textId="77777777" w:rsidR="005016EF" w:rsidRPr="006B7D72" w:rsidRDefault="005016EF" w:rsidP="008E5231">
                  <w:pPr>
                    <w:autoSpaceDE w:val="0"/>
                    <w:autoSpaceDN w:val="0"/>
                    <w:adjustRightInd w:val="0"/>
                    <w:spacing w:after="0" w:line="240" w:lineRule="auto"/>
                    <w:ind w:left="-80" w:right="-104"/>
                    <w:jc w:val="both"/>
                    <w:rPr>
                      <w:rFonts w:cstheme="minorHAnsi"/>
                      <w:sz w:val="20"/>
                      <w:szCs w:val="20"/>
                    </w:rPr>
                  </w:pPr>
                  <w:r w:rsidRPr="006B7D72">
                    <w:rPr>
                      <w:rFonts w:cstheme="minorHAnsi"/>
                      <w:sz w:val="20"/>
                      <w:szCs w:val="20"/>
                    </w:rPr>
                    <w:t>Pojazd zabudowany i wyposażony musi spełniać  minimalne  wymagania wg przepisów oraz wyszczególnione w poniższym opisie:</w:t>
                  </w:r>
                </w:p>
              </w:tc>
            </w:tr>
          </w:tbl>
          <w:p w14:paraId="658F957A" w14:textId="77777777" w:rsidR="005016EF" w:rsidRPr="006B7D72" w:rsidRDefault="005016EF" w:rsidP="008E5231">
            <w:pPr>
              <w:spacing w:after="0" w:line="240" w:lineRule="auto"/>
              <w:ind w:left="-113" w:right="-113"/>
              <w:jc w:val="both"/>
              <w:rPr>
                <w:rFonts w:cstheme="minorHAnsi"/>
                <w:bCs/>
                <w:sz w:val="20"/>
                <w:szCs w:val="20"/>
              </w:rPr>
            </w:pPr>
          </w:p>
        </w:tc>
      </w:tr>
      <w:tr w:rsidR="006B7D72" w:rsidRPr="006B7D72" w14:paraId="6B74BDC5" w14:textId="77777777" w:rsidTr="008E5231">
        <w:trPr>
          <w:trHeight w:val="109"/>
        </w:trPr>
        <w:tc>
          <w:tcPr>
            <w:tcW w:w="562" w:type="dxa"/>
            <w:vMerge/>
            <w:tcBorders>
              <w:left w:val="single" w:sz="4" w:space="0" w:color="auto"/>
              <w:right w:val="single" w:sz="4" w:space="0" w:color="auto"/>
            </w:tcBorders>
            <w:shd w:val="clear" w:color="auto" w:fill="auto"/>
          </w:tcPr>
          <w:p w14:paraId="02C5D88C" w14:textId="77777777" w:rsidR="005016EF" w:rsidRPr="006B7D72"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6B7D72" w:rsidRPr="006B7D72" w14:paraId="5BA80689" w14:textId="77777777" w:rsidTr="008E5231">
              <w:trPr>
                <w:trHeight w:val="204"/>
              </w:trPr>
              <w:tc>
                <w:tcPr>
                  <w:tcW w:w="10117" w:type="dxa"/>
                </w:tcPr>
                <w:p w14:paraId="7B11243C" w14:textId="77777777" w:rsidR="005016EF" w:rsidRPr="006B7D72" w:rsidRDefault="005016EF" w:rsidP="008E5231">
                  <w:pPr>
                    <w:autoSpaceDE w:val="0"/>
                    <w:autoSpaceDN w:val="0"/>
                    <w:adjustRightInd w:val="0"/>
                    <w:spacing w:after="0" w:line="240" w:lineRule="auto"/>
                    <w:ind w:right="1891"/>
                    <w:jc w:val="both"/>
                    <w:rPr>
                      <w:rFonts w:cstheme="minorHAnsi"/>
                      <w:sz w:val="20"/>
                      <w:szCs w:val="20"/>
                    </w:rPr>
                  </w:pPr>
                  <w:r w:rsidRPr="006B7D72">
                    <w:rPr>
                      <w:rFonts w:cstheme="minorHAnsi"/>
                      <w:sz w:val="20"/>
                      <w:szCs w:val="20"/>
                    </w:rPr>
                    <w:t xml:space="preserve"> - ustawy z dnia 20 czerwca 1997 r. „Prawo o ruchu drogowym” (Dz. U. z 2021 r., poz. 720, z </w:t>
                  </w:r>
                  <w:proofErr w:type="spellStart"/>
                  <w:r w:rsidRPr="006B7D72">
                    <w:rPr>
                      <w:rFonts w:cstheme="minorHAnsi"/>
                      <w:sz w:val="20"/>
                      <w:szCs w:val="20"/>
                    </w:rPr>
                    <w:t>późn</w:t>
                  </w:r>
                  <w:proofErr w:type="spellEnd"/>
                  <w:r w:rsidRPr="006B7D72">
                    <w:rPr>
                      <w:rFonts w:cstheme="minorHAnsi"/>
                      <w:sz w:val="20"/>
                      <w:szCs w:val="20"/>
                    </w:rPr>
                    <w:t xml:space="preserve">. zm.), wraz z przepisami wykonawczymi do ustawy, </w:t>
                  </w:r>
                </w:p>
              </w:tc>
            </w:tr>
          </w:tbl>
          <w:p w14:paraId="580FA689" w14:textId="77777777" w:rsidR="005016EF" w:rsidRPr="006B7D72" w:rsidRDefault="005016EF" w:rsidP="008E5231">
            <w:pPr>
              <w:spacing w:after="0" w:line="240" w:lineRule="auto"/>
              <w:jc w:val="both"/>
              <w:rPr>
                <w:rFonts w:cstheme="minorHAnsi"/>
                <w:bCs/>
                <w:sz w:val="20"/>
                <w:szCs w:val="20"/>
              </w:rPr>
            </w:pPr>
          </w:p>
        </w:tc>
      </w:tr>
      <w:tr w:rsidR="006B7D72" w:rsidRPr="006B7D72" w14:paraId="667337D6" w14:textId="77777777" w:rsidTr="008E5231">
        <w:trPr>
          <w:trHeight w:val="109"/>
        </w:trPr>
        <w:tc>
          <w:tcPr>
            <w:tcW w:w="562" w:type="dxa"/>
            <w:vMerge/>
            <w:tcBorders>
              <w:left w:val="single" w:sz="4" w:space="0" w:color="auto"/>
              <w:right w:val="single" w:sz="4" w:space="0" w:color="auto"/>
            </w:tcBorders>
            <w:shd w:val="clear" w:color="auto" w:fill="auto"/>
          </w:tcPr>
          <w:p w14:paraId="78A10CE6" w14:textId="77777777" w:rsidR="005016EF" w:rsidRPr="006B7D72"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6B7D72" w:rsidRPr="006B7D72" w14:paraId="15949FEB" w14:textId="77777777" w:rsidTr="008E5231">
              <w:trPr>
                <w:trHeight w:val="319"/>
              </w:trPr>
              <w:tc>
                <w:tcPr>
                  <w:tcW w:w="10119" w:type="dxa"/>
                </w:tcPr>
                <w:p w14:paraId="5578C7C4" w14:textId="77777777" w:rsidR="005016EF" w:rsidRPr="006B7D72" w:rsidRDefault="005016EF" w:rsidP="008E5231">
                  <w:pPr>
                    <w:autoSpaceDE w:val="0"/>
                    <w:autoSpaceDN w:val="0"/>
                    <w:adjustRightInd w:val="0"/>
                    <w:spacing w:after="0" w:line="240" w:lineRule="auto"/>
                    <w:ind w:right="1891"/>
                    <w:jc w:val="both"/>
                    <w:rPr>
                      <w:rFonts w:cstheme="minorHAnsi"/>
                      <w:sz w:val="20"/>
                      <w:szCs w:val="20"/>
                    </w:rPr>
                  </w:pPr>
                  <w:r w:rsidRPr="006B7D72">
                    <w:rPr>
                      <w:rFonts w:cstheme="minorHAnsi"/>
                      <w:sz w:val="20"/>
                      <w:szCs w:val="20"/>
                    </w:rPr>
                    <w:t xml:space="preserve"> - rozporządzenia Ministra Spraw Wewnętrznych i Administracji z dnia 20 czerwca 2007 r. </w:t>
                  </w:r>
                  <w:r w:rsidRPr="006B7D72">
                    <w:rPr>
                      <w:rFonts w:cstheme="minorHAnsi"/>
                      <w:sz w:val="20"/>
                      <w:szCs w:val="20"/>
                    </w:rPr>
                    <w:br/>
                    <w:t xml:space="preserve">w sprawie wykazu wyrobów służących zapewnieniu zasad bezpieczeństwa publicznego lub ochronie zdrowia i życia oraz mienia, a także zasad wydawania dopuszczenia tych wyrobów do użytkowania (Dz. U. z2007 r., Nr 143, poz. 1002, z </w:t>
                  </w:r>
                  <w:proofErr w:type="spellStart"/>
                  <w:r w:rsidRPr="006B7D72">
                    <w:rPr>
                      <w:rFonts w:cstheme="minorHAnsi"/>
                      <w:sz w:val="20"/>
                      <w:szCs w:val="20"/>
                    </w:rPr>
                    <w:t>późn</w:t>
                  </w:r>
                  <w:proofErr w:type="spellEnd"/>
                  <w:r w:rsidRPr="006B7D72">
                    <w:rPr>
                      <w:rFonts w:cstheme="minorHAnsi"/>
                      <w:sz w:val="20"/>
                      <w:szCs w:val="20"/>
                    </w:rPr>
                    <w:t xml:space="preserve">. </w:t>
                  </w:r>
                  <w:proofErr w:type="spellStart"/>
                  <w:r w:rsidRPr="006B7D72">
                    <w:rPr>
                      <w:rFonts w:cstheme="minorHAnsi"/>
                      <w:sz w:val="20"/>
                      <w:szCs w:val="20"/>
                    </w:rPr>
                    <w:t>zm</w:t>
                  </w:r>
                  <w:proofErr w:type="spellEnd"/>
                  <w:r w:rsidRPr="006B7D72">
                    <w:rPr>
                      <w:rFonts w:cstheme="minorHAnsi"/>
                      <w:sz w:val="20"/>
                      <w:szCs w:val="20"/>
                    </w:rPr>
                    <w:t xml:space="preserve">), </w:t>
                  </w:r>
                </w:p>
              </w:tc>
            </w:tr>
          </w:tbl>
          <w:p w14:paraId="01C7BB90" w14:textId="77777777" w:rsidR="005016EF" w:rsidRPr="006B7D72" w:rsidRDefault="005016EF" w:rsidP="008E5231">
            <w:pPr>
              <w:spacing w:after="0" w:line="240" w:lineRule="auto"/>
              <w:jc w:val="both"/>
              <w:rPr>
                <w:rFonts w:cstheme="minorHAnsi"/>
                <w:bCs/>
                <w:sz w:val="20"/>
                <w:szCs w:val="20"/>
              </w:rPr>
            </w:pPr>
          </w:p>
        </w:tc>
      </w:tr>
      <w:tr w:rsidR="006B7D72" w:rsidRPr="006B7D72" w14:paraId="2036B0BC" w14:textId="77777777" w:rsidTr="008E5231">
        <w:trPr>
          <w:trHeight w:val="109"/>
        </w:trPr>
        <w:tc>
          <w:tcPr>
            <w:tcW w:w="562" w:type="dxa"/>
            <w:vMerge/>
            <w:tcBorders>
              <w:left w:val="single" w:sz="4" w:space="0" w:color="auto"/>
              <w:right w:val="single" w:sz="4" w:space="0" w:color="auto"/>
            </w:tcBorders>
            <w:shd w:val="clear" w:color="auto" w:fill="auto"/>
          </w:tcPr>
          <w:p w14:paraId="6D31F33E" w14:textId="77777777" w:rsidR="005016EF" w:rsidRPr="006B7D72"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6B7D72" w:rsidRPr="006B7D72" w14:paraId="2B57F8D5" w14:textId="77777777" w:rsidTr="008E5231">
              <w:trPr>
                <w:trHeight w:val="783"/>
              </w:trPr>
              <w:tc>
                <w:tcPr>
                  <w:tcW w:w="10118" w:type="dxa"/>
                </w:tcPr>
                <w:p w14:paraId="304D94F3" w14:textId="14D20208" w:rsidR="005016EF" w:rsidRPr="006B7D72" w:rsidRDefault="005016EF" w:rsidP="008E5231">
                  <w:pPr>
                    <w:autoSpaceDE w:val="0"/>
                    <w:autoSpaceDN w:val="0"/>
                    <w:adjustRightInd w:val="0"/>
                    <w:spacing w:after="0" w:line="240" w:lineRule="auto"/>
                    <w:ind w:right="1749"/>
                    <w:jc w:val="both"/>
                    <w:rPr>
                      <w:rFonts w:cstheme="minorHAnsi"/>
                      <w:sz w:val="20"/>
                      <w:szCs w:val="20"/>
                    </w:rPr>
                  </w:pPr>
                  <w:r w:rsidRPr="006B7D72">
                    <w:rPr>
                      <w:rFonts w:cstheme="minorHAnsi"/>
                      <w:sz w:val="20"/>
                      <w:szCs w:val="20"/>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00434E04" w:rsidRPr="006B7D72">
                    <w:rPr>
                      <w:rFonts w:cstheme="minorHAnsi"/>
                      <w:sz w:val="20"/>
                      <w:szCs w:val="20"/>
                    </w:rPr>
                    <w:br/>
                  </w:r>
                  <w:r w:rsidRPr="006B7D72">
                    <w:rPr>
                      <w:rFonts w:cstheme="minorHAnsi"/>
                      <w:sz w:val="20"/>
                      <w:szCs w:val="20"/>
                    </w:rPr>
                    <w:t xml:space="preserve">( Dz. U. z 2019 r., </w:t>
                  </w:r>
                  <w:proofErr w:type="spellStart"/>
                  <w:r w:rsidRPr="006B7D72">
                    <w:rPr>
                      <w:rFonts w:cstheme="minorHAnsi"/>
                      <w:sz w:val="20"/>
                      <w:szCs w:val="20"/>
                    </w:rPr>
                    <w:t>poz</w:t>
                  </w:r>
                  <w:proofErr w:type="spellEnd"/>
                  <w:r w:rsidRPr="006B7D72">
                    <w:rPr>
                      <w:rFonts w:cstheme="minorHAnsi"/>
                      <w:sz w:val="20"/>
                      <w:szCs w:val="20"/>
                    </w:rPr>
                    <w:t xml:space="preserve"> 594).</w:t>
                  </w:r>
                </w:p>
              </w:tc>
            </w:tr>
          </w:tbl>
          <w:p w14:paraId="68F1D2F3" w14:textId="77777777" w:rsidR="005016EF" w:rsidRPr="006B7D72" w:rsidRDefault="005016EF" w:rsidP="008E5231">
            <w:pPr>
              <w:spacing w:after="0" w:line="240" w:lineRule="auto"/>
              <w:jc w:val="both"/>
              <w:rPr>
                <w:rFonts w:cstheme="minorHAnsi"/>
                <w:bCs/>
                <w:sz w:val="20"/>
                <w:szCs w:val="20"/>
              </w:rPr>
            </w:pPr>
          </w:p>
        </w:tc>
      </w:tr>
      <w:tr w:rsidR="006B7D72" w:rsidRPr="006B7D72" w14:paraId="0D72B773" w14:textId="77777777" w:rsidTr="008E5231">
        <w:trPr>
          <w:trHeight w:val="109"/>
        </w:trPr>
        <w:tc>
          <w:tcPr>
            <w:tcW w:w="562" w:type="dxa"/>
            <w:vMerge/>
            <w:tcBorders>
              <w:left w:val="single" w:sz="4" w:space="0" w:color="auto"/>
              <w:right w:val="single" w:sz="4" w:space="0" w:color="auto"/>
            </w:tcBorders>
            <w:shd w:val="clear" w:color="auto" w:fill="auto"/>
          </w:tcPr>
          <w:p w14:paraId="6D26EAD2" w14:textId="77777777" w:rsidR="005016EF" w:rsidRPr="006B7D72" w:rsidRDefault="005016EF" w:rsidP="008E5231">
            <w:pPr>
              <w:spacing w:after="0" w:line="240" w:lineRule="auto"/>
              <w:jc w:val="center"/>
              <w:rPr>
                <w:rFonts w:cstheme="minorHAnsi"/>
                <w:sz w:val="20"/>
                <w:szCs w:val="20"/>
              </w:rPr>
            </w:pP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6B7D72" w:rsidRPr="006B7D72" w14:paraId="14B82FF1" w14:textId="77777777" w:rsidTr="008E5231">
              <w:trPr>
                <w:trHeight w:val="90"/>
              </w:trPr>
              <w:tc>
                <w:tcPr>
                  <w:tcW w:w="9706" w:type="dxa"/>
                </w:tcPr>
                <w:p w14:paraId="090B61EB" w14:textId="77777777" w:rsidR="005016EF" w:rsidRPr="006B7D72" w:rsidRDefault="005016EF" w:rsidP="008E5231">
                  <w:pPr>
                    <w:autoSpaceDE w:val="0"/>
                    <w:autoSpaceDN w:val="0"/>
                    <w:adjustRightInd w:val="0"/>
                    <w:spacing w:after="0" w:line="240" w:lineRule="auto"/>
                    <w:jc w:val="both"/>
                    <w:rPr>
                      <w:rFonts w:cstheme="minorHAnsi"/>
                      <w:sz w:val="20"/>
                      <w:szCs w:val="20"/>
                    </w:rPr>
                  </w:pPr>
                  <w:r w:rsidRPr="006B7D72">
                    <w:rPr>
                      <w:rFonts w:cstheme="minorHAnsi"/>
                      <w:sz w:val="20"/>
                      <w:szCs w:val="20"/>
                    </w:rPr>
                    <w:t xml:space="preserve"> - norm: PN-EN 1846-1 „lub równoważna” i PN-EN 1846-2 „lub równoważna”. </w:t>
                  </w:r>
                </w:p>
              </w:tc>
            </w:tr>
          </w:tbl>
          <w:p w14:paraId="7913F389" w14:textId="77777777" w:rsidR="005016EF" w:rsidRPr="006B7D72" w:rsidRDefault="005016EF" w:rsidP="008E5231">
            <w:pPr>
              <w:spacing w:after="0" w:line="240" w:lineRule="auto"/>
              <w:jc w:val="both"/>
              <w:rPr>
                <w:rFonts w:cstheme="minorHAnsi"/>
                <w:bCs/>
                <w:sz w:val="20"/>
                <w:szCs w:val="20"/>
              </w:rPr>
            </w:pPr>
          </w:p>
        </w:tc>
      </w:tr>
      <w:tr w:rsidR="006B7D72" w:rsidRPr="006B7D72" w14:paraId="4015346C" w14:textId="77777777" w:rsidTr="008E5231">
        <w:trPr>
          <w:trHeight w:val="109"/>
        </w:trPr>
        <w:tc>
          <w:tcPr>
            <w:tcW w:w="562" w:type="dxa"/>
            <w:tcBorders>
              <w:left w:val="single" w:sz="4" w:space="0" w:color="auto"/>
              <w:right w:val="single" w:sz="4" w:space="0" w:color="auto"/>
            </w:tcBorders>
            <w:shd w:val="clear" w:color="auto" w:fill="auto"/>
          </w:tcPr>
          <w:p w14:paraId="04F460D1"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1.2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6B7D72" w:rsidRPr="006B7D72" w14:paraId="7104D8AF" w14:textId="77777777" w:rsidTr="008E5231">
              <w:trPr>
                <w:trHeight w:val="436"/>
              </w:trPr>
              <w:tc>
                <w:tcPr>
                  <w:tcW w:w="10118" w:type="dxa"/>
                </w:tcPr>
                <w:p w14:paraId="2E32E195" w14:textId="77777777" w:rsidR="005016EF" w:rsidRPr="006B7D72" w:rsidRDefault="005016EF" w:rsidP="008E5231">
                  <w:pPr>
                    <w:autoSpaceDE w:val="0"/>
                    <w:autoSpaceDN w:val="0"/>
                    <w:adjustRightInd w:val="0"/>
                    <w:spacing w:after="0" w:line="240" w:lineRule="auto"/>
                    <w:ind w:right="1749"/>
                    <w:jc w:val="both"/>
                    <w:rPr>
                      <w:rFonts w:cstheme="minorHAnsi"/>
                      <w:sz w:val="20"/>
                      <w:szCs w:val="20"/>
                    </w:rPr>
                  </w:pPr>
                  <w:r w:rsidRPr="006B7D72">
                    <w:rPr>
                      <w:rFonts w:cstheme="min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6B7D72">
                    <w:rPr>
                      <w:rFonts w:cstheme="minorHAnsi"/>
                      <w:sz w:val="20"/>
                      <w:szCs w:val="20"/>
                    </w:rPr>
                    <w:t>późn</w:t>
                  </w:r>
                  <w:proofErr w:type="spellEnd"/>
                  <w:r w:rsidRPr="006B7D72">
                    <w:rPr>
                      <w:rFonts w:cstheme="minorHAnsi"/>
                      <w:sz w:val="20"/>
                      <w:szCs w:val="20"/>
                    </w:rPr>
                    <w:t xml:space="preserve">. </w:t>
                  </w:r>
                  <w:proofErr w:type="spellStart"/>
                  <w:r w:rsidRPr="006B7D72">
                    <w:rPr>
                      <w:rFonts w:cstheme="minorHAnsi"/>
                      <w:sz w:val="20"/>
                      <w:szCs w:val="20"/>
                    </w:rPr>
                    <w:t>zm</w:t>
                  </w:r>
                  <w:proofErr w:type="spellEnd"/>
                  <w:r w:rsidRPr="006B7D72">
                    <w:rPr>
                      <w:rFonts w:cstheme="minorHAnsi"/>
                      <w:sz w:val="20"/>
                      <w:szCs w:val="20"/>
                    </w:rPr>
                    <w:t xml:space="preserve">). </w:t>
                  </w:r>
                </w:p>
              </w:tc>
            </w:tr>
          </w:tbl>
          <w:p w14:paraId="61F99D52" w14:textId="77777777" w:rsidR="005016EF" w:rsidRPr="006B7D72" w:rsidRDefault="005016EF" w:rsidP="008E5231">
            <w:pPr>
              <w:spacing w:after="0" w:line="240" w:lineRule="auto"/>
              <w:jc w:val="both"/>
              <w:rPr>
                <w:rFonts w:cstheme="minorHAnsi"/>
                <w:bCs/>
                <w:sz w:val="20"/>
                <w:szCs w:val="20"/>
              </w:rPr>
            </w:pPr>
          </w:p>
        </w:tc>
      </w:tr>
      <w:tr w:rsidR="006B7D72" w:rsidRPr="006B7D72" w14:paraId="4D2877D5" w14:textId="77777777" w:rsidTr="008E5231">
        <w:trPr>
          <w:trHeight w:val="109"/>
        </w:trPr>
        <w:tc>
          <w:tcPr>
            <w:tcW w:w="562" w:type="dxa"/>
            <w:tcBorders>
              <w:left w:val="single" w:sz="4" w:space="0" w:color="auto"/>
              <w:right w:val="single" w:sz="4" w:space="0" w:color="auto"/>
            </w:tcBorders>
            <w:shd w:val="clear" w:color="auto" w:fill="auto"/>
          </w:tcPr>
          <w:p w14:paraId="0888E0B7"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62178EB" w14:textId="77777777" w:rsidR="005016EF" w:rsidRPr="006B7D72" w:rsidRDefault="005016EF" w:rsidP="008E5231">
            <w:pPr>
              <w:autoSpaceDE w:val="0"/>
              <w:autoSpaceDN w:val="0"/>
              <w:adjustRightInd w:val="0"/>
              <w:spacing w:after="0" w:line="240" w:lineRule="auto"/>
              <w:jc w:val="both"/>
              <w:rPr>
                <w:rFonts w:cstheme="minorHAnsi"/>
                <w:sz w:val="20"/>
                <w:szCs w:val="20"/>
              </w:rPr>
            </w:pPr>
            <w:r w:rsidRPr="006B7D72">
              <w:rPr>
                <w:rFonts w:cstheme="minorHAns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Numery operacyjne oraz logo zostanie dostarczone przez zamawiającego po podpisaniu umowy.</w:t>
            </w:r>
          </w:p>
        </w:tc>
      </w:tr>
      <w:tr w:rsidR="006B7D72" w:rsidRPr="006B7D72" w14:paraId="1E3A4409"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248A0384" w14:textId="77777777" w:rsidR="005016EF" w:rsidRPr="006B7D72" w:rsidRDefault="005016EF" w:rsidP="008E5231">
            <w:pPr>
              <w:spacing w:after="0" w:line="240" w:lineRule="auto"/>
              <w:jc w:val="center"/>
              <w:rPr>
                <w:rFonts w:cstheme="minorHAnsi"/>
                <w:b/>
                <w:sz w:val="20"/>
                <w:szCs w:val="20"/>
              </w:rPr>
            </w:pPr>
            <w:r w:rsidRPr="006B7D72">
              <w:rPr>
                <w:rFonts w:cstheme="minorHAnsi"/>
                <w:b/>
                <w:sz w:val="20"/>
                <w:szCs w:val="20"/>
              </w:rPr>
              <w:t>2</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5B053" w14:textId="77777777" w:rsidR="005016EF" w:rsidRPr="006B7D72" w:rsidRDefault="005016EF" w:rsidP="008E5231">
            <w:pPr>
              <w:spacing w:after="0" w:line="240" w:lineRule="auto"/>
              <w:jc w:val="both"/>
              <w:rPr>
                <w:rFonts w:cstheme="minorHAnsi"/>
                <w:b/>
                <w:bCs/>
                <w:sz w:val="20"/>
                <w:szCs w:val="20"/>
              </w:rPr>
            </w:pPr>
            <w:r w:rsidRPr="006B7D72">
              <w:rPr>
                <w:rFonts w:cstheme="minorHAnsi"/>
                <w:b/>
                <w:bCs/>
                <w:sz w:val="20"/>
                <w:szCs w:val="20"/>
              </w:rPr>
              <w:t>Podwozie z kabiną</w:t>
            </w:r>
          </w:p>
        </w:tc>
      </w:tr>
      <w:tr w:rsidR="006B7D72" w:rsidRPr="006B7D72" w14:paraId="58EAC8BB" w14:textId="77777777" w:rsidTr="008E5231">
        <w:trPr>
          <w:trHeight w:val="332"/>
        </w:trPr>
        <w:tc>
          <w:tcPr>
            <w:tcW w:w="562" w:type="dxa"/>
            <w:tcBorders>
              <w:left w:val="single" w:sz="4" w:space="0" w:color="auto"/>
              <w:right w:val="single" w:sz="4" w:space="0" w:color="auto"/>
            </w:tcBorders>
            <w:shd w:val="clear" w:color="auto" w:fill="auto"/>
          </w:tcPr>
          <w:p w14:paraId="3C50C59E"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1BA08A8" w14:textId="77777777" w:rsidR="005016EF" w:rsidRPr="006B7D72" w:rsidRDefault="005016EF" w:rsidP="008E5231">
            <w:pPr>
              <w:spacing w:after="0" w:line="240" w:lineRule="auto"/>
              <w:ind w:left="-57" w:right="-57"/>
              <w:jc w:val="both"/>
              <w:rPr>
                <w:rFonts w:cstheme="minorHAnsi"/>
                <w:bCs/>
                <w:sz w:val="20"/>
                <w:szCs w:val="20"/>
              </w:rPr>
            </w:pPr>
            <w:r w:rsidRPr="006B7D72">
              <w:rPr>
                <w:rFonts w:cstheme="minorHAnsi"/>
                <w:sz w:val="20"/>
                <w:szCs w:val="20"/>
              </w:rPr>
              <w:t xml:space="preserve">Podwozie z roku produkcji min. 2021. Pojazd fabrycznie nowy, z silnikiem o mocy nie mniejszej niż 210 </w:t>
            </w:r>
            <w:proofErr w:type="spellStart"/>
            <w:r w:rsidRPr="006B7D72">
              <w:rPr>
                <w:rFonts w:cstheme="minorHAnsi"/>
                <w:sz w:val="20"/>
                <w:szCs w:val="20"/>
              </w:rPr>
              <w:t>kW.</w:t>
            </w:r>
            <w:proofErr w:type="spellEnd"/>
            <w:r w:rsidRPr="006B7D72">
              <w:rPr>
                <w:rFonts w:cstheme="minorHAnsi"/>
                <w:sz w:val="20"/>
                <w:szCs w:val="20"/>
              </w:rPr>
              <w:t xml:space="preserve"> Silnik i podwozie z kabiną pochodzące od tego samego producenta.</w:t>
            </w:r>
          </w:p>
        </w:tc>
      </w:tr>
      <w:tr w:rsidR="006B7D72" w:rsidRPr="006B7D72" w14:paraId="320A0453" w14:textId="77777777" w:rsidTr="008E5231">
        <w:trPr>
          <w:trHeight w:val="109"/>
        </w:trPr>
        <w:tc>
          <w:tcPr>
            <w:tcW w:w="562" w:type="dxa"/>
            <w:tcBorders>
              <w:left w:val="single" w:sz="4" w:space="0" w:color="auto"/>
              <w:right w:val="single" w:sz="4" w:space="0" w:color="auto"/>
            </w:tcBorders>
            <w:shd w:val="clear" w:color="auto" w:fill="auto"/>
          </w:tcPr>
          <w:p w14:paraId="42239483"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2.2</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6B7D72" w:rsidRPr="006B7D72" w14:paraId="67E61F0B" w14:textId="77777777" w:rsidTr="008E5231">
              <w:trPr>
                <w:trHeight w:val="90"/>
              </w:trPr>
              <w:tc>
                <w:tcPr>
                  <w:tcW w:w="10415" w:type="dxa"/>
                </w:tcPr>
                <w:p w14:paraId="6A05499E" w14:textId="77777777" w:rsidR="005016EF" w:rsidRPr="006B7D72" w:rsidRDefault="005016EF" w:rsidP="008E5231">
                  <w:pPr>
                    <w:spacing w:after="0" w:line="240" w:lineRule="auto"/>
                    <w:ind w:right="2050"/>
                    <w:jc w:val="both"/>
                    <w:rPr>
                      <w:rFonts w:cstheme="minorHAnsi"/>
                      <w:sz w:val="20"/>
                      <w:szCs w:val="20"/>
                    </w:rPr>
                  </w:pPr>
                  <w:r w:rsidRPr="006B7D72">
                    <w:rPr>
                      <w:rFonts w:cstheme="minorHAnsi"/>
                      <w:sz w:val="20"/>
                      <w:szCs w:val="20"/>
                    </w:rPr>
                    <w:t>Pojazd musi spełniać minimalne  wymagania dla klasy średniej M (wg PN-EN 1846-1) „lub równoważna”.</w:t>
                  </w:r>
                </w:p>
              </w:tc>
            </w:tr>
          </w:tbl>
          <w:p w14:paraId="0241D160" w14:textId="77777777" w:rsidR="005016EF" w:rsidRPr="006B7D72" w:rsidRDefault="005016EF" w:rsidP="008E5231">
            <w:pPr>
              <w:spacing w:after="0" w:line="240" w:lineRule="auto"/>
              <w:jc w:val="both"/>
              <w:rPr>
                <w:rFonts w:cstheme="minorHAnsi"/>
                <w:bCs/>
                <w:sz w:val="20"/>
                <w:szCs w:val="20"/>
              </w:rPr>
            </w:pPr>
          </w:p>
        </w:tc>
      </w:tr>
      <w:tr w:rsidR="006B7D72" w:rsidRPr="006B7D72" w14:paraId="4DF8BB5C" w14:textId="77777777" w:rsidTr="008E5231">
        <w:trPr>
          <w:trHeight w:val="109"/>
        </w:trPr>
        <w:tc>
          <w:tcPr>
            <w:tcW w:w="562" w:type="dxa"/>
            <w:tcBorders>
              <w:left w:val="single" w:sz="4" w:space="0" w:color="auto"/>
              <w:right w:val="single" w:sz="4" w:space="0" w:color="auto"/>
            </w:tcBorders>
            <w:shd w:val="clear" w:color="auto" w:fill="auto"/>
          </w:tcPr>
          <w:p w14:paraId="4554C3B0"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2.3</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6B7D72" w:rsidRPr="006B7D72" w14:paraId="4C7E274A" w14:textId="77777777" w:rsidTr="008E5231">
              <w:trPr>
                <w:trHeight w:val="90"/>
              </w:trPr>
              <w:tc>
                <w:tcPr>
                  <w:tcW w:w="10273" w:type="dxa"/>
                </w:tcPr>
                <w:p w14:paraId="5FE4181E" w14:textId="77777777" w:rsidR="005016EF" w:rsidRPr="006B7D72" w:rsidRDefault="005016EF" w:rsidP="008E5231">
                  <w:pPr>
                    <w:autoSpaceDE w:val="0"/>
                    <w:autoSpaceDN w:val="0"/>
                    <w:adjustRightInd w:val="0"/>
                    <w:spacing w:after="0" w:line="240" w:lineRule="auto"/>
                    <w:ind w:right="1913"/>
                    <w:jc w:val="both"/>
                    <w:rPr>
                      <w:rFonts w:cstheme="minorHAnsi"/>
                      <w:sz w:val="20"/>
                      <w:szCs w:val="20"/>
                    </w:rPr>
                  </w:pPr>
                  <w:r w:rsidRPr="006B7D72">
                    <w:rPr>
                      <w:rFonts w:cstheme="minorHAnsi"/>
                      <w:sz w:val="20"/>
                      <w:szCs w:val="20"/>
                    </w:rPr>
                    <w:t>Pojazd musi spełniać minimalne wymagania dla kategorii 2 - uterenowionej (wg PN-EN 1846-1) „lub równoważna”.</w:t>
                  </w:r>
                </w:p>
              </w:tc>
            </w:tr>
          </w:tbl>
          <w:p w14:paraId="1EB62D68" w14:textId="77777777" w:rsidR="005016EF" w:rsidRPr="006B7D72" w:rsidRDefault="005016EF" w:rsidP="008E5231">
            <w:pPr>
              <w:spacing w:after="0" w:line="240" w:lineRule="auto"/>
              <w:jc w:val="both"/>
              <w:rPr>
                <w:rFonts w:cstheme="minorHAnsi"/>
                <w:bCs/>
                <w:sz w:val="20"/>
                <w:szCs w:val="20"/>
              </w:rPr>
            </w:pPr>
          </w:p>
        </w:tc>
      </w:tr>
      <w:tr w:rsidR="006B7D72" w:rsidRPr="006B7D72" w14:paraId="6C6031C3" w14:textId="77777777" w:rsidTr="008E5231">
        <w:trPr>
          <w:trHeight w:val="109"/>
        </w:trPr>
        <w:tc>
          <w:tcPr>
            <w:tcW w:w="562" w:type="dxa"/>
            <w:tcBorders>
              <w:left w:val="single" w:sz="4" w:space="0" w:color="auto"/>
              <w:right w:val="single" w:sz="4" w:space="0" w:color="auto"/>
            </w:tcBorders>
            <w:shd w:val="clear" w:color="auto" w:fill="auto"/>
          </w:tcPr>
          <w:p w14:paraId="5A388453"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2.4</w:t>
            </w:r>
          </w:p>
        </w:tc>
        <w:tc>
          <w:tcPr>
            <w:tcW w:w="8500"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6B7D72" w:rsidRPr="006B7D72" w14:paraId="400EEAD1" w14:textId="77777777" w:rsidTr="008E5231">
              <w:trPr>
                <w:trHeight w:val="335"/>
              </w:trPr>
              <w:tc>
                <w:tcPr>
                  <w:tcW w:w="10201" w:type="dxa"/>
                </w:tcPr>
                <w:p w14:paraId="45393E11" w14:textId="77777777" w:rsidR="005016EF" w:rsidRPr="006B7D72" w:rsidRDefault="005016EF" w:rsidP="008E5231">
                  <w:pPr>
                    <w:autoSpaceDE w:val="0"/>
                    <w:autoSpaceDN w:val="0"/>
                    <w:adjustRightInd w:val="0"/>
                    <w:spacing w:after="0" w:line="240" w:lineRule="auto"/>
                    <w:ind w:right="1981"/>
                    <w:jc w:val="both"/>
                    <w:rPr>
                      <w:rFonts w:cstheme="minorHAnsi"/>
                      <w:sz w:val="20"/>
                      <w:szCs w:val="20"/>
                    </w:rPr>
                  </w:pPr>
                  <w:r w:rsidRPr="006B7D72">
                    <w:rPr>
                      <w:rFonts w:cstheme="minorHAnsi"/>
                      <w:sz w:val="20"/>
                      <w:szCs w:val="20"/>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7532932" w14:textId="77777777" w:rsidR="005016EF" w:rsidRPr="006B7D72" w:rsidRDefault="005016EF" w:rsidP="008E5231">
            <w:pPr>
              <w:spacing w:after="0" w:line="240" w:lineRule="auto"/>
              <w:jc w:val="both"/>
              <w:rPr>
                <w:rFonts w:cstheme="minorHAnsi"/>
                <w:bCs/>
                <w:sz w:val="20"/>
                <w:szCs w:val="20"/>
              </w:rPr>
            </w:pPr>
          </w:p>
        </w:tc>
      </w:tr>
      <w:tr w:rsidR="006B7D72" w:rsidRPr="006B7D72" w14:paraId="6EF96E61" w14:textId="77777777" w:rsidTr="008E5231">
        <w:trPr>
          <w:trHeight w:val="109"/>
        </w:trPr>
        <w:tc>
          <w:tcPr>
            <w:tcW w:w="562" w:type="dxa"/>
            <w:tcBorders>
              <w:left w:val="single" w:sz="4" w:space="0" w:color="auto"/>
              <w:right w:val="single" w:sz="4" w:space="0" w:color="auto"/>
            </w:tcBorders>
            <w:shd w:val="clear" w:color="auto" w:fill="auto"/>
          </w:tcPr>
          <w:p w14:paraId="4161F46F"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5EB240F"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Zamontowane urządzenia sygnalizacyjno-ostrzegawcze świetlne i dźwiękowe pojazdu uprzywilejowanego: </w:t>
            </w:r>
          </w:p>
          <w:p w14:paraId="696D7E48" w14:textId="77777777" w:rsidR="0056577A"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1)  dwie lampy sygnalizacyjne  koloru niebieskiego wykonane w technologii LED z min. 3 modułami LED, po min 6 LED każdy, w obudowie z poliwęglanu, zamontowane na dachu kabiny kierowcy, wbudowane  w kompozytową nadbudowę dopasowaną do szerokości dachu, ukształtowaną opływowo</w:t>
            </w:r>
            <w:r w:rsidR="001C64D1" w:rsidRPr="006B7D72">
              <w:rPr>
                <w:rFonts w:asciiTheme="minorHAnsi" w:hAnsiTheme="minorHAnsi" w:cstheme="minorHAnsi"/>
                <w:color w:val="auto"/>
                <w:sz w:val="20"/>
                <w:szCs w:val="20"/>
              </w:rPr>
              <w:t xml:space="preserve"> </w:t>
            </w:r>
            <w:r w:rsidR="001C64D1" w:rsidRPr="006B7D72">
              <w:rPr>
                <w:rFonts w:asciiTheme="minorHAnsi" w:hAnsiTheme="minorHAnsi" w:cstheme="minorHAnsi"/>
                <w:b/>
                <w:bCs/>
                <w:color w:val="auto"/>
                <w:sz w:val="20"/>
                <w:szCs w:val="20"/>
              </w:rPr>
              <w:t>lub belka  wykonana w technologii LED, zamontowana na dachu kabiny kierowcy</w:t>
            </w:r>
            <w:r w:rsidRPr="006B7D72">
              <w:rPr>
                <w:rFonts w:asciiTheme="minorHAnsi" w:hAnsiTheme="minorHAnsi" w:cstheme="minorHAnsi"/>
                <w:color w:val="auto"/>
                <w:sz w:val="20"/>
                <w:szCs w:val="20"/>
              </w:rPr>
              <w:t xml:space="preserve">. </w:t>
            </w:r>
          </w:p>
          <w:p w14:paraId="08D33635" w14:textId="0C3BA136" w:rsidR="005016EF" w:rsidRPr="006B7D72" w:rsidRDefault="005921C0" w:rsidP="008E5231">
            <w:pPr>
              <w:pStyle w:val="Default"/>
              <w:jc w:val="both"/>
              <w:rPr>
                <w:rFonts w:asciiTheme="minorHAnsi" w:hAnsiTheme="minorHAnsi" w:cstheme="minorHAnsi"/>
                <w:color w:val="auto"/>
                <w:sz w:val="20"/>
                <w:szCs w:val="20"/>
              </w:rPr>
            </w:pPr>
            <w:r w:rsidRPr="006B7D72">
              <w:rPr>
                <w:rFonts w:asciiTheme="minorHAnsi" w:hAnsiTheme="minorHAnsi" w:cstheme="minorHAnsi"/>
                <w:b/>
                <w:color w:val="auto"/>
                <w:sz w:val="20"/>
                <w:szCs w:val="20"/>
              </w:rPr>
              <w:t>WYKREŚLONO</w:t>
            </w:r>
          </w:p>
          <w:p w14:paraId="29D3522B" w14:textId="484628B1"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2) 2 lampy sygnalizacyjne niebieskie, wykonane w technologii LED, zamontowane w tylnej części zabudowy, na tylnej ścianie </w:t>
            </w:r>
            <w:r w:rsidR="005921C0" w:rsidRPr="006B7D72">
              <w:rPr>
                <w:rFonts w:asciiTheme="minorHAnsi" w:hAnsiTheme="minorHAnsi" w:cstheme="minorHAnsi"/>
                <w:b/>
                <w:color w:val="auto"/>
                <w:sz w:val="20"/>
                <w:szCs w:val="20"/>
              </w:rPr>
              <w:t>WYKREŚLONO</w:t>
            </w:r>
            <w:r w:rsidRPr="006B7D72">
              <w:rPr>
                <w:rFonts w:asciiTheme="minorHAnsi" w:hAnsiTheme="minorHAnsi" w:cstheme="minorHAnsi"/>
                <w:color w:val="auto"/>
                <w:sz w:val="20"/>
                <w:szCs w:val="20"/>
              </w:rPr>
              <w:t>,</w:t>
            </w:r>
            <w:r w:rsidR="0070559D" w:rsidRPr="006B7D72">
              <w:rPr>
                <w:rFonts w:asciiTheme="minorHAnsi" w:hAnsiTheme="minorHAnsi" w:cstheme="minorHAnsi"/>
                <w:color w:val="auto"/>
                <w:sz w:val="20"/>
                <w:szCs w:val="20"/>
              </w:rPr>
              <w:t xml:space="preserve"> </w:t>
            </w:r>
            <w:r w:rsidRPr="006B7D72">
              <w:rPr>
                <w:rFonts w:asciiTheme="minorHAnsi" w:hAnsiTheme="minorHAnsi" w:cstheme="minorHAnsi"/>
                <w:color w:val="auto"/>
                <w:sz w:val="20"/>
                <w:szCs w:val="20"/>
              </w:rPr>
              <w:t xml:space="preserve">z możliwością wyłączenia z kabiny kierowcy w przypadku jazdy w kolumnie, </w:t>
            </w:r>
          </w:p>
          <w:p w14:paraId="2B03F6F7" w14:textId="62F9F224"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3) dodatkowe dwie lampy sygnalizacyjne niebieskie, wykonane w technologii LED, zamontowane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z przodu pojazdu na wysokości lusterka wstecznego samochodu osobowego, </w:t>
            </w:r>
          </w:p>
          <w:p w14:paraId="5226362D" w14:textId="6809049E"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lastRenderedPageBreak/>
              <w:t xml:space="preserve">4) urządzenie dźwiękowe </w:t>
            </w:r>
            <w:r w:rsidR="00794884" w:rsidRPr="006B7D72">
              <w:rPr>
                <w:rFonts w:asciiTheme="minorHAnsi" w:hAnsiTheme="minorHAnsi" w:cstheme="minorHAnsi"/>
                <w:b/>
                <w:bCs/>
                <w:color w:val="auto"/>
                <w:sz w:val="20"/>
                <w:szCs w:val="20"/>
              </w:rPr>
              <w:t>(min.</w:t>
            </w:r>
            <w:r w:rsidR="002A38FD" w:rsidRPr="006B7D72">
              <w:rPr>
                <w:rFonts w:asciiTheme="minorHAnsi" w:hAnsiTheme="minorHAnsi" w:cstheme="minorHAnsi"/>
                <w:b/>
                <w:bCs/>
                <w:color w:val="auto"/>
                <w:sz w:val="20"/>
                <w:szCs w:val="20"/>
              </w:rPr>
              <w:t xml:space="preserve"> 3</w:t>
            </w:r>
            <w:r w:rsidRPr="006B7D72">
              <w:rPr>
                <w:rFonts w:asciiTheme="minorHAnsi" w:hAnsiTheme="minorHAnsi" w:cstheme="minorHAnsi"/>
                <w:b/>
                <w:bCs/>
                <w:color w:val="auto"/>
                <w:sz w:val="20"/>
                <w:szCs w:val="20"/>
              </w:rPr>
              <w:t xml:space="preserve"> modulowanych tonów zmienianych poprzez manipulator oraz klakson pojazdu)</w:t>
            </w:r>
            <w:r w:rsidRPr="006B7D72">
              <w:rPr>
                <w:rFonts w:asciiTheme="minorHAnsi" w:hAnsiTheme="minorHAnsi" w:cstheme="minorHAnsi"/>
                <w:color w:val="auto"/>
                <w:sz w:val="20"/>
                <w:szCs w:val="20"/>
              </w:rPr>
              <w:t xml:space="preserve"> wyposażone w funkcję megafonu. Wzmacniacz o mocy min. 200 W (lub 2x100W) wraz z głośnikiem o mocy min. 200 W (lub 2x100W). Miejsce zamocowania sterownika i mikrofonu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w kabinie zapewniające łatwy dostęp dla kierowcy oraz dowódcy.  Dodatkowo wymaga się, możliwości zmiany trybów pracy w ciągu dnia i w ciągu  nocy  dla sygnalizacji, dźwiękowej.</w:t>
            </w:r>
          </w:p>
          <w:p w14:paraId="1EF92B06"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7F45461" w14:textId="4593EAF7" w:rsidR="005016EF" w:rsidRPr="006B7D72" w:rsidRDefault="00794884" w:rsidP="008E5231">
            <w:pPr>
              <w:pStyle w:val="Tekstpodstawowy"/>
              <w:spacing w:after="0"/>
              <w:jc w:val="both"/>
              <w:rPr>
                <w:rFonts w:asciiTheme="minorHAnsi" w:hAnsiTheme="minorHAnsi" w:cstheme="minorHAnsi"/>
                <w:strike/>
                <w:sz w:val="20"/>
              </w:rPr>
            </w:pPr>
            <w:r w:rsidRPr="006B7D72">
              <w:rPr>
                <w:rFonts w:asciiTheme="minorHAnsi" w:hAnsiTheme="minorHAnsi" w:cstheme="minorHAnsi"/>
                <w:b/>
                <w:sz w:val="20"/>
              </w:rPr>
              <w:t>WYKREŚLONO</w:t>
            </w:r>
          </w:p>
          <w:p w14:paraId="5355E6DA" w14:textId="7457953C"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xml:space="preserve">6) Na tylnej ścianie zabudowy umieszczona „fala świetlna” typu LED-podstawowe, załączenie fali </w:t>
            </w:r>
            <w:r w:rsidR="00434E04" w:rsidRPr="006B7D72">
              <w:rPr>
                <w:rFonts w:asciiTheme="minorHAnsi" w:hAnsiTheme="minorHAnsi" w:cstheme="minorHAnsi"/>
                <w:sz w:val="20"/>
              </w:rPr>
              <w:br/>
            </w:r>
            <w:r w:rsidRPr="006B7D72">
              <w:rPr>
                <w:rFonts w:asciiTheme="minorHAnsi" w:hAnsiTheme="minorHAnsi" w:cstheme="minorHAnsi"/>
                <w:sz w:val="20"/>
              </w:rPr>
              <w:t>z przedziału autopompy -minimum 3 funkcje. Wymagane dodatkowe załączenie fali także z kabiny , na min. 1 pozycję.</w:t>
            </w:r>
          </w:p>
          <w:p w14:paraId="21861C54"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7) Sygnał pneumatyczny, włączany  włącznikiem z miejsca  dowódcy i kierowcy</w:t>
            </w:r>
          </w:p>
          <w:p w14:paraId="30F981E8" w14:textId="72552B2C" w:rsidR="005016EF" w:rsidRPr="006B7D72" w:rsidRDefault="005016EF" w:rsidP="008E5231">
            <w:pPr>
              <w:autoSpaceDE w:val="0"/>
              <w:autoSpaceDN w:val="0"/>
              <w:adjustRightInd w:val="0"/>
              <w:spacing w:after="0" w:line="240" w:lineRule="auto"/>
              <w:ind w:right="-113"/>
              <w:jc w:val="both"/>
              <w:rPr>
                <w:rFonts w:cstheme="minorHAnsi"/>
                <w:bCs/>
                <w:sz w:val="20"/>
                <w:szCs w:val="20"/>
              </w:rPr>
            </w:pPr>
            <w:r w:rsidRPr="006B7D72">
              <w:rPr>
                <w:rFonts w:cstheme="minorHAnsi"/>
                <w:bCs/>
                <w:sz w:val="20"/>
                <w:szCs w:val="20"/>
              </w:rPr>
              <w:t xml:space="preserve">8)Montaż z przodu pojazdu, sygnału </w:t>
            </w:r>
            <w:proofErr w:type="spellStart"/>
            <w:r w:rsidRPr="006B7D72">
              <w:rPr>
                <w:rFonts w:cstheme="minorHAnsi"/>
                <w:bCs/>
                <w:sz w:val="20"/>
                <w:szCs w:val="20"/>
              </w:rPr>
              <w:t>niskotonowego</w:t>
            </w:r>
            <w:proofErr w:type="spellEnd"/>
            <w:r w:rsidRPr="006B7D72">
              <w:rPr>
                <w:rFonts w:cstheme="minorHAnsi"/>
                <w:bCs/>
                <w:sz w:val="20"/>
                <w:szCs w:val="20"/>
              </w:rPr>
              <w:t xml:space="preserve"> z generatorem  wraz z  wibracjami pojazdu-połączonych z systemem pojazdu uprzywilejowanego,    z 2głośnikami.</w:t>
            </w:r>
            <w:r w:rsidR="00552E28" w:rsidRPr="006B7D72">
              <w:rPr>
                <w:rFonts w:cstheme="minorHAnsi"/>
                <w:bCs/>
                <w:sz w:val="20"/>
                <w:szCs w:val="20"/>
              </w:rPr>
              <w:t xml:space="preserve"> </w:t>
            </w:r>
            <w:r w:rsidRPr="006B7D72">
              <w:rPr>
                <w:rFonts w:cstheme="minorHAnsi"/>
                <w:bCs/>
                <w:sz w:val="20"/>
                <w:szCs w:val="20"/>
              </w:rPr>
              <w:t xml:space="preserve">W  kabinie w zasięgu kierowcy </w:t>
            </w:r>
            <w:r w:rsidR="00434E04" w:rsidRPr="006B7D72">
              <w:rPr>
                <w:rFonts w:cstheme="minorHAnsi"/>
                <w:bCs/>
                <w:sz w:val="20"/>
                <w:szCs w:val="20"/>
              </w:rPr>
              <w:br/>
            </w:r>
            <w:r w:rsidRPr="006B7D72">
              <w:rPr>
                <w:rFonts w:cstheme="minorHAnsi"/>
                <w:bCs/>
                <w:sz w:val="20"/>
                <w:szCs w:val="20"/>
              </w:rPr>
              <w:t>i dowódcy ,zamontowany włącznik do sygnału na niskie tony.</w:t>
            </w:r>
          </w:p>
        </w:tc>
      </w:tr>
      <w:tr w:rsidR="006B7D72" w:rsidRPr="006B7D72" w14:paraId="54A38479" w14:textId="77777777" w:rsidTr="008E5231">
        <w:trPr>
          <w:trHeight w:val="5257"/>
        </w:trPr>
        <w:tc>
          <w:tcPr>
            <w:tcW w:w="562" w:type="dxa"/>
            <w:tcBorders>
              <w:left w:val="single" w:sz="4" w:space="0" w:color="auto"/>
              <w:right w:val="single" w:sz="4" w:space="0" w:color="auto"/>
            </w:tcBorders>
            <w:shd w:val="clear" w:color="auto" w:fill="auto"/>
          </w:tcPr>
          <w:p w14:paraId="720C7BEB" w14:textId="77777777" w:rsidR="005016EF" w:rsidRPr="006B7D72" w:rsidRDefault="005016EF" w:rsidP="008E5231">
            <w:pPr>
              <w:spacing w:after="0" w:line="240" w:lineRule="auto"/>
              <w:ind w:left="-120" w:right="-177"/>
              <w:jc w:val="center"/>
              <w:rPr>
                <w:rFonts w:cstheme="minorHAnsi"/>
                <w:sz w:val="20"/>
                <w:szCs w:val="20"/>
              </w:rPr>
            </w:pPr>
            <w:r w:rsidRPr="006B7D72">
              <w:rPr>
                <w:rFonts w:cstheme="minorHAnsi"/>
                <w:sz w:val="20"/>
                <w:szCs w:val="20"/>
              </w:rPr>
              <w:lastRenderedPageBreak/>
              <w:t>2.6</w:t>
            </w:r>
          </w:p>
        </w:tc>
        <w:tc>
          <w:tcPr>
            <w:tcW w:w="8500" w:type="dxa"/>
            <w:tcBorders>
              <w:top w:val="single" w:sz="4" w:space="0" w:color="auto"/>
              <w:left w:val="single" w:sz="4" w:space="0" w:color="auto"/>
              <w:right w:val="single" w:sz="4" w:space="0" w:color="auto"/>
            </w:tcBorders>
            <w:shd w:val="clear" w:color="auto" w:fill="auto"/>
          </w:tcPr>
          <w:p w14:paraId="63FAC9CD"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Podwozie pojazdu musi spełniać min następujące warunki:</w:t>
            </w:r>
          </w:p>
          <w:p w14:paraId="271C98D0" w14:textId="77777777" w:rsidR="005016EF" w:rsidRPr="006B7D72" w:rsidRDefault="005016EF" w:rsidP="008E5231">
            <w:pPr>
              <w:pStyle w:val="Tekstprzypisukocowego"/>
              <w:tabs>
                <w:tab w:val="left" w:pos="175"/>
              </w:tabs>
              <w:jc w:val="both"/>
              <w:rPr>
                <w:rFonts w:asciiTheme="minorHAnsi" w:hAnsiTheme="minorHAnsi" w:cstheme="minorHAnsi"/>
              </w:rPr>
            </w:pPr>
            <w:r w:rsidRPr="006B7D72">
              <w:rPr>
                <w:rFonts w:asciiTheme="minorHAnsi" w:hAnsiTheme="minorHAnsi" w:cstheme="minorHAnsi"/>
              </w:rPr>
              <w:t>- układ jezdny 4x4-ze  stałym załączeniem napędu  4x4.</w:t>
            </w:r>
          </w:p>
          <w:p w14:paraId="0F1F2727" w14:textId="77777777" w:rsidR="005016EF" w:rsidRPr="006B7D72" w:rsidRDefault="005016EF" w:rsidP="008E5231">
            <w:pPr>
              <w:pStyle w:val="Tekstprzypisukocowego"/>
              <w:tabs>
                <w:tab w:val="left" w:pos="175"/>
              </w:tabs>
              <w:jc w:val="both"/>
              <w:rPr>
                <w:rFonts w:asciiTheme="minorHAnsi" w:hAnsiTheme="minorHAnsi" w:cstheme="minorHAnsi"/>
              </w:rPr>
            </w:pPr>
            <w:r w:rsidRPr="006B7D72">
              <w:rPr>
                <w:rFonts w:asciiTheme="minorHAnsi" w:hAnsiTheme="minorHAnsi" w:cstheme="minorHAnsi"/>
              </w:rPr>
              <w:t>Wyposażony w blokady sterowane z kabiny:</w:t>
            </w:r>
          </w:p>
          <w:p w14:paraId="392DB080" w14:textId="77777777" w:rsidR="005016EF" w:rsidRPr="006B7D72" w:rsidRDefault="005016EF" w:rsidP="008E5231">
            <w:pPr>
              <w:pStyle w:val="Tekstprzypisukocowego"/>
              <w:tabs>
                <w:tab w:val="left" w:pos="175"/>
              </w:tabs>
              <w:jc w:val="both"/>
              <w:rPr>
                <w:rFonts w:asciiTheme="minorHAnsi" w:hAnsiTheme="minorHAnsi" w:cstheme="minorHAnsi"/>
              </w:rPr>
            </w:pPr>
            <w:r w:rsidRPr="006B7D72">
              <w:rPr>
                <w:rFonts w:asciiTheme="minorHAnsi" w:hAnsiTheme="minorHAnsi" w:cstheme="minorHAnsi"/>
              </w:rPr>
              <w:t>-mechanizmu różnicowego osi przedniej,- mechanizmu różnicowego międzyosiowego, -mechanizmu różnicowego osi tylnej</w:t>
            </w:r>
          </w:p>
          <w:p w14:paraId="28D8F438" w14:textId="77777777" w:rsidR="005016EF" w:rsidRPr="006B7D72" w:rsidRDefault="005016EF" w:rsidP="008E5231">
            <w:pPr>
              <w:pStyle w:val="Tekstprzypisukocowego"/>
              <w:tabs>
                <w:tab w:val="left" w:pos="175"/>
              </w:tabs>
              <w:jc w:val="both"/>
              <w:rPr>
                <w:rFonts w:asciiTheme="minorHAnsi" w:hAnsiTheme="minorHAnsi" w:cstheme="minorHAnsi"/>
                <w:spacing w:val="-3"/>
              </w:rPr>
            </w:pPr>
            <w:r w:rsidRPr="006B7D72">
              <w:rPr>
                <w:rFonts w:asciiTheme="minorHAnsi" w:hAnsiTheme="minorHAnsi" w:cstheme="minorHAnsi"/>
              </w:rPr>
              <w:t xml:space="preserve"> Pojazd wyposażony w manualną skrzynię biegów  </w:t>
            </w:r>
            <w:r w:rsidRPr="006B7D72">
              <w:rPr>
                <w:rFonts w:asciiTheme="minorHAnsi" w:hAnsiTheme="minorHAnsi" w:cstheme="minorHAnsi"/>
                <w:spacing w:val="-3"/>
              </w:rPr>
              <w:t xml:space="preserve">o maksymalnym przełożeniu 6 biegów do przodu plus wsteczny. </w:t>
            </w:r>
          </w:p>
          <w:p w14:paraId="261DDA64" w14:textId="77777777" w:rsidR="005016EF" w:rsidRPr="006B7D72" w:rsidRDefault="005016EF" w:rsidP="008E5231">
            <w:pPr>
              <w:pStyle w:val="Tekstprzypisukocowego"/>
              <w:tabs>
                <w:tab w:val="left" w:pos="175"/>
              </w:tabs>
              <w:jc w:val="both"/>
              <w:rPr>
                <w:rFonts w:asciiTheme="minorHAnsi" w:hAnsiTheme="minorHAnsi" w:cstheme="minorHAnsi"/>
                <w:spacing w:val="-3"/>
              </w:rPr>
            </w:pPr>
            <w:r w:rsidRPr="006B7D72">
              <w:rPr>
                <w:rFonts w:asciiTheme="minorHAnsi" w:hAnsiTheme="minorHAnsi" w:cstheme="minorHAnsi"/>
              </w:rPr>
              <w:t>Koła wyposażone w ogumienie uniwersalne wielosezonowe typu M+S</w:t>
            </w:r>
            <w:r w:rsidRPr="006B7D72">
              <w:rPr>
                <w:rFonts w:asciiTheme="minorHAnsi" w:hAnsiTheme="minorHAnsi" w:cstheme="minorHAnsi"/>
                <w:spacing w:val="-3"/>
              </w:rPr>
              <w:t xml:space="preserve"> z kołami podwójnymi na osi tylnej, </w:t>
            </w:r>
          </w:p>
          <w:p w14:paraId="62500432" w14:textId="77777777" w:rsidR="005016EF" w:rsidRPr="006B7D72" w:rsidRDefault="005016EF" w:rsidP="008E5231">
            <w:pPr>
              <w:pStyle w:val="Tekstprzypisukocowego"/>
              <w:tabs>
                <w:tab w:val="left" w:pos="175"/>
              </w:tabs>
              <w:jc w:val="both"/>
              <w:rPr>
                <w:rFonts w:asciiTheme="minorHAnsi" w:hAnsiTheme="minorHAnsi" w:cstheme="minorHAnsi"/>
                <w:spacing w:val="-3"/>
              </w:rPr>
            </w:pPr>
            <w:r w:rsidRPr="006B7D72">
              <w:rPr>
                <w:rFonts w:asciiTheme="minorHAnsi" w:hAnsiTheme="minorHAnsi" w:cstheme="minorHAnsi"/>
                <w:spacing w:val="-3"/>
              </w:rPr>
              <w:t xml:space="preserve"> obręcze kół min 22,5”</w:t>
            </w:r>
            <w:r w:rsidRPr="006B7D72">
              <w:rPr>
                <w:rFonts w:asciiTheme="minorHAnsi" w:hAnsiTheme="minorHAnsi" w:cstheme="minorHAnsi"/>
              </w:rPr>
              <w:t xml:space="preserve"> </w:t>
            </w:r>
          </w:p>
          <w:p w14:paraId="32BDD226" w14:textId="77777777" w:rsidR="005016EF" w:rsidRPr="006B7D72" w:rsidRDefault="005016EF" w:rsidP="008E5231">
            <w:pPr>
              <w:pStyle w:val="Default"/>
              <w:tabs>
                <w:tab w:val="left" w:pos="496"/>
              </w:tabs>
              <w:ind w:left="70" w:hanging="70"/>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zawieszenie osi przedniej i tylnej mechaniczne:</w:t>
            </w:r>
          </w:p>
          <w:p w14:paraId="3733C96E" w14:textId="77777777" w:rsidR="005016EF" w:rsidRPr="006B7D72" w:rsidRDefault="005016EF" w:rsidP="008E5231">
            <w:pPr>
              <w:pStyle w:val="Default"/>
              <w:tabs>
                <w:tab w:val="left" w:pos="496"/>
              </w:tabs>
              <w:ind w:left="70" w:hanging="70"/>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resory paraboliczne, amortyzatory teleskopowe, stabilizatory przechyłów</w:t>
            </w:r>
          </w:p>
          <w:p w14:paraId="58C361B1" w14:textId="77777777" w:rsidR="005016EF" w:rsidRPr="006B7D72" w:rsidRDefault="005016EF" w:rsidP="008E5231">
            <w:pPr>
              <w:pStyle w:val="Tekstprzypisukocowego"/>
              <w:tabs>
                <w:tab w:val="left" w:pos="175"/>
              </w:tabs>
              <w:jc w:val="both"/>
              <w:rPr>
                <w:rFonts w:asciiTheme="minorHAnsi" w:hAnsiTheme="minorHAnsi" w:cstheme="minorHAnsi"/>
              </w:rPr>
            </w:pPr>
            <w:r w:rsidRPr="006B7D72">
              <w:rPr>
                <w:rFonts w:asciiTheme="minorHAnsi" w:hAnsiTheme="minorHAnsi" w:cstheme="minorHAnsi"/>
              </w:rPr>
              <w:t xml:space="preserve">Samochód wyposażony w silnik o zapłonie samoczynnym , posiadający aktualne normy ochrony środowiska (czystości spalin)  spełniający  normę emisji spalin- min. Euro 6  Zbiornik paliwa min.150 l .  </w:t>
            </w:r>
          </w:p>
          <w:p w14:paraId="5A87B03F" w14:textId="77777777" w:rsidR="005016EF" w:rsidRPr="006B7D72" w:rsidRDefault="005016EF" w:rsidP="008E5231">
            <w:pPr>
              <w:pStyle w:val="Tekstprzypisukocowego"/>
              <w:tabs>
                <w:tab w:val="left" w:pos="175"/>
              </w:tabs>
              <w:jc w:val="both"/>
              <w:rPr>
                <w:rFonts w:asciiTheme="minorHAnsi" w:hAnsiTheme="minorHAnsi" w:cstheme="minorHAnsi"/>
              </w:rPr>
            </w:pPr>
            <w:r w:rsidRPr="006B7D72">
              <w:rPr>
                <w:rFonts w:asciiTheme="minorHAnsi" w:hAnsiTheme="minorHAnsi" w:cstheme="minorHAnsi"/>
              </w:rPr>
              <w:t>Samochód musi być wyposażony w tempomat</w:t>
            </w:r>
          </w:p>
          <w:p w14:paraId="22813EC6" w14:textId="77777777" w:rsidR="005016EF" w:rsidRPr="006B7D72" w:rsidRDefault="005016EF" w:rsidP="008E5231">
            <w:pPr>
              <w:pStyle w:val="Default"/>
              <w:tabs>
                <w:tab w:val="left" w:pos="496"/>
              </w:tabs>
              <w:ind w:left="70" w:hanging="70"/>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pełnowymiarowe koło zapasowe  na wyposażeniu pojazdu.</w:t>
            </w:r>
          </w:p>
          <w:p w14:paraId="5351FC42" w14:textId="77777777" w:rsidR="005016EF" w:rsidRPr="006B7D72" w:rsidRDefault="005016EF" w:rsidP="008E5231">
            <w:pPr>
              <w:pStyle w:val="Default"/>
              <w:tabs>
                <w:tab w:val="left" w:pos="496"/>
              </w:tabs>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 przypadku zamontowania na poszczególnych osiach pojazdu dwóch różnych typów ogumienia,</w:t>
            </w:r>
          </w:p>
          <w:p w14:paraId="0B475103" w14:textId="77777777" w:rsidR="005016EF" w:rsidRPr="006B7D72" w:rsidRDefault="005016EF" w:rsidP="008E5231">
            <w:pPr>
              <w:pStyle w:val="Default"/>
              <w:tabs>
                <w:tab w:val="left" w:pos="496"/>
              </w:tabs>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 (rzeźba bieżnika) wymagane 2 koła zapasowe, po jednym dla każdego z typów ogumienia </w:t>
            </w:r>
          </w:p>
          <w:p w14:paraId="49FB9C2F"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strike/>
                <w:color w:val="auto"/>
                <w:sz w:val="20"/>
                <w:szCs w:val="20"/>
              </w:rPr>
              <w:t xml:space="preserve">- </w:t>
            </w:r>
            <w:r w:rsidRPr="006B7D72">
              <w:rPr>
                <w:rFonts w:asciiTheme="minorHAnsi" w:hAnsiTheme="minorHAnsi" w:cstheme="minorHAnsi"/>
                <w:color w:val="auto"/>
                <w:sz w:val="20"/>
                <w:szCs w:val="20"/>
              </w:rPr>
              <w:t>układ hamulcowy wyposażony w system zapobiegania poślizgowi kół podczas hamowania</w:t>
            </w:r>
            <w:r w:rsidRPr="006B7D72">
              <w:rPr>
                <w:rFonts w:asciiTheme="minorHAnsi" w:hAnsiTheme="minorHAnsi" w:cstheme="minorHAnsi"/>
                <w:strike/>
                <w:color w:val="auto"/>
                <w:sz w:val="20"/>
                <w:szCs w:val="20"/>
              </w:rPr>
              <w:t xml:space="preserve"> </w:t>
            </w:r>
            <w:r w:rsidRPr="006B7D72">
              <w:rPr>
                <w:rFonts w:asciiTheme="minorHAnsi" w:hAnsiTheme="minorHAnsi" w:cstheme="minorHAnsi"/>
                <w:color w:val="auto"/>
                <w:sz w:val="20"/>
                <w:szCs w:val="20"/>
              </w:rPr>
              <w:t>ABS</w:t>
            </w:r>
            <w:r w:rsidRPr="006B7D72">
              <w:rPr>
                <w:rFonts w:asciiTheme="minorHAnsi" w:hAnsiTheme="minorHAnsi" w:cstheme="minorHAnsi"/>
                <w:strike/>
                <w:color w:val="auto"/>
                <w:sz w:val="20"/>
                <w:szCs w:val="20"/>
              </w:rPr>
              <w:t xml:space="preserve">  </w:t>
            </w:r>
            <w:r w:rsidRPr="006B7D72">
              <w:rPr>
                <w:rFonts w:asciiTheme="minorHAnsi" w:hAnsiTheme="minorHAnsi" w:cstheme="minorHAnsi"/>
                <w:bCs/>
                <w:strike/>
                <w:color w:val="auto"/>
                <w:sz w:val="20"/>
                <w:szCs w:val="20"/>
              </w:rPr>
              <w:t xml:space="preserve"> </w:t>
            </w:r>
          </w:p>
        </w:tc>
      </w:tr>
      <w:tr w:rsidR="006B7D72" w:rsidRPr="006B7D72" w14:paraId="0BF7DE84" w14:textId="77777777" w:rsidTr="008E5231">
        <w:trPr>
          <w:trHeight w:val="109"/>
        </w:trPr>
        <w:tc>
          <w:tcPr>
            <w:tcW w:w="562" w:type="dxa"/>
            <w:tcBorders>
              <w:left w:val="single" w:sz="4" w:space="0" w:color="auto"/>
              <w:right w:val="single" w:sz="4" w:space="0" w:color="auto"/>
            </w:tcBorders>
            <w:shd w:val="clear" w:color="auto" w:fill="auto"/>
          </w:tcPr>
          <w:p w14:paraId="201E0826"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B2B6CC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6B7D72" w:rsidRPr="006B7D72" w14:paraId="168B8D8C" w14:textId="77777777" w:rsidTr="008E5231">
        <w:trPr>
          <w:trHeight w:val="109"/>
        </w:trPr>
        <w:tc>
          <w:tcPr>
            <w:tcW w:w="562" w:type="dxa"/>
            <w:tcBorders>
              <w:left w:val="single" w:sz="4" w:space="0" w:color="auto"/>
              <w:right w:val="single" w:sz="4" w:space="0" w:color="auto"/>
            </w:tcBorders>
            <w:shd w:val="clear" w:color="auto" w:fill="auto"/>
          </w:tcPr>
          <w:p w14:paraId="3F201C7C"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2.8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DF1932B"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Kabina czterodrzwiowa, jednomodułowa, 6-osobowa z układem siedzeń 1+1+4, usytuowanych przodem do kierunku jazdy. Wszystkie miejsca wyposażone w bezwładnościowe pasy bezpieczeństwa.</w:t>
            </w:r>
          </w:p>
          <w:p w14:paraId="47A7B575"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Siedzenia pokryte materiałem  </w:t>
            </w:r>
            <w:proofErr w:type="spellStart"/>
            <w:r w:rsidRPr="006B7D72">
              <w:rPr>
                <w:rFonts w:cstheme="minorHAnsi"/>
                <w:sz w:val="20"/>
                <w:szCs w:val="20"/>
              </w:rPr>
              <w:t>łatwozmywalnym</w:t>
            </w:r>
            <w:proofErr w:type="spellEnd"/>
            <w:r w:rsidRPr="006B7D72">
              <w:rPr>
                <w:rFonts w:cstheme="minorHAnsi"/>
                <w:sz w:val="20"/>
                <w:szCs w:val="20"/>
              </w:rPr>
              <w:t xml:space="preserve"> , o zwiększonej odporności na  ścieranie-typu skaj</w:t>
            </w:r>
          </w:p>
          <w:p w14:paraId="07E9255F" w14:textId="48661FBC" w:rsidR="005016EF" w:rsidRPr="006B7D72" w:rsidRDefault="005016EF" w:rsidP="008E5231">
            <w:pPr>
              <w:pStyle w:val="Tekstpodstawowy"/>
              <w:spacing w:after="0"/>
              <w:jc w:val="both"/>
              <w:rPr>
                <w:rFonts w:asciiTheme="minorHAnsi" w:hAnsiTheme="minorHAnsi" w:cstheme="minorHAnsi"/>
                <w:strike/>
                <w:sz w:val="20"/>
              </w:rPr>
            </w:pPr>
            <w:r w:rsidRPr="006B7D72">
              <w:rPr>
                <w:rFonts w:asciiTheme="minorHAnsi" w:hAnsiTheme="minorHAnsi" w:cstheme="minorHAnsi"/>
                <w:sz w:val="20"/>
              </w:rPr>
              <w:t xml:space="preserve">Cztery miejsca siedzące dla załogi w tylnym przedziale kabiny, wyposażone w cztery uchwyty uniwersalne do aparatów powietrznych, pasujące do butli kompozytowych i stalowych (uchwyty </w:t>
            </w:r>
            <w:r w:rsidR="00434E04" w:rsidRPr="006B7D72">
              <w:rPr>
                <w:rFonts w:asciiTheme="minorHAnsi" w:hAnsiTheme="minorHAnsi" w:cstheme="minorHAnsi"/>
                <w:sz w:val="20"/>
              </w:rPr>
              <w:br/>
            </w:r>
            <w:r w:rsidRPr="006B7D72">
              <w:rPr>
                <w:rFonts w:asciiTheme="minorHAnsi" w:hAnsiTheme="minorHAnsi" w:cstheme="minorHAnsi"/>
                <w:sz w:val="20"/>
              </w:rPr>
              <w:t>z możliwością zakładania aparatów w pozycji siedzącej). Sposób mocowania winien zapewnić możliwość założenia aparatu bez konieczności wcześniejszego jego wypinania.</w:t>
            </w:r>
            <w:r w:rsidRPr="006B7D72">
              <w:rPr>
                <w:rFonts w:asciiTheme="minorHAnsi" w:hAnsiTheme="minorHAnsi" w:cstheme="minorHAnsi"/>
                <w:strike/>
                <w:sz w:val="20"/>
              </w:rPr>
              <w:t xml:space="preserve"> </w:t>
            </w:r>
          </w:p>
          <w:p w14:paraId="164B5527" w14:textId="77777777" w:rsidR="005016EF" w:rsidRPr="006B7D72" w:rsidRDefault="005016EF" w:rsidP="008E5231">
            <w:pPr>
              <w:pStyle w:val="Tekstpodstawowy"/>
              <w:spacing w:after="0"/>
              <w:ind w:left="35" w:hanging="35"/>
              <w:jc w:val="both"/>
              <w:rPr>
                <w:rFonts w:asciiTheme="minorHAnsi" w:hAnsiTheme="minorHAnsi" w:cstheme="minorHAnsi"/>
                <w:sz w:val="20"/>
              </w:rPr>
            </w:pPr>
            <w:r w:rsidRPr="006B7D72">
              <w:rPr>
                <w:rFonts w:asciiTheme="minorHAnsi" w:hAnsiTheme="minorHAnsi" w:cstheme="minorHAnsi"/>
                <w:sz w:val="20"/>
              </w:rPr>
              <w:t>Kabina wyposażona w centralny zamek, klimatyzację i niezależne ogrzewanie kabiny przy wyłączonym silniku.</w:t>
            </w:r>
          </w:p>
          <w:p w14:paraId="630E7003"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Dodatkowo wymaga się</w:t>
            </w:r>
          </w:p>
          <w:p w14:paraId="3BEC21CB"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elektrycznie sterowane szyby po stronie kierowcy i dowódcy oraz po obu stronach w części załogowej</w:t>
            </w:r>
          </w:p>
          <w:p w14:paraId="6CD94881"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elektrycznie sterowane lusterka główne  po stronie kierowcy i dowódcy</w:t>
            </w:r>
          </w:p>
          <w:p w14:paraId="66BF5BF2" w14:textId="05193833"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listwy z oświetleniem typu LED umieszczone obustronnie, nad drzwiami wyjściowymi do kabiny załogi</w:t>
            </w:r>
            <w:r w:rsidR="00954683" w:rsidRPr="006B7D72">
              <w:rPr>
                <w:rFonts w:asciiTheme="minorHAnsi" w:hAnsiTheme="minorHAnsi" w:cstheme="minorHAnsi"/>
                <w:sz w:val="20"/>
              </w:rPr>
              <w:t xml:space="preserve"> </w:t>
            </w:r>
            <w:r w:rsidR="00954683" w:rsidRPr="006B7D72">
              <w:rPr>
                <w:rFonts w:asciiTheme="minorHAnsi" w:hAnsiTheme="minorHAnsi" w:cstheme="minorHAnsi"/>
                <w:b/>
                <w:bCs/>
                <w:sz w:val="20"/>
              </w:rPr>
              <w:t xml:space="preserve">lub lampy </w:t>
            </w:r>
            <w:r w:rsidR="00FF2B86" w:rsidRPr="006B7D72">
              <w:rPr>
                <w:rFonts w:asciiTheme="minorHAnsi" w:hAnsiTheme="minorHAnsi" w:cstheme="minorHAnsi"/>
                <w:b/>
                <w:bCs/>
                <w:sz w:val="20"/>
              </w:rPr>
              <w:t xml:space="preserve">LED </w:t>
            </w:r>
            <w:r w:rsidR="00954683" w:rsidRPr="006B7D72">
              <w:rPr>
                <w:rFonts w:asciiTheme="minorHAnsi" w:hAnsiTheme="minorHAnsi" w:cstheme="minorHAnsi"/>
                <w:b/>
                <w:bCs/>
                <w:sz w:val="20"/>
              </w:rPr>
              <w:t xml:space="preserve">zamontowane </w:t>
            </w:r>
            <w:r w:rsidR="00FF2B86" w:rsidRPr="006B7D72">
              <w:rPr>
                <w:rFonts w:asciiTheme="minorHAnsi" w:hAnsiTheme="minorHAnsi" w:cstheme="minorHAnsi"/>
                <w:b/>
                <w:bCs/>
                <w:sz w:val="20"/>
              </w:rPr>
              <w:t>w miejscu oświetlającym stopnie kabiny.</w:t>
            </w:r>
          </w:p>
          <w:p w14:paraId="56374015" w14:textId="77777777" w:rsidR="005016EF" w:rsidRPr="006B7D72" w:rsidRDefault="005016EF" w:rsidP="008E5231">
            <w:pPr>
              <w:pStyle w:val="Tekstpodstawowy"/>
              <w:spacing w:after="0"/>
              <w:jc w:val="both"/>
              <w:rPr>
                <w:rFonts w:asciiTheme="minorHAnsi" w:hAnsiTheme="minorHAnsi" w:cstheme="minorHAnsi"/>
                <w:spacing w:val="-1"/>
                <w:sz w:val="20"/>
              </w:rPr>
            </w:pPr>
            <w:r w:rsidRPr="006B7D72">
              <w:rPr>
                <w:rFonts w:asciiTheme="minorHAnsi" w:hAnsiTheme="minorHAnsi" w:cstheme="minorHAnsi"/>
                <w:sz w:val="20"/>
              </w:rPr>
              <w:lastRenderedPageBreak/>
              <w:t xml:space="preserve">- schowek pod siedzeniami w tylnej części kabiny, siedzisko z </w:t>
            </w:r>
            <w:r w:rsidRPr="006B7D72">
              <w:rPr>
                <w:rFonts w:asciiTheme="minorHAnsi" w:hAnsiTheme="minorHAnsi" w:cstheme="minorHAnsi"/>
                <w:spacing w:val="-1"/>
                <w:sz w:val="20"/>
              </w:rPr>
              <w:t>siłownikiem podtrzymującym je w pozycji otwartej</w:t>
            </w:r>
          </w:p>
          <w:p w14:paraId="20A2586C"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pacing w:val="-1"/>
                <w:sz w:val="20"/>
              </w:rPr>
              <w:t>- wywietrznik dachowy</w:t>
            </w:r>
          </w:p>
          <w:p w14:paraId="0F26E534"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pacing w:val="-1"/>
                <w:sz w:val="20"/>
              </w:rPr>
              <w:t>- p</w:t>
            </w:r>
            <w:r w:rsidRPr="006B7D72">
              <w:rPr>
                <w:rFonts w:asciiTheme="minorHAnsi" w:hAnsiTheme="minorHAnsi" w:cstheme="minorHAnsi"/>
                <w:sz w:val="20"/>
              </w:rPr>
              <w:t>rzestrzeń pomiędzy maksymalnie odsuniętym do tyłu fotelem kierowcy lub dowódcy a tylną ścianą  kabiny zespolonej minimum 1450mm</w:t>
            </w:r>
          </w:p>
          <w:p w14:paraId="6233B7AF"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 fotel dla kierowcy z pneumatyczną regulacją wysokości, oraz ciężaru ciała </w:t>
            </w:r>
          </w:p>
          <w:p w14:paraId="751A8C76"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fotel dla dowódcy z mechaniczną regulacją wysokości oraz z regulacją odległości całego fotela</w:t>
            </w:r>
          </w:p>
        </w:tc>
      </w:tr>
      <w:tr w:rsidR="006B7D72" w:rsidRPr="006B7D72" w14:paraId="1D721ABA" w14:textId="77777777" w:rsidTr="008E5231">
        <w:trPr>
          <w:trHeight w:val="109"/>
        </w:trPr>
        <w:tc>
          <w:tcPr>
            <w:tcW w:w="562" w:type="dxa"/>
            <w:tcBorders>
              <w:left w:val="single" w:sz="4" w:space="0" w:color="auto"/>
              <w:right w:val="single" w:sz="4" w:space="0" w:color="auto"/>
            </w:tcBorders>
            <w:shd w:val="clear" w:color="auto" w:fill="auto"/>
          </w:tcPr>
          <w:p w14:paraId="02C1DEF2"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lastRenderedPageBreak/>
              <w:t>2.9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292AE66" w14:textId="0E88A110"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z anteną. Radiotelefon z dodatkowym głośnikiem i mikrofonem w przedziale pracy autopompy. Radiotelefon zasilany oddzielną przetwornicą napięcia. Dodatkowo w przedziale autopompy przygotowane miejsce wraz z niezbędną instalacją umożliwiającą zamontowanie dodatkowego radiotelefonu.</w:t>
            </w:r>
          </w:p>
          <w:p w14:paraId="303959A6"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Dodatkowe urządzenia  zamontowane w kabinie:</w:t>
            </w:r>
          </w:p>
          <w:p w14:paraId="2330F093" w14:textId="49E1F655" w:rsidR="005016EF" w:rsidRPr="006B7D72" w:rsidRDefault="005016EF" w:rsidP="005016EF">
            <w:pPr>
              <w:numPr>
                <w:ilvl w:val="0"/>
                <w:numId w:val="59"/>
              </w:numPr>
              <w:spacing w:after="0" w:line="240" w:lineRule="auto"/>
              <w:jc w:val="both"/>
              <w:rPr>
                <w:rFonts w:cstheme="minorHAnsi"/>
                <w:sz w:val="20"/>
                <w:szCs w:val="20"/>
              </w:rPr>
            </w:pPr>
            <w:r w:rsidRPr="006B7D72">
              <w:rPr>
                <w:rFonts w:cstheme="minorHAnsi"/>
                <w:sz w:val="20"/>
                <w:szCs w:val="20"/>
              </w:rPr>
              <w:t xml:space="preserve">sygnalizacja otwarcia żaluzji skrytek i podestów, z alarmem </w:t>
            </w:r>
            <w:r w:rsidR="00954683" w:rsidRPr="006B7D72">
              <w:rPr>
                <w:rFonts w:cstheme="minorHAnsi"/>
                <w:b/>
                <w:bCs/>
                <w:sz w:val="20"/>
                <w:szCs w:val="20"/>
              </w:rPr>
              <w:t>świetlnym lub</w:t>
            </w:r>
            <w:r w:rsidR="00954683" w:rsidRPr="006B7D72">
              <w:rPr>
                <w:rFonts w:cstheme="minorHAnsi"/>
                <w:sz w:val="20"/>
                <w:szCs w:val="20"/>
              </w:rPr>
              <w:t xml:space="preserve"> </w:t>
            </w:r>
            <w:r w:rsidRPr="006B7D72">
              <w:rPr>
                <w:rFonts w:cstheme="minorHAnsi"/>
                <w:sz w:val="20"/>
                <w:szCs w:val="20"/>
              </w:rPr>
              <w:t>świetlnym i słownym</w:t>
            </w:r>
          </w:p>
          <w:p w14:paraId="278A04E1" w14:textId="55E84C72" w:rsidR="005016EF" w:rsidRPr="006B7D72"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6B7D72">
              <w:rPr>
                <w:rFonts w:asciiTheme="minorHAnsi" w:hAnsiTheme="minorHAnsi" w:cstheme="minorHAnsi"/>
                <w:bCs/>
                <w:sz w:val="20"/>
                <w:szCs w:val="20"/>
              </w:rPr>
              <w:t>sygnalizacja informująca o wysunięciu masztu,</w:t>
            </w:r>
            <w:r w:rsidRPr="006B7D72">
              <w:rPr>
                <w:rFonts w:asciiTheme="minorHAnsi" w:hAnsiTheme="minorHAnsi" w:cstheme="minorHAnsi"/>
                <w:sz w:val="20"/>
                <w:szCs w:val="20"/>
              </w:rPr>
              <w:t xml:space="preserve"> z alarmem </w:t>
            </w:r>
            <w:r w:rsidR="00954683" w:rsidRPr="006B7D72">
              <w:rPr>
                <w:rFonts w:asciiTheme="minorHAnsi" w:hAnsiTheme="minorHAnsi" w:cstheme="minorHAnsi"/>
                <w:b/>
                <w:bCs/>
                <w:sz w:val="20"/>
                <w:szCs w:val="20"/>
              </w:rPr>
              <w:t>świetlnym lub</w:t>
            </w:r>
            <w:r w:rsidR="00954683" w:rsidRPr="006B7D72">
              <w:rPr>
                <w:rFonts w:cstheme="minorHAnsi"/>
                <w:sz w:val="20"/>
                <w:szCs w:val="20"/>
              </w:rPr>
              <w:t xml:space="preserve"> </w:t>
            </w:r>
            <w:r w:rsidRPr="006B7D72">
              <w:rPr>
                <w:rFonts w:asciiTheme="minorHAnsi" w:hAnsiTheme="minorHAnsi" w:cstheme="minorHAnsi"/>
                <w:sz w:val="20"/>
                <w:szCs w:val="20"/>
              </w:rPr>
              <w:t>świetlnym i słownym</w:t>
            </w:r>
            <w:r w:rsidRPr="006B7D72">
              <w:rPr>
                <w:rFonts w:asciiTheme="minorHAnsi" w:hAnsiTheme="minorHAnsi" w:cstheme="minorHAnsi"/>
                <w:bCs/>
                <w:sz w:val="20"/>
                <w:szCs w:val="20"/>
              </w:rPr>
              <w:t xml:space="preserve"> </w:t>
            </w:r>
          </w:p>
          <w:p w14:paraId="74E9FE88" w14:textId="1114EA14" w:rsidR="005016EF" w:rsidRPr="006B7D72"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6B7D72">
              <w:rPr>
                <w:rFonts w:asciiTheme="minorHAnsi" w:hAnsiTheme="minorHAnsi" w:cstheme="minorHAnsi"/>
                <w:bCs/>
                <w:sz w:val="20"/>
                <w:szCs w:val="20"/>
              </w:rPr>
              <w:t>sygnalizacja załączonego gniazda ładowania-</w:t>
            </w:r>
            <w:r w:rsidRPr="006B7D72">
              <w:rPr>
                <w:rFonts w:asciiTheme="minorHAnsi" w:hAnsiTheme="minorHAnsi" w:cstheme="minorHAnsi"/>
                <w:sz w:val="20"/>
                <w:szCs w:val="20"/>
              </w:rPr>
              <w:t xml:space="preserve"> z alarmem </w:t>
            </w:r>
            <w:r w:rsidR="00954683" w:rsidRPr="006B7D72">
              <w:rPr>
                <w:rFonts w:asciiTheme="minorHAnsi" w:hAnsiTheme="minorHAnsi" w:cstheme="minorHAnsi"/>
                <w:b/>
                <w:bCs/>
                <w:sz w:val="20"/>
                <w:szCs w:val="20"/>
              </w:rPr>
              <w:t>świetlnym lub</w:t>
            </w:r>
            <w:r w:rsidR="00954683" w:rsidRPr="006B7D72">
              <w:rPr>
                <w:rFonts w:cstheme="minorHAnsi"/>
                <w:sz w:val="20"/>
                <w:szCs w:val="20"/>
              </w:rPr>
              <w:t xml:space="preserve"> </w:t>
            </w:r>
            <w:r w:rsidRPr="006B7D72">
              <w:rPr>
                <w:rFonts w:asciiTheme="minorHAnsi" w:hAnsiTheme="minorHAnsi" w:cstheme="minorHAnsi"/>
                <w:sz w:val="20"/>
                <w:szCs w:val="20"/>
              </w:rPr>
              <w:t>świetlnym i słownym</w:t>
            </w:r>
            <w:r w:rsidRPr="006B7D72">
              <w:rPr>
                <w:rFonts w:asciiTheme="minorHAnsi" w:hAnsiTheme="minorHAnsi" w:cstheme="minorHAnsi"/>
                <w:bCs/>
                <w:sz w:val="20"/>
                <w:szCs w:val="20"/>
              </w:rPr>
              <w:t xml:space="preserve"> </w:t>
            </w:r>
          </w:p>
          <w:p w14:paraId="4FD69C98" w14:textId="674455F8" w:rsidR="005016EF" w:rsidRPr="006B7D72"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bCs/>
                <w:sz w:val="20"/>
                <w:szCs w:val="20"/>
              </w:rPr>
            </w:pPr>
            <w:r w:rsidRPr="006B7D72">
              <w:rPr>
                <w:rFonts w:asciiTheme="minorHAnsi" w:hAnsiTheme="minorHAnsi" w:cstheme="minorHAnsi"/>
                <w:bCs/>
                <w:sz w:val="20"/>
                <w:szCs w:val="20"/>
              </w:rPr>
              <w:t>sygnalizacja otwartej skrzyni na dachu -</w:t>
            </w:r>
            <w:r w:rsidRPr="006B7D72">
              <w:rPr>
                <w:rFonts w:asciiTheme="minorHAnsi" w:hAnsiTheme="minorHAnsi" w:cstheme="minorHAnsi"/>
                <w:sz w:val="20"/>
                <w:szCs w:val="20"/>
              </w:rPr>
              <w:t xml:space="preserve"> z alarmem </w:t>
            </w:r>
            <w:r w:rsidR="00516AAB" w:rsidRPr="006B7D72">
              <w:rPr>
                <w:rFonts w:asciiTheme="minorHAnsi" w:hAnsiTheme="minorHAnsi" w:cstheme="minorHAnsi"/>
                <w:b/>
                <w:bCs/>
                <w:sz w:val="20"/>
                <w:szCs w:val="20"/>
              </w:rPr>
              <w:t>świetlnym lub</w:t>
            </w:r>
            <w:r w:rsidR="00516AAB" w:rsidRPr="006B7D72">
              <w:rPr>
                <w:rFonts w:cstheme="minorHAnsi"/>
                <w:sz w:val="20"/>
                <w:szCs w:val="20"/>
              </w:rPr>
              <w:t xml:space="preserve"> </w:t>
            </w:r>
            <w:r w:rsidRPr="006B7D72">
              <w:rPr>
                <w:rFonts w:asciiTheme="minorHAnsi" w:hAnsiTheme="minorHAnsi" w:cstheme="minorHAnsi"/>
                <w:sz w:val="20"/>
                <w:szCs w:val="20"/>
              </w:rPr>
              <w:t>świetlnym i słownym</w:t>
            </w:r>
          </w:p>
          <w:p w14:paraId="7742505A" w14:textId="7E3C9ED4" w:rsidR="005016EF" w:rsidRPr="006B7D72" w:rsidRDefault="00F34615"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sz w:val="20"/>
                <w:szCs w:val="20"/>
              </w:rPr>
            </w:pPr>
            <w:r w:rsidRPr="006B7D72">
              <w:rPr>
                <w:rFonts w:asciiTheme="minorHAnsi" w:hAnsiTheme="minorHAnsi" w:cstheme="minorHAnsi"/>
                <w:b/>
                <w:sz w:val="20"/>
                <w:szCs w:val="20"/>
              </w:rPr>
              <w:t>w przypadku zastosowania alarmu świetlnego i słownego</w:t>
            </w:r>
            <w:r w:rsidRPr="006B7D72">
              <w:rPr>
                <w:rFonts w:asciiTheme="minorHAnsi" w:hAnsiTheme="minorHAnsi" w:cstheme="minorHAnsi"/>
                <w:sz w:val="20"/>
                <w:szCs w:val="20"/>
              </w:rPr>
              <w:t xml:space="preserve"> </w:t>
            </w:r>
            <w:r w:rsidR="005016EF" w:rsidRPr="006B7D72">
              <w:rPr>
                <w:rFonts w:asciiTheme="minorHAnsi" w:hAnsiTheme="minorHAnsi" w:cstheme="minorHAnsi"/>
                <w:sz w:val="20"/>
                <w:szCs w:val="20"/>
              </w:rPr>
              <w:t>zamawiający wymaga alarmu słownego o treści: „otwarte żaluzje”, „otwarte podesty”,  „wysunięty maszt”, „</w:t>
            </w:r>
            <w:r w:rsidR="005016EF" w:rsidRPr="006B7D72">
              <w:rPr>
                <w:rFonts w:asciiTheme="minorHAnsi" w:hAnsiTheme="minorHAnsi" w:cstheme="minorHAnsi"/>
                <w:bCs/>
                <w:sz w:val="20"/>
                <w:szCs w:val="20"/>
              </w:rPr>
              <w:t>załączone gniazdo ładowania”, ”otwarta skrzynia”</w:t>
            </w:r>
            <w:r w:rsidR="008C43AD" w:rsidRPr="006B7D72">
              <w:rPr>
                <w:rFonts w:asciiTheme="minorHAnsi" w:hAnsiTheme="minorHAnsi" w:cstheme="minorHAnsi"/>
                <w:bCs/>
                <w:sz w:val="20"/>
                <w:szCs w:val="20"/>
              </w:rPr>
              <w:t xml:space="preserve"> </w:t>
            </w:r>
          </w:p>
          <w:p w14:paraId="4611846E" w14:textId="77777777" w:rsidR="005016EF" w:rsidRPr="006B7D72"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sz w:val="20"/>
                <w:szCs w:val="20"/>
              </w:rPr>
            </w:pPr>
            <w:r w:rsidRPr="006B7D72">
              <w:rPr>
                <w:rFonts w:asciiTheme="minorHAnsi" w:hAnsiTheme="minorHAnsi" w:cstheme="minorHAnsi"/>
                <w:bCs/>
                <w:sz w:val="20"/>
                <w:szCs w:val="20"/>
              </w:rPr>
              <w:t xml:space="preserve">sygnalizacja </w:t>
            </w:r>
            <w:r w:rsidRPr="006B7D72">
              <w:rPr>
                <w:rFonts w:asciiTheme="minorHAnsi" w:hAnsiTheme="minorHAnsi" w:cstheme="minorHAnsi"/>
                <w:sz w:val="20"/>
                <w:szCs w:val="20"/>
              </w:rPr>
              <w:t xml:space="preserve"> stanu naładowania akumulatorów , </w:t>
            </w:r>
          </w:p>
          <w:p w14:paraId="291253FE" w14:textId="77777777" w:rsidR="005016EF" w:rsidRPr="006B7D72" w:rsidRDefault="005016EF" w:rsidP="005016EF">
            <w:pPr>
              <w:pStyle w:val="Standard"/>
              <w:numPr>
                <w:ilvl w:val="0"/>
                <w:numId w:val="59"/>
              </w:numPr>
              <w:suppressAutoHyphens w:val="0"/>
              <w:autoSpaceDE w:val="0"/>
              <w:adjustRightInd w:val="0"/>
              <w:spacing w:after="0" w:line="240" w:lineRule="auto"/>
              <w:jc w:val="both"/>
              <w:textAlignment w:val="auto"/>
              <w:rPr>
                <w:rFonts w:asciiTheme="minorHAnsi" w:hAnsiTheme="minorHAnsi" w:cstheme="minorHAnsi"/>
                <w:sz w:val="20"/>
                <w:szCs w:val="20"/>
              </w:rPr>
            </w:pPr>
            <w:r w:rsidRPr="006B7D72">
              <w:rPr>
                <w:rFonts w:asciiTheme="minorHAnsi" w:hAnsiTheme="minorHAnsi" w:cstheme="minorHAnsi"/>
                <w:sz w:val="20"/>
                <w:szCs w:val="20"/>
              </w:rPr>
              <w:t>główny wyłącznik oświetlenia skrytek</w:t>
            </w:r>
          </w:p>
          <w:p w14:paraId="3F2CFD8E" w14:textId="77777777" w:rsidR="005016EF" w:rsidRPr="006B7D72" w:rsidRDefault="005016EF" w:rsidP="005016EF">
            <w:pPr>
              <w:numPr>
                <w:ilvl w:val="0"/>
                <w:numId w:val="59"/>
              </w:numPr>
              <w:spacing w:after="0" w:line="240" w:lineRule="auto"/>
              <w:jc w:val="both"/>
              <w:rPr>
                <w:rFonts w:cstheme="minorHAnsi"/>
                <w:bCs/>
                <w:sz w:val="20"/>
                <w:szCs w:val="20"/>
              </w:rPr>
            </w:pPr>
            <w:r w:rsidRPr="006B7D72">
              <w:rPr>
                <w:rFonts w:cstheme="minorHAnsi"/>
                <w:sz w:val="20"/>
                <w:szCs w:val="20"/>
              </w:rPr>
              <w:t xml:space="preserve">sterowanie zraszaczami  </w:t>
            </w:r>
          </w:p>
          <w:p w14:paraId="3C0818F6" w14:textId="77777777" w:rsidR="005016EF" w:rsidRPr="006B7D72" w:rsidRDefault="005016EF" w:rsidP="005016EF">
            <w:pPr>
              <w:numPr>
                <w:ilvl w:val="0"/>
                <w:numId w:val="59"/>
              </w:numPr>
              <w:spacing w:after="0" w:line="240" w:lineRule="auto"/>
              <w:jc w:val="both"/>
              <w:rPr>
                <w:rFonts w:cstheme="minorHAnsi"/>
                <w:bCs/>
                <w:sz w:val="20"/>
                <w:szCs w:val="20"/>
              </w:rPr>
            </w:pPr>
            <w:r w:rsidRPr="006B7D72">
              <w:rPr>
                <w:rFonts w:cstheme="minorHAnsi"/>
                <w:bCs/>
                <w:sz w:val="20"/>
                <w:szCs w:val="20"/>
              </w:rPr>
              <w:t>sterowanie niezależnym ogrzewaniem kabiny i przedziału  pracy autopompy</w:t>
            </w:r>
          </w:p>
          <w:p w14:paraId="1DB2702F" w14:textId="77777777" w:rsidR="005016EF" w:rsidRPr="006B7D72" w:rsidRDefault="005016EF" w:rsidP="005016EF">
            <w:pPr>
              <w:numPr>
                <w:ilvl w:val="0"/>
                <w:numId w:val="59"/>
              </w:numPr>
              <w:spacing w:after="0" w:line="240" w:lineRule="auto"/>
              <w:jc w:val="both"/>
              <w:rPr>
                <w:rFonts w:cstheme="minorHAnsi"/>
                <w:sz w:val="20"/>
                <w:szCs w:val="20"/>
              </w:rPr>
            </w:pPr>
            <w:r w:rsidRPr="006B7D72">
              <w:rPr>
                <w:rFonts w:cstheme="minorHAnsi"/>
                <w:sz w:val="20"/>
                <w:szCs w:val="20"/>
              </w:rPr>
              <w:t>kontrolka włączenia autopompy</w:t>
            </w:r>
          </w:p>
          <w:p w14:paraId="6186743E" w14:textId="77777777" w:rsidR="005016EF" w:rsidRPr="006B7D72" w:rsidRDefault="005016EF" w:rsidP="005016EF">
            <w:pPr>
              <w:numPr>
                <w:ilvl w:val="0"/>
                <w:numId w:val="59"/>
              </w:numPr>
              <w:spacing w:after="0" w:line="240" w:lineRule="auto"/>
              <w:jc w:val="both"/>
              <w:rPr>
                <w:rFonts w:cstheme="minorHAnsi"/>
                <w:sz w:val="20"/>
                <w:szCs w:val="20"/>
              </w:rPr>
            </w:pPr>
            <w:r w:rsidRPr="006B7D72">
              <w:rPr>
                <w:rFonts w:cstheme="minorHAnsi"/>
                <w:sz w:val="20"/>
                <w:szCs w:val="20"/>
              </w:rPr>
              <w:t>wskaźnik poziomu wody w zbiorniku</w:t>
            </w:r>
          </w:p>
          <w:p w14:paraId="7E265F10" w14:textId="77777777" w:rsidR="005016EF" w:rsidRPr="006B7D72" w:rsidRDefault="005016EF" w:rsidP="005016EF">
            <w:pPr>
              <w:numPr>
                <w:ilvl w:val="0"/>
                <w:numId w:val="59"/>
              </w:numPr>
              <w:spacing w:after="0" w:line="240" w:lineRule="auto"/>
              <w:jc w:val="both"/>
              <w:rPr>
                <w:rFonts w:cstheme="minorHAnsi"/>
                <w:sz w:val="20"/>
                <w:szCs w:val="20"/>
              </w:rPr>
            </w:pPr>
            <w:r w:rsidRPr="006B7D72">
              <w:rPr>
                <w:rFonts w:cstheme="minorHAnsi"/>
                <w:sz w:val="20"/>
                <w:szCs w:val="20"/>
              </w:rPr>
              <w:t>wskaźnik poziomu środka pianotwórczego w zbiorniku</w:t>
            </w:r>
          </w:p>
          <w:p w14:paraId="2119E246" w14:textId="77777777" w:rsidR="005016EF" w:rsidRPr="006B7D72" w:rsidRDefault="005016EF" w:rsidP="005016EF">
            <w:pPr>
              <w:numPr>
                <w:ilvl w:val="0"/>
                <w:numId w:val="59"/>
              </w:numPr>
              <w:spacing w:after="0" w:line="240" w:lineRule="auto"/>
              <w:jc w:val="both"/>
              <w:rPr>
                <w:rFonts w:cstheme="minorHAnsi"/>
                <w:sz w:val="20"/>
                <w:szCs w:val="20"/>
              </w:rPr>
            </w:pPr>
            <w:r w:rsidRPr="006B7D72">
              <w:rPr>
                <w:rFonts w:cstheme="minorHAnsi"/>
                <w:sz w:val="20"/>
                <w:szCs w:val="20"/>
              </w:rPr>
              <w:t>wskaźnik  niskiego  ciśnienia</w:t>
            </w:r>
          </w:p>
          <w:p w14:paraId="790A5BD6" w14:textId="77777777" w:rsidR="005016EF" w:rsidRPr="006B7D72" w:rsidRDefault="005016EF" w:rsidP="005016EF">
            <w:pPr>
              <w:numPr>
                <w:ilvl w:val="0"/>
                <w:numId w:val="59"/>
              </w:numPr>
              <w:spacing w:after="0" w:line="240" w:lineRule="auto"/>
              <w:jc w:val="both"/>
              <w:rPr>
                <w:rFonts w:cstheme="minorHAnsi"/>
                <w:sz w:val="20"/>
                <w:szCs w:val="20"/>
              </w:rPr>
            </w:pPr>
            <w:r w:rsidRPr="006B7D72">
              <w:rPr>
                <w:rFonts w:cstheme="minorHAnsi"/>
                <w:sz w:val="20"/>
                <w:szCs w:val="20"/>
              </w:rPr>
              <w:t>wskaźnik  wysokiego  ciśnienia</w:t>
            </w:r>
          </w:p>
        </w:tc>
      </w:tr>
      <w:tr w:rsidR="006B7D72" w:rsidRPr="006B7D72" w14:paraId="00DCEF80" w14:textId="77777777" w:rsidTr="008E5231">
        <w:trPr>
          <w:trHeight w:val="109"/>
        </w:trPr>
        <w:tc>
          <w:tcPr>
            <w:tcW w:w="562" w:type="dxa"/>
            <w:tcBorders>
              <w:left w:val="single" w:sz="4" w:space="0" w:color="auto"/>
              <w:right w:val="single" w:sz="4" w:space="0" w:color="auto"/>
            </w:tcBorders>
            <w:shd w:val="clear" w:color="auto" w:fill="auto"/>
          </w:tcPr>
          <w:p w14:paraId="3D782052"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2.10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47CBFF5"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Maksymalna wysokość całkowita pojazdu nie może przekroczyć 3350 mm</w:t>
            </w:r>
          </w:p>
        </w:tc>
      </w:tr>
      <w:tr w:rsidR="006B7D72" w:rsidRPr="006B7D72" w14:paraId="54BC9E86" w14:textId="77777777" w:rsidTr="008E5231">
        <w:trPr>
          <w:trHeight w:val="109"/>
        </w:trPr>
        <w:tc>
          <w:tcPr>
            <w:tcW w:w="562" w:type="dxa"/>
            <w:tcBorders>
              <w:left w:val="single" w:sz="4" w:space="0" w:color="auto"/>
              <w:right w:val="single" w:sz="4" w:space="0" w:color="auto"/>
            </w:tcBorders>
            <w:shd w:val="clear" w:color="auto" w:fill="auto"/>
          </w:tcPr>
          <w:p w14:paraId="36DCBEA4"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 xml:space="preserve">2.11         </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D8A7BCF"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 </w:t>
            </w:r>
          </w:p>
        </w:tc>
      </w:tr>
      <w:tr w:rsidR="006B7D72" w:rsidRPr="006B7D72" w14:paraId="2CA6BE68" w14:textId="77777777" w:rsidTr="008E5231">
        <w:trPr>
          <w:trHeight w:val="109"/>
        </w:trPr>
        <w:tc>
          <w:tcPr>
            <w:tcW w:w="562" w:type="dxa"/>
            <w:tcBorders>
              <w:left w:val="single" w:sz="4" w:space="0" w:color="auto"/>
              <w:right w:val="single" w:sz="4" w:space="0" w:color="auto"/>
            </w:tcBorders>
            <w:shd w:val="clear" w:color="auto" w:fill="auto"/>
          </w:tcPr>
          <w:p w14:paraId="631A4ADA"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2.12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2B674AD"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Wylot spalin nie może być skierowany na stanowiska obsługi poszczególnych urządzeń pojazdu.  </w:t>
            </w:r>
          </w:p>
        </w:tc>
      </w:tr>
      <w:tr w:rsidR="006B7D72" w:rsidRPr="006B7D72" w14:paraId="321EA180" w14:textId="77777777" w:rsidTr="008E5231">
        <w:trPr>
          <w:trHeight w:val="109"/>
        </w:trPr>
        <w:tc>
          <w:tcPr>
            <w:tcW w:w="562" w:type="dxa"/>
            <w:tcBorders>
              <w:left w:val="single" w:sz="4" w:space="0" w:color="auto"/>
              <w:right w:val="single" w:sz="4" w:space="0" w:color="auto"/>
            </w:tcBorders>
            <w:shd w:val="clear" w:color="auto" w:fill="auto"/>
          </w:tcPr>
          <w:p w14:paraId="13E3600C"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2.13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4E862AF" w14:textId="242F690C"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6B7D72">
              <w:rPr>
                <w:rFonts w:asciiTheme="minorHAnsi" w:hAnsiTheme="minorHAnsi" w:cstheme="minorHAnsi"/>
                <w:color w:val="auto"/>
                <w:sz w:val="20"/>
                <w:szCs w:val="20"/>
              </w:rPr>
              <w:t>paszczowy</w:t>
            </w:r>
            <w:proofErr w:type="spellEnd"/>
            <w:r w:rsidRPr="006B7D72">
              <w:rPr>
                <w:rFonts w:asciiTheme="minorHAnsi" w:hAnsiTheme="minorHAnsi" w:cstheme="minorHAnsi"/>
                <w:color w:val="auto"/>
                <w:sz w:val="20"/>
                <w:szCs w:val="20"/>
              </w:rPr>
              <w:t xml:space="preserve">” wraz z instalacją do ciągnięcia przyczep </w:t>
            </w:r>
            <w:r w:rsidRPr="006B7D72">
              <w:rPr>
                <w:rFonts w:asciiTheme="minorHAnsi" w:hAnsiTheme="minorHAnsi" w:cstheme="minorHAnsi"/>
                <w:color w:val="auto"/>
                <w:spacing w:val="-3"/>
                <w:sz w:val="20"/>
                <w:szCs w:val="20"/>
              </w:rPr>
              <w:t xml:space="preserve">o masie min. </w:t>
            </w:r>
            <w:r w:rsidR="00842694" w:rsidRPr="006520F4">
              <w:rPr>
                <w:rFonts w:asciiTheme="minorHAnsi" w:hAnsiTheme="minorHAnsi" w:cstheme="minorHAnsi"/>
                <w:b/>
                <w:bCs/>
                <w:color w:val="auto"/>
                <w:spacing w:val="-3"/>
                <w:sz w:val="20"/>
                <w:szCs w:val="20"/>
              </w:rPr>
              <w:t>9</w:t>
            </w:r>
            <w:r w:rsidRPr="006520F4">
              <w:rPr>
                <w:rFonts w:asciiTheme="minorHAnsi" w:hAnsiTheme="minorHAnsi" w:cstheme="minorHAnsi"/>
                <w:b/>
                <w:bCs/>
                <w:color w:val="auto"/>
                <w:spacing w:val="-3"/>
                <w:sz w:val="20"/>
                <w:szCs w:val="20"/>
              </w:rPr>
              <w:t xml:space="preserve"> ton</w:t>
            </w:r>
            <w:r w:rsidRPr="006520F4">
              <w:rPr>
                <w:rFonts w:asciiTheme="minorHAnsi" w:hAnsiTheme="minorHAnsi" w:cstheme="minorHAnsi"/>
                <w:b/>
                <w:bCs/>
                <w:color w:val="auto"/>
                <w:sz w:val="20"/>
                <w:szCs w:val="20"/>
              </w:rPr>
              <w:t>.</w:t>
            </w:r>
          </w:p>
        </w:tc>
      </w:tr>
      <w:tr w:rsidR="006B7D72" w:rsidRPr="006B7D72" w14:paraId="1BE6BF0A" w14:textId="77777777" w:rsidTr="008E5231">
        <w:trPr>
          <w:trHeight w:val="109"/>
        </w:trPr>
        <w:tc>
          <w:tcPr>
            <w:tcW w:w="562" w:type="dxa"/>
            <w:tcBorders>
              <w:left w:val="single" w:sz="4" w:space="0" w:color="auto"/>
              <w:right w:val="single" w:sz="4" w:space="0" w:color="auto"/>
            </w:tcBorders>
            <w:shd w:val="clear" w:color="auto" w:fill="auto"/>
          </w:tcPr>
          <w:p w14:paraId="5C2681BE"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2.14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C4C327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Kolor pojazdu: </w:t>
            </w:r>
          </w:p>
          <w:p w14:paraId="22399E6F"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 nadwozie samochodu – RAL 3000,  </w:t>
            </w:r>
          </w:p>
          <w:p w14:paraId="177FC492"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 żaluzje skrytek w kolorze naturalnego aluminium, </w:t>
            </w:r>
          </w:p>
          <w:p w14:paraId="1BA4CA04"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błotniki i zderzaki – białe</w:t>
            </w:r>
          </w:p>
        </w:tc>
      </w:tr>
      <w:tr w:rsidR="006B7D72" w:rsidRPr="006B7D72" w14:paraId="6DDFC156" w14:textId="77777777" w:rsidTr="008E5231">
        <w:trPr>
          <w:trHeight w:val="109"/>
        </w:trPr>
        <w:tc>
          <w:tcPr>
            <w:tcW w:w="562" w:type="dxa"/>
            <w:tcBorders>
              <w:left w:val="single" w:sz="4" w:space="0" w:color="auto"/>
              <w:right w:val="single" w:sz="4" w:space="0" w:color="auto"/>
            </w:tcBorders>
            <w:shd w:val="clear" w:color="auto" w:fill="auto"/>
          </w:tcPr>
          <w:p w14:paraId="7E3BB653"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2.15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3CE8A3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Instalacja elektryczna w kabinie kierowcy wyposażona w  oświetlenie  do czytania mapy dla pozycji dowódcy. </w:t>
            </w:r>
          </w:p>
          <w:p w14:paraId="3599F1D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 oraz w reflektor ręczny typu LED do oświetlenia numerów budynków</w:t>
            </w:r>
          </w:p>
        </w:tc>
      </w:tr>
      <w:tr w:rsidR="006B7D72" w:rsidRPr="006B7D72" w14:paraId="7100DD5B" w14:textId="77777777" w:rsidTr="008E5231">
        <w:trPr>
          <w:trHeight w:val="109"/>
        </w:trPr>
        <w:tc>
          <w:tcPr>
            <w:tcW w:w="562" w:type="dxa"/>
            <w:tcBorders>
              <w:left w:val="single" w:sz="4" w:space="0" w:color="auto"/>
              <w:right w:val="single" w:sz="4" w:space="0" w:color="auto"/>
            </w:tcBorders>
            <w:shd w:val="clear" w:color="auto" w:fill="auto"/>
          </w:tcPr>
          <w:p w14:paraId="3C08E03A"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2.16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B8EDEC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 samochodzie zamontowany moduł lokalizacji pojazdów wyposażony w graficzny terminal statusów spełniający poniższe wymagania oraz posiadający:</w:t>
            </w:r>
          </w:p>
          <w:p w14:paraId="7305134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lastRenderedPageBreak/>
              <w:t>-</w:t>
            </w:r>
            <w:r w:rsidRPr="006B7D72">
              <w:rPr>
                <w:rFonts w:asciiTheme="minorHAnsi" w:hAnsiTheme="minorHAnsi" w:cstheme="minorHAnsi"/>
                <w:color w:val="auto"/>
                <w:sz w:val="20"/>
                <w:szCs w:val="20"/>
              </w:rPr>
              <w:tab/>
              <w:t>jednostkę centralną,</w:t>
            </w:r>
          </w:p>
          <w:p w14:paraId="24C1008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graficzny terminal statusów,</w:t>
            </w:r>
          </w:p>
          <w:p w14:paraId="1B3E1961"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zasilanie z niezależnego akumulatora, umożliwiając pracę modułu w przypadku braku zasilania głównego,</w:t>
            </w:r>
          </w:p>
          <w:p w14:paraId="38606C0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zewnętrzną antenę GPS,</w:t>
            </w:r>
          </w:p>
          <w:p w14:paraId="661C9DC2"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zewnętrzną antenę GSM,</w:t>
            </w:r>
          </w:p>
          <w:p w14:paraId="72DD002D"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czujnik użycia (działania) sygnału uprzywilejowania (świetlnego i dźwiękowego),</w:t>
            </w:r>
          </w:p>
          <w:p w14:paraId="235CC35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uchwyt do montażu graficznego terminala statusów w pojeździe,</w:t>
            </w:r>
          </w:p>
          <w:p w14:paraId="38BEF0B1"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możliwość rejestrowania włączenia/wyłączenia stacyjki samochodu.</w:t>
            </w:r>
          </w:p>
          <w:p w14:paraId="10249B75"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Moduł wraz z urządzeniami współpracującymi musi zapewniać pełną gotowość do pracy w czasie poniżej 60 sek. Jednostka centralna odpowiedzialna za komunikację samochodu z aplikacją zarządzającą musi posiadać:</w:t>
            </w:r>
          </w:p>
          <w:p w14:paraId="676C933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pamięć podręczną o pojemności co najmniej 2 MB, która zapamiętuje wszystkie parametry pojazdu (w szczególności: wysyłane statusy, prędkość pojazdu, położenie pojazdu),</w:t>
            </w:r>
          </w:p>
          <w:p w14:paraId="4B58C2A1"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co najmniej 4 wejścia analogowe i 6 wejść cyfrowych,</w:t>
            </w:r>
          </w:p>
          <w:p w14:paraId="272F7AE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wejście anteny GPS,</w:t>
            </w:r>
          </w:p>
          <w:p w14:paraId="638B80CE"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wejście anteny GSM,</w:t>
            </w:r>
          </w:p>
          <w:p w14:paraId="79D94D3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port do komunikacji z zewnętrznym graficznym terminalem,</w:t>
            </w:r>
          </w:p>
          <w:p w14:paraId="2073B31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wejście mikrofonowe,</w:t>
            </w:r>
          </w:p>
          <w:p w14:paraId="11AA1BC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wyjście głośnikowe.</w:t>
            </w:r>
          </w:p>
          <w:p w14:paraId="45F7568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Jednostka centralna musi posiadać następującą funkcjonalność:</w:t>
            </w:r>
          </w:p>
          <w:p w14:paraId="3CBFB20B"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lokalizować pojazd w oparciu o system GPS w co najwyżej 5 sekundowych odstępach czasu,</w:t>
            </w:r>
          </w:p>
          <w:p w14:paraId="211E158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wysyłać standardowo dane o lokalizacji pojazdu do aplikacji zarządzającej systemem monitoringu min. co 30 sek., przy czym częstotliwość ta może być w dowolny sposób zdefiniowana przez użytkownika lub poprzez aplikację zarządzającą,</w:t>
            </w:r>
          </w:p>
          <w:p w14:paraId="1A2CCB77"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umożliwiać wysyłanie danych o lokalizacji pojazdu na żądanie uprawnionego dyspozytora,</w:t>
            </w:r>
          </w:p>
          <w:p w14:paraId="43864B87"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musi umożliwiać wysyłanie informacji z czujnika o załączeniu i używaniu sygnałów uprzywilejowania przez pojazdy ratownicze PSP,</w:t>
            </w:r>
          </w:p>
          <w:p w14:paraId="120C55D5"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wysyłać statusy do dyspozytora właściwej aplikacji z systemu SWD-ST niezwłocznie po ich zatwierdzeniu przez kierowcę pojazdu,</w:t>
            </w:r>
          </w:p>
          <w:p w14:paraId="7E45936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musi pozwalać na aktualizowanie oprogramowania jednostki centralnej za pomocą GPRS-u oraz bezpośrednio po podłączeniu jednostki centralnej do komputera,</w:t>
            </w:r>
          </w:p>
          <w:p w14:paraId="4E35047A"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zapamiętywać ostatnie znane położenie pojazdu.</w:t>
            </w:r>
          </w:p>
          <w:p w14:paraId="62F9945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Graficzny terminal statusów musi:</w:t>
            </w:r>
          </w:p>
          <w:p w14:paraId="1BBD77A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 xml:space="preserve">posiadać kolorowy ekran dotykowy o przekątnej min. 7”, </w:t>
            </w:r>
          </w:p>
          <w:p w14:paraId="4EA4CAB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posiadać własny autonomiczny system operacyjny niezależny od Dostawcy, celem zapewnienia otwartości systemu i uniezależnienia się Zamawiającego od oprogramowania jednego dostawcy,</w:t>
            </w:r>
          </w:p>
          <w:p w14:paraId="2300AD8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umożliwiać wysyłanie i odbieranie wiadomości tekstowych,</w:t>
            </w:r>
          </w:p>
          <w:p w14:paraId="6C0E345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umożliwiać przesyłanie statusów,</w:t>
            </w:r>
          </w:p>
          <w:p w14:paraId="77F9CF3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pracować jako nawigacja samochodowa,</w:t>
            </w:r>
          </w:p>
          <w:p w14:paraId="458EFEB1"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posiadać zainstalowaną samochodową mapę Polski i Europy (licencję na oprogramowanie należy dostarczyć Zamawiającemu wraz z dostawą),</w:t>
            </w:r>
          </w:p>
          <w:p w14:paraId="19CDAF6F"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nawigować pojazd z ostatniej, zapamiętanej przez jednostkę centralną pozycji,</w:t>
            </w:r>
          </w:p>
          <w:p w14:paraId="02CFF4B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automatycznie wyznaczać trasę dojazdu do punktu wyznaczonego przez właściwego dyspozytora (tzn. do konkretnego adresu, ulicy lub współrzędnych geograficznych),</w:t>
            </w:r>
          </w:p>
          <w:p w14:paraId="7EEBDD9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mieć możliwość zdalnej rekonfiguracji systemu statusów,</w:t>
            </w:r>
          </w:p>
          <w:p w14:paraId="39A07373"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odbierać i umożliwić przeglądanie plików w formatach: PDF, JPG, GIF i BMP,</w:t>
            </w:r>
          </w:p>
          <w:p w14:paraId="5B79D6E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mieć ustawione następujące statusy :</w:t>
            </w:r>
          </w:p>
          <w:p w14:paraId="6C36F4E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a)</w:t>
            </w:r>
            <w:r w:rsidRPr="006B7D72">
              <w:rPr>
                <w:rFonts w:asciiTheme="minorHAnsi" w:hAnsiTheme="minorHAnsi" w:cstheme="minorHAnsi"/>
                <w:color w:val="auto"/>
                <w:sz w:val="20"/>
                <w:szCs w:val="20"/>
              </w:rPr>
              <w:tab/>
              <w:t>Kod/status 1 – wyjazd do miejsce zdarzenia,</w:t>
            </w:r>
          </w:p>
          <w:p w14:paraId="135DFB3E"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b)</w:t>
            </w:r>
            <w:r w:rsidRPr="006B7D72">
              <w:rPr>
                <w:rFonts w:asciiTheme="minorHAnsi" w:hAnsiTheme="minorHAnsi" w:cstheme="minorHAnsi"/>
                <w:color w:val="auto"/>
                <w:sz w:val="20"/>
                <w:szCs w:val="20"/>
              </w:rPr>
              <w:tab/>
              <w:t>Kod/status 2 – przyjazd na miejsce zdarzenia,</w:t>
            </w:r>
          </w:p>
          <w:p w14:paraId="177C2B5B"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c)</w:t>
            </w:r>
            <w:r w:rsidRPr="006B7D72">
              <w:rPr>
                <w:rFonts w:asciiTheme="minorHAnsi" w:hAnsiTheme="minorHAnsi" w:cstheme="minorHAnsi"/>
                <w:color w:val="auto"/>
                <w:sz w:val="20"/>
                <w:szCs w:val="20"/>
              </w:rPr>
              <w:tab/>
              <w:t>Kod/status 3 – sytuacja opanowana,</w:t>
            </w:r>
          </w:p>
          <w:p w14:paraId="1197ED85"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d)</w:t>
            </w:r>
            <w:r w:rsidRPr="006B7D72">
              <w:rPr>
                <w:rFonts w:asciiTheme="minorHAnsi" w:hAnsiTheme="minorHAnsi" w:cstheme="minorHAnsi"/>
                <w:color w:val="auto"/>
                <w:sz w:val="20"/>
                <w:szCs w:val="20"/>
              </w:rPr>
              <w:tab/>
              <w:t>Kod/status 4 – koniec działań (ratowniczych)</w:t>
            </w:r>
          </w:p>
          <w:p w14:paraId="0C7FC848"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e)</w:t>
            </w:r>
            <w:r w:rsidRPr="006B7D72">
              <w:rPr>
                <w:rFonts w:asciiTheme="minorHAnsi" w:hAnsiTheme="minorHAnsi" w:cstheme="minorHAnsi"/>
                <w:color w:val="auto"/>
                <w:sz w:val="20"/>
                <w:szCs w:val="20"/>
              </w:rPr>
              <w:tab/>
              <w:t>Kod/status 5 – powrót do bazy,</w:t>
            </w:r>
          </w:p>
          <w:p w14:paraId="1D33382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f)</w:t>
            </w:r>
            <w:r w:rsidRPr="006B7D72">
              <w:rPr>
                <w:rFonts w:asciiTheme="minorHAnsi" w:hAnsiTheme="minorHAnsi" w:cstheme="minorHAnsi"/>
                <w:color w:val="auto"/>
                <w:sz w:val="20"/>
                <w:szCs w:val="20"/>
              </w:rPr>
              <w:tab/>
              <w:t>Kod/status 6 – awaria, wyłączenie (samochodu z działań ratowniczych).</w:t>
            </w:r>
          </w:p>
          <w:p w14:paraId="50FD899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Moduł integrujący system wysyłania statusów i lokalizacji pojazdów z aplikacją dyspozytorską wykorzystywaną na stanowiskach kierowania PSP (aplikacja SWD-ST, której producentem jest firma </w:t>
            </w:r>
            <w:r w:rsidRPr="006B7D72">
              <w:rPr>
                <w:rFonts w:asciiTheme="minorHAnsi" w:hAnsiTheme="minorHAnsi" w:cstheme="minorHAnsi"/>
                <w:color w:val="auto"/>
                <w:sz w:val="20"/>
                <w:szCs w:val="20"/>
              </w:rPr>
              <w:lastRenderedPageBreak/>
              <w:t>Abakus sp. z o.o.):</w:t>
            </w:r>
          </w:p>
          <w:p w14:paraId="2993DE11"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niezbędne licencje dla dostarczanych urządzeń umożliwiających ich współpracę z systemem SWD-ST pracującym w KP/KM PSP,</w:t>
            </w:r>
          </w:p>
          <w:p w14:paraId="28BAE9D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alarmowanie pojazdów poprzez automatyczne przekazywanie karty zdarzenia, zarejestrowanej w systemie dyspozytorskim, do dysponowanego pojazdu,</w:t>
            </w:r>
          </w:p>
          <w:p w14:paraId="25AA021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przekazywanie do pojazdów informacji o miejscu zdarzenia w postaci współrzędnych geograficznych lub danych adresowych,</w:t>
            </w:r>
          </w:p>
          <w:p w14:paraId="061F51E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rejestrowanie potwierdzenia dotarcia karty zdarzenia do zadysponowanego pojazdu,</w:t>
            </w:r>
          </w:p>
          <w:p w14:paraId="7A94BB37"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wysyłanie dodatkowych informacji tekstowych do zadysponowanych pojazdów,</w:t>
            </w:r>
          </w:p>
          <w:p w14:paraId="36DF19B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odbiór potwierdzeń z wysłanych informacji tekstowych,</w:t>
            </w:r>
          </w:p>
          <w:p w14:paraId="27E9D773"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rejestrowanie w systemie dyspozytorskim czasów operacyjnych związanych statusem poszczególnych pojazdów,</w:t>
            </w:r>
          </w:p>
          <w:p w14:paraId="50FB0E13" w14:textId="54DEC2FE"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 xml:space="preserve">odczyt zarejestrowanych współrzędnych geograficznych lokalizowanych pojazdów </w:t>
            </w:r>
            <w:r w:rsidR="005921C0"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w zadanym przedziale czasowym lub na żądanie,</w:t>
            </w:r>
          </w:p>
          <w:p w14:paraId="4A57CAB0" w14:textId="00EB79FF"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t>
            </w:r>
            <w:r w:rsidRPr="006B7D72">
              <w:rPr>
                <w:rFonts w:asciiTheme="minorHAnsi" w:hAnsiTheme="minorHAnsi" w:cstheme="minorHAnsi"/>
                <w:color w:val="auto"/>
                <w:sz w:val="20"/>
                <w:szCs w:val="20"/>
              </w:rPr>
              <w:tab/>
              <w:t xml:space="preserve">odczyt zarejestrowanych współrzędnych geograficznych lokalizowanych pojazdów </w:t>
            </w:r>
            <w:r w:rsidR="005921C0"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w zadanym przedziale czasowym.</w:t>
            </w:r>
          </w:p>
          <w:p w14:paraId="2507AF5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Wymagania dodatkowe</w:t>
            </w:r>
          </w:p>
          <w:p w14:paraId="32DE313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1)</w:t>
            </w:r>
            <w:r w:rsidRPr="006B7D72">
              <w:rPr>
                <w:rFonts w:asciiTheme="minorHAnsi" w:hAnsiTheme="minorHAnsi" w:cstheme="minorHAnsi"/>
                <w:color w:val="auto"/>
                <w:sz w:val="20"/>
                <w:szCs w:val="20"/>
              </w:rPr>
              <w:tab/>
              <w:t>Dostawca zapewni pełną funkcjonalność urządzenia i współpracę z systemem monitoringu ruchu pojazdów użytkowanym w jednostkach PSP odbiorcy w momencie odbioru pojazdu,</w:t>
            </w:r>
          </w:p>
          <w:p w14:paraId="1112BC9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2)</w:t>
            </w:r>
            <w:r w:rsidRPr="006B7D72">
              <w:rPr>
                <w:rFonts w:asciiTheme="minorHAnsi" w:hAnsiTheme="minorHAnsi" w:cstheme="minorHAnsi"/>
                <w:color w:val="auto"/>
                <w:sz w:val="20"/>
                <w:szCs w:val="20"/>
              </w:rPr>
              <w:tab/>
              <w:t>Odbiorca przekaże Dostawcy telemetryczne karty SIM niezbędne do wykonania konfiguracji dostarczanych urządzeń,</w:t>
            </w:r>
          </w:p>
          <w:p w14:paraId="16D98369" w14:textId="10DC46BE"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3)</w:t>
            </w:r>
            <w:r w:rsidRPr="006B7D72">
              <w:rPr>
                <w:rFonts w:asciiTheme="minorHAnsi" w:hAnsiTheme="minorHAnsi" w:cstheme="minorHAnsi"/>
                <w:color w:val="auto"/>
                <w:sz w:val="20"/>
                <w:szCs w:val="20"/>
              </w:rPr>
              <w:tab/>
              <w:t xml:space="preserve">Miejsce montażu terminala graficznego statusów oraz jednostki centralnej należy uzgodnić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z Odbiorcą,</w:t>
            </w:r>
          </w:p>
          <w:p w14:paraId="31932079" w14:textId="07BF341C"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4)</w:t>
            </w:r>
            <w:r w:rsidRPr="006B7D72">
              <w:rPr>
                <w:rFonts w:asciiTheme="minorHAnsi" w:hAnsiTheme="minorHAnsi" w:cstheme="minorHAnsi"/>
                <w:color w:val="auto"/>
                <w:sz w:val="20"/>
                <w:szCs w:val="20"/>
              </w:rPr>
              <w:tab/>
              <w:t xml:space="preserve">Dostawca zobowiązany jest do aktualizacji oprogramowania, w tym mapy Polski i Europy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w okresie obowiązywania gwarancji na pojazd,</w:t>
            </w:r>
          </w:p>
          <w:p w14:paraId="745186D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5)</w:t>
            </w:r>
            <w:r w:rsidRPr="006B7D72">
              <w:rPr>
                <w:rFonts w:asciiTheme="minorHAnsi" w:hAnsiTheme="minorHAnsi" w:cstheme="minorHAnsi"/>
                <w:color w:val="auto"/>
                <w:sz w:val="20"/>
                <w:szCs w:val="20"/>
              </w:rPr>
              <w:tab/>
              <w:t xml:space="preserve">Dostawca dostarczy oprogramowanie klienckie zapewniające komunikację i wymianę danych z systemem zarządzania i monitorowania pojazdów PSP użytkowanym przez Odbiorcę. </w:t>
            </w:r>
          </w:p>
          <w:p w14:paraId="76ADD6FD" w14:textId="4D3ED4D0"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6)</w:t>
            </w:r>
            <w:r w:rsidRPr="006B7D72">
              <w:rPr>
                <w:rFonts w:asciiTheme="minorHAnsi" w:hAnsiTheme="minorHAnsi" w:cstheme="minorHAnsi"/>
                <w:color w:val="auto"/>
                <w:sz w:val="20"/>
                <w:szCs w:val="20"/>
              </w:rPr>
              <w:tab/>
              <w:t xml:space="preserve">W ramach montażu nowego urządzenia Dostawca zobowiązany będzie do przygotowania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i przekazania Odbiorcy:</w:t>
            </w:r>
          </w:p>
          <w:p w14:paraId="061DAAD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a)</w:t>
            </w:r>
            <w:r w:rsidRPr="006B7D72">
              <w:rPr>
                <w:rFonts w:asciiTheme="minorHAnsi" w:hAnsiTheme="minorHAnsi" w:cstheme="minorHAnsi"/>
                <w:color w:val="auto"/>
                <w:sz w:val="20"/>
                <w:szCs w:val="20"/>
              </w:rPr>
              <w:tab/>
              <w:t xml:space="preserve">instrukcji montażu, obsługi i programowania sterowników GPS oraz terminali statusów, </w:t>
            </w:r>
          </w:p>
          <w:p w14:paraId="3B2EADA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dokumentów licencyjnych na dostarczone oprogramowanie.</w:t>
            </w:r>
          </w:p>
          <w:p w14:paraId="08C7B895"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7) Rozwiązanie musi być w pełni kompatybilne z posiadanym przez Zamawiającego</w:t>
            </w:r>
          </w:p>
        </w:tc>
      </w:tr>
      <w:tr w:rsidR="006B7D72" w:rsidRPr="006B7D72" w14:paraId="67B24B8B"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4938D2DC" w14:textId="77777777" w:rsidR="005016EF" w:rsidRPr="006B7D72" w:rsidRDefault="005016EF" w:rsidP="008E5231">
            <w:pPr>
              <w:spacing w:after="0" w:line="240" w:lineRule="auto"/>
              <w:jc w:val="center"/>
              <w:rPr>
                <w:rFonts w:cstheme="minorHAnsi"/>
                <w:b/>
                <w:sz w:val="20"/>
                <w:szCs w:val="20"/>
              </w:rPr>
            </w:pPr>
            <w:r w:rsidRPr="006B7D72">
              <w:rPr>
                <w:rFonts w:cstheme="minorHAnsi"/>
                <w:b/>
                <w:sz w:val="20"/>
                <w:szCs w:val="20"/>
              </w:rPr>
              <w:lastRenderedPageBreak/>
              <w:t>3</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E23DB" w14:textId="77777777" w:rsidR="005016EF" w:rsidRPr="006B7D72" w:rsidRDefault="005016EF" w:rsidP="008E5231">
            <w:pPr>
              <w:spacing w:after="0" w:line="240" w:lineRule="auto"/>
              <w:jc w:val="both"/>
              <w:rPr>
                <w:rFonts w:cstheme="minorHAnsi"/>
                <w:b/>
                <w:bCs/>
                <w:sz w:val="20"/>
                <w:szCs w:val="20"/>
              </w:rPr>
            </w:pPr>
            <w:r w:rsidRPr="006B7D72">
              <w:rPr>
                <w:rFonts w:cstheme="minorHAnsi"/>
                <w:b/>
                <w:bCs/>
                <w:sz w:val="20"/>
                <w:szCs w:val="20"/>
              </w:rPr>
              <w:t>Zabudowa pożarnicza</w:t>
            </w:r>
          </w:p>
        </w:tc>
      </w:tr>
      <w:tr w:rsidR="006B7D72" w:rsidRPr="006B7D72" w14:paraId="38AD1681" w14:textId="77777777" w:rsidTr="008E5231">
        <w:trPr>
          <w:trHeight w:val="109"/>
        </w:trPr>
        <w:tc>
          <w:tcPr>
            <w:tcW w:w="562" w:type="dxa"/>
            <w:tcBorders>
              <w:left w:val="single" w:sz="4" w:space="0" w:color="auto"/>
              <w:right w:val="single" w:sz="4" w:space="0" w:color="auto"/>
            </w:tcBorders>
            <w:shd w:val="clear" w:color="auto" w:fill="auto"/>
          </w:tcPr>
          <w:p w14:paraId="3E08FC2C"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79BEF44E" w14:textId="370DCFCC" w:rsidR="005016EF" w:rsidRPr="006B7D72" w:rsidRDefault="005016EF" w:rsidP="008E5231">
            <w:pPr>
              <w:spacing w:after="0" w:line="240" w:lineRule="auto"/>
              <w:jc w:val="both"/>
              <w:rPr>
                <w:rFonts w:cstheme="minorHAnsi"/>
                <w:strike/>
                <w:sz w:val="20"/>
                <w:szCs w:val="20"/>
              </w:rPr>
            </w:pPr>
            <w:r w:rsidRPr="006B7D72">
              <w:rPr>
                <w:rFonts w:cstheme="minorHAnsi"/>
                <w:sz w:val="20"/>
                <w:szCs w:val="20"/>
              </w:rPr>
              <w:t>Zabudowa wykonana z materiałów odpornych na korozję. Rama</w:t>
            </w:r>
            <w:r w:rsidR="007B24FC" w:rsidRPr="006B7D72">
              <w:rPr>
                <w:rFonts w:cstheme="minorHAnsi"/>
                <w:sz w:val="20"/>
                <w:szCs w:val="20"/>
              </w:rPr>
              <w:t xml:space="preserve"> </w:t>
            </w:r>
            <w:r w:rsidRPr="006B7D72">
              <w:rPr>
                <w:rFonts w:cstheme="minorHAnsi"/>
                <w:sz w:val="20"/>
                <w:szCs w:val="20"/>
              </w:rPr>
              <w:t>i konstrukcja ze stali nierdzewnej</w:t>
            </w:r>
            <w:r w:rsidR="007B24FC" w:rsidRPr="006B7D72">
              <w:rPr>
                <w:rFonts w:cstheme="minorHAnsi"/>
                <w:sz w:val="20"/>
                <w:szCs w:val="20"/>
              </w:rPr>
              <w:t xml:space="preserve"> </w:t>
            </w:r>
            <w:r w:rsidR="007B24FC" w:rsidRPr="006B7D72">
              <w:rPr>
                <w:rFonts w:cstheme="minorHAnsi"/>
                <w:b/>
                <w:bCs/>
                <w:sz w:val="20"/>
                <w:szCs w:val="20"/>
              </w:rPr>
              <w:t>lub aluminium</w:t>
            </w:r>
            <w:r w:rsidRPr="006B7D72">
              <w:rPr>
                <w:rFonts w:cstheme="minorHAnsi"/>
                <w:b/>
                <w:bCs/>
                <w:sz w:val="20"/>
                <w:szCs w:val="20"/>
              </w:rPr>
              <w:t>,</w:t>
            </w:r>
            <w:r w:rsidRPr="006B7D72">
              <w:rPr>
                <w:rFonts w:cstheme="minorHAnsi"/>
                <w:sz w:val="20"/>
                <w:szCs w:val="20"/>
              </w:rPr>
              <w:t xml:space="preserve"> poszycie z aluminium  i materiałów kompozytowych</w:t>
            </w:r>
            <w:r w:rsidR="00F34615" w:rsidRPr="006B7D72">
              <w:rPr>
                <w:rFonts w:cstheme="minorHAnsi"/>
                <w:sz w:val="20"/>
                <w:szCs w:val="20"/>
              </w:rPr>
              <w:t xml:space="preserve"> </w:t>
            </w:r>
            <w:r w:rsidR="00F34615" w:rsidRPr="006B7D72">
              <w:rPr>
                <w:rFonts w:cstheme="minorHAnsi"/>
                <w:b/>
                <w:sz w:val="20"/>
                <w:szCs w:val="20"/>
              </w:rPr>
              <w:t>WYKREŚLONO</w:t>
            </w:r>
          </w:p>
          <w:p w14:paraId="2DAF49C0"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 Wewnętrzne poszycia skrytek wyłożone  anodowaną  gładką blachą aluminiową, natomiast spody schowków  gładką blachą  nierdzewną. </w:t>
            </w:r>
          </w:p>
        </w:tc>
      </w:tr>
      <w:tr w:rsidR="006B7D72" w:rsidRPr="006B7D72" w14:paraId="068F046F" w14:textId="77777777" w:rsidTr="008E5231">
        <w:trPr>
          <w:trHeight w:val="109"/>
        </w:trPr>
        <w:tc>
          <w:tcPr>
            <w:tcW w:w="562" w:type="dxa"/>
            <w:tcBorders>
              <w:left w:val="single" w:sz="4" w:space="0" w:color="auto"/>
              <w:right w:val="single" w:sz="4" w:space="0" w:color="auto"/>
            </w:tcBorders>
            <w:shd w:val="clear" w:color="auto" w:fill="auto"/>
          </w:tcPr>
          <w:p w14:paraId="63451ED7"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DBCFEFC"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 xml:space="preserve">Drabinka, ułatwiająca wejście na dach, umieszczona z tyłu pojazdu po prawej stronie, w górnej części zabudowy, zamontowane poręcze ułatwiające wchodzenie Szczeble w wykonaniu antypoślizgowym. </w:t>
            </w:r>
          </w:p>
        </w:tc>
      </w:tr>
      <w:tr w:rsidR="006B7D72" w:rsidRPr="006B7D72" w14:paraId="55AC2DF4" w14:textId="77777777" w:rsidTr="008E5231">
        <w:trPr>
          <w:trHeight w:val="109"/>
        </w:trPr>
        <w:tc>
          <w:tcPr>
            <w:tcW w:w="562" w:type="dxa"/>
            <w:tcBorders>
              <w:left w:val="single" w:sz="4" w:space="0" w:color="auto"/>
              <w:right w:val="single" w:sz="4" w:space="0" w:color="auto"/>
            </w:tcBorders>
            <w:shd w:val="clear" w:color="auto" w:fill="auto"/>
          </w:tcPr>
          <w:p w14:paraId="37A9C59B"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70E9664" w14:textId="43A2F531"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6B7D72">
              <w:rPr>
                <w:rFonts w:asciiTheme="minorHAnsi" w:hAnsiTheme="minorHAnsi" w:cstheme="minorHAnsi"/>
                <w:strike/>
                <w:color w:val="auto"/>
                <w:sz w:val="20"/>
                <w:szCs w:val="20"/>
              </w:rPr>
              <w:t>.</w:t>
            </w:r>
            <w:r w:rsidRPr="006B7D72">
              <w:rPr>
                <w:rFonts w:asciiTheme="minorHAnsi" w:hAnsiTheme="minorHAnsi" w:cstheme="minorHAnsi"/>
                <w:color w:val="auto"/>
                <w:sz w:val="20"/>
                <w:szCs w:val="20"/>
              </w:rPr>
              <w:t xml:space="preserve"> W kabinie sygnalizacja otwarcia żaluzji skrytek i podestów, z alarmem </w:t>
            </w:r>
            <w:r w:rsidR="00516AAB" w:rsidRPr="006B7D72">
              <w:rPr>
                <w:rFonts w:cstheme="minorHAnsi"/>
                <w:b/>
                <w:bCs/>
                <w:color w:val="auto"/>
                <w:sz w:val="20"/>
                <w:szCs w:val="20"/>
              </w:rPr>
              <w:t>świetlnym lub</w:t>
            </w:r>
            <w:r w:rsidR="00516AAB" w:rsidRPr="006B7D72">
              <w:rPr>
                <w:rFonts w:cstheme="minorHAnsi"/>
                <w:color w:val="auto"/>
                <w:sz w:val="20"/>
                <w:szCs w:val="20"/>
              </w:rPr>
              <w:t xml:space="preserve"> </w:t>
            </w:r>
            <w:r w:rsidRPr="006B7D72">
              <w:rPr>
                <w:rFonts w:asciiTheme="minorHAnsi" w:hAnsiTheme="minorHAnsi" w:cstheme="minorHAnsi"/>
                <w:color w:val="auto"/>
                <w:sz w:val="20"/>
                <w:szCs w:val="20"/>
              </w:rPr>
              <w:t>świetlnym oraz słownym „otwarte żaluzje” „otwarte podesty”</w:t>
            </w:r>
          </w:p>
        </w:tc>
      </w:tr>
      <w:tr w:rsidR="006B7D72" w:rsidRPr="006B7D72" w14:paraId="75B5B107" w14:textId="77777777" w:rsidTr="008E5231">
        <w:trPr>
          <w:trHeight w:val="109"/>
        </w:trPr>
        <w:tc>
          <w:tcPr>
            <w:tcW w:w="562" w:type="dxa"/>
            <w:tcBorders>
              <w:left w:val="single" w:sz="4" w:space="0" w:color="auto"/>
              <w:right w:val="single" w:sz="4" w:space="0" w:color="auto"/>
            </w:tcBorders>
            <w:shd w:val="clear" w:color="auto" w:fill="auto"/>
          </w:tcPr>
          <w:p w14:paraId="496BC940"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7146D66"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Uchwyty, klamki wszystkich urządzeń pojazdu, drzwi żaluzjowych, szuflad, podestów i tac muszą być tak skonstruowane, aby możliwa była ich obsługa w rękawicach. </w:t>
            </w:r>
          </w:p>
        </w:tc>
      </w:tr>
      <w:tr w:rsidR="006B7D72" w:rsidRPr="006B7D72" w14:paraId="0D2B87F7" w14:textId="77777777" w:rsidTr="008E5231">
        <w:trPr>
          <w:trHeight w:val="109"/>
        </w:trPr>
        <w:tc>
          <w:tcPr>
            <w:tcW w:w="562" w:type="dxa"/>
            <w:tcBorders>
              <w:left w:val="single" w:sz="4" w:space="0" w:color="auto"/>
              <w:right w:val="single" w:sz="4" w:space="0" w:color="auto"/>
            </w:tcBorders>
            <w:shd w:val="clear" w:color="auto" w:fill="auto"/>
          </w:tcPr>
          <w:p w14:paraId="5655449D"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0362A9B"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590D418B"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Pojazd posiada oświetlenie pola pracy wokół samochodu składające się z:</w:t>
            </w:r>
          </w:p>
          <w:p w14:paraId="6C98450A" w14:textId="101E48BF"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listew LED, zamontowanych w profilu aluminiowym nad żaluzjami na całej długości nadwozia</w:t>
            </w:r>
            <w:r w:rsidR="003B7C0C" w:rsidRPr="006B7D72">
              <w:rPr>
                <w:rFonts w:asciiTheme="minorHAnsi" w:hAnsiTheme="minorHAnsi" w:cstheme="minorHAnsi"/>
                <w:sz w:val="20"/>
              </w:rPr>
              <w:t xml:space="preserve"> </w:t>
            </w:r>
          </w:p>
          <w:p w14:paraId="289D7EC7" w14:textId="6453DFF1"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sz w:val="20"/>
              </w:rPr>
              <w:t xml:space="preserve">oraz dodatkowych lamp bocznych (min 3szt na stronę) do oświetlenia dalszego pola pracy wbudowane w kompozytowe balustrady boczne. </w:t>
            </w:r>
          </w:p>
          <w:p w14:paraId="1E839375" w14:textId="77777777" w:rsidR="00F34615" w:rsidRPr="006B7D72" w:rsidRDefault="00306550" w:rsidP="008E5231">
            <w:pPr>
              <w:pStyle w:val="Tekstpodstawowy"/>
              <w:spacing w:after="0"/>
              <w:jc w:val="both"/>
              <w:rPr>
                <w:rFonts w:asciiTheme="minorHAnsi" w:hAnsiTheme="minorHAnsi" w:cstheme="minorHAnsi"/>
                <w:b/>
                <w:bCs/>
                <w:sz w:val="20"/>
              </w:rPr>
            </w:pPr>
            <w:r w:rsidRPr="006B7D72">
              <w:rPr>
                <w:rFonts w:asciiTheme="minorHAnsi" w:hAnsiTheme="minorHAnsi" w:cstheme="minorHAnsi"/>
                <w:b/>
                <w:bCs/>
                <w:sz w:val="20"/>
              </w:rPr>
              <w:t xml:space="preserve"> LUB </w:t>
            </w:r>
          </w:p>
          <w:p w14:paraId="002B7210" w14:textId="3C7CA98B" w:rsidR="00306550" w:rsidRPr="006B7D72" w:rsidRDefault="00F34615" w:rsidP="008E5231">
            <w:pPr>
              <w:pStyle w:val="Tekstpodstawowy"/>
              <w:spacing w:after="0"/>
              <w:jc w:val="both"/>
              <w:rPr>
                <w:rFonts w:asciiTheme="minorHAnsi" w:hAnsiTheme="minorHAnsi" w:cstheme="minorHAnsi"/>
                <w:b/>
                <w:bCs/>
                <w:sz w:val="20"/>
              </w:rPr>
            </w:pPr>
            <w:r w:rsidRPr="006B7D72">
              <w:rPr>
                <w:rFonts w:asciiTheme="minorHAnsi" w:hAnsiTheme="minorHAnsi" w:cstheme="minorHAnsi"/>
                <w:b/>
                <w:bCs/>
                <w:sz w:val="20"/>
              </w:rPr>
              <w:t xml:space="preserve">- </w:t>
            </w:r>
            <w:r w:rsidR="00306550" w:rsidRPr="006B7D72">
              <w:rPr>
                <w:rFonts w:asciiTheme="minorHAnsi" w:hAnsiTheme="minorHAnsi" w:cstheme="minorHAnsi"/>
                <w:b/>
                <w:bCs/>
                <w:sz w:val="20"/>
              </w:rPr>
              <w:t xml:space="preserve">oświetlenie pojazdu pola pracy w formie </w:t>
            </w:r>
            <w:r w:rsidRPr="006B7D72">
              <w:rPr>
                <w:rFonts w:asciiTheme="minorHAnsi" w:hAnsiTheme="minorHAnsi" w:cstheme="minorHAnsi"/>
                <w:b/>
                <w:bCs/>
                <w:sz w:val="20"/>
              </w:rPr>
              <w:t xml:space="preserve">minimum </w:t>
            </w:r>
            <w:r w:rsidR="00306550" w:rsidRPr="006B7D72">
              <w:rPr>
                <w:rFonts w:asciiTheme="minorHAnsi" w:hAnsiTheme="minorHAnsi" w:cstheme="minorHAnsi"/>
                <w:b/>
                <w:bCs/>
                <w:sz w:val="20"/>
              </w:rPr>
              <w:t xml:space="preserve">trzech </w:t>
            </w:r>
            <w:r w:rsidRPr="006B7D72">
              <w:rPr>
                <w:rFonts w:asciiTheme="minorHAnsi" w:hAnsiTheme="minorHAnsi" w:cstheme="minorHAnsi"/>
                <w:b/>
                <w:bCs/>
                <w:sz w:val="20"/>
              </w:rPr>
              <w:t>lamp LED nad żaluzjami zapewniające oświetlenie pola pracy.</w:t>
            </w:r>
          </w:p>
          <w:p w14:paraId="3D1572BB" w14:textId="77777777" w:rsidR="005016EF" w:rsidRPr="006B7D72" w:rsidRDefault="005016EF" w:rsidP="008E5231">
            <w:pPr>
              <w:pStyle w:val="Tekstpodstawowy"/>
              <w:spacing w:after="0"/>
              <w:ind w:right="-57"/>
              <w:jc w:val="both"/>
              <w:rPr>
                <w:rFonts w:asciiTheme="minorHAnsi" w:hAnsiTheme="minorHAnsi" w:cstheme="minorHAnsi"/>
                <w:sz w:val="20"/>
              </w:rPr>
            </w:pPr>
            <w:r w:rsidRPr="006B7D72">
              <w:rPr>
                <w:rFonts w:asciiTheme="minorHAnsi" w:hAnsiTheme="minorHAnsi" w:cstheme="minorHAnsi"/>
                <w:sz w:val="20"/>
              </w:rPr>
              <w:lastRenderedPageBreak/>
              <w:t>Załączanie oświetlenia zewnętrznego musi być możliwe , z kabiny kierowcy i  z przedziału autopompy</w:t>
            </w:r>
          </w:p>
          <w:p w14:paraId="7ADF52FC" w14:textId="77777777" w:rsidR="005016EF" w:rsidRPr="006B7D72" w:rsidRDefault="005016EF" w:rsidP="008E5231">
            <w:pPr>
              <w:pStyle w:val="Tekstpodstawowy"/>
              <w:spacing w:after="0"/>
              <w:ind w:right="-57"/>
              <w:jc w:val="both"/>
              <w:rPr>
                <w:rFonts w:asciiTheme="minorHAnsi" w:hAnsiTheme="minorHAnsi" w:cstheme="minorHAnsi"/>
                <w:sz w:val="20"/>
              </w:rPr>
            </w:pPr>
            <w:r w:rsidRPr="006B7D72">
              <w:rPr>
                <w:rFonts w:asciiTheme="minorHAnsi" w:hAnsiTheme="minorHAnsi" w:cstheme="minorHAnsi"/>
                <w:sz w:val="20"/>
              </w:rPr>
              <w:t>Powinno być możliwe, załączanie  całości oświetlenia zewnętrznego, automatycznie , po włączeniu biegu wstecznego.</w:t>
            </w:r>
          </w:p>
          <w:p w14:paraId="647F92B1" w14:textId="7E7703B4" w:rsidR="005016EF" w:rsidRPr="006B7D72" w:rsidRDefault="005016EF" w:rsidP="008E5231">
            <w:pPr>
              <w:pStyle w:val="Tekstpodstawowy"/>
              <w:spacing w:after="0"/>
              <w:ind w:right="25"/>
              <w:jc w:val="both"/>
              <w:rPr>
                <w:rFonts w:asciiTheme="minorHAnsi" w:hAnsiTheme="minorHAnsi" w:cstheme="minorHAnsi"/>
                <w:sz w:val="20"/>
              </w:rPr>
            </w:pPr>
            <w:r w:rsidRPr="006B7D72">
              <w:rPr>
                <w:rFonts w:asciiTheme="minorHAnsi" w:hAnsiTheme="minorHAnsi" w:cstheme="minorHAnsi"/>
                <w:sz w:val="20"/>
              </w:rPr>
              <w:t xml:space="preserve">Z tyłu pojazdu w dolnej części po obu stronach pojazdu zamontowane </w:t>
            </w:r>
            <w:proofErr w:type="spellStart"/>
            <w:r w:rsidRPr="006B7D72">
              <w:rPr>
                <w:rFonts w:asciiTheme="minorHAnsi" w:hAnsiTheme="minorHAnsi" w:cstheme="minorHAnsi"/>
                <w:sz w:val="20"/>
              </w:rPr>
              <w:t>obrysówki</w:t>
            </w:r>
            <w:proofErr w:type="spellEnd"/>
            <w:r w:rsidRPr="006B7D72">
              <w:rPr>
                <w:rFonts w:asciiTheme="minorHAnsi" w:hAnsiTheme="minorHAnsi" w:cstheme="minorHAnsi"/>
                <w:sz w:val="20"/>
              </w:rPr>
              <w:t xml:space="preserve"> LED widoczne </w:t>
            </w:r>
            <w:r w:rsidR="00434E04" w:rsidRPr="006B7D72">
              <w:rPr>
                <w:rFonts w:asciiTheme="minorHAnsi" w:hAnsiTheme="minorHAnsi" w:cstheme="minorHAnsi"/>
                <w:sz w:val="20"/>
              </w:rPr>
              <w:br/>
            </w:r>
            <w:r w:rsidRPr="006B7D72">
              <w:rPr>
                <w:rFonts w:asciiTheme="minorHAnsi" w:hAnsiTheme="minorHAnsi" w:cstheme="minorHAnsi"/>
                <w:sz w:val="20"/>
              </w:rPr>
              <w:t>w lusterkach wstecznych kierowcy.</w:t>
            </w:r>
          </w:p>
        </w:tc>
      </w:tr>
      <w:tr w:rsidR="006B7D72" w:rsidRPr="006B7D72" w14:paraId="5D0946F3" w14:textId="77777777" w:rsidTr="008E5231">
        <w:trPr>
          <w:trHeight w:val="109"/>
        </w:trPr>
        <w:tc>
          <w:tcPr>
            <w:tcW w:w="562" w:type="dxa"/>
            <w:tcBorders>
              <w:left w:val="single" w:sz="4" w:space="0" w:color="auto"/>
              <w:right w:val="single" w:sz="4" w:space="0" w:color="auto"/>
            </w:tcBorders>
            <w:shd w:val="clear" w:color="auto" w:fill="auto"/>
          </w:tcPr>
          <w:p w14:paraId="5A0BC547"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lastRenderedPageBreak/>
              <w:t>3.6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09C17A0" w14:textId="77777777" w:rsidR="005016EF" w:rsidRPr="006B7D72" w:rsidRDefault="005016EF" w:rsidP="008E5231">
            <w:pPr>
              <w:pStyle w:val="Tekstpodstawowy"/>
              <w:spacing w:after="0"/>
              <w:ind w:right="-57"/>
              <w:jc w:val="both"/>
              <w:rPr>
                <w:rFonts w:asciiTheme="minorHAnsi" w:hAnsiTheme="minorHAnsi" w:cstheme="minorHAnsi"/>
                <w:sz w:val="20"/>
              </w:rPr>
            </w:pPr>
            <w:r w:rsidRPr="006B7D72">
              <w:rPr>
                <w:rFonts w:asciiTheme="minorHAnsi" w:hAnsiTheme="minorHAnsi" w:cstheme="minorHAnsi"/>
                <w:sz w:val="20"/>
              </w:rPr>
              <w:t xml:space="preserve">Główny wyłącznik oświetlenia skrytek zlokalizowany w kabinie kierowcy. </w:t>
            </w:r>
          </w:p>
          <w:p w14:paraId="4F431F01" w14:textId="77777777" w:rsidR="005016EF" w:rsidRPr="006B7D72" w:rsidRDefault="005016EF" w:rsidP="008E5231">
            <w:pPr>
              <w:pStyle w:val="Tekstpodstawowy"/>
              <w:spacing w:after="0"/>
              <w:ind w:right="-57"/>
              <w:jc w:val="both"/>
              <w:rPr>
                <w:rFonts w:asciiTheme="minorHAnsi" w:hAnsiTheme="minorHAnsi" w:cstheme="minorHAnsi"/>
                <w:bCs/>
                <w:sz w:val="20"/>
              </w:rPr>
            </w:pPr>
            <w:r w:rsidRPr="006B7D72">
              <w:rPr>
                <w:rFonts w:asciiTheme="minorHAnsi" w:hAnsiTheme="minorHAnsi" w:cstheme="minorHAnsi"/>
                <w:sz w:val="20"/>
              </w:rPr>
              <w:t>W kabinie zainstalowany włącznik do  załączenia oświetlenia zewnętrznego, z możliwością sterowania  oświetleniem z tablicy autopompy.</w:t>
            </w:r>
          </w:p>
        </w:tc>
      </w:tr>
      <w:tr w:rsidR="006B7D72" w:rsidRPr="006B7D72" w14:paraId="519A6D77" w14:textId="77777777" w:rsidTr="008E5231">
        <w:trPr>
          <w:trHeight w:val="109"/>
        </w:trPr>
        <w:tc>
          <w:tcPr>
            <w:tcW w:w="562" w:type="dxa"/>
            <w:tcBorders>
              <w:left w:val="single" w:sz="4" w:space="0" w:color="auto"/>
              <w:right w:val="single" w:sz="4" w:space="0" w:color="auto"/>
            </w:tcBorders>
            <w:shd w:val="clear" w:color="auto" w:fill="auto"/>
          </w:tcPr>
          <w:p w14:paraId="47F3AD19" w14:textId="77777777" w:rsidR="005016EF" w:rsidRPr="006B7D72" w:rsidRDefault="005016EF" w:rsidP="008E5231">
            <w:pPr>
              <w:spacing w:after="0" w:line="240" w:lineRule="auto"/>
              <w:jc w:val="center"/>
              <w:rPr>
                <w:rFonts w:cstheme="minorHAnsi"/>
                <w:sz w:val="20"/>
                <w:szCs w:val="20"/>
                <w:highlight w:val="yellow"/>
              </w:rPr>
            </w:pPr>
            <w:r w:rsidRPr="006B7D72">
              <w:rPr>
                <w:rFonts w:cstheme="minorHAnsi"/>
                <w:sz w:val="20"/>
                <w:szCs w:val="20"/>
              </w:rPr>
              <w:t>3.7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A44633C" w14:textId="26BF81CD"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w:t>
            </w:r>
            <w:r w:rsidR="00516AAB" w:rsidRPr="006B7D72">
              <w:rPr>
                <w:rFonts w:cstheme="minorHAnsi"/>
                <w:color w:val="auto"/>
                <w:sz w:val="20"/>
                <w:szCs w:val="20"/>
              </w:rPr>
              <w:t xml:space="preserve"> </w:t>
            </w:r>
            <w:r w:rsidR="00516AAB" w:rsidRPr="006B7D72">
              <w:rPr>
                <w:rFonts w:cstheme="minorHAnsi"/>
                <w:b/>
                <w:bCs/>
                <w:color w:val="auto"/>
                <w:sz w:val="20"/>
                <w:szCs w:val="20"/>
              </w:rPr>
              <w:t>świetlnym lub</w:t>
            </w:r>
            <w:r w:rsidRPr="006B7D72">
              <w:rPr>
                <w:rFonts w:asciiTheme="minorHAnsi" w:hAnsiTheme="minorHAnsi" w:cstheme="minorHAnsi"/>
                <w:color w:val="auto"/>
                <w:sz w:val="20"/>
                <w:szCs w:val="20"/>
              </w:rPr>
              <w:t xml:space="preserve"> świetlnym oraz słownym „otwarte podesty”.  </w:t>
            </w:r>
          </w:p>
          <w:p w14:paraId="5C9FD5C1" w14:textId="77777777" w:rsidR="005016EF" w:rsidRPr="006B7D72" w:rsidRDefault="005016EF" w:rsidP="008E5231">
            <w:pPr>
              <w:tabs>
                <w:tab w:val="left" w:pos="312"/>
                <w:tab w:val="left" w:pos="921"/>
                <w:tab w:val="left" w:pos="6513"/>
                <w:tab w:val="left" w:pos="8543"/>
                <w:tab w:val="left" w:pos="14730"/>
              </w:tabs>
              <w:spacing w:after="0" w:line="240" w:lineRule="auto"/>
              <w:jc w:val="both"/>
              <w:rPr>
                <w:rFonts w:cstheme="minorHAnsi"/>
                <w:sz w:val="20"/>
                <w:szCs w:val="20"/>
              </w:rPr>
            </w:pPr>
            <w:r w:rsidRPr="006B7D72">
              <w:rPr>
                <w:rFonts w:cstheme="minorHAnsi"/>
                <w:sz w:val="20"/>
                <w:szCs w:val="20"/>
              </w:rPr>
              <w:t>-Dodatkowo wymagane podesty ze wspomaganym systemem teleskopowym na całej długości zabudowy pod wszystkimi schowkami bocznymi zabudowy, w tym nad kołami tylnymi.</w:t>
            </w:r>
          </w:p>
          <w:p w14:paraId="7AD82899" w14:textId="77777777" w:rsidR="005016EF" w:rsidRPr="006B7D72" w:rsidRDefault="005016EF" w:rsidP="008E5231">
            <w:pPr>
              <w:autoSpaceDE w:val="0"/>
              <w:autoSpaceDN w:val="0"/>
              <w:adjustRightInd w:val="0"/>
              <w:spacing w:after="0" w:line="240" w:lineRule="auto"/>
              <w:jc w:val="both"/>
              <w:rPr>
                <w:rFonts w:cstheme="minorHAnsi"/>
                <w:sz w:val="20"/>
                <w:szCs w:val="20"/>
              </w:rPr>
            </w:pPr>
            <w:r w:rsidRPr="006B7D72">
              <w:rPr>
                <w:rFonts w:cstheme="minorHAnsi"/>
                <w:sz w:val="20"/>
                <w:szCs w:val="20"/>
              </w:rPr>
              <w:t>Dolne podesty odchylane ,powinny być blokowane po zamknięciu przez opuszczone żaluzje, uniemożliwiające otwarcie podczas jazdy</w:t>
            </w:r>
            <w:r w:rsidRPr="006B7D72">
              <w:rPr>
                <w:rFonts w:cstheme="minorHAnsi"/>
                <w:b/>
                <w:bCs/>
                <w:sz w:val="20"/>
                <w:szCs w:val="20"/>
              </w:rPr>
              <w:t xml:space="preserve">. </w:t>
            </w:r>
            <w:r w:rsidRPr="006B7D72">
              <w:rPr>
                <w:rFonts w:cstheme="minorHAnsi"/>
                <w:sz w:val="20"/>
                <w:szCs w:val="20"/>
              </w:rPr>
              <w:t xml:space="preserve"> </w:t>
            </w:r>
          </w:p>
        </w:tc>
      </w:tr>
      <w:tr w:rsidR="006B7D72" w:rsidRPr="006B7D72" w14:paraId="114FF1A0" w14:textId="77777777" w:rsidTr="008E5231">
        <w:trPr>
          <w:trHeight w:val="109"/>
        </w:trPr>
        <w:tc>
          <w:tcPr>
            <w:tcW w:w="562" w:type="dxa"/>
            <w:tcBorders>
              <w:left w:val="single" w:sz="4" w:space="0" w:color="auto"/>
              <w:right w:val="single" w:sz="4" w:space="0" w:color="auto"/>
            </w:tcBorders>
            <w:shd w:val="clear" w:color="auto" w:fill="auto"/>
          </w:tcPr>
          <w:p w14:paraId="2C66600C" w14:textId="77777777" w:rsidR="005016EF" w:rsidRPr="006B7D72" w:rsidRDefault="005016EF" w:rsidP="008E5231">
            <w:pPr>
              <w:spacing w:after="0" w:line="240" w:lineRule="auto"/>
              <w:jc w:val="center"/>
              <w:rPr>
                <w:rFonts w:cstheme="minorHAnsi"/>
                <w:sz w:val="20"/>
                <w:szCs w:val="20"/>
                <w:highlight w:val="yellow"/>
              </w:rPr>
            </w:pPr>
            <w:r w:rsidRPr="006B7D72">
              <w:rPr>
                <w:rFonts w:cstheme="minorHAnsi"/>
                <w:sz w:val="20"/>
                <w:szCs w:val="20"/>
              </w:rPr>
              <w:t>3.8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E7F82D3" w14:textId="307529DC" w:rsidR="005016EF" w:rsidRPr="006B7D72" w:rsidRDefault="005016EF" w:rsidP="008E5231">
            <w:pPr>
              <w:autoSpaceDE w:val="0"/>
              <w:spacing w:after="0" w:line="240" w:lineRule="auto"/>
              <w:jc w:val="both"/>
              <w:rPr>
                <w:rFonts w:cstheme="minorHAnsi"/>
                <w:sz w:val="20"/>
                <w:szCs w:val="20"/>
              </w:rPr>
            </w:pPr>
            <w:r w:rsidRPr="006B7D72">
              <w:rPr>
                <w:rFonts w:cstheme="minorHAnsi"/>
                <w:sz w:val="20"/>
                <w:szCs w:val="20"/>
              </w:rPr>
              <w:t>Przedziały sprzętowe za kabiną pojazdu, wykonane w formie przelotowej, dostępne tak z jednej jak</w:t>
            </w:r>
            <w:r w:rsidR="00434E04" w:rsidRPr="006B7D72">
              <w:rPr>
                <w:rFonts w:cstheme="minorHAnsi"/>
                <w:sz w:val="20"/>
                <w:szCs w:val="20"/>
              </w:rPr>
              <w:br/>
            </w:r>
            <w:r w:rsidRPr="006B7D72">
              <w:rPr>
                <w:rFonts w:cstheme="minorHAnsi"/>
                <w:sz w:val="20"/>
                <w:szCs w:val="20"/>
              </w:rPr>
              <w:t>i z drugiej strony  nadwozia. Środkowa część o szerokości przelotu min.</w:t>
            </w:r>
            <w:r w:rsidR="003B7C0C" w:rsidRPr="006B7D72">
              <w:rPr>
                <w:rFonts w:cstheme="minorHAnsi"/>
                <w:sz w:val="20"/>
                <w:szCs w:val="20"/>
              </w:rPr>
              <w:t xml:space="preserve"> </w:t>
            </w:r>
            <w:r w:rsidR="009B7734" w:rsidRPr="006B7D72">
              <w:rPr>
                <w:rFonts w:cstheme="minorHAnsi"/>
                <w:b/>
                <w:bCs/>
                <w:sz w:val="20"/>
                <w:szCs w:val="20"/>
              </w:rPr>
              <w:t>67</w:t>
            </w:r>
            <w:r w:rsidR="003B7C0C" w:rsidRPr="006B7D72">
              <w:rPr>
                <w:rFonts w:cstheme="minorHAnsi"/>
                <w:b/>
                <w:bCs/>
                <w:sz w:val="20"/>
                <w:szCs w:val="20"/>
              </w:rPr>
              <w:t>0 mm</w:t>
            </w:r>
            <w:r w:rsidRPr="006B7D72">
              <w:rPr>
                <w:rFonts w:cstheme="minorHAnsi"/>
                <w:sz w:val="20"/>
                <w:szCs w:val="20"/>
              </w:rPr>
              <w:t>,  wyposażona w półki z regulacją wysokości.</w:t>
            </w:r>
          </w:p>
          <w:p w14:paraId="2CCACA05" w14:textId="1166BD8F" w:rsidR="005016EF" w:rsidRPr="006B7D72" w:rsidRDefault="005016EF" w:rsidP="008E5231">
            <w:pPr>
              <w:autoSpaceDE w:val="0"/>
              <w:spacing w:after="0" w:line="240" w:lineRule="auto"/>
              <w:jc w:val="both"/>
              <w:rPr>
                <w:rFonts w:cstheme="minorHAnsi"/>
                <w:sz w:val="20"/>
                <w:szCs w:val="20"/>
              </w:rPr>
            </w:pPr>
            <w:r w:rsidRPr="006B7D72">
              <w:rPr>
                <w:rFonts w:cstheme="minorHAnsi"/>
                <w:sz w:val="20"/>
                <w:szCs w:val="20"/>
              </w:rPr>
              <w:t>Wymagane w przednich skrytkach po obu stronach nadwozia ,wykonanie i zamontowanie, na całą wysokość i szerokość  skrytki, dużych obrotowych, otwieranych regałów, wyposażonych w regulowane półki</w:t>
            </w:r>
            <w:r w:rsidR="00DE6BB0" w:rsidRPr="006B7D72">
              <w:rPr>
                <w:rFonts w:cstheme="minorHAnsi"/>
                <w:sz w:val="20"/>
                <w:szCs w:val="20"/>
              </w:rPr>
              <w:t xml:space="preserve"> </w:t>
            </w:r>
            <w:r w:rsidR="009B7734" w:rsidRPr="006B7D72">
              <w:rPr>
                <w:rFonts w:cstheme="minorHAnsi"/>
                <w:b/>
                <w:bCs/>
                <w:sz w:val="20"/>
                <w:szCs w:val="20"/>
              </w:rPr>
              <w:t>lub tacy/szuflady wysuwanej</w:t>
            </w:r>
            <w:r w:rsidR="00DE6BB0" w:rsidRPr="006B7D72">
              <w:rPr>
                <w:rFonts w:cstheme="minorHAnsi"/>
                <w:b/>
                <w:bCs/>
                <w:sz w:val="20"/>
                <w:szCs w:val="20"/>
              </w:rPr>
              <w:t xml:space="preserve"> </w:t>
            </w:r>
            <w:r w:rsidRPr="006B7D72">
              <w:rPr>
                <w:rFonts w:cstheme="minorHAnsi"/>
                <w:b/>
                <w:bCs/>
                <w:sz w:val="20"/>
                <w:szCs w:val="20"/>
              </w:rPr>
              <w:t>.</w:t>
            </w:r>
            <w:r w:rsidR="00DE6BB0" w:rsidRPr="006B7D72">
              <w:rPr>
                <w:rFonts w:cstheme="minorHAnsi"/>
                <w:b/>
                <w:bCs/>
                <w:sz w:val="20"/>
                <w:szCs w:val="20"/>
              </w:rPr>
              <w:t>W przypadku zastosowania tacy</w:t>
            </w:r>
            <w:r w:rsidR="009B7734" w:rsidRPr="006B7D72">
              <w:rPr>
                <w:rFonts w:cstheme="minorHAnsi"/>
                <w:b/>
                <w:bCs/>
                <w:sz w:val="20"/>
                <w:szCs w:val="20"/>
              </w:rPr>
              <w:t>/szuflady</w:t>
            </w:r>
            <w:r w:rsidR="00DE6BB0" w:rsidRPr="006B7D72">
              <w:rPr>
                <w:rFonts w:cstheme="minorHAnsi"/>
                <w:b/>
                <w:bCs/>
                <w:sz w:val="20"/>
                <w:szCs w:val="20"/>
              </w:rPr>
              <w:t xml:space="preserve"> wysuwnej</w:t>
            </w:r>
            <w:r w:rsidR="005705E5" w:rsidRPr="006B7D72">
              <w:rPr>
                <w:b/>
                <w:bCs/>
              </w:rPr>
              <w:t xml:space="preserve"> </w:t>
            </w:r>
            <w:r w:rsidR="005705E5" w:rsidRPr="006B7D72">
              <w:rPr>
                <w:rFonts w:cstheme="minorHAnsi"/>
                <w:b/>
                <w:bCs/>
                <w:sz w:val="20"/>
                <w:szCs w:val="20"/>
              </w:rPr>
              <w:t xml:space="preserve">muszą się </w:t>
            </w:r>
            <w:r w:rsidR="009B7734" w:rsidRPr="006B7D72">
              <w:rPr>
                <w:rFonts w:cstheme="minorHAnsi"/>
                <w:b/>
                <w:bCs/>
                <w:sz w:val="20"/>
                <w:szCs w:val="20"/>
              </w:rPr>
              <w:t xml:space="preserve">one </w:t>
            </w:r>
            <w:r w:rsidR="005705E5" w:rsidRPr="006B7D72">
              <w:rPr>
                <w:rFonts w:cstheme="minorHAnsi"/>
                <w:b/>
                <w:bCs/>
                <w:sz w:val="20"/>
                <w:szCs w:val="20"/>
              </w:rPr>
              <w:t>automatycznie blokować w pozycji zamkniętej i całkowicie otwartej oraz posiadać zabezpieczenie przed całkowitym wyciągnięciem.</w:t>
            </w:r>
            <w:r w:rsidR="00DE6BB0" w:rsidRPr="006B7D72">
              <w:rPr>
                <w:rFonts w:cstheme="minorHAnsi"/>
                <w:sz w:val="20"/>
                <w:szCs w:val="20"/>
              </w:rPr>
              <w:t xml:space="preserve"> </w:t>
            </w:r>
            <w:r w:rsidRPr="006B7D72">
              <w:rPr>
                <w:rFonts w:cstheme="minorHAnsi"/>
                <w:sz w:val="20"/>
                <w:szCs w:val="20"/>
              </w:rPr>
              <w:t xml:space="preserve"> Regały obrotowe po otwarciu umożliwiają dostęp z obu stron, do przedniej, środkowej  części nadwozia wyposażonej w półki z regulacją wysokości</w:t>
            </w:r>
          </w:p>
          <w:p w14:paraId="7AB4F4E9" w14:textId="2C0C7AA3" w:rsidR="005016EF" w:rsidRPr="006B7D72" w:rsidRDefault="005016EF" w:rsidP="008E5231">
            <w:pPr>
              <w:autoSpaceDE w:val="0"/>
              <w:spacing w:after="0" w:line="240" w:lineRule="auto"/>
              <w:jc w:val="both"/>
              <w:rPr>
                <w:rFonts w:cstheme="minorHAnsi"/>
                <w:sz w:val="20"/>
                <w:szCs w:val="20"/>
              </w:rPr>
            </w:pPr>
            <w:r w:rsidRPr="006B7D72">
              <w:rPr>
                <w:rFonts w:cstheme="minorHAnsi"/>
                <w:sz w:val="20"/>
                <w:szCs w:val="20"/>
              </w:rPr>
              <w:t>W przedziale przelotowym</w:t>
            </w:r>
            <w:r w:rsidR="00890935" w:rsidRPr="006B7D72">
              <w:rPr>
                <w:rFonts w:cstheme="minorHAnsi"/>
                <w:sz w:val="20"/>
                <w:szCs w:val="20"/>
              </w:rPr>
              <w:t xml:space="preserve"> </w:t>
            </w:r>
            <w:r w:rsidR="00890935" w:rsidRPr="006B7D72">
              <w:rPr>
                <w:rFonts w:cstheme="minorHAnsi"/>
                <w:b/>
                <w:bCs/>
                <w:sz w:val="20"/>
                <w:szCs w:val="20"/>
              </w:rPr>
              <w:t>lub przedniej skrytce</w:t>
            </w:r>
            <w:r w:rsidR="007C7E7B" w:rsidRPr="006B7D72">
              <w:rPr>
                <w:rFonts w:cstheme="minorHAnsi"/>
                <w:b/>
                <w:bCs/>
                <w:sz w:val="20"/>
                <w:szCs w:val="20"/>
              </w:rPr>
              <w:t xml:space="preserve"> zabudowy</w:t>
            </w:r>
            <w:r w:rsidRPr="006B7D72">
              <w:rPr>
                <w:rFonts w:cstheme="minorHAnsi"/>
                <w:sz w:val="20"/>
                <w:szCs w:val="20"/>
              </w:rPr>
              <w:t>, zamontowane 4 pojemniki-skrzynki wykonane z tworzywa ,o wymiarach nie mniejszych niż 600x400x220, z pokrywami i mechanizmami zamykającymi.</w:t>
            </w:r>
          </w:p>
          <w:p w14:paraId="0B24795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Wszystkie półki w zabudowie wykonane  w systemie z możliwością regulacji położenia wysokości półek.</w:t>
            </w:r>
          </w:p>
        </w:tc>
      </w:tr>
      <w:tr w:rsidR="006B7D72" w:rsidRPr="006B7D72" w14:paraId="0CF48DC1" w14:textId="77777777" w:rsidTr="008E5231">
        <w:trPr>
          <w:trHeight w:val="109"/>
        </w:trPr>
        <w:tc>
          <w:tcPr>
            <w:tcW w:w="562" w:type="dxa"/>
            <w:tcBorders>
              <w:left w:val="single" w:sz="4" w:space="0" w:color="auto"/>
              <w:right w:val="single" w:sz="4" w:space="0" w:color="auto"/>
            </w:tcBorders>
            <w:shd w:val="clear" w:color="auto" w:fill="auto"/>
          </w:tcPr>
          <w:p w14:paraId="42F533A2"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3CAA3A5" w14:textId="6DF89454"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Montażu w lewej środkowej skrytce, dodatkowego otwieranego regału obrotowego, dwustronnego, na całą wysokość i szerokość skrytki</w:t>
            </w:r>
            <w:r w:rsidR="00D44D8F" w:rsidRPr="006B7D72">
              <w:rPr>
                <w:rFonts w:asciiTheme="minorHAnsi" w:hAnsiTheme="minorHAnsi" w:cstheme="minorHAnsi"/>
                <w:color w:val="auto"/>
                <w:sz w:val="20"/>
                <w:szCs w:val="20"/>
              </w:rPr>
              <w:t xml:space="preserve"> </w:t>
            </w:r>
            <w:r w:rsidR="00D44D8F" w:rsidRPr="006B7D72">
              <w:rPr>
                <w:rFonts w:cstheme="minorHAnsi"/>
                <w:b/>
                <w:bCs/>
                <w:color w:val="auto"/>
                <w:sz w:val="20"/>
                <w:szCs w:val="20"/>
              </w:rPr>
              <w:t>lub tacy</w:t>
            </w:r>
            <w:r w:rsidR="00C1327F" w:rsidRPr="006B7D72">
              <w:rPr>
                <w:rFonts w:cstheme="minorHAnsi"/>
                <w:b/>
                <w:bCs/>
                <w:color w:val="auto"/>
                <w:sz w:val="20"/>
                <w:szCs w:val="20"/>
              </w:rPr>
              <w:t>/szuflady</w:t>
            </w:r>
            <w:r w:rsidR="00D44D8F" w:rsidRPr="006B7D72">
              <w:rPr>
                <w:rFonts w:cstheme="minorHAnsi"/>
                <w:b/>
                <w:bCs/>
                <w:color w:val="auto"/>
                <w:sz w:val="20"/>
                <w:szCs w:val="20"/>
              </w:rPr>
              <w:t xml:space="preserve"> wysuwanej .W przypadku zastosowania tacy</w:t>
            </w:r>
            <w:r w:rsidR="00C1327F" w:rsidRPr="006B7D72">
              <w:rPr>
                <w:rFonts w:cstheme="minorHAnsi"/>
                <w:b/>
                <w:bCs/>
                <w:color w:val="auto"/>
                <w:sz w:val="20"/>
                <w:szCs w:val="20"/>
              </w:rPr>
              <w:t>/szuflady</w:t>
            </w:r>
            <w:r w:rsidR="00D44D8F" w:rsidRPr="006B7D72">
              <w:rPr>
                <w:rFonts w:cstheme="minorHAnsi"/>
                <w:b/>
                <w:bCs/>
                <w:color w:val="auto"/>
                <w:sz w:val="20"/>
                <w:szCs w:val="20"/>
              </w:rPr>
              <w:t xml:space="preserve"> wysuwnej</w:t>
            </w:r>
            <w:r w:rsidR="00D44D8F" w:rsidRPr="006B7D72">
              <w:rPr>
                <w:b/>
                <w:bCs/>
                <w:color w:val="auto"/>
              </w:rPr>
              <w:t xml:space="preserve"> </w:t>
            </w:r>
            <w:r w:rsidR="00D44D8F" w:rsidRPr="006B7D72">
              <w:rPr>
                <w:rFonts w:cstheme="minorHAnsi"/>
                <w:b/>
                <w:bCs/>
                <w:color w:val="auto"/>
                <w:sz w:val="20"/>
                <w:szCs w:val="20"/>
              </w:rPr>
              <w:t>muszą się</w:t>
            </w:r>
            <w:r w:rsidR="00C1327F" w:rsidRPr="006B7D72">
              <w:rPr>
                <w:rFonts w:cstheme="minorHAnsi"/>
                <w:b/>
                <w:bCs/>
                <w:color w:val="auto"/>
                <w:sz w:val="20"/>
                <w:szCs w:val="20"/>
              </w:rPr>
              <w:t xml:space="preserve"> one</w:t>
            </w:r>
            <w:r w:rsidR="00D44D8F" w:rsidRPr="006B7D72">
              <w:rPr>
                <w:rFonts w:cstheme="minorHAnsi"/>
                <w:b/>
                <w:bCs/>
                <w:color w:val="auto"/>
                <w:sz w:val="20"/>
                <w:szCs w:val="20"/>
              </w:rPr>
              <w:t xml:space="preserve"> automatycznie blokować w pozycji zamkniętej i całkowicie otwartej oraz posiadać zabezpieczenie przed całkowitym wyciągnięciem.</w:t>
            </w:r>
            <w:r w:rsidRPr="006B7D72">
              <w:rPr>
                <w:rFonts w:asciiTheme="minorHAnsi" w:hAnsiTheme="minorHAnsi" w:cstheme="minorHAnsi"/>
                <w:color w:val="auto"/>
                <w:sz w:val="20"/>
                <w:szCs w:val="20"/>
              </w:rPr>
              <w:t xml:space="preserve"> Od strony wewnętrznej regał z regulowanymi półkami, do montażu sprzętu  spalinowego tj. pilarki, przecinarki, itp. Od strony zewnętrznej</w:t>
            </w:r>
            <w:r w:rsidR="007C7E7B" w:rsidRPr="006B7D72">
              <w:rPr>
                <w:rFonts w:asciiTheme="minorHAnsi" w:hAnsiTheme="minorHAnsi" w:cstheme="minorHAnsi"/>
                <w:color w:val="auto"/>
                <w:sz w:val="20"/>
                <w:szCs w:val="20"/>
              </w:rPr>
              <w:t xml:space="preserve"> </w:t>
            </w:r>
            <w:r w:rsidRPr="006B7D72">
              <w:rPr>
                <w:rFonts w:asciiTheme="minorHAnsi" w:hAnsiTheme="minorHAnsi" w:cstheme="minorHAnsi"/>
                <w:color w:val="auto"/>
                <w:sz w:val="20"/>
                <w:szCs w:val="20"/>
              </w:rPr>
              <w:t>regał</w:t>
            </w:r>
            <w:r w:rsidR="007C7E7B" w:rsidRPr="006B7D72">
              <w:rPr>
                <w:rFonts w:asciiTheme="minorHAnsi" w:hAnsiTheme="minorHAnsi" w:cstheme="minorHAnsi"/>
                <w:color w:val="auto"/>
                <w:sz w:val="20"/>
                <w:szCs w:val="20"/>
              </w:rPr>
              <w:t xml:space="preserve"> </w:t>
            </w:r>
            <w:r w:rsidRPr="006B7D72">
              <w:rPr>
                <w:rFonts w:asciiTheme="minorHAnsi" w:hAnsiTheme="minorHAnsi" w:cstheme="minorHAnsi"/>
                <w:color w:val="auto"/>
                <w:sz w:val="20"/>
                <w:szCs w:val="20"/>
              </w:rPr>
              <w:t xml:space="preserve">z uchwytami w pozycji pionowej do montażu podręcznego sprzętu burzącego </w:t>
            </w:r>
            <w:proofErr w:type="spellStart"/>
            <w:r w:rsidRPr="006B7D72">
              <w:rPr>
                <w:rFonts w:asciiTheme="minorHAnsi" w:hAnsiTheme="minorHAnsi" w:cstheme="minorHAnsi"/>
                <w:color w:val="auto"/>
                <w:sz w:val="20"/>
                <w:szCs w:val="20"/>
              </w:rPr>
              <w:t>tj</w:t>
            </w:r>
            <w:proofErr w:type="spellEnd"/>
            <w:r w:rsidRPr="006B7D72">
              <w:rPr>
                <w:rFonts w:asciiTheme="minorHAnsi" w:hAnsiTheme="minorHAnsi" w:cstheme="minorHAnsi"/>
                <w:color w:val="auto"/>
                <w:sz w:val="20"/>
                <w:szCs w:val="20"/>
              </w:rPr>
              <w:t xml:space="preserve">, łomy, </w:t>
            </w:r>
            <w:proofErr w:type="spellStart"/>
            <w:r w:rsidRPr="006B7D72">
              <w:rPr>
                <w:rFonts w:asciiTheme="minorHAnsi" w:hAnsiTheme="minorHAnsi" w:cstheme="minorHAnsi"/>
                <w:color w:val="auto"/>
                <w:sz w:val="20"/>
                <w:szCs w:val="20"/>
              </w:rPr>
              <w:t>łomo</w:t>
            </w:r>
            <w:proofErr w:type="spellEnd"/>
            <w:r w:rsidRPr="006B7D72">
              <w:rPr>
                <w:rFonts w:asciiTheme="minorHAnsi" w:hAnsiTheme="minorHAnsi" w:cstheme="minorHAnsi"/>
                <w:color w:val="auto"/>
                <w:sz w:val="20"/>
                <w:szCs w:val="20"/>
              </w:rPr>
              <w:t xml:space="preserve">-wyciągacze, młotki, siekiery, nożyce do drutu, </w:t>
            </w:r>
            <w:proofErr w:type="spellStart"/>
            <w:r w:rsidRPr="006B7D72">
              <w:rPr>
                <w:rFonts w:asciiTheme="minorHAnsi" w:hAnsiTheme="minorHAnsi" w:cstheme="minorHAnsi"/>
                <w:color w:val="auto"/>
                <w:sz w:val="20"/>
                <w:szCs w:val="20"/>
              </w:rPr>
              <w:t>hooligany</w:t>
            </w:r>
            <w:proofErr w:type="spellEnd"/>
            <w:r w:rsidRPr="006B7D72">
              <w:rPr>
                <w:rFonts w:asciiTheme="minorHAnsi" w:hAnsiTheme="minorHAnsi" w:cstheme="minorHAnsi"/>
                <w:color w:val="auto"/>
                <w:sz w:val="20"/>
                <w:szCs w:val="20"/>
              </w:rPr>
              <w:t xml:space="preserve">, </w:t>
            </w:r>
            <w:proofErr w:type="spellStart"/>
            <w:r w:rsidRPr="006B7D72">
              <w:rPr>
                <w:rFonts w:asciiTheme="minorHAnsi" w:hAnsiTheme="minorHAnsi" w:cstheme="minorHAnsi"/>
                <w:color w:val="auto"/>
                <w:sz w:val="20"/>
                <w:szCs w:val="20"/>
              </w:rPr>
              <w:t>itp</w:t>
            </w:r>
            <w:proofErr w:type="spellEnd"/>
            <w:r w:rsidRPr="006B7D72">
              <w:rPr>
                <w:rFonts w:asciiTheme="minorHAnsi" w:hAnsiTheme="minorHAnsi" w:cstheme="minorHAnsi"/>
                <w:color w:val="auto"/>
                <w:sz w:val="20"/>
                <w:szCs w:val="20"/>
              </w:rPr>
              <w:t xml:space="preserve"> </w:t>
            </w:r>
          </w:p>
          <w:p w14:paraId="1FF4C9F5" w14:textId="64B3D871" w:rsidR="005016EF" w:rsidRPr="006B7D72" w:rsidRDefault="005016EF" w:rsidP="007C7E7B">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Montaż w prawej środkowej skrytce, mocowań na węże tłoczne -Ø75-min 9szt i  -Ø52-min 9szt(uchwyty na węże tłoczne wykonać w formie przegród, kasetonów pionowych po 3 węże </w:t>
            </w:r>
            <w:r w:rsidR="005921C0"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w pionie-min 6 przegród) </w:t>
            </w:r>
            <w:r w:rsidR="00434E04" w:rsidRPr="006B7D72">
              <w:rPr>
                <w:rFonts w:asciiTheme="minorHAnsi" w:hAnsiTheme="minorHAnsi" w:cstheme="minorHAnsi"/>
                <w:b/>
                <w:bCs/>
                <w:color w:val="auto"/>
                <w:sz w:val="20"/>
                <w:szCs w:val="20"/>
              </w:rPr>
              <w:t>l</w:t>
            </w:r>
            <w:r w:rsidR="00DE6BB0" w:rsidRPr="006B7D72">
              <w:rPr>
                <w:rFonts w:asciiTheme="minorHAnsi" w:hAnsiTheme="minorHAnsi" w:cstheme="minorHAnsi"/>
                <w:b/>
                <w:bCs/>
                <w:color w:val="auto"/>
                <w:sz w:val="20"/>
                <w:szCs w:val="20"/>
              </w:rPr>
              <w:t>ub rozmieszczenie w/w sprzętu zgodnie z ustaleniami z Zamawiającym</w:t>
            </w:r>
            <w:r w:rsidR="00DE6BB0" w:rsidRPr="006B7D72">
              <w:rPr>
                <w:rFonts w:asciiTheme="minorHAnsi" w:hAnsiTheme="minorHAnsi" w:cstheme="minorHAnsi"/>
                <w:color w:val="auto"/>
                <w:sz w:val="20"/>
                <w:szCs w:val="20"/>
              </w:rPr>
              <w:t xml:space="preserve"> </w:t>
            </w:r>
          </w:p>
        </w:tc>
      </w:tr>
      <w:tr w:rsidR="006B7D72" w:rsidRPr="006B7D72" w14:paraId="3771B031" w14:textId="77777777" w:rsidTr="008E5231">
        <w:trPr>
          <w:trHeight w:val="109"/>
        </w:trPr>
        <w:tc>
          <w:tcPr>
            <w:tcW w:w="562" w:type="dxa"/>
            <w:tcBorders>
              <w:left w:val="single" w:sz="4" w:space="0" w:color="auto"/>
              <w:right w:val="single" w:sz="4" w:space="0" w:color="auto"/>
            </w:tcBorders>
            <w:shd w:val="clear" w:color="auto" w:fill="auto"/>
          </w:tcPr>
          <w:p w14:paraId="1CEEDF1C"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3.10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2F1FF47"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Powierzchnie platform, podestu roboczego i podłogi kabiny w wykonaniu antypoślizgowym.  </w:t>
            </w:r>
          </w:p>
          <w:p w14:paraId="68DB12EB" w14:textId="628358B7" w:rsidR="005016EF" w:rsidRPr="006B7D72" w:rsidRDefault="005016EF" w:rsidP="00A10E41">
            <w:pPr>
              <w:pStyle w:val="Default"/>
              <w:jc w:val="both"/>
              <w:rPr>
                <w:rFonts w:asciiTheme="minorHAnsi" w:hAnsiTheme="minorHAnsi" w:cstheme="minorHAnsi"/>
                <w:color w:val="auto"/>
                <w:sz w:val="20"/>
                <w:szCs w:val="20"/>
              </w:rPr>
            </w:pPr>
            <w:r w:rsidRPr="006B7D72">
              <w:rPr>
                <w:rFonts w:asciiTheme="minorHAnsi" w:hAnsiTheme="minorHAnsi" w:cstheme="minorHAnsi"/>
                <w:bCs/>
                <w:color w:val="auto"/>
                <w:sz w:val="20"/>
                <w:szCs w:val="20"/>
              </w:rPr>
              <w:t xml:space="preserve">Balustrady boczne </w:t>
            </w:r>
            <w:r w:rsidRPr="006B7D72">
              <w:rPr>
                <w:rFonts w:asciiTheme="minorHAnsi" w:hAnsiTheme="minorHAnsi" w:cstheme="minorHAnsi"/>
                <w:color w:val="auto"/>
                <w:sz w:val="20"/>
                <w:szCs w:val="20"/>
              </w:rPr>
              <w:t xml:space="preserve">dachu wykonane z materiałów kompozytowych jako nierozłączna część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z nadbudową pożarniczą z elementami  barierki </w:t>
            </w:r>
            <w:r w:rsidR="00A10E41" w:rsidRPr="006B7D72">
              <w:rPr>
                <w:rFonts w:asciiTheme="minorHAnsi" w:hAnsiTheme="minorHAnsi" w:cstheme="minorHAnsi"/>
                <w:color w:val="auto"/>
                <w:sz w:val="20"/>
                <w:szCs w:val="20"/>
              </w:rPr>
              <w:t>rurowej, o wysokości min 200 mm</w:t>
            </w:r>
            <w:r w:rsidRPr="006B7D72">
              <w:rPr>
                <w:rFonts w:asciiTheme="minorHAnsi" w:hAnsiTheme="minorHAnsi" w:cstheme="minorHAnsi"/>
                <w:color w:val="auto"/>
                <w:sz w:val="20"/>
                <w:szCs w:val="20"/>
              </w:rPr>
              <w:t xml:space="preserve"> </w:t>
            </w:r>
            <w:r w:rsidR="00A10E41" w:rsidRPr="006B7D72">
              <w:rPr>
                <w:rFonts w:asciiTheme="minorHAnsi" w:hAnsiTheme="minorHAnsi" w:cstheme="minorHAnsi"/>
                <w:color w:val="auto"/>
                <w:sz w:val="20"/>
                <w:szCs w:val="20"/>
              </w:rPr>
              <w:t>(w</w:t>
            </w:r>
            <w:r w:rsidRPr="006B7D72">
              <w:rPr>
                <w:rFonts w:asciiTheme="minorHAnsi" w:hAnsiTheme="minorHAnsi" w:cstheme="minorHAnsi"/>
                <w:color w:val="auto"/>
                <w:sz w:val="20"/>
                <w:szCs w:val="20"/>
              </w:rPr>
              <w:t xml:space="preserve"> barierce rurowej zamontowane listwy LED do oświetlenia powierzchni dachu</w:t>
            </w:r>
            <w:r w:rsidR="00A10E41" w:rsidRPr="006B7D72">
              <w:rPr>
                <w:rFonts w:asciiTheme="minorHAnsi" w:hAnsiTheme="minorHAnsi" w:cstheme="minorHAnsi"/>
                <w:color w:val="auto"/>
                <w:sz w:val="20"/>
                <w:szCs w:val="20"/>
              </w:rPr>
              <w:t xml:space="preserve">) </w:t>
            </w:r>
            <w:r w:rsidR="00A10E41" w:rsidRPr="006B7D72">
              <w:rPr>
                <w:rFonts w:asciiTheme="minorHAnsi" w:hAnsiTheme="minorHAnsi" w:cstheme="minorHAnsi"/>
                <w:b/>
                <w:bCs/>
                <w:color w:val="auto"/>
                <w:sz w:val="20"/>
                <w:szCs w:val="20"/>
              </w:rPr>
              <w:t>l</w:t>
            </w:r>
            <w:r w:rsidR="00890935" w:rsidRPr="006B7D72">
              <w:rPr>
                <w:rFonts w:asciiTheme="minorHAnsi" w:hAnsiTheme="minorHAnsi" w:cstheme="minorHAnsi"/>
                <w:b/>
                <w:bCs/>
                <w:color w:val="auto"/>
                <w:sz w:val="20"/>
                <w:szCs w:val="20"/>
              </w:rPr>
              <w:t xml:space="preserve">ub balustrady bocznej dachu wykonanej z materiałów kompozytowych z oświetleniem LED </w:t>
            </w:r>
            <w:r w:rsidR="00434E04" w:rsidRPr="006B7D72">
              <w:rPr>
                <w:rFonts w:asciiTheme="minorHAnsi" w:hAnsiTheme="minorHAnsi" w:cstheme="minorHAnsi"/>
                <w:b/>
                <w:bCs/>
                <w:color w:val="auto"/>
                <w:sz w:val="20"/>
                <w:szCs w:val="20"/>
              </w:rPr>
              <w:t xml:space="preserve">zamontowanym nad każdą </w:t>
            </w:r>
            <w:r w:rsidR="005921C0" w:rsidRPr="006B7D72">
              <w:rPr>
                <w:rFonts w:asciiTheme="minorHAnsi" w:hAnsiTheme="minorHAnsi" w:cstheme="minorHAnsi"/>
                <w:b/>
                <w:bCs/>
                <w:color w:val="auto"/>
                <w:sz w:val="20"/>
                <w:szCs w:val="20"/>
              </w:rPr>
              <w:br/>
            </w:r>
            <w:r w:rsidR="00434E04" w:rsidRPr="006B7D72">
              <w:rPr>
                <w:rFonts w:asciiTheme="minorHAnsi" w:hAnsiTheme="minorHAnsi" w:cstheme="minorHAnsi"/>
                <w:b/>
                <w:bCs/>
                <w:color w:val="auto"/>
                <w:sz w:val="20"/>
                <w:szCs w:val="20"/>
              </w:rPr>
              <w:t>ze skrytek</w:t>
            </w:r>
            <w:r w:rsidR="00890935" w:rsidRPr="006B7D72">
              <w:rPr>
                <w:rFonts w:asciiTheme="minorHAnsi" w:hAnsiTheme="minorHAnsi" w:cstheme="minorHAnsi"/>
                <w:b/>
                <w:bCs/>
                <w:color w:val="auto"/>
                <w:sz w:val="20"/>
                <w:szCs w:val="20"/>
              </w:rPr>
              <w:t>.</w:t>
            </w:r>
            <w:r w:rsidRPr="006B7D72">
              <w:rPr>
                <w:rFonts w:asciiTheme="minorHAnsi" w:hAnsiTheme="minorHAnsi" w:cstheme="minorHAnsi"/>
                <w:color w:val="auto"/>
                <w:sz w:val="20"/>
                <w:szCs w:val="20"/>
              </w:rPr>
              <w:t xml:space="preserve">  Na dachu pojazdu zamontowana zamykana skrzynia aluminiowa na sprzęt o wymiarach w przybliżeniu 1400x460x270 mm, posiadająca oświetlenie wewnętrzne typu LED , uchwyty  na drabinę, uchwyty na węże ssawne, bosak, mostki przejazdowe, tłumice oraz pozostały sprzęt dostarczony przez zamawiającego na etapie realizacji zamówienia.</w:t>
            </w:r>
          </w:p>
        </w:tc>
      </w:tr>
      <w:tr w:rsidR="006B7D72" w:rsidRPr="006B7D72" w14:paraId="6C424168" w14:textId="77777777" w:rsidTr="008E5231">
        <w:trPr>
          <w:trHeight w:val="109"/>
        </w:trPr>
        <w:tc>
          <w:tcPr>
            <w:tcW w:w="562" w:type="dxa"/>
            <w:tcBorders>
              <w:left w:val="single" w:sz="4" w:space="0" w:color="auto"/>
              <w:right w:val="single" w:sz="4" w:space="0" w:color="auto"/>
            </w:tcBorders>
            <w:shd w:val="clear" w:color="auto" w:fill="auto"/>
          </w:tcPr>
          <w:p w14:paraId="1F811415" w14:textId="77777777" w:rsidR="005016EF" w:rsidRPr="006B7D72" w:rsidRDefault="005016EF" w:rsidP="008E5231">
            <w:pPr>
              <w:spacing w:after="0" w:line="240" w:lineRule="auto"/>
              <w:jc w:val="center"/>
              <w:rPr>
                <w:rFonts w:cstheme="minorHAnsi"/>
                <w:sz w:val="20"/>
                <w:szCs w:val="20"/>
              </w:rPr>
            </w:pPr>
            <w:r w:rsidRPr="006B7D72">
              <w:rPr>
                <w:rFonts w:cstheme="minorHAnsi"/>
                <w:sz w:val="20"/>
                <w:szCs w:val="20"/>
              </w:rPr>
              <w:t>3.11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5EC19A9" w14:textId="77777777" w:rsidR="005016EF" w:rsidRPr="006B7D72" w:rsidRDefault="005016EF" w:rsidP="008E5231">
            <w:pPr>
              <w:pStyle w:val="Default"/>
              <w:jc w:val="both"/>
              <w:rPr>
                <w:rFonts w:asciiTheme="minorHAnsi" w:hAnsiTheme="minorHAnsi" w:cstheme="minorHAnsi"/>
                <w:strike/>
                <w:color w:val="auto"/>
                <w:sz w:val="20"/>
                <w:szCs w:val="20"/>
              </w:rPr>
            </w:pPr>
            <w:r w:rsidRPr="006B7D72">
              <w:rPr>
                <w:rFonts w:asciiTheme="minorHAnsi" w:hAnsiTheme="minorHAnsi" w:cstheme="minorHAnsi"/>
                <w:color w:val="auto"/>
                <w:sz w:val="20"/>
                <w:szCs w:val="20"/>
              </w:rPr>
              <w:t>Autopompa dwuzakresowa o wydajności min. 2400 dm3 przy ciśnieniu 8 bar i min 300 dm3 przy  ciśnieniu 40 bar.</w:t>
            </w:r>
          </w:p>
          <w:p w14:paraId="3DA12C6E"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Autopompa zlokalizowana z tyłu pojazdu.</w:t>
            </w:r>
          </w:p>
          <w:p w14:paraId="6B324F1A"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Układ posiada możliwość jednoczesnego podania wody lub piany do:</w:t>
            </w:r>
          </w:p>
          <w:p w14:paraId="04117BCE"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dwóch nasad tłocznych 75 zlokalizowanych z tyłu pojazdu, po bokach, umieszczonych w zamykanych klapami lub żaluzjami schowkach bocznych.</w:t>
            </w:r>
          </w:p>
          <w:p w14:paraId="2DC73BEB" w14:textId="77777777" w:rsidR="005016EF" w:rsidRPr="006B7D72" w:rsidRDefault="005016EF" w:rsidP="008E5231">
            <w:pPr>
              <w:tabs>
                <w:tab w:val="left" w:pos="161"/>
                <w:tab w:val="left" w:pos="6479"/>
                <w:tab w:val="left" w:pos="8504"/>
              </w:tabs>
              <w:spacing w:after="0" w:line="240" w:lineRule="auto"/>
              <w:jc w:val="both"/>
              <w:rPr>
                <w:rFonts w:cstheme="minorHAnsi"/>
                <w:sz w:val="20"/>
                <w:szCs w:val="20"/>
              </w:rPr>
            </w:pPr>
            <w:r w:rsidRPr="006B7D72">
              <w:rPr>
                <w:rFonts w:cstheme="minorHAnsi"/>
                <w:sz w:val="20"/>
                <w:szCs w:val="20"/>
              </w:rPr>
              <w:t>- wysokociśnieniowej linii szybkiego natarcia</w:t>
            </w:r>
          </w:p>
          <w:p w14:paraId="4F52750C" w14:textId="77777777" w:rsidR="005016EF" w:rsidRPr="006B7D72" w:rsidRDefault="005016EF" w:rsidP="008E5231">
            <w:pPr>
              <w:tabs>
                <w:tab w:val="left" w:pos="161"/>
                <w:tab w:val="left" w:pos="6479"/>
                <w:tab w:val="left" w:pos="8504"/>
              </w:tabs>
              <w:spacing w:after="0" w:line="240" w:lineRule="auto"/>
              <w:jc w:val="both"/>
              <w:rPr>
                <w:rFonts w:cstheme="minorHAnsi"/>
                <w:sz w:val="20"/>
                <w:szCs w:val="20"/>
              </w:rPr>
            </w:pPr>
            <w:r w:rsidRPr="006B7D72">
              <w:rPr>
                <w:rFonts w:cstheme="minorHAnsi"/>
                <w:sz w:val="20"/>
                <w:szCs w:val="20"/>
              </w:rPr>
              <w:lastRenderedPageBreak/>
              <w:t xml:space="preserve">- działka </w:t>
            </w:r>
            <w:proofErr w:type="spellStart"/>
            <w:r w:rsidRPr="006B7D72">
              <w:rPr>
                <w:rFonts w:cstheme="minorHAnsi"/>
                <w:sz w:val="20"/>
                <w:szCs w:val="20"/>
              </w:rPr>
              <w:t>wodno</w:t>
            </w:r>
            <w:proofErr w:type="spellEnd"/>
            <w:r w:rsidRPr="006B7D72">
              <w:rPr>
                <w:rFonts w:cstheme="minorHAnsi"/>
                <w:sz w:val="20"/>
                <w:szCs w:val="20"/>
              </w:rPr>
              <w:t xml:space="preserve"> – pianowego sterowanego z panelu działka</w:t>
            </w:r>
          </w:p>
          <w:p w14:paraId="29611C8F" w14:textId="77777777" w:rsidR="005016EF" w:rsidRPr="006B7D72" w:rsidRDefault="005016EF" w:rsidP="008E5231">
            <w:pPr>
              <w:tabs>
                <w:tab w:val="left" w:pos="161"/>
                <w:tab w:val="left" w:pos="6479"/>
                <w:tab w:val="left" w:pos="8504"/>
              </w:tabs>
              <w:spacing w:after="0" w:line="240" w:lineRule="auto"/>
              <w:jc w:val="both"/>
              <w:rPr>
                <w:rFonts w:cstheme="minorHAnsi"/>
                <w:sz w:val="20"/>
                <w:szCs w:val="20"/>
              </w:rPr>
            </w:pPr>
            <w:r w:rsidRPr="006B7D72">
              <w:rPr>
                <w:rFonts w:cstheme="minorHAnsi"/>
                <w:sz w:val="20"/>
                <w:szCs w:val="20"/>
              </w:rPr>
              <w:t>- zraszaczy sterowanych z kabiny kierowcy</w:t>
            </w:r>
          </w:p>
          <w:p w14:paraId="0D917391" w14:textId="77777777" w:rsidR="005016EF" w:rsidRPr="006B7D72" w:rsidRDefault="005016EF" w:rsidP="008E5231">
            <w:pPr>
              <w:pStyle w:val="Tekstpodstawowy"/>
              <w:spacing w:after="0"/>
              <w:jc w:val="both"/>
              <w:rPr>
                <w:rFonts w:asciiTheme="minorHAnsi" w:hAnsiTheme="minorHAnsi" w:cstheme="minorHAnsi"/>
                <w:iCs/>
                <w:sz w:val="20"/>
              </w:rPr>
            </w:pPr>
            <w:r w:rsidRPr="006B7D72">
              <w:rPr>
                <w:rFonts w:asciiTheme="minorHAnsi" w:hAnsiTheme="minorHAnsi" w:cstheme="minorHAnsi"/>
                <w:iCs/>
                <w:sz w:val="20"/>
              </w:rPr>
              <w:t>- podanie wody do zbiornika samochodu z funkcją obiegu zamkniętego, realizowane za pomocą zaworu kulowego ze swobodnym dostępem dla operatora autopompy</w:t>
            </w:r>
          </w:p>
          <w:p w14:paraId="200B3E72" w14:textId="77777777" w:rsidR="005016EF" w:rsidRPr="006B7D72" w:rsidRDefault="005016EF" w:rsidP="008E5231">
            <w:pPr>
              <w:pStyle w:val="Tekstpodstawowy"/>
              <w:spacing w:after="0"/>
              <w:jc w:val="both"/>
              <w:rPr>
                <w:rFonts w:asciiTheme="minorHAnsi" w:hAnsiTheme="minorHAnsi" w:cstheme="minorHAnsi"/>
                <w:iCs/>
                <w:sz w:val="20"/>
              </w:rPr>
            </w:pPr>
            <w:r w:rsidRPr="006B7D72">
              <w:rPr>
                <w:rFonts w:asciiTheme="minorHAnsi" w:hAnsiTheme="minorHAnsi" w:cstheme="minorHAnsi"/>
                <w:iCs/>
                <w:sz w:val="20"/>
              </w:rPr>
              <w:t>-zawór główny układu autopompy  Ø110-sterowany mechanicznie- ręcznie</w:t>
            </w:r>
          </w:p>
          <w:p w14:paraId="6A675ACD"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iCs/>
                <w:sz w:val="20"/>
              </w:rPr>
              <w:t>-n</w:t>
            </w:r>
            <w:r w:rsidRPr="006B7D72">
              <w:rPr>
                <w:rFonts w:asciiTheme="minorHAnsi" w:hAnsiTheme="minorHAnsi" w:cstheme="minorHAnsi"/>
                <w:sz w:val="20"/>
              </w:rPr>
              <w:t>asady tłoczne wyposażone w system zrzutu ciśnienia ,odwodnienia ich bez konieczność ściągania pokrywy nasady</w:t>
            </w:r>
          </w:p>
          <w:p w14:paraId="1A135DF1" w14:textId="77777777" w:rsidR="005016EF" w:rsidRPr="006B7D72" w:rsidRDefault="005016EF" w:rsidP="008E5231">
            <w:pPr>
              <w:pStyle w:val="Tekstpodstawowy"/>
              <w:spacing w:after="0"/>
              <w:jc w:val="both"/>
              <w:rPr>
                <w:rFonts w:asciiTheme="minorHAnsi" w:hAnsiTheme="minorHAnsi" w:cstheme="minorHAnsi"/>
                <w:iCs/>
                <w:sz w:val="20"/>
              </w:rPr>
            </w:pPr>
          </w:p>
          <w:p w14:paraId="74079681" w14:textId="77777777" w:rsidR="005016EF" w:rsidRPr="006B7D72" w:rsidRDefault="005016EF" w:rsidP="008E5231">
            <w:pPr>
              <w:tabs>
                <w:tab w:val="decimal" w:pos="657"/>
                <w:tab w:val="left" w:pos="902"/>
                <w:tab w:val="left" w:pos="6542"/>
                <w:tab w:val="left" w:pos="8548"/>
                <w:tab w:val="left" w:pos="14720"/>
              </w:tabs>
              <w:spacing w:after="0" w:line="240" w:lineRule="auto"/>
              <w:jc w:val="both"/>
              <w:rPr>
                <w:rFonts w:cstheme="minorHAnsi"/>
                <w:sz w:val="20"/>
                <w:szCs w:val="20"/>
              </w:rPr>
            </w:pPr>
            <w:r w:rsidRPr="006B7D72">
              <w:rPr>
                <w:rFonts w:cstheme="minorHAnsi"/>
                <w:sz w:val="20"/>
                <w:szCs w:val="20"/>
              </w:rPr>
              <w:t xml:space="preserve">W przedziale autopompy  znajdują się co najmniej następujące urządzenia </w:t>
            </w:r>
            <w:proofErr w:type="spellStart"/>
            <w:r w:rsidRPr="006B7D72">
              <w:rPr>
                <w:rFonts w:cstheme="minorHAnsi"/>
                <w:sz w:val="20"/>
                <w:szCs w:val="20"/>
              </w:rPr>
              <w:t>kontrolno</w:t>
            </w:r>
            <w:proofErr w:type="spellEnd"/>
            <w:r w:rsidRPr="006B7D72">
              <w:rPr>
                <w:rFonts w:cstheme="minorHAnsi"/>
                <w:sz w:val="20"/>
                <w:szCs w:val="20"/>
              </w:rPr>
              <w:t xml:space="preserve"> - sterownicze pracy pompy:</w:t>
            </w:r>
          </w:p>
          <w:p w14:paraId="6225B64B" w14:textId="77777777" w:rsidR="005016EF" w:rsidRPr="006B7D72" w:rsidRDefault="005016EF" w:rsidP="008E5231">
            <w:pPr>
              <w:tabs>
                <w:tab w:val="left" w:pos="48"/>
                <w:tab w:val="left" w:pos="175"/>
                <w:tab w:val="left" w:pos="6542"/>
                <w:tab w:val="left" w:pos="8548"/>
                <w:tab w:val="left" w:pos="14720"/>
              </w:tabs>
              <w:spacing w:after="0" w:line="240" w:lineRule="auto"/>
              <w:jc w:val="both"/>
              <w:rPr>
                <w:rFonts w:cstheme="minorHAnsi"/>
                <w:sz w:val="20"/>
                <w:szCs w:val="20"/>
              </w:rPr>
            </w:pPr>
            <w:r w:rsidRPr="006B7D72">
              <w:rPr>
                <w:rFonts w:cstheme="minorHAnsi"/>
                <w:sz w:val="20"/>
                <w:szCs w:val="20"/>
              </w:rPr>
              <w:t>-manowakuometr</w:t>
            </w:r>
          </w:p>
          <w:p w14:paraId="5BCF3695" w14:textId="77777777" w:rsidR="005016EF" w:rsidRPr="006B7D72" w:rsidRDefault="005016EF" w:rsidP="008E5231">
            <w:pPr>
              <w:tabs>
                <w:tab w:val="left" w:pos="48"/>
                <w:tab w:val="left" w:pos="175"/>
                <w:tab w:val="left" w:pos="6542"/>
                <w:tab w:val="left" w:pos="8548"/>
                <w:tab w:val="left" w:pos="14720"/>
              </w:tabs>
              <w:spacing w:after="0" w:line="240" w:lineRule="auto"/>
              <w:jc w:val="both"/>
              <w:rPr>
                <w:rFonts w:cstheme="minorHAnsi"/>
                <w:sz w:val="20"/>
                <w:szCs w:val="20"/>
              </w:rPr>
            </w:pPr>
            <w:r w:rsidRPr="006B7D72">
              <w:rPr>
                <w:rFonts w:cstheme="minorHAnsi"/>
                <w:sz w:val="20"/>
                <w:szCs w:val="20"/>
              </w:rPr>
              <w:t>-manometr niskiego ciśnienia</w:t>
            </w:r>
          </w:p>
          <w:p w14:paraId="376DDC14" w14:textId="77777777" w:rsidR="005016EF" w:rsidRPr="006B7D72" w:rsidRDefault="005016EF" w:rsidP="008E523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jc w:val="both"/>
              <w:rPr>
                <w:rFonts w:cstheme="minorHAnsi"/>
                <w:sz w:val="20"/>
                <w:szCs w:val="20"/>
              </w:rPr>
            </w:pPr>
            <w:r w:rsidRPr="006B7D72">
              <w:rPr>
                <w:rFonts w:cstheme="minorHAnsi"/>
                <w:sz w:val="20"/>
                <w:szCs w:val="20"/>
              </w:rPr>
              <w:t xml:space="preserve">-manometr wysokiego ciśnienia </w:t>
            </w:r>
          </w:p>
          <w:p w14:paraId="0CA0BEF7" w14:textId="77777777" w:rsidR="005016EF" w:rsidRPr="006B7D72" w:rsidRDefault="005016EF" w:rsidP="008E5231">
            <w:pPr>
              <w:tabs>
                <w:tab w:val="left" w:pos="48"/>
                <w:tab w:val="left" w:pos="175"/>
                <w:tab w:val="left" w:pos="6542"/>
                <w:tab w:val="left" w:pos="8548"/>
                <w:tab w:val="left" w:pos="14720"/>
              </w:tabs>
              <w:suppressAutoHyphens/>
              <w:spacing w:after="0" w:line="240" w:lineRule="auto"/>
              <w:jc w:val="both"/>
              <w:rPr>
                <w:rFonts w:cstheme="minorHAnsi"/>
                <w:sz w:val="20"/>
                <w:szCs w:val="20"/>
              </w:rPr>
            </w:pPr>
            <w:r w:rsidRPr="006B7D72">
              <w:rPr>
                <w:rFonts w:cstheme="minorHAnsi"/>
                <w:sz w:val="20"/>
                <w:szCs w:val="20"/>
              </w:rPr>
              <w:t>-wskaźnik poziomu wody w zbiorniku samochodu</w:t>
            </w:r>
          </w:p>
          <w:p w14:paraId="0DCAB917" w14:textId="77777777" w:rsidR="005016EF" w:rsidRPr="006B7D72" w:rsidRDefault="005016EF" w:rsidP="008E5231">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6B7D72">
              <w:rPr>
                <w:rFonts w:cstheme="minorHAnsi"/>
                <w:sz w:val="20"/>
                <w:szCs w:val="20"/>
              </w:rPr>
              <w:t>-wskaźnik poziomu środka pianotwórczego w zbiorniku</w:t>
            </w:r>
          </w:p>
          <w:p w14:paraId="352B530A" w14:textId="77777777" w:rsidR="005016EF" w:rsidRPr="006B7D72" w:rsidRDefault="005016EF" w:rsidP="008E5231">
            <w:pPr>
              <w:tabs>
                <w:tab w:val="left" w:pos="48"/>
                <w:tab w:val="left" w:pos="175"/>
                <w:tab w:val="left" w:pos="6542"/>
                <w:tab w:val="left" w:pos="8548"/>
                <w:tab w:val="left" w:pos="14720"/>
              </w:tabs>
              <w:suppressAutoHyphens/>
              <w:spacing w:after="0" w:line="240" w:lineRule="auto"/>
              <w:ind w:left="48"/>
              <w:jc w:val="both"/>
              <w:rPr>
                <w:rFonts w:cstheme="minorHAnsi"/>
                <w:sz w:val="20"/>
                <w:szCs w:val="20"/>
              </w:rPr>
            </w:pPr>
            <w:r w:rsidRPr="006B7D72">
              <w:rPr>
                <w:rFonts w:cstheme="minorHAnsi"/>
                <w:sz w:val="20"/>
                <w:szCs w:val="20"/>
              </w:rPr>
              <w:t>-regulator prędkości obrotowej silnika pojazdu</w:t>
            </w:r>
          </w:p>
          <w:p w14:paraId="5A1D7C80" w14:textId="77777777" w:rsidR="005016EF" w:rsidRPr="006B7D72"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6B7D72">
              <w:rPr>
                <w:rFonts w:cstheme="minorHAnsi"/>
                <w:sz w:val="20"/>
                <w:szCs w:val="20"/>
              </w:rPr>
              <w:t>-miernik prędkości obrotowej wału pompy</w:t>
            </w:r>
          </w:p>
          <w:p w14:paraId="383E1A7C" w14:textId="77777777" w:rsidR="005016EF" w:rsidRPr="006B7D72"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6B7D72">
              <w:rPr>
                <w:rFonts w:cstheme="minorHAnsi"/>
                <w:sz w:val="20"/>
                <w:szCs w:val="20"/>
              </w:rPr>
              <w:t>-kontrolka  ciśnienia oleju i   temperatury cieczy chłodzącej silnik (stany awaryjne)</w:t>
            </w:r>
          </w:p>
          <w:p w14:paraId="418AD4AC" w14:textId="77777777" w:rsidR="005016EF" w:rsidRPr="006B7D72"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6B7D72">
              <w:rPr>
                <w:rFonts w:cstheme="minorHAnsi"/>
                <w:sz w:val="20"/>
                <w:szCs w:val="20"/>
              </w:rPr>
              <w:t>-kontrolka włączenia autopompy</w:t>
            </w:r>
          </w:p>
          <w:p w14:paraId="060DAB38" w14:textId="77777777" w:rsidR="005016EF" w:rsidRPr="006B7D72" w:rsidRDefault="005016EF" w:rsidP="008E5231">
            <w:pPr>
              <w:tabs>
                <w:tab w:val="left" w:pos="175"/>
                <w:tab w:val="decimal" w:pos="633"/>
                <w:tab w:val="left" w:pos="868"/>
                <w:tab w:val="left" w:pos="6479"/>
                <w:tab w:val="left" w:pos="8504"/>
              </w:tabs>
              <w:spacing w:after="0" w:line="240" w:lineRule="auto"/>
              <w:jc w:val="both"/>
              <w:rPr>
                <w:rFonts w:cstheme="minorHAnsi"/>
                <w:sz w:val="20"/>
                <w:szCs w:val="20"/>
              </w:rPr>
            </w:pPr>
            <w:r w:rsidRPr="006B7D72">
              <w:rPr>
                <w:rFonts w:cstheme="minorHAnsi"/>
                <w:sz w:val="20"/>
                <w:szCs w:val="20"/>
              </w:rPr>
              <w:t>-licznik czasu-pracy autopompy</w:t>
            </w:r>
          </w:p>
          <w:p w14:paraId="556E49ED" w14:textId="77777777" w:rsidR="005016EF" w:rsidRPr="006B7D72" w:rsidRDefault="005016EF" w:rsidP="008E5231">
            <w:pPr>
              <w:tabs>
                <w:tab w:val="left" w:pos="6479"/>
                <w:tab w:val="left" w:pos="8504"/>
              </w:tabs>
              <w:spacing w:after="0" w:line="240" w:lineRule="auto"/>
              <w:jc w:val="both"/>
              <w:rPr>
                <w:rFonts w:cstheme="minorHAnsi"/>
                <w:sz w:val="20"/>
                <w:szCs w:val="20"/>
              </w:rPr>
            </w:pPr>
          </w:p>
          <w:p w14:paraId="0316E6FD" w14:textId="77777777" w:rsidR="005016EF" w:rsidRPr="006B7D72" w:rsidRDefault="005016EF" w:rsidP="008E5231">
            <w:pPr>
              <w:tabs>
                <w:tab w:val="left" w:pos="6479"/>
                <w:tab w:val="left" w:pos="8504"/>
              </w:tabs>
              <w:spacing w:after="0" w:line="240" w:lineRule="auto"/>
              <w:jc w:val="both"/>
              <w:rPr>
                <w:rFonts w:cstheme="minorHAnsi"/>
                <w:sz w:val="20"/>
                <w:szCs w:val="20"/>
              </w:rPr>
            </w:pPr>
            <w:r w:rsidRPr="006B7D72">
              <w:rPr>
                <w:rFonts w:cstheme="minorHAnsi"/>
                <w:sz w:val="20"/>
                <w:szCs w:val="20"/>
              </w:rPr>
              <w:t>W przedziale autopompy należy, zamontować zespół:</w:t>
            </w:r>
          </w:p>
          <w:p w14:paraId="20A81BE1"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sterowania automatycznym układem utrzymywania stałego ciśnienia tłoczenia, z regulacją automatyczną i ręczną ciśnienia pracy</w:t>
            </w:r>
          </w:p>
        </w:tc>
      </w:tr>
      <w:tr w:rsidR="006B7D72" w:rsidRPr="006B7D72" w14:paraId="3B5A4672" w14:textId="77777777" w:rsidTr="008E5231">
        <w:trPr>
          <w:trHeight w:val="109"/>
        </w:trPr>
        <w:tc>
          <w:tcPr>
            <w:tcW w:w="562" w:type="dxa"/>
            <w:tcBorders>
              <w:left w:val="single" w:sz="4" w:space="0" w:color="auto"/>
              <w:right w:val="single" w:sz="4" w:space="0" w:color="auto"/>
            </w:tcBorders>
            <w:shd w:val="clear" w:color="auto" w:fill="auto"/>
          </w:tcPr>
          <w:p w14:paraId="44D42C3D"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lastRenderedPageBreak/>
              <w:t>3.12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AB20AF0"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 xml:space="preserve">Przystawka odbioru mocy przystosowana do długiej pracy, z sygnalizacją włączenia w kabinie kierowcy. </w:t>
            </w:r>
          </w:p>
        </w:tc>
      </w:tr>
      <w:tr w:rsidR="006B7D72" w:rsidRPr="006B7D72" w14:paraId="21358A18" w14:textId="77777777" w:rsidTr="008E5231">
        <w:trPr>
          <w:trHeight w:val="109"/>
        </w:trPr>
        <w:tc>
          <w:tcPr>
            <w:tcW w:w="562" w:type="dxa"/>
            <w:tcBorders>
              <w:left w:val="single" w:sz="4" w:space="0" w:color="auto"/>
              <w:right w:val="single" w:sz="4" w:space="0" w:color="auto"/>
            </w:tcBorders>
            <w:shd w:val="clear" w:color="auto" w:fill="auto"/>
          </w:tcPr>
          <w:p w14:paraId="114D522B"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E55EB6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Dozownik środka pianotwórczego, dostosowany do wydajności autopompy, umożliwiający uzyskanie co najmniej  stężeń 3 i 6 % w całym zakresie pracy. </w:t>
            </w:r>
          </w:p>
        </w:tc>
      </w:tr>
      <w:tr w:rsidR="006B7D72" w:rsidRPr="006B7D72" w14:paraId="3A865807" w14:textId="77777777" w:rsidTr="008E5231">
        <w:trPr>
          <w:trHeight w:val="109"/>
        </w:trPr>
        <w:tc>
          <w:tcPr>
            <w:tcW w:w="562" w:type="dxa"/>
            <w:tcBorders>
              <w:left w:val="single" w:sz="4" w:space="0" w:color="auto"/>
              <w:right w:val="single" w:sz="4" w:space="0" w:color="auto"/>
            </w:tcBorders>
            <w:shd w:val="clear" w:color="auto" w:fill="auto"/>
          </w:tcPr>
          <w:p w14:paraId="1DFF77DD"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CA61527"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 xml:space="preserve">Wszystkie elementy układu wodno-pianowego musi być odporne na korozję i działanie dopuszczonych do stosowania środków pianotwórczych i modyfikatorów. </w:t>
            </w:r>
          </w:p>
        </w:tc>
      </w:tr>
      <w:tr w:rsidR="006B7D72" w:rsidRPr="006B7D72" w14:paraId="27D23C02" w14:textId="77777777" w:rsidTr="008E5231">
        <w:trPr>
          <w:trHeight w:val="109"/>
        </w:trPr>
        <w:tc>
          <w:tcPr>
            <w:tcW w:w="562" w:type="dxa"/>
            <w:tcBorders>
              <w:left w:val="single" w:sz="4" w:space="0" w:color="auto"/>
              <w:right w:val="single" w:sz="4" w:space="0" w:color="auto"/>
            </w:tcBorders>
            <w:shd w:val="clear" w:color="auto" w:fill="auto"/>
          </w:tcPr>
          <w:p w14:paraId="4EEBDCE2"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4985A9DC"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 xml:space="preserve">Konstrukcja układu wodno-pianowego powinna umożliwiać jego całkowite odwodnienie przy użyciu możliwie najmniejszej ilości zaworów.  </w:t>
            </w:r>
          </w:p>
        </w:tc>
      </w:tr>
      <w:tr w:rsidR="006B7D72" w:rsidRPr="006B7D72" w14:paraId="05A7939B" w14:textId="77777777" w:rsidTr="008E5231">
        <w:trPr>
          <w:trHeight w:val="109"/>
        </w:trPr>
        <w:tc>
          <w:tcPr>
            <w:tcW w:w="562" w:type="dxa"/>
            <w:tcBorders>
              <w:left w:val="single" w:sz="4" w:space="0" w:color="auto"/>
              <w:right w:val="single" w:sz="4" w:space="0" w:color="auto"/>
            </w:tcBorders>
            <w:shd w:val="clear" w:color="auto" w:fill="auto"/>
          </w:tcPr>
          <w:p w14:paraId="4754DF75"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E0D7754"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Przedział autopompy musi być wyposażony w system ogrzewania skutecznie zabezpieczający układ wodno-pianowy przed  zamarzaniem.</w:t>
            </w:r>
          </w:p>
        </w:tc>
      </w:tr>
      <w:tr w:rsidR="006B7D72" w:rsidRPr="006B7D72" w14:paraId="5AD45C19" w14:textId="77777777" w:rsidTr="008E5231">
        <w:trPr>
          <w:trHeight w:val="109"/>
        </w:trPr>
        <w:tc>
          <w:tcPr>
            <w:tcW w:w="562" w:type="dxa"/>
            <w:tcBorders>
              <w:left w:val="single" w:sz="4" w:space="0" w:color="auto"/>
              <w:right w:val="single" w:sz="4" w:space="0" w:color="auto"/>
            </w:tcBorders>
            <w:shd w:val="clear" w:color="auto" w:fill="auto"/>
          </w:tcPr>
          <w:p w14:paraId="08D65CBB"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3.17</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2B026F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 przedziale autopompy włącznik i wyłącznik do uruchamiania silnika samochodu, uruchomienie silnika powinno być możliwe tylko dla neutralnego położenia dźwigni zmiany biegów.</w:t>
            </w:r>
          </w:p>
        </w:tc>
      </w:tr>
      <w:tr w:rsidR="006B7D72" w:rsidRPr="006B7D72" w14:paraId="1601C32C" w14:textId="77777777" w:rsidTr="008E5231">
        <w:trPr>
          <w:trHeight w:val="109"/>
        </w:trPr>
        <w:tc>
          <w:tcPr>
            <w:tcW w:w="562" w:type="dxa"/>
            <w:tcBorders>
              <w:left w:val="single" w:sz="4" w:space="0" w:color="auto"/>
              <w:right w:val="single" w:sz="4" w:space="0" w:color="auto"/>
            </w:tcBorders>
            <w:shd w:val="clear" w:color="auto" w:fill="auto"/>
          </w:tcPr>
          <w:p w14:paraId="1FDE2105"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3.18</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7A592E9"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Ponadto na wyposażeniu pojazdu musi znajdować się zawór klapowy posiadający jedną nasadę </w:t>
            </w:r>
            <w:r w:rsidRPr="006B7D72">
              <w:rPr>
                <w:rFonts w:asciiTheme="minorHAnsi" w:hAnsiTheme="minorHAnsi" w:cstheme="minorHAnsi"/>
                <w:iCs/>
                <w:color w:val="auto"/>
                <w:sz w:val="20"/>
                <w:szCs w:val="20"/>
              </w:rPr>
              <w:t>Ø110 oraz dwie nasady Ø 75.</w:t>
            </w:r>
          </w:p>
        </w:tc>
      </w:tr>
      <w:tr w:rsidR="006B7D72" w:rsidRPr="006B7D72" w14:paraId="3BB7D568" w14:textId="77777777" w:rsidTr="008E5231">
        <w:trPr>
          <w:trHeight w:val="109"/>
        </w:trPr>
        <w:tc>
          <w:tcPr>
            <w:tcW w:w="562" w:type="dxa"/>
            <w:tcBorders>
              <w:left w:val="single" w:sz="4" w:space="0" w:color="auto"/>
              <w:right w:val="single" w:sz="4" w:space="0" w:color="auto"/>
            </w:tcBorders>
            <w:shd w:val="clear" w:color="auto" w:fill="auto"/>
          </w:tcPr>
          <w:p w14:paraId="5CA9303F"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3.19</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1ACC2BE"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Zbiornik wody wykonany z materiałów kompozytowych o pojemności nominalnej min. 2,5m</w:t>
            </w:r>
            <w:r w:rsidRPr="006B7D72">
              <w:rPr>
                <w:rFonts w:asciiTheme="minorHAnsi" w:hAnsiTheme="minorHAnsi" w:cstheme="minorHAnsi"/>
                <w:color w:val="auto"/>
                <w:sz w:val="20"/>
                <w:szCs w:val="20"/>
                <w:vertAlign w:val="superscript"/>
              </w:rPr>
              <w:t>3</w:t>
            </w:r>
            <w:r w:rsidRPr="006B7D72">
              <w:rPr>
                <w:rFonts w:asciiTheme="minorHAnsi" w:hAnsiTheme="minorHAnsi" w:cstheme="minorHAnsi"/>
                <w:color w:val="auto"/>
                <w:sz w:val="20"/>
                <w:szCs w:val="20"/>
              </w:rPr>
              <w:t xml:space="preserve"> .Układ napełniania zbiornika z automatycznym zaworem odcinającym z możliwością ręcznego przesterowania zaworu odcinającego w celu dopełnienia zbiornika.</w:t>
            </w:r>
          </w:p>
        </w:tc>
      </w:tr>
      <w:tr w:rsidR="006B7D72" w:rsidRPr="006B7D72" w14:paraId="46F39B08" w14:textId="77777777" w:rsidTr="008E5231">
        <w:trPr>
          <w:trHeight w:val="109"/>
        </w:trPr>
        <w:tc>
          <w:tcPr>
            <w:tcW w:w="562" w:type="dxa"/>
            <w:tcBorders>
              <w:left w:val="single" w:sz="4" w:space="0" w:color="auto"/>
              <w:right w:val="single" w:sz="4" w:space="0" w:color="auto"/>
            </w:tcBorders>
            <w:shd w:val="clear" w:color="auto" w:fill="auto"/>
          </w:tcPr>
          <w:p w14:paraId="1682BD37"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3.20</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0A1B6EE" w14:textId="77777777" w:rsidR="005016EF" w:rsidRPr="006B7D72" w:rsidRDefault="005016EF" w:rsidP="008E5231">
            <w:pPr>
              <w:pStyle w:val="Default"/>
              <w:jc w:val="both"/>
              <w:rPr>
                <w:rFonts w:asciiTheme="minorHAnsi" w:hAnsiTheme="minorHAnsi" w:cstheme="minorHAnsi"/>
                <w:bCs/>
                <w:color w:val="auto"/>
                <w:sz w:val="20"/>
                <w:szCs w:val="20"/>
              </w:rPr>
            </w:pPr>
            <w:r w:rsidRPr="006B7D72">
              <w:rPr>
                <w:rFonts w:asciiTheme="minorHAnsi" w:hAnsiTheme="minorHAnsi" w:cstheme="minorHAnsi"/>
                <w:color w:val="auto"/>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6B7D72" w:rsidRPr="006B7D72" w14:paraId="6591BB2E" w14:textId="77777777" w:rsidTr="008E5231">
        <w:trPr>
          <w:trHeight w:val="109"/>
        </w:trPr>
        <w:tc>
          <w:tcPr>
            <w:tcW w:w="562" w:type="dxa"/>
            <w:tcBorders>
              <w:left w:val="single" w:sz="4" w:space="0" w:color="auto"/>
              <w:right w:val="single" w:sz="4" w:space="0" w:color="auto"/>
            </w:tcBorders>
            <w:shd w:val="clear" w:color="auto" w:fill="auto"/>
          </w:tcPr>
          <w:p w14:paraId="0A8F6231"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3.21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9B6B4F0"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31482B70" w14:textId="77777777" w:rsidR="005016EF" w:rsidRPr="006B7D72" w:rsidRDefault="005016EF" w:rsidP="008E5231">
            <w:pPr>
              <w:pStyle w:val="Tekstpodstawowy"/>
              <w:spacing w:after="0"/>
              <w:jc w:val="both"/>
              <w:rPr>
                <w:rFonts w:asciiTheme="minorHAnsi" w:hAnsiTheme="minorHAnsi" w:cstheme="minorHAnsi"/>
                <w:iCs/>
                <w:sz w:val="20"/>
              </w:rPr>
            </w:pPr>
            <w:r w:rsidRPr="006B7D72">
              <w:rPr>
                <w:rFonts w:asciiTheme="minorHAnsi" w:hAnsiTheme="minorHAnsi" w:cstheme="minorHAnsi"/>
                <w:iCs/>
                <w:sz w:val="20"/>
              </w:rPr>
              <w:t>Wszystkie nasady zewnętrzne, w zależności od ich przeznaczenia należy trwale oznaczyć odpowiednimi kolorami:</w:t>
            </w:r>
          </w:p>
          <w:p w14:paraId="38B72FC5" w14:textId="77777777" w:rsidR="005016EF" w:rsidRPr="006B7D72" w:rsidRDefault="005016EF" w:rsidP="008E5231">
            <w:pPr>
              <w:pStyle w:val="Tekstpodstawowy"/>
              <w:spacing w:after="0"/>
              <w:jc w:val="both"/>
              <w:rPr>
                <w:rFonts w:asciiTheme="minorHAnsi" w:hAnsiTheme="minorHAnsi" w:cstheme="minorHAnsi"/>
                <w:iCs/>
                <w:sz w:val="20"/>
              </w:rPr>
            </w:pPr>
            <w:r w:rsidRPr="006B7D72">
              <w:rPr>
                <w:rFonts w:asciiTheme="minorHAnsi" w:hAnsiTheme="minorHAnsi" w:cstheme="minorHAnsi"/>
                <w:iCs/>
                <w:sz w:val="20"/>
              </w:rPr>
              <w:t>-nasada wodna zasilająca kolor niebieski</w:t>
            </w:r>
          </w:p>
          <w:p w14:paraId="66B0685D" w14:textId="77777777" w:rsidR="005016EF" w:rsidRPr="006B7D72" w:rsidRDefault="005016EF" w:rsidP="008E5231">
            <w:pPr>
              <w:pStyle w:val="Tekstpodstawowy"/>
              <w:spacing w:after="0"/>
              <w:jc w:val="both"/>
              <w:rPr>
                <w:rFonts w:asciiTheme="minorHAnsi" w:hAnsiTheme="minorHAnsi" w:cstheme="minorHAnsi"/>
                <w:iCs/>
                <w:sz w:val="20"/>
              </w:rPr>
            </w:pPr>
            <w:r w:rsidRPr="006B7D72">
              <w:rPr>
                <w:rFonts w:asciiTheme="minorHAnsi" w:hAnsiTheme="minorHAnsi" w:cstheme="minorHAnsi"/>
                <w:iCs/>
                <w:sz w:val="20"/>
              </w:rPr>
              <w:t>-nasada wodna tłoczna kolor czerwony</w:t>
            </w:r>
          </w:p>
          <w:p w14:paraId="18A0A2C9" w14:textId="77777777" w:rsidR="005016EF" w:rsidRPr="006B7D72" w:rsidRDefault="005016EF" w:rsidP="008E5231">
            <w:pPr>
              <w:pStyle w:val="Tekstpodstawowy"/>
              <w:spacing w:after="0"/>
              <w:jc w:val="both"/>
              <w:rPr>
                <w:rFonts w:asciiTheme="minorHAnsi" w:hAnsiTheme="minorHAnsi" w:cstheme="minorHAnsi"/>
                <w:sz w:val="20"/>
              </w:rPr>
            </w:pPr>
            <w:r w:rsidRPr="006B7D72">
              <w:rPr>
                <w:rFonts w:asciiTheme="minorHAnsi" w:hAnsiTheme="minorHAnsi" w:cstheme="minorHAnsi"/>
                <w:iCs/>
                <w:sz w:val="20"/>
              </w:rPr>
              <w:t>-nasada środka pianotwórczego kolor żółty</w:t>
            </w:r>
          </w:p>
        </w:tc>
      </w:tr>
      <w:tr w:rsidR="006B7D72" w:rsidRPr="006B7D72" w14:paraId="732E1FB4" w14:textId="77777777" w:rsidTr="008E5231">
        <w:trPr>
          <w:trHeight w:val="2025"/>
        </w:trPr>
        <w:tc>
          <w:tcPr>
            <w:tcW w:w="562" w:type="dxa"/>
            <w:tcBorders>
              <w:left w:val="single" w:sz="4" w:space="0" w:color="auto"/>
              <w:right w:val="single" w:sz="4" w:space="0" w:color="auto"/>
            </w:tcBorders>
            <w:shd w:val="clear" w:color="auto" w:fill="auto"/>
          </w:tcPr>
          <w:p w14:paraId="22C6BC76"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lastRenderedPageBreak/>
              <w:t>3.22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D38D229" w14:textId="63EF5ED6"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Pojazd musi być wyposażony w co najmniej jedną wysokociśnieniową linię szybkiego natarcia </w:t>
            </w:r>
            <w:r w:rsidR="005921C0" w:rsidRPr="006B7D72">
              <w:rPr>
                <w:rFonts w:cstheme="minorHAnsi"/>
                <w:sz w:val="20"/>
                <w:szCs w:val="20"/>
              </w:rPr>
              <w:br/>
            </w:r>
            <w:r w:rsidRPr="006B7D72">
              <w:rPr>
                <w:rFonts w:cstheme="minorHAnsi"/>
                <w:sz w:val="20"/>
                <w:szCs w:val="20"/>
              </w:rPr>
              <w:t xml:space="preserve">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7E339D3" w14:textId="77777777" w:rsidR="005016EF" w:rsidRPr="006B7D72" w:rsidRDefault="005016EF" w:rsidP="008E5231">
            <w:pPr>
              <w:pStyle w:val="Default"/>
              <w:jc w:val="both"/>
              <w:rPr>
                <w:rFonts w:asciiTheme="minorHAnsi" w:hAnsiTheme="minorHAnsi" w:cstheme="minorHAnsi"/>
                <w:bCs/>
                <w:strike/>
                <w:color w:val="auto"/>
                <w:sz w:val="20"/>
                <w:szCs w:val="20"/>
              </w:rPr>
            </w:pPr>
            <w:r w:rsidRPr="006B7D72">
              <w:rPr>
                <w:rFonts w:asciiTheme="minorHAnsi" w:hAnsiTheme="minorHAnsi" w:cstheme="minorHAnsi"/>
                <w:color w:val="auto"/>
                <w:sz w:val="20"/>
                <w:szCs w:val="20"/>
              </w:rPr>
              <w:t>Narożnik kończący linie zabudowy po stronie szybkiego natarcia zabezpieczony przed wycieraniem kątownikiem ze stali nierdzewnej</w:t>
            </w:r>
            <w:r w:rsidRPr="006B7D72">
              <w:rPr>
                <w:rFonts w:asciiTheme="minorHAnsi" w:hAnsiTheme="minorHAnsi" w:cstheme="minorHAnsi"/>
                <w:strike/>
                <w:color w:val="auto"/>
                <w:sz w:val="20"/>
                <w:szCs w:val="20"/>
              </w:rPr>
              <w:t xml:space="preserve">.  </w:t>
            </w:r>
          </w:p>
        </w:tc>
      </w:tr>
      <w:tr w:rsidR="006B7D72" w:rsidRPr="006B7D72" w14:paraId="4F412FC6" w14:textId="77777777" w:rsidTr="008E5231">
        <w:trPr>
          <w:trHeight w:val="109"/>
        </w:trPr>
        <w:tc>
          <w:tcPr>
            <w:tcW w:w="562" w:type="dxa"/>
            <w:tcBorders>
              <w:left w:val="single" w:sz="4" w:space="0" w:color="auto"/>
              <w:right w:val="single" w:sz="4" w:space="0" w:color="auto"/>
            </w:tcBorders>
            <w:shd w:val="clear" w:color="auto" w:fill="auto"/>
          </w:tcPr>
          <w:p w14:paraId="4B83243E"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3.23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1122F13"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Działko wodno-pianowe DWP 16 o regulowanej wydajności min 800÷1600 l</w:t>
            </w:r>
            <w:r w:rsidRPr="006B7D72">
              <w:rPr>
                <w:rFonts w:asciiTheme="minorHAnsi" w:hAnsiTheme="minorHAnsi" w:cstheme="minorHAnsi"/>
                <w:color w:val="auto"/>
                <w:position w:val="9"/>
                <w:sz w:val="20"/>
                <w:szCs w:val="20"/>
              </w:rPr>
              <w:t xml:space="preserve"> </w:t>
            </w:r>
            <w:r w:rsidRPr="006B7D72">
              <w:rPr>
                <w:rFonts w:asciiTheme="minorHAnsi" w:hAnsiTheme="minorHAnsi" w:cstheme="minorHAnsi"/>
                <w:color w:val="auto"/>
                <w:sz w:val="20"/>
                <w:szCs w:val="20"/>
              </w:rPr>
              <w:t xml:space="preserve">/min, z nakładką do piany oraz z regulacją strumienia (zwarty, rozproszony) umieszczone na dachu zabudowy pojazdu. </w:t>
            </w:r>
          </w:p>
          <w:p w14:paraId="31A4A97F"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Działko wyposażone w elektrozawór, zamontowany na linii wodnej do działka w ogrzewanym przedziale autopompy. </w:t>
            </w:r>
          </w:p>
          <w:p w14:paraId="15072C75"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rsidR="006B7D72" w:rsidRPr="006B7D72" w14:paraId="3EEA19C1" w14:textId="77777777" w:rsidTr="008E5231">
        <w:trPr>
          <w:trHeight w:val="109"/>
        </w:trPr>
        <w:tc>
          <w:tcPr>
            <w:tcW w:w="562" w:type="dxa"/>
            <w:tcBorders>
              <w:left w:val="single" w:sz="4" w:space="0" w:color="auto"/>
              <w:right w:val="single" w:sz="4" w:space="0" w:color="auto"/>
            </w:tcBorders>
            <w:shd w:val="clear" w:color="auto" w:fill="auto"/>
          </w:tcPr>
          <w:p w14:paraId="12D2A805"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3.24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68484F5" w14:textId="5EA523B9"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Pojazd wyposażony w wysuwany pneumatycznie, obrotowy maszt oświetleniowy, zabudowany na stałe w pojeździe, z reflektorami LED o łącznej wielkości strumienia świetlnego min. 30 000 lm  zasilany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z instalacji elektrycznej pojazdu napięciem  24V Wysokość min. 5 m od podłoża, na którym stoi pojazd do opraw czołowych reflektorów ustawionych poziomo, z możliwością sterowania reflektorami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w pionie i w poziomie. Stopień ochrony masztu i reflektorów min. IP 55. Umiejscowienie masztu nie powinno kolidować z działkiem wodno-pianowym, oraz drabiną. Sygnalizacja podniesienia masztu </w:t>
            </w:r>
            <w:r w:rsidR="00434E04"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w kabinie kierowcy na panelu kontrolnym, sygnalizacja informująca o wysunięciu masztu, z alarmem </w:t>
            </w:r>
            <w:r w:rsidR="00516AAB" w:rsidRPr="006B7D72">
              <w:rPr>
                <w:rFonts w:cstheme="minorHAnsi"/>
                <w:b/>
                <w:bCs/>
                <w:color w:val="auto"/>
                <w:sz w:val="20"/>
                <w:szCs w:val="20"/>
              </w:rPr>
              <w:t>świetlnym lub</w:t>
            </w:r>
            <w:r w:rsidR="00516AAB" w:rsidRPr="006B7D72">
              <w:rPr>
                <w:rFonts w:cstheme="minorHAnsi"/>
                <w:color w:val="auto"/>
                <w:sz w:val="20"/>
                <w:szCs w:val="20"/>
              </w:rPr>
              <w:t xml:space="preserve"> </w:t>
            </w:r>
            <w:r w:rsidRPr="006B7D72">
              <w:rPr>
                <w:rFonts w:asciiTheme="minorHAnsi" w:hAnsiTheme="minorHAnsi" w:cstheme="minorHAnsi"/>
                <w:color w:val="auto"/>
                <w:sz w:val="20"/>
                <w:szCs w:val="20"/>
              </w:rPr>
              <w:t>świetlnym oraz słownym „wysunięty maszt”.</w:t>
            </w:r>
          </w:p>
          <w:p w14:paraId="14ED8D3D"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Dodatkowo wymagane:</w:t>
            </w:r>
          </w:p>
          <w:p w14:paraId="785015A7"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obrót i pochył reflektorów, o kąt co najmniej od 0º ÷ 170º - w obie strony</w:t>
            </w:r>
          </w:p>
          <w:p w14:paraId="335BA639"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xml:space="preserve">- </w:t>
            </w:r>
            <w:r w:rsidRPr="006B7D72">
              <w:rPr>
                <w:rFonts w:asciiTheme="minorHAnsi" w:hAnsiTheme="minorHAnsi" w:cstheme="minorHAnsi"/>
                <w:bCs/>
                <w:sz w:val="20"/>
                <w:szCs w:val="20"/>
              </w:rPr>
              <w:t>złożenie</w:t>
            </w:r>
            <w:r w:rsidRPr="006B7D72">
              <w:rPr>
                <w:rFonts w:asciiTheme="minorHAnsi" w:hAnsiTheme="minorHAnsi" w:cstheme="minorHAnsi"/>
                <w:sz w:val="20"/>
                <w:szCs w:val="20"/>
              </w:rPr>
              <w:t xml:space="preserve"> masztu następuje, </w:t>
            </w:r>
            <w:r w:rsidRPr="006B7D72">
              <w:rPr>
                <w:rFonts w:asciiTheme="minorHAnsi" w:hAnsiTheme="minorHAnsi" w:cstheme="minorHAnsi"/>
                <w:bCs/>
                <w:sz w:val="20"/>
                <w:szCs w:val="20"/>
              </w:rPr>
              <w:t>bez</w:t>
            </w:r>
            <w:r w:rsidRPr="006B7D72">
              <w:rPr>
                <w:rFonts w:asciiTheme="minorHAnsi" w:hAnsiTheme="minorHAnsi" w:cstheme="minorHAnsi"/>
                <w:sz w:val="20"/>
                <w:szCs w:val="20"/>
              </w:rPr>
              <w:t xml:space="preserve"> konieczności </w:t>
            </w:r>
            <w:r w:rsidRPr="006B7D72">
              <w:rPr>
                <w:rFonts w:asciiTheme="minorHAnsi" w:hAnsiTheme="minorHAnsi" w:cstheme="minorHAnsi"/>
                <w:bCs/>
                <w:sz w:val="20"/>
                <w:szCs w:val="20"/>
              </w:rPr>
              <w:t xml:space="preserve">ręcznego wspomagania </w:t>
            </w:r>
          </w:p>
          <w:p w14:paraId="5E04AA9A"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xml:space="preserve">- możliwość zatrzymywania wysuwu i sterowania  masztem na różnej wysokości </w:t>
            </w:r>
          </w:p>
          <w:p w14:paraId="7411C43D"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Każda lampa musi być doposażona w optykę dalekosiężną (zasięg min 100m) oraz szerokokątną .</w:t>
            </w:r>
          </w:p>
          <w:p w14:paraId="68A24062"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xml:space="preserve">Lampy w maszcie dodatkowo muszą posiadać optykę </w:t>
            </w:r>
            <w:proofErr w:type="spellStart"/>
            <w:r w:rsidRPr="006B7D72">
              <w:rPr>
                <w:rFonts w:asciiTheme="minorHAnsi" w:hAnsiTheme="minorHAnsi" w:cstheme="minorHAnsi"/>
                <w:sz w:val="20"/>
                <w:szCs w:val="20"/>
              </w:rPr>
              <w:t>tzw</w:t>
            </w:r>
            <w:proofErr w:type="spellEnd"/>
            <w:r w:rsidRPr="006B7D72">
              <w:rPr>
                <w:rFonts w:asciiTheme="minorHAnsi" w:hAnsiTheme="minorHAnsi" w:cstheme="minorHAnsi"/>
                <w:sz w:val="20"/>
                <w:szCs w:val="20"/>
              </w:rPr>
              <w:t>” doświetlającą  pod masztem” -doświetlającą dach, przy rozłożonym maszcie min.90°</w:t>
            </w:r>
          </w:p>
          <w:p w14:paraId="338CE2EB" w14:textId="6214513E"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-wymagane przewodowe i bezprzewodowe sterowanie masztem</w:t>
            </w:r>
            <w:r w:rsidR="000B4034" w:rsidRPr="006B7D72">
              <w:rPr>
                <w:rFonts w:asciiTheme="minorHAnsi" w:hAnsiTheme="minorHAnsi" w:cstheme="minorHAnsi"/>
                <w:sz w:val="20"/>
                <w:szCs w:val="20"/>
              </w:rPr>
              <w:t xml:space="preserve"> </w:t>
            </w:r>
            <w:r w:rsidR="000B4034" w:rsidRPr="006B7D72">
              <w:rPr>
                <w:rFonts w:asciiTheme="minorHAnsi" w:hAnsiTheme="minorHAnsi" w:cstheme="minorHAnsi"/>
                <w:b/>
                <w:bCs/>
                <w:sz w:val="20"/>
                <w:szCs w:val="20"/>
              </w:rPr>
              <w:t>lub przewodowe o długości przewodu minimum 4 m.</w:t>
            </w:r>
          </w:p>
        </w:tc>
      </w:tr>
      <w:tr w:rsidR="006B7D72" w:rsidRPr="006B7D72" w14:paraId="5FBA511A" w14:textId="77777777" w:rsidTr="008E5231">
        <w:trPr>
          <w:trHeight w:val="109"/>
        </w:trPr>
        <w:tc>
          <w:tcPr>
            <w:tcW w:w="562" w:type="dxa"/>
            <w:tcBorders>
              <w:left w:val="single" w:sz="4" w:space="0" w:color="auto"/>
              <w:right w:val="single" w:sz="4" w:space="0" w:color="auto"/>
            </w:tcBorders>
            <w:shd w:val="clear" w:color="auto" w:fill="auto"/>
          </w:tcPr>
          <w:p w14:paraId="35EAC66C"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3.25</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0ACAF7C0"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xml:space="preserve">Samochód należy wyposażyć w  : </w:t>
            </w:r>
          </w:p>
          <w:p w14:paraId="278F4469"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instalację układu 4 zraszaczy zasilanych od autopompy do podawania wody w czasie jazdy</w:t>
            </w:r>
          </w:p>
          <w:p w14:paraId="3E404ACF" w14:textId="77777777" w:rsidR="005016EF" w:rsidRPr="006B7D72" w:rsidRDefault="005016EF" w:rsidP="008E5231">
            <w:pPr>
              <w:pStyle w:val="Tekstprzypisukocowego"/>
              <w:numPr>
                <w:ilvl w:val="0"/>
                <w:numId w:val="0"/>
              </w:numPr>
              <w:jc w:val="both"/>
              <w:rPr>
                <w:rFonts w:asciiTheme="minorHAnsi" w:hAnsiTheme="minorHAnsi" w:cstheme="minorHAnsi"/>
              </w:rPr>
            </w:pPr>
            <w:r w:rsidRPr="006B7D72">
              <w:rPr>
                <w:rFonts w:asciiTheme="minorHAnsi" w:hAnsiTheme="minorHAnsi" w:cstheme="minorHAnsi"/>
              </w:rPr>
              <w:t>- z przodu pojazdu montaż wyciągarki  elektrycznej o sile uciągu minimum – min 6 ton z liną o długości min. 28m, z hakiem, wyciągarka zamontowana w zewnętrznej obudowie kompozytowej</w:t>
            </w:r>
          </w:p>
          <w:p w14:paraId="4382B8CC" w14:textId="77777777" w:rsidR="005016EF" w:rsidRPr="006B7D72" w:rsidRDefault="005016EF" w:rsidP="008E5231">
            <w:pPr>
              <w:autoSpaceDE w:val="0"/>
              <w:autoSpaceDN w:val="0"/>
              <w:adjustRightInd w:val="0"/>
              <w:spacing w:after="0" w:line="240" w:lineRule="auto"/>
              <w:jc w:val="both"/>
              <w:rPr>
                <w:rFonts w:cstheme="minorHAnsi"/>
                <w:sz w:val="20"/>
                <w:szCs w:val="20"/>
              </w:rPr>
            </w:pPr>
            <w:r w:rsidRPr="006B7D72">
              <w:rPr>
                <w:rFonts w:cstheme="minorHAnsi"/>
                <w:sz w:val="20"/>
                <w:szCs w:val="20"/>
              </w:rPr>
              <w:t>- światła do jazdy dziennej- zabezpieczone osłonami ochronnymi</w:t>
            </w:r>
          </w:p>
          <w:p w14:paraId="08F83C89"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-wszystkie podesty boczne ,otwierane wyposażone w oświetlenie ostrzegawcze, migające , żółte lub  pomarańczowe, umieszczone na bokach poprzecznych każdego podestu, załączane po otwarciu podestu.</w:t>
            </w:r>
          </w:p>
          <w:p w14:paraId="3636FFC1" w14:textId="77777777" w:rsidR="005016EF" w:rsidRPr="006B7D72" w:rsidRDefault="005016EF" w:rsidP="008E5231">
            <w:pPr>
              <w:autoSpaceDE w:val="0"/>
              <w:autoSpaceDN w:val="0"/>
              <w:adjustRightInd w:val="0"/>
              <w:spacing w:after="0" w:line="240" w:lineRule="auto"/>
              <w:jc w:val="both"/>
              <w:rPr>
                <w:rFonts w:cstheme="minorHAnsi"/>
                <w:sz w:val="20"/>
                <w:szCs w:val="20"/>
              </w:rPr>
            </w:pPr>
            <w:r w:rsidRPr="006B7D72">
              <w:rPr>
                <w:rFonts w:cstheme="minorHAnsi"/>
                <w:sz w:val="20"/>
                <w:szCs w:val="20"/>
              </w:rPr>
              <w:t xml:space="preserve">-Szafka kabinowa  dla załogi, zamontowana pomiędzy przedziałem przednim i tylnym w kabinie zespolonej wyposażona  we wnękę  z podziałem pionowym na min 5części. Szafka musi pomieścić min 4 hełmy strażackie/kamerkę termowizyjną </w:t>
            </w:r>
            <w:proofErr w:type="spellStart"/>
            <w:r w:rsidRPr="006B7D72">
              <w:rPr>
                <w:rFonts w:cstheme="minorHAnsi"/>
                <w:sz w:val="20"/>
                <w:szCs w:val="20"/>
              </w:rPr>
              <w:t>itp</w:t>
            </w:r>
            <w:proofErr w:type="spellEnd"/>
          </w:p>
          <w:p w14:paraId="76FE5A7D" w14:textId="77777777" w:rsidR="005016EF" w:rsidRPr="006B7D72" w:rsidRDefault="005016EF" w:rsidP="008E5231">
            <w:pPr>
              <w:pStyle w:val="Tekstprzypisukocowego"/>
              <w:tabs>
                <w:tab w:val="left" w:pos="175"/>
              </w:tabs>
              <w:jc w:val="both"/>
              <w:rPr>
                <w:rFonts w:asciiTheme="minorHAnsi" w:hAnsiTheme="minorHAnsi" w:cstheme="minorHAnsi"/>
                <w:b/>
              </w:rPr>
            </w:pPr>
            <w:r w:rsidRPr="006B7D72">
              <w:rPr>
                <w:rFonts w:asciiTheme="minorHAnsi" w:hAnsiTheme="minorHAnsi" w:cstheme="min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16E26346" w14:textId="77777777" w:rsidR="005016EF" w:rsidRPr="006B7D72" w:rsidRDefault="005016EF" w:rsidP="008E5231">
            <w:pPr>
              <w:spacing w:after="0" w:line="240" w:lineRule="auto"/>
              <w:jc w:val="both"/>
              <w:rPr>
                <w:rFonts w:cstheme="minorHAnsi"/>
                <w:b/>
                <w:sz w:val="20"/>
                <w:szCs w:val="20"/>
              </w:rPr>
            </w:pPr>
            <w:r w:rsidRPr="006B7D72">
              <w:rPr>
                <w:rFonts w:cstheme="minorHAnsi"/>
                <w:sz w:val="20"/>
                <w:szCs w:val="20"/>
              </w:rPr>
              <w:t>-Uchwyty na węże wykonać tłoczne w formie przegród, kasetonów pionowych po 3 węże w pionie-min 6 przegród</w:t>
            </w:r>
          </w:p>
          <w:p w14:paraId="060743A2" w14:textId="77777777" w:rsidR="005016EF" w:rsidRPr="006B7D72" w:rsidRDefault="005016EF" w:rsidP="008E5231">
            <w:pPr>
              <w:pStyle w:val="Default"/>
              <w:jc w:val="both"/>
              <w:rPr>
                <w:rFonts w:asciiTheme="minorHAnsi" w:hAnsiTheme="minorHAnsi" w:cstheme="minorHAnsi"/>
                <w:color w:val="auto"/>
                <w:sz w:val="20"/>
                <w:szCs w:val="20"/>
              </w:rPr>
            </w:pPr>
          </w:p>
        </w:tc>
      </w:tr>
      <w:tr w:rsidR="006B7D72" w:rsidRPr="006B7D72" w14:paraId="5EC6FA2B" w14:textId="77777777" w:rsidTr="008E5231">
        <w:trPr>
          <w:trHeight w:val="109"/>
        </w:trPr>
        <w:tc>
          <w:tcPr>
            <w:tcW w:w="562" w:type="dxa"/>
            <w:tcBorders>
              <w:left w:val="single" w:sz="4" w:space="0" w:color="auto"/>
              <w:right w:val="single" w:sz="4" w:space="0" w:color="auto"/>
            </w:tcBorders>
            <w:shd w:val="clear" w:color="auto" w:fill="auto"/>
          </w:tcPr>
          <w:p w14:paraId="09C63594"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3.26</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4022E28" w14:textId="77777777" w:rsidR="005016EF" w:rsidRPr="006B7D72" w:rsidRDefault="005016EF" w:rsidP="008E5231">
            <w:pPr>
              <w:pStyle w:val="Standard"/>
              <w:spacing w:after="0" w:line="240" w:lineRule="auto"/>
              <w:jc w:val="both"/>
              <w:rPr>
                <w:rFonts w:asciiTheme="minorHAnsi" w:hAnsiTheme="minorHAnsi" w:cstheme="minorHAnsi"/>
                <w:sz w:val="20"/>
                <w:szCs w:val="20"/>
              </w:rPr>
            </w:pPr>
            <w:r w:rsidRPr="006B7D72">
              <w:rPr>
                <w:rFonts w:asciiTheme="minorHAnsi" w:hAnsiTheme="minorHAnsi" w:cstheme="minorHAnsi"/>
                <w:sz w:val="20"/>
                <w:szCs w:val="20"/>
              </w:rPr>
              <w:t xml:space="preserve">Samochód należy doposażyć  w  : </w:t>
            </w:r>
          </w:p>
          <w:p w14:paraId="32B181A2" w14:textId="456805B9"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-Lampy </w:t>
            </w:r>
            <w:proofErr w:type="spellStart"/>
            <w:r w:rsidRPr="006B7D72">
              <w:rPr>
                <w:rFonts w:asciiTheme="minorHAnsi" w:hAnsiTheme="minorHAnsi" w:cstheme="minorHAnsi"/>
                <w:color w:val="auto"/>
                <w:sz w:val="20"/>
                <w:szCs w:val="20"/>
              </w:rPr>
              <w:t>ledowe</w:t>
            </w:r>
            <w:proofErr w:type="spellEnd"/>
            <w:r w:rsidRPr="006B7D72">
              <w:rPr>
                <w:rFonts w:asciiTheme="minorHAnsi" w:hAnsiTheme="minorHAnsi" w:cstheme="minorHAnsi"/>
                <w:color w:val="auto"/>
                <w:sz w:val="20"/>
                <w:szCs w:val="20"/>
              </w:rPr>
              <w:t xml:space="preserve"> dalekosiężne, okrągłe-o średnicy,  min Ø 180mm-4szt, na orurowaniu aluminiowym, anodowanym,  profilowanym wzdłużnie i kształtowo o długości min 1800mm i średnicy rury min. Ø60mm , mocowane  z przodu  pojazdu</w:t>
            </w:r>
            <w:r w:rsidR="000B4034" w:rsidRPr="006B7D72">
              <w:rPr>
                <w:rFonts w:asciiTheme="minorHAnsi" w:hAnsiTheme="minorHAnsi" w:cstheme="minorHAnsi"/>
                <w:color w:val="auto"/>
                <w:sz w:val="20"/>
                <w:szCs w:val="20"/>
              </w:rPr>
              <w:t xml:space="preserve"> </w:t>
            </w:r>
            <w:r w:rsidR="000B4034" w:rsidRPr="006B7D72">
              <w:rPr>
                <w:rFonts w:asciiTheme="minorHAnsi" w:hAnsiTheme="minorHAnsi" w:cstheme="minorHAnsi"/>
                <w:b/>
                <w:bCs/>
                <w:color w:val="auto"/>
                <w:sz w:val="20"/>
                <w:szCs w:val="20"/>
              </w:rPr>
              <w:t>lub belka dalekosiężna w technologii LED o sile strumienia świetlnego minimum 2</w:t>
            </w:r>
            <w:r w:rsidR="00306550" w:rsidRPr="006B7D72">
              <w:rPr>
                <w:rFonts w:asciiTheme="minorHAnsi" w:hAnsiTheme="minorHAnsi" w:cstheme="minorHAnsi"/>
                <w:b/>
                <w:bCs/>
                <w:color w:val="auto"/>
                <w:sz w:val="20"/>
                <w:szCs w:val="20"/>
              </w:rPr>
              <w:t>4</w:t>
            </w:r>
            <w:r w:rsidR="00A10E41" w:rsidRPr="006B7D72">
              <w:rPr>
                <w:rFonts w:asciiTheme="minorHAnsi" w:hAnsiTheme="minorHAnsi" w:cstheme="minorHAnsi"/>
                <w:b/>
                <w:bCs/>
                <w:color w:val="auto"/>
                <w:sz w:val="20"/>
                <w:szCs w:val="20"/>
              </w:rPr>
              <w:t> 000 lumenów mocowana z przodu pojazdu.</w:t>
            </w:r>
          </w:p>
        </w:tc>
      </w:tr>
      <w:tr w:rsidR="006B7D72" w:rsidRPr="006B7D72" w14:paraId="722EBC68" w14:textId="77777777" w:rsidTr="008E5231">
        <w:trPr>
          <w:trHeight w:val="109"/>
        </w:trPr>
        <w:tc>
          <w:tcPr>
            <w:tcW w:w="562" w:type="dxa"/>
            <w:tcBorders>
              <w:left w:val="single" w:sz="4" w:space="0" w:color="auto"/>
              <w:right w:val="single" w:sz="4" w:space="0" w:color="auto"/>
            </w:tcBorders>
            <w:shd w:val="clear" w:color="auto" w:fill="auto"/>
          </w:tcPr>
          <w:p w14:paraId="1278270E"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lastRenderedPageBreak/>
              <w:t>3.27</w:t>
            </w:r>
          </w:p>
        </w:tc>
        <w:tc>
          <w:tcPr>
            <w:tcW w:w="8500" w:type="dxa"/>
            <w:vMerge w:val="restart"/>
            <w:tcBorders>
              <w:top w:val="single" w:sz="4" w:space="0" w:color="auto"/>
              <w:left w:val="single" w:sz="4" w:space="0" w:color="auto"/>
              <w:right w:val="single" w:sz="4" w:space="0" w:color="auto"/>
            </w:tcBorders>
            <w:shd w:val="clear" w:color="auto" w:fill="auto"/>
          </w:tcPr>
          <w:p w14:paraId="267EF8FD"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Układ wodno-pianowy  wyposażony w  manualny  dozownik środka pianotwórczego dostosowany do klasy autopompy, zapewniający uzyskiwanie co najmniej  stężeń 3% i 6% (tolerancja </w:t>
            </w:r>
            <w:r w:rsidRPr="006B7D72">
              <w:rPr>
                <w:rFonts w:asciiTheme="minorHAnsi" w:hAnsiTheme="minorHAnsi" w:cstheme="minorHAnsi"/>
                <w:color w:val="auto"/>
                <w:sz w:val="20"/>
                <w:szCs w:val="20"/>
                <w:u w:val="single"/>
              </w:rPr>
              <w:t>+</w:t>
            </w:r>
            <w:r w:rsidRPr="006B7D72">
              <w:rPr>
                <w:rFonts w:asciiTheme="minorHAnsi" w:hAnsiTheme="minorHAnsi" w:cstheme="minorHAnsi"/>
                <w:color w:val="auto"/>
                <w:sz w:val="20"/>
                <w:szCs w:val="20"/>
              </w:rPr>
              <w:t xml:space="preserve">0,5%) w całym zakresie pracy   </w:t>
            </w:r>
          </w:p>
          <w:p w14:paraId="7022BE86" w14:textId="77777777" w:rsidR="005016EF" w:rsidRPr="006B7D72" w:rsidRDefault="005016EF" w:rsidP="005016EF">
            <w:pPr>
              <w:numPr>
                <w:ilvl w:val="0"/>
                <w:numId w:val="60"/>
              </w:numPr>
              <w:spacing w:after="0" w:line="240" w:lineRule="auto"/>
              <w:ind w:left="313"/>
              <w:jc w:val="both"/>
              <w:rPr>
                <w:rFonts w:cstheme="minorHAnsi"/>
                <w:spacing w:val="1"/>
                <w:sz w:val="20"/>
                <w:szCs w:val="20"/>
              </w:rPr>
            </w:pPr>
            <w:r w:rsidRPr="006B7D72">
              <w:rPr>
                <w:rFonts w:cstheme="minorHAnsi"/>
                <w:spacing w:val="1"/>
                <w:sz w:val="20"/>
                <w:szCs w:val="20"/>
              </w:rPr>
              <w:t>Funkcjonalność układu:</w:t>
            </w:r>
          </w:p>
          <w:p w14:paraId="7FF418DB" w14:textId="77777777" w:rsidR="005016EF" w:rsidRPr="006B7D72" w:rsidRDefault="005016EF" w:rsidP="008E5231">
            <w:pPr>
              <w:spacing w:after="0" w:line="240" w:lineRule="auto"/>
              <w:ind w:left="120"/>
              <w:jc w:val="both"/>
              <w:rPr>
                <w:rFonts w:cstheme="minorHAnsi"/>
                <w:spacing w:val="1"/>
                <w:sz w:val="20"/>
                <w:szCs w:val="20"/>
              </w:rPr>
            </w:pPr>
            <w:r w:rsidRPr="006B7D72">
              <w:rPr>
                <w:rFonts w:cstheme="minorHAnsi"/>
                <w:spacing w:val="1"/>
                <w:sz w:val="20"/>
                <w:szCs w:val="20"/>
              </w:rPr>
              <w:t>- Zabezpieczenie przed startem systemu na wysokich obrotach pompy (zabezpieczenie przed uderzeniem hydraulicznym)</w:t>
            </w:r>
          </w:p>
          <w:p w14:paraId="526A8544" w14:textId="77777777" w:rsidR="005016EF" w:rsidRPr="006B7D72" w:rsidRDefault="005016EF" w:rsidP="008E5231">
            <w:pPr>
              <w:spacing w:after="0" w:line="240" w:lineRule="auto"/>
              <w:ind w:left="313" w:hanging="360"/>
              <w:jc w:val="both"/>
              <w:rPr>
                <w:rFonts w:cstheme="minorHAnsi"/>
                <w:spacing w:val="1"/>
                <w:sz w:val="20"/>
                <w:szCs w:val="20"/>
              </w:rPr>
            </w:pPr>
            <w:r w:rsidRPr="006B7D72">
              <w:rPr>
                <w:rFonts w:cstheme="minorHAnsi"/>
                <w:spacing w:val="1"/>
                <w:sz w:val="20"/>
                <w:szCs w:val="20"/>
              </w:rPr>
              <w:t xml:space="preserve">    -Możliwość użycia środka pianotwórczego lub zwilżacza z zewnętrznego zbiornika piany.</w:t>
            </w:r>
          </w:p>
          <w:p w14:paraId="5B875758" w14:textId="77777777" w:rsidR="005016EF" w:rsidRPr="006B7D72" w:rsidRDefault="005016EF" w:rsidP="008E5231">
            <w:pPr>
              <w:spacing w:after="0" w:line="240" w:lineRule="auto"/>
              <w:ind w:left="313" w:hanging="360"/>
              <w:jc w:val="both"/>
              <w:rPr>
                <w:rFonts w:cstheme="minorHAnsi"/>
                <w:sz w:val="20"/>
                <w:szCs w:val="20"/>
              </w:rPr>
            </w:pPr>
            <w:r w:rsidRPr="006B7D72">
              <w:rPr>
                <w:rFonts w:cstheme="minorHAnsi"/>
                <w:spacing w:val="1"/>
                <w:sz w:val="20"/>
                <w:szCs w:val="20"/>
              </w:rPr>
              <w:t xml:space="preserve">    </w:t>
            </w:r>
          </w:p>
        </w:tc>
      </w:tr>
      <w:tr w:rsidR="006B7D72" w:rsidRPr="006B7D72" w14:paraId="1B5EBB63" w14:textId="77777777" w:rsidTr="008E5231">
        <w:trPr>
          <w:trHeight w:val="109"/>
        </w:trPr>
        <w:tc>
          <w:tcPr>
            <w:tcW w:w="562" w:type="dxa"/>
            <w:tcBorders>
              <w:left w:val="single" w:sz="4" w:space="0" w:color="auto"/>
              <w:right w:val="single" w:sz="4" w:space="0" w:color="auto"/>
            </w:tcBorders>
            <w:shd w:val="clear" w:color="auto" w:fill="auto"/>
          </w:tcPr>
          <w:p w14:paraId="05FEE223" w14:textId="77777777" w:rsidR="005016EF" w:rsidRPr="006B7D72" w:rsidRDefault="005016EF" w:rsidP="008E5231">
            <w:pPr>
              <w:spacing w:after="0" w:line="240" w:lineRule="auto"/>
              <w:jc w:val="center"/>
              <w:rPr>
                <w:rFonts w:cstheme="minorHAnsi"/>
                <w:sz w:val="18"/>
                <w:szCs w:val="20"/>
              </w:rPr>
            </w:pPr>
          </w:p>
        </w:tc>
        <w:tc>
          <w:tcPr>
            <w:tcW w:w="8500" w:type="dxa"/>
            <w:vMerge/>
            <w:tcBorders>
              <w:left w:val="single" w:sz="4" w:space="0" w:color="auto"/>
              <w:bottom w:val="single" w:sz="4" w:space="0" w:color="auto"/>
              <w:right w:val="single" w:sz="4" w:space="0" w:color="auto"/>
            </w:tcBorders>
            <w:shd w:val="clear" w:color="auto" w:fill="auto"/>
          </w:tcPr>
          <w:p w14:paraId="1E36120A" w14:textId="77777777" w:rsidR="005016EF" w:rsidRPr="006B7D72" w:rsidRDefault="005016EF" w:rsidP="008E5231">
            <w:pPr>
              <w:pStyle w:val="Standard"/>
              <w:spacing w:after="0" w:line="240" w:lineRule="auto"/>
              <w:jc w:val="both"/>
              <w:rPr>
                <w:rFonts w:asciiTheme="minorHAnsi" w:hAnsiTheme="minorHAnsi" w:cstheme="minorHAnsi"/>
                <w:sz w:val="20"/>
                <w:szCs w:val="20"/>
              </w:rPr>
            </w:pPr>
          </w:p>
        </w:tc>
      </w:tr>
      <w:tr w:rsidR="006B7D72" w:rsidRPr="006B7D72" w14:paraId="44FD987C"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1C478FD2" w14:textId="77777777" w:rsidR="005016EF" w:rsidRPr="006B7D72" w:rsidRDefault="005016EF" w:rsidP="008E5231">
            <w:pPr>
              <w:spacing w:after="0" w:line="240" w:lineRule="auto"/>
              <w:jc w:val="center"/>
              <w:rPr>
                <w:rFonts w:cstheme="minorHAnsi"/>
                <w:b/>
                <w:sz w:val="18"/>
                <w:szCs w:val="20"/>
              </w:rPr>
            </w:pPr>
            <w:r w:rsidRPr="006B7D72">
              <w:rPr>
                <w:rFonts w:cstheme="minorHAnsi"/>
                <w:b/>
                <w:sz w:val="18"/>
                <w:szCs w:val="20"/>
              </w:rPr>
              <w:t>4</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53061" w14:textId="77777777" w:rsidR="005016EF" w:rsidRPr="006B7D72" w:rsidRDefault="005016EF" w:rsidP="008E5231">
            <w:pPr>
              <w:spacing w:after="0" w:line="240" w:lineRule="auto"/>
              <w:jc w:val="both"/>
              <w:rPr>
                <w:rFonts w:cstheme="minorHAnsi"/>
                <w:b/>
                <w:bCs/>
                <w:sz w:val="20"/>
                <w:szCs w:val="20"/>
              </w:rPr>
            </w:pPr>
            <w:r w:rsidRPr="006B7D72">
              <w:rPr>
                <w:rFonts w:cstheme="minorHAnsi"/>
                <w:b/>
                <w:bCs/>
                <w:sz w:val="20"/>
                <w:szCs w:val="20"/>
              </w:rPr>
              <w:t>Wyposażenie ratownicze dostarczone przez Wykonawcę wraz z pojazdem</w:t>
            </w:r>
          </w:p>
        </w:tc>
      </w:tr>
      <w:tr w:rsidR="006B7D72" w:rsidRPr="006B7D72" w14:paraId="7FD4945A" w14:textId="77777777" w:rsidTr="008E5231">
        <w:trPr>
          <w:trHeight w:val="109"/>
        </w:trPr>
        <w:tc>
          <w:tcPr>
            <w:tcW w:w="562" w:type="dxa"/>
            <w:tcBorders>
              <w:left w:val="single" w:sz="4" w:space="0" w:color="auto"/>
              <w:right w:val="single" w:sz="4" w:space="0" w:color="auto"/>
            </w:tcBorders>
            <w:shd w:val="clear" w:color="auto" w:fill="auto"/>
          </w:tcPr>
          <w:p w14:paraId="4FCF9D12"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4.1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6AC9A376" w14:textId="77777777" w:rsidR="005016EF" w:rsidRPr="006B7D72" w:rsidRDefault="005016EF" w:rsidP="008E5231">
            <w:pPr>
              <w:pStyle w:val="Tekstprzypisukocowego"/>
              <w:ind w:left="319" w:hanging="319"/>
              <w:jc w:val="both"/>
              <w:rPr>
                <w:rFonts w:asciiTheme="minorHAnsi" w:hAnsiTheme="minorHAnsi" w:cstheme="minorHAnsi"/>
              </w:rPr>
            </w:pPr>
            <w:r w:rsidRPr="006B7D72">
              <w:rPr>
                <w:rFonts w:asciiTheme="minorHAnsi" w:hAnsiTheme="minorHAnsi" w:cstheme="minorHAnsi"/>
              </w:rPr>
              <w:t>Na pojeździe   zapewnione miejsce na przewożenie sprzętu zgodnie z  „Wymaganiami dla średnich samochodów ratowniczo-gaśniczych”</w:t>
            </w:r>
          </w:p>
          <w:p w14:paraId="5490E399" w14:textId="77777777" w:rsidR="005016EF" w:rsidRPr="006B7D72" w:rsidRDefault="005016EF" w:rsidP="008E5231">
            <w:pPr>
              <w:pStyle w:val="Tekstprzypisukocowego"/>
              <w:ind w:left="319" w:hanging="319"/>
              <w:jc w:val="both"/>
              <w:rPr>
                <w:rFonts w:asciiTheme="minorHAnsi" w:hAnsiTheme="minorHAnsi" w:cstheme="minorHAnsi"/>
              </w:rPr>
            </w:pPr>
            <w:r w:rsidRPr="006B7D72">
              <w:rPr>
                <w:rFonts w:asciiTheme="minorHAnsi" w:hAnsiTheme="minorHAnsi" w:cstheme="minorHAnsi"/>
              </w:rPr>
              <w:t xml:space="preserve">Szczegóły dotyczące rozmieszczenia sprzętu do uzgodnienia z użytkownikiem na etapie realizacji zamówienia </w:t>
            </w:r>
          </w:p>
          <w:p w14:paraId="557836A1" w14:textId="77777777" w:rsidR="005016EF" w:rsidRPr="006B7D72" w:rsidRDefault="005016EF" w:rsidP="008E5231">
            <w:pPr>
              <w:pStyle w:val="Tekstprzypisukocowego"/>
              <w:ind w:left="319" w:hanging="319"/>
              <w:jc w:val="both"/>
              <w:rPr>
                <w:rFonts w:asciiTheme="minorHAnsi" w:hAnsiTheme="minorHAnsi" w:cstheme="minorHAnsi"/>
              </w:rPr>
            </w:pPr>
            <w:r w:rsidRPr="006B7D72">
              <w:rPr>
                <w:rFonts w:asciiTheme="minorHAnsi" w:hAnsiTheme="minorHAnsi" w:cstheme="minorHAnsi"/>
              </w:rPr>
              <w:t>Zamawiający na etapie wykonania dostarczy wykaz wraz z posiadanym  sprzętem do zamontowania- Montaż sprzętu  na koszt wykonawcy</w:t>
            </w:r>
          </w:p>
        </w:tc>
      </w:tr>
      <w:tr w:rsidR="006B7D72" w:rsidRPr="006B7D72" w14:paraId="3AC81A5E" w14:textId="77777777" w:rsidTr="008E5231">
        <w:trPr>
          <w:trHeight w:val="109"/>
        </w:trPr>
        <w:tc>
          <w:tcPr>
            <w:tcW w:w="562" w:type="dxa"/>
            <w:tcBorders>
              <w:left w:val="single" w:sz="4" w:space="0" w:color="auto"/>
              <w:right w:val="single" w:sz="4" w:space="0" w:color="auto"/>
            </w:tcBorders>
            <w:shd w:val="clear" w:color="auto" w:fill="auto"/>
          </w:tcPr>
          <w:p w14:paraId="194C470B"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4.2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1E4E3EB3" w14:textId="77777777" w:rsidR="005016EF" w:rsidRPr="006B7D72" w:rsidRDefault="005016EF" w:rsidP="008E5231">
            <w:pPr>
              <w:pStyle w:val="Tekstprzypisukocowego"/>
              <w:numPr>
                <w:ilvl w:val="0"/>
                <w:numId w:val="0"/>
              </w:numPr>
              <w:jc w:val="both"/>
              <w:rPr>
                <w:rFonts w:asciiTheme="minorHAnsi" w:hAnsiTheme="minorHAnsi" w:cstheme="minorHAnsi"/>
              </w:rPr>
            </w:pPr>
            <w:r w:rsidRPr="006B7D72">
              <w:rPr>
                <w:rFonts w:asciiTheme="minorHAnsi" w:hAnsiTheme="minorHAnsi" w:cstheme="minorHAnsi"/>
              </w:rPr>
              <w:t xml:space="preserve">W kabinie kierowcy pięć kompletów latarek akumulatorowych wraz z zamontowanymi na stałe ładowarkami zasilanymi z instalacji pojazdu. Latarki w wykonaniu co najmniej </w:t>
            </w:r>
            <w:proofErr w:type="spellStart"/>
            <w:r w:rsidRPr="006B7D72">
              <w:rPr>
                <w:rFonts w:asciiTheme="minorHAnsi" w:hAnsiTheme="minorHAnsi" w:cstheme="minorHAnsi"/>
              </w:rPr>
              <w:t>EEx</w:t>
            </w:r>
            <w:proofErr w:type="spellEnd"/>
            <w:r w:rsidRPr="006B7D72">
              <w:rPr>
                <w:rFonts w:asciiTheme="minorHAnsi" w:hAnsiTheme="minorHAnsi" w:cstheme="minorHAnsi"/>
              </w:rPr>
              <w:t>, IIC, T4, IP 65, źródło światła LED o mocy min. 175 lumenów. Wszystkie latarki zamontowane w uchwytach / gniazdach/ ładowarkach z zabezpieczeniem uniemożliwiającym samoczynne wypadnięcie.</w:t>
            </w:r>
          </w:p>
        </w:tc>
      </w:tr>
      <w:tr w:rsidR="006B7D72" w:rsidRPr="006B7D72" w14:paraId="4D8A0E47" w14:textId="77777777" w:rsidTr="008E5231">
        <w:trPr>
          <w:trHeight w:val="109"/>
        </w:trPr>
        <w:tc>
          <w:tcPr>
            <w:tcW w:w="562" w:type="dxa"/>
            <w:tcBorders>
              <w:left w:val="single" w:sz="4" w:space="0" w:color="auto"/>
              <w:right w:val="single" w:sz="4" w:space="0" w:color="auto"/>
            </w:tcBorders>
            <w:shd w:val="clear" w:color="auto" w:fill="auto"/>
          </w:tcPr>
          <w:p w14:paraId="29A84A9D"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4.3</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84320EF" w14:textId="16728F90" w:rsidR="005016EF" w:rsidRPr="006B7D72" w:rsidRDefault="005016EF" w:rsidP="008E5231">
            <w:pPr>
              <w:pStyle w:val="Tekstprzypisukocowego"/>
              <w:numPr>
                <w:ilvl w:val="0"/>
                <w:numId w:val="0"/>
              </w:numPr>
              <w:jc w:val="both"/>
              <w:rPr>
                <w:rFonts w:asciiTheme="minorHAnsi" w:hAnsiTheme="minorHAnsi" w:cstheme="minorHAnsi"/>
              </w:rPr>
            </w:pPr>
            <w:r w:rsidRPr="006B7D72">
              <w:rPr>
                <w:rFonts w:asciiTheme="minorHAnsi" w:hAnsiTheme="minorHAnsi" w:cstheme="minorHAnsi"/>
              </w:rPr>
              <w:t xml:space="preserve">W kabinie kierowcy zamontowane cztery radiotelefony dwusystemowe noszonych, wraz </w:t>
            </w:r>
            <w:r w:rsidR="007B4EB1" w:rsidRPr="006B7D72">
              <w:rPr>
                <w:rFonts w:asciiTheme="minorHAnsi" w:hAnsiTheme="minorHAnsi" w:cstheme="minorHAnsi"/>
              </w:rPr>
              <w:br/>
            </w:r>
            <w:r w:rsidRPr="006B7D72">
              <w:rPr>
                <w:rFonts w:asciiTheme="minorHAnsi" w:hAnsiTheme="minorHAnsi" w:cstheme="minorHAnsi"/>
              </w:rPr>
              <w:t xml:space="preserve">z ładowarkami zamontowanymi na stałe, spełniający minimalne wymagania techniczno-funkcjonalne określone w załączniku nr 4 do instrukcji stanowiącej załącznik do Rozkazu Nr 8 Komendanta Głównego Państwowej Straży Pożarnej z dnia 5 kwietnia 2019 r. w sprawie wprowadzenia nowych zasad organizacji łączności w sieciach radiowych UKF Państwowej Straży Pożarnej (Dz.Urz.KGPSP.2019.7). </w:t>
            </w:r>
          </w:p>
          <w:p w14:paraId="025337A3" w14:textId="77777777" w:rsidR="005016EF" w:rsidRPr="006B7D72" w:rsidRDefault="005016EF" w:rsidP="008E5231">
            <w:pPr>
              <w:pStyle w:val="Tekstprzypisukocowego"/>
              <w:numPr>
                <w:ilvl w:val="0"/>
                <w:numId w:val="0"/>
              </w:numPr>
              <w:jc w:val="both"/>
              <w:rPr>
                <w:rFonts w:asciiTheme="minorHAnsi" w:hAnsiTheme="minorHAnsi" w:cstheme="minorHAnsi"/>
              </w:rPr>
            </w:pPr>
            <w:r w:rsidRPr="006B7D72">
              <w:rPr>
                <w:rFonts w:asciiTheme="minorHAnsi" w:hAnsiTheme="minorHAnsi" w:cstheme="minorHAnsi"/>
              </w:rPr>
              <w:t>Wszystkie radiotelefony zamontowane w uchwytach / gniazdach/ ładowarkach z zabezpieczeniem uniemożliwiającym samoczynne wypadnięcie.</w:t>
            </w:r>
          </w:p>
        </w:tc>
      </w:tr>
      <w:tr w:rsidR="006B7D72" w:rsidRPr="006B7D72" w14:paraId="137B7210" w14:textId="77777777" w:rsidTr="008E5231">
        <w:trPr>
          <w:trHeight w:val="109"/>
        </w:trPr>
        <w:tc>
          <w:tcPr>
            <w:tcW w:w="562" w:type="dxa"/>
            <w:tcBorders>
              <w:left w:val="single" w:sz="4" w:space="0" w:color="auto"/>
              <w:right w:val="single" w:sz="4" w:space="0" w:color="auto"/>
            </w:tcBorders>
            <w:shd w:val="clear" w:color="auto" w:fill="auto"/>
          </w:tcPr>
          <w:p w14:paraId="44529E20"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4.4</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3089046C" w14:textId="43FA38EA" w:rsidR="005016EF" w:rsidRPr="006B7D72" w:rsidRDefault="005016EF" w:rsidP="008E5231">
            <w:pPr>
              <w:pStyle w:val="Tekstprzypisukocowego"/>
              <w:numPr>
                <w:ilvl w:val="0"/>
                <w:numId w:val="0"/>
              </w:numPr>
              <w:jc w:val="both"/>
              <w:rPr>
                <w:rFonts w:asciiTheme="minorHAnsi" w:hAnsiTheme="minorHAnsi" w:cstheme="minorHAnsi"/>
              </w:rPr>
            </w:pPr>
            <w:r w:rsidRPr="006B7D72">
              <w:rPr>
                <w:rFonts w:asciiTheme="minorHAnsi" w:hAnsiTheme="minorHAnsi" w:cstheme="minorHAnsi"/>
              </w:rPr>
              <w:t xml:space="preserve">Rejestrator toru jazdy wyposażony w układ zasilania, i uchwyt transportowy. Parametry minimalne: rozdzielczość ekranu Full HD 1920x1080p, prędkość nagrywania 30 klatek/s, kąt widzenia - 140 stopni, wyposażony w obiektyw </w:t>
            </w:r>
            <w:proofErr w:type="spellStart"/>
            <w:r w:rsidRPr="006B7D72">
              <w:rPr>
                <w:rFonts w:asciiTheme="minorHAnsi" w:hAnsiTheme="minorHAnsi" w:cstheme="minorHAnsi"/>
              </w:rPr>
              <w:t>stałoogniskowy</w:t>
            </w:r>
            <w:proofErr w:type="spellEnd"/>
            <w:r w:rsidRPr="006B7D72">
              <w:rPr>
                <w:rFonts w:asciiTheme="minorHAnsi" w:hAnsiTheme="minorHAnsi" w:cstheme="minorHAnsi"/>
              </w:rPr>
              <w:t xml:space="preserve"> o jasności f/1,8, obsługa wymiennych kart pamięci </w:t>
            </w:r>
            <w:r w:rsidR="007B4EB1" w:rsidRPr="006B7D72">
              <w:rPr>
                <w:rFonts w:asciiTheme="minorHAnsi" w:hAnsiTheme="minorHAnsi" w:cstheme="minorHAnsi"/>
              </w:rPr>
              <w:br/>
            </w:r>
            <w:r w:rsidRPr="006B7D72">
              <w:rPr>
                <w:rFonts w:asciiTheme="minorHAnsi" w:hAnsiTheme="minorHAnsi" w:cstheme="minorHAnsi"/>
              </w:rPr>
              <w:t>o pojemności 256 GB (transfer 10 MB/s), obsługa minimum funkcji: automatyczne rozpoczęcie nagrywania wraz z uruchomieniem silnika, nagrywanie w pętli. Zasilanie bezpośrednio z pojazdu.</w:t>
            </w:r>
          </w:p>
        </w:tc>
      </w:tr>
      <w:tr w:rsidR="006B7D72" w:rsidRPr="006B7D72" w14:paraId="4724772B" w14:textId="77777777" w:rsidTr="008E5231">
        <w:trPr>
          <w:trHeight w:val="109"/>
        </w:trPr>
        <w:tc>
          <w:tcPr>
            <w:tcW w:w="562" w:type="dxa"/>
            <w:tcBorders>
              <w:left w:val="single" w:sz="4" w:space="0" w:color="auto"/>
              <w:right w:val="single" w:sz="4" w:space="0" w:color="auto"/>
            </w:tcBorders>
            <w:shd w:val="clear" w:color="auto" w:fill="BFBFBF" w:themeFill="background1" w:themeFillShade="BF"/>
          </w:tcPr>
          <w:p w14:paraId="01D38697" w14:textId="77777777" w:rsidR="005016EF" w:rsidRPr="006B7D72" w:rsidRDefault="005016EF" w:rsidP="008E5231">
            <w:pPr>
              <w:spacing w:after="0" w:line="240" w:lineRule="auto"/>
              <w:jc w:val="center"/>
              <w:rPr>
                <w:rFonts w:cstheme="minorHAnsi"/>
                <w:b/>
                <w:sz w:val="18"/>
                <w:szCs w:val="20"/>
              </w:rPr>
            </w:pPr>
            <w:r w:rsidRPr="006B7D72">
              <w:rPr>
                <w:rFonts w:cstheme="minorHAnsi"/>
                <w:b/>
                <w:sz w:val="18"/>
                <w:szCs w:val="20"/>
              </w:rPr>
              <w:t>5</w:t>
            </w:r>
          </w:p>
        </w:tc>
        <w:tc>
          <w:tcPr>
            <w:tcW w:w="8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EF9DE" w14:textId="77777777" w:rsidR="005016EF" w:rsidRPr="006B7D72" w:rsidRDefault="005016EF" w:rsidP="008E5231">
            <w:pPr>
              <w:spacing w:after="0" w:line="240" w:lineRule="auto"/>
              <w:jc w:val="both"/>
              <w:rPr>
                <w:rFonts w:cstheme="minorHAnsi"/>
                <w:b/>
                <w:bCs/>
                <w:sz w:val="20"/>
                <w:szCs w:val="20"/>
              </w:rPr>
            </w:pPr>
            <w:r w:rsidRPr="006B7D72">
              <w:rPr>
                <w:rFonts w:cstheme="minorHAnsi"/>
                <w:b/>
                <w:bCs/>
                <w:sz w:val="20"/>
                <w:szCs w:val="20"/>
              </w:rPr>
              <w:t>Pozostałe warunki Zamawiającego</w:t>
            </w:r>
          </w:p>
        </w:tc>
      </w:tr>
      <w:tr w:rsidR="006B7D72" w:rsidRPr="006B7D72" w14:paraId="7DAE2F84" w14:textId="77777777" w:rsidTr="008E5231">
        <w:trPr>
          <w:trHeight w:val="109"/>
        </w:trPr>
        <w:tc>
          <w:tcPr>
            <w:tcW w:w="562" w:type="dxa"/>
            <w:tcBorders>
              <w:left w:val="single" w:sz="4" w:space="0" w:color="auto"/>
              <w:right w:val="single" w:sz="4" w:space="0" w:color="auto"/>
            </w:tcBorders>
            <w:shd w:val="clear" w:color="auto" w:fill="auto"/>
          </w:tcPr>
          <w:p w14:paraId="5CFC7BF8"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5.1</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5D2CC0A5"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Zamawiający wymaga objęcia pojazdu minimalnym okresem gwarancji – 24 miesiące. </w:t>
            </w:r>
          </w:p>
          <w:p w14:paraId="18E754D5"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Przeglądy w serwisie podwozia oraz nadwozia w okresie gwarancji na koszt Wykonawcy</w:t>
            </w:r>
          </w:p>
        </w:tc>
      </w:tr>
      <w:tr w:rsidR="005016EF" w:rsidRPr="006B7D72" w14:paraId="467A8954" w14:textId="77777777" w:rsidTr="008E5231">
        <w:trPr>
          <w:trHeight w:val="109"/>
        </w:trPr>
        <w:tc>
          <w:tcPr>
            <w:tcW w:w="562" w:type="dxa"/>
            <w:tcBorders>
              <w:left w:val="single" w:sz="4" w:space="0" w:color="auto"/>
              <w:right w:val="single" w:sz="4" w:space="0" w:color="auto"/>
            </w:tcBorders>
            <w:shd w:val="clear" w:color="auto" w:fill="auto"/>
          </w:tcPr>
          <w:p w14:paraId="1E61C760" w14:textId="77777777" w:rsidR="005016EF" w:rsidRPr="006B7D72" w:rsidRDefault="005016EF" w:rsidP="008E5231">
            <w:pPr>
              <w:spacing w:after="0" w:line="240" w:lineRule="auto"/>
              <w:jc w:val="center"/>
              <w:rPr>
                <w:rFonts w:cstheme="minorHAnsi"/>
                <w:sz w:val="18"/>
                <w:szCs w:val="20"/>
              </w:rPr>
            </w:pPr>
            <w:r w:rsidRPr="006B7D72">
              <w:rPr>
                <w:rFonts w:cstheme="minorHAnsi"/>
                <w:sz w:val="18"/>
                <w:szCs w:val="20"/>
              </w:rPr>
              <w:t>5.2</w:t>
            </w:r>
          </w:p>
        </w:tc>
        <w:tc>
          <w:tcPr>
            <w:tcW w:w="8500" w:type="dxa"/>
            <w:tcBorders>
              <w:top w:val="single" w:sz="4" w:space="0" w:color="auto"/>
              <w:left w:val="single" w:sz="4" w:space="0" w:color="auto"/>
              <w:bottom w:val="single" w:sz="4" w:space="0" w:color="auto"/>
              <w:right w:val="single" w:sz="4" w:space="0" w:color="auto"/>
            </w:tcBorders>
            <w:shd w:val="clear" w:color="auto" w:fill="auto"/>
          </w:tcPr>
          <w:p w14:paraId="282A816C"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Wykonawca obowiązany jest do dostarczenia wraz z pojazdem: </w:t>
            </w:r>
          </w:p>
          <w:p w14:paraId="01B3D405" w14:textId="71162955"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 instrukcji obsługi w języku polskim do podwozia samochodu, zabudowy pożarniczej </w:t>
            </w:r>
            <w:r w:rsidR="005921C0" w:rsidRPr="006B7D72">
              <w:rPr>
                <w:rFonts w:asciiTheme="minorHAnsi" w:hAnsiTheme="minorHAnsi" w:cstheme="minorHAnsi"/>
                <w:color w:val="auto"/>
                <w:sz w:val="20"/>
                <w:szCs w:val="20"/>
              </w:rPr>
              <w:br/>
            </w:r>
            <w:r w:rsidRPr="006B7D72">
              <w:rPr>
                <w:rFonts w:asciiTheme="minorHAnsi" w:hAnsiTheme="minorHAnsi" w:cstheme="minorHAnsi"/>
                <w:color w:val="auto"/>
                <w:sz w:val="20"/>
                <w:szCs w:val="20"/>
              </w:rPr>
              <w:t xml:space="preserve">i zainstalowanych urządzeń i wyposażenia, </w:t>
            </w:r>
          </w:p>
          <w:p w14:paraId="6AD977BD" w14:textId="77777777" w:rsidR="005016EF" w:rsidRPr="006B7D72" w:rsidRDefault="005016EF" w:rsidP="008E5231">
            <w:pPr>
              <w:pStyle w:val="Default"/>
              <w:jc w:val="both"/>
              <w:rPr>
                <w:rFonts w:asciiTheme="minorHAnsi" w:hAnsiTheme="minorHAnsi" w:cstheme="minorHAnsi"/>
                <w:color w:val="auto"/>
                <w:sz w:val="20"/>
                <w:szCs w:val="20"/>
              </w:rPr>
            </w:pPr>
            <w:r w:rsidRPr="006B7D72">
              <w:rPr>
                <w:rFonts w:asciiTheme="minorHAnsi" w:hAnsiTheme="minorHAnsi" w:cstheme="minorHAnsi"/>
                <w:color w:val="auto"/>
                <w:sz w:val="20"/>
                <w:szCs w:val="20"/>
              </w:rPr>
              <w:t xml:space="preserve">- aktualne świadectwo dopuszczenia świadectwo dopuszczenia do użytkowania w ochronie przeciwpożarowej dla pojazdu, </w:t>
            </w:r>
          </w:p>
          <w:p w14:paraId="33D38925" w14:textId="71664C49" w:rsidR="005016EF" w:rsidRPr="006B7D72" w:rsidRDefault="005016EF" w:rsidP="008E5231">
            <w:pPr>
              <w:spacing w:after="0" w:line="240" w:lineRule="auto"/>
              <w:jc w:val="both"/>
              <w:rPr>
                <w:rFonts w:cstheme="minorHAnsi"/>
                <w:sz w:val="20"/>
                <w:szCs w:val="20"/>
              </w:rPr>
            </w:pPr>
            <w:r w:rsidRPr="006B7D72">
              <w:rPr>
                <w:rFonts w:cstheme="minorHAnsi"/>
                <w:sz w:val="20"/>
                <w:szCs w:val="20"/>
              </w:rPr>
              <w:t xml:space="preserve">- dokumentacji niezbędnej do zarejestrowania pojazdu jako „samochód specjalny”, wynikającej </w:t>
            </w:r>
            <w:r w:rsidR="007B4EB1" w:rsidRPr="006B7D72">
              <w:rPr>
                <w:rFonts w:cstheme="minorHAnsi"/>
                <w:sz w:val="20"/>
                <w:szCs w:val="20"/>
              </w:rPr>
              <w:br/>
            </w:r>
            <w:r w:rsidRPr="006B7D72">
              <w:rPr>
                <w:rFonts w:cstheme="minorHAnsi"/>
                <w:sz w:val="20"/>
                <w:szCs w:val="20"/>
              </w:rPr>
              <w:t xml:space="preserve">z ustawy „Prawo o ruchu drogowym”. </w:t>
            </w:r>
          </w:p>
          <w:p w14:paraId="5541282E"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Samochód wydany z pełnym zbiornikiem paliwa</w:t>
            </w:r>
          </w:p>
          <w:p w14:paraId="3FAF6173" w14:textId="77777777" w:rsidR="005016EF" w:rsidRPr="006B7D72" w:rsidRDefault="005016EF" w:rsidP="008E5231">
            <w:pPr>
              <w:spacing w:after="0" w:line="240" w:lineRule="auto"/>
              <w:jc w:val="both"/>
              <w:rPr>
                <w:rFonts w:cstheme="minorHAnsi"/>
                <w:sz w:val="20"/>
                <w:szCs w:val="20"/>
              </w:rPr>
            </w:pPr>
            <w:r w:rsidRPr="006B7D72">
              <w:rPr>
                <w:rFonts w:cstheme="minorHAnsi"/>
                <w:sz w:val="20"/>
                <w:szCs w:val="20"/>
              </w:rPr>
              <w:t>Samochód wydany z pełnym zbiornikiem konwencjonalnego środka pianotwórczego</w:t>
            </w:r>
          </w:p>
          <w:p w14:paraId="463A5277" w14:textId="77777777" w:rsidR="005016EF" w:rsidRPr="006B7D72" w:rsidRDefault="005016EF" w:rsidP="008E5231">
            <w:pPr>
              <w:spacing w:after="0" w:line="240" w:lineRule="auto"/>
              <w:jc w:val="both"/>
              <w:rPr>
                <w:rFonts w:cstheme="minorHAnsi"/>
                <w:bCs/>
                <w:sz w:val="20"/>
                <w:szCs w:val="20"/>
              </w:rPr>
            </w:pPr>
          </w:p>
        </w:tc>
      </w:tr>
    </w:tbl>
    <w:p w14:paraId="65F33D25" w14:textId="77777777" w:rsidR="005016EF" w:rsidRPr="006B7D72" w:rsidRDefault="005016EF" w:rsidP="005016EF">
      <w:pPr>
        <w:rPr>
          <w:rFonts w:cstheme="minorHAnsi"/>
        </w:rPr>
      </w:pPr>
    </w:p>
    <w:p w14:paraId="3F7DA848" w14:textId="77777777" w:rsidR="005016EF" w:rsidRPr="006B7D72" w:rsidRDefault="005016EF" w:rsidP="005016EF">
      <w:pPr>
        <w:spacing w:after="0" w:line="240" w:lineRule="auto"/>
        <w:jc w:val="both"/>
        <w:rPr>
          <w:rFonts w:cstheme="minorHAnsi"/>
          <w:sz w:val="20"/>
          <w:szCs w:val="20"/>
        </w:rPr>
      </w:pPr>
      <w:r w:rsidRPr="006B7D72">
        <w:rPr>
          <w:rFonts w:cstheme="minorHAnsi"/>
          <w:sz w:val="20"/>
          <w:szCs w:val="20"/>
        </w:rPr>
        <w:t>…</w:t>
      </w:r>
    </w:p>
    <w:sectPr w:rsidR="005016EF" w:rsidRPr="006B7D72" w:rsidSect="00941ABF">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111E" w14:textId="77777777" w:rsidR="00B04D99" w:rsidRDefault="00B04D99" w:rsidP="006D492C">
      <w:pPr>
        <w:spacing w:after="0" w:line="240" w:lineRule="auto"/>
      </w:pPr>
      <w:r>
        <w:separator/>
      </w:r>
    </w:p>
  </w:endnote>
  <w:endnote w:type="continuationSeparator" w:id="0">
    <w:p w14:paraId="43589058" w14:textId="77777777" w:rsidR="00B04D99" w:rsidRDefault="00B04D99"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69ABF161" w:rsidR="00435C8E" w:rsidRPr="002F37EA" w:rsidRDefault="00435C8E" w:rsidP="00422657">
            <w:pPr>
              <w:pStyle w:val="Stopka"/>
              <w:jc w:val="center"/>
              <w:rPr>
                <w:sz w:val="16"/>
                <w:szCs w:val="16"/>
              </w:rPr>
            </w:pPr>
            <w:r w:rsidRPr="00646545">
              <w:rPr>
                <w:sz w:val="16"/>
                <w:szCs w:val="16"/>
              </w:rPr>
              <w:t>PT.2370.1</w:t>
            </w:r>
            <w:r w:rsidR="00EB6904">
              <w:rPr>
                <w:sz w:val="16"/>
                <w:szCs w:val="16"/>
              </w:rPr>
              <w:t>4</w:t>
            </w:r>
            <w:r w:rsidRPr="00646545">
              <w:rPr>
                <w:sz w:val="16"/>
                <w:szCs w:val="16"/>
              </w:rPr>
              <w:t xml:space="preserve">.2021                                                                                                                                                                                                 </w:t>
            </w: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5921C0">
              <w:rPr>
                <w:bCs/>
                <w:noProof/>
                <w:sz w:val="16"/>
                <w:szCs w:val="16"/>
              </w:rPr>
              <w:t>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5921C0">
              <w:rPr>
                <w:bCs/>
                <w:noProof/>
                <w:sz w:val="16"/>
                <w:szCs w:val="16"/>
              </w:rPr>
              <w:t>10</w:t>
            </w:r>
            <w:r w:rsidRPr="002F37EA">
              <w:rPr>
                <w:bCs/>
                <w:sz w:val="16"/>
                <w:szCs w:val="16"/>
              </w:rPr>
              <w:fldChar w:fldCharType="end"/>
            </w:r>
          </w:p>
        </w:sdtContent>
      </w:sdt>
    </w:sdtContent>
  </w:sdt>
  <w:p w14:paraId="0B030B74" w14:textId="77777777" w:rsidR="00435C8E" w:rsidRDefault="00435C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1136" w14:textId="77777777" w:rsidR="00B04D99" w:rsidRDefault="00B04D99" w:rsidP="006D492C">
      <w:pPr>
        <w:spacing w:after="0" w:line="240" w:lineRule="auto"/>
      </w:pPr>
      <w:r>
        <w:separator/>
      </w:r>
    </w:p>
  </w:footnote>
  <w:footnote w:type="continuationSeparator" w:id="0">
    <w:p w14:paraId="03A759FD" w14:textId="77777777" w:rsidR="00B04D99" w:rsidRDefault="00B04D99" w:rsidP="006D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39"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4E16E7"/>
    <w:multiLevelType w:val="hybridMultilevel"/>
    <w:tmpl w:val="0D12D710"/>
    <w:lvl w:ilvl="0" w:tplc="539CF252">
      <w:start w:val="1"/>
      <w:numFmt w:val="decimal"/>
      <w:lvlText w:val="%1."/>
      <w:lvlJc w:val="left"/>
      <w:pPr>
        <w:ind w:left="502" w:hanging="360"/>
      </w:pPr>
      <w:rPr>
        <w:rFonts w:ascii="Calibri" w:hAnsi="Calibri" w:cs="Calibri" w:hint="default"/>
        <w:b/>
        <w:color w:val="000000"/>
        <w:sz w:val="20"/>
        <w:szCs w:val="20"/>
      </w:rPr>
    </w:lvl>
    <w:lvl w:ilvl="1" w:tplc="40008CF6">
      <w:start w:val="1"/>
      <w:numFmt w:val="decimal"/>
      <w:lvlText w:val="%2)"/>
      <w:lvlJc w:val="left"/>
      <w:pPr>
        <w:ind w:left="1222" w:hanging="360"/>
      </w:pPr>
      <w:rPr>
        <w:rFonts w:ascii="Calibri" w:hAnsi="Calibri" w:cs="Calibri" w:hint="default"/>
        <w:b/>
        <w:color w:val="000000"/>
        <w:sz w:val="20"/>
        <w:szCs w:val="20"/>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29"/>
    <w:lvlOverride w:ilvl="0">
      <w:startOverride w:val="1"/>
    </w:lvlOverride>
  </w:num>
  <w:num w:numId="4">
    <w:abstractNumId w:val="40"/>
  </w:num>
  <w:num w:numId="5">
    <w:abstractNumId w:val="29"/>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5"/>
  </w:num>
  <w:num w:numId="10">
    <w:abstractNumId w:val="25"/>
  </w:num>
  <w:num w:numId="11">
    <w:abstractNumId w:val="42"/>
  </w:num>
  <w:num w:numId="12">
    <w:abstractNumId w:val="28"/>
  </w:num>
  <w:num w:numId="13">
    <w:abstractNumId w:val="34"/>
  </w:num>
  <w:num w:numId="14">
    <w:abstractNumId w:val="5"/>
  </w:num>
  <w:num w:numId="15">
    <w:abstractNumId w:val="16"/>
  </w:num>
  <w:num w:numId="16">
    <w:abstractNumId w:val="8"/>
  </w:num>
  <w:num w:numId="17">
    <w:abstractNumId w:val="35"/>
  </w:num>
  <w:num w:numId="18">
    <w:abstractNumId w:val="51"/>
  </w:num>
  <w:num w:numId="19">
    <w:abstractNumId w:val="49"/>
  </w:num>
  <w:num w:numId="20">
    <w:abstractNumId w:val="7"/>
  </w:num>
  <w:num w:numId="21">
    <w:abstractNumId w:val="2"/>
  </w:num>
  <w:num w:numId="22">
    <w:abstractNumId w:val="1"/>
  </w:num>
  <w:num w:numId="23">
    <w:abstractNumId w:val="0"/>
  </w:num>
  <w:num w:numId="24">
    <w:abstractNumId w:val="48"/>
  </w:num>
  <w:num w:numId="25">
    <w:abstractNumId w:val="30"/>
  </w:num>
  <w:num w:numId="26">
    <w:abstractNumId w:val="47"/>
  </w:num>
  <w:num w:numId="27">
    <w:abstractNumId w:val="43"/>
  </w:num>
  <w:num w:numId="28">
    <w:abstractNumId w:val="6"/>
  </w:num>
  <w:num w:numId="29">
    <w:abstractNumId w:val="6"/>
  </w:num>
  <w:num w:numId="30">
    <w:abstractNumId w:val="31"/>
  </w:num>
  <w:num w:numId="31">
    <w:abstractNumId w:val="44"/>
  </w:num>
  <w:num w:numId="32">
    <w:abstractNumId w:val="39"/>
  </w:num>
  <w:num w:numId="33">
    <w:abstractNumId w:val="45"/>
  </w:num>
  <w:num w:numId="34">
    <w:abstractNumId w:val="41"/>
  </w:num>
  <w:num w:numId="35">
    <w:abstractNumId w:val="14"/>
    <w:lvlOverride w:ilvl="0">
      <w:lvl w:ilvl="0">
        <w:numFmt w:val="decimal"/>
        <w:lvlText w:val="%1."/>
        <w:lvlJc w:val="left"/>
        <w:rPr>
          <w:b/>
        </w:rPr>
      </w:lvl>
    </w:lvlOverride>
  </w:num>
  <w:num w:numId="36">
    <w:abstractNumId w:val="14"/>
    <w:lvlOverride w:ilvl="0">
      <w:lvl w:ilvl="0">
        <w:numFmt w:val="decimal"/>
        <w:lvlText w:val="%1."/>
        <w:lvlJc w:val="left"/>
        <w:rPr>
          <w:b/>
        </w:rPr>
      </w:lvl>
    </w:lvlOverride>
  </w:num>
  <w:num w:numId="37">
    <w:abstractNumId w:val="14"/>
    <w:lvlOverride w:ilvl="0">
      <w:lvl w:ilvl="0">
        <w:numFmt w:val="decimal"/>
        <w:lvlText w:val="%1."/>
        <w:lvlJc w:val="left"/>
        <w:rPr>
          <w:b/>
        </w:rPr>
      </w:lvl>
    </w:lvlOverride>
  </w:num>
  <w:num w:numId="38">
    <w:abstractNumId w:val="14"/>
    <w:lvlOverride w:ilvl="0">
      <w:lvl w:ilvl="0">
        <w:numFmt w:val="decimal"/>
        <w:lvlText w:val="%1."/>
        <w:lvlJc w:val="left"/>
        <w:rPr>
          <w:b/>
        </w:rPr>
      </w:lvl>
    </w:lvlOverride>
  </w:num>
  <w:num w:numId="39">
    <w:abstractNumId w:val="18"/>
  </w:num>
  <w:num w:numId="40">
    <w:abstractNumId w:val="3"/>
    <w:lvlOverride w:ilvl="0">
      <w:startOverride w:val="1"/>
    </w:lvlOverride>
  </w:num>
  <w:num w:numId="41">
    <w:abstractNumId w:val="3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lvlOverride w:ilvl="2"/>
    <w:lvlOverride w:ilvl="3"/>
    <w:lvlOverride w:ilvl="4"/>
    <w:lvlOverride w:ilvl="5"/>
    <w:lvlOverride w:ilvl="6"/>
    <w:lvlOverride w:ilvl="7"/>
    <w:lvlOverride w:ilvl="8"/>
  </w:num>
  <w:num w:numId="58">
    <w:abstractNumId w:val="9"/>
  </w:num>
  <w:num w:numId="59">
    <w:abstractNumId w:val="23"/>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5883"/>
    <w:rsid w:val="00017B58"/>
    <w:rsid w:val="00022D55"/>
    <w:rsid w:val="0002632D"/>
    <w:rsid w:val="000266E7"/>
    <w:rsid w:val="00026CAA"/>
    <w:rsid w:val="000302D6"/>
    <w:rsid w:val="00030D9A"/>
    <w:rsid w:val="00031658"/>
    <w:rsid w:val="0003414E"/>
    <w:rsid w:val="000352F0"/>
    <w:rsid w:val="00040AB6"/>
    <w:rsid w:val="00042D3C"/>
    <w:rsid w:val="00043B68"/>
    <w:rsid w:val="000472C6"/>
    <w:rsid w:val="000535B4"/>
    <w:rsid w:val="000612BD"/>
    <w:rsid w:val="0006137A"/>
    <w:rsid w:val="00064891"/>
    <w:rsid w:val="00065F70"/>
    <w:rsid w:val="00071C87"/>
    <w:rsid w:val="000738D6"/>
    <w:rsid w:val="00073F36"/>
    <w:rsid w:val="000808D8"/>
    <w:rsid w:val="00083639"/>
    <w:rsid w:val="00085E12"/>
    <w:rsid w:val="00092C6A"/>
    <w:rsid w:val="00096649"/>
    <w:rsid w:val="000A0480"/>
    <w:rsid w:val="000A68C9"/>
    <w:rsid w:val="000A6B7F"/>
    <w:rsid w:val="000A6EAF"/>
    <w:rsid w:val="000B1C3B"/>
    <w:rsid w:val="000B2C89"/>
    <w:rsid w:val="000B3D78"/>
    <w:rsid w:val="000B4034"/>
    <w:rsid w:val="000B667A"/>
    <w:rsid w:val="000C1D81"/>
    <w:rsid w:val="000C2471"/>
    <w:rsid w:val="000C435F"/>
    <w:rsid w:val="000C4FB6"/>
    <w:rsid w:val="000C50CF"/>
    <w:rsid w:val="000D3E77"/>
    <w:rsid w:val="000D71BF"/>
    <w:rsid w:val="000E1162"/>
    <w:rsid w:val="000E1B20"/>
    <w:rsid w:val="000E302C"/>
    <w:rsid w:val="000E3246"/>
    <w:rsid w:val="000E4F8F"/>
    <w:rsid w:val="000E50E7"/>
    <w:rsid w:val="000E590F"/>
    <w:rsid w:val="000F0EF6"/>
    <w:rsid w:val="000F3960"/>
    <w:rsid w:val="000F7305"/>
    <w:rsid w:val="0010329E"/>
    <w:rsid w:val="00103B77"/>
    <w:rsid w:val="00105C60"/>
    <w:rsid w:val="00107B23"/>
    <w:rsid w:val="00115517"/>
    <w:rsid w:val="00127051"/>
    <w:rsid w:val="0013187A"/>
    <w:rsid w:val="00132552"/>
    <w:rsid w:val="001348B5"/>
    <w:rsid w:val="00136804"/>
    <w:rsid w:val="00137310"/>
    <w:rsid w:val="00141454"/>
    <w:rsid w:val="00143707"/>
    <w:rsid w:val="00150DA1"/>
    <w:rsid w:val="001561CC"/>
    <w:rsid w:val="0015638E"/>
    <w:rsid w:val="001610E4"/>
    <w:rsid w:val="00161133"/>
    <w:rsid w:val="0016163B"/>
    <w:rsid w:val="00161DEF"/>
    <w:rsid w:val="00174696"/>
    <w:rsid w:val="00176E51"/>
    <w:rsid w:val="001778D0"/>
    <w:rsid w:val="00181B4A"/>
    <w:rsid w:val="00182FBF"/>
    <w:rsid w:val="001901B7"/>
    <w:rsid w:val="001A3D3E"/>
    <w:rsid w:val="001B5096"/>
    <w:rsid w:val="001B5418"/>
    <w:rsid w:val="001C2934"/>
    <w:rsid w:val="001C4069"/>
    <w:rsid w:val="001C64D1"/>
    <w:rsid w:val="001D5B7C"/>
    <w:rsid w:val="001E6614"/>
    <w:rsid w:val="001E686C"/>
    <w:rsid w:val="001F17F7"/>
    <w:rsid w:val="001F4E23"/>
    <w:rsid w:val="001F6F94"/>
    <w:rsid w:val="00204261"/>
    <w:rsid w:val="002056E6"/>
    <w:rsid w:val="00206DB1"/>
    <w:rsid w:val="002100D6"/>
    <w:rsid w:val="00211D50"/>
    <w:rsid w:val="00212C28"/>
    <w:rsid w:val="00220833"/>
    <w:rsid w:val="00221B53"/>
    <w:rsid w:val="00222A45"/>
    <w:rsid w:val="002258C6"/>
    <w:rsid w:val="00225FE0"/>
    <w:rsid w:val="0022773D"/>
    <w:rsid w:val="00241EEA"/>
    <w:rsid w:val="00242E7E"/>
    <w:rsid w:val="00246AD7"/>
    <w:rsid w:val="002568AB"/>
    <w:rsid w:val="0026393D"/>
    <w:rsid w:val="00271292"/>
    <w:rsid w:val="00271FAF"/>
    <w:rsid w:val="00272A42"/>
    <w:rsid w:val="0028070E"/>
    <w:rsid w:val="00281D41"/>
    <w:rsid w:val="00282FC5"/>
    <w:rsid w:val="002915E4"/>
    <w:rsid w:val="00291891"/>
    <w:rsid w:val="00294C0B"/>
    <w:rsid w:val="00296345"/>
    <w:rsid w:val="00296942"/>
    <w:rsid w:val="002A07C0"/>
    <w:rsid w:val="002A38FD"/>
    <w:rsid w:val="002A709B"/>
    <w:rsid w:val="002A70E5"/>
    <w:rsid w:val="002A7C36"/>
    <w:rsid w:val="002B0A4F"/>
    <w:rsid w:val="002B63CC"/>
    <w:rsid w:val="002C023A"/>
    <w:rsid w:val="002C11B9"/>
    <w:rsid w:val="002C1C9E"/>
    <w:rsid w:val="002C3DC4"/>
    <w:rsid w:val="002C643C"/>
    <w:rsid w:val="002C7718"/>
    <w:rsid w:val="002D3E35"/>
    <w:rsid w:val="002D3E50"/>
    <w:rsid w:val="002D480E"/>
    <w:rsid w:val="002D5596"/>
    <w:rsid w:val="002E1716"/>
    <w:rsid w:val="002E6F23"/>
    <w:rsid w:val="002F1879"/>
    <w:rsid w:val="002F2320"/>
    <w:rsid w:val="002F2564"/>
    <w:rsid w:val="002F37EA"/>
    <w:rsid w:val="002F7D67"/>
    <w:rsid w:val="003031BD"/>
    <w:rsid w:val="003042E5"/>
    <w:rsid w:val="0030642C"/>
    <w:rsid w:val="00306550"/>
    <w:rsid w:val="00307371"/>
    <w:rsid w:val="003073CF"/>
    <w:rsid w:val="003111BB"/>
    <w:rsid w:val="003111E2"/>
    <w:rsid w:val="00311599"/>
    <w:rsid w:val="00312DD4"/>
    <w:rsid w:val="0032153F"/>
    <w:rsid w:val="00321F0E"/>
    <w:rsid w:val="003258ED"/>
    <w:rsid w:val="003258F8"/>
    <w:rsid w:val="00332C9B"/>
    <w:rsid w:val="00333DE7"/>
    <w:rsid w:val="00341A64"/>
    <w:rsid w:val="00343282"/>
    <w:rsid w:val="003519C7"/>
    <w:rsid w:val="00352675"/>
    <w:rsid w:val="00352E86"/>
    <w:rsid w:val="003546B3"/>
    <w:rsid w:val="0036425E"/>
    <w:rsid w:val="00380357"/>
    <w:rsid w:val="00380A9D"/>
    <w:rsid w:val="0038135F"/>
    <w:rsid w:val="00385394"/>
    <w:rsid w:val="003941B3"/>
    <w:rsid w:val="00394262"/>
    <w:rsid w:val="003960DC"/>
    <w:rsid w:val="00397460"/>
    <w:rsid w:val="003974AB"/>
    <w:rsid w:val="003B1190"/>
    <w:rsid w:val="003B359F"/>
    <w:rsid w:val="003B5644"/>
    <w:rsid w:val="003B7C0C"/>
    <w:rsid w:val="003C12C2"/>
    <w:rsid w:val="003D077D"/>
    <w:rsid w:val="003D10E7"/>
    <w:rsid w:val="003D6D7E"/>
    <w:rsid w:val="003D7EFF"/>
    <w:rsid w:val="003F30D0"/>
    <w:rsid w:val="003F4CB7"/>
    <w:rsid w:val="003F5363"/>
    <w:rsid w:val="003F5A41"/>
    <w:rsid w:val="003F752A"/>
    <w:rsid w:val="00407BBD"/>
    <w:rsid w:val="0041026C"/>
    <w:rsid w:val="00415FEB"/>
    <w:rsid w:val="00422657"/>
    <w:rsid w:val="004227D7"/>
    <w:rsid w:val="004236E2"/>
    <w:rsid w:val="004270A5"/>
    <w:rsid w:val="004308BE"/>
    <w:rsid w:val="00434E04"/>
    <w:rsid w:val="004351BA"/>
    <w:rsid w:val="00435C8E"/>
    <w:rsid w:val="00436B49"/>
    <w:rsid w:val="00437934"/>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6B44"/>
    <w:rsid w:val="004A7541"/>
    <w:rsid w:val="004B34BA"/>
    <w:rsid w:val="004B3CE4"/>
    <w:rsid w:val="004C406E"/>
    <w:rsid w:val="004C4DB6"/>
    <w:rsid w:val="004C7828"/>
    <w:rsid w:val="004D4236"/>
    <w:rsid w:val="004D65A0"/>
    <w:rsid w:val="004E2538"/>
    <w:rsid w:val="004E3B04"/>
    <w:rsid w:val="004F0F7E"/>
    <w:rsid w:val="004F4DF3"/>
    <w:rsid w:val="004F6B5D"/>
    <w:rsid w:val="005005D6"/>
    <w:rsid w:val="005016EF"/>
    <w:rsid w:val="00501B75"/>
    <w:rsid w:val="005043C9"/>
    <w:rsid w:val="00507430"/>
    <w:rsid w:val="00511EAF"/>
    <w:rsid w:val="005122C2"/>
    <w:rsid w:val="00512388"/>
    <w:rsid w:val="005124DF"/>
    <w:rsid w:val="00515565"/>
    <w:rsid w:val="00516AAB"/>
    <w:rsid w:val="005177CF"/>
    <w:rsid w:val="005206C8"/>
    <w:rsid w:val="00522B46"/>
    <w:rsid w:val="00523156"/>
    <w:rsid w:val="005266A5"/>
    <w:rsid w:val="00527E0F"/>
    <w:rsid w:val="00530E2C"/>
    <w:rsid w:val="00537B96"/>
    <w:rsid w:val="0054448A"/>
    <w:rsid w:val="00551B6B"/>
    <w:rsid w:val="00552E28"/>
    <w:rsid w:val="005539DC"/>
    <w:rsid w:val="00556E93"/>
    <w:rsid w:val="0056025C"/>
    <w:rsid w:val="00560279"/>
    <w:rsid w:val="0056577A"/>
    <w:rsid w:val="005705E5"/>
    <w:rsid w:val="0057197A"/>
    <w:rsid w:val="005730C3"/>
    <w:rsid w:val="00580483"/>
    <w:rsid w:val="0058474B"/>
    <w:rsid w:val="00587692"/>
    <w:rsid w:val="0059185F"/>
    <w:rsid w:val="00591E1D"/>
    <w:rsid w:val="005921C0"/>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15F0"/>
    <w:rsid w:val="005E5595"/>
    <w:rsid w:val="005F3D13"/>
    <w:rsid w:val="005F41FE"/>
    <w:rsid w:val="005F5425"/>
    <w:rsid w:val="005F5A20"/>
    <w:rsid w:val="005F7396"/>
    <w:rsid w:val="005F768D"/>
    <w:rsid w:val="00606A71"/>
    <w:rsid w:val="00606B65"/>
    <w:rsid w:val="00613846"/>
    <w:rsid w:val="006157B6"/>
    <w:rsid w:val="006208EF"/>
    <w:rsid w:val="00620A86"/>
    <w:rsid w:val="00621A6C"/>
    <w:rsid w:val="00624BE2"/>
    <w:rsid w:val="00625136"/>
    <w:rsid w:val="006273BE"/>
    <w:rsid w:val="00627A93"/>
    <w:rsid w:val="00630D9A"/>
    <w:rsid w:val="00631F31"/>
    <w:rsid w:val="006335A8"/>
    <w:rsid w:val="00634282"/>
    <w:rsid w:val="006354EF"/>
    <w:rsid w:val="006401EC"/>
    <w:rsid w:val="00640B4F"/>
    <w:rsid w:val="0064226F"/>
    <w:rsid w:val="00646545"/>
    <w:rsid w:val="00646817"/>
    <w:rsid w:val="0064737B"/>
    <w:rsid w:val="006506F4"/>
    <w:rsid w:val="00651D6E"/>
    <w:rsid w:val="006520F4"/>
    <w:rsid w:val="00654C53"/>
    <w:rsid w:val="006553CA"/>
    <w:rsid w:val="00664C79"/>
    <w:rsid w:val="00665604"/>
    <w:rsid w:val="006719BA"/>
    <w:rsid w:val="006735BC"/>
    <w:rsid w:val="006755F3"/>
    <w:rsid w:val="006770D1"/>
    <w:rsid w:val="00677EDD"/>
    <w:rsid w:val="00685D94"/>
    <w:rsid w:val="00697711"/>
    <w:rsid w:val="006A061A"/>
    <w:rsid w:val="006A34D3"/>
    <w:rsid w:val="006B7D72"/>
    <w:rsid w:val="006C2C15"/>
    <w:rsid w:val="006C7160"/>
    <w:rsid w:val="006C71DF"/>
    <w:rsid w:val="006C7D66"/>
    <w:rsid w:val="006D0588"/>
    <w:rsid w:val="006D13A6"/>
    <w:rsid w:val="006D16F0"/>
    <w:rsid w:val="006D4902"/>
    <w:rsid w:val="006D492C"/>
    <w:rsid w:val="006D4A3A"/>
    <w:rsid w:val="006D4EA2"/>
    <w:rsid w:val="006D5A5E"/>
    <w:rsid w:val="006E123A"/>
    <w:rsid w:val="006E2AE0"/>
    <w:rsid w:val="006E5216"/>
    <w:rsid w:val="006E613D"/>
    <w:rsid w:val="006E6750"/>
    <w:rsid w:val="006F2F28"/>
    <w:rsid w:val="006F332C"/>
    <w:rsid w:val="006F642C"/>
    <w:rsid w:val="00701A32"/>
    <w:rsid w:val="00704D5B"/>
    <w:rsid w:val="00705565"/>
    <w:rsid w:val="0070559D"/>
    <w:rsid w:val="007117CD"/>
    <w:rsid w:val="00713F85"/>
    <w:rsid w:val="00717011"/>
    <w:rsid w:val="0071762A"/>
    <w:rsid w:val="00736DA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4884"/>
    <w:rsid w:val="00796E9E"/>
    <w:rsid w:val="007A2BEA"/>
    <w:rsid w:val="007A60B6"/>
    <w:rsid w:val="007B24FC"/>
    <w:rsid w:val="007B4DA0"/>
    <w:rsid w:val="007B4EB1"/>
    <w:rsid w:val="007C1844"/>
    <w:rsid w:val="007C2893"/>
    <w:rsid w:val="007C7E7B"/>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04CD"/>
    <w:rsid w:val="00831F75"/>
    <w:rsid w:val="00832D32"/>
    <w:rsid w:val="008364AC"/>
    <w:rsid w:val="00837B01"/>
    <w:rsid w:val="00842694"/>
    <w:rsid w:val="008544A5"/>
    <w:rsid w:val="008561EC"/>
    <w:rsid w:val="00857421"/>
    <w:rsid w:val="00857EAD"/>
    <w:rsid w:val="0086090B"/>
    <w:rsid w:val="00867662"/>
    <w:rsid w:val="008708DE"/>
    <w:rsid w:val="00874049"/>
    <w:rsid w:val="00875F36"/>
    <w:rsid w:val="00887FC3"/>
    <w:rsid w:val="0089066F"/>
    <w:rsid w:val="00890935"/>
    <w:rsid w:val="008940D2"/>
    <w:rsid w:val="008A669F"/>
    <w:rsid w:val="008A71C9"/>
    <w:rsid w:val="008A7899"/>
    <w:rsid w:val="008B0131"/>
    <w:rsid w:val="008B04A8"/>
    <w:rsid w:val="008B27B6"/>
    <w:rsid w:val="008B2AD1"/>
    <w:rsid w:val="008B3E47"/>
    <w:rsid w:val="008C077B"/>
    <w:rsid w:val="008C15CE"/>
    <w:rsid w:val="008C3755"/>
    <w:rsid w:val="008C43AD"/>
    <w:rsid w:val="008C497F"/>
    <w:rsid w:val="008C680D"/>
    <w:rsid w:val="008D0F62"/>
    <w:rsid w:val="008D1C81"/>
    <w:rsid w:val="008D6F10"/>
    <w:rsid w:val="008D7562"/>
    <w:rsid w:val="008E6022"/>
    <w:rsid w:val="008E60A4"/>
    <w:rsid w:val="008E703C"/>
    <w:rsid w:val="008F5042"/>
    <w:rsid w:val="008F6C67"/>
    <w:rsid w:val="008F7C37"/>
    <w:rsid w:val="00901DCA"/>
    <w:rsid w:val="0090308A"/>
    <w:rsid w:val="00903B60"/>
    <w:rsid w:val="00907662"/>
    <w:rsid w:val="00910C57"/>
    <w:rsid w:val="00911F6D"/>
    <w:rsid w:val="00912458"/>
    <w:rsid w:val="009137FE"/>
    <w:rsid w:val="00914662"/>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4347"/>
    <w:rsid w:val="009370D8"/>
    <w:rsid w:val="00941235"/>
    <w:rsid w:val="00941ABF"/>
    <w:rsid w:val="00944CD9"/>
    <w:rsid w:val="00946E9E"/>
    <w:rsid w:val="009475CD"/>
    <w:rsid w:val="009509C7"/>
    <w:rsid w:val="00954683"/>
    <w:rsid w:val="0096487A"/>
    <w:rsid w:val="009676F7"/>
    <w:rsid w:val="009831C6"/>
    <w:rsid w:val="00985181"/>
    <w:rsid w:val="0099043C"/>
    <w:rsid w:val="00991AE6"/>
    <w:rsid w:val="0099301D"/>
    <w:rsid w:val="0099474A"/>
    <w:rsid w:val="009A35B6"/>
    <w:rsid w:val="009A3EE6"/>
    <w:rsid w:val="009A6DA1"/>
    <w:rsid w:val="009B0029"/>
    <w:rsid w:val="009B0781"/>
    <w:rsid w:val="009B1F3B"/>
    <w:rsid w:val="009B30AF"/>
    <w:rsid w:val="009B4094"/>
    <w:rsid w:val="009B7734"/>
    <w:rsid w:val="009B7E44"/>
    <w:rsid w:val="009C4409"/>
    <w:rsid w:val="009D1F90"/>
    <w:rsid w:val="009D6137"/>
    <w:rsid w:val="009E0509"/>
    <w:rsid w:val="009E19E6"/>
    <w:rsid w:val="009E3D79"/>
    <w:rsid w:val="009E78F6"/>
    <w:rsid w:val="00A00332"/>
    <w:rsid w:val="00A00459"/>
    <w:rsid w:val="00A01FA6"/>
    <w:rsid w:val="00A023D3"/>
    <w:rsid w:val="00A024D2"/>
    <w:rsid w:val="00A055E2"/>
    <w:rsid w:val="00A0689C"/>
    <w:rsid w:val="00A10265"/>
    <w:rsid w:val="00A10E41"/>
    <w:rsid w:val="00A16CBD"/>
    <w:rsid w:val="00A17E97"/>
    <w:rsid w:val="00A22EE9"/>
    <w:rsid w:val="00A23DBB"/>
    <w:rsid w:val="00A2485A"/>
    <w:rsid w:val="00A30AFB"/>
    <w:rsid w:val="00A336FF"/>
    <w:rsid w:val="00A341F1"/>
    <w:rsid w:val="00A36DEE"/>
    <w:rsid w:val="00A372B4"/>
    <w:rsid w:val="00A37305"/>
    <w:rsid w:val="00A42BDF"/>
    <w:rsid w:val="00A455B0"/>
    <w:rsid w:val="00A45936"/>
    <w:rsid w:val="00A479A3"/>
    <w:rsid w:val="00A52A3E"/>
    <w:rsid w:val="00A56E81"/>
    <w:rsid w:val="00A616B1"/>
    <w:rsid w:val="00A645B3"/>
    <w:rsid w:val="00A65333"/>
    <w:rsid w:val="00A73636"/>
    <w:rsid w:val="00A73A49"/>
    <w:rsid w:val="00A81C93"/>
    <w:rsid w:val="00A8481E"/>
    <w:rsid w:val="00A84CF6"/>
    <w:rsid w:val="00A84E81"/>
    <w:rsid w:val="00A90866"/>
    <w:rsid w:val="00A91022"/>
    <w:rsid w:val="00A929F7"/>
    <w:rsid w:val="00A93B81"/>
    <w:rsid w:val="00A97E9B"/>
    <w:rsid w:val="00AA6403"/>
    <w:rsid w:val="00AB01D2"/>
    <w:rsid w:val="00AB4CEE"/>
    <w:rsid w:val="00AC1C86"/>
    <w:rsid w:val="00AC297C"/>
    <w:rsid w:val="00AC3221"/>
    <w:rsid w:val="00AC5682"/>
    <w:rsid w:val="00AC6AE7"/>
    <w:rsid w:val="00AD29DD"/>
    <w:rsid w:val="00AD37F0"/>
    <w:rsid w:val="00AD3DC8"/>
    <w:rsid w:val="00AE55AA"/>
    <w:rsid w:val="00AE6655"/>
    <w:rsid w:val="00AF5681"/>
    <w:rsid w:val="00AF6639"/>
    <w:rsid w:val="00B01AF4"/>
    <w:rsid w:val="00B042F9"/>
    <w:rsid w:val="00B04D99"/>
    <w:rsid w:val="00B11FDA"/>
    <w:rsid w:val="00B17446"/>
    <w:rsid w:val="00B20B43"/>
    <w:rsid w:val="00B21941"/>
    <w:rsid w:val="00B2366A"/>
    <w:rsid w:val="00B30104"/>
    <w:rsid w:val="00B346BA"/>
    <w:rsid w:val="00B351C3"/>
    <w:rsid w:val="00B3745C"/>
    <w:rsid w:val="00B37FE7"/>
    <w:rsid w:val="00B41A48"/>
    <w:rsid w:val="00B45010"/>
    <w:rsid w:val="00B47571"/>
    <w:rsid w:val="00B53EF2"/>
    <w:rsid w:val="00B6040D"/>
    <w:rsid w:val="00B60A07"/>
    <w:rsid w:val="00B60DC5"/>
    <w:rsid w:val="00B60F8E"/>
    <w:rsid w:val="00B712B0"/>
    <w:rsid w:val="00B742D8"/>
    <w:rsid w:val="00B83A6B"/>
    <w:rsid w:val="00B846EB"/>
    <w:rsid w:val="00B86BB0"/>
    <w:rsid w:val="00B87A13"/>
    <w:rsid w:val="00B903EF"/>
    <w:rsid w:val="00B90A69"/>
    <w:rsid w:val="00B92D70"/>
    <w:rsid w:val="00B959DA"/>
    <w:rsid w:val="00B9766B"/>
    <w:rsid w:val="00BB2C04"/>
    <w:rsid w:val="00BC0E11"/>
    <w:rsid w:val="00BC5AEB"/>
    <w:rsid w:val="00BD042C"/>
    <w:rsid w:val="00BD2E34"/>
    <w:rsid w:val="00BD391D"/>
    <w:rsid w:val="00BD3AF3"/>
    <w:rsid w:val="00BE2BCA"/>
    <w:rsid w:val="00BE363D"/>
    <w:rsid w:val="00BE4762"/>
    <w:rsid w:val="00BE553C"/>
    <w:rsid w:val="00BF72F7"/>
    <w:rsid w:val="00C0134D"/>
    <w:rsid w:val="00C013D2"/>
    <w:rsid w:val="00C01E2A"/>
    <w:rsid w:val="00C070CA"/>
    <w:rsid w:val="00C10CAB"/>
    <w:rsid w:val="00C11391"/>
    <w:rsid w:val="00C11FBB"/>
    <w:rsid w:val="00C1327F"/>
    <w:rsid w:val="00C238E8"/>
    <w:rsid w:val="00C302E5"/>
    <w:rsid w:val="00C372DC"/>
    <w:rsid w:val="00C40535"/>
    <w:rsid w:val="00C464CC"/>
    <w:rsid w:val="00C47887"/>
    <w:rsid w:val="00C502CE"/>
    <w:rsid w:val="00C50983"/>
    <w:rsid w:val="00C5449F"/>
    <w:rsid w:val="00C55ADB"/>
    <w:rsid w:val="00C5680B"/>
    <w:rsid w:val="00C571A3"/>
    <w:rsid w:val="00C61863"/>
    <w:rsid w:val="00C63293"/>
    <w:rsid w:val="00C6577D"/>
    <w:rsid w:val="00C66473"/>
    <w:rsid w:val="00C71E5F"/>
    <w:rsid w:val="00C732A2"/>
    <w:rsid w:val="00C80CBA"/>
    <w:rsid w:val="00C84652"/>
    <w:rsid w:val="00C85741"/>
    <w:rsid w:val="00C858E7"/>
    <w:rsid w:val="00C86F34"/>
    <w:rsid w:val="00C90078"/>
    <w:rsid w:val="00C9157B"/>
    <w:rsid w:val="00C948EC"/>
    <w:rsid w:val="00C95B5A"/>
    <w:rsid w:val="00C9665F"/>
    <w:rsid w:val="00CA2983"/>
    <w:rsid w:val="00CA3385"/>
    <w:rsid w:val="00CA3A10"/>
    <w:rsid w:val="00CA5F88"/>
    <w:rsid w:val="00CB09EB"/>
    <w:rsid w:val="00CB2A56"/>
    <w:rsid w:val="00CB4FAC"/>
    <w:rsid w:val="00CB7462"/>
    <w:rsid w:val="00CC2B8B"/>
    <w:rsid w:val="00CC317E"/>
    <w:rsid w:val="00CD0834"/>
    <w:rsid w:val="00CD222D"/>
    <w:rsid w:val="00CD597D"/>
    <w:rsid w:val="00CD7150"/>
    <w:rsid w:val="00CE6F3A"/>
    <w:rsid w:val="00CF15D7"/>
    <w:rsid w:val="00CF1C13"/>
    <w:rsid w:val="00CF2D31"/>
    <w:rsid w:val="00CF2FBD"/>
    <w:rsid w:val="00CF75F4"/>
    <w:rsid w:val="00D00032"/>
    <w:rsid w:val="00D0036B"/>
    <w:rsid w:val="00D02C1F"/>
    <w:rsid w:val="00D03241"/>
    <w:rsid w:val="00D12070"/>
    <w:rsid w:val="00D139BC"/>
    <w:rsid w:val="00D13F7F"/>
    <w:rsid w:val="00D1420D"/>
    <w:rsid w:val="00D17B84"/>
    <w:rsid w:val="00D24CC3"/>
    <w:rsid w:val="00D329B6"/>
    <w:rsid w:val="00D36A05"/>
    <w:rsid w:val="00D379E8"/>
    <w:rsid w:val="00D41C01"/>
    <w:rsid w:val="00D44D8F"/>
    <w:rsid w:val="00D45713"/>
    <w:rsid w:val="00D45B2E"/>
    <w:rsid w:val="00D574EF"/>
    <w:rsid w:val="00D635DE"/>
    <w:rsid w:val="00D66F12"/>
    <w:rsid w:val="00D67801"/>
    <w:rsid w:val="00D76BE5"/>
    <w:rsid w:val="00D77B41"/>
    <w:rsid w:val="00D844B9"/>
    <w:rsid w:val="00D87A26"/>
    <w:rsid w:val="00D91041"/>
    <w:rsid w:val="00D915AE"/>
    <w:rsid w:val="00D9168D"/>
    <w:rsid w:val="00D94104"/>
    <w:rsid w:val="00D942AB"/>
    <w:rsid w:val="00D965AB"/>
    <w:rsid w:val="00DA0F8B"/>
    <w:rsid w:val="00DA11D5"/>
    <w:rsid w:val="00DA35CA"/>
    <w:rsid w:val="00DA5490"/>
    <w:rsid w:val="00DA6EAE"/>
    <w:rsid w:val="00DB0385"/>
    <w:rsid w:val="00DB0E35"/>
    <w:rsid w:val="00DB1298"/>
    <w:rsid w:val="00DB25CE"/>
    <w:rsid w:val="00DB5373"/>
    <w:rsid w:val="00DB576C"/>
    <w:rsid w:val="00DB7A6E"/>
    <w:rsid w:val="00DC204C"/>
    <w:rsid w:val="00DC7D27"/>
    <w:rsid w:val="00DD0F9B"/>
    <w:rsid w:val="00DD3397"/>
    <w:rsid w:val="00DD391B"/>
    <w:rsid w:val="00DD61D4"/>
    <w:rsid w:val="00DD7DAC"/>
    <w:rsid w:val="00DE5D01"/>
    <w:rsid w:val="00DE6BB0"/>
    <w:rsid w:val="00DF6F0B"/>
    <w:rsid w:val="00DF732B"/>
    <w:rsid w:val="00E01824"/>
    <w:rsid w:val="00E01849"/>
    <w:rsid w:val="00E01CC2"/>
    <w:rsid w:val="00E02022"/>
    <w:rsid w:val="00E05A1C"/>
    <w:rsid w:val="00E06DD3"/>
    <w:rsid w:val="00E15322"/>
    <w:rsid w:val="00E21A23"/>
    <w:rsid w:val="00E22880"/>
    <w:rsid w:val="00E2470D"/>
    <w:rsid w:val="00E25AF7"/>
    <w:rsid w:val="00E26038"/>
    <w:rsid w:val="00E266D0"/>
    <w:rsid w:val="00E313D1"/>
    <w:rsid w:val="00E316FA"/>
    <w:rsid w:val="00E33627"/>
    <w:rsid w:val="00E36237"/>
    <w:rsid w:val="00E43450"/>
    <w:rsid w:val="00E508F0"/>
    <w:rsid w:val="00E5110F"/>
    <w:rsid w:val="00E60877"/>
    <w:rsid w:val="00E62157"/>
    <w:rsid w:val="00E642FD"/>
    <w:rsid w:val="00E64F62"/>
    <w:rsid w:val="00E65D9D"/>
    <w:rsid w:val="00E65FF1"/>
    <w:rsid w:val="00E704E1"/>
    <w:rsid w:val="00E72563"/>
    <w:rsid w:val="00E74576"/>
    <w:rsid w:val="00E759B6"/>
    <w:rsid w:val="00E8354E"/>
    <w:rsid w:val="00E8796D"/>
    <w:rsid w:val="00E90D4A"/>
    <w:rsid w:val="00E91D6D"/>
    <w:rsid w:val="00E92270"/>
    <w:rsid w:val="00E946B1"/>
    <w:rsid w:val="00EA2433"/>
    <w:rsid w:val="00EA4318"/>
    <w:rsid w:val="00EA460E"/>
    <w:rsid w:val="00EA6015"/>
    <w:rsid w:val="00EA6CB7"/>
    <w:rsid w:val="00EA6D97"/>
    <w:rsid w:val="00EB0F03"/>
    <w:rsid w:val="00EB2545"/>
    <w:rsid w:val="00EB5497"/>
    <w:rsid w:val="00EB6904"/>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4615"/>
    <w:rsid w:val="00F35058"/>
    <w:rsid w:val="00F35EB3"/>
    <w:rsid w:val="00F36C36"/>
    <w:rsid w:val="00F451FE"/>
    <w:rsid w:val="00F5419C"/>
    <w:rsid w:val="00F55149"/>
    <w:rsid w:val="00F64140"/>
    <w:rsid w:val="00F70DF4"/>
    <w:rsid w:val="00F71142"/>
    <w:rsid w:val="00F72426"/>
    <w:rsid w:val="00F72680"/>
    <w:rsid w:val="00F72D6F"/>
    <w:rsid w:val="00F733BC"/>
    <w:rsid w:val="00F80C97"/>
    <w:rsid w:val="00F82AB2"/>
    <w:rsid w:val="00F82CA1"/>
    <w:rsid w:val="00F938FA"/>
    <w:rsid w:val="00F954A2"/>
    <w:rsid w:val="00FA20E8"/>
    <w:rsid w:val="00FA4B19"/>
    <w:rsid w:val="00FA5AA1"/>
    <w:rsid w:val="00FB49E8"/>
    <w:rsid w:val="00FB5438"/>
    <w:rsid w:val="00FC0524"/>
    <w:rsid w:val="00FC092D"/>
    <w:rsid w:val="00FC0A2B"/>
    <w:rsid w:val="00FC74A7"/>
    <w:rsid w:val="00FD11BE"/>
    <w:rsid w:val="00FD1234"/>
    <w:rsid w:val="00FD1B4E"/>
    <w:rsid w:val="00FD46BC"/>
    <w:rsid w:val="00FE33CA"/>
    <w:rsid w:val="00FE4B05"/>
    <w:rsid w:val="00FE563A"/>
    <w:rsid w:val="00FE7266"/>
    <w:rsid w:val="00FF0639"/>
    <w:rsid w:val="00FF2B86"/>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82488"/>
  <w15:docId w15:val="{C50F35C2-07FD-4503-B26F-4086B27A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nhideWhenUsed/>
    <w:rsid w:val="00530E2C"/>
    <w:pPr>
      <w:spacing w:after="120"/>
      <w:ind w:left="283"/>
    </w:pPr>
  </w:style>
  <w:style w:type="character" w:customStyle="1" w:styleId="TekstpodstawowywcityZnak">
    <w:name w:val="Tekst podstawowy wcięty Znak"/>
    <w:basedOn w:val="Domylnaczcionkaakapitu"/>
    <w:link w:val="Tekstpodstawowywcity"/>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4"/>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1"/>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2"/>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3"/>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6"/>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5"/>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7"/>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StandardowyStandardowy1">
    <w:name w:val="Standardowy.Standardowy1"/>
    <w:rsid w:val="00115517"/>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Znak">
    <w:name w:val="Znak Znak Znak Znak Znak Znak Znak Znak"/>
    <w:basedOn w:val="Normalny"/>
    <w:rsid w:val="00115517"/>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AD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581">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08128855">
      <w:bodyDiv w:val="1"/>
      <w:marLeft w:val="0"/>
      <w:marRight w:val="0"/>
      <w:marTop w:val="0"/>
      <w:marBottom w:val="0"/>
      <w:divBdr>
        <w:top w:val="none" w:sz="0" w:space="0" w:color="auto"/>
        <w:left w:val="none" w:sz="0" w:space="0" w:color="auto"/>
        <w:bottom w:val="none" w:sz="0" w:space="0" w:color="auto"/>
        <w:right w:val="none" w:sz="0" w:space="0" w:color="auto"/>
      </w:divBdr>
    </w:div>
    <w:div w:id="817188030">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52949800">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 w:id="1909916979">
      <w:bodyDiv w:val="1"/>
      <w:marLeft w:val="0"/>
      <w:marRight w:val="0"/>
      <w:marTop w:val="0"/>
      <w:marBottom w:val="0"/>
      <w:divBdr>
        <w:top w:val="none" w:sz="0" w:space="0" w:color="auto"/>
        <w:left w:val="none" w:sz="0" w:space="0" w:color="auto"/>
        <w:bottom w:val="none" w:sz="0" w:space="0" w:color="auto"/>
        <w:right w:val="none" w:sz="0" w:space="0" w:color="auto"/>
      </w:divBdr>
    </w:div>
    <w:div w:id="21152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F2B0-AC59-4D77-8347-455F9ACF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4854</Words>
  <Characters>29127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Dawid</cp:lastModifiedBy>
  <cp:revision>8</cp:revision>
  <cp:lastPrinted>2021-09-16T12:47:00Z</cp:lastPrinted>
  <dcterms:created xsi:type="dcterms:W3CDTF">2021-09-16T11:53:00Z</dcterms:created>
  <dcterms:modified xsi:type="dcterms:W3CDTF">2021-09-16T13:21:00Z</dcterms:modified>
</cp:coreProperties>
</file>