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CAE2" w14:textId="4E6B40DC" w:rsidR="00312039" w:rsidRPr="00EF5AE5" w:rsidRDefault="00EF5AE5" w:rsidP="00EF5AE5">
      <w:pPr>
        <w:jc w:val="right"/>
        <w:rPr>
          <w:sz w:val="24"/>
          <w:szCs w:val="24"/>
        </w:rPr>
      </w:pPr>
      <w:r w:rsidRPr="00EF5AE5">
        <w:rPr>
          <w:sz w:val="24"/>
          <w:szCs w:val="24"/>
        </w:rPr>
        <w:t>Załącznik nr 2 do Zaproszenia</w:t>
      </w:r>
    </w:p>
    <w:p w14:paraId="2F569756" w14:textId="77777777" w:rsidR="00312039" w:rsidRDefault="00312039" w:rsidP="00312039">
      <w:pPr>
        <w:rPr>
          <w:b/>
          <w:sz w:val="24"/>
          <w:szCs w:val="24"/>
        </w:rPr>
      </w:pPr>
      <w:r w:rsidRPr="00CE54E1">
        <w:rPr>
          <w:b/>
          <w:sz w:val="24"/>
          <w:szCs w:val="24"/>
        </w:rPr>
        <w:t>ZESTAW</w:t>
      </w:r>
      <w:r w:rsidRPr="00EC1A86">
        <w:rPr>
          <w:b/>
          <w:sz w:val="24"/>
          <w:szCs w:val="24"/>
        </w:rPr>
        <w:t xml:space="preserve"> NAPĘD</w:t>
      </w:r>
      <w:r w:rsidRPr="00CE54E1">
        <w:rPr>
          <w:b/>
          <w:sz w:val="24"/>
          <w:szCs w:val="24"/>
        </w:rPr>
        <w:t>ÓW</w:t>
      </w:r>
      <w:r w:rsidRPr="00EC1A86">
        <w:rPr>
          <w:b/>
          <w:sz w:val="24"/>
          <w:szCs w:val="24"/>
        </w:rPr>
        <w:t xml:space="preserve"> ORTOPEDYCZN</w:t>
      </w:r>
      <w:r w:rsidRPr="00CE54E1">
        <w:rPr>
          <w:b/>
          <w:sz w:val="24"/>
          <w:szCs w:val="24"/>
        </w:rPr>
        <w:t>YCH</w:t>
      </w:r>
      <w:r w:rsidRPr="00EC1A86">
        <w:rPr>
          <w:b/>
          <w:sz w:val="24"/>
          <w:szCs w:val="24"/>
        </w:rPr>
        <w:t xml:space="preserve"> DO DUŻYCH KOŚCI</w:t>
      </w:r>
    </w:p>
    <w:p w14:paraId="385742F7" w14:textId="77777777" w:rsidR="00EF5AE5" w:rsidRPr="00EF5AE5" w:rsidRDefault="00EF5AE5" w:rsidP="00EF5AE5">
      <w:pPr>
        <w:rPr>
          <w:b/>
          <w:sz w:val="24"/>
          <w:szCs w:val="24"/>
        </w:rPr>
      </w:pPr>
      <w:r w:rsidRPr="00EF5AE5">
        <w:rPr>
          <w:b/>
          <w:sz w:val="24"/>
          <w:szCs w:val="24"/>
        </w:rPr>
        <w:t>Producent:</w:t>
      </w:r>
      <w:r w:rsidRPr="00EF5AE5">
        <w:rPr>
          <w:b/>
          <w:sz w:val="24"/>
          <w:szCs w:val="24"/>
        </w:rPr>
        <w:tab/>
      </w:r>
      <w:r w:rsidRPr="00EF5AE5">
        <w:rPr>
          <w:b/>
          <w:sz w:val="24"/>
          <w:szCs w:val="24"/>
        </w:rPr>
        <w:tab/>
        <w:t>…………………………………………………………..</w:t>
      </w:r>
    </w:p>
    <w:p w14:paraId="06B0D0E8" w14:textId="77777777" w:rsidR="00EF5AE5" w:rsidRPr="00EF5AE5" w:rsidRDefault="00EF5AE5" w:rsidP="00EF5AE5">
      <w:pPr>
        <w:rPr>
          <w:b/>
          <w:sz w:val="24"/>
          <w:szCs w:val="24"/>
        </w:rPr>
      </w:pPr>
      <w:r w:rsidRPr="00EF5AE5">
        <w:rPr>
          <w:b/>
          <w:sz w:val="24"/>
          <w:szCs w:val="24"/>
        </w:rPr>
        <w:t>Kraj pochodzenia:</w:t>
      </w:r>
      <w:r w:rsidRPr="00EF5AE5">
        <w:rPr>
          <w:b/>
          <w:sz w:val="24"/>
          <w:szCs w:val="24"/>
        </w:rPr>
        <w:tab/>
        <w:t>.………………………………………………………….</w:t>
      </w:r>
    </w:p>
    <w:p w14:paraId="40A0ECCC" w14:textId="484AF939" w:rsidR="00EF5AE5" w:rsidRPr="00EC1A86" w:rsidRDefault="00EF5AE5" w:rsidP="00EF5AE5">
      <w:pPr>
        <w:rPr>
          <w:b/>
          <w:sz w:val="24"/>
          <w:szCs w:val="24"/>
        </w:rPr>
      </w:pPr>
      <w:r w:rsidRPr="00EF5AE5">
        <w:rPr>
          <w:b/>
          <w:sz w:val="24"/>
          <w:szCs w:val="24"/>
        </w:rPr>
        <w:t>Oferowany model:</w:t>
      </w:r>
      <w:r w:rsidRPr="00EF5AE5">
        <w:rPr>
          <w:b/>
          <w:sz w:val="24"/>
          <w:szCs w:val="24"/>
        </w:rPr>
        <w:tab/>
        <w:t>…………………………………………………………..</w:t>
      </w:r>
    </w:p>
    <w:p w14:paraId="4557F3F0" w14:textId="77777777" w:rsidR="00312039" w:rsidRDefault="00312039"/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780"/>
        <w:gridCol w:w="1270"/>
        <w:gridCol w:w="2784"/>
        <w:gridCol w:w="1418"/>
      </w:tblGrid>
      <w:tr w:rsidR="00441338" w:rsidRPr="00EC1A86" w14:paraId="7FBE691A" w14:textId="7062F099" w:rsidTr="00A36255">
        <w:trPr>
          <w:trHeight w:val="956"/>
        </w:trPr>
        <w:tc>
          <w:tcPr>
            <w:tcW w:w="704" w:type="dxa"/>
            <w:shd w:val="clear" w:color="auto" w:fill="D9D9D9" w:themeFill="background1" w:themeFillShade="D9"/>
          </w:tcPr>
          <w:p w14:paraId="59B7A917" w14:textId="6A4BDA8F" w:rsidR="00441338" w:rsidRPr="00EC1A86" w:rsidRDefault="00441338" w:rsidP="00441338">
            <w:pPr>
              <w:rPr>
                <w:b/>
                <w:bCs/>
                <w:sz w:val="24"/>
                <w:szCs w:val="24"/>
              </w:rPr>
            </w:pPr>
            <w:r w:rsidRPr="00810908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75DECF2A" w14:textId="7B0C8EEA" w:rsidR="00441338" w:rsidRPr="00EC1A86" w:rsidRDefault="00441338" w:rsidP="00441338">
            <w:pPr>
              <w:rPr>
                <w:b/>
                <w:sz w:val="24"/>
                <w:szCs w:val="24"/>
              </w:rPr>
            </w:pPr>
            <w:r w:rsidRPr="00810908">
              <w:rPr>
                <w:rFonts w:eastAsia="Calibri"/>
              </w:rPr>
              <w:t>Opis parametru wymaganego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8959079" w14:textId="2BD3A796" w:rsidR="00441338" w:rsidRPr="00CE54E1" w:rsidRDefault="00441338" w:rsidP="00441338">
            <w:pPr>
              <w:rPr>
                <w:b/>
                <w:sz w:val="24"/>
                <w:szCs w:val="24"/>
              </w:rPr>
            </w:pPr>
            <w:r w:rsidRPr="00810908">
              <w:rPr>
                <w:rFonts w:eastAsia="Calibri"/>
              </w:rPr>
              <w:t>Wielkość wymagana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2C195FD9" w14:textId="71D0F3A4" w:rsidR="00441338" w:rsidRPr="00CE54E1" w:rsidRDefault="00441338" w:rsidP="00441338">
            <w:pPr>
              <w:rPr>
                <w:b/>
                <w:sz w:val="24"/>
                <w:szCs w:val="24"/>
              </w:rPr>
            </w:pPr>
            <w:r w:rsidRPr="00810908">
              <w:rPr>
                <w:rFonts w:eastAsia="Calibri"/>
              </w:rPr>
              <w:t>Opis parametru oferowanego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EB51C4A" w14:textId="781FC5B9" w:rsidR="00441338" w:rsidRPr="00CE54E1" w:rsidRDefault="00441338" w:rsidP="00441338">
            <w:pPr>
              <w:rPr>
                <w:b/>
                <w:sz w:val="24"/>
                <w:szCs w:val="24"/>
              </w:rPr>
            </w:pPr>
            <w:r w:rsidRPr="00810908">
              <w:rPr>
                <w:rFonts w:eastAsia="Calibri"/>
              </w:rPr>
              <w:t>Punktacja</w:t>
            </w:r>
          </w:p>
        </w:tc>
      </w:tr>
      <w:tr w:rsidR="00441338" w:rsidRPr="00EC1A86" w14:paraId="3A979795" w14:textId="250AFC5B" w:rsidTr="00A36255">
        <w:tc>
          <w:tcPr>
            <w:tcW w:w="4484" w:type="dxa"/>
            <w:gridSpan w:val="2"/>
          </w:tcPr>
          <w:p w14:paraId="73D7D873" w14:textId="5E80E458" w:rsidR="00441338" w:rsidRPr="00EC1A86" w:rsidRDefault="00441338" w:rsidP="00441338">
            <w:pPr>
              <w:rPr>
                <w:b/>
              </w:rPr>
            </w:pPr>
            <w:r w:rsidRPr="00EC1A86">
              <w:rPr>
                <w:b/>
              </w:rPr>
              <w:t>Wiertarka ortopedyczna do dużych kości</w:t>
            </w:r>
            <w:r>
              <w:rPr>
                <w:b/>
              </w:rPr>
              <w:t xml:space="preserve"> </w:t>
            </w:r>
          </w:p>
        </w:tc>
        <w:tc>
          <w:tcPr>
            <w:tcW w:w="1270" w:type="dxa"/>
          </w:tcPr>
          <w:p w14:paraId="7A8BBED3" w14:textId="5411EBE4" w:rsidR="00441338" w:rsidRPr="00EC1A86" w:rsidRDefault="00C975DA" w:rsidP="00441338">
            <w:pPr>
              <w:rPr>
                <w:b/>
              </w:rPr>
            </w:pPr>
            <w:r>
              <w:rPr>
                <w:b/>
              </w:rPr>
              <w:t>1 sztuka</w:t>
            </w:r>
          </w:p>
        </w:tc>
        <w:tc>
          <w:tcPr>
            <w:tcW w:w="2784" w:type="dxa"/>
          </w:tcPr>
          <w:p w14:paraId="6E32085E" w14:textId="77777777" w:rsidR="00441338" w:rsidRPr="00EC1A86" w:rsidRDefault="00441338" w:rsidP="00441338">
            <w:pPr>
              <w:rPr>
                <w:b/>
              </w:rPr>
            </w:pPr>
          </w:p>
        </w:tc>
        <w:tc>
          <w:tcPr>
            <w:tcW w:w="1418" w:type="dxa"/>
          </w:tcPr>
          <w:p w14:paraId="317FEEC0" w14:textId="77777777" w:rsidR="00441338" w:rsidRPr="00EC1A86" w:rsidRDefault="00441338" w:rsidP="00441338">
            <w:pPr>
              <w:rPr>
                <w:b/>
              </w:rPr>
            </w:pPr>
          </w:p>
        </w:tc>
      </w:tr>
      <w:tr w:rsidR="00441338" w:rsidRPr="00EC1A86" w14:paraId="642EDAD5" w14:textId="13F6FE5D" w:rsidTr="00A36255">
        <w:tc>
          <w:tcPr>
            <w:tcW w:w="704" w:type="dxa"/>
          </w:tcPr>
          <w:p w14:paraId="649F06DE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345962C4" w14:textId="0E78AC51" w:rsidR="00441338" w:rsidRPr="00EC1A86" w:rsidRDefault="00441338" w:rsidP="00441338">
            <w:r w:rsidRPr="00EC1A86">
              <w:t xml:space="preserve">Wiertarka ortopedyczna dwuprzyciskowa z funkcją oscylacji </w:t>
            </w:r>
          </w:p>
        </w:tc>
        <w:tc>
          <w:tcPr>
            <w:tcW w:w="1270" w:type="dxa"/>
          </w:tcPr>
          <w:p w14:paraId="3F8D2F07" w14:textId="2F327D12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63ADF3BD" w14:textId="77777777" w:rsidR="00441338" w:rsidRPr="00EC1A86" w:rsidRDefault="00441338" w:rsidP="00441338"/>
        </w:tc>
        <w:tc>
          <w:tcPr>
            <w:tcW w:w="1418" w:type="dxa"/>
          </w:tcPr>
          <w:p w14:paraId="0588FB9F" w14:textId="77777777" w:rsidR="00441338" w:rsidRPr="00EC1A86" w:rsidRDefault="00441338" w:rsidP="00441338"/>
        </w:tc>
      </w:tr>
      <w:tr w:rsidR="00441338" w:rsidRPr="00EC1A86" w14:paraId="13FD025A" w14:textId="7329C153" w:rsidTr="00A36255">
        <w:tc>
          <w:tcPr>
            <w:tcW w:w="704" w:type="dxa"/>
          </w:tcPr>
          <w:p w14:paraId="748E1137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61B265EC" w14:textId="23508681" w:rsidR="00441338" w:rsidRPr="00EC1A86" w:rsidRDefault="00441338" w:rsidP="00441338">
            <w:r w:rsidRPr="00EC1A86">
              <w:t>Metalowa obudowa wiertarki w postaci rękojeści pistoletowej ze stopów metali nierdzewnych</w:t>
            </w:r>
          </w:p>
        </w:tc>
        <w:tc>
          <w:tcPr>
            <w:tcW w:w="1270" w:type="dxa"/>
          </w:tcPr>
          <w:p w14:paraId="338B02BF" w14:textId="2B1F3D7C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138C1C2F" w14:textId="77777777" w:rsidR="00441338" w:rsidRPr="00EC1A86" w:rsidRDefault="00441338" w:rsidP="00441338"/>
        </w:tc>
        <w:tc>
          <w:tcPr>
            <w:tcW w:w="1418" w:type="dxa"/>
          </w:tcPr>
          <w:p w14:paraId="23EA80B2" w14:textId="77777777" w:rsidR="00441338" w:rsidRPr="00EC1A86" w:rsidRDefault="00441338" w:rsidP="00441338"/>
        </w:tc>
      </w:tr>
      <w:tr w:rsidR="00441338" w:rsidRPr="00EC1A86" w14:paraId="37E58ACD" w14:textId="7657E3BC" w:rsidTr="00A36255">
        <w:tc>
          <w:tcPr>
            <w:tcW w:w="704" w:type="dxa"/>
          </w:tcPr>
          <w:p w14:paraId="6C4FF495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3F659A84" w14:textId="47652083" w:rsidR="00441338" w:rsidRPr="00EC1A86" w:rsidRDefault="00441338" w:rsidP="00441338">
            <w:r w:rsidRPr="00EC1A86">
              <w:t>Zabezpieczenie napędu przed przypadkowym uruchomieniem (przycisk blokady na obudowie)</w:t>
            </w:r>
          </w:p>
        </w:tc>
        <w:tc>
          <w:tcPr>
            <w:tcW w:w="1270" w:type="dxa"/>
          </w:tcPr>
          <w:p w14:paraId="3664F922" w14:textId="6886751E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0C5E1E57" w14:textId="77777777" w:rsidR="00441338" w:rsidRPr="00EC1A86" w:rsidRDefault="00441338" w:rsidP="00441338"/>
        </w:tc>
        <w:tc>
          <w:tcPr>
            <w:tcW w:w="1418" w:type="dxa"/>
          </w:tcPr>
          <w:p w14:paraId="24C8908B" w14:textId="77777777" w:rsidR="00441338" w:rsidRPr="00EC1A86" w:rsidRDefault="00441338" w:rsidP="00441338"/>
        </w:tc>
      </w:tr>
      <w:tr w:rsidR="00441338" w:rsidRPr="00EC1A86" w14:paraId="32BFE90F" w14:textId="3D5DF80B" w:rsidTr="00A36255">
        <w:tc>
          <w:tcPr>
            <w:tcW w:w="704" w:type="dxa"/>
          </w:tcPr>
          <w:p w14:paraId="7C0AB3EF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6CB69004" w14:textId="11C53A4F" w:rsidR="00441338" w:rsidRPr="00EC1A86" w:rsidRDefault="00441338" w:rsidP="00441338">
            <w:r w:rsidRPr="00EC1A86">
              <w:t>Obroty wiercenia: lewo, prawo i oscylacja</w:t>
            </w:r>
          </w:p>
        </w:tc>
        <w:tc>
          <w:tcPr>
            <w:tcW w:w="1270" w:type="dxa"/>
          </w:tcPr>
          <w:p w14:paraId="2154237A" w14:textId="0947ED26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5889250D" w14:textId="77777777" w:rsidR="00441338" w:rsidRPr="00EC1A86" w:rsidRDefault="00441338" w:rsidP="00441338"/>
        </w:tc>
        <w:tc>
          <w:tcPr>
            <w:tcW w:w="1418" w:type="dxa"/>
          </w:tcPr>
          <w:p w14:paraId="590185C7" w14:textId="77777777" w:rsidR="00441338" w:rsidRPr="00EC1A86" w:rsidRDefault="00441338" w:rsidP="00441338"/>
        </w:tc>
      </w:tr>
      <w:tr w:rsidR="00441338" w:rsidRPr="00EC1A86" w14:paraId="043D65A8" w14:textId="2A75FD95" w:rsidTr="00A36255">
        <w:tc>
          <w:tcPr>
            <w:tcW w:w="704" w:type="dxa"/>
          </w:tcPr>
          <w:p w14:paraId="075CA4D1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5D4A3E1A" w14:textId="68653393" w:rsidR="00441338" w:rsidRPr="00EC1A86" w:rsidRDefault="00441338" w:rsidP="00441338">
            <w:r w:rsidRPr="00BE3638"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1270" w:type="dxa"/>
          </w:tcPr>
          <w:p w14:paraId="772A3009" w14:textId="276177D7" w:rsidR="00441338" w:rsidRPr="00BE3638" w:rsidRDefault="001E16AE" w:rsidP="00441338">
            <w:r>
              <w:t>Tak</w:t>
            </w:r>
          </w:p>
        </w:tc>
        <w:tc>
          <w:tcPr>
            <w:tcW w:w="2784" w:type="dxa"/>
          </w:tcPr>
          <w:p w14:paraId="04E70F8E" w14:textId="77777777" w:rsidR="00441338" w:rsidRPr="00BE3638" w:rsidRDefault="00441338" w:rsidP="00441338"/>
        </w:tc>
        <w:tc>
          <w:tcPr>
            <w:tcW w:w="1418" w:type="dxa"/>
          </w:tcPr>
          <w:p w14:paraId="0B8E1240" w14:textId="77777777" w:rsidR="00441338" w:rsidRPr="00BE3638" w:rsidRDefault="00441338" w:rsidP="00441338"/>
        </w:tc>
      </w:tr>
      <w:tr w:rsidR="00441338" w:rsidRPr="00EC1A86" w14:paraId="16259D2C" w14:textId="645EE1E9" w:rsidTr="00A36255">
        <w:tc>
          <w:tcPr>
            <w:tcW w:w="704" w:type="dxa"/>
          </w:tcPr>
          <w:p w14:paraId="42719B53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1245ADB4" w14:textId="05A8AA91" w:rsidR="00441338" w:rsidRPr="00EC1A86" w:rsidRDefault="00441338" w:rsidP="00441338">
            <w:r w:rsidRPr="00EC1A86">
              <w:t>Funkcja blokowania przycisku uruchamiania obrotów w lewą stronę realizowana przełącznikiem w napędzie</w:t>
            </w:r>
          </w:p>
        </w:tc>
        <w:tc>
          <w:tcPr>
            <w:tcW w:w="1270" w:type="dxa"/>
          </w:tcPr>
          <w:p w14:paraId="11F9284D" w14:textId="613F2CF3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1F6F8CC9" w14:textId="77777777" w:rsidR="00441338" w:rsidRPr="00EC1A86" w:rsidRDefault="00441338" w:rsidP="00441338"/>
        </w:tc>
        <w:tc>
          <w:tcPr>
            <w:tcW w:w="1418" w:type="dxa"/>
          </w:tcPr>
          <w:p w14:paraId="270D9E7C" w14:textId="77777777" w:rsidR="00441338" w:rsidRPr="00EC1A86" w:rsidRDefault="00441338" w:rsidP="00441338"/>
        </w:tc>
      </w:tr>
      <w:tr w:rsidR="00441338" w:rsidRPr="00EC1A86" w14:paraId="3B87336F" w14:textId="5085B1AB" w:rsidTr="00A36255">
        <w:tc>
          <w:tcPr>
            <w:tcW w:w="704" w:type="dxa"/>
          </w:tcPr>
          <w:p w14:paraId="3C0B5F1A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55F88EB2" w14:textId="314B2EA4" w:rsidR="00441338" w:rsidRPr="00EC1A86" w:rsidRDefault="00441338" w:rsidP="00441338">
            <w:r w:rsidRPr="00EC1A86">
              <w:t>Płynna regulacja ruchu obrotowego i oscylacyjnego</w:t>
            </w:r>
          </w:p>
        </w:tc>
        <w:tc>
          <w:tcPr>
            <w:tcW w:w="1270" w:type="dxa"/>
          </w:tcPr>
          <w:p w14:paraId="716AD23C" w14:textId="4FAC48CF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51B410D8" w14:textId="77777777" w:rsidR="00441338" w:rsidRPr="00EC1A86" w:rsidRDefault="00441338" w:rsidP="00441338"/>
        </w:tc>
        <w:tc>
          <w:tcPr>
            <w:tcW w:w="1418" w:type="dxa"/>
          </w:tcPr>
          <w:p w14:paraId="33FDD6EC" w14:textId="77777777" w:rsidR="00441338" w:rsidRPr="00EC1A86" w:rsidRDefault="00441338" w:rsidP="00441338"/>
        </w:tc>
      </w:tr>
      <w:tr w:rsidR="00441338" w:rsidRPr="00EC1A86" w14:paraId="5D4FCD8B" w14:textId="2C2AE17F" w:rsidTr="00A36255">
        <w:tc>
          <w:tcPr>
            <w:tcW w:w="704" w:type="dxa"/>
          </w:tcPr>
          <w:p w14:paraId="4CCCEAF6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6AFBEA13" w14:textId="40F2202E" w:rsidR="00441338" w:rsidRPr="00EC1A86" w:rsidRDefault="00441338" w:rsidP="00441338">
            <w:r w:rsidRPr="00EC1A86">
              <w:t>Napęd z wbudowaną przekładnią do zwiększania momentu obrotowego napędu</w:t>
            </w:r>
          </w:p>
        </w:tc>
        <w:tc>
          <w:tcPr>
            <w:tcW w:w="1270" w:type="dxa"/>
          </w:tcPr>
          <w:p w14:paraId="4A56FFD3" w14:textId="1F720192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36265A76" w14:textId="77777777" w:rsidR="00441338" w:rsidRPr="00EC1A86" w:rsidRDefault="00441338" w:rsidP="00441338"/>
        </w:tc>
        <w:tc>
          <w:tcPr>
            <w:tcW w:w="1418" w:type="dxa"/>
          </w:tcPr>
          <w:p w14:paraId="04197CBD" w14:textId="77777777" w:rsidR="00441338" w:rsidRPr="00EC1A86" w:rsidRDefault="00441338" w:rsidP="00441338"/>
        </w:tc>
      </w:tr>
      <w:tr w:rsidR="00441338" w:rsidRPr="00EC1A86" w14:paraId="098001AD" w14:textId="60D30998" w:rsidTr="00A36255">
        <w:tc>
          <w:tcPr>
            <w:tcW w:w="704" w:type="dxa"/>
          </w:tcPr>
          <w:p w14:paraId="598D2409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3F6E675C" w14:textId="7ECF0D7A" w:rsidR="00441338" w:rsidRPr="00EC1A86" w:rsidRDefault="00441338" w:rsidP="00441338">
            <w:r w:rsidRPr="00EC1A86">
              <w:t>Wybór między trybami pracy napędu: wiercenia i rozwiercania (frezowania) - realizowany przełącznikiem w napędzie</w:t>
            </w:r>
          </w:p>
        </w:tc>
        <w:tc>
          <w:tcPr>
            <w:tcW w:w="1270" w:type="dxa"/>
          </w:tcPr>
          <w:p w14:paraId="6BCE37C8" w14:textId="73B305BE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745AAD53" w14:textId="77777777" w:rsidR="00441338" w:rsidRPr="00EC1A86" w:rsidRDefault="00441338" w:rsidP="00441338"/>
        </w:tc>
        <w:tc>
          <w:tcPr>
            <w:tcW w:w="1418" w:type="dxa"/>
          </w:tcPr>
          <w:p w14:paraId="1B23E922" w14:textId="77777777" w:rsidR="00441338" w:rsidRPr="00EC1A86" w:rsidRDefault="00441338" w:rsidP="00441338"/>
        </w:tc>
      </w:tr>
      <w:tr w:rsidR="00441338" w:rsidRPr="00EC1A86" w14:paraId="64D074BF" w14:textId="4BB379D1" w:rsidTr="00A36255">
        <w:tc>
          <w:tcPr>
            <w:tcW w:w="704" w:type="dxa"/>
          </w:tcPr>
          <w:p w14:paraId="0ECD07BE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3FEF9268" w14:textId="23CCFAE3" w:rsidR="00441338" w:rsidRPr="00EC1A86" w:rsidRDefault="00441338" w:rsidP="00441338">
            <w:r w:rsidRPr="00EC1A86">
              <w:t xml:space="preserve">Zakres obrotów wiercenia 0-1200  </w:t>
            </w:r>
            <w:proofErr w:type="spellStart"/>
            <w:r w:rsidRPr="00EC1A86">
              <w:t>obr</w:t>
            </w:r>
            <w:proofErr w:type="spellEnd"/>
            <w:r w:rsidRPr="00EC1A86">
              <w:t>/min na wszystkich nasadkach</w:t>
            </w:r>
          </w:p>
        </w:tc>
        <w:tc>
          <w:tcPr>
            <w:tcW w:w="1270" w:type="dxa"/>
          </w:tcPr>
          <w:p w14:paraId="4577839B" w14:textId="35F043B5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18B80742" w14:textId="77777777" w:rsidR="00441338" w:rsidRPr="00EC1A86" w:rsidRDefault="00441338" w:rsidP="00441338"/>
        </w:tc>
        <w:tc>
          <w:tcPr>
            <w:tcW w:w="1418" w:type="dxa"/>
          </w:tcPr>
          <w:p w14:paraId="3F55372B" w14:textId="77777777" w:rsidR="00441338" w:rsidRPr="00EC1A86" w:rsidRDefault="00441338" w:rsidP="00441338"/>
        </w:tc>
      </w:tr>
      <w:tr w:rsidR="00441338" w:rsidRPr="00EC1A86" w14:paraId="72C85448" w14:textId="43324A35" w:rsidTr="00A36255">
        <w:tc>
          <w:tcPr>
            <w:tcW w:w="704" w:type="dxa"/>
          </w:tcPr>
          <w:p w14:paraId="2C1BC2D7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0BFFE386" w14:textId="7383FA1D" w:rsidR="00441338" w:rsidRPr="00EC1A86" w:rsidRDefault="00441338" w:rsidP="00441338">
            <w:r w:rsidRPr="00EC1A86">
              <w:t xml:space="preserve">Maksymalny moment obrotowy w trybie wiercenia 4.8  </w:t>
            </w:r>
            <w:proofErr w:type="spellStart"/>
            <w:r w:rsidRPr="00EC1A86">
              <w:t>Nm</w:t>
            </w:r>
            <w:proofErr w:type="spellEnd"/>
          </w:p>
        </w:tc>
        <w:tc>
          <w:tcPr>
            <w:tcW w:w="1270" w:type="dxa"/>
          </w:tcPr>
          <w:p w14:paraId="546DD117" w14:textId="5D624FFE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4D5C972E" w14:textId="77777777" w:rsidR="00441338" w:rsidRPr="00EC1A86" w:rsidRDefault="00441338" w:rsidP="00441338"/>
        </w:tc>
        <w:tc>
          <w:tcPr>
            <w:tcW w:w="1418" w:type="dxa"/>
          </w:tcPr>
          <w:p w14:paraId="7B55A812" w14:textId="77777777" w:rsidR="00441338" w:rsidRPr="00EC1A86" w:rsidRDefault="00441338" w:rsidP="00441338"/>
        </w:tc>
      </w:tr>
      <w:tr w:rsidR="00441338" w:rsidRPr="00EC1A86" w14:paraId="04F580A8" w14:textId="201DAC0F" w:rsidTr="00A36255">
        <w:tc>
          <w:tcPr>
            <w:tcW w:w="704" w:type="dxa"/>
          </w:tcPr>
          <w:p w14:paraId="0A564EBD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6D663469" w14:textId="1ECF9929" w:rsidR="00441338" w:rsidRPr="00EC1A86" w:rsidRDefault="00441338" w:rsidP="00441338">
            <w:r w:rsidRPr="00EC1A86">
              <w:t xml:space="preserve">Zakres obrotów rozwiercania (frezowania) 0-270  </w:t>
            </w:r>
            <w:proofErr w:type="spellStart"/>
            <w:r w:rsidRPr="00EC1A86">
              <w:t>obr</w:t>
            </w:r>
            <w:proofErr w:type="spellEnd"/>
            <w:r w:rsidRPr="00EC1A86">
              <w:t>/min na wszystkich nasadkach</w:t>
            </w:r>
          </w:p>
        </w:tc>
        <w:tc>
          <w:tcPr>
            <w:tcW w:w="1270" w:type="dxa"/>
          </w:tcPr>
          <w:p w14:paraId="2888DC6E" w14:textId="1FA3A9ED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22C65B5A" w14:textId="77777777" w:rsidR="00441338" w:rsidRPr="00EC1A86" w:rsidRDefault="00441338" w:rsidP="00441338"/>
        </w:tc>
        <w:tc>
          <w:tcPr>
            <w:tcW w:w="1418" w:type="dxa"/>
          </w:tcPr>
          <w:p w14:paraId="2D5E761F" w14:textId="77777777" w:rsidR="00441338" w:rsidRPr="00EC1A86" w:rsidRDefault="00441338" w:rsidP="00441338"/>
        </w:tc>
      </w:tr>
      <w:tr w:rsidR="00441338" w:rsidRPr="00EC1A86" w14:paraId="4B0835F9" w14:textId="1BE63F5B" w:rsidTr="00A36255">
        <w:tc>
          <w:tcPr>
            <w:tcW w:w="704" w:type="dxa"/>
          </w:tcPr>
          <w:p w14:paraId="59555EB5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1C3C2946" w14:textId="7A0D3B99" w:rsidR="00441338" w:rsidRPr="00EC1A86" w:rsidRDefault="00441338" w:rsidP="00441338">
            <w:r w:rsidRPr="00EC1A86">
              <w:t xml:space="preserve">Maksymalny moment obrotowy w trybie rozwiercania (frezowania) 18.5  </w:t>
            </w:r>
            <w:proofErr w:type="spellStart"/>
            <w:r w:rsidRPr="00EC1A86">
              <w:t>Nm</w:t>
            </w:r>
            <w:proofErr w:type="spellEnd"/>
          </w:p>
        </w:tc>
        <w:tc>
          <w:tcPr>
            <w:tcW w:w="1270" w:type="dxa"/>
          </w:tcPr>
          <w:p w14:paraId="515AC6C1" w14:textId="64BABD17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7DEAA6E4" w14:textId="77777777" w:rsidR="00441338" w:rsidRPr="00EC1A86" w:rsidRDefault="00441338" w:rsidP="00441338"/>
        </w:tc>
        <w:tc>
          <w:tcPr>
            <w:tcW w:w="1418" w:type="dxa"/>
          </w:tcPr>
          <w:p w14:paraId="6B195375" w14:textId="77777777" w:rsidR="00441338" w:rsidRPr="00EC1A86" w:rsidRDefault="00441338" w:rsidP="00441338"/>
        </w:tc>
      </w:tr>
      <w:tr w:rsidR="00441338" w:rsidRPr="00EC1A86" w14:paraId="1A9678BF" w14:textId="45A3A1B2" w:rsidTr="00A36255">
        <w:tc>
          <w:tcPr>
            <w:tcW w:w="704" w:type="dxa"/>
          </w:tcPr>
          <w:p w14:paraId="150B7F9B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28A69B09" w14:textId="66D31105" w:rsidR="00441338" w:rsidRPr="00EC1A86" w:rsidRDefault="00441338" w:rsidP="00441338">
            <w:r w:rsidRPr="00EC1A86">
              <w:t xml:space="preserve">Napęd wyposażony w silnik </w:t>
            </w:r>
            <w:proofErr w:type="spellStart"/>
            <w:r w:rsidRPr="00EC1A86">
              <w:t>bezszczotkowy</w:t>
            </w:r>
            <w:proofErr w:type="spellEnd"/>
          </w:p>
        </w:tc>
        <w:tc>
          <w:tcPr>
            <w:tcW w:w="1270" w:type="dxa"/>
          </w:tcPr>
          <w:p w14:paraId="4EE39D36" w14:textId="6AF50CF2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6D2F52BD" w14:textId="77777777" w:rsidR="00441338" w:rsidRPr="00EC1A86" w:rsidRDefault="00441338" w:rsidP="00441338"/>
        </w:tc>
        <w:tc>
          <w:tcPr>
            <w:tcW w:w="1418" w:type="dxa"/>
          </w:tcPr>
          <w:p w14:paraId="317EFC9C" w14:textId="77777777" w:rsidR="00441338" w:rsidRPr="00EC1A86" w:rsidRDefault="00441338" w:rsidP="00441338"/>
        </w:tc>
      </w:tr>
      <w:tr w:rsidR="00441338" w:rsidRPr="00EC1A86" w14:paraId="33584D9F" w14:textId="6FADC96E" w:rsidTr="00A36255">
        <w:tc>
          <w:tcPr>
            <w:tcW w:w="704" w:type="dxa"/>
          </w:tcPr>
          <w:p w14:paraId="19A2EE03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1884A26F" w14:textId="6B3EC1D6" w:rsidR="00441338" w:rsidRPr="00EC1A86" w:rsidRDefault="00441338" w:rsidP="00441338">
            <w:r w:rsidRPr="00EC1A86">
              <w:t>Napęd niewymagający konserwacji i smarowania</w:t>
            </w:r>
          </w:p>
        </w:tc>
        <w:tc>
          <w:tcPr>
            <w:tcW w:w="1270" w:type="dxa"/>
          </w:tcPr>
          <w:p w14:paraId="2E2D3483" w14:textId="55FE87D7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731C7B4F" w14:textId="77777777" w:rsidR="00441338" w:rsidRPr="00EC1A86" w:rsidRDefault="00441338" w:rsidP="00441338"/>
        </w:tc>
        <w:tc>
          <w:tcPr>
            <w:tcW w:w="1418" w:type="dxa"/>
          </w:tcPr>
          <w:p w14:paraId="79157C37" w14:textId="77777777" w:rsidR="00441338" w:rsidRPr="00EC1A86" w:rsidRDefault="00441338" w:rsidP="00441338"/>
        </w:tc>
      </w:tr>
      <w:tr w:rsidR="00441338" w:rsidRPr="00EC1A86" w14:paraId="426CC68E" w14:textId="484B428A" w:rsidTr="00A36255">
        <w:tc>
          <w:tcPr>
            <w:tcW w:w="704" w:type="dxa"/>
          </w:tcPr>
          <w:p w14:paraId="5DA6A9AC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6CBDA4EB" w14:textId="6C0014D9" w:rsidR="00441338" w:rsidRPr="00EC1A86" w:rsidRDefault="00441338" w:rsidP="00441338">
            <w:r w:rsidRPr="00EC1A86">
              <w:t>Zabezpieczenie silnika napędu przed przeciążeniem</w:t>
            </w:r>
          </w:p>
        </w:tc>
        <w:tc>
          <w:tcPr>
            <w:tcW w:w="1270" w:type="dxa"/>
          </w:tcPr>
          <w:p w14:paraId="3133DCFE" w14:textId="20AE1A8D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4CFD0514" w14:textId="77777777" w:rsidR="00441338" w:rsidRPr="00EC1A86" w:rsidRDefault="00441338" w:rsidP="00441338"/>
        </w:tc>
        <w:tc>
          <w:tcPr>
            <w:tcW w:w="1418" w:type="dxa"/>
          </w:tcPr>
          <w:p w14:paraId="0A448C04" w14:textId="77777777" w:rsidR="00441338" w:rsidRPr="00EC1A86" w:rsidRDefault="00441338" w:rsidP="00441338"/>
        </w:tc>
      </w:tr>
      <w:tr w:rsidR="00441338" w:rsidRPr="00EC1A86" w14:paraId="7FBADD5C" w14:textId="02BC2DCE" w:rsidTr="00A36255">
        <w:tc>
          <w:tcPr>
            <w:tcW w:w="704" w:type="dxa"/>
          </w:tcPr>
          <w:p w14:paraId="620A00BD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68D648FC" w14:textId="2F333FF7" w:rsidR="00441338" w:rsidRPr="00EC1A86" w:rsidRDefault="00441338" w:rsidP="00441338">
            <w:proofErr w:type="spellStart"/>
            <w:r w:rsidRPr="00EC1A86">
              <w:t>Kaniulacja</w:t>
            </w:r>
            <w:proofErr w:type="spellEnd"/>
            <w:r w:rsidRPr="00EC1A86">
              <w:t xml:space="preserve"> wzdłuż osi napędu: 4.</w:t>
            </w:r>
            <w:r>
              <w:t>2 mm</w:t>
            </w:r>
          </w:p>
        </w:tc>
        <w:tc>
          <w:tcPr>
            <w:tcW w:w="1270" w:type="dxa"/>
          </w:tcPr>
          <w:p w14:paraId="197B9334" w14:textId="523D45B9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47791BEA" w14:textId="77777777" w:rsidR="00441338" w:rsidRPr="00EC1A86" w:rsidRDefault="00441338" w:rsidP="00441338"/>
        </w:tc>
        <w:tc>
          <w:tcPr>
            <w:tcW w:w="1418" w:type="dxa"/>
          </w:tcPr>
          <w:p w14:paraId="0835DBBB" w14:textId="77777777" w:rsidR="00441338" w:rsidRPr="00EC1A86" w:rsidRDefault="00441338" w:rsidP="00441338"/>
        </w:tc>
      </w:tr>
      <w:tr w:rsidR="00441338" w:rsidRPr="00EC1A86" w14:paraId="18EFA820" w14:textId="153B48A4" w:rsidTr="00A36255">
        <w:tc>
          <w:tcPr>
            <w:tcW w:w="704" w:type="dxa"/>
          </w:tcPr>
          <w:p w14:paraId="3ECB0F41" w14:textId="77777777" w:rsidR="00441338" w:rsidRPr="00EC1A86" w:rsidRDefault="00441338" w:rsidP="00441338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58B45361" w14:textId="1AA69BD8" w:rsidR="00441338" w:rsidRPr="00EC1A86" w:rsidRDefault="00441338" w:rsidP="00441338">
            <w:r w:rsidRPr="00EC1A86">
              <w:t>Zatrzaskowy montaż nasadek, akumulatorów, adapterów i ostrzy - bez użycia dodatkowych narzędzi</w:t>
            </w:r>
          </w:p>
        </w:tc>
        <w:tc>
          <w:tcPr>
            <w:tcW w:w="1270" w:type="dxa"/>
          </w:tcPr>
          <w:p w14:paraId="677D70EE" w14:textId="13A8B462" w:rsidR="00441338" w:rsidRPr="00EC1A86" w:rsidRDefault="001E16AE" w:rsidP="00441338">
            <w:r>
              <w:t>Tak</w:t>
            </w:r>
          </w:p>
        </w:tc>
        <w:tc>
          <w:tcPr>
            <w:tcW w:w="2784" w:type="dxa"/>
          </w:tcPr>
          <w:p w14:paraId="46E8CDE3" w14:textId="77777777" w:rsidR="00441338" w:rsidRPr="00EC1A86" w:rsidRDefault="00441338" w:rsidP="00441338"/>
        </w:tc>
        <w:tc>
          <w:tcPr>
            <w:tcW w:w="1418" w:type="dxa"/>
          </w:tcPr>
          <w:p w14:paraId="1E5E6C6D" w14:textId="77777777" w:rsidR="00441338" w:rsidRPr="00EC1A86" w:rsidRDefault="00441338" w:rsidP="00441338"/>
        </w:tc>
      </w:tr>
      <w:tr w:rsidR="00FF5465" w:rsidRPr="00EC1A86" w14:paraId="324C4701" w14:textId="27724650" w:rsidTr="00A36255">
        <w:tc>
          <w:tcPr>
            <w:tcW w:w="704" w:type="dxa"/>
          </w:tcPr>
          <w:p w14:paraId="3D119F14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6AE36FFE" w14:textId="7E023FF2" w:rsidR="00FF5465" w:rsidRPr="00EC1A86" w:rsidRDefault="00FF5465" w:rsidP="00FF5465">
            <w:r w:rsidRPr="00FF5465">
              <w:t>Możliwość zasilania napędu akumulatorami sterylnymi i niesterylnymi</w:t>
            </w:r>
          </w:p>
        </w:tc>
        <w:tc>
          <w:tcPr>
            <w:tcW w:w="1270" w:type="dxa"/>
          </w:tcPr>
          <w:p w14:paraId="1EFE42CF" w14:textId="4B0ACA3E" w:rsidR="00FF5465" w:rsidRPr="00EC1A86" w:rsidRDefault="00FF5465" w:rsidP="00FF5465">
            <w:r>
              <w:t>Tak/nie</w:t>
            </w:r>
          </w:p>
        </w:tc>
        <w:tc>
          <w:tcPr>
            <w:tcW w:w="2784" w:type="dxa"/>
          </w:tcPr>
          <w:p w14:paraId="71712345" w14:textId="77777777" w:rsidR="00FF5465" w:rsidRPr="00EC1A86" w:rsidRDefault="00FF5465" w:rsidP="00FF5465"/>
        </w:tc>
        <w:tc>
          <w:tcPr>
            <w:tcW w:w="1418" w:type="dxa"/>
          </w:tcPr>
          <w:p w14:paraId="372839E5" w14:textId="77777777" w:rsidR="00FF5465" w:rsidRDefault="00FF5465" w:rsidP="00FF5465">
            <w:r>
              <w:t>Tak: 10pkt</w:t>
            </w:r>
          </w:p>
          <w:p w14:paraId="1D41DF6F" w14:textId="77777777" w:rsidR="00FF5465" w:rsidRDefault="00FF5465" w:rsidP="00FF5465">
            <w:r>
              <w:t>Nie: 0pkt</w:t>
            </w:r>
          </w:p>
          <w:p w14:paraId="66002970" w14:textId="77777777" w:rsidR="00FF5465" w:rsidRPr="00EC1A86" w:rsidRDefault="00FF5465" w:rsidP="00FF5465"/>
        </w:tc>
      </w:tr>
      <w:tr w:rsidR="00FF5465" w:rsidRPr="00EC1A86" w14:paraId="3A789405" w14:textId="2F42A2FD" w:rsidTr="00A36255">
        <w:tc>
          <w:tcPr>
            <w:tcW w:w="704" w:type="dxa"/>
          </w:tcPr>
          <w:p w14:paraId="2216E760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0252B864" w14:textId="5B30AA02" w:rsidR="00FF5465" w:rsidRPr="00EC1A86" w:rsidRDefault="00FF5465" w:rsidP="00FF5465">
            <w:r w:rsidRPr="00EC1A86">
              <w:t>Zestawy akumulatorowe dołączane od dołu rękojeści napędu - system zatrzaskowy</w:t>
            </w:r>
          </w:p>
        </w:tc>
        <w:tc>
          <w:tcPr>
            <w:tcW w:w="1270" w:type="dxa"/>
          </w:tcPr>
          <w:p w14:paraId="41E54652" w14:textId="4A1CD5D6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1CEE186C" w14:textId="77777777" w:rsidR="00FF5465" w:rsidRPr="00EC1A86" w:rsidRDefault="00FF5465" w:rsidP="00FF5465"/>
        </w:tc>
        <w:tc>
          <w:tcPr>
            <w:tcW w:w="1418" w:type="dxa"/>
          </w:tcPr>
          <w:p w14:paraId="2A739848" w14:textId="77777777" w:rsidR="00FF5465" w:rsidRPr="00EC1A86" w:rsidRDefault="00FF5465" w:rsidP="00FF5465"/>
        </w:tc>
      </w:tr>
      <w:tr w:rsidR="00FF5465" w:rsidRPr="00EC1A86" w14:paraId="7E60AD88" w14:textId="2FA5C9DD" w:rsidTr="00A36255">
        <w:tc>
          <w:tcPr>
            <w:tcW w:w="704" w:type="dxa"/>
          </w:tcPr>
          <w:p w14:paraId="3ED351ED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777C80A8" w14:textId="1016EF22" w:rsidR="00FF5465" w:rsidRPr="00EC1A86" w:rsidRDefault="00FF5465" w:rsidP="00FF5465">
            <w:r w:rsidRPr="00EC1A86">
              <w:t>Napięcie zasilania napędu: 9.6 lub 9.9 V</w:t>
            </w:r>
          </w:p>
        </w:tc>
        <w:tc>
          <w:tcPr>
            <w:tcW w:w="1270" w:type="dxa"/>
          </w:tcPr>
          <w:p w14:paraId="6B19346C" w14:textId="4F446276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2761CCB1" w14:textId="77777777" w:rsidR="00FF5465" w:rsidRPr="00EC1A86" w:rsidRDefault="00FF5465" w:rsidP="00FF5465"/>
        </w:tc>
        <w:tc>
          <w:tcPr>
            <w:tcW w:w="1418" w:type="dxa"/>
          </w:tcPr>
          <w:p w14:paraId="063DF69C" w14:textId="77777777" w:rsidR="00FF5465" w:rsidRPr="00EC1A86" w:rsidRDefault="00FF5465" w:rsidP="00FF5465"/>
        </w:tc>
      </w:tr>
      <w:tr w:rsidR="00FF5465" w:rsidRPr="00EC1A86" w14:paraId="026298C1" w14:textId="122A718D" w:rsidTr="00A36255">
        <w:tc>
          <w:tcPr>
            <w:tcW w:w="704" w:type="dxa"/>
          </w:tcPr>
          <w:p w14:paraId="5DEE2806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248AF841" w14:textId="457930D8" w:rsidR="00FF5465" w:rsidRPr="00EC1A86" w:rsidRDefault="00FF5465" w:rsidP="00FF5465">
            <w:r w:rsidRPr="00EC1A86">
              <w:t xml:space="preserve">Metody sterylizacji – parowa, gazem plazmowym </w:t>
            </w:r>
            <w:proofErr w:type="spellStart"/>
            <w:r w:rsidRPr="00EC1A86">
              <w:t>Sterrad</w:t>
            </w:r>
            <w:proofErr w:type="spellEnd"/>
            <w:r w:rsidRPr="00EC1A86">
              <w:t xml:space="preserve">, nadtlenkiem wodoru w postaci gazowej </w:t>
            </w:r>
            <w:proofErr w:type="spellStart"/>
            <w:r w:rsidRPr="00EC1A86">
              <w:t>Steris</w:t>
            </w:r>
            <w:proofErr w:type="spellEnd"/>
          </w:p>
        </w:tc>
        <w:tc>
          <w:tcPr>
            <w:tcW w:w="1270" w:type="dxa"/>
          </w:tcPr>
          <w:p w14:paraId="4849DC93" w14:textId="0D821C0A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22FCCEA6" w14:textId="77777777" w:rsidR="00FF5465" w:rsidRPr="00EC1A86" w:rsidRDefault="00FF5465" w:rsidP="00FF5465"/>
        </w:tc>
        <w:tc>
          <w:tcPr>
            <w:tcW w:w="1418" w:type="dxa"/>
          </w:tcPr>
          <w:p w14:paraId="0152EE84" w14:textId="77777777" w:rsidR="00FF5465" w:rsidRPr="00EC1A86" w:rsidRDefault="00FF5465" w:rsidP="00FF5465"/>
        </w:tc>
      </w:tr>
      <w:tr w:rsidR="00FF5465" w:rsidRPr="00EC1A86" w14:paraId="4DD15F2D" w14:textId="6594EB95" w:rsidTr="00A36255">
        <w:tc>
          <w:tcPr>
            <w:tcW w:w="704" w:type="dxa"/>
          </w:tcPr>
          <w:p w14:paraId="1B8ACE00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7B10C7E4" w14:textId="21AB0A4B" w:rsidR="00FF5465" w:rsidRPr="00EC1A86" w:rsidRDefault="00FF5465" w:rsidP="00FF5465">
            <w:r w:rsidRPr="00FF5465">
              <w:t>Klasa ochronna obudowy wiertarki IPX9 - ochrona przed zalaniem strugą wody pod ciśnieniem 80-100 barów o temperaturze do +80 °C</w:t>
            </w:r>
          </w:p>
        </w:tc>
        <w:tc>
          <w:tcPr>
            <w:tcW w:w="1270" w:type="dxa"/>
          </w:tcPr>
          <w:p w14:paraId="11A5B44B" w14:textId="1F081139" w:rsidR="00FF5465" w:rsidRPr="00EC1A86" w:rsidRDefault="00FF5465" w:rsidP="00FF5465">
            <w:r>
              <w:t xml:space="preserve">Tak/nie </w:t>
            </w:r>
          </w:p>
        </w:tc>
        <w:tc>
          <w:tcPr>
            <w:tcW w:w="2784" w:type="dxa"/>
          </w:tcPr>
          <w:p w14:paraId="5F3EB563" w14:textId="77777777" w:rsidR="00FF5465" w:rsidRPr="00EC1A86" w:rsidRDefault="00FF5465" w:rsidP="00FF5465"/>
        </w:tc>
        <w:tc>
          <w:tcPr>
            <w:tcW w:w="1418" w:type="dxa"/>
          </w:tcPr>
          <w:p w14:paraId="7A295CC9" w14:textId="77777777" w:rsidR="00FF5465" w:rsidRDefault="00FF5465" w:rsidP="00FF5465">
            <w:r>
              <w:t>Tak: 10pkt</w:t>
            </w:r>
          </w:p>
          <w:p w14:paraId="1FD97FE9" w14:textId="77777777" w:rsidR="00FF5465" w:rsidRDefault="00FF5465" w:rsidP="00FF5465">
            <w:r>
              <w:t>Nie: 0pkt</w:t>
            </w:r>
          </w:p>
          <w:p w14:paraId="1D1EA4B9" w14:textId="77777777" w:rsidR="00FF5465" w:rsidRPr="00EC1A86" w:rsidRDefault="00FF5465" w:rsidP="00FF5465"/>
        </w:tc>
      </w:tr>
      <w:tr w:rsidR="00FF5465" w:rsidRPr="00EC1A86" w14:paraId="5FD271B1" w14:textId="3BA21A3C" w:rsidTr="00A36255">
        <w:tc>
          <w:tcPr>
            <w:tcW w:w="4484" w:type="dxa"/>
            <w:gridSpan w:val="2"/>
          </w:tcPr>
          <w:p w14:paraId="4FD95659" w14:textId="1789C982" w:rsidR="00FF5465" w:rsidRPr="00EC1A86" w:rsidRDefault="00FF5465" w:rsidP="00FF5465">
            <w:pPr>
              <w:rPr>
                <w:b/>
              </w:rPr>
            </w:pPr>
            <w:r w:rsidRPr="00EC1A86">
              <w:rPr>
                <w:b/>
              </w:rPr>
              <w:t xml:space="preserve">Nasadki do wiertarki </w:t>
            </w:r>
          </w:p>
        </w:tc>
        <w:tc>
          <w:tcPr>
            <w:tcW w:w="1270" w:type="dxa"/>
          </w:tcPr>
          <w:p w14:paraId="7ED4DF3A" w14:textId="735BC24D" w:rsidR="00FF5465" w:rsidRPr="00EC1A86" w:rsidRDefault="00C975DA" w:rsidP="00FF5465">
            <w:pPr>
              <w:rPr>
                <w:b/>
              </w:rPr>
            </w:pPr>
            <w:r>
              <w:rPr>
                <w:b/>
              </w:rPr>
              <w:t>po 1 sztuce</w:t>
            </w:r>
          </w:p>
        </w:tc>
        <w:tc>
          <w:tcPr>
            <w:tcW w:w="2784" w:type="dxa"/>
          </w:tcPr>
          <w:p w14:paraId="3407E759" w14:textId="77777777" w:rsidR="00FF5465" w:rsidRPr="00EC1A86" w:rsidRDefault="00FF5465" w:rsidP="00FF5465">
            <w:pPr>
              <w:rPr>
                <w:b/>
              </w:rPr>
            </w:pPr>
          </w:p>
        </w:tc>
        <w:tc>
          <w:tcPr>
            <w:tcW w:w="1418" w:type="dxa"/>
          </w:tcPr>
          <w:p w14:paraId="54D53F25" w14:textId="77777777" w:rsidR="00FF5465" w:rsidRPr="00EC1A86" w:rsidRDefault="00FF5465" w:rsidP="00FF5465">
            <w:pPr>
              <w:rPr>
                <w:b/>
              </w:rPr>
            </w:pPr>
          </w:p>
        </w:tc>
      </w:tr>
      <w:tr w:rsidR="00FF5465" w:rsidRPr="00EC1A86" w14:paraId="74C28C57" w14:textId="13E455FF" w:rsidTr="00A36255">
        <w:tc>
          <w:tcPr>
            <w:tcW w:w="704" w:type="dxa"/>
          </w:tcPr>
          <w:p w14:paraId="27607994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387B7EF7" w14:textId="2C009754" w:rsidR="00FF5465" w:rsidRPr="00EC1A86" w:rsidRDefault="00FF5465" w:rsidP="00FF5465">
            <w:r w:rsidRPr="00EC1A86">
              <w:t xml:space="preserve">Nasadka do drutów </w:t>
            </w:r>
            <w:proofErr w:type="spellStart"/>
            <w:r w:rsidRPr="00EC1A86">
              <w:t>Kirschnera</w:t>
            </w:r>
            <w:proofErr w:type="spellEnd"/>
            <w:r w:rsidRPr="00EC1A86">
              <w:t xml:space="preserve"> z zakresem roboczym średnic 0.7-2.0 mm </w:t>
            </w:r>
          </w:p>
        </w:tc>
        <w:tc>
          <w:tcPr>
            <w:tcW w:w="1270" w:type="dxa"/>
          </w:tcPr>
          <w:p w14:paraId="48F653E6" w14:textId="537A76EF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5CA1D93F" w14:textId="77777777" w:rsidR="00FF5465" w:rsidRPr="00EC1A86" w:rsidRDefault="00FF5465" w:rsidP="00FF5465"/>
        </w:tc>
        <w:tc>
          <w:tcPr>
            <w:tcW w:w="1418" w:type="dxa"/>
          </w:tcPr>
          <w:p w14:paraId="39C3CC2A" w14:textId="77777777" w:rsidR="00FF5465" w:rsidRPr="00EC1A86" w:rsidRDefault="00FF5465" w:rsidP="00FF5465"/>
        </w:tc>
      </w:tr>
      <w:tr w:rsidR="00FF5465" w:rsidRPr="00EC1A86" w14:paraId="7913962B" w14:textId="277C2766" w:rsidTr="00A36255">
        <w:tc>
          <w:tcPr>
            <w:tcW w:w="704" w:type="dxa"/>
          </w:tcPr>
          <w:p w14:paraId="668ED1CD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2786CA82" w14:textId="0146EE67" w:rsidR="00FF5465" w:rsidRPr="00EC1A86" w:rsidRDefault="00FF5465" w:rsidP="00FF5465">
            <w:r w:rsidRPr="00EC1A86">
              <w:t xml:space="preserve">Nasadka do drutów </w:t>
            </w:r>
            <w:proofErr w:type="spellStart"/>
            <w:r w:rsidRPr="00EC1A86">
              <w:t>Kirschnera</w:t>
            </w:r>
            <w:proofErr w:type="spellEnd"/>
            <w:r w:rsidRPr="00EC1A86">
              <w:t xml:space="preserve"> z zakresem roboczym średnic 2.0-3.2 mm</w:t>
            </w:r>
          </w:p>
        </w:tc>
        <w:tc>
          <w:tcPr>
            <w:tcW w:w="1270" w:type="dxa"/>
          </w:tcPr>
          <w:p w14:paraId="125CB3BD" w14:textId="1C319DB8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60DC305C" w14:textId="77777777" w:rsidR="00FF5465" w:rsidRPr="00EC1A86" w:rsidRDefault="00FF5465" w:rsidP="00FF5465"/>
        </w:tc>
        <w:tc>
          <w:tcPr>
            <w:tcW w:w="1418" w:type="dxa"/>
          </w:tcPr>
          <w:p w14:paraId="61003A1C" w14:textId="77777777" w:rsidR="00FF5465" w:rsidRPr="00EC1A86" w:rsidRDefault="00FF5465" w:rsidP="00FF5465"/>
        </w:tc>
      </w:tr>
      <w:tr w:rsidR="00FF5465" w:rsidRPr="00EC1A86" w14:paraId="77D0E9E8" w14:textId="60C23E01" w:rsidTr="00A36255">
        <w:tc>
          <w:tcPr>
            <w:tcW w:w="704" w:type="dxa"/>
          </w:tcPr>
          <w:p w14:paraId="7F74F19E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7B2C9158" w14:textId="0E00025A" w:rsidR="00FF5465" w:rsidRPr="00EC1A86" w:rsidRDefault="00FF5465" w:rsidP="00FF5465">
            <w:r w:rsidRPr="00EC1A86">
              <w:t xml:space="preserve">Wszystkie nasadki do drutów </w:t>
            </w:r>
            <w:proofErr w:type="spellStart"/>
            <w:r w:rsidRPr="00EC1A86">
              <w:t>Kirschnera</w:t>
            </w:r>
            <w:proofErr w:type="spellEnd"/>
            <w:r w:rsidRPr="00EC1A86">
              <w:t xml:space="preserve"> posiadają zintegrowany trójzakresowy mechanizm optymalizacji aktywnej średnicy roboczej nasadki</w:t>
            </w:r>
          </w:p>
        </w:tc>
        <w:tc>
          <w:tcPr>
            <w:tcW w:w="1270" w:type="dxa"/>
          </w:tcPr>
          <w:p w14:paraId="7870A203" w14:textId="367C6F17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58AE9051" w14:textId="77777777" w:rsidR="00FF5465" w:rsidRPr="00EC1A86" w:rsidRDefault="00FF5465" w:rsidP="00FF5465"/>
        </w:tc>
        <w:tc>
          <w:tcPr>
            <w:tcW w:w="1418" w:type="dxa"/>
          </w:tcPr>
          <w:p w14:paraId="16D1938B" w14:textId="77777777" w:rsidR="00FF5465" w:rsidRPr="00EC1A86" w:rsidRDefault="00FF5465" w:rsidP="00FF5465"/>
        </w:tc>
      </w:tr>
      <w:tr w:rsidR="00FF5465" w:rsidRPr="00EC1A86" w14:paraId="49E29C68" w14:textId="0115F38C" w:rsidTr="00A36255">
        <w:tc>
          <w:tcPr>
            <w:tcW w:w="704" w:type="dxa"/>
          </w:tcPr>
          <w:p w14:paraId="24AA5CBF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2EB75272" w14:textId="07E7DF9C" w:rsidR="00FF5465" w:rsidRPr="00EC1A86" w:rsidRDefault="00FF5465" w:rsidP="00FF5465">
            <w:r w:rsidRPr="00EC1A86">
              <w:t xml:space="preserve">Wszystkie nasadki do drutów </w:t>
            </w:r>
            <w:proofErr w:type="spellStart"/>
            <w:r w:rsidRPr="00EC1A86">
              <w:t>Kirschnera</w:t>
            </w:r>
            <w:proofErr w:type="spellEnd"/>
            <w:r w:rsidRPr="00EC1A86">
              <w:t xml:space="preserve"> posiadają mechanizm wstępnie przytrzymujący drut (zapobiega swobodnemu wysunięciu się drutów/</w:t>
            </w:r>
            <w:proofErr w:type="spellStart"/>
            <w:r w:rsidRPr="00EC1A86">
              <w:t>pinów</w:t>
            </w:r>
            <w:proofErr w:type="spellEnd"/>
            <w:r w:rsidRPr="00EC1A86">
              <w:t xml:space="preserve"> z nasadki)</w:t>
            </w:r>
          </w:p>
        </w:tc>
        <w:tc>
          <w:tcPr>
            <w:tcW w:w="1270" w:type="dxa"/>
          </w:tcPr>
          <w:p w14:paraId="034FB0FF" w14:textId="5EBE97A0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196B8323" w14:textId="77777777" w:rsidR="00FF5465" w:rsidRPr="00EC1A86" w:rsidRDefault="00FF5465" w:rsidP="00FF5465"/>
        </w:tc>
        <w:tc>
          <w:tcPr>
            <w:tcW w:w="1418" w:type="dxa"/>
          </w:tcPr>
          <w:p w14:paraId="422CF03D" w14:textId="77777777" w:rsidR="00FF5465" w:rsidRPr="00EC1A86" w:rsidRDefault="00FF5465" w:rsidP="00FF5465"/>
        </w:tc>
      </w:tr>
      <w:tr w:rsidR="00FF5465" w:rsidRPr="00EC1A86" w14:paraId="4DB09333" w14:textId="51093EB5" w:rsidTr="00A36255">
        <w:tc>
          <w:tcPr>
            <w:tcW w:w="704" w:type="dxa"/>
          </w:tcPr>
          <w:p w14:paraId="15971614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13B2CEB4" w14:textId="0CFC4E04" w:rsidR="00FF5465" w:rsidRPr="00EC1A86" w:rsidRDefault="00FF5465" w:rsidP="00FF5465">
            <w:r w:rsidRPr="00EC1A86">
              <w:t xml:space="preserve">Nasadka wiertarsko-frezerska trójszczękowa </w:t>
            </w:r>
            <w:r>
              <w:t>kluczykowa</w:t>
            </w:r>
            <w:r w:rsidRPr="00EC1A86">
              <w:t xml:space="preserve"> </w:t>
            </w:r>
            <w:r>
              <w:t xml:space="preserve">Jacobs </w:t>
            </w:r>
            <w:r w:rsidRPr="00EC1A86">
              <w:t>z zakresem roboczym średnic 0.0-6.</w:t>
            </w:r>
            <w:r>
              <w:t>4</w:t>
            </w:r>
            <w:r w:rsidRPr="00EC1A86">
              <w:t xml:space="preserve"> mm </w:t>
            </w:r>
          </w:p>
        </w:tc>
        <w:tc>
          <w:tcPr>
            <w:tcW w:w="1270" w:type="dxa"/>
          </w:tcPr>
          <w:p w14:paraId="48718BDC" w14:textId="50CBBFE6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2F2411C3" w14:textId="77777777" w:rsidR="00FF5465" w:rsidRPr="00EC1A86" w:rsidRDefault="00FF5465" w:rsidP="00FF5465"/>
        </w:tc>
        <w:tc>
          <w:tcPr>
            <w:tcW w:w="1418" w:type="dxa"/>
          </w:tcPr>
          <w:p w14:paraId="6AB7964B" w14:textId="77777777" w:rsidR="00FF5465" w:rsidRPr="00EC1A86" w:rsidRDefault="00FF5465" w:rsidP="00FF5465"/>
        </w:tc>
      </w:tr>
      <w:tr w:rsidR="00FF5465" w:rsidRPr="00EC1A86" w14:paraId="3982B2C4" w14:textId="200DB4B5" w:rsidTr="00A36255">
        <w:tc>
          <w:tcPr>
            <w:tcW w:w="704" w:type="dxa"/>
          </w:tcPr>
          <w:p w14:paraId="5290169A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559B1508" w14:textId="194DD0C9" w:rsidR="00FF5465" w:rsidRPr="00EC1A86" w:rsidRDefault="00FF5465" w:rsidP="00FF5465">
            <w:r w:rsidRPr="00EC1A86">
              <w:t>Nasadka wiertarsko-frezerska</w:t>
            </w:r>
            <w:r>
              <w:t xml:space="preserve"> typu Hudson zmodyfikowany</w:t>
            </w:r>
          </w:p>
        </w:tc>
        <w:tc>
          <w:tcPr>
            <w:tcW w:w="1270" w:type="dxa"/>
          </w:tcPr>
          <w:p w14:paraId="2F38B5EE" w14:textId="338DAE2D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0BC8BE93" w14:textId="77777777" w:rsidR="00FF5465" w:rsidRPr="00EC1A86" w:rsidRDefault="00FF5465" w:rsidP="00FF5465"/>
        </w:tc>
        <w:tc>
          <w:tcPr>
            <w:tcW w:w="1418" w:type="dxa"/>
          </w:tcPr>
          <w:p w14:paraId="48DA4817" w14:textId="77777777" w:rsidR="00FF5465" w:rsidRPr="00EC1A86" w:rsidRDefault="00FF5465" w:rsidP="00FF5465"/>
        </w:tc>
      </w:tr>
      <w:tr w:rsidR="00FF5465" w:rsidRPr="00EC1A86" w14:paraId="1C849590" w14:textId="790C6701" w:rsidTr="00A36255">
        <w:tc>
          <w:tcPr>
            <w:tcW w:w="704" w:type="dxa"/>
          </w:tcPr>
          <w:p w14:paraId="6610E164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63645E5A" w14:textId="193808EB" w:rsidR="00FF5465" w:rsidRPr="00EC1A86" w:rsidRDefault="00FF5465" w:rsidP="00FF5465">
            <w:r w:rsidRPr="00EC1A86">
              <w:t>Nasadka wiertarsko-frezerska z gniazdem zatrzaskowym typu duży AO</w:t>
            </w:r>
          </w:p>
        </w:tc>
        <w:tc>
          <w:tcPr>
            <w:tcW w:w="1270" w:type="dxa"/>
          </w:tcPr>
          <w:p w14:paraId="2A18BC6D" w14:textId="5D5FC319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56C0F899" w14:textId="77777777" w:rsidR="00FF5465" w:rsidRPr="00EC1A86" w:rsidRDefault="00FF5465" w:rsidP="00FF5465"/>
        </w:tc>
        <w:tc>
          <w:tcPr>
            <w:tcW w:w="1418" w:type="dxa"/>
          </w:tcPr>
          <w:p w14:paraId="6BD88A98" w14:textId="77777777" w:rsidR="00FF5465" w:rsidRPr="00EC1A86" w:rsidRDefault="00FF5465" w:rsidP="00FF5465"/>
        </w:tc>
      </w:tr>
      <w:tr w:rsidR="00FF5465" w:rsidRPr="00EC1A86" w14:paraId="1BA486C4" w14:textId="6D49E586" w:rsidTr="00A36255">
        <w:tc>
          <w:tcPr>
            <w:tcW w:w="704" w:type="dxa"/>
          </w:tcPr>
          <w:p w14:paraId="0FEA016E" w14:textId="77777777" w:rsidR="00FF5465" w:rsidRPr="00EC1A86" w:rsidRDefault="00FF5465" w:rsidP="00FF5465">
            <w:pPr>
              <w:numPr>
                <w:ilvl w:val="0"/>
                <w:numId w:val="1"/>
              </w:numPr>
            </w:pPr>
          </w:p>
        </w:tc>
        <w:tc>
          <w:tcPr>
            <w:tcW w:w="3780" w:type="dxa"/>
          </w:tcPr>
          <w:p w14:paraId="4548F9D0" w14:textId="0BD8AFEB" w:rsidR="00FF5465" w:rsidRPr="00EC1A86" w:rsidRDefault="00FF5465" w:rsidP="00FF5465">
            <w:r w:rsidRPr="00EC1A86">
              <w:t>Wszystkie nasadki do wiertarki ortopedycznej pracują zarówno w trybie wiercenia jak i rozwiercania</w:t>
            </w:r>
          </w:p>
        </w:tc>
        <w:tc>
          <w:tcPr>
            <w:tcW w:w="1270" w:type="dxa"/>
          </w:tcPr>
          <w:p w14:paraId="58B3855E" w14:textId="3DCC6C40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6363825A" w14:textId="77777777" w:rsidR="00FF5465" w:rsidRPr="00EC1A86" w:rsidRDefault="00FF5465" w:rsidP="00FF5465"/>
        </w:tc>
        <w:tc>
          <w:tcPr>
            <w:tcW w:w="1418" w:type="dxa"/>
          </w:tcPr>
          <w:p w14:paraId="46F72CB5" w14:textId="77777777" w:rsidR="00FF5465" w:rsidRPr="00EC1A86" w:rsidRDefault="00FF5465" w:rsidP="00FF5465"/>
        </w:tc>
      </w:tr>
      <w:tr w:rsidR="00FF5465" w:rsidRPr="00EC1A86" w14:paraId="5D93C98A" w14:textId="137AEC4E" w:rsidTr="00A36255">
        <w:tc>
          <w:tcPr>
            <w:tcW w:w="4484" w:type="dxa"/>
            <w:gridSpan w:val="2"/>
          </w:tcPr>
          <w:p w14:paraId="33159221" w14:textId="58747598" w:rsidR="00FF5465" w:rsidRPr="00335CEE" w:rsidRDefault="00FF5465" w:rsidP="00FF5465">
            <w:pPr>
              <w:rPr>
                <w:b/>
                <w:bCs/>
              </w:rPr>
            </w:pPr>
            <w:r>
              <w:rPr>
                <w:b/>
                <w:bCs/>
              </w:rPr>
              <w:t>Piła oscylacyjna</w:t>
            </w:r>
          </w:p>
        </w:tc>
        <w:tc>
          <w:tcPr>
            <w:tcW w:w="1270" w:type="dxa"/>
          </w:tcPr>
          <w:p w14:paraId="5BA2C6B4" w14:textId="5EA835A6" w:rsidR="00FF5465" w:rsidRDefault="00C975DA" w:rsidP="00FF5465">
            <w:pPr>
              <w:rPr>
                <w:b/>
                <w:bCs/>
              </w:rPr>
            </w:pPr>
            <w:r>
              <w:rPr>
                <w:b/>
                <w:bCs/>
              </w:rPr>
              <w:t>2 sztuki</w:t>
            </w:r>
          </w:p>
        </w:tc>
        <w:tc>
          <w:tcPr>
            <w:tcW w:w="2784" w:type="dxa"/>
          </w:tcPr>
          <w:p w14:paraId="5E96BB24" w14:textId="77777777" w:rsidR="00FF5465" w:rsidRDefault="00FF5465" w:rsidP="00FF546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DC829ED" w14:textId="77777777" w:rsidR="00FF5465" w:rsidRDefault="00FF5465" w:rsidP="00FF5465">
            <w:pPr>
              <w:rPr>
                <w:b/>
                <w:bCs/>
              </w:rPr>
            </w:pPr>
          </w:p>
        </w:tc>
      </w:tr>
      <w:tr w:rsidR="00FF5465" w:rsidRPr="00EC1A86" w14:paraId="6BE28DF7" w14:textId="32FD4EC7" w:rsidTr="00A36255">
        <w:tc>
          <w:tcPr>
            <w:tcW w:w="704" w:type="dxa"/>
            <w:vAlign w:val="center"/>
          </w:tcPr>
          <w:p w14:paraId="679F7E6D" w14:textId="4A8DBA1B" w:rsidR="00FF5465" w:rsidRPr="00EC1A86" w:rsidRDefault="00FF5465" w:rsidP="00FF5465">
            <w:pPr>
              <w:ind w:left="340"/>
            </w:pPr>
            <w:r>
              <w:t>34</w:t>
            </w:r>
          </w:p>
        </w:tc>
        <w:tc>
          <w:tcPr>
            <w:tcW w:w="3780" w:type="dxa"/>
          </w:tcPr>
          <w:p w14:paraId="6CC20FBC" w14:textId="4AEE7ED2" w:rsidR="00FF5465" w:rsidRPr="00EC1A86" w:rsidRDefault="00FF5465" w:rsidP="00FF5465">
            <w:r w:rsidRPr="00335CEE">
              <w:t>Metalowa obudowa napędu w postaci rękojeści pistoletowej ze stopów metali nierdzewnych</w:t>
            </w:r>
          </w:p>
        </w:tc>
        <w:tc>
          <w:tcPr>
            <w:tcW w:w="1270" w:type="dxa"/>
          </w:tcPr>
          <w:p w14:paraId="3C28371B" w14:textId="6661A8BE" w:rsidR="00FF5465" w:rsidRPr="00335CEE" w:rsidRDefault="001E16AE" w:rsidP="00FF5465">
            <w:r>
              <w:t>Tak</w:t>
            </w:r>
          </w:p>
        </w:tc>
        <w:tc>
          <w:tcPr>
            <w:tcW w:w="2784" w:type="dxa"/>
          </w:tcPr>
          <w:p w14:paraId="3A7A3EDE" w14:textId="77777777" w:rsidR="00FF5465" w:rsidRPr="00335CEE" w:rsidRDefault="00FF5465" w:rsidP="00FF5465"/>
        </w:tc>
        <w:tc>
          <w:tcPr>
            <w:tcW w:w="1418" w:type="dxa"/>
          </w:tcPr>
          <w:p w14:paraId="3AC3EE80" w14:textId="77777777" w:rsidR="00FF5465" w:rsidRPr="00335CEE" w:rsidRDefault="00FF5465" w:rsidP="00FF5465"/>
        </w:tc>
      </w:tr>
      <w:tr w:rsidR="00FF5465" w:rsidRPr="00EC1A86" w14:paraId="639B4BA4" w14:textId="09A185E9" w:rsidTr="00A36255">
        <w:tc>
          <w:tcPr>
            <w:tcW w:w="704" w:type="dxa"/>
          </w:tcPr>
          <w:p w14:paraId="61FA988E" w14:textId="6430695B" w:rsidR="00FF5465" w:rsidRPr="00EC1A86" w:rsidRDefault="00FF5465" w:rsidP="00FF5465">
            <w:pPr>
              <w:ind w:left="340"/>
            </w:pPr>
            <w:r>
              <w:t>35</w:t>
            </w:r>
          </w:p>
        </w:tc>
        <w:tc>
          <w:tcPr>
            <w:tcW w:w="3780" w:type="dxa"/>
          </w:tcPr>
          <w:p w14:paraId="65BB7599" w14:textId="0DA6311D" w:rsidR="00FF5465" w:rsidRPr="00EC1A86" w:rsidRDefault="00FF5465" w:rsidP="00FF5465">
            <w:r w:rsidRPr="00335CEE">
              <w:t>Zabezpieczenie napędu przed przypadkowym uruchomieniem (przycisk blokady na obudowie)</w:t>
            </w:r>
          </w:p>
        </w:tc>
        <w:tc>
          <w:tcPr>
            <w:tcW w:w="1270" w:type="dxa"/>
          </w:tcPr>
          <w:p w14:paraId="64BD7145" w14:textId="4B936487" w:rsidR="00FF5465" w:rsidRPr="00335CEE" w:rsidRDefault="001E16AE" w:rsidP="00FF5465">
            <w:r>
              <w:t>Tak</w:t>
            </w:r>
          </w:p>
        </w:tc>
        <w:tc>
          <w:tcPr>
            <w:tcW w:w="2784" w:type="dxa"/>
          </w:tcPr>
          <w:p w14:paraId="3DC1F058" w14:textId="77777777" w:rsidR="00FF5465" w:rsidRPr="00335CEE" w:rsidRDefault="00FF5465" w:rsidP="00FF5465"/>
        </w:tc>
        <w:tc>
          <w:tcPr>
            <w:tcW w:w="1418" w:type="dxa"/>
          </w:tcPr>
          <w:p w14:paraId="149AF438" w14:textId="77777777" w:rsidR="00FF5465" w:rsidRPr="00335CEE" w:rsidRDefault="00FF5465" w:rsidP="00FF5465"/>
        </w:tc>
      </w:tr>
      <w:tr w:rsidR="00FF5465" w:rsidRPr="00EC1A86" w14:paraId="6D567068" w14:textId="1797C124" w:rsidTr="00A36255">
        <w:tc>
          <w:tcPr>
            <w:tcW w:w="704" w:type="dxa"/>
          </w:tcPr>
          <w:p w14:paraId="4AD7C99E" w14:textId="20A10786" w:rsidR="00FF5465" w:rsidRPr="00EC1A86" w:rsidRDefault="00FF5465" w:rsidP="00FF5465">
            <w:pPr>
              <w:ind w:left="340"/>
            </w:pPr>
            <w:r>
              <w:t>36</w:t>
            </w:r>
          </w:p>
        </w:tc>
        <w:tc>
          <w:tcPr>
            <w:tcW w:w="3780" w:type="dxa"/>
          </w:tcPr>
          <w:p w14:paraId="535E8D10" w14:textId="4AB7FF59" w:rsidR="00FF5465" w:rsidRPr="00EC1A86" w:rsidRDefault="00FF5465" w:rsidP="00FF5465">
            <w:r w:rsidRPr="00335CEE">
              <w:t>Płynna regulacja ruchu oscylacyjnego</w:t>
            </w:r>
          </w:p>
        </w:tc>
        <w:tc>
          <w:tcPr>
            <w:tcW w:w="1270" w:type="dxa"/>
          </w:tcPr>
          <w:p w14:paraId="2D8F7DC6" w14:textId="70847145" w:rsidR="00FF5465" w:rsidRPr="00335CEE" w:rsidRDefault="001E16AE" w:rsidP="00FF5465">
            <w:r>
              <w:t>Tak</w:t>
            </w:r>
          </w:p>
        </w:tc>
        <w:tc>
          <w:tcPr>
            <w:tcW w:w="2784" w:type="dxa"/>
          </w:tcPr>
          <w:p w14:paraId="0A7E221E" w14:textId="77777777" w:rsidR="00FF5465" w:rsidRPr="00335CEE" w:rsidRDefault="00FF5465" w:rsidP="00FF5465"/>
        </w:tc>
        <w:tc>
          <w:tcPr>
            <w:tcW w:w="1418" w:type="dxa"/>
          </w:tcPr>
          <w:p w14:paraId="33D94FC8" w14:textId="77777777" w:rsidR="00FF5465" w:rsidRPr="00335CEE" w:rsidRDefault="00FF5465" w:rsidP="00FF5465"/>
        </w:tc>
      </w:tr>
      <w:tr w:rsidR="00FF5465" w:rsidRPr="00EC1A86" w14:paraId="646E5931" w14:textId="32D66CFF" w:rsidTr="00A36255">
        <w:tc>
          <w:tcPr>
            <w:tcW w:w="704" w:type="dxa"/>
          </w:tcPr>
          <w:p w14:paraId="571A68CB" w14:textId="0DA0F311" w:rsidR="00FF5465" w:rsidRPr="00EC1A86" w:rsidRDefault="00FF5465" w:rsidP="00FF5465">
            <w:pPr>
              <w:ind w:left="340"/>
            </w:pPr>
            <w:r>
              <w:t>37</w:t>
            </w:r>
          </w:p>
        </w:tc>
        <w:tc>
          <w:tcPr>
            <w:tcW w:w="3780" w:type="dxa"/>
          </w:tcPr>
          <w:p w14:paraId="2B332710" w14:textId="24BFB15F" w:rsidR="00FF5465" w:rsidRPr="00EC1A86" w:rsidRDefault="00FF5465" w:rsidP="00FF5465">
            <w:r w:rsidRPr="00335CEE">
              <w:t>Zakres ruchu oscylacyjnego 0-12 000 cykli/min</w:t>
            </w:r>
          </w:p>
        </w:tc>
        <w:tc>
          <w:tcPr>
            <w:tcW w:w="1270" w:type="dxa"/>
          </w:tcPr>
          <w:p w14:paraId="406C9753" w14:textId="23FA694A" w:rsidR="00FF5465" w:rsidRPr="00335CEE" w:rsidRDefault="001E16AE" w:rsidP="00FF5465">
            <w:r>
              <w:t>Tak</w:t>
            </w:r>
          </w:p>
        </w:tc>
        <w:tc>
          <w:tcPr>
            <w:tcW w:w="2784" w:type="dxa"/>
          </w:tcPr>
          <w:p w14:paraId="3A9531C5" w14:textId="77777777" w:rsidR="00FF5465" w:rsidRPr="00335CEE" w:rsidRDefault="00FF5465" w:rsidP="00FF5465"/>
        </w:tc>
        <w:tc>
          <w:tcPr>
            <w:tcW w:w="1418" w:type="dxa"/>
          </w:tcPr>
          <w:p w14:paraId="67203519" w14:textId="77777777" w:rsidR="00FF5465" w:rsidRPr="00335CEE" w:rsidRDefault="00FF5465" w:rsidP="00FF5465"/>
        </w:tc>
      </w:tr>
      <w:tr w:rsidR="00FF5465" w:rsidRPr="00EC1A86" w14:paraId="7B5EED8D" w14:textId="59A1DE57" w:rsidTr="00A36255">
        <w:tc>
          <w:tcPr>
            <w:tcW w:w="704" w:type="dxa"/>
          </w:tcPr>
          <w:p w14:paraId="4AA5F215" w14:textId="63AFDB8E" w:rsidR="00FF5465" w:rsidRDefault="00FF5465" w:rsidP="00FF5465">
            <w:pPr>
              <w:ind w:left="340"/>
            </w:pPr>
            <w:r>
              <w:t>38</w:t>
            </w:r>
          </w:p>
        </w:tc>
        <w:tc>
          <w:tcPr>
            <w:tcW w:w="3780" w:type="dxa"/>
          </w:tcPr>
          <w:p w14:paraId="5B44D9A8" w14:textId="11994F29" w:rsidR="00FF5465" w:rsidRPr="00EC1A86" w:rsidRDefault="00FF5465" w:rsidP="00FF5465">
            <w:r w:rsidRPr="00335CEE">
              <w:t>Możliwość ustawienia dwóch zakresów prędkości ruchu oscylacyjnego: 0-10 000 i 0-12 000 cykli/min - uruchamiane wbudowanym w napęd przełącznikiem</w:t>
            </w:r>
          </w:p>
        </w:tc>
        <w:tc>
          <w:tcPr>
            <w:tcW w:w="1270" w:type="dxa"/>
          </w:tcPr>
          <w:p w14:paraId="20125DA2" w14:textId="58A61439" w:rsidR="00FF5465" w:rsidRPr="00335CEE" w:rsidRDefault="001E16AE" w:rsidP="00FF5465">
            <w:r>
              <w:t>Tak</w:t>
            </w:r>
          </w:p>
        </w:tc>
        <w:tc>
          <w:tcPr>
            <w:tcW w:w="2784" w:type="dxa"/>
          </w:tcPr>
          <w:p w14:paraId="739889BB" w14:textId="77777777" w:rsidR="00FF5465" w:rsidRPr="00335CEE" w:rsidRDefault="00FF5465" w:rsidP="00FF5465"/>
        </w:tc>
        <w:tc>
          <w:tcPr>
            <w:tcW w:w="1418" w:type="dxa"/>
          </w:tcPr>
          <w:p w14:paraId="31DB9CC7" w14:textId="77777777" w:rsidR="00FF5465" w:rsidRPr="00335CEE" w:rsidRDefault="00FF5465" w:rsidP="00FF5465"/>
        </w:tc>
      </w:tr>
      <w:tr w:rsidR="00FF5465" w:rsidRPr="00EC1A86" w14:paraId="69365827" w14:textId="511A4AB8" w:rsidTr="00A36255">
        <w:tc>
          <w:tcPr>
            <w:tcW w:w="704" w:type="dxa"/>
          </w:tcPr>
          <w:p w14:paraId="1E36BFDC" w14:textId="06283767" w:rsidR="00FF5465" w:rsidRDefault="00FF5465" w:rsidP="00FF5465">
            <w:pPr>
              <w:ind w:left="340"/>
            </w:pPr>
            <w:r>
              <w:t>39</w:t>
            </w:r>
          </w:p>
        </w:tc>
        <w:tc>
          <w:tcPr>
            <w:tcW w:w="3780" w:type="dxa"/>
          </w:tcPr>
          <w:p w14:paraId="356B1CA3" w14:textId="344399C9" w:rsidR="00FF5465" w:rsidRPr="00EC1A86" w:rsidRDefault="00FF5465" w:rsidP="00FF5465">
            <w:r w:rsidRPr="00335CEE">
              <w:t>Skok ostrza (wychylenie kątowe) - 5°</w:t>
            </w:r>
          </w:p>
        </w:tc>
        <w:tc>
          <w:tcPr>
            <w:tcW w:w="1270" w:type="dxa"/>
          </w:tcPr>
          <w:p w14:paraId="19474AAF" w14:textId="7662AE76" w:rsidR="00FF5465" w:rsidRPr="00335CEE" w:rsidRDefault="001E16AE" w:rsidP="00FF5465">
            <w:r>
              <w:t>Tak</w:t>
            </w:r>
          </w:p>
        </w:tc>
        <w:tc>
          <w:tcPr>
            <w:tcW w:w="2784" w:type="dxa"/>
          </w:tcPr>
          <w:p w14:paraId="25899DB0" w14:textId="77777777" w:rsidR="00FF5465" w:rsidRPr="00335CEE" w:rsidRDefault="00FF5465" w:rsidP="00FF5465"/>
        </w:tc>
        <w:tc>
          <w:tcPr>
            <w:tcW w:w="1418" w:type="dxa"/>
          </w:tcPr>
          <w:p w14:paraId="78B1592B" w14:textId="77777777" w:rsidR="00FF5465" w:rsidRPr="00335CEE" w:rsidRDefault="00FF5465" w:rsidP="00FF5465"/>
        </w:tc>
      </w:tr>
      <w:tr w:rsidR="00FF5465" w:rsidRPr="00EC1A86" w14:paraId="5AFE3A58" w14:textId="46B6CF24" w:rsidTr="00A36255">
        <w:tc>
          <w:tcPr>
            <w:tcW w:w="704" w:type="dxa"/>
          </w:tcPr>
          <w:p w14:paraId="19E9652D" w14:textId="31316566" w:rsidR="00FF5465" w:rsidRDefault="00FF5465" w:rsidP="00FF5465">
            <w:pPr>
              <w:ind w:left="340"/>
            </w:pPr>
            <w:r>
              <w:t>40</w:t>
            </w:r>
          </w:p>
        </w:tc>
        <w:tc>
          <w:tcPr>
            <w:tcW w:w="3780" w:type="dxa"/>
          </w:tcPr>
          <w:p w14:paraId="29DB3EA0" w14:textId="430008BE" w:rsidR="00FF5465" w:rsidRPr="00EC1A86" w:rsidRDefault="00FF5465" w:rsidP="00FF5465">
            <w:r w:rsidRPr="00335CEE">
              <w:t>Napęd niewymagający konserwacji i smarowania</w:t>
            </w:r>
          </w:p>
        </w:tc>
        <w:tc>
          <w:tcPr>
            <w:tcW w:w="1270" w:type="dxa"/>
          </w:tcPr>
          <w:p w14:paraId="7223DE90" w14:textId="42CBEA51" w:rsidR="00FF5465" w:rsidRPr="00335CEE" w:rsidRDefault="001E16AE" w:rsidP="00FF5465">
            <w:r>
              <w:t>Tak</w:t>
            </w:r>
          </w:p>
        </w:tc>
        <w:tc>
          <w:tcPr>
            <w:tcW w:w="2784" w:type="dxa"/>
          </w:tcPr>
          <w:p w14:paraId="7FC17EDE" w14:textId="77777777" w:rsidR="00FF5465" w:rsidRPr="00335CEE" w:rsidRDefault="00FF5465" w:rsidP="00FF5465"/>
        </w:tc>
        <w:tc>
          <w:tcPr>
            <w:tcW w:w="1418" w:type="dxa"/>
          </w:tcPr>
          <w:p w14:paraId="6E35701E" w14:textId="77777777" w:rsidR="00FF5465" w:rsidRPr="00335CEE" w:rsidRDefault="00FF5465" w:rsidP="00FF5465"/>
        </w:tc>
      </w:tr>
      <w:tr w:rsidR="00FF5465" w:rsidRPr="00EC1A86" w14:paraId="4E8CE047" w14:textId="131B1926" w:rsidTr="00A36255">
        <w:tc>
          <w:tcPr>
            <w:tcW w:w="704" w:type="dxa"/>
          </w:tcPr>
          <w:p w14:paraId="524C5372" w14:textId="11996337" w:rsidR="00FF5465" w:rsidRDefault="00FF5465" w:rsidP="00FF5465">
            <w:pPr>
              <w:ind w:left="340"/>
            </w:pPr>
            <w:r>
              <w:t>41</w:t>
            </w:r>
          </w:p>
        </w:tc>
        <w:tc>
          <w:tcPr>
            <w:tcW w:w="3780" w:type="dxa"/>
          </w:tcPr>
          <w:p w14:paraId="552A3054" w14:textId="456F7B99" w:rsidR="00FF5465" w:rsidRPr="00EC1A86" w:rsidRDefault="00FF5465" w:rsidP="00FF5465">
            <w:r w:rsidRPr="00335CEE">
              <w:t>Zabezpieczenie silnika napędu przed przeciążeniem</w:t>
            </w:r>
          </w:p>
        </w:tc>
        <w:tc>
          <w:tcPr>
            <w:tcW w:w="1270" w:type="dxa"/>
          </w:tcPr>
          <w:p w14:paraId="500E95DC" w14:textId="6A191D09" w:rsidR="00FF5465" w:rsidRPr="00335CEE" w:rsidRDefault="001E16AE" w:rsidP="00FF5465">
            <w:r>
              <w:t>Tak</w:t>
            </w:r>
          </w:p>
        </w:tc>
        <w:tc>
          <w:tcPr>
            <w:tcW w:w="2784" w:type="dxa"/>
          </w:tcPr>
          <w:p w14:paraId="0287D039" w14:textId="77777777" w:rsidR="00FF5465" w:rsidRPr="00335CEE" w:rsidRDefault="00FF5465" w:rsidP="00FF5465"/>
        </w:tc>
        <w:tc>
          <w:tcPr>
            <w:tcW w:w="1418" w:type="dxa"/>
          </w:tcPr>
          <w:p w14:paraId="11A0902A" w14:textId="77777777" w:rsidR="00FF5465" w:rsidRPr="00335CEE" w:rsidRDefault="00FF5465" w:rsidP="00FF5465"/>
        </w:tc>
      </w:tr>
      <w:tr w:rsidR="00FF5465" w:rsidRPr="00EC1A86" w14:paraId="55910AD3" w14:textId="57C74810" w:rsidTr="00A36255">
        <w:tc>
          <w:tcPr>
            <w:tcW w:w="704" w:type="dxa"/>
          </w:tcPr>
          <w:p w14:paraId="5B99D389" w14:textId="4DE9DEFA" w:rsidR="00FF5465" w:rsidRDefault="00FF5465" w:rsidP="00FF5465">
            <w:pPr>
              <w:ind w:left="340"/>
            </w:pPr>
            <w:r>
              <w:t>42</w:t>
            </w:r>
          </w:p>
        </w:tc>
        <w:tc>
          <w:tcPr>
            <w:tcW w:w="3780" w:type="dxa"/>
          </w:tcPr>
          <w:p w14:paraId="3755119A" w14:textId="673D095A" w:rsidR="00FF5465" w:rsidRPr="00335CEE" w:rsidRDefault="00FF5465" w:rsidP="00FF5465">
            <w:r w:rsidRPr="00927CC1">
              <w:t>Możliwość zasilania napędu akumulatorami sterylnymi i niesterylnymi</w:t>
            </w:r>
          </w:p>
        </w:tc>
        <w:tc>
          <w:tcPr>
            <w:tcW w:w="1270" w:type="dxa"/>
          </w:tcPr>
          <w:p w14:paraId="135FC7F8" w14:textId="607BC46D" w:rsidR="00FF5465" w:rsidRPr="00927CC1" w:rsidRDefault="001E16AE" w:rsidP="00FF5465">
            <w:r>
              <w:t>Tak</w:t>
            </w:r>
          </w:p>
        </w:tc>
        <w:tc>
          <w:tcPr>
            <w:tcW w:w="2784" w:type="dxa"/>
          </w:tcPr>
          <w:p w14:paraId="081DEAAD" w14:textId="77777777" w:rsidR="00FF5465" w:rsidRPr="00927CC1" w:rsidRDefault="00FF5465" w:rsidP="00FF5465"/>
        </w:tc>
        <w:tc>
          <w:tcPr>
            <w:tcW w:w="1418" w:type="dxa"/>
          </w:tcPr>
          <w:p w14:paraId="13247F7B" w14:textId="77777777" w:rsidR="00FF5465" w:rsidRPr="00927CC1" w:rsidRDefault="00FF5465" w:rsidP="00FF5465"/>
        </w:tc>
      </w:tr>
      <w:tr w:rsidR="00FF5465" w:rsidRPr="00EC1A86" w14:paraId="47C1FAF7" w14:textId="7A3B5A36" w:rsidTr="00A36255">
        <w:tc>
          <w:tcPr>
            <w:tcW w:w="704" w:type="dxa"/>
          </w:tcPr>
          <w:p w14:paraId="6499A56B" w14:textId="6F5EDA32" w:rsidR="00FF5465" w:rsidRDefault="00FF5465" w:rsidP="00FF5465">
            <w:pPr>
              <w:ind w:left="340"/>
            </w:pPr>
            <w:r>
              <w:t>43</w:t>
            </w:r>
          </w:p>
        </w:tc>
        <w:tc>
          <w:tcPr>
            <w:tcW w:w="3780" w:type="dxa"/>
          </w:tcPr>
          <w:p w14:paraId="756BE876" w14:textId="59DC893B" w:rsidR="00FF5465" w:rsidRPr="00FF5465" w:rsidRDefault="00FF5465" w:rsidP="00FF5465">
            <w:r w:rsidRPr="00FF5465">
              <w:t>Klasa ochronna obudowy piły IPX9 - ochrona przed zalaniem strugą wody pod ciśnieniem 80-100 barów o temperaturze do +80 °C</w:t>
            </w:r>
          </w:p>
        </w:tc>
        <w:tc>
          <w:tcPr>
            <w:tcW w:w="1270" w:type="dxa"/>
          </w:tcPr>
          <w:p w14:paraId="4B70B514" w14:textId="7C4713F6" w:rsidR="00FF5465" w:rsidRPr="00927CC1" w:rsidRDefault="00FF5465" w:rsidP="00FF5465">
            <w:r>
              <w:t>Tak/nie</w:t>
            </w:r>
          </w:p>
        </w:tc>
        <w:tc>
          <w:tcPr>
            <w:tcW w:w="2784" w:type="dxa"/>
          </w:tcPr>
          <w:p w14:paraId="41C67D4E" w14:textId="77777777" w:rsidR="00FF5465" w:rsidRPr="00927CC1" w:rsidRDefault="00FF5465" w:rsidP="00FF5465"/>
        </w:tc>
        <w:tc>
          <w:tcPr>
            <w:tcW w:w="1418" w:type="dxa"/>
          </w:tcPr>
          <w:p w14:paraId="373B643A" w14:textId="77777777" w:rsidR="00FF5465" w:rsidRDefault="00FF5465" w:rsidP="00FF5465">
            <w:r>
              <w:t>Tak: 10pkt</w:t>
            </w:r>
          </w:p>
          <w:p w14:paraId="7C80CCEC" w14:textId="77777777" w:rsidR="00FF5465" w:rsidRDefault="00FF5465" w:rsidP="00FF5465">
            <w:r>
              <w:t>Nie: 0pkt</w:t>
            </w:r>
          </w:p>
          <w:p w14:paraId="5200C33A" w14:textId="77777777" w:rsidR="00FF5465" w:rsidRPr="00927CC1" w:rsidRDefault="00FF5465" w:rsidP="00FF5465"/>
        </w:tc>
      </w:tr>
      <w:tr w:rsidR="00FF5465" w:rsidRPr="00EC1A86" w14:paraId="73CE752A" w14:textId="024E5A6C" w:rsidTr="00A36255">
        <w:tc>
          <w:tcPr>
            <w:tcW w:w="4484" w:type="dxa"/>
            <w:gridSpan w:val="2"/>
          </w:tcPr>
          <w:p w14:paraId="023985CB" w14:textId="186B558F" w:rsidR="00FF5465" w:rsidRPr="00EC1A86" w:rsidRDefault="00FF5465" w:rsidP="00FF5465">
            <w:pPr>
              <w:rPr>
                <w:b/>
              </w:rPr>
            </w:pPr>
            <w:r>
              <w:rPr>
                <w:b/>
              </w:rPr>
              <w:lastRenderedPageBreak/>
              <w:t>Kontener</w:t>
            </w:r>
            <w:r w:rsidRPr="00EC1A86">
              <w:rPr>
                <w:b/>
              </w:rPr>
              <w:t xml:space="preserve"> do automatycznego mycia i sterylizacji zestawu napędów ortopedycznych do dużych kości</w:t>
            </w:r>
          </w:p>
        </w:tc>
        <w:tc>
          <w:tcPr>
            <w:tcW w:w="1270" w:type="dxa"/>
          </w:tcPr>
          <w:p w14:paraId="44984175" w14:textId="072B617E" w:rsidR="00FF5465" w:rsidRDefault="001E16AE" w:rsidP="00FF5465">
            <w:pPr>
              <w:rPr>
                <w:b/>
              </w:rPr>
            </w:pPr>
            <w:r>
              <w:t>Tak</w:t>
            </w:r>
          </w:p>
        </w:tc>
        <w:tc>
          <w:tcPr>
            <w:tcW w:w="2784" w:type="dxa"/>
          </w:tcPr>
          <w:p w14:paraId="0789EED2" w14:textId="77777777" w:rsidR="00FF5465" w:rsidRDefault="00FF5465" w:rsidP="00FF5465">
            <w:pPr>
              <w:rPr>
                <w:b/>
              </w:rPr>
            </w:pPr>
          </w:p>
        </w:tc>
        <w:tc>
          <w:tcPr>
            <w:tcW w:w="1418" w:type="dxa"/>
          </w:tcPr>
          <w:p w14:paraId="12EF8641" w14:textId="77777777" w:rsidR="00FF5465" w:rsidRDefault="00FF5465" w:rsidP="00FF5465">
            <w:pPr>
              <w:rPr>
                <w:b/>
              </w:rPr>
            </w:pPr>
          </w:p>
        </w:tc>
      </w:tr>
      <w:tr w:rsidR="00FF5465" w:rsidRPr="00EC1A86" w14:paraId="0FD533CC" w14:textId="09FE14C1" w:rsidTr="00A36255">
        <w:tc>
          <w:tcPr>
            <w:tcW w:w="704" w:type="dxa"/>
          </w:tcPr>
          <w:p w14:paraId="5271C3D8" w14:textId="68CE0900" w:rsidR="00FF5465" w:rsidRPr="00EC1A86" w:rsidRDefault="00FF5465" w:rsidP="00FF5465">
            <w:pPr>
              <w:ind w:left="340"/>
            </w:pPr>
            <w:r>
              <w:t>44</w:t>
            </w:r>
          </w:p>
        </w:tc>
        <w:tc>
          <w:tcPr>
            <w:tcW w:w="3780" w:type="dxa"/>
          </w:tcPr>
          <w:p w14:paraId="18D3C910" w14:textId="3427AEE3" w:rsidR="00FF5465" w:rsidRPr="00EC1A86" w:rsidRDefault="00FF5465" w:rsidP="00FF5465">
            <w:r w:rsidRPr="00EC1A86">
              <w:t>Dedykowan</w:t>
            </w:r>
            <w:r>
              <w:t xml:space="preserve">y kontener do </w:t>
            </w:r>
            <w:r w:rsidRPr="00EC1A86">
              <w:t>sterylizac</w:t>
            </w:r>
            <w:r>
              <w:t xml:space="preserve">ji napędów i nasadek </w:t>
            </w:r>
          </w:p>
        </w:tc>
        <w:tc>
          <w:tcPr>
            <w:tcW w:w="1270" w:type="dxa"/>
          </w:tcPr>
          <w:p w14:paraId="39C1C9F2" w14:textId="2647D4B9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59353DE9" w14:textId="77777777" w:rsidR="00FF5465" w:rsidRPr="00EC1A86" w:rsidRDefault="00FF5465" w:rsidP="00FF5465"/>
        </w:tc>
        <w:tc>
          <w:tcPr>
            <w:tcW w:w="1418" w:type="dxa"/>
          </w:tcPr>
          <w:p w14:paraId="736EEFE0" w14:textId="77777777" w:rsidR="00FF5465" w:rsidRPr="00EC1A86" w:rsidRDefault="00FF5465" w:rsidP="00FF5465"/>
        </w:tc>
      </w:tr>
      <w:tr w:rsidR="00FF5465" w:rsidRPr="00EC1A86" w14:paraId="0AB495BC" w14:textId="01F55452" w:rsidTr="00A36255">
        <w:tc>
          <w:tcPr>
            <w:tcW w:w="704" w:type="dxa"/>
          </w:tcPr>
          <w:p w14:paraId="7909D312" w14:textId="77F027D0" w:rsidR="00FF5465" w:rsidRPr="00EC1A86" w:rsidRDefault="00FF5465" w:rsidP="00FF5465">
            <w:pPr>
              <w:ind w:left="340"/>
            </w:pPr>
            <w:r>
              <w:t>45</w:t>
            </w:r>
          </w:p>
        </w:tc>
        <w:tc>
          <w:tcPr>
            <w:tcW w:w="3780" w:type="dxa"/>
          </w:tcPr>
          <w:p w14:paraId="6A6047EF" w14:textId="6E38AA95" w:rsidR="00FF5465" w:rsidRPr="00EC1A86" w:rsidRDefault="00FF5465" w:rsidP="00FF5465">
            <w:r w:rsidRPr="00EC1A86">
              <w:t>Taca sterylizacyjna wyposażona w dedykowane uchwyty (</w:t>
            </w:r>
            <w:proofErr w:type="spellStart"/>
            <w:r w:rsidRPr="00EC1A86">
              <w:t>organizery</w:t>
            </w:r>
            <w:proofErr w:type="spellEnd"/>
            <w:r w:rsidRPr="00EC1A86">
              <w:t>) z elastomeru termoplastycznego dopasowane do stabilnego umiejscowienia każdego z elementów zestawu</w:t>
            </w:r>
            <w:r>
              <w:t xml:space="preserve"> </w:t>
            </w:r>
          </w:p>
        </w:tc>
        <w:tc>
          <w:tcPr>
            <w:tcW w:w="1270" w:type="dxa"/>
          </w:tcPr>
          <w:p w14:paraId="245D2002" w14:textId="2CB88EA8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702DAB48" w14:textId="77777777" w:rsidR="00FF5465" w:rsidRPr="00EC1A86" w:rsidRDefault="00FF5465" w:rsidP="00FF5465"/>
        </w:tc>
        <w:tc>
          <w:tcPr>
            <w:tcW w:w="1418" w:type="dxa"/>
          </w:tcPr>
          <w:p w14:paraId="3BB08FA7" w14:textId="77777777" w:rsidR="00FF5465" w:rsidRPr="00EC1A86" w:rsidRDefault="00FF5465" w:rsidP="00FF5465"/>
        </w:tc>
      </w:tr>
      <w:tr w:rsidR="00FF5465" w:rsidRPr="00EC1A86" w14:paraId="7B59976A" w14:textId="7F83C68B" w:rsidTr="00A36255">
        <w:tc>
          <w:tcPr>
            <w:tcW w:w="704" w:type="dxa"/>
            <w:tcBorders>
              <w:bottom w:val="single" w:sz="4" w:space="0" w:color="auto"/>
            </w:tcBorders>
          </w:tcPr>
          <w:p w14:paraId="4CE11514" w14:textId="18C39C9B" w:rsidR="00FF5465" w:rsidRPr="00EC1A86" w:rsidRDefault="00FF5465" w:rsidP="00FF5465">
            <w:pPr>
              <w:ind w:left="340"/>
            </w:pPr>
            <w:r>
              <w:t>46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827D66C" w14:textId="52AFBF78" w:rsidR="00FF5465" w:rsidRPr="00EC1A86" w:rsidRDefault="00FF5465" w:rsidP="00FF5465">
            <w:r w:rsidRPr="00EC1A86">
              <w:t>Wszystkie narożniki tacy usztywnione i zabezpieczone elementami z tworzywa PEEK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0CD34250" w14:textId="3F458784" w:rsidR="00FF5465" w:rsidRPr="00EC1A86" w:rsidRDefault="001E16AE" w:rsidP="00FF5465">
            <w:r>
              <w:t>Tak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5AEC3F22" w14:textId="77777777" w:rsidR="00FF5465" w:rsidRPr="00EC1A86" w:rsidRDefault="00FF5465" w:rsidP="00FF5465"/>
        </w:tc>
        <w:tc>
          <w:tcPr>
            <w:tcW w:w="1418" w:type="dxa"/>
            <w:tcBorders>
              <w:bottom w:val="single" w:sz="4" w:space="0" w:color="auto"/>
            </w:tcBorders>
          </w:tcPr>
          <w:p w14:paraId="7D64C145" w14:textId="77777777" w:rsidR="00FF5465" w:rsidRPr="00EC1A86" w:rsidRDefault="00FF5465" w:rsidP="00FF5465"/>
        </w:tc>
      </w:tr>
      <w:tr w:rsidR="00FF5465" w:rsidRPr="00EC1A86" w14:paraId="7423044F" w14:textId="1D578129" w:rsidTr="00A36255">
        <w:tc>
          <w:tcPr>
            <w:tcW w:w="4484" w:type="dxa"/>
            <w:gridSpan w:val="2"/>
            <w:tcBorders>
              <w:bottom w:val="single" w:sz="4" w:space="0" w:color="auto"/>
            </w:tcBorders>
          </w:tcPr>
          <w:p w14:paraId="0F1357FB" w14:textId="214292AE" w:rsidR="00FF5465" w:rsidRPr="000E718F" w:rsidRDefault="00FF5465" w:rsidP="00FF5465">
            <w:pPr>
              <w:rPr>
                <w:b/>
                <w:bCs/>
              </w:rPr>
            </w:pPr>
            <w:r w:rsidRPr="000E718F">
              <w:rPr>
                <w:b/>
                <w:bCs/>
              </w:rPr>
              <w:t>Akumulatory niesterylne i pojemniki sterylne do akumulatorów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5DD95C6" w14:textId="696CAD8A" w:rsidR="00FF5465" w:rsidRPr="000E718F" w:rsidRDefault="001E16AE" w:rsidP="00FF5465">
            <w:pPr>
              <w:rPr>
                <w:b/>
                <w:bCs/>
              </w:rPr>
            </w:pPr>
            <w:r>
              <w:t>Tak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6B4E95E8" w14:textId="77777777" w:rsidR="00FF5465" w:rsidRPr="000E718F" w:rsidRDefault="00FF5465" w:rsidP="00FF5465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02B692" w14:textId="77777777" w:rsidR="00FF5465" w:rsidRPr="000E718F" w:rsidRDefault="00FF5465" w:rsidP="00FF5465">
            <w:pPr>
              <w:rPr>
                <w:b/>
                <w:bCs/>
              </w:rPr>
            </w:pPr>
          </w:p>
        </w:tc>
      </w:tr>
      <w:tr w:rsidR="00FF5465" w:rsidRPr="00EC1A86" w14:paraId="4F0362BF" w14:textId="2022CD1E" w:rsidTr="00A36255">
        <w:tc>
          <w:tcPr>
            <w:tcW w:w="704" w:type="dxa"/>
          </w:tcPr>
          <w:p w14:paraId="198F5908" w14:textId="0FC7FBEC" w:rsidR="00FF5465" w:rsidRPr="00EC1A86" w:rsidRDefault="00FF5465" w:rsidP="00FF5465">
            <w:pPr>
              <w:ind w:left="340"/>
            </w:pPr>
            <w:r>
              <w:t>47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2FDD5E4" w14:textId="151CB4B6" w:rsidR="00FF5465" w:rsidRPr="00EC1A86" w:rsidRDefault="00FF5465" w:rsidP="00FF5465">
            <w:r w:rsidRPr="00EC1A86">
              <w:t xml:space="preserve">Akumulator niesterylny duży </w:t>
            </w:r>
            <w:r>
              <w:t xml:space="preserve"> - </w:t>
            </w:r>
            <w:r w:rsidRPr="00FF5465">
              <w:rPr>
                <w:b/>
                <w:bCs/>
              </w:rPr>
              <w:t>3szt.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0C128328" w14:textId="094A7821" w:rsidR="00FF5465" w:rsidRPr="00EC1A86" w:rsidRDefault="001E16AE" w:rsidP="00FF5465">
            <w:r>
              <w:t>Tak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01BE7DCD" w14:textId="77777777" w:rsidR="00FF5465" w:rsidRPr="00EC1A86" w:rsidRDefault="00FF5465" w:rsidP="00FF5465"/>
        </w:tc>
        <w:tc>
          <w:tcPr>
            <w:tcW w:w="1418" w:type="dxa"/>
            <w:tcBorders>
              <w:bottom w:val="single" w:sz="4" w:space="0" w:color="auto"/>
            </w:tcBorders>
          </w:tcPr>
          <w:p w14:paraId="7223B5B6" w14:textId="77777777" w:rsidR="00FF5465" w:rsidRPr="00EC1A86" w:rsidRDefault="00FF5465" w:rsidP="00FF5465"/>
        </w:tc>
      </w:tr>
      <w:tr w:rsidR="00FF5465" w:rsidRPr="00EC1A86" w14:paraId="7FD076F5" w14:textId="5EFF01B3" w:rsidTr="00A36255">
        <w:tc>
          <w:tcPr>
            <w:tcW w:w="704" w:type="dxa"/>
          </w:tcPr>
          <w:p w14:paraId="4FF007D6" w14:textId="6D107604" w:rsidR="00FF5465" w:rsidRPr="00EC1A86" w:rsidRDefault="00FF5465" w:rsidP="00FF5465">
            <w:pPr>
              <w:ind w:left="340"/>
            </w:pPr>
            <w:r>
              <w:t>48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0614CEA" w14:textId="259B4D84" w:rsidR="00FF5465" w:rsidRPr="00EC1A86" w:rsidRDefault="00FF5465" w:rsidP="00FF5465">
            <w:r w:rsidRPr="00EC1A86">
              <w:t>Typ ogniw akumulator</w:t>
            </w:r>
            <w:r>
              <w:t>a</w:t>
            </w:r>
            <w:r w:rsidRPr="00EC1A86">
              <w:t>: Li-</w:t>
            </w:r>
            <w:proofErr w:type="spellStart"/>
            <w:r w:rsidRPr="00EC1A86">
              <w:t>Ion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1A108891" w14:textId="08EF3A2C" w:rsidR="00FF5465" w:rsidRPr="00EC1A86" w:rsidRDefault="001E16AE" w:rsidP="00FF5465">
            <w:r>
              <w:t>Tak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14:paraId="2FE8DD7F" w14:textId="77777777" w:rsidR="00FF5465" w:rsidRPr="00EC1A86" w:rsidRDefault="00FF5465" w:rsidP="00FF5465"/>
        </w:tc>
        <w:tc>
          <w:tcPr>
            <w:tcW w:w="1418" w:type="dxa"/>
            <w:tcBorders>
              <w:top w:val="single" w:sz="4" w:space="0" w:color="auto"/>
            </w:tcBorders>
          </w:tcPr>
          <w:p w14:paraId="77F11028" w14:textId="77777777" w:rsidR="00FF5465" w:rsidRPr="00EC1A86" w:rsidRDefault="00FF5465" w:rsidP="00FF5465"/>
        </w:tc>
      </w:tr>
      <w:tr w:rsidR="00FF5465" w:rsidRPr="00EC1A86" w14:paraId="151DCA08" w14:textId="7605D074" w:rsidTr="00A36255">
        <w:tc>
          <w:tcPr>
            <w:tcW w:w="704" w:type="dxa"/>
          </w:tcPr>
          <w:p w14:paraId="7B709FEB" w14:textId="46BD5B04" w:rsidR="00FF5465" w:rsidRPr="00EC1A86" w:rsidRDefault="00FF5465" w:rsidP="00FF5465">
            <w:pPr>
              <w:ind w:left="340"/>
            </w:pPr>
            <w:r>
              <w:t>49</w:t>
            </w:r>
          </w:p>
        </w:tc>
        <w:tc>
          <w:tcPr>
            <w:tcW w:w="3780" w:type="dxa"/>
          </w:tcPr>
          <w:p w14:paraId="5ED10E48" w14:textId="4691D098" w:rsidR="00FF5465" w:rsidRPr="00EC1A86" w:rsidRDefault="00FF5465" w:rsidP="00FF5465">
            <w:r w:rsidRPr="00EC1A86">
              <w:t>Napięcie wyjściowe akumulator</w:t>
            </w:r>
            <w:r>
              <w:t>a</w:t>
            </w:r>
            <w:r w:rsidRPr="00EC1A86">
              <w:t>: 9.9V</w:t>
            </w:r>
          </w:p>
        </w:tc>
        <w:tc>
          <w:tcPr>
            <w:tcW w:w="1270" w:type="dxa"/>
          </w:tcPr>
          <w:p w14:paraId="36E980BA" w14:textId="5C975597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1A904C86" w14:textId="77777777" w:rsidR="00FF5465" w:rsidRPr="00EC1A86" w:rsidRDefault="00FF5465" w:rsidP="00FF5465"/>
        </w:tc>
        <w:tc>
          <w:tcPr>
            <w:tcW w:w="1418" w:type="dxa"/>
          </w:tcPr>
          <w:p w14:paraId="581AF125" w14:textId="77777777" w:rsidR="00FF5465" w:rsidRPr="00EC1A86" w:rsidRDefault="00FF5465" w:rsidP="00FF5465"/>
        </w:tc>
      </w:tr>
      <w:tr w:rsidR="00FF5465" w:rsidRPr="00EC1A86" w14:paraId="22124BC4" w14:textId="1CA1EDCA" w:rsidTr="00A36255">
        <w:tc>
          <w:tcPr>
            <w:tcW w:w="704" w:type="dxa"/>
          </w:tcPr>
          <w:p w14:paraId="6F8EEC41" w14:textId="2BBCD3D7" w:rsidR="00FF5465" w:rsidRPr="00EC1A86" w:rsidRDefault="00FF5465" w:rsidP="00FF5465">
            <w:pPr>
              <w:ind w:left="340"/>
            </w:pPr>
            <w:r>
              <w:t>50</w:t>
            </w:r>
          </w:p>
        </w:tc>
        <w:tc>
          <w:tcPr>
            <w:tcW w:w="3780" w:type="dxa"/>
          </w:tcPr>
          <w:p w14:paraId="184B769E" w14:textId="1F5A236D" w:rsidR="00FF5465" w:rsidRPr="00EC1A86" w:rsidRDefault="00FF5465" w:rsidP="00FF5465">
            <w:r w:rsidRPr="00EC1A86">
              <w:t>Pojemność dużego akumulatora niesterylnego min.: 2.2 Ah</w:t>
            </w:r>
          </w:p>
        </w:tc>
        <w:tc>
          <w:tcPr>
            <w:tcW w:w="1270" w:type="dxa"/>
          </w:tcPr>
          <w:p w14:paraId="05A91D85" w14:textId="34BB771F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6DA3F6A6" w14:textId="77777777" w:rsidR="00FF5465" w:rsidRPr="00EC1A86" w:rsidRDefault="00FF5465" w:rsidP="00FF5465"/>
        </w:tc>
        <w:tc>
          <w:tcPr>
            <w:tcW w:w="1418" w:type="dxa"/>
          </w:tcPr>
          <w:p w14:paraId="0B2C0D97" w14:textId="77777777" w:rsidR="00FF5465" w:rsidRPr="00EC1A86" w:rsidRDefault="00FF5465" w:rsidP="00FF5465"/>
        </w:tc>
      </w:tr>
      <w:tr w:rsidR="00FF5465" w:rsidRPr="00EC1A86" w14:paraId="734D81C4" w14:textId="34121DF7" w:rsidTr="00A36255">
        <w:tc>
          <w:tcPr>
            <w:tcW w:w="704" w:type="dxa"/>
          </w:tcPr>
          <w:p w14:paraId="2F0246B0" w14:textId="541F701D" w:rsidR="00FF5465" w:rsidRPr="00EC1A86" w:rsidRDefault="00FF5465" w:rsidP="00FF5465">
            <w:pPr>
              <w:ind w:left="340"/>
            </w:pPr>
            <w:r>
              <w:t>51</w:t>
            </w:r>
          </w:p>
        </w:tc>
        <w:tc>
          <w:tcPr>
            <w:tcW w:w="3780" w:type="dxa"/>
          </w:tcPr>
          <w:p w14:paraId="79A969D1" w14:textId="51526DDC" w:rsidR="00FF5465" w:rsidRPr="00EC1A86" w:rsidRDefault="00FF5465" w:rsidP="00FF5465">
            <w:r w:rsidRPr="00EC1A86">
              <w:t>Wbudowana w akumulatory kontrolka LED informująca o krytycznym poziomie energii akumulatora</w:t>
            </w:r>
          </w:p>
        </w:tc>
        <w:tc>
          <w:tcPr>
            <w:tcW w:w="1270" w:type="dxa"/>
          </w:tcPr>
          <w:p w14:paraId="3AB83AF7" w14:textId="16D59E01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432806C0" w14:textId="77777777" w:rsidR="00FF5465" w:rsidRPr="00EC1A86" w:rsidRDefault="00FF5465" w:rsidP="00FF5465"/>
        </w:tc>
        <w:tc>
          <w:tcPr>
            <w:tcW w:w="1418" w:type="dxa"/>
          </w:tcPr>
          <w:p w14:paraId="36146AD7" w14:textId="77777777" w:rsidR="00FF5465" w:rsidRPr="00EC1A86" w:rsidRDefault="00FF5465" w:rsidP="00FF5465"/>
        </w:tc>
      </w:tr>
      <w:tr w:rsidR="00FF5465" w:rsidRPr="00EC1A86" w14:paraId="79EA28BB" w14:textId="48539957" w:rsidTr="00A36255">
        <w:tc>
          <w:tcPr>
            <w:tcW w:w="704" w:type="dxa"/>
          </w:tcPr>
          <w:p w14:paraId="7F782C5E" w14:textId="53FF4230" w:rsidR="00FF5465" w:rsidRPr="00EC1A86" w:rsidRDefault="00FF5465" w:rsidP="00FF5465">
            <w:pPr>
              <w:ind w:left="340"/>
            </w:pPr>
            <w:r>
              <w:t>52</w:t>
            </w:r>
          </w:p>
        </w:tc>
        <w:tc>
          <w:tcPr>
            <w:tcW w:w="3780" w:type="dxa"/>
          </w:tcPr>
          <w:p w14:paraId="18EDE801" w14:textId="313C389B" w:rsidR="00FF5465" w:rsidRPr="00DE0BFF" w:rsidRDefault="00FF5465" w:rsidP="00FF5465">
            <w:pPr>
              <w:rPr>
                <w:highlight w:val="yellow"/>
              </w:rPr>
            </w:pPr>
            <w:r w:rsidRPr="00FF5465">
              <w:t xml:space="preserve">Akumulatory wyposażone w technologię aktywnej ochrony ogniw - zabezpieczenie przed przypadkowym rozładowaniem (np. zwarcie styków podczas zanurzania akumulatora) </w:t>
            </w:r>
          </w:p>
        </w:tc>
        <w:tc>
          <w:tcPr>
            <w:tcW w:w="1270" w:type="dxa"/>
          </w:tcPr>
          <w:p w14:paraId="45C4EE60" w14:textId="0994451C" w:rsidR="00FF5465" w:rsidRPr="00EC1A86" w:rsidRDefault="00FF5465" w:rsidP="00FF5465">
            <w:r>
              <w:t xml:space="preserve">Tak/nie </w:t>
            </w:r>
          </w:p>
        </w:tc>
        <w:tc>
          <w:tcPr>
            <w:tcW w:w="2784" w:type="dxa"/>
          </w:tcPr>
          <w:p w14:paraId="6923FB1A" w14:textId="77777777" w:rsidR="00FF5465" w:rsidRPr="00EC1A86" w:rsidRDefault="00FF5465" w:rsidP="00FF5465"/>
        </w:tc>
        <w:tc>
          <w:tcPr>
            <w:tcW w:w="1418" w:type="dxa"/>
          </w:tcPr>
          <w:p w14:paraId="31AD027C" w14:textId="77777777" w:rsidR="00FF5465" w:rsidRDefault="00FF5465" w:rsidP="00FF5465">
            <w:r>
              <w:t>Tak: 10pkt</w:t>
            </w:r>
          </w:p>
          <w:p w14:paraId="5545291C" w14:textId="77777777" w:rsidR="00FF5465" w:rsidRDefault="00FF5465" w:rsidP="00FF5465">
            <w:r>
              <w:t>Nie: 0pkt</w:t>
            </w:r>
          </w:p>
          <w:p w14:paraId="4A2E7346" w14:textId="77777777" w:rsidR="00FF5465" w:rsidRPr="00EC1A86" w:rsidRDefault="00FF5465" w:rsidP="00FF5465"/>
        </w:tc>
      </w:tr>
      <w:tr w:rsidR="00FF5465" w:rsidRPr="00EC1A86" w14:paraId="4E779896" w14:textId="73092802" w:rsidTr="00A36255">
        <w:tc>
          <w:tcPr>
            <w:tcW w:w="704" w:type="dxa"/>
          </w:tcPr>
          <w:p w14:paraId="27297AE2" w14:textId="10F81D07" w:rsidR="00FF5465" w:rsidRPr="00EC1A86" w:rsidRDefault="00FF5465" w:rsidP="00FF5465">
            <w:pPr>
              <w:ind w:left="340"/>
            </w:pPr>
            <w:bookmarkStart w:id="0" w:name="_Hlk3263882"/>
            <w:r>
              <w:t>53</w:t>
            </w:r>
          </w:p>
        </w:tc>
        <w:tc>
          <w:tcPr>
            <w:tcW w:w="3780" w:type="dxa"/>
          </w:tcPr>
          <w:p w14:paraId="68D1AA1A" w14:textId="16847203" w:rsidR="00FF5465" w:rsidRPr="00EC1A86" w:rsidRDefault="00FF5465" w:rsidP="00FF5465">
            <w:r w:rsidRPr="00EC1A86">
              <w:t>Akumulatory wyposażone w elektroniczny moduł pamięci do rejestracji min. liczby cykli ładowania akumulatora, rzeczywistej pojemności kumulowanej przez ogniwa</w:t>
            </w:r>
          </w:p>
        </w:tc>
        <w:tc>
          <w:tcPr>
            <w:tcW w:w="1270" w:type="dxa"/>
          </w:tcPr>
          <w:p w14:paraId="3D5AFBDE" w14:textId="1C1B599E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5115E12C" w14:textId="77777777" w:rsidR="00FF5465" w:rsidRPr="00EC1A86" w:rsidRDefault="00FF5465" w:rsidP="00FF5465"/>
        </w:tc>
        <w:tc>
          <w:tcPr>
            <w:tcW w:w="1418" w:type="dxa"/>
          </w:tcPr>
          <w:p w14:paraId="4150BDED" w14:textId="77777777" w:rsidR="00FF5465" w:rsidRPr="00EC1A86" w:rsidRDefault="00FF5465" w:rsidP="00FF5465"/>
        </w:tc>
      </w:tr>
      <w:tr w:rsidR="00FF5465" w:rsidRPr="00EC1A86" w14:paraId="21C9897E" w14:textId="519307D6" w:rsidTr="00A36255">
        <w:tc>
          <w:tcPr>
            <w:tcW w:w="704" w:type="dxa"/>
          </w:tcPr>
          <w:p w14:paraId="5D2596F8" w14:textId="1D9BC3CB" w:rsidR="00FF5465" w:rsidRPr="00EC1A86" w:rsidRDefault="00FF5465" w:rsidP="00FF5465">
            <w:pPr>
              <w:ind w:left="340"/>
            </w:pPr>
            <w:r>
              <w:t>54</w:t>
            </w:r>
          </w:p>
        </w:tc>
        <w:tc>
          <w:tcPr>
            <w:tcW w:w="3780" w:type="dxa"/>
          </w:tcPr>
          <w:p w14:paraId="77EEDE0D" w14:textId="5162D8A6" w:rsidR="00FF5465" w:rsidRPr="00EC1A86" w:rsidRDefault="00FF5465" w:rsidP="00FF5465">
            <w:r w:rsidRPr="00EC1A86">
              <w:t>Akumulatory wyposażone w elektroniczny moduł pamięci do odczytu danych identyfikacyjnych i parametrów pracy zasilanych napędów w celu komunikacji z opcjonalnym systemem do zdalnej diagnostyki napędów</w:t>
            </w:r>
          </w:p>
        </w:tc>
        <w:tc>
          <w:tcPr>
            <w:tcW w:w="1270" w:type="dxa"/>
          </w:tcPr>
          <w:p w14:paraId="6ED3746F" w14:textId="4D56388D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0389AF1F" w14:textId="77777777" w:rsidR="00FF5465" w:rsidRPr="00EC1A86" w:rsidRDefault="00FF5465" w:rsidP="00FF5465"/>
        </w:tc>
        <w:tc>
          <w:tcPr>
            <w:tcW w:w="1418" w:type="dxa"/>
          </w:tcPr>
          <w:p w14:paraId="10A07550" w14:textId="77777777" w:rsidR="00FF5465" w:rsidRPr="00EC1A86" w:rsidRDefault="00FF5465" w:rsidP="00FF5465"/>
        </w:tc>
      </w:tr>
      <w:tr w:rsidR="00FF5465" w:rsidRPr="00EC1A86" w14:paraId="62E60AC4" w14:textId="76C125FF" w:rsidTr="00A36255">
        <w:tc>
          <w:tcPr>
            <w:tcW w:w="704" w:type="dxa"/>
          </w:tcPr>
          <w:p w14:paraId="60EB9FEE" w14:textId="314DD5FC" w:rsidR="00FF5465" w:rsidRDefault="00FF5465" w:rsidP="00FF5465">
            <w:pPr>
              <w:ind w:left="340"/>
            </w:pPr>
            <w:r>
              <w:t>55</w:t>
            </w:r>
          </w:p>
        </w:tc>
        <w:tc>
          <w:tcPr>
            <w:tcW w:w="3780" w:type="dxa"/>
          </w:tcPr>
          <w:p w14:paraId="4A6369FE" w14:textId="0D450FEC" w:rsidR="00FF5465" w:rsidRPr="00EC1A86" w:rsidRDefault="00FF5465" w:rsidP="00FF5465">
            <w:r>
              <w:t>Akumulatory kompatybilne z posiadaną ładowarką</w:t>
            </w:r>
          </w:p>
        </w:tc>
        <w:tc>
          <w:tcPr>
            <w:tcW w:w="1270" w:type="dxa"/>
          </w:tcPr>
          <w:p w14:paraId="0719A0B0" w14:textId="7FC45528" w:rsidR="00FF5465" w:rsidRDefault="001E16AE" w:rsidP="00FF5465">
            <w:r>
              <w:t>Tak</w:t>
            </w:r>
          </w:p>
        </w:tc>
        <w:tc>
          <w:tcPr>
            <w:tcW w:w="2784" w:type="dxa"/>
          </w:tcPr>
          <w:p w14:paraId="0382AFF0" w14:textId="77777777" w:rsidR="00FF5465" w:rsidRDefault="00FF5465" w:rsidP="00FF5465"/>
        </w:tc>
        <w:tc>
          <w:tcPr>
            <w:tcW w:w="1418" w:type="dxa"/>
          </w:tcPr>
          <w:p w14:paraId="6ADBA0B8" w14:textId="77777777" w:rsidR="00FF5465" w:rsidRDefault="00FF5465" w:rsidP="00FF5465"/>
        </w:tc>
      </w:tr>
      <w:bookmarkEnd w:id="0"/>
      <w:tr w:rsidR="00FF5465" w:rsidRPr="00EC1A86" w14:paraId="13B99536" w14:textId="06B1A111" w:rsidTr="00A36255">
        <w:tc>
          <w:tcPr>
            <w:tcW w:w="704" w:type="dxa"/>
          </w:tcPr>
          <w:p w14:paraId="4BAC687C" w14:textId="17EA84FA" w:rsidR="00FF5465" w:rsidRPr="00EC1A86" w:rsidRDefault="00FF5465" w:rsidP="00FF5465">
            <w:pPr>
              <w:ind w:left="340"/>
            </w:pPr>
            <w:r>
              <w:lastRenderedPageBreak/>
              <w:t>56</w:t>
            </w:r>
          </w:p>
        </w:tc>
        <w:tc>
          <w:tcPr>
            <w:tcW w:w="3780" w:type="dxa"/>
          </w:tcPr>
          <w:p w14:paraId="4C708560" w14:textId="2BAD7B0C" w:rsidR="00FF5465" w:rsidRPr="00EC1A86" w:rsidRDefault="00FF5465" w:rsidP="00FF5465">
            <w:r w:rsidRPr="00EC1A86">
              <w:t xml:space="preserve">Dedykowana obudowa sterylna do dużego akumulatora niesterylnego </w:t>
            </w:r>
            <w:r>
              <w:t xml:space="preserve">– </w:t>
            </w:r>
            <w:r w:rsidRPr="00FF5465">
              <w:rPr>
                <w:b/>
                <w:bCs/>
              </w:rPr>
              <w:t>3szt.</w:t>
            </w:r>
          </w:p>
        </w:tc>
        <w:tc>
          <w:tcPr>
            <w:tcW w:w="1270" w:type="dxa"/>
          </w:tcPr>
          <w:p w14:paraId="24704EE5" w14:textId="2A03DADD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02267CB6" w14:textId="77777777" w:rsidR="00FF5465" w:rsidRPr="00EC1A86" w:rsidRDefault="00FF5465" w:rsidP="00FF5465"/>
        </w:tc>
        <w:tc>
          <w:tcPr>
            <w:tcW w:w="1418" w:type="dxa"/>
          </w:tcPr>
          <w:p w14:paraId="677CC424" w14:textId="77777777" w:rsidR="00FF5465" w:rsidRPr="00EC1A86" w:rsidRDefault="00FF5465" w:rsidP="00FF5465"/>
        </w:tc>
      </w:tr>
      <w:tr w:rsidR="00FF5465" w:rsidRPr="00EC1A86" w14:paraId="5E4634B6" w14:textId="387D9768" w:rsidTr="00A36255">
        <w:tc>
          <w:tcPr>
            <w:tcW w:w="704" w:type="dxa"/>
          </w:tcPr>
          <w:p w14:paraId="64449E8F" w14:textId="53EF891E" w:rsidR="00FF5465" w:rsidRPr="00EC1A86" w:rsidRDefault="00FF5465" w:rsidP="00FF5465">
            <w:pPr>
              <w:ind w:left="340"/>
            </w:pPr>
            <w:r>
              <w:t>57</w:t>
            </w:r>
          </w:p>
        </w:tc>
        <w:tc>
          <w:tcPr>
            <w:tcW w:w="3780" w:type="dxa"/>
          </w:tcPr>
          <w:p w14:paraId="0B1C7877" w14:textId="54550FF3" w:rsidR="00FF5465" w:rsidRPr="00EC1A86" w:rsidRDefault="00FF5465" w:rsidP="00FF5465">
            <w:r w:rsidRPr="00EC1A86">
              <w:t>Dedykowane obudowy sterylne wyposażone w szczelny mechanizm blokujący zabezpieczający pojemnik przed przypadkowym otwarciem</w:t>
            </w:r>
          </w:p>
        </w:tc>
        <w:tc>
          <w:tcPr>
            <w:tcW w:w="1270" w:type="dxa"/>
          </w:tcPr>
          <w:p w14:paraId="3219AFCE" w14:textId="70F02986" w:rsidR="00FF5465" w:rsidRPr="00EC1A86" w:rsidRDefault="001E16AE" w:rsidP="00FF5465">
            <w:r>
              <w:t>Tak</w:t>
            </w:r>
          </w:p>
        </w:tc>
        <w:tc>
          <w:tcPr>
            <w:tcW w:w="2784" w:type="dxa"/>
          </w:tcPr>
          <w:p w14:paraId="049932F3" w14:textId="77777777" w:rsidR="00FF5465" w:rsidRPr="00EC1A86" w:rsidRDefault="00FF5465" w:rsidP="00FF5465"/>
        </w:tc>
        <w:tc>
          <w:tcPr>
            <w:tcW w:w="1418" w:type="dxa"/>
          </w:tcPr>
          <w:p w14:paraId="45265410" w14:textId="77777777" w:rsidR="00FF5465" w:rsidRPr="00EC1A86" w:rsidRDefault="00FF5465" w:rsidP="00FF5465"/>
        </w:tc>
      </w:tr>
      <w:tr w:rsidR="00FF5465" w:rsidRPr="00EC1A86" w14:paraId="07A0E595" w14:textId="6A73B723" w:rsidTr="00A36255">
        <w:tc>
          <w:tcPr>
            <w:tcW w:w="704" w:type="dxa"/>
          </w:tcPr>
          <w:p w14:paraId="79BFB238" w14:textId="4BDEFD62" w:rsidR="00FF5465" w:rsidRDefault="00FF5465" w:rsidP="00FF5465">
            <w:pPr>
              <w:ind w:left="340"/>
            </w:pPr>
            <w:r>
              <w:t>58</w:t>
            </w:r>
          </w:p>
        </w:tc>
        <w:tc>
          <w:tcPr>
            <w:tcW w:w="3780" w:type="dxa"/>
          </w:tcPr>
          <w:p w14:paraId="4A24FA3D" w14:textId="09802716" w:rsidR="00FF5465" w:rsidRPr="00EC1A86" w:rsidRDefault="00FF5465" w:rsidP="00FF5465">
            <w:r>
              <w:t xml:space="preserve">Akumulator sterylny </w:t>
            </w:r>
            <w:r w:rsidRPr="00BE3638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 xml:space="preserve">1 </w:t>
            </w:r>
            <w:r w:rsidRPr="00BE3638">
              <w:rPr>
                <w:b/>
                <w:bCs/>
              </w:rPr>
              <w:t>szt.</w:t>
            </w:r>
          </w:p>
        </w:tc>
        <w:tc>
          <w:tcPr>
            <w:tcW w:w="1270" w:type="dxa"/>
          </w:tcPr>
          <w:p w14:paraId="53968A74" w14:textId="4875E055" w:rsidR="00FF5465" w:rsidRDefault="001E16AE" w:rsidP="00FF5465">
            <w:r>
              <w:t>Tak</w:t>
            </w:r>
          </w:p>
        </w:tc>
        <w:tc>
          <w:tcPr>
            <w:tcW w:w="2784" w:type="dxa"/>
          </w:tcPr>
          <w:p w14:paraId="4B1FA1AC" w14:textId="77777777" w:rsidR="00FF5465" w:rsidRDefault="00FF5465" w:rsidP="00FF5465"/>
        </w:tc>
        <w:tc>
          <w:tcPr>
            <w:tcW w:w="1418" w:type="dxa"/>
          </w:tcPr>
          <w:p w14:paraId="7445A4EF" w14:textId="77777777" w:rsidR="00FF5465" w:rsidRDefault="00FF5465" w:rsidP="00FF5465"/>
        </w:tc>
      </w:tr>
      <w:tr w:rsidR="00FF5465" w:rsidRPr="00EC1A86" w14:paraId="7E033E09" w14:textId="2ED56241" w:rsidTr="00A36255">
        <w:tc>
          <w:tcPr>
            <w:tcW w:w="704" w:type="dxa"/>
          </w:tcPr>
          <w:p w14:paraId="396FB8D6" w14:textId="2589F167" w:rsidR="00FF5465" w:rsidRDefault="00FF5465" w:rsidP="00FF5465">
            <w:pPr>
              <w:ind w:left="340"/>
            </w:pPr>
            <w:r>
              <w:t>59</w:t>
            </w:r>
          </w:p>
        </w:tc>
        <w:tc>
          <w:tcPr>
            <w:tcW w:w="3780" w:type="dxa"/>
          </w:tcPr>
          <w:p w14:paraId="0E12B054" w14:textId="39DF7112" w:rsidR="00FF5465" w:rsidRDefault="00FF5465" w:rsidP="00FF5465">
            <w:r>
              <w:t>Pojemność akumulatora sterylnego 2.2 Ah</w:t>
            </w:r>
          </w:p>
        </w:tc>
        <w:tc>
          <w:tcPr>
            <w:tcW w:w="1270" w:type="dxa"/>
          </w:tcPr>
          <w:p w14:paraId="2B7789B4" w14:textId="6D2BF105" w:rsidR="00FF5465" w:rsidRDefault="001E16AE" w:rsidP="00FF5465">
            <w:r>
              <w:t>Tak</w:t>
            </w:r>
          </w:p>
        </w:tc>
        <w:tc>
          <w:tcPr>
            <w:tcW w:w="2784" w:type="dxa"/>
          </w:tcPr>
          <w:p w14:paraId="2909A586" w14:textId="77777777" w:rsidR="00FF5465" w:rsidRDefault="00FF5465" w:rsidP="00FF5465"/>
        </w:tc>
        <w:tc>
          <w:tcPr>
            <w:tcW w:w="1418" w:type="dxa"/>
          </w:tcPr>
          <w:p w14:paraId="4B273426" w14:textId="77777777" w:rsidR="00FF5465" w:rsidRDefault="00FF5465" w:rsidP="00FF5465"/>
        </w:tc>
      </w:tr>
      <w:tr w:rsidR="00FF5465" w:rsidRPr="00EC1A86" w14:paraId="7075ECB1" w14:textId="3A087C28" w:rsidTr="00A36255">
        <w:tc>
          <w:tcPr>
            <w:tcW w:w="704" w:type="dxa"/>
          </w:tcPr>
          <w:p w14:paraId="799A23FE" w14:textId="70B71A54" w:rsidR="00FF5465" w:rsidRDefault="00FF5465" w:rsidP="00FF5465">
            <w:pPr>
              <w:ind w:left="340"/>
            </w:pPr>
            <w:r>
              <w:t>60</w:t>
            </w:r>
          </w:p>
        </w:tc>
        <w:tc>
          <w:tcPr>
            <w:tcW w:w="3780" w:type="dxa"/>
          </w:tcPr>
          <w:p w14:paraId="2963B079" w14:textId="34A2AD66" w:rsidR="00FF5465" w:rsidRDefault="00FF5465" w:rsidP="00FF5465">
            <w:r>
              <w:t xml:space="preserve">Zalecane metody sterylizacji </w:t>
            </w:r>
            <w:r w:rsidRPr="00FF5465">
              <w:t xml:space="preserve">akumulatora sterylnego : nadtlenek wodoru w postaci gazowej </w:t>
            </w:r>
            <w:proofErr w:type="spellStart"/>
            <w:r w:rsidRPr="00FF5465">
              <w:t>Steris</w:t>
            </w:r>
            <w:proofErr w:type="spellEnd"/>
            <w:r w:rsidRPr="00FF5465">
              <w:t xml:space="preserve"> i parowa</w:t>
            </w:r>
          </w:p>
        </w:tc>
        <w:tc>
          <w:tcPr>
            <w:tcW w:w="1270" w:type="dxa"/>
          </w:tcPr>
          <w:p w14:paraId="78CAED84" w14:textId="7FA473F8" w:rsidR="00FF5465" w:rsidRDefault="00FF5465" w:rsidP="00FF5465">
            <w:r>
              <w:t>Tak/nie</w:t>
            </w:r>
          </w:p>
        </w:tc>
        <w:tc>
          <w:tcPr>
            <w:tcW w:w="2784" w:type="dxa"/>
          </w:tcPr>
          <w:p w14:paraId="496A7E89" w14:textId="77777777" w:rsidR="00FF5465" w:rsidRDefault="00FF5465" w:rsidP="00FF5465"/>
        </w:tc>
        <w:tc>
          <w:tcPr>
            <w:tcW w:w="1418" w:type="dxa"/>
          </w:tcPr>
          <w:p w14:paraId="0DCCEE37" w14:textId="77777777" w:rsidR="00FF5465" w:rsidRDefault="00FF5465" w:rsidP="00FF5465">
            <w:r>
              <w:t>Tak: 10pkt</w:t>
            </w:r>
          </w:p>
          <w:p w14:paraId="10013A65" w14:textId="77777777" w:rsidR="00FF5465" w:rsidRDefault="00FF5465" w:rsidP="00FF5465">
            <w:r>
              <w:t>Nie: 0pkt</w:t>
            </w:r>
          </w:p>
          <w:p w14:paraId="728FE903" w14:textId="40C2755A" w:rsidR="00FF5465" w:rsidRDefault="00FF5465" w:rsidP="00FF5465"/>
        </w:tc>
      </w:tr>
      <w:tr w:rsidR="00FF5465" w:rsidRPr="00EC1A86" w14:paraId="656E5804" w14:textId="77777777" w:rsidTr="00A36255">
        <w:tc>
          <w:tcPr>
            <w:tcW w:w="704" w:type="dxa"/>
          </w:tcPr>
          <w:p w14:paraId="7CB07800" w14:textId="77777777" w:rsidR="00FF5465" w:rsidRDefault="00FF5465" w:rsidP="00FF5465">
            <w:pPr>
              <w:ind w:left="340"/>
            </w:pPr>
          </w:p>
        </w:tc>
        <w:tc>
          <w:tcPr>
            <w:tcW w:w="3780" w:type="dxa"/>
          </w:tcPr>
          <w:p w14:paraId="18F8A072" w14:textId="0682383C" w:rsidR="00FF5465" w:rsidRDefault="00FF5465" w:rsidP="00FF5465">
            <w:r w:rsidRPr="00810908">
              <w:rPr>
                <w:rFonts w:cs="Times New Roman"/>
                <w:b/>
              </w:rPr>
              <w:t>GWARANCJA I SERWIS</w:t>
            </w:r>
          </w:p>
        </w:tc>
        <w:tc>
          <w:tcPr>
            <w:tcW w:w="1270" w:type="dxa"/>
          </w:tcPr>
          <w:p w14:paraId="1530066A" w14:textId="49CA4C58" w:rsidR="00FF5465" w:rsidRDefault="001E16AE" w:rsidP="00FF5465">
            <w:r>
              <w:t>Tak</w:t>
            </w:r>
          </w:p>
        </w:tc>
        <w:tc>
          <w:tcPr>
            <w:tcW w:w="2784" w:type="dxa"/>
          </w:tcPr>
          <w:p w14:paraId="6E72D18B" w14:textId="77777777" w:rsidR="00FF5465" w:rsidRDefault="00FF5465" w:rsidP="00FF5465"/>
        </w:tc>
        <w:tc>
          <w:tcPr>
            <w:tcW w:w="1418" w:type="dxa"/>
          </w:tcPr>
          <w:p w14:paraId="45DDB4D0" w14:textId="77777777" w:rsidR="00FF5465" w:rsidRDefault="00FF5465" w:rsidP="00FF5465"/>
        </w:tc>
      </w:tr>
      <w:tr w:rsidR="00FF5465" w:rsidRPr="00EC1A86" w14:paraId="14F3DF79" w14:textId="77777777" w:rsidTr="00A36255">
        <w:tc>
          <w:tcPr>
            <w:tcW w:w="704" w:type="dxa"/>
          </w:tcPr>
          <w:p w14:paraId="55338418" w14:textId="6F9F47BA" w:rsidR="00FF5465" w:rsidRDefault="00FF5465" w:rsidP="00FF5465">
            <w:pPr>
              <w:ind w:left="340"/>
            </w:pPr>
            <w:r>
              <w:t>61</w:t>
            </w:r>
          </w:p>
        </w:tc>
        <w:tc>
          <w:tcPr>
            <w:tcW w:w="3780" w:type="dxa"/>
            <w:vAlign w:val="center"/>
          </w:tcPr>
          <w:p w14:paraId="345F631D" w14:textId="4B3E68E7" w:rsidR="00FF5465" w:rsidRDefault="00FF5465" w:rsidP="00FF5465">
            <w:r w:rsidRPr="00810908">
              <w:rPr>
                <w:rFonts w:cs="Times New Roman"/>
              </w:rPr>
              <w:t xml:space="preserve">Pełna gwarancja (bez </w:t>
            </w:r>
            <w:proofErr w:type="spellStart"/>
            <w:r w:rsidRPr="00810908">
              <w:rPr>
                <w:rFonts w:cs="Times New Roman"/>
              </w:rPr>
              <w:t>wyłączeń</w:t>
            </w:r>
            <w:proofErr w:type="spellEnd"/>
            <w:r w:rsidRPr="00810908">
              <w:rPr>
                <w:rFonts w:cs="Times New Roman"/>
              </w:rPr>
              <w:t xml:space="preserve">)  na dostarczony sprzęt                     i oprogramowanie  na okres min. </w:t>
            </w:r>
            <w:r>
              <w:rPr>
                <w:rFonts w:cs="Times New Roman"/>
                <w:b/>
                <w:bCs/>
              </w:rPr>
              <w:t>24</w:t>
            </w:r>
            <w:r w:rsidRPr="00810908">
              <w:rPr>
                <w:rFonts w:cs="Times New Roman"/>
                <w:b/>
                <w:bCs/>
              </w:rPr>
              <w:t xml:space="preserve"> miesięcy</w:t>
            </w:r>
          </w:p>
        </w:tc>
        <w:tc>
          <w:tcPr>
            <w:tcW w:w="1270" w:type="dxa"/>
            <w:vAlign w:val="center"/>
          </w:tcPr>
          <w:p w14:paraId="4A6A1392" w14:textId="3244AF0F" w:rsidR="00FF5465" w:rsidRDefault="00FF5465" w:rsidP="00FF5465">
            <w:r w:rsidRPr="00810908">
              <w:rPr>
                <w:rFonts w:cs="Times New Roman"/>
              </w:rPr>
              <w:t>Tak</w:t>
            </w:r>
          </w:p>
        </w:tc>
        <w:tc>
          <w:tcPr>
            <w:tcW w:w="2784" w:type="dxa"/>
          </w:tcPr>
          <w:p w14:paraId="627D9F2E" w14:textId="77777777" w:rsidR="00FF5465" w:rsidRDefault="00FF5465" w:rsidP="00FF5465"/>
        </w:tc>
        <w:tc>
          <w:tcPr>
            <w:tcW w:w="1418" w:type="dxa"/>
          </w:tcPr>
          <w:p w14:paraId="08508B12" w14:textId="77777777" w:rsidR="00FF5465" w:rsidRDefault="00FF5465" w:rsidP="00FF5465"/>
        </w:tc>
      </w:tr>
      <w:tr w:rsidR="00FF5465" w:rsidRPr="00EC1A86" w14:paraId="6A5ED473" w14:textId="77777777" w:rsidTr="00A36255">
        <w:tc>
          <w:tcPr>
            <w:tcW w:w="704" w:type="dxa"/>
          </w:tcPr>
          <w:p w14:paraId="6AD0E5B1" w14:textId="3A39120F" w:rsidR="00FF5465" w:rsidRDefault="00FF5465" w:rsidP="00FF5465">
            <w:pPr>
              <w:ind w:left="340"/>
            </w:pPr>
            <w:r>
              <w:t>62</w:t>
            </w:r>
          </w:p>
        </w:tc>
        <w:tc>
          <w:tcPr>
            <w:tcW w:w="3780" w:type="dxa"/>
            <w:vAlign w:val="center"/>
          </w:tcPr>
          <w:p w14:paraId="6B08B51A" w14:textId="0FFCA493" w:rsidR="00FF5465" w:rsidRDefault="00FF5465" w:rsidP="00FF5465">
            <w:r w:rsidRPr="00810908">
              <w:rPr>
                <w:rFonts w:cs="Times New Roman"/>
              </w:rPr>
              <w:t xml:space="preserve">Czas reakcji na zgłoszenie usterki do </w:t>
            </w:r>
            <w:r w:rsidRPr="00810908">
              <w:rPr>
                <w:rFonts w:cs="Times New Roman"/>
                <w:b/>
                <w:bCs/>
              </w:rPr>
              <w:t>24 godzin</w:t>
            </w:r>
            <w:r w:rsidRPr="00810908">
              <w:rPr>
                <w:rFonts w:cs="Times New Roman"/>
              </w:rPr>
              <w:t xml:space="preserve"> w dni robocze rozumiane jako dni  od pn.-pt. z wyłączeniem dni ustawowo wolnych od pracy. </w:t>
            </w:r>
          </w:p>
        </w:tc>
        <w:tc>
          <w:tcPr>
            <w:tcW w:w="1270" w:type="dxa"/>
            <w:vAlign w:val="center"/>
          </w:tcPr>
          <w:p w14:paraId="4818A5C0" w14:textId="6A4251DF" w:rsidR="00FF5465" w:rsidRDefault="00FF5465" w:rsidP="00FF5465">
            <w:r w:rsidRPr="00810908">
              <w:rPr>
                <w:rFonts w:cs="Times New Roman"/>
              </w:rPr>
              <w:t>Tak</w:t>
            </w:r>
          </w:p>
        </w:tc>
        <w:tc>
          <w:tcPr>
            <w:tcW w:w="2784" w:type="dxa"/>
          </w:tcPr>
          <w:p w14:paraId="749B819A" w14:textId="77777777" w:rsidR="00FF5465" w:rsidRDefault="00FF5465" w:rsidP="00FF5465"/>
        </w:tc>
        <w:tc>
          <w:tcPr>
            <w:tcW w:w="1418" w:type="dxa"/>
          </w:tcPr>
          <w:p w14:paraId="0CC7DC65" w14:textId="77777777" w:rsidR="00FF5465" w:rsidRDefault="00FF5465" w:rsidP="00FF5465"/>
        </w:tc>
      </w:tr>
      <w:tr w:rsidR="00FF5465" w:rsidRPr="00EC1A86" w14:paraId="00F51423" w14:textId="77777777" w:rsidTr="00A36255">
        <w:tc>
          <w:tcPr>
            <w:tcW w:w="704" w:type="dxa"/>
          </w:tcPr>
          <w:p w14:paraId="53091DBD" w14:textId="752F365F" w:rsidR="00FF5465" w:rsidRDefault="00FF5465" w:rsidP="00FF5465">
            <w:pPr>
              <w:ind w:left="340"/>
            </w:pPr>
            <w:r>
              <w:t>63</w:t>
            </w:r>
          </w:p>
        </w:tc>
        <w:tc>
          <w:tcPr>
            <w:tcW w:w="3780" w:type="dxa"/>
            <w:vAlign w:val="center"/>
          </w:tcPr>
          <w:p w14:paraId="1FC6ACF6" w14:textId="0D4BDA3E" w:rsidR="00FF5465" w:rsidRDefault="00FF5465" w:rsidP="00FF5465">
            <w:r w:rsidRPr="00810908">
              <w:rPr>
                <w:rFonts w:cs="Times New Roman"/>
              </w:rPr>
              <w:t xml:space="preserve">Czas skutecznej naprawy bez użycia części zamiennych licząc od momentu zgłoszenia awarii - max </w:t>
            </w:r>
            <w:r w:rsidRPr="00810908">
              <w:rPr>
                <w:rFonts w:cs="Times New Roman"/>
                <w:b/>
                <w:bCs/>
              </w:rPr>
              <w:t>3 dni robocze</w:t>
            </w:r>
            <w:r w:rsidRPr="00810908">
              <w:rPr>
                <w:rFonts w:cs="Times New Roman"/>
              </w:rPr>
              <w:t xml:space="preserve"> rozumiane jako dni od pn.-pt.  z wyłączeniem dni ustawowo wolnych od pracy</w:t>
            </w:r>
          </w:p>
        </w:tc>
        <w:tc>
          <w:tcPr>
            <w:tcW w:w="1270" w:type="dxa"/>
            <w:vAlign w:val="center"/>
          </w:tcPr>
          <w:p w14:paraId="23E60FEB" w14:textId="32002429" w:rsidR="00FF5465" w:rsidRDefault="00FF5465" w:rsidP="00FF5465">
            <w:r w:rsidRPr="00810908">
              <w:rPr>
                <w:rFonts w:cs="Times New Roman"/>
              </w:rPr>
              <w:t>Tak/ podać</w:t>
            </w:r>
          </w:p>
        </w:tc>
        <w:tc>
          <w:tcPr>
            <w:tcW w:w="2784" w:type="dxa"/>
          </w:tcPr>
          <w:p w14:paraId="4BFD66D6" w14:textId="77777777" w:rsidR="00FF5465" w:rsidRDefault="00FF5465" w:rsidP="00FF5465"/>
        </w:tc>
        <w:tc>
          <w:tcPr>
            <w:tcW w:w="1418" w:type="dxa"/>
          </w:tcPr>
          <w:p w14:paraId="535F0FFC" w14:textId="77777777" w:rsidR="00FF5465" w:rsidRDefault="00FF5465" w:rsidP="00FF5465"/>
        </w:tc>
      </w:tr>
      <w:tr w:rsidR="00FF5465" w:rsidRPr="00EC1A86" w14:paraId="4B2A88A9" w14:textId="77777777" w:rsidTr="00A36255">
        <w:tc>
          <w:tcPr>
            <w:tcW w:w="704" w:type="dxa"/>
          </w:tcPr>
          <w:p w14:paraId="5512312B" w14:textId="22387A72" w:rsidR="00FF5465" w:rsidRDefault="00FF5465" w:rsidP="00FF5465">
            <w:pPr>
              <w:ind w:left="340"/>
            </w:pPr>
            <w:r>
              <w:t>64</w:t>
            </w:r>
          </w:p>
        </w:tc>
        <w:tc>
          <w:tcPr>
            <w:tcW w:w="3780" w:type="dxa"/>
            <w:vAlign w:val="center"/>
          </w:tcPr>
          <w:p w14:paraId="35F53024" w14:textId="4A78161B" w:rsidR="00FF5465" w:rsidRDefault="00FF5465" w:rsidP="00FF5465">
            <w:r w:rsidRPr="00810908">
              <w:rPr>
                <w:rFonts w:cs="Times New Roman"/>
              </w:rPr>
              <w:t xml:space="preserve">Czas skutecznej naprawy z użyciem części zamiennych licząc od momentu zgłoszenia awarii - </w:t>
            </w:r>
            <w:r w:rsidRPr="00810908">
              <w:rPr>
                <w:rFonts w:cs="Times New Roman"/>
                <w:b/>
                <w:bCs/>
              </w:rPr>
              <w:t>max 5 dni</w:t>
            </w:r>
            <w:r w:rsidRPr="00810908">
              <w:rPr>
                <w:rFonts w:cs="Times New Roman"/>
              </w:rPr>
              <w:t xml:space="preserve"> roboczych rozumiane jako dni od pn.-pt.  z wyłączeniem dni ustawowo wolnych od pracy</w:t>
            </w:r>
          </w:p>
        </w:tc>
        <w:tc>
          <w:tcPr>
            <w:tcW w:w="1270" w:type="dxa"/>
            <w:vAlign w:val="center"/>
          </w:tcPr>
          <w:p w14:paraId="1A449B24" w14:textId="7BF4E225" w:rsidR="00FF5465" w:rsidRDefault="00FF5465" w:rsidP="00FF5465">
            <w:r w:rsidRPr="00810908">
              <w:rPr>
                <w:rFonts w:cs="Times New Roman"/>
              </w:rPr>
              <w:t>Tak/ podać</w:t>
            </w:r>
          </w:p>
        </w:tc>
        <w:tc>
          <w:tcPr>
            <w:tcW w:w="2784" w:type="dxa"/>
          </w:tcPr>
          <w:p w14:paraId="5500612F" w14:textId="77777777" w:rsidR="00FF5465" w:rsidRDefault="00FF5465" w:rsidP="00FF5465"/>
        </w:tc>
        <w:tc>
          <w:tcPr>
            <w:tcW w:w="1418" w:type="dxa"/>
          </w:tcPr>
          <w:p w14:paraId="2A1E6131" w14:textId="0FAC4C55" w:rsidR="00FF5465" w:rsidRPr="00113AB8" w:rsidRDefault="00FF5465" w:rsidP="00FF5465">
            <w:pPr>
              <w:pStyle w:val="Bezodstpw"/>
              <w:widowControl w:val="0"/>
              <w:rPr>
                <w:sz w:val="22"/>
                <w:szCs w:val="22"/>
              </w:rPr>
            </w:pPr>
            <w:r w:rsidRPr="00113AB8">
              <w:rPr>
                <w:sz w:val="22"/>
                <w:szCs w:val="22"/>
              </w:rPr>
              <w:t xml:space="preserve">5 dni – </w:t>
            </w:r>
            <w:r w:rsidR="00A36255">
              <w:rPr>
                <w:sz w:val="22"/>
                <w:szCs w:val="22"/>
              </w:rPr>
              <w:t>0</w:t>
            </w:r>
            <w:r w:rsidRPr="00113AB8">
              <w:rPr>
                <w:sz w:val="22"/>
                <w:szCs w:val="22"/>
              </w:rPr>
              <w:t xml:space="preserve"> pkt.</w:t>
            </w:r>
          </w:p>
          <w:p w14:paraId="6A8365F2" w14:textId="11C2ECA3" w:rsidR="00FF5465" w:rsidRPr="00113AB8" w:rsidRDefault="00A36255" w:rsidP="00FF5465">
            <w:pPr>
              <w:pStyle w:val="Bezodstpw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F5465" w:rsidRPr="00113AB8">
              <w:rPr>
                <w:sz w:val="22"/>
                <w:szCs w:val="22"/>
              </w:rPr>
              <w:t xml:space="preserve"> dni – </w:t>
            </w:r>
            <w:r>
              <w:rPr>
                <w:sz w:val="22"/>
                <w:szCs w:val="22"/>
              </w:rPr>
              <w:t>5</w:t>
            </w:r>
            <w:r w:rsidR="00FF5465" w:rsidRPr="00113AB8">
              <w:rPr>
                <w:sz w:val="22"/>
                <w:szCs w:val="22"/>
              </w:rPr>
              <w:t xml:space="preserve"> pkt.</w:t>
            </w:r>
          </w:p>
          <w:p w14:paraId="0A9D2F41" w14:textId="77D422AE" w:rsidR="00FF5465" w:rsidRDefault="00A36255" w:rsidP="00FF5465">
            <w:r>
              <w:rPr>
                <w:rFonts w:ascii="Times New Roman" w:hAnsi="Times New Roman"/>
              </w:rPr>
              <w:t>3</w:t>
            </w:r>
            <w:r w:rsidR="00FF5465" w:rsidRPr="00113AB8">
              <w:rPr>
                <w:rFonts w:ascii="Times New Roman" w:hAnsi="Times New Roman"/>
              </w:rPr>
              <w:t xml:space="preserve"> dni – </w:t>
            </w:r>
            <w:r>
              <w:rPr>
                <w:rFonts w:ascii="Times New Roman" w:hAnsi="Times New Roman"/>
              </w:rPr>
              <w:t>10</w:t>
            </w:r>
            <w:r w:rsidR="00FF5465" w:rsidRPr="00113AB8">
              <w:rPr>
                <w:rFonts w:ascii="Times New Roman" w:hAnsi="Times New Roman"/>
              </w:rPr>
              <w:t xml:space="preserve"> pkt.</w:t>
            </w:r>
          </w:p>
        </w:tc>
      </w:tr>
      <w:tr w:rsidR="00FF5465" w:rsidRPr="00EC1A86" w14:paraId="563167EA" w14:textId="77777777" w:rsidTr="00A36255">
        <w:tc>
          <w:tcPr>
            <w:tcW w:w="704" w:type="dxa"/>
          </w:tcPr>
          <w:p w14:paraId="39C99024" w14:textId="77C406DE" w:rsidR="00FF5465" w:rsidRDefault="00FF5465" w:rsidP="00FF5465">
            <w:pPr>
              <w:ind w:left="340"/>
            </w:pPr>
            <w:r>
              <w:t>65</w:t>
            </w:r>
          </w:p>
        </w:tc>
        <w:tc>
          <w:tcPr>
            <w:tcW w:w="3780" w:type="dxa"/>
            <w:vAlign w:val="center"/>
          </w:tcPr>
          <w:p w14:paraId="04AB7944" w14:textId="7C94AB8F" w:rsidR="00FF5465" w:rsidRDefault="00FF5465" w:rsidP="00FF5465">
            <w:r w:rsidRPr="00810908">
              <w:rPr>
                <w:rFonts w:cs="Times New Roman"/>
              </w:rPr>
              <w:t>Gwarancja 10–letniego dostępu do części zamiennych</w:t>
            </w:r>
          </w:p>
        </w:tc>
        <w:tc>
          <w:tcPr>
            <w:tcW w:w="1270" w:type="dxa"/>
            <w:vAlign w:val="center"/>
          </w:tcPr>
          <w:p w14:paraId="4157E46B" w14:textId="6E86928B" w:rsidR="00FF5465" w:rsidRDefault="00FF5465" w:rsidP="00FF5465">
            <w:r w:rsidRPr="00810908">
              <w:rPr>
                <w:rFonts w:cs="Times New Roman"/>
              </w:rPr>
              <w:t>Tak</w:t>
            </w:r>
          </w:p>
        </w:tc>
        <w:tc>
          <w:tcPr>
            <w:tcW w:w="2784" w:type="dxa"/>
          </w:tcPr>
          <w:p w14:paraId="63E2B7FB" w14:textId="77777777" w:rsidR="00FF5465" w:rsidRDefault="00FF5465" w:rsidP="00FF5465"/>
        </w:tc>
        <w:tc>
          <w:tcPr>
            <w:tcW w:w="1418" w:type="dxa"/>
          </w:tcPr>
          <w:p w14:paraId="0BB91398" w14:textId="77777777" w:rsidR="00FF5465" w:rsidRDefault="00FF5465" w:rsidP="00FF5465"/>
        </w:tc>
      </w:tr>
      <w:tr w:rsidR="00FF5465" w:rsidRPr="00EC1A86" w14:paraId="373A7F73" w14:textId="77777777" w:rsidTr="00A36255">
        <w:tc>
          <w:tcPr>
            <w:tcW w:w="704" w:type="dxa"/>
          </w:tcPr>
          <w:p w14:paraId="406C509A" w14:textId="126B3DF7" w:rsidR="00FF5465" w:rsidRDefault="00FF5465" w:rsidP="00FF5465">
            <w:pPr>
              <w:ind w:left="340"/>
            </w:pPr>
            <w:r>
              <w:t>66</w:t>
            </w:r>
          </w:p>
        </w:tc>
        <w:tc>
          <w:tcPr>
            <w:tcW w:w="3780" w:type="dxa"/>
            <w:vAlign w:val="center"/>
          </w:tcPr>
          <w:p w14:paraId="165D008F" w14:textId="3BB0D99B" w:rsidR="00FF5465" w:rsidRDefault="00FF5465" w:rsidP="00FF5465">
            <w:r w:rsidRPr="00810908">
              <w:rPr>
                <w:rFonts w:cs="Times New Roman"/>
              </w:rPr>
              <w:t xml:space="preserve">Dostarczenie instrukcji obsługi i instrukcji technicznej urządzenia w języku polskim w </w:t>
            </w:r>
            <w:r w:rsidRPr="00810908">
              <w:rPr>
                <w:rFonts w:cs="Times New Roman"/>
                <w:b/>
                <w:bCs/>
              </w:rPr>
              <w:t>dwóch</w:t>
            </w:r>
            <w:r w:rsidRPr="00810908">
              <w:rPr>
                <w:rFonts w:cs="Times New Roman"/>
              </w:rPr>
              <w:t xml:space="preserve"> egzemplarzach w wersji i papierowej oraz w formie dokumentu elektronicznego.</w:t>
            </w:r>
          </w:p>
        </w:tc>
        <w:tc>
          <w:tcPr>
            <w:tcW w:w="1270" w:type="dxa"/>
            <w:vAlign w:val="center"/>
          </w:tcPr>
          <w:p w14:paraId="08EB34E9" w14:textId="0A98D392" w:rsidR="00FF5465" w:rsidRDefault="00FF5465" w:rsidP="00FF5465">
            <w:r w:rsidRPr="00810908">
              <w:rPr>
                <w:rFonts w:cs="Times New Roman"/>
              </w:rPr>
              <w:t>Tak</w:t>
            </w:r>
          </w:p>
        </w:tc>
        <w:tc>
          <w:tcPr>
            <w:tcW w:w="2784" w:type="dxa"/>
          </w:tcPr>
          <w:p w14:paraId="425982A5" w14:textId="77777777" w:rsidR="00FF5465" w:rsidRDefault="00FF5465" w:rsidP="00FF5465"/>
        </w:tc>
        <w:tc>
          <w:tcPr>
            <w:tcW w:w="1418" w:type="dxa"/>
          </w:tcPr>
          <w:p w14:paraId="7EF5D006" w14:textId="77777777" w:rsidR="00FF5465" w:rsidRDefault="00FF5465" w:rsidP="00FF5465"/>
        </w:tc>
      </w:tr>
      <w:tr w:rsidR="00FF5465" w:rsidRPr="00EC1A86" w14:paraId="56710A81" w14:textId="77777777" w:rsidTr="00A36255">
        <w:tc>
          <w:tcPr>
            <w:tcW w:w="704" w:type="dxa"/>
          </w:tcPr>
          <w:p w14:paraId="5A382FA0" w14:textId="04366FA9" w:rsidR="00FF5465" w:rsidRDefault="00FF5465" w:rsidP="00FF5465">
            <w:pPr>
              <w:ind w:left="340"/>
            </w:pPr>
            <w:r>
              <w:t>67</w:t>
            </w:r>
          </w:p>
        </w:tc>
        <w:tc>
          <w:tcPr>
            <w:tcW w:w="3780" w:type="dxa"/>
            <w:vAlign w:val="center"/>
          </w:tcPr>
          <w:p w14:paraId="3887E697" w14:textId="23F94DB9" w:rsidR="00FF5465" w:rsidRDefault="00FF5465" w:rsidP="00FF5465">
            <w:r w:rsidRPr="00810908">
              <w:rPr>
                <w:rFonts w:eastAsia="Calibri" w:cs="Times New Roman"/>
              </w:rPr>
              <w:t xml:space="preserve">W trakcie trwania gwarancji wszystkie naprawy oraz przeglądy techniczne </w:t>
            </w:r>
            <w:r w:rsidRPr="00810908">
              <w:rPr>
                <w:rFonts w:eastAsia="Calibri" w:cs="Times New Roman"/>
              </w:rPr>
              <w:lastRenderedPageBreak/>
              <w:t>przewidziane przez producenta                  wraz z materiałami zużywalnymi wykonywane na koszt Wykonawcy łącznie z dojazdem (nie rzadziej jednak niż raz w każdym rozpoczętym roku udzielonej gwarancji).</w:t>
            </w:r>
            <w:r w:rsidRPr="00810908">
              <w:rPr>
                <w:rFonts w:eastAsia="Calibri" w:cs="Times New Roman"/>
              </w:rPr>
              <w:tab/>
            </w:r>
          </w:p>
        </w:tc>
        <w:tc>
          <w:tcPr>
            <w:tcW w:w="1270" w:type="dxa"/>
            <w:vAlign w:val="center"/>
          </w:tcPr>
          <w:p w14:paraId="50A6040C" w14:textId="2E278933" w:rsidR="00FF5465" w:rsidRDefault="00FF5465" w:rsidP="00FF5465">
            <w:r w:rsidRPr="00810908">
              <w:rPr>
                <w:rFonts w:cs="Times New Roman"/>
              </w:rPr>
              <w:lastRenderedPageBreak/>
              <w:t>Tak</w:t>
            </w:r>
          </w:p>
        </w:tc>
        <w:tc>
          <w:tcPr>
            <w:tcW w:w="2784" w:type="dxa"/>
          </w:tcPr>
          <w:p w14:paraId="0BF62E5C" w14:textId="77777777" w:rsidR="00FF5465" w:rsidRDefault="00FF5465" w:rsidP="00FF5465"/>
        </w:tc>
        <w:tc>
          <w:tcPr>
            <w:tcW w:w="1418" w:type="dxa"/>
          </w:tcPr>
          <w:p w14:paraId="7E5D2568" w14:textId="77777777" w:rsidR="00FF5465" w:rsidRDefault="00FF5465" w:rsidP="00FF5465"/>
        </w:tc>
      </w:tr>
      <w:tr w:rsidR="00FF5465" w:rsidRPr="00EC1A86" w14:paraId="0D1143EE" w14:textId="77777777" w:rsidTr="00A36255">
        <w:tc>
          <w:tcPr>
            <w:tcW w:w="704" w:type="dxa"/>
          </w:tcPr>
          <w:p w14:paraId="49ACDD4A" w14:textId="6C78B2D8" w:rsidR="00FF5465" w:rsidRDefault="00FF5465" w:rsidP="00FF5465">
            <w:pPr>
              <w:ind w:left="340"/>
            </w:pPr>
            <w:r>
              <w:t>68</w:t>
            </w:r>
          </w:p>
        </w:tc>
        <w:tc>
          <w:tcPr>
            <w:tcW w:w="3780" w:type="dxa"/>
            <w:vAlign w:val="center"/>
          </w:tcPr>
          <w:p w14:paraId="07B24557" w14:textId="3DC73EF2" w:rsidR="00FF5465" w:rsidRDefault="00FF5465" w:rsidP="00FF5465">
            <w:r w:rsidRPr="00810908">
              <w:rPr>
                <w:rFonts w:cs="Times New Roman"/>
              </w:rPr>
              <w:t>Autoryzowane lub posiadające stosowne uprawnienia punkty serwisowe na terenie Polski</w:t>
            </w:r>
          </w:p>
        </w:tc>
        <w:tc>
          <w:tcPr>
            <w:tcW w:w="1270" w:type="dxa"/>
            <w:vAlign w:val="center"/>
          </w:tcPr>
          <w:p w14:paraId="5D1ACBD5" w14:textId="1FC6A674" w:rsidR="00FF5465" w:rsidRDefault="00FF5465" w:rsidP="00FF5465">
            <w:r w:rsidRPr="00810908">
              <w:rPr>
                <w:rFonts w:cs="Times New Roman"/>
              </w:rPr>
              <w:t>Tak/ podać nazwę i adres</w:t>
            </w:r>
          </w:p>
        </w:tc>
        <w:tc>
          <w:tcPr>
            <w:tcW w:w="2784" w:type="dxa"/>
          </w:tcPr>
          <w:p w14:paraId="680A912E" w14:textId="77777777" w:rsidR="00FF5465" w:rsidRDefault="00FF5465" w:rsidP="00FF5465"/>
        </w:tc>
        <w:tc>
          <w:tcPr>
            <w:tcW w:w="1418" w:type="dxa"/>
          </w:tcPr>
          <w:p w14:paraId="787073A4" w14:textId="77777777" w:rsidR="00FF5465" w:rsidRDefault="00FF5465" w:rsidP="00FF5465"/>
        </w:tc>
      </w:tr>
      <w:tr w:rsidR="00FF5465" w:rsidRPr="00EC1A86" w14:paraId="3C7630AB" w14:textId="77777777" w:rsidTr="00A36255">
        <w:tc>
          <w:tcPr>
            <w:tcW w:w="704" w:type="dxa"/>
          </w:tcPr>
          <w:p w14:paraId="5975DBA7" w14:textId="4A816321" w:rsidR="00FF5465" w:rsidRDefault="00FF5465" w:rsidP="00FF5465">
            <w:pPr>
              <w:ind w:left="340"/>
            </w:pPr>
            <w:r>
              <w:t>69</w:t>
            </w:r>
          </w:p>
        </w:tc>
        <w:tc>
          <w:tcPr>
            <w:tcW w:w="3780" w:type="dxa"/>
            <w:vAlign w:val="center"/>
          </w:tcPr>
          <w:p w14:paraId="19787C79" w14:textId="1D35EAAD" w:rsidR="00FF5465" w:rsidRPr="00810908" w:rsidRDefault="00FF5465" w:rsidP="00FF5465">
            <w:pPr>
              <w:rPr>
                <w:rFonts w:cs="Times New Roman"/>
              </w:rPr>
            </w:pPr>
            <w:r w:rsidRPr="00810908">
              <w:rPr>
                <w:rFonts w:cs="Times New Roman"/>
              </w:rPr>
              <w:t>Numer kontaktowy z serwisem Wykonawcy.</w:t>
            </w:r>
          </w:p>
        </w:tc>
        <w:tc>
          <w:tcPr>
            <w:tcW w:w="1270" w:type="dxa"/>
            <w:vAlign w:val="center"/>
          </w:tcPr>
          <w:p w14:paraId="3E4BE987" w14:textId="3878A2D9" w:rsidR="00FF5465" w:rsidRPr="00810908" w:rsidRDefault="00FF5465" w:rsidP="00FF5465">
            <w:pPr>
              <w:rPr>
                <w:rFonts w:cs="Times New Roman"/>
              </w:rPr>
            </w:pPr>
            <w:r w:rsidRPr="00810908">
              <w:rPr>
                <w:rFonts w:cs="Times New Roman"/>
              </w:rPr>
              <w:t>Podać:</w:t>
            </w:r>
            <w:r w:rsidRPr="00FE0B19">
              <w:rPr>
                <w:rFonts w:cs="Times New Roman"/>
              </w:rPr>
              <w:t xml:space="preserve"> </w:t>
            </w:r>
          </w:p>
        </w:tc>
        <w:tc>
          <w:tcPr>
            <w:tcW w:w="2784" w:type="dxa"/>
          </w:tcPr>
          <w:p w14:paraId="014AA308" w14:textId="77777777" w:rsidR="00FF5465" w:rsidRDefault="00FF5465" w:rsidP="00FF5465"/>
        </w:tc>
        <w:tc>
          <w:tcPr>
            <w:tcW w:w="1418" w:type="dxa"/>
          </w:tcPr>
          <w:p w14:paraId="275D2C38" w14:textId="77777777" w:rsidR="00FF5465" w:rsidRDefault="00FF5465" w:rsidP="00FF5465"/>
        </w:tc>
      </w:tr>
    </w:tbl>
    <w:p w14:paraId="6876D896" w14:textId="7FD4EEBA" w:rsidR="00D65A75" w:rsidRDefault="00D65A75"/>
    <w:p w14:paraId="2C2233AF" w14:textId="77777777" w:rsidR="00EF5AE5" w:rsidRDefault="00EF5AE5" w:rsidP="00EF5AE5">
      <w:pPr>
        <w:jc w:val="both"/>
      </w:pPr>
      <w:r>
        <w:t>Uwaga!!!</w:t>
      </w:r>
    </w:p>
    <w:p w14:paraId="372586DC" w14:textId="3CCEA13C" w:rsidR="00EF5AE5" w:rsidRDefault="00EF5AE5" w:rsidP="00EF5AE5">
      <w:pPr>
        <w:jc w:val="both"/>
      </w:pPr>
      <w:r>
        <w:t xml:space="preserve">W kolumnie „ </w:t>
      </w:r>
      <w:r w:rsidR="00620B84">
        <w:t>Wielkość wymagana</w:t>
      </w:r>
      <w:r>
        <w:t>”:</w:t>
      </w:r>
    </w:p>
    <w:p w14:paraId="35B367EF" w14:textId="73EBA302" w:rsidR="00EF5AE5" w:rsidRDefault="00EF5AE5" w:rsidP="00EF5AE5">
      <w:pPr>
        <w:jc w:val="both"/>
      </w:pPr>
      <w:r>
        <w:t>TAK (lub podana wartość) - oznacza bezwzględny wymóg. Brak żądanej opcji lub niewypełnienie pola</w:t>
      </w:r>
      <w:r w:rsidR="00620B84">
        <w:t xml:space="preserve"> w kolumnie 4 tabeli</w:t>
      </w:r>
      <w:r>
        <w:t xml:space="preserve">  spowoduje odrzucenie oferty.</w:t>
      </w:r>
    </w:p>
    <w:p w14:paraId="3EA716A3" w14:textId="77777777" w:rsidR="00EF5AE5" w:rsidRDefault="00EF5AE5" w:rsidP="00EF5AE5">
      <w:pPr>
        <w:jc w:val="both"/>
      </w:pPr>
      <w:r>
        <w:t xml:space="preserve">Zamawiający zastrzega sobie prawo sprawdzenia wiarygodności podanych przez Wykonawcę parametrów technicznych we wszystkich dostępnych źródłach (w tym u producenta). </w:t>
      </w:r>
    </w:p>
    <w:p w14:paraId="2B1C4AC0" w14:textId="77777777" w:rsidR="00EF5AE5" w:rsidRDefault="00EF5AE5" w:rsidP="00EF5AE5">
      <w:pPr>
        <w:jc w:val="both"/>
      </w:pPr>
      <w:r>
        <w:t>W przypadku jakichkolwiek wątpliwości Zamawiający wymagać będzie prezentacji aparatury i jej parametrów technicznych.</w:t>
      </w:r>
    </w:p>
    <w:p w14:paraId="776C71ED" w14:textId="77777777" w:rsidR="00EF5AE5" w:rsidRDefault="00EF5AE5" w:rsidP="00EF5AE5">
      <w:pPr>
        <w:jc w:val="both"/>
      </w:pPr>
      <w: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14:paraId="61CE0139" w14:textId="77777777" w:rsidR="00EF5AE5" w:rsidRDefault="00EF5AE5" w:rsidP="00EF5AE5">
      <w:pPr>
        <w:jc w:val="both"/>
      </w:pPr>
    </w:p>
    <w:p w14:paraId="165B8A8F" w14:textId="46450B44" w:rsidR="00EF5AE5" w:rsidRDefault="00EF5AE5" w:rsidP="00EF5AE5">
      <w:pPr>
        <w:jc w:val="both"/>
      </w:pPr>
      <w:r>
        <w:t>Treść oświadczenia wykonawcy:</w:t>
      </w:r>
    </w:p>
    <w:p w14:paraId="50DF545C" w14:textId="77777777" w:rsidR="00EF5AE5" w:rsidRDefault="00EF5AE5" w:rsidP="00EF5AE5">
      <w:pPr>
        <w:jc w:val="both"/>
      </w:pPr>
      <w:r>
        <w:t>Oświadczamy, że przedstawione powyżej dane są prawdziwe oraz zobowiązujemy się w przypadku wygrania przetargu do dostarczenia przedmiotu zamówienia spełniającego wyspecyfikowane parametry.</w:t>
      </w:r>
    </w:p>
    <w:p w14:paraId="22B4210B" w14:textId="77777777" w:rsidR="00EF5AE5" w:rsidRDefault="00EF5AE5" w:rsidP="00EF5AE5">
      <w:pPr>
        <w:jc w:val="both"/>
      </w:pPr>
      <w: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14:paraId="736471BE" w14:textId="77777777" w:rsidR="00EF5AE5" w:rsidRDefault="00EF5AE5" w:rsidP="00EF5AE5">
      <w:pPr>
        <w:jc w:val="both"/>
      </w:pPr>
    </w:p>
    <w:p w14:paraId="6F6C828D" w14:textId="77777777" w:rsidR="00EF5AE5" w:rsidRDefault="00EF5AE5" w:rsidP="00EF5AE5">
      <w:pPr>
        <w:jc w:val="both"/>
      </w:pPr>
      <w:r>
        <w:t>......................................................................................</w:t>
      </w:r>
    </w:p>
    <w:p w14:paraId="39CAA784" w14:textId="30D9573B" w:rsidR="00BE3638" w:rsidRDefault="00EF5AE5" w:rsidP="00EF5AE5">
      <w:pPr>
        <w:jc w:val="both"/>
      </w:pPr>
      <w:r>
        <w:t xml:space="preserve"> data, podpis</w:t>
      </w:r>
    </w:p>
    <w:sectPr w:rsidR="00BE3638" w:rsidSect="00EF5AE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48C5" w14:textId="77777777" w:rsidR="007D640B" w:rsidRDefault="007D640B" w:rsidP="00441338">
      <w:pPr>
        <w:spacing w:after="0" w:line="240" w:lineRule="auto"/>
      </w:pPr>
      <w:r>
        <w:separator/>
      </w:r>
    </w:p>
  </w:endnote>
  <w:endnote w:type="continuationSeparator" w:id="0">
    <w:p w14:paraId="60566C3E" w14:textId="77777777" w:rsidR="007D640B" w:rsidRDefault="007D640B" w:rsidP="0044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91E5" w14:textId="77777777" w:rsidR="007D640B" w:rsidRDefault="007D640B" w:rsidP="00441338">
      <w:pPr>
        <w:spacing w:after="0" w:line="240" w:lineRule="auto"/>
      </w:pPr>
      <w:r>
        <w:separator/>
      </w:r>
    </w:p>
  </w:footnote>
  <w:footnote w:type="continuationSeparator" w:id="0">
    <w:p w14:paraId="461717FF" w14:textId="77777777" w:rsidR="007D640B" w:rsidRDefault="007D640B" w:rsidP="0044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568"/>
    <w:multiLevelType w:val="hybridMultilevel"/>
    <w:tmpl w:val="3AFA17BA"/>
    <w:lvl w:ilvl="0" w:tplc="9828A7F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20B3"/>
    <w:multiLevelType w:val="hybridMultilevel"/>
    <w:tmpl w:val="0A6630B8"/>
    <w:lvl w:ilvl="0" w:tplc="9828A7F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57074">
    <w:abstractNumId w:val="1"/>
  </w:num>
  <w:num w:numId="2" w16cid:durableId="148454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86"/>
    <w:rsid w:val="000561D1"/>
    <w:rsid w:val="000632FB"/>
    <w:rsid w:val="000700E2"/>
    <w:rsid w:val="00092024"/>
    <w:rsid w:val="000B4F33"/>
    <w:rsid w:val="000E1452"/>
    <w:rsid w:val="000E718F"/>
    <w:rsid w:val="000F1AAF"/>
    <w:rsid w:val="000F4932"/>
    <w:rsid w:val="00145275"/>
    <w:rsid w:val="001469B2"/>
    <w:rsid w:val="001A37BF"/>
    <w:rsid w:val="001C2D3D"/>
    <w:rsid w:val="001E16AE"/>
    <w:rsid w:val="002040AA"/>
    <w:rsid w:val="002040CF"/>
    <w:rsid w:val="002539CE"/>
    <w:rsid w:val="00257982"/>
    <w:rsid w:val="00312039"/>
    <w:rsid w:val="00315F43"/>
    <w:rsid w:val="00335CEE"/>
    <w:rsid w:val="00392FA5"/>
    <w:rsid w:val="0043371C"/>
    <w:rsid w:val="00440A3E"/>
    <w:rsid w:val="00441338"/>
    <w:rsid w:val="004624B3"/>
    <w:rsid w:val="00474A8D"/>
    <w:rsid w:val="00487733"/>
    <w:rsid w:val="004F6A8B"/>
    <w:rsid w:val="00500C23"/>
    <w:rsid w:val="005022B6"/>
    <w:rsid w:val="005155C1"/>
    <w:rsid w:val="005225B3"/>
    <w:rsid w:val="0056294C"/>
    <w:rsid w:val="005C6842"/>
    <w:rsid w:val="005D2EEF"/>
    <w:rsid w:val="00620B84"/>
    <w:rsid w:val="0068604A"/>
    <w:rsid w:val="00696413"/>
    <w:rsid w:val="00705DD9"/>
    <w:rsid w:val="00730FBD"/>
    <w:rsid w:val="007759EF"/>
    <w:rsid w:val="007A4D00"/>
    <w:rsid w:val="007D640B"/>
    <w:rsid w:val="008348E9"/>
    <w:rsid w:val="0086310F"/>
    <w:rsid w:val="008669C5"/>
    <w:rsid w:val="00873AFB"/>
    <w:rsid w:val="00875CE3"/>
    <w:rsid w:val="008C0500"/>
    <w:rsid w:val="00927CC1"/>
    <w:rsid w:val="009619AA"/>
    <w:rsid w:val="0097330B"/>
    <w:rsid w:val="00991F86"/>
    <w:rsid w:val="009B3E5D"/>
    <w:rsid w:val="00A24C60"/>
    <w:rsid w:val="00A2577D"/>
    <w:rsid w:val="00A36255"/>
    <w:rsid w:val="00A56163"/>
    <w:rsid w:val="00BE3638"/>
    <w:rsid w:val="00C05522"/>
    <w:rsid w:val="00C155DF"/>
    <w:rsid w:val="00C82615"/>
    <w:rsid w:val="00C975DA"/>
    <w:rsid w:val="00CA1CB5"/>
    <w:rsid w:val="00CE54E1"/>
    <w:rsid w:val="00D04DEB"/>
    <w:rsid w:val="00D10F7B"/>
    <w:rsid w:val="00D65A75"/>
    <w:rsid w:val="00D66D42"/>
    <w:rsid w:val="00D67EA6"/>
    <w:rsid w:val="00DE0BFF"/>
    <w:rsid w:val="00E21D1D"/>
    <w:rsid w:val="00E61929"/>
    <w:rsid w:val="00EB0DE6"/>
    <w:rsid w:val="00EC1A86"/>
    <w:rsid w:val="00EC7786"/>
    <w:rsid w:val="00EF5AE5"/>
    <w:rsid w:val="00F4258C"/>
    <w:rsid w:val="00F55F45"/>
    <w:rsid w:val="00F91242"/>
    <w:rsid w:val="00FD28A4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D0F2"/>
  <w15:chartTrackingRefBased/>
  <w15:docId w15:val="{609A6548-56A7-453F-91D7-D63675B5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338"/>
  </w:style>
  <w:style w:type="paragraph" w:styleId="Stopka">
    <w:name w:val="footer"/>
    <w:basedOn w:val="Normalny"/>
    <w:link w:val="StopkaZnak"/>
    <w:uiPriority w:val="99"/>
    <w:unhideWhenUsed/>
    <w:rsid w:val="0044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338"/>
  </w:style>
  <w:style w:type="paragraph" w:styleId="Bezodstpw">
    <w:name w:val="No Spacing"/>
    <w:qFormat/>
    <w:rsid w:val="00FF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6</Pages>
  <Words>1245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Kabaciński</dc:creator>
  <cp:keywords/>
  <dc:description/>
  <cp:lastModifiedBy>Szpital</cp:lastModifiedBy>
  <cp:revision>14</cp:revision>
  <cp:lastPrinted>2023-12-08T08:34:00Z</cp:lastPrinted>
  <dcterms:created xsi:type="dcterms:W3CDTF">2023-11-23T07:03:00Z</dcterms:created>
  <dcterms:modified xsi:type="dcterms:W3CDTF">2023-12-08T08:47:00Z</dcterms:modified>
</cp:coreProperties>
</file>