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lang w:val="pl-PL"/>
        </w:rPr>
      </w:pPr>
      <w:r>
        <w:rPr>
          <w:rFonts w:cs="Arial" w:ascii="Arial" w:hAnsi="Arial"/>
          <w:b/>
          <w:bCs/>
          <w:sz w:val="20"/>
          <w:szCs w:val="20"/>
          <w:lang w:val="pl-PL"/>
        </w:rPr>
        <w:t>Wzór - załącznik nr 5 do SWZ</w:t>
      </w:r>
    </w:p>
    <w:p>
      <w:pPr>
        <w:pStyle w:val="Normal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cs="Arial" w:ascii="Arial" w:hAnsi="Arial"/>
          <w:b/>
          <w:bCs/>
          <w:sz w:val="20"/>
          <w:szCs w:val="20"/>
          <w:lang w:val="pl-PL"/>
        </w:rPr>
      </w:r>
    </w:p>
    <w:p>
      <w:pPr>
        <w:pStyle w:val="Normal"/>
        <w:rPr>
          <w:lang w:val="pl-PL"/>
        </w:rPr>
      </w:pPr>
      <w:r>
        <w:rPr>
          <w:rFonts w:cs="Arial" w:ascii="Arial" w:hAnsi="Arial"/>
          <w:b/>
          <w:sz w:val="20"/>
          <w:szCs w:val="20"/>
          <w:lang w:val="pl-PL"/>
        </w:rPr>
        <w:t>RI. 7031.</w:t>
      </w:r>
      <w:r>
        <w:rPr>
          <w:rFonts w:cs="Arial" w:ascii="Arial" w:hAnsi="Arial"/>
          <w:b/>
          <w:sz w:val="20"/>
          <w:szCs w:val="20"/>
          <w:lang w:val="pl-PL"/>
        </w:rPr>
        <w:t>4</w:t>
      </w:r>
      <w:r>
        <w:rPr>
          <w:rFonts w:cs="Arial" w:ascii="Arial" w:hAnsi="Arial"/>
          <w:b/>
          <w:sz w:val="20"/>
          <w:szCs w:val="20"/>
          <w:lang w:val="pl-PL"/>
        </w:rPr>
        <w:t>.2022</w:t>
      </w:r>
    </w:p>
    <w:p>
      <w:pPr>
        <w:pStyle w:val="Normal"/>
        <w:rPr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  <w:t>Numer referencyjny nadany sprawie przez Zamawiającego</w:t>
      </w:r>
      <w:r>
        <w:rPr>
          <w:lang w:val="pl-PL"/>
        </w:rPr>
        <w:t>2</w:t>
      </w:r>
    </w:p>
    <w:p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”</w:t>
      </w:r>
      <w:r>
        <w:rPr>
          <w:rFonts w:cs="Arial" w:ascii="Arial" w:hAnsi="Arial"/>
          <w:b/>
          <w:sz w:val="20"/>
          <w:szCs w:val="20"/>
        </w:rPr>
        <w:t>Zimowe utrzymanie dróg gminy Kamienna Góra w sezonie zimowym 202</w:t>
      </w:r>
      <w:r>
        <w:rPr>
          <w:rFonts w:cs="Arial" w:ascii="Arial" w:hAnsi="Arial"/>
          <w:b/>
          <w:sz w:val="20"/>
          <w:szCs w:val="20"/>
        </w:rPr>
        <w:t>3</w:t>
      </w:r>
      <w:r>
        <w:rPr>
          <w:rFonts w:cs="Arial" w:ascii="Arial" w:hAnsi="Arial"/>
          <w:b/>
          <w:sz w:val="20"/>
          <w:szCs w:val="20"/>
        </w:rPr>
        <w:t>/202</w:t>
      </w:r>
      <w:r>
        <w:rPr>
          <w:rFonts w:cs="Arial" w:ascii="Arial" w:hAnsi="Arial"/>
          <w:b/>
          <w:sz w:val="20"/>
          <w:szCs w:val="20"/>
        </w:rPr>
        <w:t>4</w:t>
      </w:r>
      <w:r>
        <w:rPr>
          <w:rFonts w:cs="Arial" w:ascii="Arial" w:hAnsi="Arial"/>
          <w:b/>
          <w:sz w:val="20"/>
          <w:szCs w:val="20"/>
        </w:rPr>
        <w:t>”</w:t>
      </w:r>
    </w:p>
    <w:p>
      <w:pPr>
        <w:pStyle w:val="Normal"/>
        <w:rPr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  <w:t>Nazwa przedmiotu postępowania nadana przez Zamawiającego</w:t>
      </w:r>
    </w:p>
    <w:p>
      <w:pPr>
        <w:pStyle w:val="Normal"/>
        <w:rPr>
          <w:rFonts w:ascii="Arial" w:hAnsi="Arial" w:cs="Arial"/>
          <w:b/>
          <w:color w:val="000000"/>
          <w:sz w:val="20"/>
          <w:szCs w:val="20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color w:val="000000"/>
          <w:spacing w:val="-1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pacing w:val="-1"/>
          <w:sz w:val="20"/>
          <w:szCs w:val="20"/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color w:val="000000"/>
          <w:spacing w:val="-1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pacing w:val="-1"/>
          <w:sz w:val="20"/>
          <w:szCs w:val="20"/>
          <w:lang w:val="pl-PL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textAlignment w:val="baseline"/>
        <w:rPr>
          <w:rFonts w:ascii="Arial" w:hAnsi="Arial" w:eastAsia="Century Gothic" w:cs="Arial"/>
          <w:b/>
          <w:color w:val="000000"/>
          <w:spacing w:val="-1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pacing w:val="-1"/>
          <w:sz w:val="20"/>
          <w:szCs w:val="20"/>
          <w:lang w:val="pl-PL"/>
        </w:rPr>
        <w:t xml:space="preserve">WYKAZ SPRZĘTU ( URZĄDZEŃ TECHNICZNYCH DOSTEPNYCH WYKONAWCY </w:t>
      </w:r>
    </w:p>
    <w:p>
      <w:pPr>
        <w:pStyle w:val="Normal"/>
        <w:jc w:val="center"/>
        <w:textAlignment w:val="baseline"/>
        <w:rPr>
          <w:rFonts w:ascii="Arial" w:hAnsi="Arial" w:eastAsia="Century Gothic" w:cs="Arial"/>
          <w:b/>
          <w:color w:val="000000"/>
          <w:spacing w:val="-1"/>
          <w:sz w:val="20"/>
          <w:szCs w:val="20"/>
          <w:lang w:val="pl-PL"/>
        </w:rPr>
      </w:pPr>
      <w:r>
        <w:rPr>
          <w:rFonts w:eastAsia="Century Gothic" w:cs="Arial" w:ascii="Arial" w:hAnsi="Arial"/>
          <w:b/>
          <w:color w:val="000000"/>
          <w:spacing w:val="-1"/>
          <w:sz w:val="20"/>
          <w:szCs w:val="20"/>
          <w:lang w:val="pl-PL"/>
        </w:rPr>
        <w:t>w ramach udziału w przedmiotowym postępowaniu w części  ( rejonie) nr …………</w:t>
      </w:r>
    </w:p>
    <w:p>
      <w:pPr>
        <w:pStyle w:val="Normal"/>
        <w:jc w:val="center"/>
        <w:textAlignment w:val="baseline"/>
        <w:rPr>
          <w:lang w:val="pl-PL"/>
        </w:rPr>
      </w:pPr>
      <w:r>
        <w:rPr>
          <w:lang w:val="pl-PL"/>
        </w:rPr>
      </w:r>
    </w:p>
    <w:p>
      <w:pPr>
        <w:pStyle w:val="Normal"/>
        <w:textAlignment w:val="baseline"/>
        <w:rPr>
          <w:rFonts w:ascii="Arial" w:hAnsi="Arial" w:eastAsia="Century Gothic" w:cs="Arial"/>
          <w:color w:val="000000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z w:val="20"/>
          <w:szCs w:val="20"/>
          <w:lang w:val="pl-PL"/>
        </w:rPr>
      </w:r>
    </w:p>
    <w:tbl>
      <w:tblPr>
        <w:tblW w:w="13883" w:type="dxa"/>
        <w:jc w:val="left"/>
        <w:tblInd w:w="15" w:type="dxa"/>
        <w:tblLayout w:type="fixed"/>
        <w:tblCellMar>
          <w:top w:w="0" w:type="dxa"/>
          <w:left w:w="6" w:type="dxa"/>
          <w:bottom w:w="0" w:type="dxa"/>
          <w:right w:w="6" w:type="dxa"/>
        </w:tblCellMar>
        <w:tblLook w:firstRow="0" w:noVBand="0" w:lastRow="0" w:firstColumn="0" w:lastColumn="0" w:noHBand="0" w:val="0000"/>
      </w:tblPr>
      <w:tblGrid>
        <w:gridCol w:w="577"/>
        <w:gridCol w:w="5792"/>
        <w:gridCol w:w="3404"/>
        <w:gridCol w:w="4109"/>
      </w:tblGrid>
      <w:tr>
        <w:trPr>
          <w:trHeight w:val="1243" w:hRule="exac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Arial" w:hAnsi="Arial" w:eastAsia="Century Gothic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16"/>
                <w:szCs w:val="16"/>
                <w:lang w:val="pl-PL"/>
              </w:rPr>
              <w:t>Lp.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Arial" w:hAnsi="Arial" w:eastAsia="Century Gothic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16"/>
                <w:szCs w:val="16"/>
                <w:lang w:val="pl-PL"/>
              </w:rPr>
              <w:t>Opis sprzętu będącego w dyspozycji Wykonawcy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Arial" w:hAnsi="Arial" w:eastAsia="Century Gothic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16"/>
                <w:szCs w:val="16"/>
                <w:lang w:val="pl-PL"/>
              </w:rPr>
              <w:t>Ilość sztuk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Arial" w:hAnsi="Arial" w:eastAsia="Century Gothic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16"/>
                <w:szCs w:val="16"/>
                <w:lang w:val="pl-PL"/>
              </w:rPr>
              <w:t>Informacja o podstawie dysponowania wskazanym sprzętem</w:t>
            </w:r>
          </w:p>
        </w:tc>
      </w:tr>
      <w:tr>
        <w:trPr>
          <w:trHeight w:val="255" w:hRule="exac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Arial" w:hAnsi="Arial" w:eastAsia="Century Gothic" w:cs="Arial"/>
                <w:i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eastAsia="Century Gothic" w:cs="Arial" w:ascii="Arial" w:hAnsi="Arial"/>
                <w:i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Arial" w:hAnsi="Arial" w:eastAsia="Century Gothic" w:cs="Arial"/>
                <w:i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eastAsia="Century Gothic" w:cs="Arial" w:ascii="Arial" w:hAnsi="Arial"/>
                <w:i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Arial" w:hAnsi="Arial" w:eastAsia="Century Gothic" w:cs="Arial"/>
                <w:i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eastAsia="Century Gothic" w:cs="Arial" w:ascii="Arial" w:hAnsi="Arial"/>
                <w:i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Arial" w:hAnsi="Arial" w:eastAsia="Century Gothic" w:cs="Arial"/>
                <w:i/>
                <w:i/>
                <w:color w:val="000000"/>
                <w:sz w:val="16"/>
                <w:szCs w:val="16"/>
                <w:lang w:val="pl-PL"/>
              </w:rPr>
            </w:pPr>
            <w:r>
              <w:rPr>
                <w:rFonts w:eastAsia="Century Gothic" w:cs="Arial" w:ascii="Arial" w:hAnsi="Arial"/>
                <w:i/>
                <w:color w:val="000000"/>
                <w:sz w:val="16"/>
                <w:szCs w:val="16"/>
                <w:lang w:val="pl-PL"/>
              </w:rPr>
              <w:t>4</w:t>
            </w:r>
          </w:p>
        </w:tc>
      </w:tr>
      <w:tr>
        <w:trPr>
          <w:trHeight w:val="1032" w:hRule="exac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</w:tr>
      <w:tr>
        <w:trPr>
          <w:trHeight w:val="1142" w:hRule="exac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</w:tr>
      <w:tr>
        <w:trPr>
          <w:trHeight w:val="1137" w:hRule="exac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ascii="Arial" w:hAnsi="Arial" w:eastAsia="Century Gothic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entury Gothic" w:cs="Arial" w:ascii="Arial" w:hAnsi="Arial"/>
                <w:color w:val="000000"/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left" w:pos="8856" w:leader="dot"/>
        </w:tabs>
        <w:textAlignment w:val="baseline"/>
        <w:rPr>
          <w:rFonts w:ascii="Arial" w:hAnsi="Arial" w:eastAsia="Century Gothic" w:cs="Arial"/>
          <w:color w:val="000000"/>
          <w:spacing w:val="1"/>
          <w:sz w:val="20"/>
          <w:szCs w:val="20"/>
          <w:lang w:val="pl-PL"/>
        </w:rPr>
      </w:pPr>
      <w:r>
        <w:rPr>
          <w:rFonts w:eastAsia="Century Gothic" w:cs="Arial" w:ascii="Arial" w:hAnsi="Arial"/>
          <w:color w:val="000000"/>
          <w:spacing w:val="1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</w:t>
      </w:r>
    </w:p>
    <w:p>
      <w:pPr>
        <w:pStyle w:val="Normal"/>
        <w:textAlignment w:val="baseline"/>
        <w:rPr>
          <w:lang w:val="pl-PL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</w:p>
    <w:sectPr>
      <w:type w:val="nextPage"/>
      <w:pgSz w:orient="landscape" w:w="16838" w:h="11906"/>
      <w:pgMar w:left="1418" w:right="1418" w:gutter="0" w:header="0" w:top="1418" w:footer="0" w:bottom="1418"/>
      <w:pgNumType w:fmt="decimal"/>
      <w:formProt w:val="false"/>
      <w:textDirection w:val="lrTb"/>
      <w:docGrid w:type="default" w:linePitch="299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11c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PMingLiU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34314"/>
    <w:rPr>
      <w:rFonts w:ascii="Tahoma" w:hAnsi="Tahoma" w:eastAsia="PMingLiU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643e19"/>
    <w:rPr>
      <w:color w:val="808080"/>
    </w:rPr>
  </w:style>
  <w:style w:type="character" w:styleId="WW8Num1z0" w:customStyle="1">
    <w:name w:val="WW8Num1z0"/>
    <w:qFormat/>
    <w:rPr>
      <w:rFonts w:ascii="Arial" w:hAnsi="Arial" w:eastAsia="Arial Unicode MS" w:cs="Arial"/>
      <w:b w:val="false"/>
      <w:bCs/>
      <w:sz w:val="22"/>
      <w:szCs w:val="22"/>
    </w:rPr>
  </w:style>
  <w:style w:type="character" w:styleId="WW8Num1z1" w:customStyle="1">
    <w:name w:val="WW8Num1z1"/>
    <w:qFormat/>
    <w:rPr>
      <w:rFonts w:ascii="Arial" w:hAnsi="Arial" w:eastAsia="Arial Unicode MS" w:cs="Arial"/>
      <w:bCs/>
      <w:i/>
      <w:color w:val="000000"/>
      <w:sz w:val="22"/>
      <w:szCs w:val="22"/>
      <w:lang w:eastAsia="ar-SA"/>
    </w:rPr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eastAsia="Arial Unicode MS" w:cs="Arial"/>
      <w:b w:val="false"/>
      <w:bCs/>
      <w:iCs/>
      <w:color w:val="000000"/>
      <w:sz w:val="22"/>
      <w:szCs w:val="22"/>
      <w:lang w:val="pl-PL"/>
    </w:rPr>
  </w:style>
  <w:style w:type="character" w:styleId="WW8Num3z0" w:customStyle="1">
    <w:name w:val="WW8Num3z0"/>
    <w:qFormat/>
    <w:rPr>
      <w:rFonts w:ascii="Arial" w:hAnsi="Arial" w:cs="Arial"/>
      <w:b w:val="false"/>
      <w:iCs/>
      <w:sz w:val="22"/>
      <w:szCs w:val="22"/>
    </w:rPr>
  </w:style>
  <w:style w:type="character" w:styleId="WW8Num3z1" w:customStyle="1">
    <w:name w:val="WW8Num3z1"/>
    <w:qFormat/>
    <w:rPr>
      <w:rFonts w:ascii="Arial" w:hAnsi="Arial" w:eastAsia="Arial Unicode MS" w:cs="Arial"/>
      <w:bCs/>
      <w:i/>
      <w:color w:val="000000"/>
      <w:sz w:val="22"/>
      <w:szCs w:val="22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Arial" w:hAnsi="Arial" w:eastAsia="Arial Unicode MS" w:cs="Arial"/>
      <w:bCs/>
      <w:color w:val="000000"/>
      <w:sz w:val="22"/>
      <w:szCs w:val="22"/>
    </w:rPr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>
      <w:rFonts w:ascii="Arial" w:hAnsi="Arial" w:cs="Arial"/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Arial" w:hAnsi="Arial" w:eastAsia="Arial Unicode MS" w:cs="Arial"/>
      <w:b/>
      <w:bCs/>
      <w:sz w:val="22"/>
      <w:szCs w:val="22"/>
      <w:lang w:val="pl-PL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Symbol" w:hAnsi="Symbol" w:eastAsia="Arial Unicode MS" w:cs="Aria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Arial" w:hAnsi="Arial" w:cs="Arial"/>
      <w:b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Arial" w:hAnsi="Arial" w:cs="Arial"/>
      <w:b w:val="false"/>
      <w:bCs w:val="false"/>
      <w:sz w:val="22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Arial" w:hAnsi="Arial" w:cs="Arial"/>
      <w:b w:val="false"/>
      <w:bCs w:val="false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Arial" w:hAnsi="Arial" w:cs="Arial"/>
      <w:b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Domylnaczcionkaakapitu3" w:customStyle="1">
    <w:name w:val="Domyślna czcionka akapitu3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4z0" w:customStyle="1">
    <w:name w:val="WW8Num14z0"/>
    <w:qFormat/>
    <w:rPr>
      <w:rFonts w:ascii="Symbol" w:hAnsi="Symbol" w:eastAsia="Times New Roman" w:cs="Aria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Domylnaczcionkaakapitu2" w:customStyle="1">
    <w:name w:val="Domyślna czcionka akapitu2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b/>
      <w:i w:val="false"/>
    </w:rPr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b/>
      <w:i w:val="false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b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Times New Roman" w:hAnsi="Times New Roman" w:cs="Times New Roman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/>
  </w:style>
  <w:style w:type="character" w:styleId="Domylnaczcionkaakapitu1" w:customStyle="1">
    <w:name w:val="Domyślna czcionka akapitu1"/>
    <w:qFormat/>
    <w:rPr/>
  </w:style>
  <w:style w:type="character" w:styleId="Znakiprzypiswdolnych" w:customStyle="1">
    <w:name w:val="Znaki przypisów dolnych"/>
    <w:qFormat/>
    <w:rPr/>
  </w:style>
  <w:style w:type="character" w:styleId="TekstpodstawowyZnak" w:customStyle="1">
    <w:name w:val="Tekst podstawowy Znak"/>
    <w:qFormat/>
    <w:rPr>
      <w:sz w:val="24"/>
      <w:szCs w:val="24"/>
    </w:rPr>
  </w:style>
  <w:style w:type="character" w:styleId="NagwekZnak" w:customStyle="1">
    <w:name w:val="Nagłówek Znak"/>
    <w:qFormat/>
    <w:rPr>
      <w:sz w:val="24"/>
      <w:szCs w:val="24"/>
    </w:rPr>
  </w:style>
  <w:style w:type="character" w:styleId="StopkaZnak" w:customStyle="1">
    <w:name w:val="Stopka Znak"/>
    <w:qFormat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Gwka">
    <w:name w:val="Header"/>
    <w:basedOn w:val="Normal"/>
    <w:next w:val="Tretekstu"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BalloonText">
    <w:name w:val="Balloon Text"/>
    <w:basedOn w:val="Normal"/>
    <w:link w:val="TekstdymkaZnak"/>
    <w:qFormat/>
    <w:pPr/>
    <w:rPr>
      <w:rFonts w:ascii="Tahoma" w:hAnsi="Tahoma" w:eastAsia="Times New Roman" w:cs="Tahoma"/>
      <w:sz w:val="16"/>
      <w:szCs w:val="16"/>
      <w:lang w:val="pl-PL"/>
    </w:rPr>
  </w:style>
  <w:style w:type="paragraph" w:styleId="Default" w:customStyle="1">
    <w:name w:val="Default"/>
    <w:qFormat/>
    <w:rsid w:val="00b864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zh-CN" w:val="pl-PL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eastAsia="Times New Roman"/>
      <w:sz w:val="20"/>
      <w:szCs w:val="20"/>
    </w:rPr>
  </w:style>
  <w:style w:type="paragraph" w:styleId="Nagwek3" w:customStyle="1">
    <w:name w:val="Nagłówek3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Nagwek2" w:customStyle="1">
    <w:name w:val="Nagłówek2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styleId="Znak" w:customStyle="1">
    <w:name w:val="Znak"/>
    <w:basedOn w:val="Normal"/>
    <w:qFormat/>
    <w:pPr/>
    <w:rPr>
      <w:rFonts w:eastAsia="Times New Roman"/>
      <w:sz w:val="20"/>
      <w:szCs w:val="20"/>
    </w:rPr>
  </w:style>
  <w:style w:type="paragraph" w:styleId="Tekstpodstawowy31" w:customStyle="1">
    <w:name w:val="Tekst podstawowy 31"/>
    <w:basedOn w:val="Normal"/>
    <w:qFormat/>
    <w:pPr>
      <w:widowControl w:val="false"/>
      <w:jc w:val="both"/>
    </w:pPr>
    <w:rPr>
      <w:rFonts w:eastAsia="Times New Roman"/>
      <w:sz w:val="20"/>
      <w:szCs w:val="20"/>
    </w:rPr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"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Annexetitre" w:customStyle="1">
    <w:name w:val="Annexe titre"/>
    <w:basedOn w:val="Normal"/>
    <w:next w:val="Normal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styleId="Zawartoramki" w:customStyle="1">
    <w:name w:val="Zawartość ramki"/>
    <w:basedOn w:val="Normal"/>
    <w:qFormat/>
    <w:pPr/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D9252-A867-44BF-8350-4E0C5D0C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Application>LibreOffice/7.5.3.2$Windows_X86_64 LibreOffice_project/9f56dff12ba03b9acd7730a5a481eea045e468f3</Application>
  <AppVersion>15.0000</AppVersion>
  <Pages>1</Pages>
  <Words>91</Words>
  <Characters>587</Characters>
  <CharactersWithSpaces>663</CharactersWithSpaces>
  <Paragraphs>17</Paragraphs>
  <Company>GminaKG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2021-02-04T10:00:00Z</dcterms:created>
  <dc:creator>Grzegorz Jakobczyk</dc:creator>
  <dc:description/>
  <dc:language>pl-PL</dc:language>
  <cp:lastModifiedBy/>
  <cp:lastPrinted>2021-03-19T09:32:00Z</cp:lastPrinted>
  <dcterms:modified xsi:type="dcterms:W3CDTF">2023-06-20T09:00:34Z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