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486F60A7" w:rsidR="00525824" w:rsidRPr="00616E28" w:rsidRDefault="00525824" w:rsidP="004305F3">
      <w:pPr>
        <w:jc w:val="center"/>
        <w:rPr>
          <w:rFonts w:ascii="Calibri" w:hAnsi="Calibri" w:cs="Calibri"/>
          <w:szCs w:val="22"/>
        </w:rPr>
      </w:pPr>
      <w:r w:rsidRPr="00616E28">
        <w:rPr>
          <w:rFonts w:ascii="Calibri" w:hAnsi="Calibri" w:cs="Calibri"/>
          <w:b/>
          <w:bCs/>
          <w:i/>
          <w:szCs w:val="22"/>
        </w:rPr>
        <w:t>„</w:t>
      </w:r>
      <w:r w:rsidR="006B4DF9">
        <w:rPr>
          <w:rFonts w:ascii="Calibri" w:hAnsi="Calibri" w:cs="Calibri"/>
          <w:b/>
          <w:bCs/>
          <w:szCs w:val="22"/>
        </w:rPr>
        <w:t>Wykonanie odnowy oznakowania poziomego dróg i ulic miasta Leszna w 2022 roku oraz wykonanie nowego oznakowania poziomego grubowarstwowego na wybranych ulicach miasta Leszna</w:t>
      </w:r>
      <w:r w:rsidRPr="00616E28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 xml:space="preserve">, opisany w Rozdziale </w:t>
      </w:r>
      <w:bookmarkStart w:id="0" w:name="_GoBack"/>
      <w:bookmarkEnd w:id="0"/>
      <w:r w:rsidR="00B52C4F" w:rsidRPr="00616E28">
        <w:rPr>
          <w:rFonts w:ascii="Calibri" w:hAnsi="Calibri" w:cs="Calibri"/>
        </w:rPr>
        <w:t>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</w:t>
      </w:r>
      <w:r w:rsidR="0034444E">
        <w:rPr>
          <w:rFonts w:ascii="Calibri" w:hAnsi="Calibri" w:cs="Calibri"/>
        </w:rPr>
        <w:t xml:space="preserve">lit a) </w:t>
      </w:r>
      <w:r w:rsidR="00B52C4F" w:rsidRPr="00616E28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</w:t>
      </w:r>
      <w:r w:rsidR="006B4DF9">
        <w:rPr>
          <w:rFonts w:ascii="Calibri" w:hAnsi="Calibri" w:cs="Calibri"/>
          <w:i/>
          <w:iCs/>
        </w:rPr>
        <w:t xml:space="preserve">lit. a)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616E28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04DF4FD3" w14:textId="605E9079" w:rsidR="00793DF3" w:rsidRPr="004305F3" w:rsidRDefault="00601979" w:rsidP="004305F3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sectPr w:rsidR="00793DF3" w:rsidRPr="004305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4E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0AD49C1B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.0</w:t>
    </w:r>
    <w:r w:rsidR="006B4DF9">
      <w:rPr>
        <w:rFonts w:ascii="Calibri" w:hAnsi="Calibri" w:cs="Calibri"/>
        <w:b/>
      </w:rPr>
      <w:t>1</w:t>
    </w:r>
    <w:r w:rsidR="001970F2" w:rsidRPr="00616E28">
      <w:rPr>
        <w:rFonts w:ascii="Calibri" w:hAnsi="Calibri" w:cs="Calibri"/>
        <w:b/>
      </w:rPr>
      <w:t>.202</w:t>
    </w:r>
    <w:r w:rsidR="006B4DF9">
      <w:rPr>
        <w:rFonts w:ascii="Calibri" w:hAnsi="Calibri" w:cs="Calibri"/>
        <w:b/>
      </w:rPr>
      <w:t>2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FB6C-E84C-4E42-AEB3-1564879E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3</cp:revision>
  <dcterms:created xsi:type="dcterms:W3CDTF">2022-02-16T11:54:00Z</dcterms:created>
  <dcterms:modified xsi:type="dcterms:W3CDTF">2022-03-02T09:12:00Z</dcterms:modified>
</cp:coreProperties>
</file>