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E6E0" w14:textId="77777777" w:rsidR="00A71B40" w:rsidRPr="002F65A6" w:rsidRDefault="004E63C3" w:rsidP="00096720">
      <w:pPr>
        <w:pStyle w:val="Nagwek7"/>
        <w:rPr>
          <w:rFonts w:ascii="Times New Roman" w:hAnsi="Times New Roman"/>
        </w:rPr>
      </w:pPr>
      <w:r>
        <w:rPr>
          <w:rFonts w:ascii="Times New Roman" w:hAnsi="Times New Roman"/>
          <w:noProof/>
          <w:lang w:val="pl-PL"/>
        </w:rPr>
        <w:drawing>
          <wp:inline distT="0" distB="0" distL="0" distR="0" wp14:anchorId="584798CC" wp14:editId="4DBDB0C3">
            <wp:extent cx="6896100" cy="127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6100" cy="1276350"/>
                    </a:xfrm>
                    <a:prstGeom prst="rect">
                      <a:avLst/>
                    </a:prstGeom>
                    <a:noFill/>
                    <a:ln>
                      <a:noFill/>
                    </a:ln>
                  </pic:spPr>
                </pic:pic>
              </a:graphicData>
            </a:graphic>
          </wp:inline>
        </w:drawing>
      </w:r>
    </w:p>
    <w:p w14:paraId="15BBF10D" w14:textId="77777777" w:rsidR="00A71B40" w:rsidRPr="002F65A6" w:rsidRDefault="00A71B40" w:rsidP="00003642">
      <w:pPr>
        <w:pStyle w:val="Tekstpodstawowy"/>
        <w:ind w:right="-427"/>
        <w:jc w:val="both"/>
        <w:rPr>
          <w:rFonts w:ascii="Adagio_Slab" w:hAnsi="Adagio_Slab"/>
          <w:sz w:val="20"/>
        </w:rPr>
      </w:pPr>
    </w:p>
    <w:p w14:paraId="661B32BF" w14:textId="77777777" w:rsidR="00A71B40" w:rsidRPr="002F65A6" w:rsidRDefault="00A71B40" w:rsidP="00003642">
      <w:pPr>
        <w:pStyle w:val="Tekstpodstawowy"/>
        <w:ind w:right="-427"/>
        <w:jc w:val="both"/>
        <w:rPr>
          <w:rFonts w:ascii="Adagio_Slab" w:hAnsi="Adagio_Slab"/>
          <w:sz w:val="20"/>
        </w:rPr>
      </w:pPr>
    </w:p>
    <w:p w14:paraId="3C76BDFA" w14:textId="77777777" w:rsidR="00A71B40" w:rsidRPr="002F65A6" w:rsidRDefault="00A71B40" w:rsidP="00003642">
      <w:pPr>
        <w:pStyle w:val="Tekstpodstawowy"/>
        <w:ind w:right="-427"/>
        <w:jc w:val="both"/>
        <w:rPr>
          <w:rFonts w:ascii="Adagio_Slab" w:hAnsi="Adagio_Slab"/>
          <w:sz w:val="20"/>
        </w:rPr>
      </w:pPr>
    </w:p>
    <w:p w14:paraId="3262EB93" w14:textId="77777777" w:rsidR="00A71B40" w:rsidRPr="00221061" w:rsidRDefault="00A71B40" w:rsidP="00003642">
      <w:pPr>
        <w:pStyle w:val="Tekstpodstawowy"/>
        <w:ind w:right="-427"/>
        <w:jc w:val="both"/>
        <w:rPr>
          <w:rFonts w:ascii="Adagio_Slab" w:hAnsi="Adagio_Slab"/>
          <w:sz w:val="20"/>
        </w:rPr>
      </w:pPr>
    </w:p>
    <w:p w14:paraId="17F43262" w14:textId="77777777" w:rsidR="00A71B40" w:rsidRPr="00221061" w:rsidRDefault="0094646E" w:rsidP="005F517F">
      <w:pPr>
        <w:pStyle w:val="Tekstpodstawowy"/>
        <w:jc w:val="center"/>
        <w:rPr>
          <w:rFonts w:ascii="Adagio_Slab" w:hAnsi="Adagio_Slab"/>
          <w:b/>
          <w:bCs/>
          <w:sz w:val="18"/>
          <w:szCs w:val="18"/>
        </w:rPr>
      </w:pPr>
      <w:r w:rsidRPr="00221061">
        <w:rPr>
          <w:rFonts w:ascii="Adagio_Slab" w:hAnsi="Adagio_Slab"/>
          <w:b/>
          <w:bCs/>
          <w:sz w:val="18"/>
          <w:szCs w:val="18"/>
        </w:rPr>
        <w:t>TENDER SPECIFICATION</w:t>
      </w:r>
    </w:p>
    <w:p w14:paraId="0E3D9420" w14:textId="77777777" w:rsidR="00E44628" w:rsidRPr="00221061" w:rsidRDefault="0094646E" w:rsidP="005F517F">
      <w:pPr>
        <w:pStyle w:val="Tekstpodstawowy"/>
        <w:jc w:val="center"/>
        <w:rPr>
          <w:rFonts w:ascii="Adagio_Slab" w:hAnsi="Adagio_Slab"/>
          <w:b/>
          <w:bCs/>
          <w:sz w:val="18"/>
          <w:szCs w:val="18"/>
        </w:rPr>
      </w:pPr>
      <w:r w:rsidRPr="00221061">
        <w:rPr>
          <w:rFonts w:ascii="Adagio_Slab" w:hAnsi="Adagio_Slab"/>
          <w:b/>
          <w:bCs/>
          <w:sz w:val="18"/>
          <w:szCs w:val="18"/>
        </w:rPr>
        <w:t xml:space="preserve"> </w:t>
      </w:r>
    </w:p>
    <w:p w14:paraId="6B683DC7" w14:textId="77777777" w:rsidR="00AF35A1" w:rsidRPr="00221061" w:rsidRDefault="0094646E" w:rsidP="00AF35A1">
      <w:pPr>
        <w:pStyle w:val="Tekstpodstawowy"/>
        <w:jc w:val="center"/>
        <w:rPr>
          <w:rFonts w:ascii="Adagio_Slab" w:hAnsi="Adagio_Slab"/>
          <w:sz w:val="18"/>
          <w:szCs w:val="18"/>
        </w:rPr>
      </w:pPr>
      <w:r w:rsidRPr="00221061">
        <w:rPr>
          <w:rFonts w:ascii="Adagio_Slab" w:hAnsi="Adagio_Slab"/>
        </w:rPr>
        <w:t>in the procurement procedure conducted electronically via the purchasing platform available at the following address</w:t>
      </w:r>
      <w:r w:rsidRPr="00221061">
        <w:rPr>
          <w:rFonts w:ascii="Adagio_Slab" w:hAnsi="Adagio_Slab"/>
          <w:sz w:val="18"/>
          <w:szCs w:val="18"/>
        </w:rPr>
        <w:t xml:space="preserve">  </w:t>
      </w:r>
      <w:hyperlink r:id="rId12" w:history="1">
        <w:r w:rsidRPr="00221061">
          <w:rPr>
            <w:rStyle w:val="Hipercze"/>
            <w:rFonts w:ascii="Adagio_Slab" w:hAnsi="Adagio_Slab"/>
            <w:sz w:val="18"/>
            <w:szCs w:val="18"/>
          </w:rPr>
          <w:t>https://platformazakupowa.pl/</w:t>
        </w:r>
      </w:hyperlink>
      <w:r w:rsidRPr="00221061">
        <w:rPr>
          <w:rFonts w:ascii="Adagio_Slab" w:hAnsi="Adagio_Slab"/>
          <w:sz w:val="18"/>
          <w:szCs w:val="18"/>
        </w:rPr>
        <w:t xml:space="preserve"> </w:t>
      </w:r>
    </w:p>
    <w:p w14:paraId="1916F74D" w14:textId="77777777" w:rsidR="00AF35A1" w:rsidRPr="00221061" w:rsidRDefault="00AF35A1" w:rsidP="00AF35A1">
      <w:pPr>
        <w:pStyle w:val="Tekstpodstawowy"/>
        <w:jc w:val="center"/>
        <w:rPr>
          <w:rFonts w:ascii="Adagio_Slab" w:hAnsi="Adagio_Slab"/>
          <w:b/>
          <w:bCs/>
          <w:sz w:val="18"/>
          <w:szCs w:val="18"/>
        </w:rPr>
      </w:pPr>
    </w:p>
    <w:p w14:paraId="211A1021" w14:textId="77777777" w:rsidR="0092232F" w:rsidRPr="00221061" w:rsidRDefault="0092232F" w:rsidP="005F517F">
      <w:pPr>
        <w:pStyle w:val="Tekstpodstawowy"/>
        <w:jc w:val="center"/>
        <w:rPr>
          <w:rFonts w:ascii="Adagio_Slab" w:hAnsi="Adagio_Slab"/>
          <w:b/>
          <w:bCs/>
          <w:sz w:val="18"/>
          <w:szCs w:val="18"/>
        </w:rPr>
      </w:pPr>
    </w:p>
    <w:p w14:paraId="7FE97C94" w14:textId="77777777" w:rsidR="005F517F" w:rsidRPr="00221061" w:rsidRDefault="0094646E" w:rsidP="005F517F">
      <w:pPr>
        <w:pStyle w:val="Tekstpodstawowy"/>
        <w:spacing w:line="360" w:lineRule="auto"/>
        <w:ind w:right="-1"/>
        <w:contextualSpacing/>
        <w:jc w:val="center"/>
        <w:rPr>
          <w:rFonts w:ascii="Adagio_Slab" w:hAnsi="Adagio_Slab"/>
          <w:b/>
          <w:sz w:val="18"/>
          <w:szCs w:val="18"/>
        </w:rPr>
      </w:pPr>
      <w:bookmarkStart w:id="0" w:name="_Hlk67055849"/>
      <w:bookmarkStart w:id="1" w:name="_Hlk64968781"/>
      <w:r w:rsidRPr="00221061">
        <w:rPr>
          <w:rFonts w:ascii="Adagio_Slab" w:hAnsi="Adagio_Slab"/>
          <w:b/>
          <w:color w:val="0000FF"/>
          <w:sz w:val="18"/>
          <w:szCs w:val="18"/>
        </w:rPr>
        <w:t xml:space="preserve">Supply of a table (single axis motion simulator) with no temperature chamber for the Laboratory of Aviation and Autonomous Systems for the project entitled: </w:t>
      </w:r>
      <w:r w:rsidRPr="00221061">
        <w:rPr>
          <w:rFonts w:ascii="Adagio_Slab" w:hAnsi="Adagio_Slab"/>
          <w:b/>
          <w:bCs/>
          <w:i/>
          <w:iCs/>
          <w:color w:val="0000FF"/>
          <w:sz w:val="18"/>
          <w:szCs w:val="18"/>
        </w:rPr>
        <w:t>“The Mazovian platform of material and sensor technologies and applications in energy conversion and storage, electromobility, aviation and autonomous systems” RPMA.01.01.00-14-e214/20</w:t>
      </w:r>
      <w:r w:rsidRPr="00221061">
        <w:rPr>
          <w:rFonts w:ascii="Adagio_Slab" w:hAnsi="Adagio_Slab"/>
          <w:b/>
          <w:color w:val="0000FF"/>
          <w:sz w:val="18"/>
          <w:szCs w:val="18"/>
        </w:rPr>
        <w:t xml:space="preserve"> for the Institute of Aeronautics and Applied Mechanics (IAAM) of the Faculty of Power and Aeronautical Engineering of Warsaw University of Technology</w:t>
      </w:r>
    </w:p>
    <w:bookmarkEnd w:id="0"/>
    <w:p w14:paraId="3B5D3B9E" w14:textId="77777777" w:rsidR="007C0359" w:rsidRPr="00221061" w:rsidRDefault="007C0359" w:rsidP="00003642">
      <w:pPr>
        <w:tabs>
          <w:tab w:val="left" w:pos="142"/>
        </w:tabs>
        <w:suppressAutoHyphens/>
        <w:ind w:left="567"/>
        <w:jc w:val="both"/>
        <w:rPr>
          <w:rFonts w:ascii="Adagio_Slab" w:hAnsi="Adagio_Slab"/>
          <w:b/>
          <w:bCs/>
          <w:color w:val="0000FF"/>
          <w:sz w:val="18"/>
          <w:szCs w:val="18"/>
        </w:rPr>
      </w:pPr>
    </w:p>
    <w:bookmarkEnd w:id="1"/>
    <w:p w14:paraId="02C4EE00" w14:textId="77777777" w:rsidR="00E44628" w:rsidRPr="00221061" w:rsidRDefault="0094646E" w:rsidP="00E44628">
      <w:pPr>
        <w:spacing w:line="360" w:lineRule="auto"/>
        <w:ind w:right="23"/>
        <w:jc w:val="center"/>
        <w:rPr>
          <w:rFonts w:ascii="Adagio_Slab" w:hAnsi="Adagio_Slab" w:cs="Calibri"/>
          <w:b/>
          <w:bCs/>
          <w:sz w:val="18"/>
          <w:szCs w:val="18"/>
        </w:rPr>
      </w:pPr>
      <w:r w:rsidRPr="00221061">
        <w:rPr>
          <w:rFonts w:ascii="Adagio_Slab" w:hAnsi="Adagio_Slab"/>
          <w:b/>
          <w:bCs/>
          <w:sz w:val="18"/>
          <w:szCs w:val="18"/>
        </w:rPr>
        <w:t>this public procurement procedure is conducted under the basic procedure pursuant to Article 275(1) of the PPL Bill</w:t>
      </w:r>
    </w:p>
    <w:p w14:paraId="57EB220F" w14:textId="77777777" w:rsidR="00A71B40" w:rsidRPr="00C24411" w:rsidRDefault="00A71B40" w:rsidP="00003642">
      <w:pPr>
        <w:ind w:left="567" w:hanging="1276"/>
        <w:jc w:val="both"/>
        <w:rPr>
          <w:rFonts w:ascii="Adagio_Slab" w:hAnsi="Adagio_Slab"/>
          <w:b/>
          <w:sz w:val="18"/>
          <w:szCs w:val="18"/>
        </w:rPr>
      </w:pPr>
    </w:p>
    <w:p w14:paraId="72866BCC" w14:textId="77777777" w:rsidR="00A71B40" w:rsidRPr="00C24411" w:rsidRDefault="00A71B40" w:rsidP="00003642">
      <w:pPr>
        <w:ind w:left="2124" w:hanging="706"/>
        <w:jc w:val="both"/>
        <w:rPr>
          <w:rFonts w:ascii="Adagio_Slab" w:hAnsi="Adagio_Slab"/>
          <w:b/>
          <w:bCs/>
          <w:sz w:val="18"/>
          <w:szCs w:val="18"/>
        </w:rPr>
      </w:pPr>
    </w:p>
    <w:p w14:paraId="29E2537E" w14:textId="77777777" w:rsidR="00A71B40" w:rsidRPr="00C24411" w:rsidRDefault="00A71B40" w:rsidP="00003642">
      <w:pPr>
        <w:ind w:left="2124" w:hanging="706"/>
        <w:jc w:val="both"/>
        <w:rPr>
          <w:rFonts w:ascii="Adagio_Slab" w:hAnsi="Adagio_Slab"/>
          <w:b/>
          <w:bCs/>
          <w:sz w:val="18"/>
          <w:szCs w:val="18"/>
        </w:rPr>
      </w:pPr>
    </w:p>
    <w:p w14:paraId="6AA9CF47" w14:textId="77777777" w:rsidR="00A71B40" w:rsidRPr="00C24411" w:rsidRDefault="00A71B40" w:rsidP="00003642">
      <w:pPr>
        <w:ind w:left="2124" w:hanging="706"/>
        <w:jc w:val="both"/>
        <w:rPr>
          <w:rFonts w:ascii="Adagio_Slab" w:hAnsi="Adagio_Slab"/>
          <w:b/>
          <w:bCs/>
          <w:sz w:val="18"/>
          <w:szCs w:val="18"/>
        </w:rPr>
      </w:pPr>
    </w:p>
    <w:p w14:paraId="0F81D414" w14:textId="77777777" w:rsidR="00A71B40" w:rsidRDefault="0094646E" w:rsidP="00003642">
      <w:pPr>
        <w:pStyle w:val="Tekstpodstawowy"/>
        <w:ind w:firstLine="4860"/>
        <w:jc w:val="both"/>
        <w:rPr>
          <w:rFonts w:ascii="Adagio_Slab" w:hAnsi="Adagio_Slab"/>
          <w:sz w:val="18"/>
          <w:szCs w:val="18"/>
        </w:rPr>
      </w:pPr>
      <w:r>
        <w:rPr>
          <w:rFonts w:ascii="Adagio_Slab" w:hAnsi="Adagio_Slab"/>
          <w:sz w:val="18"/>
          <w:szCs w:val="18"/>
        </w:rPr>
        <w:t xml:space="preserve"> </w:t>
      </w:r>
    </w:p>
    <w:p w14:paraId="02B1AB5B" w14:textId="77777777" w:rsidR="00F0008E" w:rsidRPr="00C24411" w:rsidRDefault="00F0008E" w:rsidP="00003642">
      <w:pPr>
        <w:pStyle w:val="Tekstpodstawowy"/>
        <w:ind w:firstLine="4860"/>
        <w:jc w:val="both"/>
        <w:rPr>
          <w:rFonts w:ascii="Adagio_Slab" w:hAnsi="Adagio_Slab"/>
          <w:sz w:val="18"/>
          <w:szCs w:val="18"/>
        </w:rPr>
      </w:pPr>
    </w:p>
    <w:p w14:paraId="75077C5A" w14:textId="77777777" w:rsidR="00A71B40" w:rsidRPr="00C24411" w:rsidRDefault="00A71B40" w:rsidP="00003642">
      <w:pPr>
        <w:pStyle w:val="Tekstpodstawowy"/>
        <w:ind w:firstLine="4860"/>
        <w:jc w:val="both"/>
        <w:rPr>
          <w:rFonts w:ascii="Adagio_Slab" w:hAnsi="Adagio_Slab"/>
          <w:sz w:val="18"/>
          <w:szCs w:val="18"/>
        </w:rPr>
      </w:pPr>
    </w:p>
    <w:p w14:paraId="3B3A6EAD" w14:textId="77777777" w:rsidR="00A71B40" w:rsidRPr="00C24411" w:rsidRDefault="00A71B40" w:rsidP="00003642">
      <w:pPr>
        <w:pStyle w:val="Tekstpodstawowy"/>
        <w:ind w:firstLine="4860"/>
        <w:jc w:val="both"/>
        <w:rPr>
          <w:rFonts w:ascii="Adagio_Slab" w:hAnsi="Adagio_Slab"/>
          <w:sz w:val="18"/>
          <w:szCs w:val="18"/>
        </w:rPr>
      </w:pPr>
    </w:p>
    <w:p w14:paraId="4BB4B57E" w14:textId="77777777" w:rsidR="0092232F" w:rsidRPr="00C24411" w:rsidRDefault="0094646E" w:rsidP="00003642">
      <w:pPr>
        <w:autoSpaceDE w:val="0"/>
        <w:autoSpaceDN w:val="0"/>
        <w:adjustRightInd w:val="0"/>
        <w:spacing w:line="360" w:lineRule="auto"/>
        <w:ind w:left="6372"/>
        <w:jc w:val="both"/>
        <w:rPr>
          <w:rFonts w:ascii="Adagio_Slab" w:hAnsi="Adagio_Slab"/>
          <w:sz w:val="18"/>
          <w:szCs w:val="18"/>
        </w:rPr>
      </w:pPr>
      <w:r>
        <w:rPr>
          <w:rFonts w:ascii="Adagio_Slab" w:hAnsi="Adagio_Slab"/>
          <w:b/>
          <w:bCs/>
          <w:sz w:val="18"/>
          <w:szCs w:val="18"/>
        </w:rPr>
        <w:t xml:space="preserve">Approved by: </w:t>
      </w:r>
    </w:p>
    <w:p w14:paraId="6EA38A06" w14:textId="77777777" w:rsidR="0092232F" w:rsidRPr="00C24411" w:rsidRDefault="0094646E" w:rsidP="00003642">
      <w:pPr>
        <w:autoSpaceDE w:val="0"/>
        <w:autoSpaceDN w:val="0"/>
        <w:adjustRightInd w:val="0"/>
        <w:spacing w:line="360" w:lineRule="auto"/>
        <w:ind w:left="6372"/>
        <w:jc w:val="both"/>
        <w:rPr>
          <w:rFonts w:ascii="Adagio_Slab" w:hAnsi="Adagio_Slab"/>
          <w:sz w:val="18"/>
          <w:szCs w:val="18"/>
        </w:rPr>
      </w:pPr>
      <w:r>
        <w:rPr>
          <w:rFonts w:ascii="Adagio_Slab" w:hAnsi="Adagio_Slab"/>
          <w:b/>
          <w:bCs/>
          <w:sz w:val="18"/>
          <w:szCs w:val="18"/>
        </w:rPr>
        <w:t xml:space="preserve">the Dean of the Faculty of Power and Aeronautical Engineering </w:t>
      </w:r>
    </w:p>
    <w:p w14:paraId="12F2ED90" w14:textId="77777777" w:rsidR="0092232F" w:rsidRPr="00C24411" w:rsidRDefault="0094646E" w:rsidP="00003642">
      <w:pPr>
        <w:autoSpaceDE w:val="0"/>
        <w:autoSpaceDN w:val="0"/>
        <w:adjustRightInd w:val="0"/>
        <w:spacing w:line="360" w:lineRule="auto"/>
        <w:ind w:left="6372"/>
        <w:jc w:val="both"/>
        <w:rPr>
          <w:rFonts w:ascii="Adagio_Slab" w:hAnsi="Adagio_Slab"/>
          <w:sz w:val="18"/>
          <w:szCs w:val="18"/>
        </w:rPr>
      </w:pPr>
      <w:r>
        <w:rPr>
          <w:rFonts w:ascii="Adagio_Slab" w:hAnsi="Adagio_Slab"/>
          <w:b/>
          <w:bCs/>
          <w:sz w:val="18"/>
          <w:szCs w:val="18"/>
        </w:rPr>
        <w:t xml:space="preserve">of the Warsaw University of Technology </w:t>
      </w:r>
    </w:p>
    <w:p w14:paraId="0C9057A7" w14:textId="77777777" w:rsidR="0092232F" w:rsidRDefault="0094646E" w:rsidP="00003642">
      <w:pPr>
        <w:autoSpaceDE w:val="0"/>
        <w:autoSpaceDN w:val="0"/>
        <w:adjustRightInd w:val="0"/>
        <w:spacing w:line="360" w:lineRule="auto"/>
        <w:ind w:left="6372"/>
        <w:jc w:val="both"/>
        <w:rPr>
          <w:rFonts w:ascii="Adagio_Slab" w:hAnsi="Adagio_Slab"/>
          <w:b/>
          <w:bCs/>
          <w:sz w:val="18"/>
          <w:szCs w:val="18"/>
        </w:rPr>
      </w:pPr>
      <w:r>
        <w:rPr>
          <w:rFonts w:ascii="Adagio_Slab" w:hAnsi="Adagio_Slab"/>
          <w:b/>
          <w:bCs/>
          <w:sz w:val="18"/>
          <w:szCs w:val="18"/>
        </w:rPr>
        <w:t xml:space="preserve"> </w:t>
      </w:r>
    </w:p>
    <w:p w14:paraId="187F46D6" w14:textId="77777777" w:rsidR="00F0008E" w:rsidRPr="00C24411" w:rsidRDefault="00F0008E" w:rsidP="00003642">
      <w:pPr>
        <w:autoSpaceDE w:val="0"/>
        <w:autoSpaceDN w:val="0"/>
        <w:adjustRightInd w:val="0"/>
        <w:spacing w:line="360" w:lineRule="auto"/>
        <w:ind w:left="6372"/>
        <w:jc w:val="both"/>
        <w:rPr>
          <w:rFonts w:ascii="Adagio_Slab" w:hAnsi="Adagio_Slab"/>
          <w:b/>
          <w:bCs/>
          <w:sz w:val="18"/>
          <w:szCs w:val="18"/>
          <w:lang w:eastAsia="en-US"/>
        </w:rPr>
      </w:pPr>
    </w:p>
    <w:p w14:paraId="65CD36D0" w14:textId="77777777" w:rsidR="001A5DDB" w:rsidRPr="00C24411" w:rsidRDefault="001A5DDB" w:rsidP="00003642">
      <w:pPr>
        <w:autoSpaceDE w:val="0"/>
        <w:autoSpaceDN w:val="0"/>
        <w:adjustRightInd w:val="0"/>
        <w:spacing w:line="360" w:lineRule="auto"/>
        <w:ind w:left="6372"/>
        <w:jc w:val="both"/>
        <w:rPr>
          <w:rFonts w:ascii="Adagio_Slab" w:hAnsi="Adagio_Slab"/>
          <w:sz w:val="18"/>
          <w:szCs w:val="18"/>
          <w:lang w:eastAsia="en-US"/>
        </w:rPr>
      </w:pPr>
    </w:p>
    <w:p w14:paraId="0CBCB6D0" w14:textId="77777777" w:rsidR="0092232F" w:rsidRPr="00C24411" w:rsidRDefault="0094646E" w:rsidP="00003642">
      <w:pPr>
        <w:autoSpaceDE w:val="0"/>
        <w:autoSpaceDN w:val="0"/>
        <w:adjustRightInd w:val="0"/>
        <w:spacing w:line="360" w:lineRule="auto"/>
        <w:ind w:left="6372"/>
        <w:jc w:val="both"/>
        <w:rPr>
          <w:rFonts w:ascii="Adagio_Slab" w:hAnsi="Adagio_Slab"/>
          <w:sz w:val="18"/>
          <w:szCs w:val="18"/>
        </w:rPr>
      </w:pPr>
      <w:r>
        <w:rPr>
          <w:rFonts w:ascii="Adagio_Slab" w:hAnsi="Adagio_Slab"/>
          <w:b/>
          <w:bCs/>
          <w:sz w:val="18"/>
          <w:szCs w:val="18"/>
        </w:rPr>
        <w:t xml:space="preserve">Professor Dr hab. inż. Janusz Frączek </w:t>
      </w:r>
    </w:p>
    <w:p w14:paraId="3EBDF698" w14:textId="77777777" w:rsidR="0092232F" w:rsidRPr="00C24411" w:rsidRDefault="0092232F" w:rsidP="00003642">
      <w:pPr>
        <w:autoSpaceDE w:val="0"/>
        <w:autoSpaceDN w:val="0"/>
        <w:adjustRightInd w:val="0"/>
        <w:spacing w:line="360" w:lineRule="auto"/>
        <w:ind w:left="3119" w:firstLine="3253"/>
        <w:jc w:val="both"/>
        <w:rPr>
          <w:rFonts w:ascii="Adagio_Slab" w:hAnsi="Adagio_Slab"/>
          <w:sz w:val="18"/>
          <w:szCs w:val="18"/>
          <w:lang w:eastAsia="en-US"/>
        </w:rPr>
      </w:pPr>
    </w:p>
    <w:p w14:paraId="18AA056E" w14:textId="77777777" w:rsidR="00A71B40" w:rsidRPr="00C24411" w:rsidRDefault="00A71B40" w:rsidP="00003642">
      <w:pPr>
        <w:pStyle w:val="Tekstpodstawowy"/>
        <w:jc w:val="both"/>
        <w:rPr>
          <w:rFonts w:ascii="Adagio_Slab" w:hAnsi="Adagio_Slab"/>
          <w:i/>
          <w:sz w:val="18"/>
          <w:szCs w:val="18"/>
        </w:rPr>
      </w:pPr>
    </w:p>
    <w:p w14:paraId="4D9F0921" w14:textId="77777777" w:rsidR="00A71B40" w:rsidRPr="00C24411" w:rsidRDefault="00A71B40" w:rsidP="00003642">
      <w:pPr>
        <w:pStyle w:val="Tekstpodstawowy"/>
        <w:jc w:val="both"/>
        <w:rPr>
          <w:rFonts w:ascii="Adagio_Slab" w:hAnsi="Adagio_Slab"/>
          <w:i/>
          <w:sz w:val="18"/>
          <w:szCs w:val="18"/>
        </w:rPr>
      </w:pPr>
    </w:p>
    <w:p w14:paraId="692E0B5B" w14:textId="77777777" w:rsidR="00A71B40" w:rsidRPr="00C24411" w:rsidRDefault="00A71B40" w:rsidP="00003642">
      <w:pPr>
        <w:pStyle w:val="Tekstpodstawowy"/>
        <w:jc w:val="both"/>
        <w:rPr>
          <w:rFonts w:ascii="Adagio_Slab" w:hAnsi="Adagio_Slab"/>
          <w:i/>
          <w:sz w:val="18"/>
          <w:szCs w:val="18"/>
        </w:rPr>
      </w:pPr>
    </w:p>
    <w:p w14:paraId="26769021" w14:textId="758D205E" w:rsidR="00A71B40" w:rsidRPr="00C24411" w:rsidRDefault="0094646E" w:rsidP="0099690E">
      <w:pPr>
        <w:pStyle w:val="Tekstpodstawowy"/>
        <w:jc w:val="center"/>
        <w:rPr>
          <w:rFonts w:ascii="Adagio_Slab" w:hAnsi="Adagio_Slab"/>
          <w:sz w:val="18"/>
          <w:szCs w:val="18"/>
        </w:rPr>
      </w:pPr>
      <w:r>
        <w:rPr>
          <w:iCs/>
          <w:sz w:val="18"/>
          <w:szCs w:val="18"/>
        </w:rPr>
        <w:t xml:space="preserve">Warsaw, </w:t>
      </w:r>
      <w:r w:rsidR="007F6D34">
        <w:rPr>
          <w:iCs/>
          <w:sz w:val="18"/>
          <w:szCs w:val="18"/>
        </w:rPr>
        <w:t>20.01</w:t>
      </w:r>
      <w:r>
        <w:rPr>
          <w:iCs/>
          <w:sz w:val="18"/>
          <w:szCs w:val="18"/>
        </w:rPr>
        <w:t>.2023</w:t>
      </w:r>
    </w:p>
    <w:p w14:paraId="2D84154F" w14:textId="77777777" w:rsidR="0092232F" w:rsidRDefault="0092232F" w:rsidP="00003642">
      <w:pPr>
        <w:pStyle w:val="Tekstpodstawowy"/>
        <w:spacing w:line="360" w:lineRule="auto"/>
        <w:ind w:left="-567" w:right="-427"/>
        <w:jc w:val="both"/>
        <w:rPr>
          <w:rFonts w:ascii="Adagio_Slab" w:hAnsi="Adagio_Slab"/>
          <w:sz w:val="18"/>
          <w:szCs w:val="18"/>
        </w:rPr>
      </w:pPr>
    </w:p>
    <w:p w14:paraId="3F3250F0" w14:textId="77777777" w:rsidR="00FE2436" w:rsidRDefault="00FE2436" w:rsidP="00003642">
      <w:pPr>
        <w:pStyle w:val="Tekstpodstawowy"/>
        <w:spacing w:line="360" w:lineRule="auto"/>
        <w:ind w:left="-567" w:right="-427"/>
        <w:jc w:val="both"/>
        <w:rPr>
          <w:rFonts w:ascii="Adagio_Slab" w:hAnsi="Adagio_Slab"/>
          <w:sz w:val="18"/>
          <w:szCs w:val="18"/>
        </w:rPr>
      </w:pPr>
    </w:p>
    <w:p w14:paraId="0857EDD8" w14:textId="77777777" w:rsidR="00FE2436" w:rsidRDefault="00FE2436" w:rsidP="00003642">
      <w:pPr>
        <w:pStyle w:val="Tekstpodstawowy"/>
        <w:spacing w:line="360" w:lineRule="auto"/>
        <w:ind w:left="-567" w:right="-427"/>
        <w:jc w:val="both"/>
        <w:rPr>
          <w:rFonts w:ascii="Adagio_Slab" w:hAnsi="Adagio_Slab"/>
          <w:sz w:val="18"/>
          <w:szCs w:val="18"/>
        </w:rPr>
      </w:pPr>
    </w:p>
    <w:p w14:paraId="304C251A" w14:textId="77777777" w:rsidR="00FE2436" w:rsidRPr="00C24411" w:rsidRDefault="00FE2436" w:rsidP="00003642">
      <w:pPr>
        <w:pStyle w:val="Tekstpodstawowy"/>
        <w:spacing w:line="360" w:lineRule="auto"/>
        <w:ind w:left="-567" w:right="-427"/>
        <w:jc w:val="both"/>
        <w:rPr>
          <w:rFonts w:ascii="Adagio_Slab" w:hAnsi="Adagio_Slab"/>
          <w:sz w:val="18"/>
          <w:szCs w:val="18"/>
        </w:rPr>
      </w:pPr>
    </w:p>
    <w:p w14:paraId="743821AC" w14:textId="77777777" w:rsidR="005F517F" w:rsidRPr="00C24411" w:rsidRDefault="005F517F" w:rsidP="00003642">
      <w:pPr>
        <w:jc w:val="both"/>
        <w:rPr>
          <w:rFonts w:ascii="Adagio_Slab" w:hAnsi="Adagio_Slab"/>
          <w:sz w:val="18"/>
          <w:szCs w:val="18"/>
        </w:rPr>
      </w:pPr>
    </w:p>
    <w:p w14:paraId="2870AB69" w14:textId="77777777" w:rsidR="00A71B40" w:rsidRPr="00C24411" w:rsidRDefault="004E63C3" w:rsidP="005F517F">
      <w:pPr>
        <w:pStyle w:val="Tekstpodstawowy"/>
        <w:spacing w:line="360" w:lineRule="auto"/>
        <w:ind w:left="-567" w:right="-427"/>
        <w:jc w:val="center"/>
        <w:rPr>
          <w:rFonts w:ascii="Adagio_Slab" w:hAnsi="Adagio_Slab"/>
          <w:smallCaps/>
          <w:sz w:val="18"/>
          <w:szCs w:val="18"/>
        </w:rPr>
      </w:pPr>
      <w:r>
        <w:rPr>
          <w:rFonts w:ascii="Adagio_Slab" w:hAnsi="Adagio_Slab"/>
          <w:noProof/>
          <w:sz w:val="18"/>
          <w:szCs w:val="18"/>
          <w:lang w:val="pl-PL"/>
        </w:rPr>
        <w:drawing>
          <wp:inline distT="0" distB="0" distL="0" distR="0" wp14:anchorId="0132FCD7" wp14:editId="1C1A68F9">
            <wp:extent cx="5759450" cy="514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514350"/>
                    </a:xfrm>
                    <a:prstGeom prst="rect">
                      <a:avLst/>
                    </a:prstGeom>
                    <a:noFill/>
                    <a:ln>
                      <a:noFill/>
                    </a:ln>
                  </pic:spPr>
                </pic:pic>
              </a:graphicData>
            </a:graphic>
          </wp:inline>
        </w:drawing>
      </w:r>
      <w:r>
        <w:br w:type="page"/>
      </w:r>
    </w:p>
    <w:p w14:paraId="056CB297" w14:textId="77777777" w:rsidR="00A71B40" w:rsidRPr="00C24411" w:rsidRDefault="0094646E" w:rsidP="00003642">
      <w:pPr>
        <w:pStyle w:val="Tekstpodstawowy"/>
        <w:spacing w:line="360" w:lineRule="auto"/>
        <w:ind w:right="-427"/>
        <w:jc w:val="both"/>
        <w:rPr>
          <w:rFonts w:ascii="Adagio_Slab" w:hAnsi="Adagio_Slab"/>
          <w:b/>
          <w:sz w:val="18"/>
          <w:szCs w:val="18"/>
        </w:rPr>
      </w:pPr>
      <w:r>
        <w:rPr>
          <w:rFonts w:ascii="Adagio_Slab" w:hAnsi="Adagio_Slab"/>
          <w:b/>
          <w:sz w:val="18"/>
          <w:szCs w:val="18"/>
        </w:rPr>
        <w:lastRenderedPageBreak/>
        <w:t xml:space="preserve">Tender Specification includes: </w:t>
      </w:r>
    </w:p>
    <w:p w14:paraId="360BFD5C" w14:textId="77777777" w:rsidR="00A71B40" w:rsidRPr="00C24411" w:rsidRDefault="0094646E" w:rsidP="00003642">
      <w:pPr>
        <w:pStyle w:val="tekstdokumentu"/>
        <w:spacing w:line="360" w:lineRule="auto"/>
        <w:rPr>
          <w:rFonts w:ascii="Adagio_Slab" w:hAnsi="Adagio_Slab"/>
          <w:sz w:val="18"/>
          <w:szCs w:val="18"/>
        </w:rPr>
      </w:pPr>
      <w:r>
        <w:rPr>
          <w:rFonts w:ascii="Adagio_Slab" w:hAnsi="Adagio_Slab"/>
          <w:sz w:val="18"/>
          <w:szCs w:val="18"/>
        </w:rPr>
        <w:t>Part</w:t>
      </w:r>
      <w:r>
        <w:rPr>
          <w:rFonts w:ascii="Calibri" w:hAnsi="Calibri"/>
          <w:sz w:val="18"/>
          <w:szCs w:val="18"/>
        </w:rPr>
        <w:t> </w:t>
      </w:r>
      <w:r>
        <w:rPr>
          <w:rFonts w:ascii="Adagio_Slab" w:hAnsi="Adagio_Slab"/>
          <w:sz w:val="18"/>
          <w:szCs w:val="18"/>
        </w:rPr>
        <w:t>I</w:t>
      </w:r>
      <w:r>
        <w:rPr>
          <w:rStyle w:val="tekstdokbold"/>
          <w:rFonts w:ascii="Adagio_Slab" w:hAnsi="Adagio_Slab"/>
          <w:sz w:val="18"/>
          <w:szCs w:val="18"/>
        </w:rPr>
        <w:t>:</w:t>
      </w:r>
      <w:r>
        <w:rPr>
          <w:rStyle w:val="tekstdokbold"/>
          <w:rFonts w:ascii="Adagio_Slab" w:hAnsi="Adagio_Slab"/>
          <w:sz w:val="18"/>
          <w:szCs w:val="18"/>
        </w:rPr>
        <w:tab/>
      </w:r>
      <w:r>
        <w:rPr>
          <w:rFonts w:ascii="Adagio_Slab" w:hAnsi="Adagio_Slab"/>
          <w:sz w:val="18"/>
          <w:szCs w:val="18"/>
        </w:rPr>
        <w:t>Instruction for Economic Operators, hereinafter referred to as IEO</w:t>
      </w:r>
    </w:p>
    <w:p w14:paraId="0503763C" w14:textId="77777777" w:rsidR="00A71B40" w:rsidRPr="00C24411" w:rsidRDefault="0094646E" w:rsidP="00003642">
      <w:pPr>
        <w:pStyle w:val="tekstdokumentu"/>
        <w:spacing w:line="360" w:lineRule="auto"/>
        <w:rPr>
          <w:rFonts w:ascii="Adagio_Slab" w:hAnsi="Adagio_Slab"/>
          <w:sz w:val="18"/>
          <w:szCs w:val="18"/>
        </w:rPr>
      </w:pPr>
      <w:r>
        <w:rPr>
          <w:rStyle w:val="tekstdokbold"/>
          <w:rFonts w:ascii="Adagio_Slab" w:hAnsi="Adagio_Slab"/>
          <w:sz w:val="18"/>
          <w:szCs w:val="18"/>
        </w:rPr>
        <w:t>Part</w:t>
      </w:r>
      <w:r>
        <w:rPr>
          <w:rFonts w:ascii="Calibri" w:hAnsi="Calibri"/>
          <w:sz w:val="18"/>
          <w:szCs w:val="18"/>
        </w:rPr>
        <w:t> </w:t>
      </w:r>
      <w:r>
        <w:rPr>
          <w:rStyle w:val="tekstdokbold"/>
          <w:rFonts w:ascii="Adagio_Slab" w:hAnsi="Adagio_Slab"/>
          <w:sz w:val="18"/>
          <w:szCs w:val="18"/>
        </w:rPr>
        <w:t>II:</w:t>
      </w:r>
      <w:r>
        <w:rPr>
          <w:rStyle w:val="tekstdokbold"/>
          <w:rFonts w:ascii="Adagio_Slab" w:hAnsi="Adagio_Slab"/>
          <w:sz w:val="18"/>
          <w:szCs w:val="18"/>
        </w:rPr>
        <w:tab/>
      </w:r>
      <w:r>
        <w:rPr>
          <w:rFonts w:ascii="Adagio_Slab" w:hAnsi="Adagio_Slab"/>
          <w:sz w:val="18"/>
          <w:szCs w:val="18"/>
        </w:rPr>
        <w:t>Statement forms:</w:t>
      </w:r>
    </w:p>
    <w:p w14:paraId="70DB9E08" w14:textId="77777777" w:rsidR="00A71B40" w:rsidRPr="00C24411" w:rsidRDefault="0094646E" w:rsidP="00003642">
      <w:pPr>
        <w:pStyle w:val="zacznik"/>
        <w:spacing w:line="360" w:lineRule="auto"/>
        <w:rPr>
          <w:rFonts w:ascii="Adagio_Slab" w:hAnsi="Adagio_Slab"/>
          <w:sz w:val="18"/>
          <w:szCs w:val="18"/>
        </w:rPr>
      </w:pPr>
      <w:r>
        <w:rPr>
          <w:rFonts w:ascii="Adagio_Slab" w:hAnsi="Adagio_Slab"/>
          <w:sz w:val="18"/>
          <w:szCs w:val="18"/>
        </w:rPr>
        <w:t>Appendix no.</w:t>
      </w:r>
      <w:r>
        <w:rPr>
          <w:rFonts w:ascii="Calibri" w:hAnsi="Calibri"/>
          <w:sz w:val="18"/>
          <w:szCs w:val="18"/>
        </w:rPr>
        <w:t> </w:t>
      </w:r>
      <w:r>
        <w:rPr>
          <w:rFonts w:ascii="Adagio_Slab" w:hAnsi="Adagio_Slab"/>
          <w:sz w:val="18"/>
          <w:szCs w:val="18"/>
        </w:rPr>
        <w:t>1a:</w:t>
      </w:r>
      <w:r>
        <w:rPr>
          <w:rFonts w:ascii="Adagio_Slab" w:hAnsi="Adagio_Slab"/>
          <w:sz w:val="18"/>
          <w:szCs w:val="18"/>
        </w:rPr>
        <w:tab/>
      </w:r>
      <w:r>
        <w:rPr>
          <w:rFonts w:ascii="Adagio_Slab" w:hAnsi="Adagio_Slab"/>
          <w:b w:val="0"/>
          <w:sz w:val="18"/>
          <w:szCs w:val="18"/>
        </w:rPr>
        <w:t>Statement form confirming that the Bidder is not subject to exclusion;</w:t>
      </w:r>
    </w:p>
    <w:p w14:paraId="344A88A0" w14:textId="77777777" w:rsidR="00A71B40" w:rsidRPr="00C24411" w:rsidRDefault="0094646E" w:rsidP="00003642">
      <w:pPr>
        <w:pStyle w:val="zacznik"/>
        <w:spacing w:line="360" w:lineRule="auto"/>
        <w:rPr>
          <w:rFonts w:ascii="Adagio_Slab" w:hAnsi="Adagio_Slab"/>
          <w:b w:val="0"/>
          <w:sz w:val="18"/>
          <w:szCs w:val="18"/>
        </w:rPr>
      </w:pPr>
      <w:r>
        <w:rPr>
          <w:rFonts w:ascii="Adagio_Slab" w:hAnsi="Adagio_Slab"/>
          <w:sz w:val="18"/>
          <w:szCs w:val="18"/>
        </w:rPr>
        <w:t>Appendix no.</w:t>
      </w:r>
      <w:r>
        <w:rPr>
          <w:rFonts w:ascii="Calibri" w:hAnsi="Calibri"/>
          <w:sz w:val="18"/>
          <w:szCs w:val="18"/>
        </w:rPr>
        <w:t> </w:t>
      </w:r>
      <w:r>
        <w:rPr>
          <w:rFonts w:ascii="Adagio_Slab" w:hAnsi="Adagio_Slab"/>
          <w:sz w:val="18"/>
          <w:szCs w:val="18"/>
        </w:rPr>
        <w:t>1b:</w:t>
      </w:r>
      <w:r>
        <w:rPr>
          <w:rFonts w:ascii="Adagio_Slab" w:hAnsi="Adagio_Slab"/>
          <w:sz w:val="18"/>
          <w:szCs w:val="18"/>
        </w:rPr>
        <w:tab/>
      </w:r>
      <w:r>
        <w:rPr>
          <w:rFonts w:ascii="Adagio_Slab" w:hAnsi="Adagio_Slab"/>
          <w:b w:val="0"/>
          <w:sz w:val="18"/>
          <w:szCs w:val="18"/>
        </w:rPr>
        <w:t>Statement form concerning meeting the conditions for participation in the procedure;</w:t>
      </w:r>
    </w:p>
    <w:p w14:paraId="2A68355F" w14:textId="77777777" w:rsidR="00A71B40" w:rsidRPr="00C24411" w:rsidRDefault="0094646E" w:rsidP="00003642">
      <w:pPr>
        <w:pStyle w:val="zacznik"/>
        <w:spacing w:line="360" w:lineRule="auto"/>
        <w:rPr>
          <w:rFonts w:ascii="Adagio_Slab" w:hAnsi="Adagio_Slab"/>
          <w:sz w:val="18"/>
          <w:szCs w:val="18"/>
        </w:rPr>
      </w:pPr>
      <w:r>
        <w:rPr>
          <w:rFonts w:ascii="Adagio_Slab" w:hAnsi="Adagio_Slab"/>
          <w:sz w:val="18"/>
          <w:szCs w:val="18"/>
        </w:rPr>
        <w:t>Appendix no.</w:t>
      </w:r>
      <w:r>
        <w:rPr>
          <w:rFonts w:ascii="Calibri" w:hAnsi="Calibri"/>
          <w:sz w:val="18"/>
          <w:szCs w:val="18"/>
        </w:rPr>
        <w:t> </w:t>
      </w:r>
      <w:r>
        <w:rPr>
          <w:rFonts w:ascii="Adagio_Slab" w:hAnsi="Adagio_Slab"/>
          <w:sz w:val="18"/>
          <w:szCs w:val="18"/>
        </w:rPr>
        <w:t>1c:</w:t>
      </w:r>
      <w:r>
        <w:rPr>
          <w:rFonts w:ascii="Adagio_Slab" w:hAnsi="Adagio_Slab"/>
          <w:sz w:val="18"/>
          <w:szCs w:val="18"/>
        </w:rPr>
        <w:tab/>
      </w:r>
      <w:r>
        <w:rPr>
          <w:rFonts w:ascii="Adagio_Slab" w:hAnsi="Adagio_Slab"/>
          <w:b w:val="0"/>
          <w:sz w:val="18"/>
          <w:szCs w:val="18"/>
        </w:rPr>
        <w:t>Statement form concerning belonging or not belonging to the same capital group;</w:t>
      </w:r>
    </w:p>
    <w:p w14:paraId="7AD44FC8" w14:textId="77777777" w:rsidR="00A71B40" w:rsidRPr="00C24411" w:rsidRDefault="0094646E" w:rsidP="00003642">
      <w:pPr>
        <w:pStyle w:val="tekstdokumentu"/>
        <w:spacing w:line="360" w:lineRule="auto"/>
        <w:rPr>
          <w:rFonts w:ascii="Adagio_Slab" w:hAnsi="Adagio_Slab"/>
          <w:sz w:val="18"/>
          <w:szCs w:val="18"/>
        </w:rPr>
      </w:pPr>
      <w:r>
        <w:rPr>
          <w:sz w:val="18"/>
          <w:szCs w:val="18"/>
        </w:rPr>
        <w:t>Appendix no. 1d:</w:t>
      </w:r>
      <w:r>
        <w:rPr>
          <w:rFonts w:ascii="Adagio_Slab" w:hAnsi="Adagio_Slab"/>
          <w:sz w:val="18"/>
          <w:szCs w:val="18"/>
        </w:rPr>
        <w:tab/>
      </w:r>
      <w:r>
        <w:rPr>
          <w:rFonts w:ascii="Adagio_Slab" w:hAnsi="Adagio_Slab"/>
          <w:b w:val="0"/>
          <w:sz w:val="18"/>
          <w:szCs w:val="18"/>
        </w:rPr>
        <w:t>Commitment of other entities form;</w:t>
      </w:r>
    </w:p>
    <w:p w14:paraId="3E05966E" w14:textId="77777777" w:rsidR="00A71B40" w:rsidRPr="00C24411" w:rsidRDefault="00A71B40" w:rsidP="00003642">
      <w:pPr>
        <w:pStyle w:val="tekstdokumentu"/>
        <w:spacing w:line="360" w:lineRule="auto"/>
        <w:rPr>
          <w:rFonts w:ascii="Adagio_Slab" w:hAnsi="Adagio_Slab"/>
          <w:sz w:val="18"/>
          <w:szCs w:val="18"/>
        </w:rPr>
      </w:pPr>
    </w:p>
    <w:p w14:paraId="7768CDA7" w14:textId="77777777" w:rsidR="00A71B40" w:rsidRPr="00C24411" w:rsidRDefault="0094646E" w:rsidP="00003642">
      <w:pPr>
        <w:pStyle w:val="zacznik"/>
        <w:spacing w:line="360" w:lineRule="auto"/>
        <w:rPr>
          <w:rFonts w:ascii="Adagio_Slab" w:hAnsi="Adagio_Slab"/>
          <w:sz w:val="18"/>
          <w:szCs w:val="18"/>
        </w:rPr>
      </w:pPr>
      <w:r>
        <w:rPr>
          <w:rStyle w:val="tekstdokbold"/>
          <w:rFonts w:ascii="Adagio_Slab" w:hAnsi="Adagio_Slab"/>
          <w:sz w:val="18"/>
          <w:szCs w:val="18"/>
        </w:rPr>
        <w:t>Part</w:t>
      </w:r>
      <w:r>
        <w:rPr>
          <w:rStyle w:val="tekstdokbold"/>
          <w:rFonts w:ascii="Calibri" w:hAnsi="Calibri"/>
          <w:sz w:val="18"/>
          <w:szCs w:val="18"/>
        </w:rPr>
        <w:t> </w:t>
      </w:r>
      <w:r>
        <w:rPr>
          <w:rStyle w:val="tekstdokbold"/>
          <w:rFonts w:ascii="Adagio_Slab" w:hAnsi="Adagio_Slab"/>
          <w:sz w:val="18"/>
          <w:szCs w:val="18"/>
        </w:rPr>
        <w:t>III:</w:t>
      </w:r>
      <w:r>
        <w:rPr>
          <w:rFonts w:ascii="Adagio_Slab" w:hAnsi="Adagio_Slab"/>
          <w:sz w:val="18"/>
          <w:szCs w:val="18"/>
        </w:rPr>
        <w:tab/>
      </w:r>
      <w:r w:rsidR="004E63C3">
        <w:rPr>
          <w:rFonts w:ascii="Adagio_Slab" w:hAnsi="Adagio_Slab"/>
          <w:sz w:val="18"/>
          <w:szCs w:val="18"/>
        </w:rPr>
        <w:t>Bid</w:t>
      </w:r>
      <w:r>
        <w:rPr>
          <w:rFonts w:ascii="Adagio_Slab" w:hAnsi="Adagio_Slab"/>
          <w:sz w:val="18"/>
          <w:szCs w:val="18"/>
        </w:rPr>
        <w:t xml:space="preserve"> Form including appendices – Detailed Price Calculation</w:t>
      </w:r>
    </w:p>
    <w:p w14:paraId="0AA67BC1" w14:textId="77777777" w:rsidR="00A71B40" w:rsidRPr="00C24411" w:rsidRDefault="0094646E" w:rsidP="00003642">
      <w:pPr>
        <w:pStyle w:val="zacznik"/>
        <w:spacing w:line="360" w:lineRule="auto"/>
        <w:rPr>
          <w:rFonts w:ascii="Adagio_Slab" w:hAnsi="Adagio_Slab"/>
          <w:sz w:val="18"/>
          <w:szCs w:val="18"/>
        </w:rPr>
      </w:pPr>
      <w:r>
        <w:rPr>
          <w:rFonts w:ascii="Adagio_Slab" w:hAnsi="Adagio_Slab"/>
          <w:sz w:val="18"/>
          <w:szCs w:val="18"/>
        </w:rPr>
        <w:t>Appendix no.</w:t>
      </w:r>
      <w:r>
        <w:rPr>
          <w:rFonts w:ascii="Calibri" w:hAnsi="Calibri"/>
          <w:sz w:val="18"/>
          <w:szCs w:val="18"/>
        </w:rPr>
        <w:t> </w:t>
      </w:r>
      <w:r>
        <w:rPr>
          <w:rFonts w:ascii="Adagio_Slab" w:hAnsi="Adagio_Slab"/>
          <w:sz w:val="18"/>
          <w:szCs w:val="18"/>
        </w:rPr>
        <w:t>2:</w:t>
      </w:r>
      <w:r>
        <w:rPr>
          <w:rFonts w:ascii="Adagio_Slab" w:hAnsi="Adagio_Slab"/>
          <w:sz w:val="18"/>
          <w:szCs w:val="18"/>
        </w:rPr>
        <w:tab/>
      </w:r>
      <w:r>
        <w:rPr>
          <w:rFonts w:ascii="Adagio_Slab" w:hAnsi="Adagio_Slab"/>
          <w:b w:val="0"/>
          <w:sz w:val="18"/>
          <w:szCs w:val="18"/>
        </w:rPr>
        <w:t xml:space="preserve">Statement form provided by the Economic Operator concerning the entities who will take part in the completion of the </w:t>
      </w:r>
      <w:r w:rsidR="00CF67AD">
        <w:rPr>
          <w:rFonts w:ascii="Adagio_Slab" w:hAnsi="Adagio_Slab"/>
          <w:b w:val="0"/>
          <w:sz w:val="18"/>
          <w:szCs w:val="18"/>
        </w:rPr>
        <w:t>contract</w:t>
      </w:r>
      <w:r>
        <w:rPr>
          <w:rFonts w:ascii="Adagio_Slab" w:hAnsi="Adagio_Slab"/>
          <w:b w:val="0"/>
          <w:sz w:val="18"/>
          <w:szCs w:val="18"/>
        </w:rPr>
        <w:t xml:space="preserve"> (Subcontractors); </w:t>
      </w:r>
    </w:p>
    <w:p w14:paraId="2FE646CC" w14:textId="77777777" w:rsidR="00A71B40" w:rsidRPr="00C24411" w:rsidRDefault="0094646E" w:rsidP="00003642">
      <w:pPr>
        <w:pStyle w:val="zacznik"/>
        <w:spacing w:line="360" w:lineRule="auto"/>
        <w:rPr>
          <w:rFonts w:ascii="Adagio_Slab" w:hAnsi="Adagio_Slab"/>
          <w:sz w:val="18"/>
          <w:szCs w:val="18"/>
        </w:rPr>
      </w:pPr>
      <w:r>
        <w:rPr>
          <w:rFonts w:ascii="Adagio_Slab" w:hAnsi="Adagio_Slab"/>
          <w:sz w:val="18"/>
          <w:szCs w:val="18"/>
        </w:rPr>
        <w:t>Part</w:t>
      </w:r>
      <w:r>
        <w:rPr>
          <w:rFonts w:ascii="Calibri" w:hAnsi="Calibri"/>
          <w:sz w:val="18"/>
          <w:szCs w:val="18"/>
        </w:rPr>
        <w:t> </w:t>
      </w:r>
      <w:r>
        <w:rPr>
          <w:rFonts w:ascii="Adagio_Slab" w:hAnsi="Adagio_Slab"/>
          <w:sz w:val="18"/>
          <w:szCs w:val="18"/>
        </w:rPr>
        <w:t>IV:</w:t>
      </w:r>
      <w:r>
        <w:rPr>
          <w:rFonts w:ascii="Adagio_Slab" w:hAnsi="Adagio_Slab"/>
          <w:sz w:val="18"/>
          <w:szCs w:val="18"/>
        </w:rPr>
        <w:tab/>
        <w:t>Detailed description of the contract hereinafter referred to as DDC</w:t>
      </w:r>
    </w:p>
    <w:p w14:paraId="3036D5FA" w14:textId="77777777" w:rsidR="002F65A6" w:rsidRPr="00C24411" w:rsidRDefault="0094646E" w:rsidP="004F345D">
      <w:pPr>
        <w:pStyle w:val="tekstdokumentu"/>
        <w:spacing w:line="360" w:lineRule="auto"/>
        <w:rPr>
          <w:rFonts w:ascii="Adagio_Slab" w:hAnsi="Adagio_Slab"/>
          <w:sz w:val="18"/>
          <w:szCs w:val="18"/>
        </w:rPr>
      </w:pPr>
      <w:r>
        <w:rPr>
          <w:rStyle w:val="tekstdokbold"/>
          <w:rFonts w:ascii="Adagio_Slab" w:hAnsi="Adagio_Slab"/>
          <w:sz w:val="18"/>
          <w:szCs w:val="18"/>
        </w:rPr>
        <w:t>Part V:</w:t>
      </w:r>
      <w:r>
        <w:rPr>
          <w:rFonts w:ascii="Adagio_Slab" w:hAnsi="Adagio_Slab"/>
          <w:sz w:val="18"/>
          <w:szCs w:val="18"/>
        </w:rPr>
        <w:tab/>
        <w:t xml:space="preserve">Draft provisions of the public procurement contract to be incorporated in the Contract, hereinafter referred to as DPC </w:t>
      </w:r>
    </w:p>
    <w:p w14:paraId="42BBB7CE" w14:textId="77777777" w:rsidR="002F65A6" w:rsidRPr="00C24411" w:rsidRDefault="002F65A6" w:rsidP="002F65A6">
      <w:pPr>
        <w:spacing w:line="360" w:lineRule="auto"/>
        <w:jc w:val="both"/>
        <w:rPr>
          <w:rFonts w:ascii="Adagio_Slab" w:hAnsi="Adagio_Slab"/>
          <w:sz w:val="18"/>
          <w:szCs w:val="18"/>
        </w:rPr>
      </w:pPr>
    </w:p>
    <w:p w14:paraId="36872776" w14:textId="77777777" w:rsidR="00A71B40" w:rsidRPr="00C24411" w:rsidRDefault="0094646E" w:rsidP="00003642">
      <w:pPr>
        <w:pStyle w:val="Tekstpodstawowywcity"/>
        <w:spacing w:line="360" w:lineRule="auto"/>
        <w:ind w:left="0"/>
        <w:jc w:val="both"/>
        <w:rPr>
          <w:rFonts w:ascii="Adagio_Slab" w:hAnsi="Adagio_Slab"/>
          <w:sz w:val="18"/>
          <w:szCs w:val="18"/>
        </w:rPr>
      </w:pPr>
      <w:r>
        <w:rPr>
          <w:rFonts w:ascii="Adagio_Slab" w:hAnsi="Adagio_Slab"/>
          <w:sz w:val="18"/>
          <w:szCs w:val="18"/>
        </w:rPr>
        <w:t>This Tender Specification shall be referred to as Tender Specification, TS</w:t>
      </w:r>
      <w:r w:rsidR="007C4166">
        <w:rPr>
          <w:rFonts w:ascii="Adagio_Slab" w:hAnsi="Adagio_Slab"/>
          <w:sz w:val="18"/>
          <w:szCs w:val="18"/>
        </w:rPr>
        <w:t>,</w:t>
      </w:r>
      <w:r>
        <w:rPr>
          <w:rFonts w:ascii="Adagio_Slab" w:hAnsi="Adagio_Slab"/>
          <w:sz w:val="18"/>
          <w:szCs w:val="18"/>
        </w:rPr>
        <w:t xml:space="preserve"> or specification.</w:t>
      </w:r>
    </w:p>
    <w:p w14:paraId="7A01BA99" w14:textId="77777777" w:rsidR="00A71B40" w:rsidRPr="00C24411" w:rsidRDefault="00A71B40" w:rsidP="00757DE6">
      <w:pPr>
        <w:pStyle w:val="rozdzia"/>
        <w:rPr>
          <w:rFonts w:ascii="Times New Roman" w:hAnsi="Times New Roman"/>
        </w:rPr>
      </w:pPr>
    </w:p>
    <w:p w14:paraId="2F606C87" w14:textId="77777777" w:rsidR="00A71B40" w:rsidRPr="00C24411" w:rsidRDefault="00A71B40" w:rsidP="00757DE6">
      <w:pPr>
        <w:pStyle w:val="rozdzia"/>
        <w:rPr>
          <w:rFonts w:ascii="Times New Roman" w:hAnsi="Times New Roman"/>
        </w:rPr>
      </w:pPr>
    </w:p>
    <w:p w14:paraId="21305515" w14:textId="77777777" w:rsidR="00A71B40" w:rsidRPr="00C24411" w:rsidRDefault="00A71B40" w:rsidP="00757DE6">
      <w:pPr>
        <w:pStyle w:val="rozdzia"/>
        <w:rPr>
          <w:rFonts w:ascii="Times New Roman" w:hAnsi="Times New Roman"/>
        </w:rPr>
      </w:pPr>
    </w:p>
    <w:p w14:paraId="563CB888" w14:textId="77777777" w:rsidR="00A71B40" w:rsidRPr="00C24411" w:rsidRDefault="00A71B40" w:rsidP="00757DE6">
      <w:pPr>
        <w:pStyle w:val="rozdzia"/>
        <w:rPr>
          <w:rFonts w:ascii="Times New Roman" w:hAnsi="Times New Roman"/>
        </w:rPr>
      </w:pPr>
    </w:p>
    <w:p w14:paraId="72801232" w14:textId="77777777" w:rsidR="002F65A6" w:rsidRPr="00C24411" w:rsidRDefault="002F65A6" w:rsidP="00757DE6">
      <w:pPr>
        <w:pStyle w:val="rozdzia"/>
        <w:rPr>
          <w:rFonts w:ascii="Times New Roman" w:hAnsi="Times New Roman"/>
        </w:rPr>
      </w:pPr>
    </w:p>
    <w:p w14:paraId="3646EB5F" w14:textId="77777777" w:rsidR="002F65A6" w:rsidRPr="00C24411" w:rsidRDefault="002F65A6" w:rsidP="00757DE6">
      <w:pPr>
        <w:pStyle w:val="rozdzia"/>
        <w:rPr>
          <w:rFonts w:ascii="Times New Roman" w:hAnsi="Times New Roman"/>
        </w:rPr>
      </w:pPr>
    </w:p>
    <w:p w14:paraId="59C061DE" w14:textId="77777777" w:rsidR="002F65A6" w:rsidRPr="00C24411" w:rsidRDefault="002F65A6" w:rsidP="00757DE6">
      <w:pPr>
        <w:pStyle w:val="rozdzia"/>
        <w:rPr>
          <w:rFonts w:ascii="Times New Roman" w:hAnsi="Times New Roman"/>
        </w:rPr>
      </w:pPr>
    </w:p>
    <w:p w14:paraId="447770FE" w14:textId="77777777" w:rsidR="002F65A6" w:rsidRPr="00C24411" w:rsidRDefault="002F65A6" w:rsidP="00757DE6">
      <w:pPr>
        <w:pStyle w:val="rozdzia"/>
        <w:rPr>
          <w:rFonts w:ascii="Times New Roman" w:hAnsi="Times New Roman"/>
        </w:rPr>
      </w:pPr>
    </w:p>
    <w:p w14:paraId="353696F7" w14:textId="77777777" w:rsidR="002F65A6" w:rsidRPr="00C24411" w:rsidRDefault="002F65A6" w:rsidP="00757DE6">
      <w:pPr>
        <w:pStyle w:val="rozdzia"/>
        <w:rPr>
          <w:rFonts w:ascii="Times New Roman" w:hAnsi="Times New Roman"/>
        </w:rPr>
      </w:pPr>
    </w:p>
    <w:p w14:paraId="0A4A61A4" w14:textId="77777777" w:rsidR="002F65A6" w:rsidRPr="00C24411" w:rsidRDefault="002F65A6" w:rsidP="00757DE6">
      <w:pPr>
        <w:pStyle w:val="rozdzia"/>
        <w:rPr>
          <w:rFonts w:ascii="Times New Roman" w:hAnsi="Times New Roman"/>
        </w:rPr>
      </w:pPr>
    </w:p>
    <w:p w14:paraId="6290973C" w14:textId="77777777" w:rsidR="002F65A6" w:rsidRPr="00C24411" w:rsidRDefault="002F65A6" w:rsidP="00757DE6">
      <w:pPr>
        <w:pStyle w:val="rozdzia"/>
        <w:rPr>
          <w:rFonts w:ascii="Times New Roman" w:hAnsi="Times New Roman"/>
        </w:rPr>
      </w:pPr>
    </w:p>
    <w:p w14:paraId="6006BDA6" w14:textId="77777777" w:rsidR="002F65A6" w:rsidRPr="00C24411" w:rsidRDefault="002F65A6" w:rsidP="00757DE6">
      <w:pPr>
        <w:pStyle w:val="rozdzia"/>
        <w:rPr>
          <w:rFonts w:ascii="Times New Roman" w:hAnsi="Times New Roman"/>
        </w:rPr>
      </w:pPr>
    </w:p>
    <w:p w14:paraId="7DA675DF" w14:textId="77777777" w:rsidR="002F65A6" w:rsidRPr="00C24411" w:rsidRDefault="002F65A6" w:rsidP="00757DE6">
      <w:pPr>
        <w:pStyle w:val="rozdzia"/>
        <w:rPr>
          <w:rFonts w:ascii="Times New Roman" w:hAnsi="Times New Roman"/>
        </w:rPr>
      </w:pPr>
    </w:p>
    <w:p w14:paraId="7604F3C7" w14:textId="77777777" w:rsidR="00A71B40" w:rsidRPr="00C24411" w:rsidRDefault="00A71B40" w:rsidP="00757DE6">
      <w:pPr>
        <w:pStyle w:val="rozdzia"/>
        <w:rPr>
          <w:rFonts w:ascii="Times New Roman" w:hAnsi="Times New Roman"/>
        </w:rPr>
      </w:pPr>
    </w:p>
    <w:p w14:paraId="37091E97" w14:textId="77777777" w:rsidR="00A71B40" w:rsidRPr="00C24411" w:rsidRDefault="00A71B40" w:rsidP="00757DE6">
      <w:pPr>
        <w:pStyle w:val="rozdzia"/>
        <w:rPr>
          <w:rFonts w:ascii="Times New Roman" w:hAnsi="Times New Roman"/>
        </w:rPr>
      </w:pPr>
    </w:p>
    <w:p w14:paraId="73E76616" w14:textId="77777777" w:rsidR="00A71B40" w:rsidRPr="00C24411" w:rsidRDefault="00A71B40" w:rsidP="00757DE6">
      <w:pPr>
        <w:pStyle w:val="rozdzia"/>
        <w:rPr>
          <w:rFonts w:ascii="Times New Roman" w:hAnsi="Times New Roman"/>
        </w:rPr>
      </w:pPr>
    </w:p>
    <w:p w14:paraId="0F445507" w14:textId="77777777" w:rsidR="00A71B40" w:rsidRPr="00C24411" w:rsidRDefault="00A71B40" w:rsidP="00757DE6">
      <w:pPr>
        <w:pStyle w:val="rozdzia"/>
        <w:rPr>
          <w:rFonts w:ascii="Times New Roman" w:hAnsi="Times New Roman"/>
        </w:rPr>
      </w:pPr>
    </w:p>
    <w:p w14:paraId="4B7EAAE9" w14:textId="77777777" w:rsidR="00A71B40" w:rsidRPr="00C24411" w:rsidRDefault="00A71B40" w:rsidP="00757DE6">
      <w:pPr>
        <w:pStyle w:val="rozdzia"/>
        <w:rPr>
          <w:rFonts w:ascii="Times New Roman" w:hAnsi="Times New Roman"/>
        </w:rPr>
      </w:pPr>
    </w:p>
    <w:p w14:paraId="556F7D6B" w14:textId="77777777" w:rsidR="00A71B40" w:rsidRPr="00C24411" w:rsidRDefault="00A71B40" w:rsidP="00757DE6">
      <w:pPr>
        <w:pStyle w:val="rozdzia"/>
        <w:rPr>
          <w:rFonts w:ascii="Times New Roman" w:hAnsi="Times New Roman"/>
        </w:rPr>
      </w:pPr>
    </w:p>
    <w:p w14:paraId="312B445E" w14:textId="77777777" w:rsidR="00A71B40" w:rsidRPr="00C24411" w:rsidRDefault="00A71B40" w:rsidP="00757DE6">
      <w:pPr>
        <w:pStyle w:val="rozdzia"/>
        <w:rPr>
          <w:rFonts w:ascii="Times New Roman" w:hAnsi="Times New Roman"/>
        </w:rPr>
      </w:pPr>
    </w:p>
    <w:p w14:paraId="63EAA376" w14:textId="77777777" w:rsidR="00A71B40" w:rsidRPr="00C24411" w:rsidRDefault="00A71B40" w:rsidP="00757DE6">
      <w:pPr>
        <w:pStyle w:val="rozdzia"/>
        <w:rPr>
          <w:rFonts w:ascii="Times New Roman" w:hAnsi="Times New Roman"/>
        </w:rPr>
      </w:pPr>
    </w:p>
    <w:p w14:paraId="3B8DD37D" w14:textId="77777777" w:rsidR="002F65A6" w:rsidRPr="00C24411" w:rsidRDefault="002F65A6" w:rsidP="00757DE6">
      <w:pPr>
        <w:pStyle w:val="rozdzia"/>
        <w:rPr>
          <w:rFonts w:ascii="Times New Roman" w:hAnsi="Times New Roman"/>
        </w:rPr>
      </w:pPr>
    </w:p>
    <w:p w14:paraId="4AF73249" w14:textId="77777777" w:rsidR="002F65A6" w:rsidRPr="00C24411" w:rsidRDefault="002F65A6" w:rsidP="00757DE6">
      <w:pPr>
        <w:pStyle w:val="rozdzia"/>
        <w:rPr>
          <w:rFonts w:ascii="Times New Roman" w:hAnsi="Times New Roman"/>
        </w:rPr>
      </w:pPr>
    </w:p>
    <w:p w14:paraId="0850E620" w14:textId="77777777" w:rsidR="002F65A6" w:rsidRPr="00C24411" w:rsidRDefault="002F65A6" w:rsidP="00757DE6">
      <w:pPr>
        <w:pStyle w:val="rozdzia"/>
        <w:rPr>
          <w:rFonts w:ascii="Times New Roman" w:hAnsi="Times New Roman"/>
        </w:rPr>
      </w:pPr>
    </w:p>
    <w:p w14:paraId="229917AB" w14:textId="77777777" w:rsidR="002F65A6" w:rsidRPr="00C24411" w:rsidRDefault="002F65A6" w:rsidP="00757DE6">
      <w:pPr>
        <w:pStyle w:val="rozdzia"/>
        <w:rPr>
          <w:rFonts w:ascii="Times New Roman" w:hAnsi="Times New Roman"/>
        </w:rPr>
      </w:pPr>
    </w:p>
    <w:p w14:paraId="662DBDE1" w14:textId="77777777" w:rsidR="002F65A6" w:rsidRPr="00C24411" w:rsidRDefault="002F65A6" w:rsidP="00757DE6">
      <w:pPr>
        <w:pStyle w:val="rozdzia"/>
        <w:rPr>
          <w:rFonts w:ascii="Times New Roman" w:hAnsi="Times New Roman"/>
        </w:rPr>
      </w:pPr>
    </w:p>
    <w:p w14:paraId="03DA5AE0" w14:textId="77777777" w:rsidR="002F65A6" w:rsidRPr="00C24411" w:rsidRDefault="002F65A6" w:rsidP="00757DE6">
      <w:pPr>
        <w:pStyle w:val="rozdzia"/>
        <w:rPr>
          <w:rFonts w:ascii="Times New Roman" w:hAnsi="Times New Roman"/>
        </w:rPr>
      </w:pPr>
    </w:p>
    <w:p w14:paraId="6ADCF9B2" w14:textId="77777777" w:rsidR="002F65A6" w:rsidRPr="00C24411" w:rsidRDefault="002F65A6" w:rsidP="00757DE6">
      <w:pPr>
        <w:pStyle w:val="rozdzia"/>
        <w:rPr>
          <w:rFonts w:ascii="Times New Roman" w:hAnsi="Times New Roman"/>
        </w:rPr>
      </w:pPr>
    </w:p>
    <w:p w14:paraId="3A6415F4" w14:textId="77777777" w:rsidR="002F65A6" w:rsidRPr="00C24411" w:rsidRDefault="002F65A6" w:rsidP="00757DE6">
      <w:pPr>
        <w:pStyle w:val="rozdzia"/>
        <w:rPr>
          <w:rFonts w:ascii="Times New Roman" w:hAnsi="Times New Roman"/>
        </w:rPr>
      </w:pPr>
    </w:p>
    <w:p w14:paraId="2CAB07E2" w14:textId="77777777" w:rsidR="002F65A6" w:rsidRPr="00C24411" w:rsidRDefault="002F65A6" w:rsidP="00757DE6">
      <w:pPr>
        <w:pStyle w:val="rozdzia"/>
        <w:rPr>
          <w:rFonts w:ascii="Times New Roman" w:hAnsi="Times New Roman"/>
        </w:rPr>
      </w:pPr>
    </w:p>
    <w:p w14:paraId="385A4590" w14:textId="77777777" w:rsidR="002F65A6" w:rsidRPr="00C24411" w:rsidRDefault="002F65A6" w:rsidP="00757DE6">
      <w:pPr>
        <w:pStyle w:val="rozdzia"/>
        <w:rPr>
          <w:rFonts w:ascii="Times New Roman" w:hAnsi="Times New Roman"/>
        </w:rPr>
      </w:pPr>
    </w:p>
    <w:p w14:paraId="7A2B84B1" w14:textId="77777777" w:rsidR="002F65A6" w:rsidRPr="00C24411" w:rsidRDefault="002F65A6" w:rsidP="00757DE6">
      <w:pPr>
        <w:pStyle w:val="rozdzia"/>
        <w:rPr>
          <w:rFonts w:ascii="Times New Roman" w:hAnsi="Times New Roman"/>
        </w:rPr>
      </w:pPr>
    </w:p>
    <w:p w14:paraId="728E8344" w14:textId="77777777" w:rsidR="002F65A6" w:rsidRPr="00C24411" w:rsidRDefault="002F65A6" w:rsidP="00757DE6">
      <w:pPr>
        <w:pStyle w:val="rozdzia"/>
        <w:rPr>
          <w:rFonts w:ascii="Times New Roman" w:hAnsi="Times New Roman"/>
        </w:rPr>
      </w:pPr>
    </w:p>
    <w:p w14:paraId="604EC967" w14:textId="77777777" w:rsidR="002F65A6" w:rsidRPr="00C24411" w:rsidRDefault="002F65A6" w:rsidP="00757DE6">
      <w:pPr>
        <w:pStyle w:val="rozdzia"/>
        <w:rPr>
          <w:rFonts w:ascii="Times New Roman" w:hAnsi="Times New Roman"/>
        </w:rPr>
      </w:pPr>
    </w:p>
    <w:p w14:paraId="49915E71" w14:textId="77777777" w:rsidR="002F65A6" w:rsidRPr="00C24411" w:rsidRDefault="002F65A6" w:rsidP="00757DE6">
      <w:pPr>
        <w:pStyle w:val="rozdzia"/>
        <w:rPr>
          <w:rFonts w:ascii="Times New Roman" w:hAnsi="Times New Roman"/>
        </w:rPr>
      </w:pPr>
    </w:p>
    <w:p w14:paraId="68E0EFB6" w14:textId="77777777" w:rsidR="002F65A6" w:rsidRPr="00C24411" w:rsidRDefault="002F65A6" w:rsidP="00757DE6">
      <w:pPr>
        <w:pStyle w:val="rozdzia"/>
        <w:rPr>
          <w:rFonts w:ascii="Times New Roman" w:hAnsi="Times New Roman"/>
        </w:rPr>
      </w:pPr>
    </w:p>
    <w:p w14:paraId="18591115" w14:textId="77777777" w:rsidR="002F65A6" w:rsidRPr="00C24411" w:rsidRDefault="002F65A6" w:rsidP="00757DE6">
      <w:pPr>
        <w:pStyle w:val="rozdzia"/>
        <w:rPr>
          <w:rFonts w:ascii="Times New Roman" w:hAnsi="Times New Roman"/>
        </w:rPr>
      </w:pPr>
    </w:p>
    <w:p w14:paraId="2BF0FEB0" w14:textId="77777777" w:rsidR="002F65A6" w:rsidRPr="00C24411" w:rsidRDefault="002F65A6" w:rsidP="00757DE6">
      <w:pPr>
        <w:pStyle w:val="rozdzia"/>
        <w:rPr>
          <w:rFonts w:ascii="Times New Roman" w:hAnsi="Times New Roman"/>
        </w:rPr>
      </w:pPr>
    </w:p>
    <w:p w14:paraId="57677848" w14:textId="77777777" w:rsidR="002F65A6" w:rsidRPr="00C24411" w:rsidRDefault="002F65A6" w:rsidP="00757DE6">
      <w:pPr>
        <w:pStyle w:val="rozdzia"/>
        <w:rPr>
          <w:rFonts w:ascii="Times New Roman" w:hAnsi="Times New Roman"/>
        </w:rPr>
      </w:pPr>
    </w:p>
    <w:p w14:paraId="377E53E6" w14:textId="77777777" w:rsidR="002F65A6" w:rsidRPr="00C24411" w:rsidRDefault="002F65A6" w:rsidP="00757DE6">
      <w:pPr>
        <w:pStyle w:val="rozdzia"/>
        <w:rPr>
          <w:rFonts w:ascii="Times New Roman" w:hAnsi="Times New Roman"/>
        </w:rPr>
      </w:pPr>
    </w:p>
    <w:p w14:paraId="04656E0F" w14:textId="77777777" w:rsidR="002F65A6" w:rsidRPr="00C24411" w:rsidRDefault="002F65A6" w:rsidP="00757DE6">
      <w:pPr>
        <w:pStyle w:val="rozdzia"/>
        <w:rPr>
          <w:rFonts w:ascii="Times New Roman" w:hAnsi="Times New Roman"/>
        </w:rPr>
      </w:pPr>
    </w:p>
    <w:p w14:paraId="423BDE36" w14:textId="77777777" w:rsidR="00A71B40" w:rsidRPr="00C24411" w:rsidRDefault="0094646E" w:rsidP="00757DE6">
      <w:pPr>
        <w:pStyle w:val="rozdzia"/>
        <w:rPr>
          <w:rFonts w:ascii="Times New Roman" w:hAnsi="Times New Roman"/>
        </w:rPr>
      </w:pPr>
      <w:r>
        <w:rPr>
          <w:rFonts w:ascii="Times New Roman" w:hAnsi="Times New Roman"/>
        </w:rPr>
        <w:t>PART</w:t>
      </w:r>
      <w:r>
        <w:rPr>
          <w:rFonts w:ascii="Calibri" w:hAnsi="Calibri"/>
        </w:rPr>
        <w:t> </w:t>
      </w:r>
      <w:r>
        <w:rPr>
          <w:rFonts w:ascii="Times New Roman" w:hAnsi="Times New Roman"/>
        </w:rPr>
        <w:t>I</w:t>
      </w:r>
    </w:p>
    <w:p w14:paraId="0DC89044" w14:textId="77777777" w:rsidR="00A71B40" w:rsidRPr="00C24411" w:rsidRDefault="00A71B40" w:rsidP="00757DE6">
      <w:pPr>
        <w:pStyle w:val="rozdzia"/>
        <w:rPr>
          <w:rFonts w:ascii="Times New Roman" w:hAnsi="Times New Roman"/>
        </w:rPr>
      </w:pPr>
    </w:p>
    <w:p w14:paraId="62534197" w14:textId="77777777" w:rsidR="00A71B40" w:rsidRPr="00C24411" w:rsidRDefault="0094646E" w:rsidP="00757DE6">
      <w:pPr>
        <w:pStyle w:val="rozdzia"/>
        <w:rPr>
          <w:rFonts w:ascii="Times New Roman" w:hAnsi="Times New Roman"/>
        </w:rPr>
      </w:pPr>
      <w:r>
        <w:rPr>
          <w:rFonts w:ascii="Times New Roman" w:hAnsi="Times New Roman"/>
        </w:rPr>
        <w:t>INSTRUCTION FOR ECONOMIC OPERATORS (IEO)</w:t>
      </w:r>
    </w:p>
    <w:p w14:paraId="2F08233C" w14:textId="77777777" w:rsidR="00A71B40" w:rsidRPr="00C24411" w:rsidRDefault="00A71B40" w:rsidP="00757DE6">
      <w:pPr>
        <w:pStyle w:val="rozdzia"/>
        <w:rPr>
          <w:rFonts w:ascii="Times New Roman" w:hAnsi="Times New Roman"/>
        </w:rPr>
      </w:pPr>
    </w:p>
    <w:p w14:paraId="663C856B" w14:textId="77777777" w:rsidR="00A71B40" w:rsidRPr="00C24411" w:rsidRDefault="0094646E" w:rsidP="00D700D6">
      <w:pPr>
        <w:pStyle w:val="tytu"/>
        <w:rPr>
          <w:sz w:val="18"/>
          <w:szCs w:val="18"/>
        </w:rPr>
      </w:pPr>
      <w:r>
        <w:rPr>
          <w:sz w:val="18"/>
          <w:szCs w:val="18"/>
        </w:rPr>
        <w:br w:type="page"/>
      </w:r>
      <w:r>
        <w:rPr>
          <w:sz w:val="18"/>
          <w:szCs w:val="18"/>
        </w:rPr>
        <w:lastRenderedPageBreak/>
        <w:t xml:space="preserve">Contracting Authority. </w:t>
      </w:r>
    </w:p>
    <w:p w14:paraId="3AD744CB" w14:textId="77777777" w:rsidR="000F4229" w:rsidRPr="00C24411" w:rsidRDefault="0094646E" w:rsidP="00D700D6">
      <w:pPr>
        <w:pStyle w:val="tytu"/>
        <w:rPr>
          <w:sz w:val="18"/>
          <w:szCs w:val="18"/>
        </w:rPr>
      </w:pPr>
      <w:bookmarkStart w:id="2" w:name="_Hlk67055461"/>
      <w:r>
        <w:rPr>
          <w:sz w:val="18"/>
          <w:szCs w:val="18"/>
        </w:rPr>
        <w:t>Warsaw University of Technology, Faculty of Power and Aeronautical Engineering,</w:t>
      </w:r>
    </w:p>
    <w:p w14:paraId="6F77014D" w14:textId="77777777" w:rsidR="000F4229" w:rsidRPr="00C24411" w:rsidRDefault="0094646E" w:rsidP="00D700D6">
      <w:pPr>
        <w:pStyle w:val="tytu"/>
        <w:rPr>
          <w:sz w:val="18"/>
          <w:szCs w:val="18"/>
        </w:rPr>
      </w:pPr>
      <w:r>
        <w:rPr>
          <w:sz w:val="18"/>
          <w:szCs w:val="18"/>
        </w:rPr>
        <w:t>ul. 24 Puławska Street, 00-665 Warsaw,</w:t>
      </w:r>
    </w:p>
    <w:bookmarkEnd w:id="2"/>
    <w:p w14:paraId="4379D3D8" w14:textId="77777777" w:rsidR="000F4229" w:rsidRPr="00C24411" w:rsidRDefault="0094646E" w:rsidP="00D700D6">
      <w:pPr>
        <w:pStyle w:val="tytu"/>
        <w:rPr>
          <w:sz w:val="18"/>
          <w:szCs w:val="18"/>
        </w:rPr>
      </w:pPr>
      <w:r>
        <w:rPr>
          <w:sz w:val="18"/>
          <w:szCs w:val="18"/>
        </w:rPr>
        <w:t xml:space="preserve">NIP (tax identification) no.: 525-000-58-34; REGON (entrepreneurs data base) no.: 000001554 </w:t>
      </w:r>
    </w:p>
    <w:p w14:paraId="33C0DC76" w14:textId="77777777" w:rsidR="00A71B40" w:rsidRPr="00C24411" w:rsidRDefault="0094646E" w:rsidP="00DE567E">
      <w:pPr>
        <w:tabs>
          <w:tab w:val="left" w:pos="-142"/>
          <w:tab w:val="left" w:pos="142"/>
        </w:tabs>
        <w:spacing w:line="360" w:lineRule="auto"/>
        <w:rPr>
          <w:rFonts w:ascii="Adagio_Slab" w:hAnsi="Adagio_Slab"/>
          <w:sz w:val="18"/>
          <w:szCs w:val="18"/>
        </w:rPr>
      </w:pPr>
      <w:r>
        <w:rPr>
          <w:rFonts w:ascii="Adagio_Slab" w:hAnsi="Adagio_Slab"/>
          <w:iCs/>
          <w:sz w:val="18"/>
          <w:szCs w:val="18"/>
        </w:rPr>
        <w:t xml:space="preserve">Information concerning this procedure: </w:t>
      </w:r>
    </w:p>
    <w:p w14:paraId="08D6704A" w14:textId="77777777" w:rsidR="00B87E32" w:rsidRPr="00C24411" w:rsidRDefault="0094646E" w:rsidP="003D3AB3">
      <w:pPr>
        <w:tabs>
          <w:tab w:val="left" w:pos="142"/>
        </w:tabs>
        <w:spacing w:line="360" w:lineRule="auto"/>
        <w:jc w:val="both"/>
        <w:rPr>
          <w:rStyle w:val="Hipercze"/>
          <w:rFonts w:ascii="Adagio_Slab" w:hAnsi="Adagio_Slab"/>
          <w:sz w:val="18"/>
          <w:szCs w:val="18"/>
        </w:rPr>
      </w:pPr>
      <w:r>
        <w:rPr>
          <w:sz w:val="18"/>
          <w:szCs w:val="18"/>
        </w:rPr>
        <w:t>Office hours: from 08:00 to 16:00 (official working hours in the Republic of Poland) on working days, with working days being days other than public holidays (</w:t>
      </w:r>
      <w:r w:rsidR="00CF67AD">
        <w:rPr>
          <w:sz w:val="18"/>
          <w:szCs w:val="18"/>
        </w:rPr>
        <w:t>Sundays and</w:t>
      </w:r>
      <w:r>
        <w:rPr>
          <w:sz w:val="18"/>
          <w:szCs w:val="18"/>
        </w:rPr>
        <w:t xml:space="preserve"> holidays); and other days determined by the Contracting Authority in accordance with the Decision of the Rector of Warsaw University of Technology.</w:t>
      </w:r>
    </w:p>
    <w:p w14:paraId="259E7D0F" w14:textId="77777777" w:rsidR="00A71B40" w:rsidRPr="00C24411" w:rsidRDefault="0094646E" w:rsidP="00897AF3">
      <w:pPr>
        <w:pStyle w:val="Akapitzlist"/>
        <w:numPr>
          <w:ilvl w:val="1"/>
          <w:numId w:val="14"/>
        </w:numPr>
        <w:tabs>
          <w:tab w:val="left" w:pos="284"/>
        </w:tabs>
        <w:spacing w:line="360" w:lineRule="auto"/>
        <w:ind w:left="0" w:firstLine="0"/>
        <w:jc w:val="both"/>
        <w:rPr>
          <w:rFonts w:ascii="Adagio_Slab" w:hAnsi="Adagio_Slab"/>
          <w:sz w:val="18"/>
          <w:szCs w:val="18"/>
        </w:rPr>
      </w:pPr>
      <w:r>
        <w:rPr>
          <w:rFonts w:ascii="Adagio_Slab" w:hAnsi="Adagio_Slab"/>
          <w:sz w:val="18"/>
          <w:szCs w:val="18"/>
        </w:rPr>
        <w:t xml:space="preserve"> Mailing address: </w:t>
      </w:r>
    </w:p>
    <w:p w14:paraId="4C306870" w14:textId="77777777" w:rsidR="002F65A6" w:rsidRPr="00C24411" w:rsidRDefault="0094646E" w:rsidP="00D700D6">
      <w:pPr>
        <w:pStyle w:val="tytu"/>
        <w:rPr>
          <w:sz w:val="18"/>
          <w:szCs w:val="18"/>
        </w:rPr>
      </w:pPr>
      <w:r>
        <w:rPr>
          <w:sz w:val="18"/>
          <w:szCs w:val="18"/>
        </w:rPr>
        <w:t>Warsaw University of Technology, Faculty of Power and Aeronautical Engineering,</w:t>
      </w:r>
    </w:p>
    <w:p w14:paraId="78236F2B" w14:textId="77777777" w:rsidR="002F65A6" w:rsidRPr="00C24411" w:rsidRDefault="0094646E" w:rsidP="00D700D6">
      <w:pPr>
        <w:pStyle w:val="tytu"/>
        <w:rPr>
          <w:sz w:val="18"/>
          <w:szCs w:val="18"/>
        </w:rPr>
      </w:pPr>
      <w:r>
        <w:rPr>
          <w:sz w:val="18"/>
          <w:szCs w:val="18"/>
        </w:rPr>
        <w:t xml:space="preserve">ul. Nowowiejska 21/25, 00-665 Warsaw </w:t>
      </w:r>
    </w:p>
    <w:p w14:paraId="026CC6B3" w14:textId="77777777" w:rsidR="002F65A6" w:rsidRPr="00C24411" w:rsidRDefault="0094646E" w:rsidP="00D700D6">
      <w:pPr>
        <w:pStyle w:val="tytu"/>
        <w:rPr>
          <w:sz w:val="18"/>
          <w:szCs w:val="18"/>
        </w:rPr>
      </w:pPr>
      <w:r>
        <w:rPr>
          <w:sz w:val="18"/>
          <w:szCs w:val="18"/>
        </w:rPr>
        <w:t>The building of Technika Cieplna (Heat Technology), room no. 8</w:t>
      </w:r>
    </w:p>
    <w:p w14:paraId="220F8118" w14:textId="77777777" w:rsidR="002F65A6" w:rsidRPr="00C24411" w:rsidRDefault="0094646E" w:rsidP="00D700D6">
      <w:pPr>
        <w:pStyle w:val="tytu"/>
        <w:rPr>
          <w:sz w:val="18"/>
          <w:szCs w:val="18"/>
        </w:rPr>
      </w:pPr>
      <w:r>
        <w:rPr>
          <w:sz w:val="18"/>
          <w:szCs w:val="18"/>
        </w:rPr>
        <w:t xml:space="preserve">email: </w:t>
      </w:r>
      <w:hyperlink r:id="rId14" w:history="1">
        <w:r>
          <w:rPr>
            <w:rStyle w:val="Hipercze"/>
            <w:sz w:val="18"/>
            <w:szCs w:val="18"/>
            <w:u w:val="none"/>
          </w:rPr>
          <w:t>zampub.meil@pw.edu.pl</w:t>
        </w:r>
      </w:hyperlink>
    </w:p>
    <w:p w14:paraId="47D834D0" w14:textId="77777777" w:rsidR="00846394" w:rsidRPr="00C24411" w:rsidRDefault="0094646E" w:rsidP="003D3AB3">
      <w:pPr>
        <w:spacing w:line="360" w:lineRule="auto"/>
        <w:rPr>
          <w:rFonts w:ascii="Adagio_Slab" w:hAnsi="Adagio_Slab"/>
          <w:sz w:val="18"/>
          <w:szCs w:val="18"/>
        </w:rPr>
      </w:pPr>
      <w:r>
        <w:rPr>
          <w:rFonts w:ascii="Adagio_Slab" w:hAnsi="Adagio_Slab"/>
          <w:sz w:val="18"/>
          <w:szCs w:val="18"/>
        </w:rPr>
        <w:t xml:space="preserve">phone </w:t>
      </w:r>
      <w:r>
        <w:rPr>
          <w:sz w:val="18"/>
          <w:szCs w:val="18"/>
        </w:rPr>
        <w:t>+48 22 234 66 33</w:t>
      </w:r>
      <w:r>
        <w:rPr>
          <w:rFonts w:ascii="Adagio_Slab" w:hAnsi="Adagio_Slab"/>
          <w:sz w:val="18"/>
          <w:szCs w:val="18"/>
        </w:rPr>
        <w:t xml:space="preserve"> </w:t>
      </w:r>
    </w:p>
    <w:p w14:paraId="4C6ED7CB" w14:textId="77777777" w:rsidR="002F65A6" w:rsidRPr="00C24411" w:rsidRDefault="0094646E" w:rsidP="00897AF3">
      <w:pPr>
        <w:pStyle w:val="tytu"/>
        <w:numPr>
          <w:ilvl w:val="0"/>
          <w:numId w:val="14"/>
        </w:numPr>
        <w:ind w:left="284"/>
        <w:rPr>
          <w:sz w:val="18"/>
          <w:szCs w:val="18"/>
        </w:rPr>
      </w:pPr>
      <w:r>
        <w:rPr>
          <w:sz w:val="18"/>
          <w:szCs w:val="18"/>
        </w:rPr>
        <w:t xml:space="preserve">Persons authorised to contact the economic operators: </w:t>
      </w:r>
    </w:p>
    <w:p w14:paraId="5359647B" w14:textId="77777777" w:rsidR="002F65A6" w:rsidRPr="00221061" w:rsidRDefault="0094646E" w:rsidP="00D700D6">
      <w:pPr>
        <w:pStyle w:val="tytu"/>
        <w:rPr>
          <w:sz w:val="18"/>
          <w:szCs w:val="18"/>
          <w:lang w:val="pl-PL"/>
        </w:rPr>
      </w:pPr>
      <w:r w:rsidRPr="00221061">
        <w:rPr>
          <w:sz w:val="18"/>
          <w:szCs w:val="18"/>
          <w:lang w:val="pl-PL"/>
        </w:rPr>
        <w:t>Magdal</w:t>
      </w:r>
      <w:r w:rsidR="00221061">
        <w:rPr>
          <w:sz w:val="18"/>
          <w:szCs w:val="18"/>
          <w:lang w:val="pl-PL"/>
        </w:rPr>
        <w:t>ena Sosińska; Agnieszka Kiersz, Małgorzata Lesiak</w:t>
      </w:r>
    </w:p>
    <w:p w14:paraId="2770A571" w14:textId="77777777" w:rsidR="002F65A6" w:rsidRPr="00221061" w:rsidRDefault="0094646E" w:rsidP="00D700D6">
      <w:pPr>
        <w:pStyle w:val="tytu"/>
        <w:rPr>
          <w:sz w:val="18"/>
          <w:szCs w:val="18"/>
          <w:lang w:val="pl-PL"/>
        </w:rPr>
      </w:pPr>
      <w:r w:rsidRPr="00221061">
        <w:rPr>
          <w:sz w:val="18"/>
          <w:szCs w:val="18"/>
          <w:lang w:val="pl-PL"/>
        </w:rPr>
        <w:t xml:space="preserve">email: </w:t>
      </w:r>
      <w:hyperlink r:id="rId15" w:history="1">
        <w:r w:rsidRPr="00221061">
          <w:rPr>
            <w:rStyle w:val="Hipercze"/>
            <w:sz w:val="18"/>
            <w:szCs w:val="18"/>
            <w:u w:val="none"/>
            <w:lang w:val="pl-PL"/>
          </w:rPr>
          <w:t>zampub.meil@pw.edu.pl</w:t>
        </w:r>
      </w:hyperlink>
    </w:p>
    <w:p w14:paraId="2787A2F7" w14:textId="77777777" w:rsidR="001246CF" w:rsidRPr="00221061" w:rsidRDefault="001246CF" w:rsidP="003D3AB3">
      <w:pPr>
        <w:rPr>
          <w:rFonts w:ascii="Adagio_Slab" w:hAnsi="Adagio_Slab"/>
          <w:sz w:val="18"/>
          <w:szCs w:val="18"/>
          <w:lang w:val="pl-PL" w:eastAsia="ar-SA"/>
        </w:rPr>
      </w:pPr>
    </w:p>
    <w:p w14:paraId="19839914" w14:textId="77777777" w:rsidR="00DE567E" w:rsidRPr="00C24411" w:rsidRDefault="0094646E" w:rsidP="00D700D6">
      <w:pPr>
        <w:pStyle w:val="tytu"/>
        <w:rPr>
          <w:sz w:val="18"/>
          <w:szCs w:val="18"/>
        </w:rPr>
      </w:pPr>
      <w:r>
        <w:rPr>
          <w:sz w:val="18"/>
          <w:szCs w:val="18"/>
        </w:rPr>
        <w:t xml:space="preserve">In the procurement procedure, communication between the Contracting Authority and Economic Operators shall be carried out </w:t>
      </w:r>
      <w:r w:rsidR="007C4166">
        <w:rPr>
          <w:sz w:val="18"/>
          <w:szCs w:val="18"/>
        </w:rPr>
        <w:t>here</w:t>
      </w:r>
      <w:r>
        <w:rPr>
          <w:sz w:val="18"/>
          <w:szCs w:val="18"/>
        </w:rPr>
        <w:t xml:space="preserve">: </w:t>
      </w:r>
    </w:p>
    <w:p w14:paraId="68944258" w14:textId="77777777" w:rsidR="00F9245E" w:rsidRPr="00C24411" w:rsidRDefault="00000000" w:rsidP="00897AF3">
      <w:pPr>
        <w:pStyle w:val="tytu"/>
        <w:numPr>
          <w:ilvl w:val="0"/>
          <w:numId w:val="28"/>
        </w:numPr>
        <w:rPr>
          <w:sz w:val="18"/>
          <w:szCs w:val="18"/>
        </w:rPr>
      </w:pPr>
      <w:hyperlink r:id="rId16" w:history="1">
        <w:r w:rsidR="0094646E">
          <w:rPr>
            <w:rStyle w:val="Hipercze"/>
            <w:sz w:val="18"/>
            <w:szCs w:val="18"/>
          </w:rPr>
          <w:t>https://platformazakupowa.pl/</w:t>
        </w:r>
      </w:hyperlink>
      <w:r w:rsidR="0094646E">
        <w:rPr>
          <w:sz w:val="18"/>
          <w:szCs w:val="18"/>
        </w:rPr>
        <w:t xml:space="preserve"> </w:t>
      </w:r>
    </w:p>
    <w:p w14:paraId="1AC21F02" w14:textId="77777777" w:rsidR="007B75CD" w:rsidRPr="00C24411" w:rsidRDefault="007B75CD" w:rsidP="007B75CD">
      <w:pPr>
        <w:tabs>
          <w:tab w:val="num" w:pos="709"/>
        </w:tabs>
        <w:spacing w:line="360" w:lineRule="auto"/>
        <w:jc w:val="both"/>
        <w:rPr>
          <w:rFonts w:ascii="Adagio_Slab" w:hAnsi="Adagio_Slab"/>
          <w:sz w:val="18"/>
          <w:szCs w:val="18"/>
        </w:rPr>
      </w:pPr>
    </w:p>
    <w:p w14:paraId="242C5EEE" w14:textId="77777777" w:rsidR="00A71B40" w:rsidRPr="00C24411" w:rsidRDefault="0094646E" w:rsidP="008E7D82">
      <w:pPr>
        <w:pStyle w:val="tytu"/>
        <w:rPr>
          <w:sz w:val="18"/>
          <w:szCs w:val="18"/>
        </w:rPr>
      </w:pPr>
      <w:r>
        <w:rPr>
          <w:sz w:val="18"/>
          <w:szCs w:val="18"/>
        </w:rPr>
        <w:t>3. Procedure ref. no.</w:t>
      </w:r>
    </w:p>
    <w:p w14:paraId="554283B6" w14:textId="77777777" w:rsidR="002F65A6" w:rsidRPr="00C24411" w:rsidRDefault="0094646E" w:rsidP="00DE567E">
      <w:pPr>
        <w:tabs>
          <w:tab w:val="num" w:pos="709"/>
        </w:tabs>
        <w:spacing w:line="360" w:lineRule="auto"/>
        <w:jc w:val="both"/>
        <w:rPr>
          <w:rFonts w:ascii="Adagio_Slab" w:hAnsi="Adagio_Slab"/>
          <w:color w:val="0000FF"/>
          <w:sz w:val="18"/>
          <w:szCs w:val="18"/>
        </w:rPr>
      </w:pPr>
      <w:r>
        <w:rPr>
          <w:rFonts w:ascii="Adagio_Slab" w:hAnsi="Adagio_Slab"/>
          <w:sz w:val="18"/>
          <w:szCs w:val="18"/>
        </w:rPr>
        <w:t xml:space="preserve">This document refers to the procedure ref. no.: </w:t>
      </w:r>
      <w:r>
        <w:rPr>
          <w:rFonts w:ascii="Adagio_Slab" w:hAnsi="Adagio_Slab"/>
          <w:color w:val="0000FF"/>
          <w:sz w:val="18"/>
          <w:szCs w:val="18"/>
        </w:rPr>
        <w:t>MELBDZ.261.2.2023.</w:t>
      </w:r>
    </w:p>
    <w:p w14:paraId="73C3C03F" w14:textId="77777777" w:rsidR="00A71B40" w:rsidRPr="00C24411" w:rsidRDefault="0094646E" w:rsidP="003D3AB3">
      <w:pPr>
        <w:tabs>
          <w:tab w:val="num" w:pos="709"/>
        </w:tabs>
        <w:spacing w:line="360" w:lineRule="auto"/>
        <w:jc w:val="both"/>
        <w:rPr>
          <w:rFonts w:ascii="Adagio_Slab" w:hAnsi="Adagio_Slab"/>
          <w:sz w:val="18"/>
          <w:szCs w:val="18"/>
        </w:rPr>
      </w:pPr>
      <w:r>
        <w:rPr>
          <w:rFonts w:ascii="Adagio_Slab" w:hAnsi="Adagio_Slab"/>
          <w:sz w:val="18"/>
          <w:szCs w:val="18"/>
        </w:rPr>
        <w:t>Economic Operators shall refer to the above-mentioned ref. no. in all communications with Contracting Authority.</w:t>
      </w:r>
    </w:p>
    <w:p w14:paraId="37B316A4" w14:textId="77777777" w:rsidR="001246CF" w:rsidRPr="00C24411" w:rsidRDefault="001246CF" w:rsidP="003D3AB3">
      <w:pPr>
        <w:tabs>
          <w:tab w:val="num" w:pos="709"/>
        </w:tabs>
        <w:spacing w:line="360" w:lineRule="auto"/>
        <w:jc w:val="both"/>
        <w:rPr>
          <w:rFonts w:ascii="Adagio_Slab" w:hAnsi="Adagio_Slab"/>
          <w:sz w:val="18"/>
          <w:szCs w:val="18"/>
        </w:rPr>
      </w:pPr>
    </w:p>
    <w:p w14:paraId="6C785ED4" w14:textId="77777777" w:rsidR="00A71B40" w:rsidRPr="00C24411" w:rsidRDefault="0094646E" w:rsidP="00D700D6">
      <w:pPr>
        <w:pStyle w:val="tytu"/>
        <w:rPr>
          <w:sz w:val="18"/>
          <w:szCs w:val="18"/>
        </w:rPr>
      </w:pPr>
      <w:r>
        <w:rPr>
          <w:sz w:val="18"/>
          <w:szCs w:val="18"/>
        </w:rPr>
        <w:t>4. Procedure</w:t>
      </w:r>
    </w:p>
    <w:p w14:paraId="60DACF45" w14:textId="77777777" w:rsidR="00BA1257" w:rsidRPr="00C24411" w:rsidRDefault="0094646E" w:rsidP="003D3AB3">
      <w:pPr>
        <w:tabs>
          <w:tab w:val="num" w:pos="709"/>
        </w:tabs>
        <w:spacing w:line="360" w:lineRule="auto"/>
        <w:jc w:val="both"/>
        <w:rPr>
          <w:rFonts w:ascii="Adagio_Slab" w:hAnsi="Adagio_Slab"/>
          <w:sz w:val="18"/>
          <w:szCs w:val="18"/>
        </w:rPr>
      </w:pPr>
      <w:r>
        <w:rPr>
          <w:rFonts w:ascii="Adagio_Slab" w:hAnsi="Adagio_Slab"/>
          <w:sz w:val="18"/>
          <w:szCs w:val="18"/>
        </w:rPr>
        <w:t xml:space="preserve">The procurement procedure is conducted under the basic procedure, in which all interested Economic Operators may submit bids in response to the contract notice, pursuant to Article 275(1) of the Bill of 11 September 2019 Public Procurement Law (Journal </w:t>
      </w:r>
      <w:r>
        <w:rPr>
          <w:sz w:val="18"/>
          <w:szCs w:val="18"/>
        </w:rPr>
        <w:t>of Laws of 2021, item 1129, as amended), hereinafter referred to as the PPL Bill.</w:t>
      </w:r>
    </w:p>
    <w:p w14:paraId="454E6567" w14:textId="77777777" w:rsidR="001147F1" w:rsidRPr="00C24411" w:rsidRDefault="001147F1" w:rsidP="003D3AB3">
      <w:pPr>
        <w:tabs>
          <w:tab w:val="num" w:pos="709"/>
        </w:tabs>
        <w:spacing w:line="360" w:lineRule="auto"/>
        <w:jc w:val="both"/>
        <w:rPr>
          <w:rFonts w:ascii="Adagio_Slab" w:hAnsi="Adagio_Slab"/>
          <w:sz w:val="18"/>
          <w:szCs w:val="18"/>
        </w:rPr>
      </w:pPr>
    </w:p>
    <w:p w14:paraId="6B950A5D" w14:textId="77777777" w:rsidR="00BA1257" w:rsidRPr="00C24411" w:rsidRDefault="0094646E" w:rsidP="00D700D6">
      <w:pPr>
        <w:pStyle w:val="tytu"/>
        <w:rPr>
          <w:sz w:val="18"/>
          <w:szCs w:val="18"/>
        </w:rPr>
      </w:pPr>
      <w:r>
        <w:rPr>
          <w:sz w:val="18"/>
          <w:szCs w:val="18"/>
        </w:rPr>
        <w:t>5. Description of the contract</w:t>
      </w:r>
    </w:p>
    <w:p w14:paraId="4FBB8BD8" w14:textId="77777777" w:rsidR="00B948E9" w:rsidRPr="00C24411" w:rsidRDefault="00B948E9" w:rsidP="00192CE1">
      <w:pPr>
        <w:pStyle w:val="Akapitzlist"/>
        <w:spacing w:line="360" w:lineRule="auto"/>
        <w:ind w:left="705"/>
        <w:rPr>
          <w:rFonts w:ascii="Adagio_Slab" w:hAnsi="Adagio_Slab"/>
          <w:vanish/>
          <w:sz w:val="18"/>
          <w:szCs w:val="18"/>
        </w:rPr>
      </w:pPr>
    </w:p>
    <w:p w14:paraId="68F0B342" w14:textId="77777777" w:rsidR="00525DAE" w:rsidRPr="00C24411" w:rsidRDefault="0094646E" w:rsidP="00192CE1">
      <w:pPr>
        <w:pStyle w:val="Tekstpodstawowy"/>
        <w:spacing w:line="360" w:lineRule="auto"/>
        <w:ind w:right="-1"/>
        <w:contextualSpacing/>
        <w:rPr>
          <w:rFonts w:ascii="Adagio_Slab" w:hAnsi="Adagio_Slab"/>
          <w:sz w:val="18"/>
          <w:szCs w:val="18"/>
        </w:rPr>
      </w:pPr>
      <w:r>
        <w:rPr>
          <w:rFonts w:ascii="Adagio_Slab" w:hAnsi="Adagio_Slab"/>
          <w:color w:val="000000"/>
          <w:sz w:val="18"/>
          <w:szCs w:val="18"/>
        </w:rPr>
        <w:t xml:space="preserve">The subject of this contract is </w:t>
      </w:r>
      <w:r>
        <w:rPr>
          <w:rFonts w:ascii="Adagio_Slab" w:hAnsi="Adagio_Slab"/>
          <w:b/>
          <w:color w:val="0000FF"/>
          <w:sz w:val="18"/>
          <w:szCs w:val="18"/>
        </w:rPr>
        <w:t xml:space="preserve">the supply of a table (single axis motion simulator) with no temperature chamber for the Laboratory of Aviation and Autonomous Systems for the project entitled: </w:t>
      </w:r>
      <w:r>
        <w:rPr>
          <w:rFonts w:ascii="Adagio_Slab" w:hAnsi="Adagio_Slab"/>
          <w:b/>
          <w:bCs/>
          <w:i/>
          <w:iCs/>
          <w:sz w:val="18"/>
          <w:szCs w:val="18"/>
        </w:rPr>
        <w:t>“The Mazovian platform of material and sensor technologies and applications in energy conversion and storage, electromobility, aviation and autonomous systems” RPMA.01.01.00-14-e214/20</w:t>
      </w:r>
      <w:r>
        <w:rPr>
          <w:rFonts w:ascii="Adagio_Slab" w:hAnsi="Adagio_Slab"/>
          <w:sz w:val="18"/>
          <w:szCs w:val="18"/>
        </w:rPr>
        <w:t xml:space="preserve"> for the Institute of Aeronautics and Applied Mechanics (IAAM) of the Faculty of Power and Aeronautical Engineering of Warsaw University of Technology under the conditions specified in the Detailed Description of the Contract constituting Part IV and V of this TS. </w:t>
      </w:r>
    </w:p>
    <w:p w14:paraId="7519EA5A" w14:textId="77777777" w:rsidR="00090F44" w:rsidRPr="00C24411" w:rsidRDefault="00090F44" w:rsidP="00003642">
      <w:pPr>
        <w:spacing w:line="360" w:lineRule="auto"/>
        <w:jc w:val="both"/>
        <w:rPr>
          <w:rFonts w:ascii="Adagio_Slab" w:hAnsi="Adagio_Slab"/>
          <w:color w:val="000000"/>
          <w:sz w:val="18"/>
          <w:szCs w:val="18"/>
        </w:rPr>
      </w:pPr>
    </w:p>
    <w:p w14:paraId="7E4076CD" w14:textId="77777777" w:rsidR="008262F1" w:rsidRPr="00C24411" w:rsidRDefault="0094646E" w:rsidP="004229A0">
      <w:pPr>
        <w:jc w:val="both"/>
        <w:rPr>
          <w:rFonts w:ascii="Adagio_Slab" w:hAnsi="Adagio_Slab"/>
          <w:sz w:val="18"/>
          <w:szCs w:val="18"/>
        </w:rPr>
      </w:pPr>
      <w:r>
        <w:rPr>
          <w:rFonts w:ascii="Adagio_Slab" w:hAnsi="Adagio_Slab"/>
          <w:color w:val="000000"/>
          <w:sz w:val="18"/>
          <w:szCs w:val="18"/>
        </w:rPr>
        <w:t>CPV: 38970000-5  Research, testing</w:t>
      </w:r>
      <w:r w:rsidR="007C4166">
        <w:rPr>
          <w:rFonts w:ascii="Adagio_Slab" w:hAnsi="Adagio_Slab"/>
          <w:color w:val="000000"/>
          <w:sz w:val="18"/>
          <w:szCs w:val="18"/>
        </w:rPr>
        <w:t>,</w:t>
      </w:r>
      <w:r>
        <w:rPr>
          <w:rFonts w:ascii="Adagio_Slab" w:hAnsi="Adagio_Slab"/>
          <w:color w:val="000000"/>
          <w:sz w:val="18"/>
          <w:szCs w:val="18"/>
        </w:rPr>
        <w:t xml:space="preserve"> and scientific</w:t>
      </w:r>
      <w:r w:rsidR="007C4166">
        <w:rPr>
          <w:rFonts w:ascii="Adagio_Slab" w:hAnsi="Adagio_Slab"/>
          <w:color w:val="000000"/>
          <w:sz w:val="18"/>
          <w:szCs w:val="18"/>
        </w:rPr>
        <w:t>-</w:t>
      </w:r>
      <w:r>
        <w:rPr>
          <w:rFonts w:ascii="Adagio_Slab" w:hAnsi="Adagio_Slab"/>
          <w:color w:val="000000"/>
          <w:sz w:val="18"/>
          <w:szCs w:val="18"/>
        </w:rPr>
        <w:t>technical simulators</w:t>
      </w:r>
    </w:p>
    <w:p w14:paraId="0A1A9D46" w14:textId="77777777" w:rsidR="0062311A" w:rsidRPr="00C24411" w:rsidRDefault="0062311A" w:rsidP="00D77C5D">
      <w:pPr>
        <w:pStyle w:val="Tekstpodstawowy3"/>
        <w:spacing w:before="0" w:line="360" w:lineRule="auto"/>
        <w:rPr>
          <w:rFonts w:ascii="Adagio_Slab" w:hAnsi="Adagio_Slab" w:cs="Arial"/>
          <w:i w:val="0"/>
          <w:iCs w:val="0"/>
          <w:sz w:val="18"/>
          <w:szCs w:val="18"/>
        </w:rPr>
      </w:pPr>
    </w:p>
    <w:p w14:paraId="3A103137" w14:textId="77777777" w:rsidR="00D77C5D" w:rsidRPr="00C24411" w:rsidRDefault="0094646E" w:rsidP="002345FF">
      <w:pPr>
        <w:pStyle w:val="Tekstpodstawowy3"/>
        <w:spacing w:before="0" w:line="360" w:lineRule="auto"/>
        <w:jc w:val="left"/>
        <w:rPr>
          <w:rFonts w:ascii="Adagio_Slab" w:hAnsi="Adagio_Slab" w:cs="Arial"/>
          <w:i w:val="0"/>
          <w:iCs w:val="0"/>
          <w:sz w:val="18"/>
          <w:szCs w:val="18"/>
        </w:rPr>
      </w:pPr>
      <w:r>
        <w:rPr>
          <w:rFonts w:ascii="Adagio_Slab" w:hAnsi="Adagio_Slab"/>
          <w:i w:val="0"/>
          <w:iCs w:val="0"/>
          <w:sz w:val="18"/>
          <w:szCs w:val="18"/>
        </w:rPr>
        <w:t>Wherever trademarks, patents, origin, source</w:t>
      </w:r>
      <w:r w:rsidR="00CF67AD">
        <w:rPr>
          <w:rFonts w:ascii="Adagio_Slab" w:hAnsi="Adagio_Slab"/>
          <w:i w:val="0"/>
          <w:iCs w:val="0"/>
          <w:sz w:val="18"/>
          <w:szCs w:val="18"/>
        </w:rPr>
        <w:t>,</w:t>
      </w:r>
      <w:r>
        <w:rPr>
          <w:rFonts w:ascii="Adagio_Slab" w:hAnsi="Adagio_Slab"/>
          <w:i w:val="0"/>
          <w:iCs w:val="0"/>
          <w:sz w:val="18"/>
          <w:szCs w:val="18"/>
        </w:rPr>
        <w:t xml:space="preserve"> or a specific process that characterises the products or services provided by a particular Economic Operator, or where standards, technical evaluations, technical specificatio</w:t>
      </w:r>
      <w:r w:rsidR="00CF67AD">
        <w:rPr>
          <w:rFonts w:ascii="Adagio_Slab" w:hAnsi="Adagio_Slab"/>
          <w:i w:val="0"/>
          <w:iCs w:val="0"/>
          <w:sz w:val="18"/>
          <w:szCs w:val="18"/>
        </w:rPr>
        <w:t>n</w:t>
      </w:r>
      <w:r>
        <w:rPr>
          <w:rFonts w:ascii="Adagio_Slab" w:hAnsi="Adagio_Slab"/>
          <w:i w:val="0"/>
          <w:iCs w:val="0"/>
          <w:sz w:val="18"/>
          <w:szCs w:val="18"/>
        </w:rPr>
        <w:t>s</w:t>
      </w:r>
      <w:r w:rsidR="00CF67AD">
        <w:rPr>
          <w:rFonts w:ascii="Adagio_Slab" w:hAnsi="Adagio_Slab"/>
          <w:i w:val="0"/>
          <w:iCs w:val="0"/>
          <w:sz w:val="18"/>
          <w:szCs w:val="18"/>
        </w:rPr>
        <w:t>,</w:t>
      </w:r>
      <w:r>
        <w:rPr>
          <w:rFonts w:ascii="Adagio_Slab" w:hAnsi="Adagio_Slab"/>
          <w:i w:val="0"/>
          <w:iCs w:val="0"/>
          <w:sz w:val="18"/>
          <w:szCs w:val="18"/>
        </w:rPr>
        <w:t xml:space="preserve"> or technical reference systems are quoted in the </w:t>
      </w:r>
      <w:r w:rsidR="00CF67AD">
        <w:rPr>
          <w:rFonts w:ascii="Adagio_Slab" w:hAnsi="Adagio_Slab"/>
          <w:i w:val="0"/>
          <w:iCs w:val="0"/>
          <w:sz w:val="18"/>
          <w:szCs w:val="18"/>
        </w:rPr>
        <w:t>TS</w:t>
      </w:r>
      <w:r>
        <w:rPr>
          <w:rFonts w:ascii="Adagio_Slab" w:hAnsi="Adagio_Slab"/>
          <w:i w:val="0"/>
          <w:iCs w:val="0"/>
          <w:sz w:val="18"/>
          <w:szCs w:val="18"/>
        </w:rPr>
        <w:t>, the Contracting Authority shall allow offering equivalent products or solutions, i.e. solutions that ensure technical, utility and operational parameters that are not worse than those defined in the documentation, and the Economic Operator offering equivalent solutions shall prove in his tender that they meet the requirements specified by the Contracting Authority.</w:t>
      </w:r>
    </w:p>
    <w:p w14:paraId="1A3CD9F5" w14:textId="77777777" w:rsidR="00D4722E" w:rsidRPr="00221061" w:rsidRDefault="00D4722E" w:rsidP="00D77C5D">
      <w:pPr>
        <w:pStyle w:val="Tekstpodstawowy3"/>
        <w:spacing w:before="0" w:line="360" w:lineRule="auto"/>
        <w:rPr>
          <w:rFonts w:ascii="Adagio_Slab" w:hAnsi="Adagio_Slab" w:cs="Arial"/>
          <w:i w:val="0"/>
          <w:iCs w:val="0"/>
          <w:sz w:val="18"/>
          <w:szCs w:val="18"/>
        </w:rPr>
      </w:pPr>
    </w:p>
    <w:p w14:paraId="2B8250B7" w14:textId="77777777" w:rsidR="00A328F4" w:rsidRPr="00221061" w:rsidRDefault="0094646E" w:rsidP="00003642">
      <w:pPr>
        <w:tabs>
          <w:tab w:val="left" w:pos="3240"/>
          <w:tab w:val="left" w:pos="5940"/>
        </w:tabs>
        <w:spacing w:line="360" w:lineRule="auto"/>
        <w:jc w:val="both"/>
        <w:rPr>
          <w:rFonts w:ascii="Adagio_Slab" w:hAnsi="Adagio_Slab"/>
          <w:b/>
          <w:bCs/>
          <w:sz w:val="20"/>
          <w:szCs w:val="20"/>
        </w:rPr>
      </w:pPr>
      <w:r w:rsidRPr="00221061">
        <w:rPr>
          <w:rFonts w:ascii="Adagio_Slab" w:hAnsi="Adagio_Slab"/>
          <w:b/>
          <w:bCs/>
          <w:sz w:val="20"/>
          <w:szCs w:val="20"/>
        </w:rPr>
        <w:t>Economic Authority may submit only one bid that covers the whole contract specified by this TS.</w:t>
      </w:r>
    </w:p>
    <w:p w14:paraId="415F459C" w14:textId="77777777" w:rsidR="00CB7601" w:rsidRPr="00221061" w:rsidRDefault="0094646E" w:rsidP="00903A01">
      <w:pPr>
        <w:pStyle w:val="Tekstpodstawowy3"/>
        <w:shd w:val="clear" w:color="auto" w:fill="FFFFFF"/>
        <w:spacing w:line="360" w:lineRule="auto"/>
        <w:jc w:val="left"/>
        <w:rPr>
          <w:rFonts w:ascii="Adagio_Slab" w:hAnsi="Adagio_Slab"/>
          <w:i w:val="0"/>
          <w:iCs w:val="0"/>
          <w:sz w:val="20"/>
          <w:szCs w:val="20"/>
        </w:rPr>
      </w:pPr>
      <w:r w:rsidRPr="00221061">
        <w:rPr>
          <w:rFonts w:ascii="Adagio_Slab" w:hAnsi="Adagio_Slab"/>
          <w:sz w:val="20"/>
          <w:szCs w:val="20"/>
        </w:rPr>
        <w:t xml:space="preserve">The Contracting Authority </w:t>
      </w:r>
      <w:r w:rsidR="00CF67AD" w:rsidRPr="00221061">
        <w:rPr>
          <w:rFonts w:ascii="Adagio_Slab" w:hAnsi="Adagio_Slab"/>
          <w:sz w:val="20"/>
          <w:szCs w:val="20"/>
        </w:rPr>
        <w:t>asserts</w:t>
      </w:r>
      <w:r w:rsidRPr="00221061">
        <w:rPr>
          <w:rFonts w:ascii="Adagio_Slab" w:hAnsi="Adagio_Slab"/>
          <w:sz w:val="20"/>
          <w:szCs w:val="20"/>
        </w:rPr>
        <w:t xml:space="preserve"> that pursuant to Article 91(2) of the PPL Bill the division of the contract into parts in the case of procedure conducted under the basic mode for </w:t>
      </w:r>
      <w:bookmarkStart w:id="3" w:name="_Hlk71544977"/>
      <w:bookmarkStart w:id="4" w:name="_Hlk67918182"/>
      <w:bookmarkStart w:id="5" w:name="_Hlk38286913"/>
      <w:r w:rsidR="00CF67AD" w:rsidRPr="00221061">
        <w:rPr>
          <w:rFonts w:ascii="Adagio_Slab" w:hAnsi="Adagio_Slab"/>
          <w:sz w:val="20"/>
          <w:szCs w:val="20"/>
        </w:rPr>
        <w:t>the</w:t>
      </w:r>
      <w:r w:rsidRPr="00221061">
        <w:rPr>
          <w:rFonts w:ascii="Adagio_Slab" w:hAnsi="Adagio_Slab"/>
          <w:sz w:val="20"/>
          <w:szCs w:val="20"/>
        </w:rPr>
        <w:t xml:space="preserve"> </w:t>
      </w:r>
      <w:r w:rsidR="00CF67AD" w:rsidRPr="00221061">
        <w:rPr>
          <w:rFonts w:ascii="Adagio_Slab" w:hAnsi="Adagio_Slab"/>
          <w:sz w:val="20"/>
          <w:szCs w:val="20"/>
        </w:rPr>
        <w:t>s</w:t>
      </w:r>
      <w:r w:rsidRPr="00221061">
        <w:rPr>
          <w:rFonts w:ascii="Adagio_Slab" w:hAnsi="Adagio_Slab"/>
          <w:sz w:val="20"/>
          <w:szCs w:val="20"/>
        </w:rPr>
        <w:t xml:space="preserve">upply of a table (single-axis motion simulator) without a temperature chamber for the Laboratory of Aeronautical and Autonomous Systems for the implementation of the project titled </w:t>
      </w:r>
      <w:r w:rsidRPr="00221061">
        <w:rPr>
          <w:rFonts w:ascii="Adagio_Slab" w:hAnsi="Adagio_Slab"/>
          <w:i w:val="0"/>
          <w:iCs w:val="0"/>
          <w:sz w:val="20"/>
          <w:szCs w:val="20"/>
        </w:rPr>
        <w:t xml:space="preserve"> </w:t>
      </w:r>
      <w:r w:rsidRPr="00221061">
        <w:rPr>
          <w:rFonts w:ascii="Adagio_Slab" w:hAnsi="Adagio_Slab"/>
          <w:sz w:val="20"/>
          <w:szCs w:val="20"/>
        </w:rPr>
        <w:t xml:space="preserve">“The supply of a table (single-axis motion simulator) without a temperature chamber for the Laboratory of Aeronautical and Autonomous Systems” </w:t>
      </w:r>
      <w:r w:rsidRPr="00221061">
        <w:rPr>
          <w:rFonts w:ascii="Adagio_Slab" w:hAnsi="Adagio_Slab"/>
          <w:i w:val="0"/>
          <w:iCs w:val="0"/>
          <w:sz w:val="20"/>
          <w:szCs w:val="20"/>
        </w:rPr>
        <w:t xml:space="preserve">RPMA.01.01.00-14-e214/20 is unjustified, the table (single-axis motion simulator) is a complete device and it is not possible to purchase it </w:t>
      </w:r>
      <w:r w:rsidR="00CF67AD" w:rsidRPr="00221061">
        <w:rPr>
          <w:rFonts w:ascii="Adagio_Slab" w:hAnsi="Adagio_Slab"/>
          <w:i w:val="0"/>
          <w:iCs w:val="0"/>
          <w:sz w:val="20"/>
          <w:szCs w:val="20"/>
        </w:rPr>
        <w:t xml:space="preserve">as </w:t>
      </w:r>
      <w:r w:rsidRPr="00221061">
        <w:rPr>
          <w:rFonts w:ascii="Adagio_Slab" w:hAnsi="Adagio_Slab"/>
          <w:i w:val="0"/>
          <w:iCs w:val="0"/>
          <w:sz w:val="20"/>
          <w:szCs w:val="20"/>
        </w:rPr>
        <w:t>divided into parts without losing its technical characteristics. It is not possible to divide the machine into parts.</w:t>
      </w:r>
    </w:p>
    <w:p w14:paraId="7EFE564C" w14:textId="77777777" w:rsidR="007D2269" w:rsidRPr="00221061" w:rsidRDefault="0094646E" w:rsidP="0003185A">
      <w:pPr>
        <w:pStyle w:val="Tekstpodstawowy3"/>
        <w:shd w:val="clear" w:color="auto" w:fill="FFFFFF"/>
        <w:spacing w:line="360" w:lineRule="auto"/>
        <w:rPr>
          <w:rFonts w:ascii="Adagio_Slab" w:hAnsi="Adagio_Slab"/>
          <w:i w:val="0"/>
          <w:iCs w:val="0"/>
          <w:sz w:val="20"/>
          <w:szCs w:val="20"/>
        </w:rPr>
      </w:pPr>
      <w:r w:rsidRPr="00221061">
        <w:rPr>
          <w:rFonts w:ascii="Adagio_Slab" w:hAnsi="Adagio_Slab"/>
          <w:sz w:val="20"/>
          <w:szCs w:val="20"/>
        </w:rPr>
        <w:t>5.1</w:t>
      </w:r>
      <w:r w:rsidRPr="00221061">
        <w:rPr>
          <w:rFonts w:ascii="Adagio_Slab" w:hAnsi="Adagio_Slab"/>
          <w:sz w:val="20"/>
          <w:szCs w:val="20"/>
        </w:rPr>
        <w:tab/>
        <w:t>The Contracting Authority does not permit partial bids.</w:t>
      </w:r>
      <w:r w:rsidRPr="00221061">
        <w:rPr>
          <w:rFonts w:ascii="Adagio_Slab" w:hAnsi="Adagio_Slab"/>
          <w:bCs/>
          <w:i w:val="0"/>
          <w:iCs w:val="0"/>
          <w:sz w:val="20"/>
          <w:szCs w:val="20"/>
        </w:rPr>
        <w:t xml:space="preserve"> </w:t>
      </w:r>
    </w:p>
    <w:bookmarkEnd w:id="3"/>
    <w:p w14:paraId="7E419FA3" w14:textId="77777777" w:rsidR="007D2269" w:rsidRPr="00221061" w:rsidRDefault="0094646E" w:rsidP="000427D5">
      <w:pPr>
        <w:pStyle w:val="Akapitzlist"/>
        <w:tabs>
          <w:tab w:val="left" w:pos="426"/>
          <w:tab w:val="left" w:pos="851"/>
        </w:tabs>
        <w:spacing w:line="360" w:lineRule="auto"/>
        <w:ind w:left="0"/>
        <w:jc w:val="both"/>
        <w:rPr>
          <w:rFonts w:ascii="Adagio_Slab" w:hAnsi="Adagio_Slab"/>
          <w:sz w:val="20"/>
          <w:szCs w:val="20"/>
        </w:rPr>
      </w:pPr>
      <w:r w:rsidRPr="00221061">
        <w:rPr>
          <w:rFonts w:ascii="Adagio_Slab" w:hAnsi="Adagio_Slab"/>
          <w:sz w:val="20"/>
          <w:szCs w:val="20"/>
        </w:rPr>
        <w:t>5.2</w:t>
      </w:r>
      <w:r w:rsidRPr="00221061">
        <w:rPr>
          <w:rFonts w:ascii="Adagio_Slab" w:hAnsi="Adagio_Slab"/>
          <w:sz w:val="20"/>
          <w:szCs w:val="20"/>
        </w:rPr>
        <w:tab/>
        <w:t>The Contracting Authority does not provide for awarding contracts referred to in Article 214 (1) (8) of the PPL Bill.</w:t>
      </w:r>
    </w:p>
    <w:p w14:paraId="36961E23" w14:textId="77777777" w:rsidR="00D77C5D" w:rsidRPr="00221061" w:rsidRDefault="0094646E" w:rsidP="007D2269">
      <w:pPr>
        <w:pStyle w:val="Akapitzlist"/>
        <w:tabs>
          <w:tab w:val="left" w:pos="426"/>
        </w:tabs>
        <w:spacing w:line="360" w:lineRule="auto"/>
        <w:ind w:left="0"/>
        <w:jc w:val="both"/>
        <w:rPr>
          <w:rFonts w:ascii="Adagio_Slab" w:hAnsi="Adagio_Slab"/>
          <w:sz w:val="20"/>
          <w:szCs w:val="20"/>
        </w:rPr>
      </w:pPr>
      <w:r w:rsidRPr="00221061">
        <w:rPr>
          <w:rFonts w:ascii="Adagio_Slab" w:hAnsi="Adagio_Slab"/>
          <w:sz w:val="20"/>
          <w:szCs w:val="20"/>
        </w:rPr>
        <w:t>5.3</w:t>
      </w:r>
      <w:r w:rsidRPr="00221061">
        <w:rPr>
          <w:rFonts w:ascii="Adagio_Slab" w:hAnsi="Adagio_Slab"/>
          <w:sz w:val="20"/>
          <w:szCs w:val="20"/>
        </w:rPr>
        <w:tab/>
        <w:t>The Contracting Authority does not permit variant bids.</w:t>
      </w:r>
    </w:p>
    <w:bookmarkEnd w:id="4"/>
    <w:p w14:paraId="380EEA2D" w14:textId="77777777" w:rsidR="00E224C4" w:rsidRPr="00C916EE" w:rsidRDefault="00E224C4" w:rsidP="00B948E9">
      <w:pPr>
        <w:pStyle w:val="Akapitzlist"/>
        <w:tabs>
          <w:tab w:val="left" w:pos="284"/>
          <w:tab w:val="left" w:pos="426"/>
        </w:tabs>
        <w:spacing w:line="360" w:lineRule="auto"/>
        <w:ind w:left="0"/>
        <w:jc w:val="both"/>
        <w:rPr>
          <w:rFonts w:ascii="Adagio_Slab" w:eastAsia="TrebuchetMS" w:hAnsi="Adagio_Slab"/>
          <w:sz w:val="18"/>
          <w:szCs w:val="18"/>
        </w:rPr>
      </w:pPr>
    </w:p>
    <w:bookmarkEnd w:id="5"/>
    <w:p w14:paraId="2F3A8270" w14:textId="77777777" w:rsidR="00A71B40" w:rsidRPr="00EA3A0C" w:rsidRDefault="0094646E" w:rsidP="00D700D6">
      <w:pPr>
        <w:pStyle w:val="tytu"/>
        <w:rPr>
          <w:sz w:val="18"/>
          <w:szCs w:val="18"/>
        </w:rPr>
      </w:pPr>
      <w:r>
        <w:rPr>
          <w:sz w:val="18"/>
          <w:szCs w:val="18"/>
        </w:rPr>
        <w:t xml:space="preserve">6. Contract completion date: </w:t>
      </w:r>
    </w:p>
    <w:p w14:paraId="72AABE1A" w14:textId="77777777" w:rsidR="00A71B40" w:rsidRPr="00EA3A0C" w:rsidRDefault="0094646E" w:rsidP="00003642">
      <w:pPr>
        <w:tabs>
          <w:tab w:val="num" w:pos="709"/>
        </w:tabs>
        <w:spacing w:line="360" w:lineRule="auto"/>
        <w:jc w:val="both"/>
        <w:rPr>
          <w:rFonts w:ascii="Adagio_Slab" w:hAnsi="Adagio_Slab"/>
          <w:b/>
          <w:bCs/>
          <w:color w:val="0000FF"/>
          <w:sz w:val="18"/>
          <w:szCs w:val="18"/>
        </w:rPr>
      </w:pPr>
      <w:r>
        <w:rPr>
          <w:rFonts w:ascii="Adagio_Slab" w:hAnsi="Adagio_Slab"/>
          <w:sz w:val="18"/>
          <w:szCs w:val="18"/>
        </w:rPr>
        <w:t>The Contracting Authority requires that the contract be completed</w:t>
      </w:r>
      <w:r>
        <w:rPr>
          <w:rFonts w:ascii="Adagio_Slab" w:hAnsi="Adagio_Slab"/>
          <w:sz w:val="18"/>
          <w:szCs w:val="18"/>
          <w:shd w:val="clear" w:color="auto" w:fill="FFFFFF"/>
        </w:rPr>
        <w:t xml:space="preserve">: </w:t>
      </w:r>
      <w:r>
        <w:rPr>
          <w:rFonts w:ascii="Adagio_Slab" w:hAnsi="Adagio_Slab"/>
          <w:b/>
          <w:bCs/>
          <w:color w:val="0000FF"/>
          <w:sz w:val="18"/>
          <w:szCs w:val="18"/>
          <w:shd w:val="clear" w:color="auto" w:fill="FFFFFF"/>
        </w:rPr>
        <w:t>no later than 140 day</w:t>
      </w:r>
      <w:r w:rsidR="00CF67AD">
        <w:rPr>
          <w:rFonts w:ascii="Adagio_Slab" w:hAnsi="Adagio_Slab"/>
          <w:b/>
          <w:bCs/>
          <w:color w:val="0000FF"/>
          <w:sz w:val="18"/>
          <w:szCs w:val="18"/>
          <w:shd w:val="clear" w:color="auto" w:fill="FFFFFF"/>
        </w:rPr>
        <w:t>s from</w:t>
      </w:r>
      <w:r>
        <w:rPr>
          <w:rFonts w:ascii="Adagio_Slab" w:hAnsi="Adagio_Slab"/>
          <w:b/>
          <w:bCs/>
          <w:color w:val="0000FF"/>
          <w:sz w:val="18"/>
          <w:szCs w:val="18"/>
          <w:shd w:val="clear" w:color="auto" w:fill="FFFFFF"/>
        </w:rPr>
        <w:t xml:space="preserve"> the day of signing the contract.</w:t>
      </w:r>
      <w:r>
        <w:rPr>
          <w:rFonts w:ascii="Adagio_Slab" w:hAnsi="Adagio_Slab"/>
          <w:b/>
          <w:bCs/>
          <w:color w:val="0000FF"/>
          <w:sz w:val="18"/>
          <w:szCs w:val="18"/>
        </w:rPr>
        <w:t xml:space="preserve"> </w:t>
      </w:r>
    </w:p>
    <w:p w14:paraId="1B4BED39" w14:textId="77777777" w:rsidR="008019CF" w:rsidRPr="00EA3A0C" w:rsidRDefault="008019CF" w:rsidP="00003642">
      <w:pPr>
        <w:tabs>
          <w:tab w:val="num" w:pos="709"/>
        </w:tabs>
        <w:spacing w:line="360" w:lineRule="auto"/>
        <w:jc w:val="both"/>
        <w:rPr>
          <w:rFonts w:ascii="Adagio_Slab" w:hAnsi="Adagio_Slab"/>
          <w:b/>
          <w:bCs/>
          <w:color w:val="0000FF"/>
          <w:sz w:val="18"/>
          <w:szCs w:val="18"/>
        </w:rPr>
      </w:pPr>
    </w:p>
    <w:p w14:paraId="4AD86E43" w14:textId="77777777" w:rsidR="00A71B40" w:rsidRPr="00EA3A0C" w:rsidRDefault="0094646E" w:rsidP="00D700D6">
      <w:pPr>
        <w:pStyle w:val="tytu"/>
        <w:rPr>
          <w:sz w:val="18"/>
          <w:szCs w:val="18"/>
        </w:rPr>
      </w:pPr>
      <w:r>
        <w:rPr>
          <w:sz w:val="18"/>
          <w:szCs w:val="18"/>
        </w:rPr>
        <w:t xml:space="preserve">7. Conditions that must be met by the Economic Operators in order to participate in the procedure. The Contracting Authority requires the Economic Operators to meet the following conditions: </w:t>
      </w:r>
    </w:p>
    <w:p w14:paraId="6C0ACFE9" w14:textId="77777777" w:rsidR="00A71B40" w:rsidRPr="00EA3A0C" w:rsidRDefault="0094646E" w:rsidP="00897AF3">
      <w:pPr>
        <w:pStyle w:val="Akapitzlist"/>
        <w:numPr>
          <w:ilvl w:val="1"/>
          <w:numId w:val="25"/>
        </w:numPr>
        <w:spacing w:line="360" w:lineRule="auto"/>
        <w:rPr>
          <w:rFonts w:ascii="Adagio_Slab" w:hAnsi="Adagio_Slab"/>
          <w:sz w:val="18"/>
          <w:szCs w:val="18"/>
        </w:rPr>
      </w:pPr>
      <w:r>
        <w:rPr>
          <w:sz w:val="18"/>
          <w:szCs w:val="18"/>
        </w:rPr>
        <w:t>Economic Operators participating in the procedure must meet the conditions for participation in the procedure relating to:</w:t>
      </w:r>
    </w:p>
    <w:p w14:paraId="75D71A19" w14:textId="77777777" w:rsidR="00A71B40" w:rsidRPr="00EA3A0C" w:rsidRDefault="0094646E" w:rsidP="00090F44">
      <w:pPr>
        <w:pStyle w:val="Tekstpodstawowy"/>
        <w:numPr>
          <w:ilvl w:val="2"/>
          <w:numId w:val="2"/>
        </w:numPr>
        <w:spacing w:line="360" w:lineRule="auto"/>
        <w:jc w:val="both"/>
        <w:rPr>
          <w:rFonts w:ascii="Adagio_Slab" w:hAnsi="Adagio_Slab"/>
          <w:bCs/>
          <w:sz w:val="18"/>
          <w:szCs w:val="18"/>
        </w:rPr>
      </w:pPr>
      <w:r>
        <w:rPr>
          <w:rFonts w:ascii="Adagio_Slab" w:hAnsi="Adagio_Slab"/>
          <w:bCs/>
          <w:sz w:val="18"/>
          <w:szCs w:val="18"/>
        </w:rPr>
        <w:t>the ability to act in business transactions (trading);</w:t>
      </w:r>
    </w:p>
    <w:p w14:paraId="5811260B" w14:textId="77777777" w:rsidR="00757E63" w:rsidRPr="00EA3A0C" w:rsidRDefault="0094646E" w:rsidP="00757E63">
      <w:pPr>
        <w:pStyle w:val="Tekstpodstawowy"/>
        <w:numPr>
          <w:ilvl w:val="2"/>
          <w:numId w:val="2"/>
        </w:numPr>
        <w:spacing w:line="360" w:lineRule="auto"/>
        <w:ind w:left="0" w:firstLine="0"/>
        <w:jc w:val="both"/>
        <w:rPr>
          <w:rFonts w:ascii="Adagio_Slab" w:hAnsi="Adagio_Slab"/>
          <w:bCs/>
          <w:sz w:val="18"/>
          <w:szCs w:val="18"/>
        </w:rPr>
      </w:pPr>
      <w:r>
        <w:rPr>
          <w:rFonts w:ascii="Adagio_Slab" w:hAnsi="Adagio_Slab"/>
          <w:sz w:val="18"/>
          <w:szCs w:val="18"/>
        </w:rPr>
        <w:t xml:space="preserve">authorizations necessary to conduct specific business or professional activities, if required by separate regulations; </w:t>
      </w:r>
    </w:p>
    <w:p w14:paraId="24ED62AB" w14:textId="77777777" w:rsidR="00A71B40" w:rsidRPr="00EA3A0C" w:rsidRDefault="0094646E" w:rsidP="00757E63">
      <w:pPr>
        <w:pStyle w:val="Tekstpodstawowy"/>
        <w:numPr>
          <w:ilvl w:val="2"/>
          <w:numId w:val="2"/>
        </w:numPr>
        <w:spacing w:line="360" w:lineRule="auto"/>
        <w:ind w:left="0" w:firstLine="0"/>
        <w:jc w:val="both"/>
        <w:rPr>
          <w:rFonts w:ascii="Adagio_Slab" w:hAnsi="Adagio_Slab"/>
          <w:bCs/>
          <w:sz w:val="18"/>
          <w:szCs w:val="18"/>
        </w:rPr>
      </w:pPr>
      <w:r>
        <w:rPr>
          <w:rFonts w:ascii="Adagio_Slab" w:hAnsi="Adagio_Slab"/>
          <w:bCs/>
          <w:sz w:val="18"/>
          <w:szCs w:val="18"/>
        </w:rPr>
        <w:t xml:space="preserve">economic and financial situation – </w:t>
      </w:r>
      <w:bookmarkStart w:id="6" w:name="_Hlk123639098"/>
      <w:r>
        <w:rPr>
          <w:rFonts w:ascii="Adagio_Slab" w:hAnsi="Adagio_Slab"/>
          <w:bCs/>
          <w:sz w:val="18"/>
          <w:szCs w:val="18"/>
        </w:rPr>
        <w:t xml:space="preserve">CONTRACTING AUTHORITY SETS NO SPECIFIC REQUIREMENTS </w:t>
      </w:r>
      <w:bookmarkEnd w:id="6"/>
    </w:p>
    <w:p w14:paraId="41EEF876" w14:textId="77777777" w:rsidR="00D7605C" w:rsidRPr="00EA3A0C" w:rsidRDefault="0094646E" w:rsidP="000823D0">
      <w:pPr>
        <w:pStyle w:val="Tekstpodstawowy"/>
        <w:numPr>
          <w:ilvl w:val="2"/>
          <w:numId w:val="2"/>
        </w:numPr>
        <w:spacing w:line="360" w:lineRule="auto"/>
        <w:ind w:left="0" w:firstLine="0"/>
        <w:jc w:val="both"/>
        <w:rPr>
          <w:rFonts w:ascii="Adagio_Slab" w:hAnsi="Adagio_Slab"/>
          <w:sz w:val="18"/>
          <w:szCs w:val="18"/>
        </w:rPr>
      </w:pPr>
      <w:r>
        <w:rPr>
          <w:rFonts w:ascii="Adagio_Slab" w:hAnsi="Adagio_Slab"/>
          <w:bCs/>
          <w:sz w:val="18"/>
          <w:szCs w:val="18"/>
        </w:rPr>
        <w:t xml:space="preserve">technical or professional capacity – CONTRACTING AUTHORITY SETS NO SPECIFIC REQUIREMENTS </w:t>
      </w:r>
    </w:p>
    <w:p w14:paraId="07BEA581" w14:textId="77777777" w:rsidR="00A71B40" w:rsidRPr="00EA3A0C" w:rsidRDefault="0094646E" w:rsidP="00D7605C">
      <w:pPr>
        <w:pStyle w:val="Tekstpodstawowy"/>
        <w:spacing w:line="360" w:lineRule="auto"/>
        <w:jc w:val="both"/>
        <w:rPr>
          <w:rFonts w:ascii="Adagio_Slab" w:hAnsi="Adagio_Slab"/>
          <w:sz w:val="18"/>
          <w:szCs w:val="18"/>
        </w:rPr>
      </w:pPr>
      <w:r>
        <w:rPr>
          <w:rFonts w:ascii="Adagio_Slab" w:hAnsi="Adagio_Slab"/>
          <w:sz w:val="18"/>
          <w:szCs w:val="18"/>
        </w:rPr>
        <w:t>Evaluation of the fulfilment of the above conditions will be made according to the “meets/fails to meet” formula.</w:t>
      </w:r>
    </w:p>
    <w:p w14:paraId="37E00926" w14:textId="77777777" w:rsidR="00A71B40" w:rsidRPr="00C916EE" w:rsidRDefault="0094646E" w:rsidP="00003642">
      <w:pPr>
        <w:pStyle w:val="Nagwek2"/>
        <w:numPr>
          <w:ilvl w:val="1"/>
          <w:numId w:val="2"/>
        </w:numPr>
        <w:spacing w:line="360" w:lineRule="auto"/>
        <w:ind w:left="0" w:firstLine="0"/>
        <w:rPr>
          <w:rFonts w:ascii="Adagio_Slab" w:hAnsi="Adagio_Slab"/>
          <w:bCs/>
          <w:sz w:val="18"/>
          <w:szCs w:val="18"/>
        </w:rPr>
      </w:pPr>
      <w:r>
        <w:rPr>
          <w:bCs/>
          <w:sz w:val="18"/>
          <w:szCs w:val="18"/>
        </w:rPr>
        <w:t>Economic Operator may apply for a public contract if he is not subject to exclusion from the procedure under:</w:t>
      </w:r>
    </w:p>
    <w:p w14:paraId="28CBD4FE" w14:textId="77777777" w:rsidR="00A71B40" w:rsidRPr="00C916EE" w:rsidRDefault="0094646E" w:rsidP="00003642">
      <w:pPr>
        <w:pStyle w:val="Tekstpodstawowy"/>
        <w:numPr>
          <w:ilvl w:val="2"/>
          <w:numId w:val="2"/>
        </w:numPr>
        <w:spacing w:line="360" w:lineRule="auto"/>
        <w:ind w:left="0" w:firstLine="0"/>
        <w:jc w:val="both"/>
        <w:rPr>
          <w:rFonts w:ascii="Adagio_Slab" w:hAnsi="Adagio_Slab"/>
          <w:bCs/>
          <w:sz w:val="18"/>
          <w:szCs w:val="18"/>
        </w:rPr>
      </w:pPr>
      <w:r>
        <w:rPr>
          <w:rFonts w:ascii="Adagio_Slab" w:hAnsi="Adagio_Slab"/>
          <w:bCs/>
          <w:sz w:val="18"/>
          <w:szCs w:val="18"/>
        </w:rPr>
        <w:t>Article 108(1) of the PPL Bill;</w:t>
      </w:r>
    </w:p>
    <w:p w14:paraId="2EB6D41D" w14:textId="77777777" w:rsidR="00A71B40" w:rsidRPr="00C916EE" w:rsidRDefault="0094646E" w:rsidP="00003642">
      <w:pPr>
        <w:pStyle w:val="Tekstpodstawowy"/>
        <w:numPr>
          <w:ilvl w:val="2"/>
          <w:numId w:val="2"/>
        </w:numPr>
        <w:spacing w:line="360" w:lineRule="auto"/>
        <w:ind w:left="0" w:firstLine="0"/>
        <w:jc w:val="both"/>
        <w:rPr>
          <w:rFonts w:ascii="Adagio_Slab" w:hAnsi="Adagio_Slab"/>
          <w:bCs/>
          <w:sz w:val="18"/>
          <w:szCs w:val="18"/>
        </w:rPr>
      </w:pPr>
      <w:r>
        <w:rPr>
          <w:rFonts w:ascii="Adagio_Slab" w:hAnsi="Adagio_Slab"/>
          <w:bCs/>
          <w:sz w:val="18"/>
          <w:szCs w:val="18"/>
        </w:rPr>
        <w:t>Article 109 (1)</w:t>
      </w:r>
      <w:r w:rsidR="00CF67AD">
        <w:rPr>
          <w:rFonts w:ascii="Adagio_Slab" w:hAnsi="Adagio_Slab"/>
          <w:bCs/>
          <w:sz w:val="18"/>
          <w:szCs w:val="18"/>
        </w:rPr>
        <w:t>(</w:t>
      </w:r>
      <w:r>
        <w:rPr>
          <w:rFonts w:ascii="Adagio_Slab" w:hAnsi="Adagio_Slab"/>
          <w:bCs/>
          <w:sz w:val="18"/>
          <w:szCs w:val="18"/>
        </w:rPr>
        <w:t>5</w:t>
      </w:r>
      <w:r w:rsidR="00CF67AD">
        <w:rPr>
          <w:rFonts w:ascii="Adagio_Slab" w:hAnsi="Adagio_Slab"/>
          <w:bCs/>
          <w:sz w:val="18"/>
          <w:szCs w:val="18"/>
        </w:rPr>
        <w:t>)</w:t>
      </w:r>
      <w:r>
        <w:rPr>
          <w:rFonts w:ascii="Adagio_Slab" w:hAnsi="Adagio_Slab"/>
          <w:bCs/>
          <w:sz w:val="18"/>
          <w:szCs w:val="18"/>
        </w:rPr>
        <w:t xml:space="preserve">, </w:t>
      </w:r>
      <w:r w:rsidR="00CF67AD">
        <w:rPr>
          <w:rFonts w:ascii="Adagio_Slab" w:hAnsi="Adagio_Slab"/>
          <w:bCs/>
          <w:sz w:val="18"/>
          <w:szCs w:val="18"/>
        </w:rPr>
        <w:t>(</w:t>
      </w:r>
      <w:r>
        <w:rPr>
          <w:rFonts w:ascii="Adagio_Slab" w:hAnsi="Adagio_Slab"/>
          <w:bCs/>
          <w:sz w:val="18"/>
          <w:szCs w:val="18"/>
        </w:rPr>
        <w:t>8</w:t>
      </w:r>
      <w:r w:rsidR="00CF67AD">
        <w:rPr>
          <w:rFonts w:ascii="Adagio_Slab" w:hAnsi="Adagio_Slab"/>
          <w:bCs/>
          <w:sz w:val="18"/>
          <w:szCs w:val="18"/>
        </w:rPr>
        <w:t>)</w:t>
      </w:r>
      <w:r w:rsidR="007C4166">
        <w:rPr>
          <w:rFonts w:ascii="Adagio_Slab" w:hAnsi="Adagio_Slab"/>
          <w:bCs/>
          <w:sz w:val="18"/>
          <w:szCs w:val="18"/>
        </w:rPr>
        <w:t>,</w:t>
      </w:r>
      <w:r>
        <w:rPr>
          <w:rFonts w:ascii="Adagio_Slab" w:hAnsi="Adagio_Slab"/>
          <w:bCs/>
          <w:sz w:val="18"/>
          <w:szCs w:val="18"/>
        </w:rPr>
        <w:t xml:space="preserve"> and </w:t>
      </w:r>
      <w:r w:rsidR="00CF67AD">
        <w:rPr>
          <w:rFonts w:ascii="Adagio_Slab" w:hAnsi="Adagio_Slab"/>
          <w:bCs/>
          <w:sz w:val="18"/>
          <w:szCs w:val="18"/>
        </w:rPr>
        <w:t>(</w:t>
      </w:r>
      <w:r>
        <w:rPr>
          <w:rFonts w:ascii="Adagio_Slab" w:hAnsi="Adagio_Slab"/>
          <w:bCs/>
          <w:sz w:val="18"/>
          <w:szCs w:val="18"/>
        </w:rPr>
        <w:t>10</w:t>
      </w:r>
      <w:r w:rsidR="00CF67AD">
        <w:rPr>
          <w:rFonts w:ascii="Adagio_Slab" w:hAnsi="Adagio_Slab"/>
          <w:bCs/>
          <w:sz w:val="18"/>
          <w:szCs w:val="18"/>
        </w:rPr>
        <w:t>)</w:t>
      </w:r>
      <w:r>
        <w:rPr>
          <w:rFonts w:ascii="Adagio_Slab" w:hAnsi="Adagio_Slab"/>
          <w:bCs/>
          <w:sz w:val="18"/>
          <w:szCs w:val="18"/>
        </w:rPr>
        <w:t xml:space="preserve"> of the PPL Bill;</w:t>
      </w:r>
    </w:p>
    <w:p w14:paraId="36F42D15" w14:textId="77777777" w:rsidR="00A71B40" w:rsidRPr="00C916EE" w:rsidRDefault="0094646E" w:rsidP="00682972">
      <w:pPr>
        <w:tabs>
          <w:tab w:val="num" w:pos="0"/>
          <w:tab w:val="left" w:pos="142"/>
        </w:tabs>
        <w:spacing w:line="360" w:lineRule="auto"/>
        <w:jc w:val="both"/>
        <w:rPr>
          <w:rFonts w:ascii="Adagio_Slab" w:hAnsi="Adagio_Slab"/>
          <w:bCs/>
          <w:sz w:val="18"/>
          <w:szCs w:val="18"/>
        </w:rPr>
      </w:pPr>
      <w:r>
        <w:rPr>
          <w:rFonts w:ascii="Adagio_Slab" w:hAnsi="Adagio_Slab"/>
          <w:bCs/>
          <w:sz w:val="18"/>
          <w:szCs w:val="18"/>
        </w:rPr>
        <w:t>Evaluation of the fulfilment of the above conditions will be made according to the “meets/fails to meet” formula, based on the statements/documents described in item  8 of the TS and submitted by the Economic Operator.</w:t>
      </w:r>
    </w:p>
    <w:p w14:paraId="50726295" w14:textId="77777777" w:rsidR="009A1682" w:rsidRPr="00C916EE" w:rsidRDefault="0094646E" w:rsidP="00003642">
      <w:pPr>
        <w:numPr>
          <w:ilvl w:val="1"/>
          <w:numId w:val="2"/>
        </w:numPr>
        <w:spacing w:line="360" w:lineRule="auto"/>
        <w:ind w:left="0" w:firstLine="0"/>
        <w:jc w:val="both"/>
        <w:rPr>
          <w:rFonts w:ascii="Adagio_Slab" w:hAnsi="Adagio_Slab"/>
          <w:sz w:val="18"/>
          <w:szCs w:val="18"/>
        </w:rPr>
      </w:pPr>
      <w:r>
        <w:rPr>
          <w:rFonts w:ascii="Adagio_Slab" w:hAnsi="Adagio_Slab"/>
          <w:sz w:val="18"/>
          <w:szCs w:val="18"/>
        </w:rPr>
        <w:t>In the cases provided for in Article 109</w:t>
      </w:r>
      <w:r w:rsidR="00CF67AD">
        <w:rPr>
          <w:rFonts w:ascii="Adagio_Slab" w:hAnsi="Adagio_Slab"/>
          <w:sz w:val="18"/>
          <w:szCs w:val="18"/>
        </w:rPr>
        <w:t>(</w:t>
      </w:r>
      <w:r>
        <w:rPr>
          <w:rFonts w:ascii="Adagio_Slab" w:hAnsi="Adagio_Slab"/>
          <w:sz w:val="18"/>
          <w:szCs w:val="18"/>
        </w:rPr>
        <w:t>1</w:t>
      </w:r>
      <w:r w:rsidR="00CF67AD">
        <w:rPr>
          <w:rFonts w:ascii="Adagio_Slab" w:hAnsi="Adagio_Slab"/>
          <w:sz w:val="18"/>
          <w:szCs w:val="18"/>
        </w:rPr>
        <w:t>)(</w:t>
      </w:r>
      <w:r>
        <w:rPr>
          <w:rFonts w:ascii="Adagio_Slab" w:hAnsi="Adagio_Slab"/>
          <w:sz w:val="18"/>
          <w:szCs w:val="18"/>
        </w:rPr>
        <w:t>1-5</w:t>
      </w:r>
      <w:r w:rsidR="00CF67AD">
        <w:rPr>
          <w:rFonts w:ascii="Adagio_Slab" w:hAnsi="Adagio_Slab"/>
          <w:sz w:val="18"/>
          <w:szCs w:val="18"/>
        </w:rPr>
        <w:t>)</w:t>
      </w:r>
      <w:r>
        <w:rPr>
          <w:rFonts w:ascii="Adagio_Slab" w:hAnsi="Adagio_Slab"/>
          <w:sz w:val="18"/>
          <w:szCs w:val="18"/>
        </w:rPr>
        <w:t xml:space="preserve"> or </w:t>
      </w:r>
      <w:r w:rsidR="00CF67AD">
        <w:rPr>
          <w:rFonts w:ascii="Adagio_Slab" w:hAnsi="Adagio_Slab"/>
          <w:sz w:val="18"/>
          <w:szCs w:val="18"/>
        </w:rPr>
        <w:t>(</w:t>
      </w:r>
      <w:r>
        <w:rPr>
          <w:rFonts w:ascii="Adagio_Slab" w:hAnsi="Adagio_Slab"/>
          <w:sz w:val="18"/>
          <w:szCs w:val="18"/>
        </w:rPr>
        <w:t>7</w:t>
      </w:r>
      <w:r w:rsidR="00CF67AD">
        <w:rPr>
          <w:rFonts w:ascii="Adagio_Slab" w:hAnsi="Adagio_Slab"/>
          <w:sz w:val="18"/>
          <w:szCs w:val="18"/>
        </w:rPr>
        <w:t>)</w:t>
      </w:r>
      <w:r>
        <w:rPr>
          <w:rFonts w:ascii="Adagio_Slab" w:hAnsi="Adagio_Slab"/>
          <w:sz w:val="18"/>
          <w:szCs w:val="18"/>
        </w:rPr>
        <w:t xml:space="preserve"> the Contracting Authority may not exclude the Economic Operator if it is clear that the exclusion is disproportionate, particularly when the amount of overdue taxes or social security contributions is small or the economic or financial standing of the Economic Operator referred to in Article 109</w:t>
      </w:r>
      <w:r w:rsidR="00CF67AD">
        <w:rPr>
          <w:rFonts w:ascii="Adagio_Slab" w:hAnsi="Adagio_Slab"/>
          <w:sz w:val="18"/>
          <w:szCs w:val="18"/>
        </w:rPr>
        <w:t>(</w:t>
      </w:r>
      <w:r>
        <w:rPr>
          <w:rFonts w:ascii="Adagio_Slab" w:hAnsi="Adagio_Slab"/>
          <w:sz w:val="18"/>
          <w:szCs w:val="18"/>
        </w:rPr>
        <w:t>1</w:t>
      </w:r>
      <w:r w:rsidR="00CF67AD">
        <w:rPr>
          <w:rFonts w:ascii="Adagio_Slab" w:hAnsi="Adagio_Slab"/>
          <w:sz w:val="18"/>
          <w:szCs w:val="18"/>
        </w:rPr>
        <w:t>)(</w:t>
      </w:r>
      <w:r>
        <w:rPr>
          <w:rFonts w:ascii="Adagio_Slab" w:hAnsi="Adagio_Slab"/>
          <w:sz w:val="18"/>
          <w:szCs w:val="18"/>
        </w:rPr>
        <w:t>4</w:t>
      </w:r>
      <w:r w:rsidR="00CF67AD">
        <w:rPr>
          <w:rFonts w:ascii="Adagio_Slab" w:hAnsi="Adagio_Slab"/>
          <w:sz w:val="18"/>
          <w:szCs w:val="18"/>
        </w:rPr>
        <w:t>)</w:t>
      </w:r>
      <w:r>
        <w:rPr>
          <w:rFonts w:ascii="Adagio_Slab" w:hAnsi="Adagio_Slab"/>
          <w:sz w:val="18"/>
          <w:szCs w:val="18"/>
        </w:rPr>
        <w:t xml:space="preserve"> is sufficient to perform the contract.</w:t>
      </w:r>
    </w:p>
    <w:p w14:paraId="4F3CD3CE" w14:textId="77777777" w:rsidR="00DE094B" w:rsidRDefault="0094646E" w:rsidP="00003642">
      <w:pPr>
        <w:numPr>
          <w:ilvl w:val="1"/>
          <w:numId w:val="2"/>
        </w:numPr>
        <w:spacing w:line="360" w:lineRule="auto"/>
        <w:ind w:left="0" w:firstLine="0"/>
        <w:jc w:val="both"/>
        <w:rPr>
          <w:rFonts w:ascii="Adagio_Slab" w:hAnsi="Adagio_Slab"/>
          <w:sz w:val="18"/>
          <w:szCs w:val="18"/>
        </w:rPr>
      </w:pPr>
      <w:r>
        <w:rPr>
          <w:sz w:val="18"/>
          <w:szCs w:val="18"/>
        </w:rPr>
        <w:t>Economic Operator shall not be subject to exclusion under the circumstances specified in Article 108</w:t>
      </w:r>
      <w:r w:rsidR="00CF67AD">
        <w:rPr>
          <w:sz w:val="18"/>
          <w:szCs w:val="18"/>
        </w:rPr>
        <w:t>(</w:t>
      </w:r>
      <w:r>
        <w:rPr>
          <w:sz w:val="18"/>
          <w:szCs w:val="18"/>
        </w:rPr>
        <w:t>1</w:t>
      </w:r>
      <w:r w:rsidR="00CF67AD">
        <w:rPr>
          <w:sz w:val="18"/>
          <w:szCs w:val="18"/>
        </w:rPr>
        <w:t>)(</w:t>
      </w:r>
      <w:r>
        <w:rPr>
          <w:sz w:val="18"/>
          <w:szCs w:val="18"/>
        </w:rPr>
        <w:t>1</w:t>
      </w:r>
      <w:r w:rsidR="00CF67AD">
        <w:rPr>
          <w:sz w:val="18"/>
          <w:szCs w:val="18"/>
        </w:rPr>
        <w:t>)(</w:t>
      </w:r>
      <w:r>
        <w:rPr>
          <w:sz w:val="18"/>
          <w:szCs w:val="18"/>
        </w:rPr>
        <w:t>2</w:t>
      </w:r>
      <w:r w:rsidR="00CF67AD">
        <w:rPr>
          <w:sz w:val="18"/>
          <w:szCs w:val="18"/>
        </w:rPr>
        <w:t>)</w:t>
      </w:r>
      <w:r>
        <w:rPr>
          <w:sz w:val="18"/>
          <w:szCs w:val="18"/>
        </w:rPr>
        <w:t xml:space="preserve"> and </w:t>
      </w:r>
      <w:r w:rsidR="00CF67AD">
        <w:rPr>
          <w:sz w:val="18"/>
          <w:szCs w:val="18"/>
        </w:rPr>
        <w:t>(</w:t>
      </w:r>
      <w:r>
        <w:rPr>
          <w:sz w:val="18"/>
          <w:szCs w:val="18"/>
        </w:rPr>
        <w:t>5</w:t>
      </w:r>
      <w:r w:rsidR="00CF67AD">
        <w:rPr>
          <w:sz w:val="18"/>
          <w:szCs w:val="18"/>
        </w:rPr>
        <w:t>)</w:t>
      </w:r>
      <w:r>
        <w:rPr>
          <w:sz w:val="18"/>
          <w:szCs w:val="18"/>
        </w:rPr>
        <w:t xml:space="preserve"> or Article 109</w:t>
      </w:r>
      <w:r w:rsidR="00CF67AD">
        <w:rPr>
          <w:sz w:val="18"/>
          <w:szCs w:val="18"/>
        </w:rPr>
        <w:t>(</w:t>
      </w:r>
      <w:r>
        <w:rPr>
          <w:sz w:val="18"/>
          <w:szCs w:val="18"/>
        </w:rPr>
        <w:t>1</w:t>
      </w:r>
      <w:r w:rsidR="00CF67AD">
        <w:rPr>
          <w:sz w:val="18"/>
          <w:szCs w:val="18"/>
        </w:rPr>
        <w:t>)(</w:t>
      </w:r>
      <w:r>
        <w:rPr>
          <w:sz w:val="18"/>
          <w:szCs w:val="18"/>
        </w:rPr>
        <w:t>2-5</w:t>
      </w:r>
      <w:r w:rsidR="00CF67AD">
        <w:rPr>
          <w:sz w:val="18"/>
          <w:szCs w:val="18"/>
        </w:rPr>
        <w:t>)</w:t>
      </w:r>
      <w:r>
        <w:rPr>
          <w:sz w:val="18"/>
          <w:szCs w:val="18"/>
        </w:rPr>
        <w:t xml:space="preserve"> and </w:t>
      </w:r>
      <w:r w:rsidR="00CF67AD">
        <w:rPr>
          <w:sz w:val="18"/>
          <w:szCs w:val="18"/>
        </w:rPr>
        <w:t>(</w:t>
      </w:r>
      <w:r>
        <w:rPr>
          <w:sz w:val="18"/>
          <w:szCs w:val="18"/>
        </w:rPr>
        <w:t>7-10</w:t>
      </w:r>
      <w:r w:rsidR="00CF67AD">
        <w:rPr>
          <w:sz w:val="18"/>
          <w:szCs w:val="18"/>
        </w:rPr>
        <w:t>)</w:t>
      </w:r>
      <w:r>
        <w:rPr>
          <w:sz w:val="18"/>
          <w:szCs w:val="18"/>
        </w:rPr>
        <w:t xml:space="preserve"> if </w:t>
      </w:r>
      <w:r w:rsidR="00CF67AD">
        <w:rPr>
          <w:sz w:val="18"/>
          <w:szCs w:val="18"/>
        </w:rPr>
        <w:t>he</w:t>
      </w:r>
      <w:r>
        <w:rPr>
          <w:sz w:val="18"/>
          <w:szCs w:val="18"/>
        </w:rPr>
        <w:t xml:space="preserve"> prove</w:t>
      </w:r>
      <w:r w:rsidR="00CF67AD">
        <w:rPr>
          <w:sz w:val="18"/>
          <w:szCs w:val="18"/>
        </w:rPr>
        <w:t>s</w:t>
      </w:r>
      <w:r>
        <w:rPr>
          <w:sz w:val="18"/>
          <w:szCs w:val="18"/>
        </w:rPr>
        <w:t xml:space="preserve"> </w:t>
      </w:r>
      <w:r w:rsidR="00CF67AD">
        <w:rPr>
          <w:sz w:val="18"/>
          <w:szCs w:val="18"/>
        </w:rPr>
        <w:t>his</w:t>
      </w:r>
      <w:r>
        <w:rPr>
          <w:sz w:val="18"/>
          <w:szCs w:val="18"/>
        </w:rPr>
        <w:t xml:space="preserve"> reliability to the Contracting Authority in accordance with Article 110 of the PPL Bill.</w:t>
      </w:r>
    </w:p>
    <w:p w14:paraId="6B967254" w14:textId="77777777" w:rsidR="00002E2C" w:rsidRPr="002C6E38" w:rsidRDefault="0094646E" w:rsidP="00002E2C">
      <w:pPr>
        <w:tabs>
          <w:tab w:val="left" w:pos="426"/>
        </w:tabs>
        <w:spacing w:line="360" w:lineRule="auto"/>
        <w:jc w:val="both"/>
        <w:rPr>
          <w:rFonts w:ascii="Times New Roman" w:hAnsi="Times New Roman"/>
          <w:sz w:val="20"/>
          <w:szCs w:val="20"/>
        </w:rPr>
      </w:pPr>
      <w:r>
        <w:rPr>
          <w:rFonts w:ascii="Times New Roman" w:hAnsi="Times New Roman"/>
          <w:b/>
          <w:bCs/>
          <w:sz w:val="20"/>
          <w:szCs w:val="20"/>
        </w:rPr>
        <w:t>7.5</w:t>
      </w:r>
      <w:r>
        <w:rPr>
          <w:rFonts w:ascii="Times New Roman" w:hAnsi="Times New Roman"/>
          <w:sz w:val="20"/>
          <w:szCs w:val="20"/>
        </w:rPr>
        <w:t>. The Contracting Authority will exclude the Economic Operator with respect to whom the circumstances referred to in Article 7</w:t>
      </w:r>
      <w:r w:rsidR="006E5459">
        <w:rPr>
          <w:rFonts w:ascii="Times New Roman" w:hAnsi="Times New Roman"/>
          <w:sz w:val="20"/>
          <w:szCs w:val="20"/>
        </w:rPr>
        <w:t>(</w:t>
      </w:r>
      <w:r>
        <w:rPr>
          <w:rFonts w:ascii="Times New Roman" w:hAnsi="Times New Roman"/>
          <w:sz w:val="20"/>
          <w:szCs w:val="20"/>
        </w:rPr>
        <w:t>1</w:t>
      </w:r>
      <w:r w:rsidR="006E5459">
        <w:rPr>
          <w:rFonts w:ascii="Times New Roman" w:hAnsi="Times New Roman"/>
          <w:sz w:val="20"/>
          <w:szCs w:val="20"/>
        </w:rPr>
        <w:t>)(</w:t>
      </w:r>
      <w:r>
        <w:rPr>
          <w:rFonts w:ascii="Times New Roman" w:hAnsi="Times New Roman"/>
          <w:sz w:val="20"/>
          <w:szCs w:val="20"/>
        </w:rPr>
        <w:t>1-3</w:t>
      </w:r>
      <w:r w:rsidR="006E5459">
        <w:rPr>
          <w:rFonts w:ascii="Times New Roman" w:hAnsi="Times New Roman"/>
          <w:sz w:val="20"/>
          <w:szCs w:val="20"/>
        </w:rPr>
        <w:t>)</w:t>
      </w:r>
      <w:r>
        <w:rPr>
          <w:rFonts w:ascii="Times New Roman" w:hAnsi="Times New Roman"/>
          <w:sz w:val="20"/>
          <w:szCs w:val="20"/>
        </w:rPr>
        <w:t xml:space="preserve"> of the Bill of 13 April 2022 on the special solutions to counter support for aggression against Ukraine and to protect national security (Journal of Laws of 2022, item 835).</w:t>
      </w:r>
    </w:p>
    <w:p w14:paraId="05AD0152" w14:textId="77777777" w:rsidR="00A71B40" w:rsidRPr="00C24411" w:rsidRDefault="0094646E" w:rsidP="00002E2C">
      <w:pPr>
        <w:numPr>
          <w:ilvl w:val="1"/>
          <w:numId w:val="63"/>
        </w:numPr>
        <w:spacing w:line="360" w:lineRule="auto"/>
        <w:jc w:val="both"/>
        <w:rPr>
          <w:rFonts w:ascii="Adagio_Slab" w:hAnsi="Adagio_Slab"/>
          <w:sz w:val="18"/>
          <w:szCs w:val="18"/>
        </w:rPr>
      </w:pPr>
      <w:r>
        <w:rPr>
          <w:sz w:val="18"/>
          <w:szCs w:val="18"/>
        </w:rPr>
        <w:t>At any stage of the procurement procedure, the Contracting Authority may exclude the Economic Operator.</w:t>
      </w:r>
    </w:p>
    <w:p w14:paraId="5918638E" w14:textId="77777777" w:rsidR="00A71B40" w:rsidRPr="00C24411" w:rsidRDefault="0094646E" w:rsidP="00002E2C">
      <w:pPr>
        <w:numPr>
          <w:ilvl w:val="1"/>
          <w:numId w:val="63"/>
        </w:numPr>
        <w:spacing w:line="360" w:lineRule="auto"/>
        <w:ind w:left="0" w:firstLine="0"/>
        <w:jc w:val="both"/>
        <w:rPr>
          <w:rFonts w:ascii="Adagio_Slab" w:hAnsi="Adagio_Slab"/>
          <w:b/>
          <w:sz w:val="18"/>
          <w:szCs w:val="18"/>
        </w:rPr>
      </w:pPr>
      <w:r>
        <w:rPr>
          <w:sz w:val="18"/>
          <w:szCs w:val="18"/>
        </w:rPr>
        <w:lastRenderedPageBreak/>
        <w:t>In the case of Economic Operators jointly bidding for the contract, the condition specified in item 7.1.1. should be met by each Economic Operator.</w:t>
      </w:r>
      <w:r>
        <w:rPr>
          <w:rFonts w:ascii="Adagio_Slab" w:hAnsi="Adagio_Slab"/>
          <w:sz w:val="18"/>
          <w:szCs w:val="18"/>
        </w:rPr>
        <w:t xml:space="preserve"> </w:t>
      </w:r>
      <w:r>
        <w:rPr>
          <w:sz w:val="18"/>
          <w:szCs w:val="18"/>
        </w:rPr>
        <w:t>The condition specified in item 7.1.3. should be fulfilled by at least one of the Economic Operators independently.</w:t>
      </w:r>
      <w:r>
        <w:rPr>
          <w:rFonts w:ascii="Adagio_Slab" w:hAnsi="Adagio_Slab"/>
          <w:sz w:val="18"/>
          <w:szCs w:val="18"/>
        </w:rPr>
        <w:t xml:space="preserve"> </w:t>
      </w:r>
      <w:r>
        <w:rPr>
          <w:sz w:val="18"/>
          <w:szCs w:val="18"/>
        </w:rPr>
        <w:t>The conditions specified in item 7.1.4.</w:t>
      </w:r>
      <w:r>
        <w:rPr>
          <w:rFonts w:ascii="Adagio_Slab" w:hAnsi="Adagio_Slab"/>
          <w:sz w:val="18"/>
          <w:szCs w:val="18"/>
        </w:rPr>
        <w:t xml:space="preserve"> </w:t>
      </w:r>
      <w:r>
        <w:t>should be met by the Economic Operators jointly</w:t>
      </w:r>
      <w:bookmarkStart w:id="7" w:name="_Hlk67918872"/>
      <w:r>
        <w:rPr>
          <w:rFonts w:ascii="Adagio_Slab" w:hAnsi="Adagio_Slab"/>
          <w:sz w:val="18"/>
          <w:szCs w:val="18"/>
        </w:rPr>
        <w:t xml:space="preserve">. </w:t>
      </w:r>
      <w:r>
        <w:rPr>
          <w:sz w:val="18"/>
          <w:szCs w:val="18"/>
        </w:rPr>
        <w:t xml:space="preserve">Members of the consortium and the Economic Operator together with third parties shall demonstrate jointly meeting the conditions for the </w:t>
      </w:r>
      <w:r w:rsidR="007C4166">
        <w:rPr>
          <w:sz w:val="18"/>
          <w:szCs w:val="18"/>
        </w:rPr>
        <w:t>participation</w:t>
      </w:r>
      <w:r>
        <w:rPr>
          <w:sz w:val="18"/>
          <w:szCs w:val="18"/>
        </w:rPr>
        <w:t xml:space="preserve"> in the procedure but it is not allowed to sum up the knowledge and experience of two entities (summing up the number of previously performed contracts) in a situation where a given contract is indivisible</w:t>
      </w:r>
    </w:p>
    <w:bookmarkEnd w:id="7"/>
    <w:p w14:paraId="17B02457" w14:textId="77777777" w:rsidR="00A71B40" w:rsidRPr="00C24411" w:rsidRDefault="0094646E" w:rsidP="00002E2C">
      <w:pPr>
        <w:numPr>
          <w:ilvl w:val="1"/>
          <w:numId w:val="63"/>
        </w:numPr>
        <w:spacing w:line="360" w:lineRule="auto"/>
        <w:ind w:left="0" w:firstLine="0"/>
        <w:jc w:val="both"/>
        <w:rPr>
          <w:rFonts w:ascii="Adagio_Slab" w:hAnsi="Adagio_Slab"/>
          <w:sz w:val="18"/>
          <w:szCs w:val="18"/>
        </w:rPr>
      </w:pPr>
      <w:r>
        <w:rPr>
          <w:rFonts w:ascii="Adagio_Slab" w:hAnsi="Adagio_Slab"/>
          <w:sz w:val="18"/>
          <w:szCs w:val="18"/>
        </w:rPr>
        <w:t>In order to confirm that the conditions for participation in the procedure were met, the Economic Operator may rely on the technical or professional skills or financial or economic situation of other entities, regardless of the nature of the legal relationship between them.</w:t>
      </w:r>
    </w:p>
    <w:p w14:paraId="5B6EEAB5" w14:textId="77777777" w:rsidR="00A71B40" w:rsidRPr="00221061" w:rsidRDefault="0094646E" w:rsidP="00003642">
      <w:pPr>
        <w:spacing w:line="360" w:lineRule="auto"/>
        <w:jc w:val="both"/>
        <w:rPr>
          <w:rFonts w:ascii="Adagio_Slab" w:hAnsi="Adagio_Slab"/>
          <w:sz w:val="18"/>
          <w:szCs w:val="18"/>
        </w:rPr>
      </w:pPr>
      <w:r>
        <w:rPr>
          <w:rFonts w:ascii="Adagio_Slab" w:hAnsi="Adagio_Slab"/>
          <w:sz w:val="18"/>
          <w:szCs w:val="18"/>
        </w:rPr>
        <w:t>As regards the conditions relating to education, professional qualifications (skills)</w:t>
      </w:r>
      <w:r w:rsidR="006E5459">
        <w:rPr>
          <w:rFonts w:ascii="Adagio_Slab" w:hAnsi="Adagio_Slab"/>
          <w:sz w:val="18"/>
          <w:szCs w:val="18"/>
        </w:rPr>
        <w:t>,</w:t>
      </w:r>
      <w:r>
        <w:rPr>
          <w:rFonts w:ascii="Adagio_Slab" w:hAnsi="Adagio_Slab"/>
          <w:sz w:val="18"/>
          <w:szCs w:val="18"/>
        </w:rPr>
        <w:t xml:space="preserve"> or experience, Economic Operators may rely on the capacities of other entities, if these entities perform the supplies or services that require these abilities </w:t>
      </w:r>
      <w:r w:rsidRPr="00221061">
        <w:rPr>
          <w:rFonts w:ascii="Adagio_Slab" w:hAnsi="Adagio_Slab"/>
          <w:sz w:val="18"/>
          <w:szCs w:val="18"/>
        </w:rPr>
        <w:t xml:space="preserve">in order to be performed. </w:t>
      </w:r>
    </w:p>
    <w:p w14:paraId="492EF812" w14:textId="77777777" w:rsidR="005E4A80" w:rsidRPr="00221061" w:rsidRDefault="0094646E" w:rsidP="00003642">
      <w:pPr>
        <w:pStyle w:val="Tekstpodstawowy"/>
        <w:spacing w:line="360" w:lineRule="auto"/>
        <w:jc w:val="both"/>
        <w:rPr>
          <w:rFonts w:ascii="Adagio_Slab" w:hAnsi="Adagio_Slab"/>
          <w:sz w:val="18"/>
          <w:szCs w:val="18"/>
        </w:rPr>
      </w:pPr>
      <w:r w:rsidRPr="00221061">
        <w:rPr>
          <w:rFonts w:ascii="Adagio_Slab" w:hAnsi="Adagio_Slab"/>
          <w:sz w:val="18"/>
          <w:szCs w:val="18"/>
        </w:rPr>
        <w:t>The entity that undertook to make the resources available shall be jointly and severally liable with the Economic Operator who relies on its financial or economic situation for the loss incurred by the Contracting Authority as a result of the failure to make the resources available unless the entity is not at fault for the failure to make the resources available</w:t>
      </w:r>
    </w:p>
    <w:p w14:paraId="29EFADF8" w14:textId="77777777" w:rsidR="00A71B40" w:rsidRPr="00221061" w:rsidRDefault="0094646E" w:rsidP="00003642">
      <w:pPr>
        <w:pStyle w:val="Tekstpodstawowy"/>
        <w:spacing w:line="360" w:lineRule="auto"/>
        <w:jc w:val="both"/>
        <w:rPr>
          <w:rFonts w:ascii="Adagio_Slab" w:hAnsi="Adagio_Slab"/>
          <w:sz w:val="18"/>
          <w:szCs w:val="18"/>
        </w:rPr>
      </w:pPr>
      <w:r w:rsidRPr="00221061">
        <w:rPr>
          <w:rFonts w:ascii="Adagio_Slab" w:hAnsi="Adagio_Slab"/>
          <w:sz w:val="18"/>
          <w:szCs w:val="18"/>
        </w:rPr>
        <w:t>7.8.</w:t>
      </w:r>
      <w:r w:rsidRPr="00221061">
        <w:rPr>
          <w:rFonts w:ascii="Adagio_Slab" w:hAnsi="Adagio_Slab"/>
          <w:sz w:val="18"/>
          <w:szCs w:val="18"/>
        </w:rPr>
        <w:tab/>
        <w:t>Subcontracting</w:t>
      </w:r>
    </w:p>
    <w:p w14:paraId="6AF1DE5B" w14:textId="77777777" w:rsidR="00A71B40" w:rsidRPr="00221061" w:rsidRDefault="0094646E" w:rsidP="00003642">
      <w:pPr>
        <w:pStyle w:val="Tekstpodstawowy"/>
        <w:spacing w:line="360" w:lineRule="auto"/>
        <w:jc w:val="both"/>
        <w:rPr>
          <w:rFonts w:ascii="Adagio_Slab" w:hAnsi="Adagio_Slab"/>
          <w:sz w:val="18"/>
          <w:szCs w:val="18"/>
        </w:rPr>
      </w:pPr>
      <w:r w:rsidRPr="00221061">
        <w:rPr>
          <w:rFonts w:ascii="Adagio_Slab" w:hAnsi="Adagio_Slab"/>
          <w:sz w:val="18"/>
          <w:szCs w:val="18"/>
        </w:rPr>
        <w:t xml:space="preserve">The Contracting Authority shall not reserve the obligation requiring the Economic Operator to personally execute key parts of the contract. </w:t>
      </w:r>
    </w:p>
    <w:p w14:paraId="5BEC2C0A" w14:textId="77777777" w:rsidR="00A71B40" w:rsidRPr="00221061" w:rsidRDefault="0094646E" w:rsidP="00003642">
      <w:pPr>
        <w:spacing w:line="360" w:lineRule="auto"/>
        <w:jc w:val="both"/>
        <w:rPr>
          <w:rFonts w:ascii="Adagio_Slab" w:hAnsi="Adagio_Slab"/>
          <w:sz w:val="18"/>
          <w:szCs w:val="18"/>
        </w:rPr>
      </w:pPr>
      <w:r w:rsidRPr="00221061">
        <w:rPr>
          <w:rFonts w:ascii="Adagio_Slab" w:hAnsi="Adagio_Slab"/>
          <w:sz w:val="18"/>
          <w:szCs w:val="18"/>
        </w:rPr>
        <w:t xml:space="preserve">Pursuant to Article 462 of the PPL Bill, the Contracting Authority demands that the Economic Operator specifies in the bid the part of the contract he intends to delegate to subcontractors and lists subcontractors’ companies (if known). </w:t>
      </w:r>
    </w:p>
    <w:p w14:paraId="0E625387" w14:textId="77777777" w:rsidR="00A71B40" w:rsidRPr="00221061" w:rsidRDefault="0094646E" w:rsidP="00003642">
      <w:pPr>
        <w:pStyle w:val="Tekstpodstawowy"/>
        <w:spacing w:line="360" w:lineRule="auto"/>
        <w:jc w:val="both"/>
        <w:rPr>
          <w:rFonts w:ascii="Adagio_Slab" w:hAnsi="Adagio_Slab"/>
          <w:sz w:val="18"/>
          <w:szCs w:val="18"/>
        </w:rPr>
      </w:pPr>
      <w:r w:rsidRPr="00221061">
        <w:rPr>
          <w:rFonts w:ascii="Adagio_Slab" w:hAnsi="Adagio_Slab"/>
          <w:sz w:val="18"/>
          <w:szCs w:val="18"/>
        </w:rPr>
        <w:t>The Economic Operator who includes subcontractors in his bid, if his bid is found to be the most advantageous, will be obliged to submit, immediately after the announcement of this decision and before signing the contract, to the Contracting Authority represented by Magdalena Sosińska/ Agnieszka Kiersz</w:t>
      </w:r>
      <w:r w:rsidR="00221061" w:rsidRPr="00221061">
        <w:rPr>
          <w:rFonts w:ascii="Adagio_Slab" w:hAnsi="Adagio_Slab"/>
          <w:sz w:val="18"/>
          <w:szCs w:val="18"/>
        </w:rPr>
        <w:t>/ Małgorzata Lesiak</w:t>
      </w:r>
      <w:r w:rsidRPr="00221061">
        <w:rPr>
          <w:rFonts w:ascii="Adagio_Slab" w:hAnsi="Adagio_Slab"/>
          <w:sz w:val="18"/>
          <w:szCs w:val="18"/>
        </w:rPr>
        <w:t>, Faculty of Power and Aeronautical Engineering, 00-665 Warsaw, ul.</w:t>
      </w:r>
      <w:r w:rsidRPr="00221061">
        <w:rPr>
          <w:rFonts w:ascii="Calibri" w:hAnsi="Calibri"/>
          <w:bCs/>
          <w:sz w:val="18"/>
          <w:szCs w:val="18"/>
        </w:rPr>
        <w:t> </w:t>
      </w:r>
      <w:r w:rsidRPr="00221061">
        <w:rPr>
          <w:rFonts w:ascii="Adagio_Slab" w:hAnsi="Adagio_Slab"/>
          <w:sz w:val="18"/>
          <w:szCs w:val="18"/>
        </w:rPr>
        <w:t>Nowowiejska 24, documents referred to in § 8 of Part VI of the TS.</w:t>
      </w:r>
    </w:p>
    <w:p w14:paraId="6D2B17FD" w14:textId="77777777" w:rsidR="00A71B40" w:rsidRPr="00221061" w:rsidRDefault="0094646E" w:rsidP="00D700D6">
      <w:pPr>
        <w:pStyle w:val="tytu"/>
        <w:rPr>
          <w:sz w:val="18"/>
          <w:szCs w:val="18"/>
        </w:rPr>
      </w:pPr>
      <w:r w:rsidRPr="00221061">
        <w:rPr>
          <w:sz w:val="18"/>
          <w:szCs w:val="18"/>
        </w:rPr>
        <w:t>8. List of statements or documents, submitted by the Economic Operator in order to confirm that he is not subject to exclusion from the procedure and meets the conditions for participation in the procedure.</w:t>
      </w:r>
    </w:p>
    <w:p w14:paraId="29443CB9" w14:textId="77777777" w:rsidR="00A71B40" w:rsidRPr="00221061" w:rsidRDefault="0094646E" w:rsidP="00D700D6">
      <w:pPr>
        <w:pStyle w:val="tytu"/>
        <w:rPr>
          <w:sz w:val="18"/>
          <w:szCs w:val="18"/>
        </w:rPr>
      </w:pPr>
      <w:r w:rsidRPr="00221061">
        <w:rPr>
          <w:sz w:val="18"/>
          <w:szCs w:val="18"/>
        </w:rPr>
        <w:t>8.1.</w:t>
      </w:r>
      <w:r w:rsidRPr="00221061">
        <w:rPr>
          <w:sz w:val="18"/>
          <w:szCs w:val="18"/>
        </w:rPr>
        <w:tab/>
        <w:t>The following is submitted by the Economic Operators together with the bid:</w:t>
      </w:r>
    </w:p>
    <w:p w14:paraId="39DA49C4" w14:textId="77777777" w:rsidR="00A71B40" w:rsidRPr="00C24411" w:rsidRDefault="0094646E" w:rsidP="00D700D6">
      <w:pPr>
        <w:pStyle w:val="tytu"/>
        <w:rPr>
          <w:b w:val="0"/>
          <w:bCs w:val="0"/>
          <w:sz w:val="18"/>
          <w:szCs w:val="18"/>
        </w:rPr>
      </w:pPr>
      <w:r>
        <w:rPr>
          <w:b w:val="0"/>
          <w:bCs w:val="0"/>
          <w:sz w:val="18"/>
          <w:szCs w:val="18"/>
        </w:rPr>
        <w:t>8.1.1.</w:t>
      </w:r>
      <w:r>
        <w:rPr>
          <w:b w:val="0"/>
          <w:bCs w:val="0"/>
          <w:sz w:val="18"/>
          <w:szCs w:val="18"/>
        </w:rPr>
        <w:tab/>
      </w:r>
      <w:r w:rsidR="007C4166">
        <w:rPr>
          <w:b w:val="0"/>
          <w:bCs w:val="0"/>
          <w:sz w:val="18"/>
          <w:szCs w:val="18"/>
        </w:rPr>
        <w:t xml:space="preserve">A </w:t>
      </w:r>
      <w:r>
        <w:rPr>
          <w:b w:val="0"/>
          <w:bCs w:val="0"/>
          <w:sz w:val="18"/>
          <w:szCs w:val="18"/>
        </w:rPr>
        <w:t xml:space="preserve">statement confirming that there are no grounds for exclusion (Appendix no.1a included in Part II of the TS), </w:t>
      </w:r>
      <w:r>
        <w:rPr>
          <w:b w:val="0"/>
          <w:bCs w:val="0"/>
          <w:sz w:val="18"/>
          <w:szCs w:val="18"/>
        </w:rPr>
        <w:br/>
        <w:t>if Economic Operators bid jointly, the statement is submitted by each of the Economic Operators who are jointly applying for the contract;</w:t>
      </w:r>
    </w:p>
    <w:p w14:paraId="064CC5C3" w14:textId="77777777" w:rsidR="00A71B40" w:rsidRPr="00C916EE" w:rsidRDefault="0094646E" w:rsidP="00D700D6">
      <w:pPr>
        <w:pStyle w:val="tytu"/>
        <w:rPr>
          <w:b w:val="0"/>
          <w:bCs w:val="0"/>
          <w:sz w:val="18"/>
          <w:szCs w:val="18"/>
        </w:rPr>
      </w:pPr>
      <w:r>
        <w:rPr>
          <w:b w:val="0"/>
          <w:bCs w:val="0"/>
          <w:sz w:val="18"/>
          <w:szCs w:val="18"/>
        </w:rPr>
        <w:t>8.1.2.</w:t>
      </w:r>
      <w:r>
        <w:rPr>
          <w:b w:val="0"/>
          <w:bCs w:val="0"/>
          <w:sz w:val="18"/>
          <w:szCs w:val="18"/>
        </w:rPr>
        <w:tab/>
        <w:t>A statement confirming that the conditions for participation in the procedure have been met (Appendix no.1b included in Part II of the TS).</w:t>
      </w:r>
    </w:p>
    <w:p w14:paraId="4A4B9059" w14:textId="77777777" w:rsidR="00283476" w:rsidRPr="00C24411" w:rsidRDefault="0094646E" w:rsidP="00283476">
      <w:pPr>
        <w:tabs>
          <w:tab w:val="left" w:pos="0"/>
          <w:tab w:val="left" w:pos="284"/>
        </w:tabs>
        <w:spacing w:line="360" w:lineRule="auto"/>
        <w:jc w:val="both"/>
        <w:rPr>
          <w:rFonts w:ascii="Adagio_Slab" w:hAnsi="Adagio_Slab"/>
          <w:color w:val="FF0000"/>
          <w:sz w:val="18"/>
          <w:szCs w:val="18"/>
        </w:rPr>
      </w:pPr>
      <w:r>
        <w:rPr>
          <w:rFonts w:ascii="Adagio_Slab" w:hAnsi="Adagio_Slab"/>
          <w:sz w:val="18"/>
          <w:szCs w:val="18"/>
        </w:rPr>
        <w:t>8.1.3.</w:t>
      </w:r>
      <w:r>
        <w:rPr>
          <w:rFonts w:ascii="Adagio_Slab" w:hAnsi="Adagio_Slab"/>
          <w:sz w:val="18"/>
          <w:szCs w:val="18"/>
        </w:rPr>
        <w:tab/>
        <w:t>Documents (in Polish) confirming that the offered products (goods) meet the requirements specified by the Contracting Authority: i.e. technical specification of the proposed equipment (i.e. printouts, descriptions, folders, data sheets, etc.), which further certify that all required parameters presented in the description of the contract have been ensured.</w:t>
      </w:r>
      <w:r>
        <w:rPr>
          <w:rFonts w:ascii="Adagio_Slab" w:hAnsi="Adagio_Slab"/>
          <w:color w:val="FF0000"/>
          <w:sz w:val="18"/>
          <w:szCs w:val="18"/>
        </w:rPr>
        <w:t xml:space="preserve"> </w:t>
      </w:r>
      <w:r>
        <w:rPr>
          <w:rFonts w:ascii="Adagio_Slab" w:hAnsi="Adagio_Slab"/>
          <w:b/>
          <w:bCs/>
          <w:color w:val="FF0000"/>
          <w:sz w:val="18"/>
          <w:szCs w:val="18"/>
          <w:u w:val="single"/>
        </w:rPr>
        <w:t>NOTE!!</w:t>
      </w:r>
      <w:r>
        <w:rPr>
          <w:rFonts w:ascii="Adagio_Slab" w:hAnsi="Adagio_Slab"/>
          <w:color w:val="FF0000"/>
          <w:sz w:val="18"/>
          <w:szCs w:val="18"/>
        </w:rPr>
        <w:t xml:space="preserve"> IT IS NOT SUFFICIENT FOR AN ECONOMIC OPERATOR TO SPECIFY THE MODEL IN THE T</w:t>
      </w:r>
      <w:r w:rsidR="006E5459">
        <w:rPr>
          <w:rFonts w:ascii="Adagio_Slab" w:hAnsi="Adagio_Slab"/>
          <w:color w:val="FF0000"/>
          <w:sz w:val="18"/>
          <w:szCs w:val="18"/>
        </w:rPr>
        <w:t>ABLE</w:t>
      </w:r>
      <w:r>
        <w:rPr>
          <w:rFonts w:ascii="Adagio_Slab" w:hAnsi="Adagio_Slab"/>
          <w:color w:val="FF0000"/>
          <w:sz w:val="18"/>
          <w:szCs w:val="18"/>
        </w:rPr>
        <w:t xml:space="preserve"> – PRICE FORM.</w:t>
      </w:r>
    </w:p>
    <w:p w14:paraId="4FED7D40"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8.2.</w:t>
      </w:r>
      <w:r>
        <w:rPr>
          <w:rFonts w:ascii="Adagio_Slab" w:hAnsi="Adagio_Slab"/>
          <w:sz w:val="18"/>
          <w:szCs w:val="18"/>
        </w:rPr>
        <w:tab/>
        <w:t xml:space="preserve">After submitting the bids, the Contracting Authority will call on the Economic Operator whose bid received the highest rating to submit, within </w:t>
      </w:r>
      <w:r w:rsidR="007C4166">
        <w:rPr>
          <w:rFonts w:ascii="Adagio_Slab" w:hAnsi="Adagio_Slab"/>
          <w:sz w:val="18"/>
          <w:szCs w:val="18"/>
          <w:u w:val="single"/>
        </w:rPr>
        <w:t>no</w:t>
      </w:r>
      <w:r>
        <w:rPr>
          <w:rFonts w:ascii="Adagio_Slab" w:hAnsi="Adagio_Slab"/>
          <w:sz w:val="18"/>
          <w:szCs w:val="18"/>
          <w:u w:val="single"/>
        </w:rPr>
        <w:t xml:space="preserve"> less than 5 days</w:t>
      </w:r>
      <w:r>
        <w:rPr>
          <w:rFonts w:ascii="Adagio_Slab" w:hAnsi="Adagio_Slab"/>
          <w:sz w:val="18"/>
          <w:szCs w:val="18"/>
        </w:rPr>
        <w:t>, updated statements or documents confirming fulfilment of the conditions and the absence of grounds for exclusion listed below:</w:t>
      </w:r>
    </w:p>
    <w:p w14:paraId="64EACEB3"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8.2.1.</w:t>
      </w:r>
      <w:r>
        <w:rPr>
          <w:rFonts w:ascii="Adagio_Slab" w:hAnsi="Adagio_Slab"/>
          <w:sz w:val="18"/>
          <w:szCs w:val="18"/>
        </w:rPr>
        <w:tab/>
        <w:t>In terms of demonstrating that the Economic Operator meets the conditions referred to in item 7.1:</w:t>
      </w:r>
    </w:p>
    <w:p w14:paraId="1F0889B0" w14:textId="77777777" w:rsidR="007A3BA2" w:rsidRPr="00C24411" w:rsidRDefault="0094646E" w:rsidP="000427D5">
      <w:pPr>
        <w:tabs>
          <w:tab w:val="left" w:pos="284"/>
        </w:tabs>
        <w:spacing w:line="360" w:lineRule="auto"/>
        <w:jc w:val="both"/>
        <w:rPr>
          <w:rFonts w:ascii="Adagio_Slab" w:hAnsi="Adagio_Slab"/>
          <w:sz w:val="18"/>
          <w:szCs w:val="18"/>
        </w:rPr>
      </w:pPr>
      <w:r>
        <w:rPr>
          <w:rFonts w:ascii="Adagio_Slab" w:hAnsi="Adagio_Slab"/>
          <w:sz w:val="18"/>
          <w:szCs w:val="18"/>
        </w:rPr>
        <w:t xml:space="preserve">a document confirming that the Economic Operator is registered in one of the professional or commercial registers kept in the country in which </w:t>
      </w:r>
      <w:r w:rsidR="009E789C">
        <w:rPr>
          <w:rFonts w:ascii="Adagio_Slab" w:hAnsi="Adagio_Slab"/>
          <w:sz w:val="18"/>
          <w:szCs w:val="18"/>
        </w:rPr>
        <w:t>their</w:t>
      </w:r>
      <w:r>
        <w:rPr>
          <w:rFonts w:ascii="Adagio_Slab" w:hAnsi="Adagio_Slab"/>
          <w:sz w:val="18"/>
          <w:szCs w:val="18"/>
        </w:rPr>
        <w:t xml:space="preserve"> registered office or place of residence</w:t>
      </w:r>
      <w:r w:rsidR="009E789C">
        <w:rPr>
          <w:rFonts w:ascii="Adagio_Slab" w:hAnsi="Adagio_Slab"/>
          <w:sz w:val="18"/>
          <w:szCs w:val="18"/>
        </w:rPr>
        <w:t xml:space="preserve"> is located</w:t>
      </w:r>
      <w:r>
        <w:rPr>
          <w:rFonts w:ascii="Adagio_Slab" w:hAnsi="Adagio_Slab"/>
          <w:sz w:val="18"/>
          <w:szCs w:val="18"/>
        </w:rPr>
        <w:t>, in particular</w:t>
      </w:r>
      <w:r w:rsidR="007C4166">
        <w:rPr>
          <w:rFonts w:ascii="Adagio_Slab" w:hAnsi="Adagio_Slab"/>
          <w:sz w:val="18"/>
          <w:szCs w:val="18"/>
        </w:rPr>
        <w:t>,</w:t>
      </w:r>
      <w:r>
        <w:rPr>
          <w:rFonts w:ascii="Adagio_Slab" w:hAnsi="Adagio_Slab"/>
          <w:sz w:val="18"/>
          <w:szCs w:val="18"/>
        </w:rPr>
        <w:t xml:space="preserve"> an extract</w:t>
      </w:r>
      <w:r w:rsidR="009E789C">
        <w:rPr>
          <w:rFonts w:ascii="Adagio_Slab" w:hAnsi="Adagio_Slab"/>
          <w:sz w:val="18"/>
          <w:szCs w:val="18"/>
        </w:rPr>
        <w:t>,</w:t>
      </w:r>
      <w:r>
        <w:rPr>
          <w:rFonts w:ascii="Adagio_Slab" w:hAnsi="Adagio_Slab"/>
          <w:sz w:val="18"/>
          <w:szCs w:val="18"/>
        </w:rPr>
        <w:t xml:space="preserve"> or information from the National Court Register or the Central Register and Information on Business Activity issued no earlier than 6 months prior to submission</w:t>
      </w:r>
      <w:r w:rsidR="009E789C">
        <w:rPr>
          <w:rFonts w:ascii="Adagio_Slab" w:hAnsi="Adagio_Slab"/>
          <w:sz w:val="18"/>
          <w:szCs w:val="18"/>
        </w:rPr>
        <w:t xml:space="preserve"> thereof</w:t>
      </w:r>
      <w:r>
        <w:rPr>
          <w:rFonts w:ascii="Adagio_Slab" w:hAnsi="Adagio_Slab"/>
          <w:sz w:val="18"/>
          <w:szCs w:val="18"/>
        </w:rPr>
        <w:t xml:space="preserve">; however, the Contracting Authority informs that </w:t>
      </w:r>
      <w:r w:rsidR="009E789C">
        <w:rPr>
          <w:rFonts w:ascii="Adagio_Slab" w:hAnsi="Adagio_Slab"/>
          <w:sz w:val="18"/>
          <w:szCs w:val="18"/>
        </w:rPr>
        <w:t>there</w:t>
      </w:r>
      <w:r>
        <w:rPr>
          <w:rFonts w:ascii="Adagio_Slab" w:hAnsi="Adagio_Slab"/>
          <w:sz w:val="18"/>
          <w:szCs w:val="18"/>
        </w:rPr>
        <w:t xml:space="preserve"> will </w:t>
      </w:r>
      <w:r w:rsidR="009E789C">
        <w:rPr>
          <w:rFonts w:ascii="Adagio_Slab" w:hAnsi="Adagio_Slab"/>
          <w:sz w:val="18"/>
          <w:szCs w:val="18"/>
        </w:rPr>
        <w:t xml:space="preserve">be no </w:t>
      </w:r>
      <w:r>
        <w:rPr>
          <w:rFonts w:ascii="Adagio_Slab" w:hAnsi="Adagio_Slab"/>
          <w:sz w:val="18"/>
          <w:szCs w:val="18"/>
        </w:rPr>
        <w:t xml:space="preserve">call for </w:t>
      </w:r>
      <w:r>
        <w:rPr>
          <w:rFonts w:ascii="Adagio_Slab" w:hAnsi="Adagio_Slab"/>
          <w:sz w:val="18"/>
          <w:szCs w:val="18"/>
        </w:rPr>
        <w:lastRenderedPageBreak/>
        <w:t xml:space="preserve">submission of the aforementioned document. The Contracting Authority informs that </w:t>
      </w:r>
      <w:r w:rsidR="009E789C">
        <w:rPr>
          <w:rFonts w:ascii="Adagio_Slab" w:hAnsi="Adagio_Slab"/>
          <w:sz w:val="18"/>
          <w:szCs w:val="18"/>
        </w:rPr>
        <w:t>there</w:t>
      </w:r>
      <w:r>
        <w:rPr>
          <w:rFonts w:ascii="Adagio_Slab" w:hAnsi="Adagio_Slab"/>
          <w:sz w:val="18"/>
          <w:szCs w:val="18"/>
        </w:rPr>
        <w:t xml:space="preserve"> will </w:t>
      </w:r>
      <w:r w:rsidR="009E789C">
        <w:rPr>
          <w:rFonts w:ascii="Adagio_Slab" w:hAnsi="Adagio_Slab"/>
          <w:sz w:val="18"/>
          <w:szCs w:val="18"/>
        </w:rPr>
        <w:t>be no</w:t>
      </w:r>
      <w:r>
        <w:rPr>
          <w:rFonts w:ascii="Adagio_Slab" w:hAnsi="Adagio_Slab"/>
          <w:sz w:val="18"/>
          <w:szCs w:val="18"/>
        </w:rPr>
        <w:t xml:space="preserve"> call for submission of the above-mentioned document if the Economic Operator provides information in the bid form – Part III, item 12 – concerning a free and publicly available database from which it is possible to download the relevant registration document.</w:t>
      </w:r>
    </w:p>
    <w:p w14:paraId="2596E48E" w14:textId="77777777" w:rsidR="00096DBD" w:rsidRPr="00C24411" w:rsidRDefault="00096DBD" w:rsidP="000427D5">
      <w:pPr>
        <w:tabs>
          <w:tab w:val="left" w:pos="284"/>
        </w:tabs>
        <w:spacing w:line="360" w:lineRule="auto"/>
        <w:jc w:val="both"/>
        <w:rPr>
          <w:rFonts w:ascii="Adagio_Slab" w:hAnsi="Adagio_Slab"/>
          <w:sz w:val="18"/>
          <w:szCs w:val="18"/>
        </w:rPr>
      </w:pPr>
    </w:p>
    <w:p w14:paraId="28CAD73B"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8.2.2.</w:t>
      </w:r>
      <w:r>
        <w:rPr>
          <w:rFonts w:ascii="Adagio_Slab" w:hAnsi="Adagio_Slab"/>
          <w:sz w:val="18"/>
          <w:szCs w:val="18"/>
        </w:rPr>
        <w:tab/>
        <w:t xml:space="preserve">In terms of confirmation of not being subject to exclusion, the Contracting Authority requires submission of: </w:t>
      </w:r>
    </w:p>
    <w:p w14:paraId="08AFBC64" w14:textId="77777777" w:rsidR="00663A50" w:rsidRPr="00C24411" w:rsidRDefault="0094646E" w:rsidP="00897AF3">
      <w:pPr>
        <w:numPr>
          <w:ilvl w:val="0"/>
          <w:numId w:val="10"/>
        </w:numPr>
        <w:tabs>
          <w:tab w:val="left" w:pos="284"/>
        </w:tabs>
        <w:spacing w:line="360" w:lineRule="auto"/>
        <w:ind w:left="0" w:firstLine="0"/>
        <w:jc w:val="both"/>
        <w:rPr>
          <w:rFonts w:ascii="Adagio_Slab" w:hAnsi="Adagio_Slab"/>
          <w:sz w:val="18"/>
          <w:szCs w:val="18"/>
        </w:rPr>
      </w:pPr>
      <w:r>
        <w:rPr>
          <w:rFonts w:ascii="Adagio_Slab" w:hAnsi="Adagio_Slab"/>
          <w:sz w:val="18"/>
          <w:szCs w:val="18"/>
        </w:rPr>
        <w:t>a statement of the Economic Operator, under the scope of Article 108 (1) (5) of the Bill, confirming that the Economic Operator does not belong to the same capital group as defined by the Bill of 16 February 2007 on competition and consumer protection (Journal Of Laws of 2020, item 1076 and 1086) with another Economic Operator who submitted a separate bid, partial bid or request to participate in the procedure, or a statement of affiliation with the same capital group, together with documents or information confirming the preparation of a bid, partial bid or request to participate independently of another Economic Operator belonging to the same capital group;</w:t>
      </w:r>
    </w:p>
    <w:p w14:paraId="58DB0684"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8.2.3.</w:t>
      </w:r>
      <w:r>
        <w:rPr>
          <w:rFonts w:ascii="Adagio_Slab" w:hAnsi="Adagio_Slab"/>
          <w:sz w:val="18"/>
          <w:szCs w:val="18"/>
        </w:rPr>
        <w:tab/>
        <w:t xml:space="preserve">The Contracting Authority shall require </w:t>
      </w:r>
      <w:r w:rsidR="007C4166">
        <w:rPr>
          <w:rFonts w:ascii="Adagio_Slab" w:hAnsi="Adagio_Slab"/>
          <w:sz w:val="18"/>
          <w:szCs w:val="18"/>
        </w:rPr>
        <w:t xml:space="preserve">the </w:t>
      </w:r>
      <w:r>
        <w:rPr>
          <w:rFonts w:ascii="Adagio_Slab" w:hAnsi="Adagio_Slab"/>
          <w:sz w:val="18"/>
          <w:szCs w:val="18"/>
        </w:rPr>
        <w:t>Economic Operator who relies on the capacities or situation of other entities on the principles specified in Article 118 of the PPL Bill, to submit, in relation to those entities, the documents listed in items 8.1.1., 8.1.2, 8.2.1.1 and other relevant documents from among those listed in item 8.2.1.</w:t>
      </w:r>
    </w:p>
    <w:p w14:paraId="6595ED03" w14:textId="77777777" w:rsidR="00606981" w:rsidRPr="00C24411" w:rsidRDefault="0094646E" w:rsidP="00003642">
      <w:pPr>
        <w:spacing w:line="360" w:lineRule="auto"/>
        <w:jc w:val="both"/>
        <w:rPr>
          <w:rFonts w:ascii="Adagio_Slab" w:hAnsi="Adagio_Slab"/>
          <w:sz w:val="18"/>
          <w:szCs w:val="18"/>
        </w:rPr>
      </w:pPr>
      <w:r>
        <w:rPr>
          <w:rFonts w:ascii="Adagio_Slab" w:hAnsi="Adagio_Slab"/>
          <w:sz w:val="18"/>
          <w:szCs w:val="18"/>
        </w:rPr>
        <w:t>8.2.4.</w:t>
      </w:r>
      <w:r>
        <w:rPr>
          <w:rFonts w:ascii="Adagio_Slab" w:hAnsi="Adagio_Slab"/>
          <w:sz w:val="18"/>
          <w:szCs w:val="18"/>
        </w:rPr>
        <w:tab/>
        <w:t>The Contracting Authority shall not call for submission of evidence</w:t>
      </w:r>
      <w:r w:rsidR="00387A8B">
        <w:rPr>
          <w:rFonts w:ascii="Adagio_Slab" w:hAnsi="Adagio_Slab"/>
          <w:sz w:val="18"/>
          <w:szCs w:val="18"/>
        </w:rPr>
        <w:t xml:space="preserve"> in question</w:t>
      </w:r>
      <w:r>
        <w:rPr>
          <w:rFonts w:ascii="Adagio_Slab" w:hAnsi="Adagio_Slab"/>
          <w:sz w:val="18"/>
          <w:szCs w:val="18"/>
        </w:rPr>
        <w:t xml:space="preserve"> if:</w:t>
      </w:r>
    </w:p>
    <w:p w14:paraId="43B27DFB" w14:textId="77777777" w:rsidR="00606981" w:rsidRPr="00C24411" w:rsidRDefault="0094646E" w:rsidP="00003642">
      <w:pPr>
        <w:spacing w:line="360" w:lineRule="auto"/>
        <w:jc w:val="both"/>
        <w:rPr>
          <w:rFonts w:ascii="Adagio_Slab" w:hAnsi="Adagio_Slab"/>
          <w:sz w:val="18"/>
          <w:szCs w:val="18"/>
        </w:rPr>
      </w:pPr>
      <w:r>
        <w:rPr>
          <w:rFonts w:ascii="Adagio_Slab" w:hAnsi="Adagio_Slab"/>
          <w:sz w:val="18"/>
          <w:szCs w:val="18"/>
        </w:rPr>
        <w:t>1) they can obtain with the help of free and publicly available databases, in particular</w:t>
      </w:r>
      <w:r w:rsidR="007C4166">
        <w:rPr>
          <w:rFonts w:ascii="Adagio_Slab" w:hAnsi="Adagio_Slab"/>
          <w:sz w:val="18"/>
          <w:szCs w:val="18"/>
        </w:rPr>
        <w:t>,</w:t>
      </w:r>
      <w:r>
        <w:rPr>
          <w:rFonts w:ascii="Adagio_Slab" w:hAnsi="Adagio_Slab"/>
          <w:sz w:val="18"/>
          <w:szCs w:val="18"/>
        </w:rPr>
        <w:t xml:space="preserve"> public</w:t>
      </w:r>
      <w:r w:rsidR="007C4166">
        <w:rPr>
          <w:rFonts w:ascii="Adagio_Slab" w:hAnsi="Adagio_Slab"/>
          <w:sz w:val="18"/>
          <w:szCs w:val="18"/>
        </w:rPr>
        <w:t xml:space="preserve">, </w:t>
      </w:r>
      <w:r>
        <w:rPr>
          <w:rFonts w:ascii="Adagio_Slab" w:hAnsi="Adagio_Slab"/>
          <w:sz w:val="18"/>
          <w:szCs w:val="18"/>
        </w:rPr>
        <w:t>registers as defined by the Bill  of 17 February 2005 on Informatisation of the Activity of Entities Performing Public Tasks, provided that the Economic Operator indicated in the single document the data enabling access to those means;</w:t>
      </w:r>
    </w:p>
    <w:p w14:paraId="3197E39F" w14:textId="77777777" w:rsidR="00606981" w:rsidRPr="00C24411" w:rsidRDefault="0094646E" w:rsidP="00003642">
      <w:pPr>
        <w:spacing w:line="360" w:lineRule="auto"/>
        <w:jc w:val="both"/>
        <w:rPr>
          <w:rFonts w:ascii="Adagio_Slab" w:hAnsi="Adagio_Slab"/>
          <w:sz w:val="18"/>
          <w:szCs w:val="18"/>
        </w:rPr>
      </w:pPr>
      <w:r>
        <w:rPr>
          <w:rFonts w:ascii="Adagio_Slab" w:hAnsi="Adagio_Slab"/>
          <w:sz w:val="18"/>
          <w:szCs w:val="18"/>
        </w:rPr>
        <w:t xml:space="preserve">2) the evidence </w:t>
      </w:r>
      <w:r w:rsidR="00387A8B">
        <w:rPr>
          <w:rFonts w:ascii="Adagio_Slab" w:hAnsi="Adagio_Slab"/>
          <w:sz w:val="18"/>
          <w:szCs w:val="18"/>
        </w:rPr>
        <w:t xml:space="preserve">in question </w:t>
      </w:r>
      <w:r>
        <w:rPr>
          <w:rFonts w:ascii="Adagio_Slab" w:hAnsi="Adagio_Slab"/>
          <w:sz w:val="18"/>
          <w:szCs w:val="18"/>
        </w:rPr>
        <w:t>shall be a declaration, the content of which corresponds to the scope of the declaration referred to in Article 125(1).</w:t>
      </w:r>
    </w:p>
    <w:p w14:paraId="2B0411A5" w14:textId="77777777" w:rsidR="00606981" w:rsidRPr="00C24411" w:rsidRDefault="0094646E" w:rsidP="00003642">
      <w:pPr>
        <w:spacing w:line="360" w:lineRule="auto"/>
        <w:jc w:val="both"/>
        <w:rPr>
          <w:rFonts w:ascii="Adagio_Slab" w:hAnsi="Adagio_Slab"/>
          <w:sz w:val="18"/>
          <w:szCs w:val="18"/>
        </w:rPr>
      </w:pPr>
      <w:r>
        <w:rPr>
          <w:sz w:val="18"/>
          <w:szCs w:val="18"/>
        </w:rPr>
        <w:t>8.2.5. The economic operator shall not be required to submit the evidence</w:t>
      </w:r>
      <w:r w:rsidR="00387A8B">
        <w:rPr>
          <w:sz w:val="18"/>
          <w:szCs w:val="18"/>
        </w:rPr>
        <w:t xml:space="preserve"> in question</w:t>
      </w:r>
      <w:r>
        <w:rPr>
          <w:sz w:val="18"/>
          <w:szCs w:val="18"/>
        </w:rPr>
        <w:t xml:space="preserve"> which is in the possession of the Contracting Authority if the Economic Operator indicates the evidence</w:t>
      </w:r>
      <w:r w:rsidR="00387A8B">
        <w:rPr>
          <w:sz w:val="18"/>
          <w:szCs w:val="18"/>
        </w:rPr>
        <w:t xml:space="preserve"> in question</w:t>
      </w:r>
      <w:r>
        <w:rPr>
          <w:sz w:val="18"/>
          <w:szCs w:val="18"/>
        </w:rPr>
        <w:t xml:space="preserve"> and confirms its accuracy and validity</w:t>
      </w:r>
    </w:p>
    <w:p w14:paraId="5625BA56" w14:textId="77777777" w:rsidR="00862B7E" w:rsidRPr="00C24411" w:rsidRDefault="00862B7E" w:rsidP="00003642">
      <w:pPr>
        <w:spacing w:line="360" w:lineRule="auto"/>
        <w:jc w:val="both"/>
        <w:rPr>
          <w:rFonts w:ascii="Adagio_Slab" w:hAnsi="Adagio_Slab"/>
          <w:sz w:val="18"/>
          <w:szCs w:val="18"/>
        </w:rPr>
      </w:pPr>
    </w:p>
    <w:p w14:paraId="006A5574" w14:textId="77777777" w:rsidR="00D4722E" w:rsidRPr="00C24411" w:rsidRDefault="0094646E" w:rsidP="00525DAE">
      <w:pPr>
        <w:spacing w:line="360" w:lineRule="auto"/>
        <w:jc w:val="both"/>
        <w:rPr>
          <w:rStyle w:val="tekstdokbold"/>
          <w:rFonts w:ascii="Adagio_Slab" w:hAnsi="Adagio_Slab"/>
          <w:sz w:val="18"/>
          <w:szCs w:val="18"/>
          <w:u w:val="single"/>
        </w:rPr>
      </w:pPr>
      <w:r>
        <w:rPr>
          <w:rStyle w:val="tekstdokbold"/>
          <w:rFonts w:ascii="Adagio_Slab" w:hAnsi="Adagio_Slab"/>
          <w:sz w:val="18"/>
          <w:szCs w:val="18"/>
        </w:rPr>
        <w:t>9.</w:t>
      </w:r>
      <w:r>
        <w:rPr>
          <w:rStyle w:val="tekstdokbold"/>
          <w:rFonts w:ascii="Adagio_Slab" w:hAnsi="Adagio_Slab"/>
          <w:sz w:val="18"/>
          <w:szCs w:val="18"/>
        </w:rPr>
        <w:tab/>
      </w:r>
      <w:r>
        <w:rPr>
          <w:rStyle w:val="tekstdokbold"/>
          <w:rFonts w:ascii="Adagio_Slab" w:hAnsi="Adagio_Slab"/>
          <w:sz w:val="18"/>
          <w:szCs w:val="18"/>
          <w:u w:val="single"/>
        </w:rPr>
        <w:t xml:space="preserve">How to prepare </w:t>
      </w:r>
      <w:r w:rsidR="007C4166">
        <w:rPr>
          <w:rStyle w:val="tekstdokbold"/>
          <w:rFonts w:ascii="Adagio_Slab" w:hAnsi="Adagio_Slab"/>
          <w:sz w:val="18"/>
          <w:szCs w:val="18"/>
          <w:u w:val="single"/>
        </w:rPr>
        <w:t>bids</w:t>
      </w:r>
      <w:r>
        <w:rPr>
          <w:rStyle w:val="tekstdokbold"/>
          <w:rFonts w:ascii="Adagio_Slab" w:hAnsi="Adagio_Slab"/>
          <w:sz w:val="18"/>
          <w:szCs w:val="18"/>
          <w:u w:val="single"/>
        </w:rPr>
        <w:t>, description.</w:t>
      </w:r>
    </w:p>
    <w:p w14:paraId="0A5CFF50" w14:textId="77777777" w:rsidR="00A71B40" w:rsidRPr="00C24411" w:rsidRDefault="0094646E" w:rsidP="00B8074C">
      <w:pPr>
        <w:spacing w:line="360" w:lineRule="auto"/>
        <w:jc w:val="both"/>
        <w:rPr>
          <w:rFonts w:ascii="Adagio_Slab" w:hAnsi="Adagio_Slab"/>
          <w:sz w:val="18"/>
          <w:szCs w:val="18"/>
        </w:rPr>
      </w:pPr>
      <w:r>
        <w:rPr>
          <w:rFonts w:ascii="Adagio_Slab" w:hAnsi="Adagio_Slab"/>
          <w:sz w:val="18"/>
          <w:szCs w:val="18"/>
        </w:rPr>
        <w:t xml:space="preserve">9.1 An Economic Operator may submit only one bid. </w:t>
      </w:r>
    </w:p>
    <w:p w14:paraId="2CBB4E12" w14:textId="77777777" w:rsidR="00525DAE" w:rsidRPr="00C24411" w:rsidRDefault="0094646E" w:rsidP="00525DAE">
      <w:pPr>
        <w:pStyle w:val="Tekstpodstawowy2"/>
        <w:spacing w:before="0" w:line="360" w:lineRule="auto"/>
        <w:rPr>
          <w:rFonts w:ascii="Adagio_Slab" w:hAnsi="Adagio_Slab"/>
          <w:b w:val="0"/>
          <w:sz w:val="18"/>
          <w:szCs w:val="18"/>
        </w:rPr>
      </w:pPr>
      <w:r>
        <w:rPr>
          <w:b w:val="0"/>
          <w:sz w:val="18"/>
          <w:szCs w:val="18"/>
        </w:rPr>
        <w:t>9.2 A bid shall include a filled-in “Bid” form presented in Part III of the TS and the documents listed below:</w:t>
      </w:r>
    </w:p>
    <w:p w14:paraId="28AEDBC0" w14:textId="77777777" w:rsidR="00A71B40" w:rsidRPr="00C24411" w:rsidRDefault="0094646E" w:rsidP="00525DAE">
      <w:pPr>
        <w:pStyle w:val="Tekstpodstawowy2"/>
        <w:spacing w:before="0" w:line="360" w:lineRule="auto"/>
        <w:rPr>
          <w:rFonts w:ascii="Adagio_Slab" w:hAnsi="Adagio_Slab"/>
          <w:b w:val="0"/>
          <w:sz w:val="18"/>
          <w:szCs w:val="18"/>
        </w:rPr>
      </w:pPr>
      <w:r>
        <w:rPr>
          <w:b w:val="0"/>
          <w:sz w:val="18"/>
          <w:szCs w:val="18"/>
        </w:rPr>
        <w:t>9.3 A power of attorney to sign the bid, the original copy or a copy confirmed by a civil law notary, if the right to sign the bid fails to stem from other documents submitted with the bid.</w:t>
      </w:r>
      <w:r>
        <w:rPr>
          <w:rFonts w:ascii="Adagio_Slab" w:hAnsi="Adagio_Slab"/>
          <w:b w:val="0"/>
          <w:sz w:val="18"/>
          <w:szCs w:val="18"/>
        </w:rPr>
        <w:t xml:space="preserve"> </w:t>
      </w:r>
      <w:r>
        <w:rPr>
          <w:b w:val="0"/>
          <w:sz w:val="18"/>
          <w:szCs w:val="18"/>
        </w:rPr>
        <w:t>In the case of Economic Operators bidding jointly for the award of the contract, they should appoint a proxy to represent them in the procurement procedure or to represent them in the procedure and to conclude the public procurement contract;</w:t>
      </w:r>
    </w:p>
    <w:p w14:paraId="5731105B" w14:textId="77777777" w:rsidR="00A71B40" w:rsidRPr="00C24411" w:rsidRDefault="0094646E" w:rsidP="00255712">
      <w:pPr>
        <w:pStyle w:val="Tekstpodstawowy2"/>
        <w:spacing w:before="0" w:line="360" w:lineRule="auto"/>
        <w:rPr>
          <w:rFonts w:ascii="Adagio_Slab" w:hAnsi="Adagio_Slab"/>
          <w:b w:val="0"/>
          <w:sz w:val="18"/>
          <w:szCs w:val="18"/>
        </w:rPr>
      </w:pPr>
      <w:r>
        <w:rPr>
          <w:b w:val="0"/>
          <w:sz w:val="18"/>
          <w:szCs w:val="18"/>
        </w:rPr>
        <w:t>9.3.1 An obligation of other entities pursuant to provisions of Article 118 of the PPL Bill</w:t>
      </w:r>
      <w:r>
        <w:rPr>
          <w:rFonts w:ascii="Adagio_Slab" w:hAnsi="Adagio_Slab"/>
          <w:b w:val="0"/>
          <w:sz w:val="18"/>
          <w:szCs w:val="18"/>
        </w:rPr>
        <w:t xml:space="preserve"> (</w:t>
      </w:r>
      <w:r>
        <w:rPr>
          <w:rStyle w:val="FontStyle12"/>
          <w:rFonts w:ascii="Adagio_Slab" w:hAnsi="Adagio_Slab"/>
          <w:bCs w:val="0"/>
          <w:i w:val="0"/>
          <w:iCs/>
          <w:sz w:val="18"/>
          <w:szCs w:val="18"/>
        </w:rPr>
        <w:t xml:space="preserve">obligation of other entities to make available to the Economic Operator the resources necessary for the performance of the contract), if applicable, </w:t>
      </w:r>
      <w:r>
        <w:rPr>
          <w:rFonts w:ascii="Adagio_Slab" w:hAnsi="Adagio_Slab"/>
          <w:sz w:val="18"/>
          <w:szCs w:val="18"/>
        </w:rPr>
        <w:t xml:space="preserve">drawn up on a form compliant with the contents of appendix no. 4 to </w:t>
      </w:r>
      <w:r w:rsidR="007C4166">
        <w:rPr>
          <w:rFonts w:ascii="Adagio_Slab" w:hAnsi="Adagio_Slab"/>
          <w:sz w:val="18"/>
          <w:szCs w:val="18"/>
        </w:rPr>
        <w:t>P</w:t>
      </w:r>
      <w:r>
        <w:rPr>
          <w:rFonts w:ascii="Adagio_Slab" w:hAnsi="Adagio_Slab"/>
          <w:sz w:val="18"/>
          <w:szCs w:val="18"/>
        </w:rPr>
        <w:t>art II;</w:t>
      </w:r>
    </w:p>
    <w:p w14:paraId="104D4CB7" w14:textId="77777777" w:rsidR="00A71B40" w:rsidRPr="00C24411" w:rsidRDefault="0094646E" w:rsidP="00255712">
      <w:pPr>
        <w:pStyle w:val="Tekstpodstawowy2"/>
        <w:spacing w:before="0" w:line="360" w:lineRule="auto"/>
        <w:rPr>
          <w:rFonts w:ascii="Adagio_Slab" w:hAnsi="Adagio_Slab"/>
          <w:b w:val="0"/>
          <w:sz w:val="18"/>
          <w:szCs w:val="18"/>
        </w:rPr>
      </w:pPr>
      <w:r>
        <w:rPr>
          <w:b w:val="0"/>
          <w:sz w:val="18"/>
          <w:szCs w:val="18"/>
        </w:rPr>
        <w:t xml:space="preserve">9.3.2 Information concerning Subcontractors (“Subcontractors”) with whom the Economic Operator intends to execute the contract, on a form complying with the contents of </w:t>
      </w:r>
      <w:r w:rsidR="007C4166">
        <w:rPr>
          <w:b w:val="0"/>
          <w:sz w:val="18"/>
          <w:szCs w:val="18"/>
        </w:rPr>
        <w:t>A</w:t>
      </w:r>
      <w:r>
        <w:rPr>
          <w:b w:val="0"/>
          <w:sz w:val="18"/>
          <w:szCs w:val="18"/>
        </w:rPr>
        <w:t>ppendix no. 2 to part III.</w:t>
      </w:r>
    </w:p>
    <w:p w14:paraId="0084B597" w14:textId="77777777" w:rsidR="00A71B40" w:rsidRDefault="0094646E" w:rsidP="00255712">
      <w:pPr>
        <w:pStyle w:val="Tekstpodstawowy2"/>
        <w:spacing w:before="0" w:line="360" w:lineRule="auto"/>
        <w:rPr>
          <w:rFonts w:ascii="Adagio_Slab" w:hAnsi="Adagio_Slab"/>
          <w:b w:val="0"/>
          <w:sz w:val="18"/>
          <w:szCs w:val="18"/>
        </w:rPr>
      </w:pPr>
      <w:r>
        <w:rPr>
          <w:rFonts w:ascii="Adagio_Slab" w:hAnsi="Adagio_Slab"/>
          <w:b w:val="0"/>
          <w:sz w:val="18"/>
          <w:szCs w:val="18"/>
        </w:rPr>
        <w:t>9.3.3 Statement that there are no grounds for exclusion (appendix no. 1a constituting a part of part II of the TS) and the conditions of participation in the procedure have been met (</w:t>
      </w:r>
      <w:r w:rsidR="007C4166">
        <w:rPr>
          <w:rFonts w:ascii="Adagio_Slab" w:hAnsi="Adagio_Slab"/>
          <w:b w:val="0"/>
          <w:sz w:val="18"/>
          <w:szCs w:val="18"/>
        </w:rPr>
        <w:t>A</w:t>
      </w:r>
      <w:r>
        <w:rPr>
          <w:rFonts w:ascii="Adagio_Slab" w:hAnsi="Adagio_Slab"/>
          <w:b w:val="0"/>
          <w:sz w:val="18"/>
          <w:szCs w:val="18"/>
        </w:rPr>
        <w:t xml:space="preserve">ppendix 1b constituting a part of </w:t>
      </w:r>
      <w:r w:rsidR="007C4166">
        <w:rPr>
          <w:rFonts w:ascii="Adagio_Slab" w:hAnsi="Adagio_Slab"/>
          <w:b w:val="0"/>
          <w:sz w:val="18"/>
          <w:szCs w:val="18"/>
        </w:rPr>
        <w:t>P</w:t>
      </w:r>
      <w:r>
        <w:rPr>
          <w:rFonts w:ascii="Adagio_Slab" w:hAnsi="Adagio_Slab"/>
          <w:b w:val="0"/>
          <w:sz w:val="18"/>
          <w:szCs w:val="18"/>
        </w:rPr>
        <w:t>art II of the TS);</w:t>
      </w:r>
    </w:p>
    <w:p w14:paraId="7E3722AA" w14:textId="77777777" w:rsidR="00002E2C" w:rsidRPr="00C24411" w:rsidRDefault="0094646E" w:rsidP="00255712">
      <w:pPr>
        <w:pStyle w:val="Tekstpodstawowy2"/>
        <w:spacing w:before="0" w:line="360" w:lineRule="auto"/>
        <w:rPr>
          <w:rFonts w:ascii="Adagio_Slab" w:hAnsi="Adagio_Slab"/>
          <w:b w:val="0"/>
          <w:sz w:val="18"/>
          <w:szCs w:val="18"/>
        </w:rPr>
      </w:pPr>
      <w:r>
        <w:rPr>
          <w:rFonts w:ascii="Adagio_Slab" w:hAnsi="Adagio_Slab"/>
          <w:b w:val="0"/>
          <w:sz w:val="18"/>
          <w:szCs w:val="18"/>
        </w:rPr>
        <w:t>9.3.4 Declaration of the Economic Operator/subcontractor/entity providing resources, submitted pursuant to Article 7.1 of the Bill of 13 April 2022 on special solutions to counteract the support of aggression to Ukraine and to protect national security, constituting Appendix No. 3 to the bid form.</w:t>
      </w:r>
    </w:p>
    <w:p w14:paraId="2439D889" w14:textId="77777777" w:rsidR="004B03A3" w:rsidRPr="00C24411" w:rsidRDefault="0094646E" w:rsidP="004B03A3">
      <w:pPr>
        <w:pStyle w:val="Tekstpodstawowy2"/>
        <w:spacing w:before="0" w:line="360" w:lineRule="auto"/>
        <w:rPr>
          <w:rFonts w:ascii="Adagio_Slab" w:hAnsi="Adagio_Slab"/>
          <w:b w:val="0"/>
          <w:sz w:val="18"/>
          <w:szCs w:val="18"/>
        </w:rPr>
      </w:pPr>
      <w:r>
        <w:rPr>
          <w:b w:val="0"/>
          <w:sz w:val="18"/>
          <w:szCs w:val="18"/>
        </w:rPr>
        <w:t>9.4 The bid and the other documents for which the Contracting Authority has specified templates in Parts II and III of the TS should be drawn up in accordance with these templates as regards content and description of columns and lines.</w:t>
      </w:r>
      <w:r>
        <w:rPr>
          <w:rFonts w:ascii="Adagio_Slab" w:hAnsi="Adagio_Slab"/>
          <w:b w:val="0"/>
          <w:sz w:val="18"/>
          <w:szCs w:val="18"/>
        </w:rPr>
        <w:t xml:space="preserve"> </w:t>
      </w:r>
    </w:p>
    <w:p w14:paraId="5A34B9B0" w14:textId="77777777" w:rsidR="004B03A3" w:rsidRPr="00C24411" w:rsidRDefault="0094646E" w:rsidP="004B03A3">
      <w:pPr>
        <w:pStyle w:val="Tekstpodstawowy2"/>
        <w:spacing w:before="0" w:line="360" w:lineRule="auto"/>
        <w:rPr>
          <w:rFonts w:ascii="Adagio_Slab" w:hAnsi="Adagio_Slab"/>
          <w:b w:val="0"/>
          <w:sz w:val="18"/>
          <w:szCs w:val="18"/>
        </w:rPr>
      </w:pPr>
      <w:r>
        <w:rPr>
          <w:rFonts w:ascii="Adagio_Slab" w:hAnsi="Adagio_Slab"/>
          <w:sz w:val="18"/>
          <w:szCs w:val="18"/>
        </w:rPr>
        <w:t>9.5 Description</w:t>
      </w:r>
      <w:r w:rsidR="007C4166">
        <w:rPr>
          <w:rFonts w:ascii="Adagio_Slab" w:hAnsi="Adagio_Slab"/>
          <w:sz w:val="18"/>
          <w:szCs w:val="18"/>
        </w:rPr>
        <w:t xml:space="preserve"> of </w:t>
      </w:r>
      <w:r>
        <w:rPr>
          <w:rFonts w:ascii="Adagio_Slab" w:hAnsi="Adagio_Slab"/>
          <w:sz w:val="18"/>
          <w:szCs w:val="18"/>
        </w:rPr>
        <w:t xml:space="preserve"> how to prepare bids and the documents required by the Contracting Authority in the TS</w:t>
      </w:r>
    </w:p>
    <w:p w14:paraId="33C47E70" w14:textId="77777777" w:rsidR="004B03A3" w:rsidRPr="00C24411" w:rsidRDefault="0094646E" w:rsidP="00810018">
      <w:pPr>
        <w:numPr>
          <w:ilvl w:val="0"/>
          <w:numId w:val="40"/>
        </w:numPr>
        <w:spacing w:line="360" w:lineRule="auto"/>
        <w:ind w:left="714" w:hanging="357"/>
        <w:jc w:val="both"/>
        <w:rPr>
          <w:rFonts w:ascii="Adagio_Slab" w:hAnsi="Adagio_Slab"/>
          <w:sz w:val="18"/>
          <w:szCs w:val="18"/>
        </w:rPr>
      </w:pPr>
      <w:r>
        <w:rPr>
          <w:rFonts w:ascii="Adagio_Slab" w:hAnsi="Adagio_Slab"/>
          <w:sz w:val="18"/>
          <w:szCs w:val="18"/>
        </w:rPr>
        <w:t>The bid, the application</w:t>
      </w:r>
      <w:r w:rsidR="007C4166">
        <w:rPr>
          <w:rFonts w:ascii="Adagio_Slab" w:hAnsi="Adagio_Slab"/>
          <w:sz w:val="18"/>
          <w:szCs w:val="18"/>
        </w:rPr>
        <w:t>,</w:t>
      </w:r>
      <w:r>
        <w:rPr>
          <w:rFonts w:ascii="Adagio_Slab" w:hAnsi="Adagio_Slab"/>
          <w:sz w:val="18"/>
          <w:szCs w:val="18"/>
        </w:rPr>
        <w:t xml:space="preserve"> and the evidence in question (if required) submitted electronically must be signed electronically with a </w:t>
      </w:r>
      <w:r>
        <w:rPr>
          <w:rFonts w:ascii="Adagio_Slab" w:hAnsi="Adagio_Slab"/>
          <w:b/>
          <w:bCs/>
          <w:sz w:val="18"/>
          <w:szCs w:val="18"/>
        </w:rPr>
        <w:t>qualified signature</w:t>
      </w:r>
      <w:r>
        <w:rPr>
          <w:rFonts w:ascii="Adagio_Slab" w:hAnsi="Adagio_Slab"/>
          <w:sz w:val="18"/>
          <w:szCs w:val="18"/>
        </w:rPr>
        <w:t xml:space="preserve"> or a</w:t>
      </w:r>
      <w:r>
        <w:rPr>
          <w:rFonts w:ascii="Adagio_Slab" w:hAnsi="Adagio_Slab"/>
          <w:b/>
          <w:bCs/>
          <w:sz w:val="18"/>
          <w:szCs w:val="18"/>
        </w:rPr>
        <w:t xml:space="preserve"> trusted signature</w:t>
      </w:r>
      <w:r w:rsidR="007C4166">
        <w:rPr>
          <w:rFonts w:ascii="Adagio_Slab" w:hAnsi="Adagio_Slab"/>
          <w:b/>
          <w:bCs/>
          <w:sz w:val="18"/>
          <w:szCs w:val="18"/>
        </w:rPr>
        <w:t>,</w:t>
      </w:r>
      <w:r>
        <w:rPr>
          <w:rFonts w:ascii="Adagio_Slab" w:hAnsi="Adagio_Slab"/>
          <w:sz w:val="18"/>
          <w:szCs w:val="18"/>
        </w:rPr>
        <w:t xml:space="preserve"> or a </w:t>
      </w:r>
      <w:r>
        <w:rPr>
          <w:rFonts w:ascii="Adagio_Slab" w:hAnsi="Adagio_Slab"/>
          <w:b/>
          <w:bCs/>
          <w:sz w:val="18"/>
          <w:szCs w:val="18"/>
        </w:rPr>
        <w:t>personal signature</w:t>
      </w:r>
      <w:r>
        <w:rPr>
          <w:rFonts w:ascii="Adagio_Slab" w:hAnsi="Adagio_Slab"/>
          <w:sz w:val="18"/>
          <w:szCs w:val="18"/>
        </w:rPr>
        <w:t xml:space="preserve">. In the process of </w:t>
      </w:r>
      <w:r>
        <w:rPr>
          <w:rFonts w:ascii="Adagio_Slab" w:hAnsi="Adagio_Slab"/>
          <w:sz w:val="18"/>
          <w:szCs w:val="18"/>
        </w:rPr>
        <w:lastRenderedPageBreak/>
        <w:t xml:space="preserve">submitting a bid, an application including the evidence in question on the platform, a </w:t>
      </w:r>
      <w:r>
        <w:rPr>
          <w:rFonts w:ascii="Adagio_Slab" w:hAnsi="Adagio_Slab"/>
          <w:b/>
          <w:bCs/>
          <w:sz w:val="18"/>
          <w:szCs w:val="18"/>
        </w:rPr>
        <w:t>qualified electronic signature</w:t>
      </w:r>
      <w:r>
        <w:rPr>
          <w:rFonts w:ascii="Adagio_Slab" w:hAnsi="Adagio_Slab"/>
          <w:sz w:val="18"/>
          <w:szCs w:val="18"/>
        </w:rPr>
        <w:t xml:space="preserve"> or a </w:t>
      </w:r>
      <w:r>
        <w:rPr>
          <w:rFonts w:ascii="Adagio_Slab" w:hAnsi="Adagio_Slab"/>
          <w:b/>
          <w:bCs/>
          <w:sz w:val="18"/>
          <w:szCs w:val="18"/>
        </w:rPr>
        <w:t>trusted signature</w:t>
      </w:r>
      <w:r>
        <w:rPr>
          <w:rFonts w:ascii="Adagio_Slab" w:hAnsi="Adagio_Slab"/>
          <w:sz w:val="18"/>
          <w:szCs w:val="18"/>
        </w:rPr>
        <w:t xml:space="preserve"> or a </w:t>
      </w:r>
      <w:r>
        <w:rPr>
          <w:rFonts w:ascii="Adagio_Slab" w:hAnsi="Adagio_Slab"/>
          <w:b/>
          <w:bCs/>
          <w:sz w:val="18"/>
          <w:szCs w:val="18"/>
        </w:rPr>
        <w:t>personal signature</w:t>
      </w:r>
      <w:r>
        <w:rPr>
          <w:rFonts w:ascii="Adagio_Slab" w:hAnsi="Adagio_Slab"/>
          <w:sz w:val="18"/>
          <w:szCs w:val="18"/>
        </w:rPr>
        <w:t xml:space="preserve"> shall be affixed by the Economic Operator directly to the document which is then uploaded to the system.</w:t>
      </w:r>
    </w:p>
    <w:p w14:paraId="14335EF0" w14:textId="77777777" w:rsidR="004B03A3" w:rsidRPr="00C24411" w:rsidRDefault="0094646E" w:rsidP="00810018">
      <w:pPr>
        <w:numPr>
          <w:ilvl w:val="0"/>
          <w:numId w:val="40"/>
        </w:numPr>
        <w:spacing w:line="360" w:lineRule="auto"/>
        <w:ind w:left="714" w:hanging="357"/>
        <w:jc w:val="both"/>
        <w:rPr>
          <w:rFonts w:ascii="Adagio_Slab" w:eastAsia="Calibri" w:hAnsi="Adagio_Slab" w:cs="Calibri"/>
          <w:sz w:val="18"/>
          <w:szCs w:val="18"/>
        </w:rPr>
      </w:pPr>
      <w:r>
        <w:rPr>
          <w:rFonts w:ascii="Adagio_Slab" w:hAnsi="Adagio_Slab"/>
          <w:sz w:val="18"/>
          <w:szCs w:val="18"/>
        </w:rPr>
        <w:t>Certification confirming a true copy shall be performed respectively by the Economic Operator, an entity on whose capabilities or situation the Economic Operator relies, Economic Operators jointly applying for public procurement or a subcontractor, with regard to the documents which concern each of them. An original document is defined as a document signed with a qualified electronic signature or a trusted signature or a personal signature by an authorised person(s). A true copy is defined as executed electronically, signed with a qualified electronic signature or a trusted signature</w:t>
      </w:r>
      <w:r w:rsidR="007C4166">
        <w:rPr>
          <w:rFonts w:ascii="Adagio_Slab" w:hAnsi="Adagio_Slab"/>
          <w:sz w:val="18"/>
          <w:szCs w:val="18"/>
        </w:rPr>
        <w:t>,</w:t>
      </w:r>
      <w:r>
        <w:rPr>
          <w:rFonts w:ascii="Adagio_Slab" w:hAnsi="Adagio_Slab"/>
          <w:sz w:val="18"/>
          <w:szCs w:val="18"/>
        </w:rPr>
        <w:t xml:space="preserve"> or a personal signature by the authorised person(s). </w:t>
      </w:r>
    </w:p>
    <w:p w14:paraId="11CDE546"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The bid should be:</w:t>
      </w:r>
    </w:p>
    <w:p w14:paraId="22E157DE" w14:textId="77777777" w:rsidR="004B03A3" w:rsidRPr="00C24411" w:rsidRDefault="0094646E" w:rsidP="00810018">
      <w:pPr>
        <w:numPr>
          <w:ilvl w:val="1"/>
          <w:numId w:val="40"/>
        </w:numPr>
        <w:spacing w:line="320" w:lineRule="auto"/>
        <w:jc w:val="both"/>
        <w:rPr>
          <w:rFonts w:ascii="Adagio_Slab" w:eastAsia="Calibri" w:hAnsi="Adagio_Slab" w:cs="Calibri"/>
          <w:sz w:val="18"/>
          <w:szCs w:val="18"/>
        </w:rPr>
      </w:pPr>
      <w:r>
        <w:rPr>
          <w:rFonts w:ascii="Adagio_Slab" w:hAnsi="Adagio_Slab"/>
          <w:sz w:val="18"/>
          <w:szCs w:val="18"/>
        </w:rPr>
        <w:t>Made based on the appendices to this TS in Polish,</w:t>
      </w:r>
    </w:p>
    <w:p w14:paraId="39F4A449" w14:textId="77777777" w:rsidR="004B03A3" w:rsidRPr="00C24411" w:rsidRDefault="0094646E" w:rsidP="00810018">
      <w:pPr>
        <w:numPr>
          <w:ilvl w:val="1"/>
          <w:numId w:val="40"/>
        </w:numPr>
        <w:spacing w:line="320" w:lineRule="auto"/>
        <w:jc w:val="both"/>
        <w:rPr>
          <w:rFonts w:ascii="Adagio_Slab" w:eastAsia="Calibri" w:hAnsi="Adagio_Slab" w:cs="Calibri"/>
          <w:sz w:val="18"/>
          <w:szCs w:val="18"/>
        </w:rPr>
      </w:pPr>
      <w:r>
        <w:t xml:space="preserve">submitted electronically, i.e. via </w:t>
      </w:r>
      <w:hyperlink r:id="rId17" w:history="1">
        <w:r>
          <w:rPr>
            <w:rFonts w:ascii="Adagio_Slab" w:hAnsi="Adagio_Slab"/>
            <w:color w:val="1155CC"/>
            <w:sz w:val="18"/>
            <w:szCs w:val="18"/>
            <w:u w:val="single"/>
          </w:rPr>
          <w:t>platformazakupowa.pl</w:t>
        </w:r>
      </w:hyperlink>
      <w:r>
        <w:rPr>
          <w:rFonts w:ascii="Adagio_Slab" w:hAnsi="Adagio_Slab"/>
          <w:sz w:val="18"/>
          <w:szCs w:val="18"/>
        </w:rPr>
        <w:t>,</w:t>
      </w:r>
    </w:p>
    <w:p w14:paraId="794F46AE" w14:textId="77777777" w:rsidR="004B03A3" w:rsidRPr="00C24411" w:rsidRDefault="0094646E" w:rsidP="00810018">
      <w:pPr>
        <w:numPr>
          <w:ilvl w:val="1"/>
          <w:numId w:val="40"/>
        </w:numPr>
        <w:spacing w:line="320" w:lineRule="auto"/>
        <w:jc w:val="both"/>
        <w:rPr>
          <w:rFonts w:ascii="Adagio_Slab" w:eastAsia="Calibri" w:hAnsi="Adagio_Slab" w:cs="Calibri"/>
          <w:sz w:val="18"/>
          <w:szCs w:val="18"/>
        </w:rPr>
      </w:pPr>
      <w:r>
        <w:rPr>
          <w:rFonts w:ascii="Adagio_Slab" w:hAnsi="Adagio_Slab"/>
          <w:sz w:val="18"/>
          <w:szCs w:val="18"/>
        </w:rPr>
        <w:t>signed with a qualified electronic signature or a trusted signature</w:t>
      </w:r>
      <w:r w:rsidR="007C4166">
        <w:rPr>
          <w:rFonts w:ascii="Adagio_Slab" w:hAnsi="Adagio_Slab"/>
          <w:sz w:val="18"/>
          <w:szCs w:val="18"/>
        </w:rPr>
        <w:t>,</w:t>
      </w:r>
      <w:r>
        <w:rPr>
          <w:rFonts w:ascii="Adagio_Slab" w:hAnsi="Adagio_Slab"/>
          <w:sz w:val="18"/>
          <w:szCs w:val="18"/>
        </w:rPr>
        <w:t xml:space="preserve"> or a personal signature by an authorised person(s).</w:t>
      </w:r>
    </w:p>
    <w:p w14:paraId="715769F5"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Qualified signatures used by the Economic Operators to sign any files must comply with the “Regulation of the European Parliament and of the Council on electronic identification and trust services for electronic transactions in the internal market (eIDAS) (EU) No 910/2014, from 1 July 2016”.</w:t>
      </w:r>
    </w:p>
    <w:p w14:paraId="4188D9CF"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If the XAdES external signature format is used. The Contracting Authority requires that an appropriate number of files be attached, i.e. signed data files and signature files in XAdES format.</w:t>
      </w:r>
    </w:p>
    <w:p w14:paraId="3A18B324" w14:textId="77777777" w:rsidR="004B03A3" w:rsidRPr="00221061" w:rsidRDefault="0094646E" w:rsidP="00810018">
      <w:pPr>
        <w:numPr>
          <w:ilvl w:val="0"/>
          <w:numId w:val="40"/>
        </w:numPr>
        <w:spacing w:line="320" w:lineRule="auto"/>
        <w:jc w:val="both"/>
        <w:rPr>
          <w:rFonts w:ascii="Adagio_Slab" w:eastAsia="Calibri" w:hAnsi="Adagio_Slab" w:cs="Calibri"/>
          <w:sz w:val="20"/>
          <w:szCs w:val="20"/>
        </w:rPr>
      </w:pPr>
      <w:r>
        <w:rPr>
          <w:rFonts w:ascii="Adagio_Slab" w:hAnsi="Adagio_Slab"/>
          <w:sz w:val="18"/>
          <w:szCs w:val="18"/>
        </w:rPr>
        <w:t>Pursuant to Article 18</w:t>
      </w:r>
      <w:r w:rsidR="00387A8B">
        <w:rPr>
          <w:rFonts w:ascii="Adagio_Slab" w:hAnsi="Adagio_Slab"/>
          <w:sz w:val="18"/>
          <w:szCs w:val="18"/>
        </w:rPr>
        <w:t>(</w:t>
      </w:r>
      <w:r>
        <w:rPr>
          <w:rFonts w:ascii="Adagio_Slab" w:hAnsi="Adagio_Slab"/>
          <w:sz w:val="18"/>
          <w:szCs w:val="18"/>
        </w:rPr>
        <w:t>3</w:t>
      </w:r>
      <w:r w:rsidR="00387A8B">
        <w:rPr>
          <w:rFonts w:ascii="Adagio_Slab" w:hAnsi="Adagio_Slab"/>
          <w:sz w:val="18"/>
          <w:szCs w:val="18"/>
        </w:rPr>
        <w:t>)</w:t>
      </w:r>
      <w:r>
        <w:rPr>
          <w:rFonts w:ascii="Adagio_Slab" w:hAnsi="Adagio_Slab"/>
          <w:sz w:val="18"/>
          <w:szCs w:val="18"/>
        </w:rPr>
        <w:t xml:space="preserve"> of the PPL Bill, </w:t>
      </w:r>
      <w:r w:rsidR="007C4166">
        <w:rPr>
          <w:rFonts w:ascii="Adagio_Slab" w:hAnsi="Adagio_Slab"/>
          <w:sz w:val="18"/>
          <w:szCs w:val="18"/>
        </w:rPr>
        <w:t xml:space="preserve">the </w:t>
      </w:r>
      <w:r>
        <w:rPr>
          <w:rFonts w:ascii="Adagio_Slab" w:hAnsi="Adagio_Slab"/>
          <w:sz w:val="18"/>
          <w:szCs w:val="18"/>
        </w:rPr>
        <w:t xml:space="preserve">information constituting a trade secret as defined by the law on combating unfair competition shall not be disclosed. If, by the time-limit determined for the submission of the </w:t>
      </w:r>
      <w:r w:rsidRPr="00221061">
        <w:rPr>
          <w:rFonts w:ascii="Adagio_Slab" w:hAnsi="Adagio_Slab"/>
          <w:sz w:val="20"/>
          <w:szCs w:val="20"/>
        </w:rPr>
        <w:t>bids, an Economic Operator has undoubtedly reserved that they may not be disclosed and demonstrated, by enclosing relevant explanations, that the proprietary information constitutes a company secret. On the platform, in the form for submitting a bid, a space has been designated for attaching the part of the bid that constitutes a trade secret.</w:t>
      </w:r>
    </w:p>
    <w:p w14:paraId="609D36DB" w14:textId="77777777" w:rsidR="004B03A3" w:rsidRPr="00221061" w:rsidRDefault="0094646E" w:rsidP="00810018">
      <w:pPr>
        <w:numPr>
          <w:ilvl w:val="0"/>
          <w:numId w:val="40"/>
        </w:numPr>
        <w:spacing w:line="320" w:lineRule="auto"/>
        <w:jc w:val="both"/>
        <w:rPr>
          <w:rFonts w:ascii="Adagio_Slab" w:eastAsia="Calibri" w:hAnsi="Adagio_Slab" w:cs="Calibri"/>
          <w:sz w:val="20"/>
          <w:szCs w:val="20"/>
        </w:rPr>
      </w:pPr>
      <w:r w:rsidRPr="00221061">
        <w:rPr>
          <w:rFonts w:ascii="Adagio_Slab" w:hAnsi="Adagio_Slab"/>
          <w:sz w:val="20"/>
          <w:szCs w:val="20"/>
        </w:rPr>
        <w:t xml:space="preserve">An Economic Operator may, via </w:t>
      </w:r>
      <w:hyperlink r:id="rId18" w:history="1">
        <w:r w:rsidRPr="00221061">
          <w:rPr>
            <w:rFonts w:ascii="Adagio_Slab" w:hAnsi="Adagio_Slab"/>
            <w:color w:val="1155CC"/>
            <w:sz w:val="20"/>
            <w:szCs w:val="20"/>
            <w:u w:val="single"/>
          </w:rPr>
          <w:t>platformazakupowa.pl</w:t>
        </w:r>
      </w:hyperlink>
      <w:r w:rsidRPr="00221061">
        <w:rPr>
          <w:rFonts w:ascii="Adagio_Slab" w:hAnsi="Adagio_Slab"/>
          <w:sz w:val="20"/>
          <w:szCs w:val="20"/>
        </w:rPr>
        <w:t>, withdraw a bid before the deadline for submission expires. In order to learn how to withdraw the bid, please visit the instructions posted on the website at:</w:t>
      </w:r>
    </w:p>
    <w:p w14:paraId="0A4E540B" w14:textId="77777777" w:rsidR="004B03A3" w:rsidRPr="00221061" w:rsidRDefault="00000000" w:rsidP="004B03A3">
      <w:pPr>
        <w:spacing w:line="320" w:lineRule="auto"/>
        <w:ind w:left="720"/>
        <w:jc w:val="both"/>
        <w:rPr>
          <w:rFonts w:ascii="Adagio_Slab" w:eastAsia="Calibri" w:hAnsi="Adagio_Slab" w:cs="Calibri"/>
          <w:sz w:val="20"/>
          <w:szCs w:val="20"/>
        </w:rPr>
      </w:pPr>
      <w:hyperlink r:id="rId19" w:history="1">
        <w:r w:rsidR="0094646E" w:rsidRPr="00221061">
          <w:rPr>
            <w:rFonts w:ascii="Adagio_Slab" w:hAnsi="Adagio_Slab"/>
            <w:color w:val="1155CC"/>
            <w:sz w:val="20"/>
            <w:szCs w:val="20"/>
            <w:u w:val="single"/>
          </w:rPr>
          <w:t>https://platformazakupowa.pl/strona/45-instrukcje</w:t>
        </w:r>
      </w:hyperlink>
    </w:p>
    <w:p w14:paraId="79FACD5C"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sidRPr="00221061">
        <w:rPr>
          <w:rFonts w:ascii="Adagio_Slab" w:hAnsi="Adagio_Slab"/>
          <w:sz w:val="20"/>
          <w:szCs w:val="20"/>
        </w:rPr>
        <w:t>Each Economic Operator may submit only one bid. Submission of more</w:t>
      </w:r>
      <w:r>
        <w:rPr>
          <w:rFonts w:ascii="Adagio_Slab" w:hAnsi="Adagio_Slab"/>
          <w:sz w:val="18"/>
          <w:szCs w:val="18"/>
        </w:rPr>
        <w:t xml:space="preserve"> than one bid or a bid containing variants will be subject to rejection.</w:t>
      </w:r>
    </w:p>
    <w:p w14:paraId="25A53870"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Bid prices must include all costs to be paid by the Economic Operator in order to complete the contract with due diligence, as well as any possible discounts.</w:t>
      </w:r>
    </w:p>
    <w:p w14:paraId="4E72D776"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Documents and declarations submitted by the Economic Operator should be in Polish unless otherwise allowed in the TS. If documents prepared in a language other than the permitted one are enclosed, the Economic Operator is obliged to enclose a translation into Polish.</w:t>
      </w:r>
    </w:p>
    <w:p w14:paraId="26C09B3E"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According to the definition of an electronic document presented in Article 3</w:t>
      </w:r>
      <w:r w:rsidR="00387A8B">
        <w:rPr>
          <w:rFonts w:ascii="Adagio_Slab" w:hAnsi="Adagio_Slab"/>
          <w:sz w:val="18"/>
          <w:szCs w:val="18"/>
        </w:rPr>
        <w:t>(</w:t>
      </w:r>
      <w:r>
        <w:rPr>
          <w:rFonts w:ascii="Adagio_Slab" w:hAnsi="Adagio_Slab"/>
          <w:sz w:val="18"/>
          <w:szCs w:val="18"/>
        </w:rPr>
        <w:t>2</w:t>
      </w:r>
      <w:r w:rsidR="00387A8B">
        <w:rPr>
          <w:rFonts w:ascii="Adagio_Slab" w:hAnsi="Adagio_Slab"/>
          <w:sz w:val="18"/>
          <w:szCs w:val="18"/>
        </w:rPr>
        <w:t>)</w:t>
      </w:r>
      <w:r>
        <w:rPr>
          <w:rFonts w:ascii="Adagio_Slab" w:hAnsi="Adagio_Slab"/>
          <w:sz w:val="18"/>
          <w:szCs w:val="18"/>
        </w:rPr>
        <w:t xml:space="preserve"> of the Bill on informatisation of the activity of entities performing public tasks, affixing a qualified electronic signature to a file containing compressed data is </w:t>
      </w:r>
      <w:r w:rsidR="007C4166">
        <w:rPr>
          <w:rFonts w:ascii="Adagio_Slab" w:hAnsi="Adagio_Slab"/>
          <w:sz w:val="18"/>
          <w:szCs w:val="18"/>
        </w:rPr>
        <w:t xml:space="preserve">equivalent </w:t>
      </w:r>
      <w:r>
        <w:rPr>
          <w:rFonts w:ascii="Adagio_Slab" w:hAnsi="Adagio_Slab"/>
          <w:sz w:val="18"/>
          <w:szCs w:val="18"/>
        </w:rPr>
        <w:t xml:space="preserve">to signing the original document, except copies certified respectively by another Economic Employer applying jointly with them for </w:t>
      </w:r>
      <w:r w:rsidR="007C4166">
        <w:rPr>
          <w:rFonts w:ascii="Adagio_Slab" w:hAnsi="Adagio_Slab"/>
          <w:sz w:val="18"/>
          <w:szCs w:val="18"/>
        </w:rPr>
        <w:t xml:space="preserve">the </w:t>
      </w:r>
      <w:r>
        <w:rPr>
          <w:rFonts w:ascii="Adagio_Slab" w:hAnsi="Adagio_Slab"/>
          <w:sz w:val="18"/>
          <w:szCs w:val="18"/>
        </w:rPr>
        <w:t>award of the contract, by an entity on whose capabilities or situation the Economic Operator relies, or by a subcontractor.</w:t>
      </w:r>
    </w:p>
    <w:p w14:paraId="4610570A" w14:textId="77777777" w:rsidR="004B03A3" w:rsidRPr="00C24411" w:rsidRDefault="0094646E" w:rsidP="00810018">
      <w:pPr>
        <w:numPr>
          <w:ilvl w:val="0"/>
          <w:numId w:val="40"/>
        </w:numPr>
        <w:spacing w:line="320" w:lineRule="auto"/>
        <w:jc w:val="both"/>
        <w:rPr>
          <w:rFonts w:ascii="Adagio_Slab" w:eastAsia="Calibri" w:hAnsi="Adagio_Slab" w:cs="Calibri"/>
          <w:sz w:val="18"/>
          <w:szCs w:val="18"/>
        </w:rPr>
      </w:pPr>
      <w:r>
        <w:rPr>
          <w:rFonts w:ascii="Adagio_Slab" w:hAnsi="Adagio_Slab"/>
          <w:sz w:val="18"/>
          <w:szCs w:val="18"/>
        </w:rPr>
        <w:t xml:space="preserve">The maximum size of a single file sent through the dedicated forms for submission, modification, </w:t>
      </w:r>
      <w:r w:rsidR="007C4166">
        <w:rPr>
          <w:rFonts w:ascii="Adagio_Slab" w:hAnsi="Adagio_Slab"/>
          <w:sz w:val="18"/>
          <w:szCs w:val="18"/>
        </w:rPr>
        <w:t xml:space="preserve">and </w:t>
      </w:r>
      <w:r>
        <w:rPr>
          <w:rFonts w:ascii="Adagio_Slab" w:hAnsi="Adagio_Slab"/>
          <w:sz w:val="18"/>
          <w:szCs w:val="18"/>
        </w:rPr>
        <w:t>withdrawal of a bid is 150 MB, while in the case of communication</w:t>
      </w:r>
      <w:r w:rsidR="007C4166">
        <w:rPr>
          <w:rFonts w:ascii="Adagio_Slab" w:hAnsi="Adagio_Slab"/>
          <w:sz w:val="18"/>
          <w:szCs w:val="18"/>
        </w:rPr>
        <w:t>,</w:t>
      </w:r>
      <w:r>
        <w:rPr>
          <w:rFonts w:ascii="Adagio_Slab" w:hAnsi="Adagio_Slab"/>
          <w:sz w:val="18"/>
          <w:szCs w:val="18"/>
        </w:rPr>
        <w:t xml:space="preserve"> the size of the file is a maximum of 500 MB.</w:t>
      </w:r>
    </w:p>
    <w:p w14:paraId="7BE7F957" w14:textId="77777777" w:rsidR="00F375EF" w:rsidRPr="00C24411" w:rsidRDefault="0094646E" w:rsidP="00F375EF">
      <w:pPr>
        <w:spacing w:line="360" w:lineRule="auto"/>
        <w:ind w:left="426" w:hanging="426"/>
        <w:jc w:val="both"/>
        <w:rPr>
          <w:rFonts w:ascii="Adagio_Slab" w:eastAsia="Calibri" w:hAnsi="Adagio_Slab" w:cs="Calibri"/>
          <w:b/>
          <w:sz w:val="18"/>
          <w:szCs w:val="18"/>
        </w:rPr>
      </w:pPr>
      <w:r>
        <w:rPr>
          <w:rFonts w:ascii="Adagio_Slab" w:hAnsi="Adagio_Slab"/>
          <w:sz w:val="18"/>
          <w:szCs w:val="18"/>
        </w:rPr>
        <w:t xml:space="preserve">9.6 </w:t>
      </w:r>
      <w:r>
        <w:rPr>
          <w:rFonts w:ascii="Adagio_Slab" w:hAnsi="Adagio_Slab"/>
          <w:b/>
          <w:bCs/>
          <w:sz w:val="18"/>
          <w:szCs w:val="18"/>
        </w:rPr>
        <w:t>Information concerning the way the Contracting Authority communicates with Economic Operators and shares statements or documents</w:t>
      </w:r>
    </w:p>
    <w:p w14:paraId="0D556F3A" w14:textId="77777777" w:rsidR="00F375EF" w:rsidRPr="00C24411" w:rsidRDefault="007C4166" w:rsidP="00810018">
      <w:pPr>
        <w:numPr>
          <w:ilvl w:val="0"/>
          <w:numId w:val="42"/>
        </w:numPr>
        <w:spacing w:line="320" w:lineRule="auto"/>
        <w:jc w:val="both"/>
        <w:rPr>
          <w:rFonts w:ascii="Adagio_Slab" w:eastAsia="Calibri" w:hAnsi="Adagio_Slab" w:cs="Calibri"/>
          <w:sz w:val="18"/>
          <w:szCs w:val="18"/>
        </w:rPr>
      </w:pPr>
      <w:r>
        <w:t xml:space="preserve">The procedure is conducted in Polish via </w:t>
      </w:r>
      <w:hyperlink r:id="rId20" w:history="1">
        <w:r>
          <w:rPr>
            <w:rFonts w:ascii="Adagio_Slab" w:hAnsi="Adagio_Slab"/>
            <w:color w:val="1155CC"/>
            <w:sz w:val="18"/>
            <w:szCs w:val="18"/>
            <w:u w:val="single"/>
          </w:rPr>
          <w:t>platformazakupowa.pl</w:t>
        </w:r>
      </w:hyperlink>
    </w:p>
    <w:p w14:paraId="2198B7D9" w14:textId="77777777" w:rsidR="00F375EF" w:rsidRPr="00C24411" w:rsidRDefault="0094646E" w:rsidP="00810018">
      <w:pPr>
        <w:numPr>
          <w:ilvl w:val="0"/>
          <w:numId w:val="42"/>
        </w:numPr>
        <w:spacing w:line="320" w:lineRule="auto"/>
        <w:jc w:val="both"/>
        <w:rPr>
          <w:rFonts w:ascii="Adagio_Slab" w:eastAsia="Calibri" w:hAnsi="Adagio_Slab" w:cs="Calibri"/>
          <w:sz w:val="18"/>
          <w:szCs w:val="18"/>
        </w:rPr>
      </w:pPr>
      <w:r>
        <w:rPr>
          <w:rFonts w:ascii="Adagio_Slab" w:hAnsi="Adagio_Slab"/>
          <w:sz w:val="18"/>
          <w:szCs w:val="18"/>
        </w:rPr>
        <w:t>In order to shorten the time necessary to answer the questions, communication between the Contracting Authority and Economic Operators regarding:</w:t>
      </w:r>
    </w:p>
    <w:p w14:paraId="7AD1C703" w14:textId="77777777" w:rsidR="00F375EF" w:rsidRPr="00C24411" w:rsidRDefault="0094646E" w:rsidP="00F375EF">
      <w:pPr>
        <w:spacing w:line="320" w:lineRule="auto"/>
        <w:ind w:left="720"/>
        <w:jc w:val="both"/>
        <w:rPr>
          <w:rFonts w:ascii="Adagio_Slab" w:eastAsia="Calibri" w:hAnsi="Adagio_Slab" w:cs="Calibri"/>
          <w:sz w:val="18"/>
          <w:szCs w:val="18"/>
          <w:highlight w:val="white"/>
        </w:rPr>
      </w:pPr>
      <w:r>
        <w:rPr>
          <w:rFonts w:ascii="Adagio_Slab" w:hAnsi="Adagio_Slab"/>
          <w:sz w:val="18"/>
          <w:szCs w:val="18"/>
          <w:highlight w:val="white"/>
        </w:rPr>
        <w:t>- sending questions to the Contracting Authority on the content of the TS;</w:t>
      </w:r>
    </w:p>
    <w:p w14:paraId="5CCCAD5B" w14:textId="77777777" w:rsidR="00F375EF" w:rsidRPr="00C24411" w:rsidRDefault="0094646E" w:rsidP="00F375EF">
      <w:pPr>
        <w:spacing w:line="320" w:lineRule="auto"/>
        <w:ind w:left="720"/>
        <w:jc w:val="both"/>
        <w:rPr>
          <w:rFonts w:ascii="Adagio_Slab" w:eastAsia="Calibri" w:hAnsi="Adagio_Slab" w:cs="Calibri"/>
          <w:sz w:val="18"/>
          <w:szCs w:val="18"/>
          <w:highlight w:val="white"/>
        </w:rPr>
      </w:pPr>
      <w:r>
        <w:rPr>
          <w:rFonts w:ascii="Adagio_Slab" w:hAnsi="Adagio_Slab"/>
          <w:sz w:val="18"/>
          <w:szCs w:val="18"/>
          <w:highlight w:val="white"/>
        </w:rPr>
        <w:lastRenderedPageBreak/>
        <w:t>- sending answers to the Contracting Authority's request for submission of evidence</w:t>
      </w:r>
      <w:r w:rsidR="00387A8B">
        <w:rPr>
          <w:rFonts w:ascii="Adagio_Slab" w:hAnsi="Adagio_Slab"/>
          <w:sz w:val="18"/>
          <w:szCs w:val="18"/>
          <w:highlight w:val="white"/>
        </w:rPr>
        <w:t xml:space="preserve"> in question</w:t>
      </w:r>
      <w:r>
        <w:rPr>
          <w:rFonts w:ascii="Adagio_Slab" w:hAnsi="Adagio_Slab"/>
          <w:sz w:val="18"/>
          <w:szCs w:val="18"/>
          <w:highlight w:val="white"/>
        </w:rPr>
        <w:t>;</w:t>
      </w:r>
    </w:p>
    <w:p w14:paraId="33237239" w14:textId="77777777" w:rsidR="00F375EF" w:rsidRPr="00221061" w:rsidRDefault="0094646E" w:rsidP="00F375EF">
      <w:pPr>
        <w:spacing w:line="320" w:lineRule="auto"/>
        <w:ind w:left="720"/>
        <w:jc w:val="both"/>
        <w:rPr>
          <w:rFonts w:ascii="Adagio_Slab" w:eastAsia="Calibri" w:hAnsi="Adagio_Slab" w:cs="Calibri"/>
          <w:sz w:val="18"/>
          <w:szCs w:val="18"/>
          <w:highlight w:val="white"/>
        </w:rPr>
      </w:pPr>
      <w:r>
        <w:rPr>
          <w:rFonts w:ascii="Adagio_Slab" w:hAnsi="Adagio_Slab"/>
          <w:sz w:val="18"/>
          <w:szCs w:val="18"/>
          <w:highlight w:val="white"/>
        </w:rPr>
        <w:t xml:space="preserve">- sending answers to requests from the Contracting Authority to submit/correct/complete the statement </w:t>
      </w:r>
      <w:r w:rsidRPr="00221061">
        <w:rPr>
          <w:rFonts w:ascii="Adagio_Slab" w:hAnsi="Adagio_Slab"/>
          <w:sz w:val="18"/>
          <w:szCs w:val="18"/>
          <w:highlight w:val="white"/>
        </w:rPr>
        <w:t>referred to in Article 125</w:t>
      </w:r>
      <w:r w:rsidR="00387A8B" w:rsidRPr="00221061">
        <w:rPr>
          <w:rFonts w:ascii="Adagio_Slab" w:hAnsi="Adagio_Slab"/>
          <w:sz w:val="18"/>
          <w:szCs w:val="18"/>
          <w:highlight w:val="white"/>
        </w:rPr>
        <w:t>(</w:t>
      </w:r>
      <w:r w:rsidRPr="00221061">
        <w:rPr>
          <w:rFonts w:ascii="Adagio_Slab" w:hAnsi="Adagio_Slab"/>
          <w:sz w:val="18"/>
          <w:szCs w:val="18"/>
          <w:highlight w:val="white"/>
        </w:rPr>
        <w:t>1</w:t>
      </w:r>
      <w:r w:rsidR="00387A8B" w:rsidRPr="00221061">
        <w:rPr>
          <w:rFonts w:ascii="Adagio_Slab" w:hAnsi="Adagio_Slab"/>
          <w:sz w:val="18"/>
          <w:szCs w:val="18"/>
          <w:highlight w:val="white"/>
        </w:rPr>
        <w:t>)</w:t>
      </w:r>
      <w:r w:rsidRPr="00221061">
        <w:rPr>
          <w:rFonts w:ascii="Adagio_Slab" w:hAnsi="Adagio_Slab"/>
          <w:sz w:val="18"/>
          <w:szCs w:val="18"/>
          <w:highlight w:val="white"/>
        </w:rPr>
        <w:t>, evidence</w:t>
      </w:r>
      <w:r w:rsidR="00387A8B" w:rsidRPr="00221061">
        <w:rPr>
          <w:rFonts w:ascii="Adagio_Slab" w:hAnsi="Adagio_Slab"/>
          <w:sz w:val="18"/>
          <w:szCs w:val="18"/>
          <w:highlight w:val="white"/>
        </w:rPr>
        <w:t xml:space="preserve"> in question</w:t>
      </w:r>
      <w:r w:rsidRPr="00221061">
        <w:rPr>
          <w:rFonts w:ascii="Adagio_Slab" w:hAnsi="Adagio_Slab"/>
          <w:sz w:val="18"/>
          <w:szCs w:val="18"/>
          <w:highlight w:val="white"/>
        </w:rPr>
        <w:t>, other documents or statements to be submitted in the procedure;</w:t>
      </w:r>
    </w:p>
    <w:p w14:paraId="71E1B957" w14:textId="77777777" w:rsidR="00F375EF" w:rsidRPr="00221061" w:rsidRDefault="0094646E" w:rsidP="00F375EF">
      <w:pPr>
        <w:spacing w:line="320" w:lineRule="auto"/>
        <w:ind w:left="720"/>
        <w:jc w:val="both"/>
        <w:rPr>
          <w:rFonts w:ascii="Adagio_Slab" w:eastAsia="Calibri" w:hAnsi="Adagio_Slab" w:cs="Calibri"/>
          <w:sz w:val="18"/>
          <w:szCs w:val="18"/>
          <w:highlight w:val="white"/>
        </w:rPr>
      </w:pPr>
      <w:r w:rsidRPr="00221061">
        <w:rPr>
          <w:rFonts w:ascii="Adagio_Slab" w:hAnsi="Adagio_Slab"/>
          <w:sz w:val="18"/>
          <w:szCs w:val="18"/>
          <w:highlight w:val="white"/>
        </w:rPr>
        <w:t>- sending answers to requests from the Contracting Authority concerning explanations regarding the content of the statement referred to in Article 125</w:t>
      </w:r>
      <w:r w:rsidR="007C4166" w:rsidRPr="00221061">
        <w:rPr>
          <w:rFonts w:ascii="Adagio_Slab" w:hAnsi="Adagio_Slab"/>
          <w:sz w:val="18"/>
          <w:szCs w:val="18"/>
          <w:highlight w:val="white"/>
        </w:rPr>
        <w:t>(</w:t>
      </w:r>
      <w:r w:rsidRPr="00221061">
        <w:rPr>
          <w:rFonts w:ascii="Adagio_Slab" w:hAnsi="Adagio_Slab"/>
          <w:sz w:val="18"/>
          <w:szCs w:val="18"/>
          <w:highlight w:val="white"/>
        </w:rPr>
        <w:t>1</w:t>
      </w:r>
      <w:r w:rsidR="007C4166" w:rsidRPr="00221061">
        <w:rPr>
          <w:rFonts w:ascii="Adagio_Slab" w:hAnsi="Adagio_Slab"/>
          <w:sz w:val="18"/>
          <w:szCs w:val="18"/>
          <w:highlight w:val="white"/>
        </w:rPr>
        <w:t>)</w:t>
      </w:r>
      <w:r w:rsidRPr="00221061">
        <w:rPr>
          <w:rFonts w:ascii="Adagio_Slab" w:hAnsi="Adagio_Slab"/>
          <w:sz w:val="18"/>
          <w:szCs w:val="18"/>
          <w:highlight w:val="white"/>
        </w:rPr>
        <w:t xml:space="preserve"> or submitted personal evidence or other documents or statements submitted in the procedure;</w:t>
      </w:r>
    </w:p>
    <w:p w14:paraId="7B902721" w14:textId="77777777" w:rsidR="00F375EF" w:rsidRPr="00221061" w:rsidRDefault="0094646E" w:rsidP="00F375EF">
      <w:pPr>
        <w:spacing w:line="320" w:lineRule="auto"/>
        <w:ind w:left="720"/>
        <w:jc w:val="both"/>
        <w:rPr>
          <w:rFonts w:ascii="Adagio_Slab" w:eastAsia="Calibri" w:hAnsi="Adagio_Slab" w:cs="Calibri"/>
          <w:sz w:val="18"/>
          <w:szCs w:val="18"/>
          <w:highlight w:val="white"/>
        </w:rPr>
      </w:pPr>
      <w:r w:rsidRPr="00221061">
        <w:rPr>
          <w:rFonts w:ascii="Adagio_Slab" w:hAnsi="Adagio_Slab"/>
          <w:sz w:val="18"/>
          <w:szCs w:val="18"/>
          <w:highlight w:val="white"/>
        </w:rPr>
        <w:t>- sending answers to requests from the Contracting Authority for clarification as to the content of the evidence in question;</w:t>
      </w:r>
    </w:p>
    <w:p w14:paraId="643A05D0" w14:textId="77777777" w:rsidR="00F375EF" w:rsidRPr="00221061" w:rsidRDefault="0094646E" w:rsidP="00F375EF">
      <w:pPr>
        <w:spacing w:line="320" w:lineRule="auto"/>
        <w:ind w:left="720"/>
        <w:jc w:val="both"/>
        <w:rPr>
          <w:rFonts w:ascii="Adagio_Slab" w:eastAsia="Calibri" w:hAnsi="Adagio_Slab" w:cs="Calibri"/>
          <w:sz w:val="18"/>
          <w:szCs w:val="18"/>
          <w:highlight w:val="white"/>
        </w:rPr>
      </w:pPr>
      <w:r w:rsidRPr="00221061">
        <w:rPr>
          <w:rFonts w:ascii="Adagio_Slab" w:hAnsi="Adagio_Slab"/>
          <w:sz w:val="18"/>
          <w:szCs w:val="18"/>
          <w:highlight w:val="white"/>
        </w:rPr>
        <w:t xml:space="preserve"> sending answers to other requests from the Contracting Authority under the Bill on Public Procurement Law;</w:t>
      </w:r>
    </w:p>
    <w:p w14:paraId="20FDDAE6" w14:textId="77777777" w:rsidR="00F375EF" w:rsidRPr="00221061" w:rsidRDefault="0094646E" w:rsidP="00F375EF">
      <w:pPr>
        <w:spacing w:line="320" w:lineRule="auto"/>
        <w:ind w:left="720"/>
        <w:jc w:val="both"/>
        <w:rPr>
          <w:rFonts w:ascii="Adagio_Slab" w:eastAsia="Calibri" w:hAnsi="Adagio_Slab" w:cs="Calibri"/>
          <w:sz w:val="18"/>
          <w:szCs w:val="18"/>
          <w:highlight w:val="white"/>
        </w:rPr>
      </w:pPr>
      <w:r w:rsidRPr="00221061">
        <w:rPr>
          <w:rFonts w:ascii="Adagio_Slab" w:hAnsi="Adagio_Slab"/>
          <w:sz w:val="18"/>
          <w:szCs w:val="18"/>
          <w:highlight w:val="white"/>
        </w:rPr>
        <w:t xml:space="preserve">- sending requests, information, </w:t>
      </w:r>
      <w:r w:rsidR="007C4166" w:rsidRPr="00221061">
        <w:rPr>
          <w:rFonts w:ascii="Adagio_Slab" w:hAnsi="Adagio_Slab"/>
          <w:sz w:val="18"/>
          <w:szCs w:val="18"/>
          <w:highlight w:val="white"/>
        </w:rPr>
        <w:t xml:space="preserve">and </w:t>
      </w:r>
      <w:r w:rsidRPr="00221061">
        <w:rPr>
          <w:rFonts w:ascii="Adagio_Slab" w:hAnsi="Adagio_Slab"/>
          <w:sz w:val="18"/>
          <w:szCs w:val="18"/>
          <w:highlight w:val="white"/>
        </w:rPr>
        <w:t>statements of the Economic Operator;</w:t>
      </w:r>
    </w:p>
    <w:p w14:paraId="45C37755" w14:textId="77777777" w:rsidR="00F375EF" w:rsidRPr="00221061" w:rsidRDefault="0094646E" w:rsidP="00F375EF">
      <w:pPr>
        <w:spacing w:line="320" w:lineRule="auto"/>
        <w:ind w:left="720"/>
        <w:jc w:val="both"/>
        <w:rPr>
          <w:rFonts w:ascii="Adagio_Slab" w:eastAsia="Calibri" w:hAnsi="Adagio_Slab" w:cs="Calibri"/>
          <w:sz w:val="18"/>
          <w:szCs w:val="18"/>
        </w:rPr>
      </w:pPr>
      <w:r w:rsidRPr="00221061">
        <w:rPr>
          <w:rFonts w:ascii="Adagio_Slab" w:hAnsi="Adagio_Slab"/>
          <w:sz w:val="18"/>
          <w:szCs w:val="18"/>
          <w:highlight w:val="white"/>
        </w:rPr>
        <w:t>- sending an appeal/other</w:t>
      </w:r>
    </w:p>
    <w:p w14:paraId="76C5C02F" w14:textId="77777777" w:rsidR="00F375EF" w:rsidRPr="00221061" w:rsidRDefault="0094646E" w:rsidP="00F375EF">
      <w:pPr>
        <w:spacing w:line="320" w:lineRule="auto"/>
        <w:ind w:left="720"/>
        <w:jc w:val="both"/>
        <w:rPr>
          <w:rFonts w:ascii="Adagio_Slab" w:eastAsia="Calibri" w:hAnsi="Adagio_Slab" w:cs="Calibri"/>
          <w:sz w:val="18"/>
          <w:szCs w:val="18"/>
        </w:rPr>
      </w:pPr>
      <w:r w:rsidRPr="00221061">
        <w:rPr>
          <w:rFonts w:ascii="Adagio_Slab" w:hAnsi="Adagio_Slab"/>
          <w:sz w:val="18"/>
          <w:szCs w:val="18"/>
        </w:rPr>
        <w:t xml:space="preserve">is done via </w:t>
      </w:r>
      <w:hyperlink r:id="rId21"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and the “Send a message to the Contracting Authority” form. </w:t>
      </w:r>
    </w:p>
    <w:p w14:paraId="1B6AAFC8" w14:textId="77777777" w:rsidR="00F375EF" w:rsidRPr="00221061" w:rsidRDefault="0094646E" w:rsidP="00F375EF">
      <w:pPr>
        <w:spacing w:line="320" w:lineRule="auto"/>
        <w:ind w:left="720"/>
        <w:jc w:val="both"/>
        <w:rPr>
          <w:rFonts w:ascii="Adagio_Slab" w:eastAsia="Calibri" w:hAnsi="Adagio_Slab" w:cs="Calibri"/>
          <w:sz w:val="18"/>
          <w:szCs w:val="18"/>
        </w:rPr>
      </w:pPr>
      <w:r w:rsidRPr="00221061">
        <w:rPr>
          <w:rFonts w:ascii="Adagio_Slab" w:hAnsi="Adagio_Slab"/>
          <w:sz w:val="18"/>
          <w:szCs w:val="18"/>
        </w:rPr>
        <w:t xml:space="preserve">The date of sending (receipt) of statements, applications, notices and information is the date of sending thereof via </w:t>
      </w:r>
      <w:hyperlink r:id="rId22"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by clicking the “Send a message to the Contracting Authority” button, after which a message will appear that the message has been sent to the Contracting Authority.</w:t>
      </w:r>
    </w:p>
    <w:p w14:paraId="66E643ED" w14:textId="77777777" w:rsidR="00F375EF" w:rsidRPr="00221061" w:rsidRDefault="0094646E" w:rsidP="00810018">
      <w:pPr>
        <w:numPr>
          <w:ilvl w:val="0"/>
          <w:numId w:val="42"/>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The Contracting Authority will provide information to Economic Operators via </w:t>
      </w:r>
      <w:hyperlink r:id="rId23"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Information concerning answers to questions, changes to specifications, changes to the deadline for submission</w:t>
      </w:r>
      <w:r w:rsidR="007C4166" w:rsidRPr="00221061">
        <w:rPr>
          <w:rFonts w:ascii="Adagio_Slab" w:hAnsi="Adagio_Slab"/>
          <w:sz w:val="18"/>
          <w:szCs w:val="18"/>
        </w:rPr>
        <w:t>,</w:t>
      </w:r>
      <w:r w:rsidRPr="00221061">
        <w:rPr>
          <w:rFonts w:ascii="Adagio_Slab" w:hAnsi="Adagio_Slab"/>
          <w:sz w:val="18"/>
          <w:szCs w:val="18"/>
        </w:rPr>
        <w:t xml:space="preserve"> and opening of bids will be published by the Contracting Authority on the platform in the “Announcements” section. Correspondence </w:t>
      </w:r>
      <w:r w:rsidR="007C4166" w:rsidRPr="00221061">
        <w:rPr>
          <w:rFonts w:ascii="Adagio_Slab" w:hAnsi="Adagio_Slab"/>
          <w:sz w:val="18"/>
          <w:szCs w:val="18"/>
        </w:rPr>
        <w:t>that</w:t>
      </w:r>
      <w:r w:rsidRPr="00221061">
        <w:rPr>
          <w:rFonts w:ascii="Adagio_Slab" w:hAnsi="Adagio_Slab"/>
          <w:sz w:val="18"/>
          <w:szCs w:val="18"/>
        </w:rPr>
        <w:t xml:space="preserve">, according to the applicable regulations, is addressed to a specific Economic Operator will be sent via </w:t>
      </w:r>
      <w:hyperlink r:id="rId24"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to a specific Economic Operator.</w:t>
      </w:r>
    </w:p>
    <w:p w14:paraId="2AC8C4C0" w14:textId="77777777" w:rsidR="00F375EF" w:rsidRPr="00221061" w:rsidRDefault="0094646E" w:rsidP="00810018">
      <w:pPr>
        <w:numPr>
          <w:ilvl w:val="0"/>
          <w:numId w:val="42"/>
        </w:numPr>
        <w:spacing w:line="320" w:lineRule="auto"/>
        <w:jc w:val="both"/>
        <w:rPr>
          <w:rFonts w:ascii="Adagio_Slab" w:eastAsia="Calibri" w:hAnsi="Adagio_Slab" w:cs="Calibri"/>
          <w:sz w:val="18"/>
          <w:szCs w:val="18"/>
        </w:rPr>
      </w:pPr>
      <w:r w:rsidRPr="00221061">
        <w:rPr>
          <w:rFonts w:ascii="Adagio_Slab" w:hAnsi="Adagio_Slab"/>
          <w:sz w:val="18"/>
          <w:szCs w:val="18"/>
        </w:rPr>
        <w:t>A professional entity, the Economic Operator is obliged to check messages and communications sent by the Contracting Authority directly on platformazakupowa.pl, as the notification system may fail or the notification may end up in the SPAM folder.</w:t>
      </w:r>
    </w:p>
    <w:p w14:paraId="7330B192" w14:textId="77777777" w:rsidR="00F375EF" w:rsidRPr="00C24411" w:rsidRDefault="007C4166" w:rsidP="00810018">
      <w:pPr>
        <w:numPr>
          <w:ilvl w:val="0"/>
          <w:numId w:val="42"/>
        </w:numPr>
        <w:spacing w:line="320" w:lineRule="auto"/>
        <w:jc w:val="both"/>
        <w:rPr>
          <w:rFonts w:ascii="Adagio_Slab" w:eastAsia="Calibri" w:hAnsi="Adagio_Slab" w:cs="Calibri"/>
          <w:sz w:val="18"/>
          <w:szCs w:val="18"/>
        </w:rPr>
      </w:pPr>
      <w:r>
        <w:rPr>
          <w:rFonts w:ascii="Adagio_Slab" w:hAnsi="Adagio_Slab"/>
          <w:color w:val="202124"/>
          <w:sz w:val="18"/>
          <w:szCs w:val="18"/>
          <w:shd w:val="clear" w:color="auto" w:fill="F8F9FA"/>
        </w:rPr>
        <w:t>In accordance with the Regulation of the Prime Minister of 31 December 2020 on the way of drawing up and sending information and technical requirements for electronic documents and means of electronic communication in a public procurement procedure or competition (Journal of Laws of 2020 item 2452)</w:t>
      </w:r>
      <w:r>
        <w:rPr>
          <w:rFonts w:ascii="Adagio_Slab" w:hAnsi="Adagio_Slab"/>
          <w:sz w:val="18"/>
          <w:szCs w:val="18"/>
        </w:rPr>
        <w:t xml:space="preserve">, Contracting Authority specifies the necessary equipment or application related requirement that enables working on </w:t>
      </w:r>
      <w:hyperlink r:id="rId25" w:history="1">
        <w:r>
          <w:rPr>
            <w:rFonts w:ascii="Adagio_Slab" w:hAnsi="Adagio_Slab"/>
            <w:color w:val="1155CC"/>
            <w:sz w:val="18"/>
            <w:szCs w:val="18"/>
            <w:u w:val="single"/>
          </w:rPr>
          <w:t>platformazakupowa.pl</w:t>
        </w:r>
      </w:hyperlink>
      <w:r>
        <w:rPr>
          <w:rFonts w:ascii="Adagio_Slab" w:hAnsi="Adagio_Slab"/>
          <w:sz w:val="18"/>
          <w:szCs w:val="18"/>
        </w:rPr>
        <w:t>, i.e.:</w:t>
      </w:r>
    </w:p>
    <w:p w14:paraId="2E19143E" w14:textId="77777777" w:rsidR="00F375EF" w:rsidRPr="00C24411" w:rsidRDefault="0094646E" w:rsidP="00810018">
      <w:pPr>
        <w:numPr>
          <w:ilvl w:val="1"/>
          <w:numId w:val="42"/>
        </w:numPr>
        <w:spacing w:line="320" w:lineRule="auto"/>
        <w:jc w:val="both"/>
        <w:rPr>
          <w:rFonts w:ascii="Adagio_Slab" w:eastAsia="Calibri" w:hAnsi="Adagio_Slab" w:cs="Calibri"/>
          <w:sz w:val="18"/>
          <w:szCs w:val="18"/>
        </w:rPr>
      </w:pPr>
      <w:r>
        <w:rPr>
          <w:rFonts w:ascii="Adagio_Slab" w:hAnsi="Adagio_Slab"/>
          <w:sz w:val="18"/>
          <w:szCs w:val="18"/>
        </w:rPr>
        <w:t>permanent access to the Internet with a guaranteed bandwidth of at least 512 kbps,</w:t>
      </w:r>
    </w:p>
    <w:p w14:paraId="132A5F13" w14:textId="77777777" w:rsidR="00F375EF" w:rsidRPr="00C24411" w:rsidRDefault="0094646E" w:rsidP="00810018">
      <w:pPr>
        <w:numPr>
          <w:ilvl w:val="1"/>
          <w:numId w:val="42"/>
        </w:numPr>
        <w:spacing w:line="320" w:lineRule="auto"/>
        <w:jc w:val="both"/>
        <w:rPr>
          <w:rFonts w:ascii="Adagio_Slab" w:eastAsia="Calibri" w:hAnsi="Adagio_Slab" w:cs="Calibri"/>
          <w:sz w:val="18"/>
          <w:szCs w:val="18"/>
        </w:rPr>
      </w:pPr>
      <w:r>
        <w:rPr>
          <w:rFonts w:ascii="Adagio_Slab" w:hAnsi="Adagio_Slab"/>
          <w:sz w:val="18"/>
          <w:szCs w:val="18"/>
        </w:rPr>
        <w:t>a PC or MAC computer with the following configuration: minimum 2 GB Ram, processor Intel IV 2 GHZ or later, one of the operating systems - MS Windows 7, Mac Os x 10 4, Linux, or later,</w:t>
      </w:r>
    </w:p>
    <w:p w14:paraId="5B8E197E" w14:textId="77777777" w:rsidR="00F375EF" w:rsidRPr="00C24411" w:rsidRDefault="0094646E" w:rsidP="00810018">
      <w:pPr>
        <w:numPr>
          <w:ilvl w:val="1"/>
          <w:numId w:val="42"/>
        </w:numPr>
        <w:spacing w:line="320" w:lineRule="auto"/>
        <w:jc w:val="both"/>
        <w:rPr>
          <w:rFonts w:ascii="Adagio_Slab" w:eastAsia="Calibri" w:hAnsi="Adagio_Slab" w:cs="Calibri"/>
          <w:sz w:val="18"/>
          <w:szCs w:val="18"/>
        </w:rPr>
      </w:pPr>
      <w:r>
        <w:rPr>
          <w:rFonts w:ascii="Adagio_Slab" w:hAnsi="Adagio_Slab"/>
          <w:sz w:val="18"/>
          <w:szCs w:val="18"/>
        </w:rPr>
        <w:t>any web browser installed, in the case of Internet Explorer at least version 10.0,</w:t>
      </w:r>
    </w:p>
    <w:p w14:paraId="7574DC73" w14:textId="77777777" w:rsidR="00F375EF" w:rsidRPr="00C24411" w:rsidRDefault="0094646E" w:rsidP="00810018">
      <w:pPr>
        <w:numPr>
          <w:ilvl w:val="1"/>
          <w:numId w:val="42"/>
        </w:numPr>
        <w:spacing w:line="320" w:lineRule="auto"/>
        <w:jc w:val="both"/>
        <w:rPr>
          <w:rFonts w:ascii="Adagio_Slab" w:eastAsia="Calibri" w:hAnsi="Adagio_Slab" w:cs="Calibri"/>
          <w:sz w:val="18"/>
          <w:szCs w:val="18"/>
        </w:rPr>
      </w:pPr>
      <w:r>
        <w:rPr>
          <w:rFonts w:ascii="Adagio_Slab" w:hAnsi="Adagio_Slab"/>
          <w:sz w:val="18"/>
          <w:szCs w:val="18"/>
        </w:rPr>
        <w:t>JavaScript enabled,</w:t>
      </w:r>
    </w:p>
    <w:p w14:paraId="1F3A1447" w14:textId="77777777" w:rsidR="00F375EF" w:rsidRPr="00C24411" w:rsidRDefault="0094646E" w:rsidP="00810018">
      <w:pPr>
        <w:numPr>
          <w:ilvl w:val="1"/>
          <w:numId w:val="42"/>
        </w:numPr>
        <w:spacing w:line="320" w:lineRule="auto"/>
        <w:jc w:val="both"/>
        <w:rPr>
          <w:rFonts w:ascii="Adagio_Slab" w:eastAsia="Calibri" w:hAnsi="Adagio_Slab" w:cs="Calibri"/>
          <w:sz w:val="18"/>
          <w:szCs w:val="18"/>
        </w:rPr>
      </w:pPr>
      <w:r>
        <w:rPr>
          <w:rFonts w:ascii="Adagio_Slab" w:hAnsi="Adagio_Slab"/>
          <w:sz w:val="18"/>
          <w:szCs w:val="18"/>
        </w:rPr>
        <w:t>Adobe Acrobat Reader or other .pdf-compatible software installed,</w:t>
      </w:r>
    </w:p>
    <w:p w14:paraId="12289BDF" w14:textId="77777777" w:rsidR="00F375EF" w:rsidRPr="00221061" w:rsidRDefault="0094646E" w:rsidP="00810018">
      <w:pPr>
        <w:numPr>
          <w:ilvl w:val="1"/>
          <w:numId w:val="42"/>
        </w:numPr>
        <w:spacing w:line="320" w:lineRule="auto"/>
        <w:jc w:val="both"/>
        <w:rPr>
          <w:rFonts w:ascii="Adagio_Slab" w:eastAsia="Calibri" w:hAnsi="Adagio_Slab" w:cs="Calibri"/>
          <w:sz w:val="18"/>
          <w:szCs w:val="18"/>
        </w:rPr>
      </w:pPr>
      <w:r w:rsidRPr="00221061">
        <w:rPr>
          <w:rFonts w:ascii="Adagio_Slab" w:hAnsi="Adagio_Slab"/>
          <w:sz w:val="18"/>
          <w:szCs w:val="18"/>
        </w:rPr>
        <w:t>encryption on platformazakupowa.pl is done with the help of TLS 1.3 protocol.</w:t>
      </w:r>
    </w:p>
    <w:p w14:paraId="3AF076B4" w14:textId="77777777" w:rsidR="00F375EF" w:rsidRPr="00221061" w:rsidRDefault="0094646E" w:rsidP="00810018">
      <w:pPr>
        <w:numPr>
          <w:ilvl w:val="1"/>
          <w:numId w:val="42"/>
        </w:numPr>
        <w:spacing w:line="320" w:lineRule="auto"/>
        <w:jc w:val="both"/>
        <w:rPr>
          <w:rFonts w:ascii="Adagio_Slab" w:eastAsia="Calibri" w:hAnsi="Adagio_Slab" w:cs="Calibri"/>
          <w:sz w:val="18"/>
          <w:szCs w:val="18"/>
        </w:rPr>
      </w:pPr>
      <w:r w:rsidRPr="00221061">
        <w:rPr>
          <w:rFonts w:ascii="Adagio_Slab" w:hAnsi="Adagio_Slab"/>
          <w:sz w:val="18"/>
          <w:szCs w:val="18"/>
        </w:rPr>
        <w:t>The time indication of data reception by the purchasing platform is the date and the exact time (hh:mm:ss) generated according to the local time of the server synchronised with the clock of the Central Measurement Office.</w:t>
      </w:r>
    </w:p>
    <w:p w14:paraId="3606B62D" w14:textId="77777777" w:rsidR="00F375EF" w:rsidRPr="00221061" w:rsidRDefault="0094646E" w:rsidP="00810018">
      <w:pPr>
        <w:numPr>
          <w:ilvl w:val="0"/>
          <w:numId w:val="42"/>
        </w:numPr>
        <w:spacing w:line="320" w:lineRule="auto"/>
        <w:jc w:val="both"/>
        <w:rPr>
          <w:rFonts w:ascii="Adagio_Slab" w:eastAsia="Calibri" w:hAnsi="Adagio_Slab" w:cs="Calibri"/>
          <w:sz w:val="18"/>
          <w:szCs w:val="18"/>
        </w:rPr>
      </w:pPr>
      <w:r w:rsidRPr="00221061">
        <w:rPr>
          <w:rFonts w:ascii="Adagio_Slab" w:hAnsi="Adagio_Slab"/>
          <w:sz w:val="18"/>
          <w:szCs w:val="18"/>
        </w:rPr>
        <w:t>By entering into this public procurement procedure, the Economic Operator:</w:t>
      </w:r>
    </w:p>
    <w:p w14:paraId="3A87AD92" w14:textId="77777777" w:rsidR="00F375EF" w:rsidRPr="00221061" w:rsidRDefault="0094646E" w:rsidP="00810018">
      <w:pPr>
        <w:numPr>
          <w:ilvl w:val="1"/>
          <w:numId w:val="42"/>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accepts the terms and conditions for the use of </w:t>
      </w:r>
      <w:hyperlink r:id="rId26"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as set out in the Terms and Conditions placed on the website </w:t>
      </w:r>
      <w:hyperlink r:id="rId27" w:history="1">
        <w:r w:rsidRPr="00221061">
          <w:rPr>
            <w:rFonts w:ascii="Adagio_Slab" w:hAnsi="Adagio_Slab"/>
            <w:sz w:val="18"/>
            <w:szCs w:val="18"/>
          </w:rPr>
          <w:t>under the link</w:t>
        </w:r>
      </w:hyperlink>
      <w:r w:rsidRPr="00221061">
        <w:rPr>
          <w:rFonts w:ascii="Adagio_Slab" w:hAnsi="Adagio_Slab"/>
          <w:sz w:val="18"/>
          <w:szCs w:val="18"/>
        </w:rPr>
        <w:t xml:space="preserve"> in the “Terms and Conditions” tab and acknowledges them as binding,</w:t>
      </w:r>
    </w:p>
    <w:p w14:paraId="021A8FFC" w14:textId="77777777" w:rsidR="00F375EF" w:rsidRPr="00221061" w:rsidRDefault="0094646E" w:rsidP="00810018">
      <w:pPr>
        <w:numPr>
          <w:ilvl w:val="1"/>
          <w:numId w:val="42"/>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Familiarized and follows the instruction concerning submitting bids/applications  </w:t>
      </w:r>
      <w:hyperlink r:id="rId28" w:history="1">
        <w:r w:rsidRPr="00221061">
          <w:rPr>
            <w:rFonts w:ascii="Adagio_Slab" w:hAnsi="Adagio_Slab"/>
            <w:color w:val="1155CC"/>
            <w:sz w:val="18"/>
            <w:szCs w:val="18"/>
            <w:u w:val="single"/>
          </w:rPr>
          <w:t>under the link</w:t>
        </w:r>
      </w:hyperlink>
      <w:r w:rsidRPr="00221061">
        <w:rPr>
          <w:rFonts w:ascii="Adagio_Slab" w:hAnsi="Adagio_Slab"/>
          <w:sz w:val="18"/>
          <w:szCs w:val="18"/>
        </w:rPr>
        <w:t>: https://platformazakupowa.pl/strona/45-instrukcje</w:t>
      </w:r>
    </w:p>
    <w:p w14:paraId="50127722" w14:textId="77777777" w:rsidR="00F375EF" w:rsidRPr="00221061" w:rsidRDefault="0094646E" w:rsidP="00810018">
      <w:pPr>
        <w:numPr>
          <w:ilvl w:val="0"/>
          <w:numId w:val="42"/>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The Contracting Authority shall not be liable for bids submitted in a way that is inconsistent with the instructions for use of </w:t>
      </w:r>
      <w:hyperlink r:id="rId29" w:history="1">
        <w:r w:rsidRPr="00221061">
          <w:rPr>
            <w:rFonts w:ascii="Adagio_Slab" w:hAnsi="Adagio_Slab"/>
            <w:b/>
            <w:color w:val="1155CC"/>
            <w:sz w:val="18"/>
            <w:szCs w:val="18"/>
            <w:u w:val="single"/>
          </w:rPr>
          <w:t>platformazakupowa.pl</w:t>
        </w:r>
      </w:hyperlink>
      <w:r w:rsidRPr="00221061">
        <w:rPr>
          <w:rFonts w:ascii="Adagio_Slab" w:hAnsi="Adagio_Slab"/>
          <w:sz w:val="18"/>
          <w:szCs w:val="18"/>
        </w:rPr>
        <w:t>, in particular</w:t>
      </w:r>
      <w:r w:rsidR="007C4166" w:rsidRPr="00221061">
        <w:rPr>
          <w:rFonts w:ascii="Adagio_Slab" w:hAnsi="Adagio_Slab"/>
          <w:sz w:val="18"/>
          <w:szCs w:val="18"/>
        </w:rPr>
        <w:t>,</w:t>
      </w:r>
      <w:r w:rsidRPr="00221061">
        <w:rPr>
          <w:rFonts w:ascii="Adagio_Slab" w:hAnsi="Adagio_Slab"/>
          <w:sz w:val="18"/>
          <w:szCs w:val="18"/>
        </w:rPr>
        <w:t xml:space="preserve"> if the Contracting Authority becomes aware of the contents of the bid before the deadline for submission of bids (e.g. submission of a tender in the “Send a message to the Contracting Authority” tab). Such a bid will be considered by the Contracting Authority as a commercial offer and will not be taken into account in the present procedure, as the obligation imposed by Article 221 of the Public Procurement Bill has not been fulfilled.</w:t>
      </w:r>
    </w:p>
    <w:p w14:paraId="6F714338" w14:textId="77777777" w:rsidR="00F375EF" w:rsidRPr="00221061" w:rsidRDefault="0094646E" w:rsidP="00810018">
      <w:pPr>
        <w:numPr>
          <w:ilvl w:val="0"/>
          <w:numId w:val="42"/>
        </w:numPr>
        <w:spacing w:line="320" w:lineRule="auto"/>
        <w:jc w:val="both"/>
        <w:rPr>
          <w:rFonts w:ascii="Adagio_Slab" w:eastAsia="Calibri" w:hAnsi="Adagio_Slab" w:cs="Calibri"/>
          <w:sz w:val="18"/>
          <w:szCs w:val="18"/>
        </w:rPr>
      </w:pPr>
      <w:r w:rsidRPr="00221061">
        <w:rPr>
          <w:rFonts w:ascii="Adagio_Slab" w:hAnsi="Adagio_Slab"/>
          <w:sz w:val="18"/>
          <w:szCs w:val="18"/>
        </w:rPr>
        <w:lastRenderedPageBreak/>
        <w:t xml:space="preserve">The Contracting Authority informs that the instructions for using </w:t>
      </w:r>
      <w:hyperlink r:id="rId30"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concerning, in particular, logging in, submitting requests for clarification of the content of the TS, submitting bids</w:t>
      </w:r>
      <w:r w:rsidR="007C4166" w:rsidRPr="00221061">
        <w:rPr>
          <w:rFonts w:ascii="Adagio_Slab" w:hAnsi="Adagio_Slab"/>
          <w:sz w:val="18"/>
          <w:szCs w:val="18"/>
        </w:rPr>
        <w:t>,</w:t>
      </w:r>
      <w:r w:rsidRPr="00221061">
        <w:rPr>
          <w:rFonts w:ascii="Adagio_Slab" w:hAnsi="Adagio_Slab"/>
          <w:sz w:val="18"/>
          <w:szCs w:val="18"/>
        </w:rPr>
        <w:t xml:space="preserve"> and other actions undertaken in this procedure using </w:t>
      </w:r>
      <w:hyperlink r:id="rId31"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can be found in the tab “Instructions for Economic Operators” on the website at: </w:t>
      </w:r>
      <w:hyperlink r:id="rId32" w:history="1">
        <w:r w:rsidRPr="00221061">
          <w:rPr>
            <w:rFonts w:ascii="Adagio_Slab" w:hAnsi="Adagio_Slab"/>
            <w:color w:val="1155CC"/>
            <w:sz w:val="18"/>
            <w:szCs w:val="18"/>
            <w:u w:val="single"/>
          </w:rPr>
          <w:t>https://platformazakupowa.pl/strona/45-instrukcje</w:t>
        </w:r>
      </w:hyperlink>
    </w:p>
    <w:p w14:paraId="672CB374" w14:textId="77777777" w:rsidR="00F375EF" w:rsidRPr="00C24411" w:rsidRDefault="0094646E" w:rsidP="00F375EF">
      <w:pPr>
        <w:pStyle w:val="Nagwek1"/>
        <w:spacing w:line="320" w:lineRule="auto"/>
        <w:rPr>
          <w:rFonts w:ascii="Adagio_Slab" w:eastAsia="Calibri" w:hAnsi="Adagio_Slab" w:cs="Calibri"/>
          <w:b w:val="0"/>
          <w:sz w:val="18"/>
          <w:szCs w:val="18"/>
        </w:rPr>
      </w:pPr>
      <w:bookmarkStart w:id="8" w:name="_wp2umuqo1p7z"/>
      <w:bookmarkEnd w:id="8"/>
      <w:r>
        <w:rPr>
          <w:rFonts w:ascii="Adagio_Slab" w:hAnsi="Adagio_Slab"/>
          <w:sz w:val="18"/>
          <w:szCs w:val="18"/>
        </w:rPr>
        <w:t>9.7</w:t>
      </w:r>
      <w:r>
        <w:rPr>
          <w:rFonts w:ascii="Adagio_Slab" w:hAnsi="Adagio_Slab"/>
          <w:sz w:val="18"/>
          <w:szCs w:val="18"/>
        </w:rPr>
        <w:tab/>
        <w:t>Recommendations</w:t>
      </w:r>
    </w:p>
    <w:p w14:paraId="38ED4993" w14:textId="77777777" w:rsidR="00F375EF" w:rsidRPr="00C24411" w:rsidRDefault="0094646E" w:rsidP="00F375EF">
      <w:pPr>
        <w:spacing w:line="320" w:lineRule="auto"/>
        <w:jc w:val="both"/>
        <w:rPr>
          <w:rFonts w:ascii="Adagio_Slab" w:eastAsia="Calibri" w:hAnsi="Adagio_Slab" w:cs="Calibri"/>
          <w:sz w:val="18"/>
          <w:szCs w:val="18"/>
        </w:rPr>
      </w:pPr>
      <w:r>
        <w:rPr>
          <w:rFonts w:ascii="Adagio_Slab" w:hAnsi="Adagio_Slab"/>
          <w:b/>
          <w:bCs/>
          <w:sz w:val="18"/>
          <w:szCs w:val="18"/>
        </w:rPr>
        <w:t>The file formats used by the Economic Operators should be consistent with the</w:t>
      </w:r>
      <w:r>
        <w:rPr>
          <w:rFonts w:ascii="Adagio_Slab" w:hAnsi="Adagio_Slab"/>
          <w:sz w:val="18"/>
          <w:szCs w:val="18"/>
        </w:rPr>
        <w:t xml:space="preserve"> “NOTICE OF THE PRIME MINISTER of 9 November 2017 on the announcement of the consolidated text of the Regulation of the Council of Ministers on the National Interoperability Framework, minimum requirements for public registers and the exchange of information in electronic form and minimum requirements for ICT systems”.</w:t>
      </w:r>
    </w:p>
    <w:p w14:paraId="022C5D7B" w14:textId="77777777" w:rsidR="00F375EF" w:rsidRPr="00C24411" w:rsidRDefault="0094646E" w:rsidP="00F375EF">
      <w:pPr>
        <w:spacing w:line="320" w:lineRule="auto"/>
        <w:ind w:firstLine="227"/>
        <w:jc w:val="both"/>
        <w:rPr>
          <w:rFonts w:ascii="Adagio_Slab" w:eastAsia="Calibri" w:hAnsi="Adagio_Slab" w:cs="Calibri"/>
          <w:b/>
          <w:sz w:val="18"/>
          <w:szCs w:val="18"/>
        </w:rPr>
      </w:pPr>
      <w:r>
        <w:rPr>
          <w:rFonts w:ascii="Adagio_Slab" w:hAnsi="Adagio_Slab"/>
          <w:b/>
          <w:sz w:val="18"/>
          <w:szCs w:val="18"/>
        </w:rPr>
        <w:t>Below we present a list of suggested entries to the specification:</w:t>
      </w:r>
    </w:p>
    <w:p w14:paraId="7B0AD953"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 xml:space="preserve">The Contracting Authority recommends the use of the formats: .pdf .doc .xls .jpg (.jpeg) </w:t>
      </w:r>
      <w:r>
        <w:rPr>
          <w:rFonts w:ascii="Adagio_Slab" w:hAnsi="Adagio_Slab"/>
          <w:b/>
          <w:sz w:val="18"/>
          <w:szCs w:val="18"/>
        </w:rPr>
        <w:t>with particular emphasis given to .pdf</w:t>
      </w:r>
    </w:p>
    <w:p w14:paraId="6A403459"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For possible data compression, the Contracting Authority recommends the use of one of the formats:</w:t>
      </w:r>
    </w:p>
    <w:p w14:paraId="3C251A2A" w14:textId="77777777" w:rsidR="00F375EF" w:rsidRPr="00C24411" w:rsidRDefault="0094646E" w:rsidP="00810018">
      <w:pPr>
        <w:numPr>
          <w:ilvl w:val="1"/>
          <w:numId w:val="41"/>
        </w:numPr>
        <w:spacing w:line="320" w:lineRule="auto"/>
        <w:jc w:val="both"/>
        <w:rPr>
          <w:rFonts w:ascii="Adagio_Slab" w:eastAsia="Calibri" w:hAnsi="Adagio_Slab" w:cs="Calibri"/>
          <w:sz w:val="18"/>
          <w:szCs w:val="18"/>
        </w:rPr>
      </w:pPr>
      <w:r>
        <w:rPr>
          <w:rFonts w:ascii="Adagio_Slab" w:hAnsi="Adagio_Slab"/>
          <w:sz w:val="18"/>
          <w:szCs w:val="18"/>
        </w:rPr>
        <w:t xml:space="preserve">.zip </w:t>
      </w:r>
    </w:p>
    <w:p w14:paraId="7669A34F" w14:textId="77777777" w:rsidR="00F375EF" w:rsidRPr="00C24411" w:rsidRDefault="0094646E" w:rsidP="00810018">
      <w:pPr>
        <w:numPr>
          <w:ilvl w:val="1"/>
          <w:numId w:val="41"/>
        </w:numPr>
        <w:spacing w:line="320" w:lineRule="auto"/>
        <w:jc w:val="both"/>
        <w:rPr>
          <w:rFonts w:ascii="Adagio_Slab" w:eastAsia="Calibri" w:hAnsi="Adagio_Slab" w:cs="Calibri"/>
          <w:sz w:val="18"/>
          <w:szCs w:val="18"/>
        </w:rPr>
      </w:pPr>
      <w:r>
        <w:rPr>
          <w:rFonts w:ascii="Adagio_Slab" w:hAnsi="Adagio_Slab"/>
          <w:sz w:val="18"/>
          <w:szCs w:val="18"/>
        </w:rPr>
        <w:t>.7Z</w:t>
      </w:r>
    </w:p>
    <w:p w14:paraId="4DAAF6AC"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 xml:space="preserve">The common formats that </w:t>
      </w:r>
      <w:r>
        <w:rPr>
          <w:rFonts w:ascii="Adagio_Slab" w:hAnsi="Adagio_Slab"/>
          <w:b/>
          <w:bCs/>
          <w:sz w:val="18"/>
          <w:szCs w:val="18"/>
        </w:rPr>
        <w:t>are NOT present</w:t>
      </w:r>
      <w:r>
        <w:rPr>
          <w:rFonts w:ascii="Adagio_Slab" w:hAnsi="Adagio_Slab"/>
          <w:sz w:val="18"/>
          <w:szCs w:val="18"/>
        </w:rPr>
        <w:t xml:space="preserve"> in the regulation include .rar .gif .bmp .numbers .pages. </w:t>
      </w:r>
      <w:r>
        <w:rPr>
          <w:rFonts w:ascii="Adagio_Slab" w:hAnsi="Adagio_Slab"/>
          <w:b/>
          <w:sz w:val="18"/>
          <w:szCs w:val="18"/>
        </w:rPr>
        <w:t>Documents submitted in such files will be deemed to have been submitted ineffectively.</w:t>
      </w:r>
    </w:p>
    <w:p w14:paraId="32C610C2"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The Contracting Authority underlines the limitations of the size of files signed with the Trusted Profile, which is a maximum of 10MB, and the limitation of the size of files signed in the eDoApp application used for personal signatures, which is a maximum of 5MB.</w:t>
      </w:r>
    </w:p>
    <w:p w14:paraId="737DA802"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 xml:space="preserve">Because of the low risk of compromising the integrity of the file and the easier verification of the signature, the Contracting Authority recommends, if possible, that the files comprising the bid be converted to .pdf format and signed with a PAdES qualified signature. </w:t>
      </w:r>
    </w:p>
    <w:p w14:paraId="36A34425"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Files in formats other than PDF are recommended to be signed with an external XAdES signature. The Economic Operator should remember to submit the signature file together with the signed document.</w:t>
      </w:r>
    </w:p>
    <w:p w14:paraId="307A1D2E"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 xml:space="preserve">The Contracting Authority recommends that when a file is signed by several persons, signatures of the same type should be used. Signing with different types of signatures, e.g. personal and qualified, may lead to problems in file verification. </w:t>
      </w:r>
    </w:p>
    <w:p w14:paraId="57BE2A1A"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The Contracting Authority recommends</w:t>
      </w:r>
      <w:r w:rsidR="00F30AD2">
        <w:rPr>
          <w:rFonts w:ascii="Adagio_Slab" w:hAnsi="Adagio_Slab"/>
          <w:sz w:val="18"/>
          <w:szCs w:val="18"/>
        </w:rPr>
        <w:t xml:space="preserve"> that </w:t>
      </w:r>
      <w:r>
        <w:rPr>
          <w:rFonts w:ascii="Adagio_Slab" w:hAnsi="Adagio_Slab"/>
          <w:sz w:val="18"/>
          <w:szCs w:val="18"/>
        </w:rPr>
        <w:t>the Economic Operator test</w:t>
      </w:r>
      <w:r w:rsidR="00F30AD2">
        <w:rPr>
          <w:rFonts w:ascii="Adagio_Slab" w:hAnsi="Adagio_Slab"/>
          <w:sz w:val="18"/>
          <w:szCs w:val="18"/>
        </w:rPr>
        <w:t>s</w:t>
      </w:r>
      <w:r>
        <w:rPr>
          <w:rFonts w:ascii="Adagio_Slab" w:hAnsi="Adagio_Slab"/>
          <w:sz w:val="18"/>
          <w:szCs w:val="18"/>
        </w:rPr>
        <w:t xml:space="preserve"> the possibility </w:t>
      </w:r>
      <w:r w:rsidR="00F30AD2">
        <w:rPr>
          <w:rFonts w:ascii="Adagio_Slab" w:hAnsi="Adagio_Slab"/>
          <w:sz w:val="18"/>
          <w:szCs w:val="18"/>
        </w:rPr>
        <w:t>of</w:t>
      </w:r>
      <w:r>
        <w:rPr>
          <w:rFonts w:ascii="Adagio_Slab" w:hAnsi="Adagio_Slab"/>
          <w:sz w:val="18"/>
          <w:szCs w:val="18"/>
        </w:rPr>
        <w:t xml:space="preserve"> </w:t>
      </w:r>
      <w:r w:rsidR="00F30AD2">
        <w:rPr>
          <w:rFonts w:ascii="Adagio_Slab" w:hAnsi="Adagio_Slab"/>
          <w:sz w:val="18"/>
          <w:szCs w:val="18"/>
        </w:rPr>
        <w:t xml:space="preserve">the </w:t>
      </w:r>
      <w:r>
        <w:rPr>
          <w:rFonts w:ascii="Adagio_Slab" w:hAnsi="Adagio_Slab"/>
          <w:sz w:val="18"/>
          <w:szCs w:val="18"/>
        </w:rPr>
        <w:t>correct use</w:t>
      </w:r>
      <w:r w:rsidR="00F30AD2">
        <w:rPr>
          <w:rFonts w:ascii="Adagio_Slab" w:hAnsi="Adagio_Slab"/>
          <w:sz w:val="18"/>
          <w:szCs w:val="18"/>
        </w:rPr>
        <w:t xml:space="preserve"> of</w:t>
      </w:r>
      <w:r>
        <w:rPr>
          <w:rFonts w:ascii="Adagio_Slab" w:hAnsi="Adagio_Slab"/>
          <w:sz w:val="18"/>
          <w:szCs w:val="18"/>
        </w:rPr>
        <w:t xml:space="preserve"> the chosen method of signing the bid files well in advance.</w:t>
      </w:r>
    </w:p>
    <w:p w14:paraId="356210B8"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It is recommended that communication with Economic Operators should only take place on the Platform with the help of the “Send a message to the Contracting Authority” form, not via email address.</w:t>
      </w:r>
    </w:p>
    <w:p w14:paraId="0E28448E" w14:textId="77777777" w:rsidR="00F375EF" w:rsidRPr="00C2441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The person submitting the tender should be the contact person presented in the documentation.</w:t>
      </w:r>
    </w:p>
    <w:p w14:paraId="39DAA9AB" w14:textId="77777777" w:rsidR="00F375EF" w:rsidRPr="00221061" w:rsidRDefault="0094646E" w:rsidP="00810018">
      <w:pPr>
        <w:numPr>
          <w:ilvl w:val="0"/>
          <w:numId w:val="41"/>
        </w:numPr>
        <w:spacing w:line="320" w:lineRule="auto"/>
        <w:jc w:val="both"/>
        <w:rPr>
          <w:rFonts w:ascii="Adagio_Slab" w:eastAsia="Calibri" w:hAnsi="Adagio_Slab" w:cs="Calibri"/>
          <w:sz w:val="18"/>
          <w:szCs w:val="18"/>
        </w:rPr>
      </w:pPr>
      <w:r>
        <w:rPr>
          <w:rFonts w:ascii="Adagio_Slab" w:hAnsi="Adagio_Slab"/>
          <w:sz w:val="18"/>
          <w:szCs w:val="18"/>
        </w:rPr>
        <w:t xml:space="preserve">The bid should be prepared with due diligence for the bidder applying for the award of the contract and an appropriate time gap until the end of the acceptance of bids/applications should be kept (it should be sent well </w:t>
      </w:r>
      <w:r w:rsidRPr="00221061">
        <w:rPr>
          <w:rFonts w:ascii="Adagio_Slab" w:hAnsi="Adagio_Slab"/>
          <w:sz w:val="18"/>
          <w:szCs w:val="18"/>
        </w:rPr>
        <w:t>in advance). We suggest submitting the bid 24 hours before the deadline for submission of bids/applications.</w:t>
      </w:r>
    </w:p>
    <w:p w14:paraId="14ABD3CC" w14:textId="77777777" w:rsidR="00F375EF" w:rsidRPr="00221061" w:rsidRDefault="0094646E" w:rsidP="00810018">
      <w:pPr>
        <w:numPr>
          <w:ilvl w:val="0"/>
          <w:numId w:val="41"/>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When signing files, it is recommended to use the SHA2 hash algorithm instead of SHA1.  </w:t>
      </w:r>
    </w:p>
    <w:p w14:paraId="1EE90850" w14:textId="77777777" w:rsidR="00F375EF" w:rsidRPr="00221061" w:rsidRDefault="0094646E" w:rsidP="00810018">
      <w:pPr>
        <w:numPr>
          <w:ilvl w:val="0"/>
          <w:numId w:val="41"/>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If the Economic Operator compresses documents e.g. in a ZIP file, we recommend signing each of the compressed files in advance. </w:t>
      </w:r>
    </w:p>
    <w:p w14:paraId="6CF09850" w14:textId="77777777" w:rsidR="00F375EF" w:rsidRPr="00221061" w:rsidRDefault="0094646E" w:rsidP="00810018">
      <w:pPr>
        <w:numPr>
          <w:ilvl w:val="0"/>
          <w:numId w:val="41"/>
        </w:numPr>
        <w:spacing w:line="320" w:lineRule="auto"/>
        <w:jc w:val="both"/>
        <w:rPr>
          <w:rFonts w:ascii="Adagio_Slab" w:eastAsia="Calibri" w:hAnsi="Adagio_Slab" w:cs="Calibri"/>
          <w:sz w:val="18"/>
          <w:szCs w:val="18"/>
        </w:rPr>
      </w:pPr>
      <w:r w:rsidRPr="00221061">
        <w:rPr>
          <w:rFonts w:ascii="Adagio_Slab" w:hAnsi="Adagio_Slab"/>
          <w:sz w:val="18"/>
          <w:szCs w:val="18"/>
        </w:rPr>
        <w:t>The Contracting Authority recommends the use of a signature with a qualified time stamp.</w:t>
      </w:r>
    </w:p>
    <w:p w14:paraId="65101831" w14:textId="77777777" w:rsidR="00F375EF" w:rsidRPr="00221061" w:rsidRDefault="0094646E" w:rsidP="00810018">
      <w:pPr>
        <w:numPr>
          <w:ilvl w:val="0"/>
          <w:numId w:val="41"/>
        </w:numPr>
        <w:spacing w:line="320" w:lineRule="auto"/>
        <w:jc w:val="both"/>
        <w:rPr>
          <w:rFonts w:ascii="Adagio_Slab" w:eastAsia="Calibri" w:hAnsi="Adagio_Slab" w:cs="Calibri"/>
          <w:sz w:val="18"/>
          <w:szCs w:val="18"/>
        </w:rPr>
      </w:pPr>
      <w:r w:rsidRPr="00221061">
        <w:rPr>
          <w:rFonts w:ascii="Adagio_Slab" w:hAnsi="Adagio_Slab"/>
          <w:sz w:val="18"/>
          <w:szCs w:val="18"/>
        </w:rPr>
        <w:t xml:space="preserve">The Contracting Authority recommends that </w:t>
      </w:r>
      <w:r w:rsidRPr="00221061">
        <w:rPr>
          <w:rFonts w:ascii="Adagio_Slab" w:hAnsi="Adagio_Slab"/>
          <w:sz w:val="18"/>
          <w:szCs w:val="18"/>
          <w:u w:val="single"/>
        </w:rPr>
        <w:t>no</w:t>
      </w:r>
      <w:r w:rsidRPr="00221061">
        <w:rPr>
          <w:rFonts w:ascii="Adagio_Slab" w:hAnsi="Adagio_Slab"/>
          <w:sz w:val="18"/>
          <w:szCs w:val="18"/>
        </w:rPr>
        <w:t xml:space="preserve"> changes are made to files after they have been signed with a qualified signature. This may result in a violation of file integrity, which will be equivalent to </w:t>
      </w:r>
      <w:r w:rsidR="00F30AD2" w:rsidRPr="00221061">
        <w:rPr>
          <w:rFonts w:ascii="Adagio_Slab" w:hAnsi="Adagio_Slab"/>
          <w:sz w:val="18"/>
          <w:szCs w:val="18"/>
        </w:rPr>
        <w:t xml:space="preserve">the </w:t>
      </w:r>
      <w:r w:rsidRPr="00221061">
        <w:rPr>
          <w:rFonts w:ascii="Adagio_Slab" w:hAnsi="Adagio_Slab"/>
          <w:sz w:val="18"/>
          <w:szCs w:val="18"/>
        </w:rPr>
        <w:t>rejection of the bid in the procedure.</w:t>
      </w:r>
    </w:p>
    <w:p w14:paraId="357CF5A1" w14:textId="77777777" w:rsidR="00A71B40" w:rsidRPr="00221061" w:rsidRDefault="0094646E" w:rsidP="00255712">
      <w:pPr>
        <w:pStyle w:val="Tekstpodstawowy2"/>
        <w:spacing w:before="0" w:line="360" w:lineRule="auto"/>
        <w:rPr>
          <w:rFonts w:ascii="Adagio_Slab" w:hAnsi="Adagio_Slab"/>
          <w:b w:val="0"/>
          <w:sz w:val="18"/>
          <w:szCs w:val="18"/>
        </w:rPr>
      </w:pPr>
      <w:r w:rsidRPr="00221061">
        <w:rPr>
          <w:rFonts w:ascii="Adagio_Slab" w:hAnsi="Adagio_Slab"/>
          <w:b w:val="0"/>
          <w:sz w:val="18"/>
          <w:szCs w:val="18"/>
        </w:rPr>
        <w:t>9.8 Documents (except for the bid bond, powers of attorney</w:t>
      </w:r>
      <w:r w:rsidR="00F30AD2" w:rsidRPr="00221061">
        <w:rPr>
          <w:rFonts w:ascii="Adagio_Slab" w:hAnsi="Adagio_Slab"/>
          <w:b w:val="0"/>
          <w:sz w:val="18"/>
          <w:szCs w:val="18"/>
        </w:rPr>
        <w:t>,</w:t>
      </w:r>
      <w:r w:rsidRPr="00221061">
        <w:rPr>
          <w:rFonts w:ascii="Adagio_Slab" w:hAnsi="Adagio_Slab"/>
          <w:b w:val="0"/>
          <w:sz w:val="18"/>
          <w:szCs w:val="18"/>
        </w:rPr>
        <w:t xml:space="preserve"> and obligations of other entities, which shall be submitted in the original) shall be submitted in the original or a digital copy (scan) certified to be true copies of the original by the Economic Operator. In the case of Economic Operators competing jointly for the award of the contract, scans of documents concerning the Economic Operators shall be certified to be true copies of the originals by the Economic Operator concerned, respectively. In the case of other entities on whose resources the Economic Operator relies pursuant to provisions specified in Article 118 of the PPL Bill, scans of documents related to the Economic Operator or such entities respectively shall be certified to be true copies of the originals by the entity concerned. If the scans of </w:t>
      </w:r>
      <w:r w:rsidRPr="00221061">
        <w:rPr>
          <w:rFonts w:ascii="Adagio_Slab" w:hAnsi="Adagio_Slab"/>
          <w:b w:val="0"/>
          <w:sz w:val="18"/>
          <w:szCs w:val="18"/>
        </w:rPr>
        <w:lastRenderedPageBreak/>
        <w:t>documents are certified to be true copies of the originals by a person(s) not listed in the Economic Operator's registration document, an appropriate power of attorney should be attached to the bid. Statements and documents prepared in a foreign language shall be submitted with their translation into Polish. All other documents must be submitted in Polish.</w:t>
      </w:r>
    </w:p>
    <w:p w14:paraId="15E7F590" w14:textId="77777777" w:rsidR="00A71B40" w:rsidRPr="00221061" w:rsidRDefault="0094646E" w:rsidP="00255712">
      <w:pPr>
        <w:pStyle w:val="Tekstpodstawowy2"/>
        <w:spacing w:before="0" w:line="360" w:lineRule="auto"/>
        <w:rPr>
          <w:rFonts w:ascii="Adagio_Slab" w:hAnsi="Adagio_Slab"/>
          <w:b w:val="0"/>
          <w:sz w:val="18"/>
          <w:szCs w:val="18"/>
        </w:rPr>
      </w:pPr>
      <w:r w:rsidRPr="00221061">
        <w:rPr>
          <w:rFonts w:ascii="Adagio_Slab" w:hAnsi="Adagio_Slab"/>
          <w:b w:val="0"/>
          <w:sz w:val="18"/>
          <w:szCs w:val="18"/>
        </w:rPr>
        <w:t xml:space="preserve">9.9 Should a bid contain information constituting a trade secret as defined by the law </w:t>
      </w:r>
      <w:r w:rsidR="00F30AD2" w:rsidRPr="00221061">
        <w:rPr>
          <w:rFonts w:ascii="Adagio_Slab" w:hAnsi="Adagio_Slab"/>
          <w:b w:val="0"/>
          <w:sz w:val="18"/>
          <w:szCs w:val="18"/>
        </w:rPr>
        <w:t xml:space="preserve">on </w:t>
      </w:r>
      <w:r w:rsidRPr="00221061">
        <w:rPr>
          <w:rFonts w:ascii="Adagio_Slab" w:hAnsi="Adagio_Slab"/>
          <w:b w:val="0"/>
          <w:sz w:val="18"/>
          <w:szCs w:val="18"/>
        </w:rPr>
        <w:t>combating unfair competition, the Economic Operator shall undoubtedly reserve which of the information contained in the bid constitutes a trade secret and prove that the proprietary information constitutes a company secret. Such information should be placed in a separate file and marked as “Annex constitutes a trade secret”, and then, together with files constituting the non-confidential part, compressed into a single archive file (ZIP). Information made known at the opening of the bids, i.e. information concerning the price, cannot constitute a trade secret.</w:t>
      </w:r>
    </w:p>
    <w:p w14:paraId="7EC44124" w14:textId="77777777" w:rsidR="006609D0" w:rsidRPr="00C24411" w:rsidRDefault="006609D0" w:rsidP="006609D0">
      <w:pPr>
        <w:pStyle w:val="Tekstpodstawowy"/>
        <w:spacing w:line="360" w:lineRule="auto"/>
        <w:jc w:val="both"/>
        <w:rPr>
          <w:rFonts w:ascii="Adagio_Slab" w:hAnsi="Adagio_Slab"/>
          <w:sz w:val="18"/>
          <w:szCs w:val="18"/>
        </w:rPr>
      </w:pPr>
    </w:p>
    <w:p w14:paraId="4A040C3F" w14:textId="77777777" w:rsidR="00A71B40" w:rsidRPr="00221061" w:rsidRDefault="0094646E" w:rsidP="00897AF3">
      <w:pPr>
        <w:pStyle w:val="Tekstpodstawowy"/>
        <w:numPr>
          <w:ilvl w:val="0"/>
          <w:numId w:val="27"/>
        </w:numPr>
        <w:spacing w:line="360" w:lineRule="auto"/>
        <w:jc w:val="both"/>
        <w:rPr>
          <w:rFonts w:ascii="Adagio_Slab" w:hAnsi="Adagio_Slab"/>
          <w:b/>
          <w:sz w:val="18"/>
          <w:szCs w:val="18"/>
        </w:rPr>
      </w:pPr>
      <w:r w:rsidRPr="00221061">
        <w:rPr>
          <w:rFonts w:ascii="Adagio_Slab" w:hAnsi="Adagio_Slab"/>
          <w:b/>
          <w:sz w:val="18"/>
          <w:szCs w:val="18"/>
        </w:rPr>
        <w:t xml:space="preserve">Place and </w:t>
      </w:r>
      <w:r w:rsidR="00F30AD2" w:rsidRPr="00221061">
        <w:rPr>
          <w:rFonts w:ascii="Adagio_Slab" w:hAnsi="Adagio_Slab"/>
          <w:b/>
          <w:sz w:val="18"/>
          <w:szCs w:val="18"/>
        </w:rPr>
        <w:t xml:space="preserve">the </w:t>
      </w:r>
      <w:r w:rsidRPr="00221061">
        <w:rPr>
          <w:rFonts w:ascii="Adagio_Slab" w:hAnsi="Adagio_Slab"/>
          <w:b/>
          <w:sz w:val="18"/>
          <w:szCs w:val="18"/>
        </w:rPr>
        <w:t>deadline for submission of bids.</w:t>
      </w:r>
    </w:p>
    <w:p w14:paraId="1856A4A1" w14:textId="7F7B3673" w:rsidR="003F77B6" w:rsidRPr="00221061" w:rsidRDefault="0094646E" w:rsidP="00810018">
      <w:pPr>
        <w:pStyle w:val="Akapitzlist"/>
        <w:numPr>
          <w:ilvl w:val="1"/>
          <w:numId w:val="39"/>
        </w:numPr>
        <w:spacing w:line="320" w:lineRule="auto"/>
        <w:ind w:left="426"/>
        <w:jc w:val="both"/>
        <w:rPr>
          <w:rFonts w:ascii="Adagio_Slab" w:eastAsia="Calibri" w:hAnsi="Adagio_Slab" w:cs="Calibri"/>
          <w:b/>
          <w:bCs/>
          <w:sz w:val="18"/>
          <w:szCs w:val="18"/>
          <w:u w:val="single"/>
        </w:rPr>
      </w:pPr>
      <w:r w:rsidRPr="00221061">
        <w:rPr>
          <w:rFonts w:ascii="Adagio_Slab" w:hAnsi="Adagio_Slab"/>
          <w:sz w:val="18"/>
          <w:szCs w:val="18"/>
        </w:rPr>
        <w:t xml:space="preserve">The bid along with the required documents should be placed at https://platformazakupowa.pl/pn/pw_edu in accordance with the Bill on the website of the conducted proceedings by </w:t>
      </w:r>
      <w:r w:rsidR="00FD11BD">
        <w:rPr>
          <w:rFonts w:ascii="Adagio_Slab" w:hAnsi="Adagio_Slab"/>
          <w:sz w:val="18"/>
          <w:szCs w:val="18"/>
        </w:rPr>
        <w:t>08</w:t>
      </w:r>
      <w:r w:rsidR="007F6D34">
        <w:rPr>
          <w:rFonts w:ascii="Adagio_Slab" w:hAnsi="Adagio_Slab"/>
          <w:sz w:val="18"/>
          <w:szCs w:val="18"/>
        </w:rPr>
        <w:t>.02</w:t>
      </w:r>
      <w:r w:rsidRPr="00221061">
        <w:rPr>
          <w:rFonts w:ascii="Adagio_Slab" w:hAnsi="Adagio_Slab"/>
          <w:sz w:val="18"/>
          <w:szCs w:val="18"/>
        </w:rPr>
        <w:t>.2023 by 10:00.</w:t>
      </w:r>
    </w:p>
    <w:p w14:paraId="4EF682DD" w14:textId="77777777" w:rsidR="003F77B6" w:rsidRPr="00221061" w:rsidRDefault="0094646E" w:rsidP="00810018">
      <w:pPr>
        <w:pStyle w:val="Akapitzlist"/>
        <w:numPr>
          <w:ilvl w:val="1"/>
          <w:numId w:val="39"/>
        </w:numPr>
        <w:spacing w:line="320" w:lineRule="auto"/>
        <w:ind w:left="426"/>
        <w:jc w:val="both"/>
        <w:rPr>
          <w:rFonts w:ascii="Adagio_Slab" w:eastAsia="Calibri" w:hAnsi="Adagio_Slab" w:cs="Calibri"/>
          <w:sz w:val="18"/>
          <w:szCs w:val="18"/>
        </w:rPr>
      </w:pPr>
      <w:r w:rsidRPr="00221061">
        <w:rPr>
          <w:rFonts w:ascii="Adagio_Slab" w:hAnsi="Adagio_Slab"/>
          <w:sz w:val="18"/>
          <w:szCs w:val="18"/>
        </w:rPr>
        <w:t>The bid must be accompanied by all the documents required in the TS.</w:t>
      </w:r>
    </w:p>
    <w:p w14:paraId="620731F9" w14:textId="77777777" w:rsidR="003F77B6" w:rsidRPr="00221061" w:rsidRDefault="0094646E" w:rsidP="00810018">
      <w:pPr>
        <w:pStyle w:val="Akapitzlist"/>
        <w:numPr>
          <w:ilvl w:val="1"/>
          <w:numId w:val="39"/>
        </w:numPr>
        <w:spacing w:line="320" w:lineRule="auto"/>
        <w:ind w:left="426"/>
        <w:jc w:val="both"/>
        <w:rPr>
          <w:rFonts w:ascii="Adagio_Slab" w:eastAsia="Calibri" w:hAnsi="Adagio_Slab" w:cs="Calibri"/>
          <w:sz w:val="18"/>
          <w:szCs w:val="18"/>
        </w:rPr>
      </w:pPr>
      <w:r w:rsidRPr="00221061">
        <w:rPr>
          <w:rFonts w:ascii="Adagio_Slab" w:hAnsi="Adagio_Slab"/>
          <w:sz w:val="18"/>
          <w:szCs w:val="18"/>
        </w:rPr>
        <w:t>After completing the Bid or Application Submission Form and attaching all required appendices, please, click on the “Proceed to Summary” button.</w:t>
      </w:r>
    </w:p>
    <w:p w14:paraId="4915078E" w14:textId="77777777" w:rsidR="003F77B6" w:rsidRPr="00221061" w:rsidRDefault="0094646E" w:rsidP="00810018">
      <w:pPr>
        <w:pStyle w:val="Akapitzlist"/>
        <w:numPr>
          <w:ilvl w:val="1"/>
          <w:numId w:val="39"/>
        </w:numPr>
        <w:spacing w:line="320" w:lineRule="auto"/>
        <w:ind w:left="426"/>
        <w:jc w:val="both"/>
        <w:rPr>
          <w:rFonts w:ascii="Adagio_Slab" w:eastAsia="Calibri" w:hAnsi="Adagio_Slab" w:cs="Calibri"/>
          <w:sz w:val="18"/>
          <w:szCs w:val="18"/>
        </w:rPr>
      </w:pPr>
      <w:r w:rsidRPr="00221061">
        <w:rPr>
          <w:rFonts w:ascii="Adagio_Slab" w:hAnsi="Adagio_Slab"/>
          <w:sz w:val="18"/>
          <w:szCs w:val="18"/>
        </w:rPr>
        <w:t>A bid or application submitted electronically must be signed with an electronic qualified signature, trusted signature</w:t>
      </w:r>
      <w:r w:rsidR="00F30AD2" w:rsidRPr="00221061">
        <w:rPr>
          <w:rFonts w:ascii="Adagio_Slab" w:hAnsi="Adagio_Slab"/>
          <w:sz w:val="18"/>
          <w:szCs w:val="18"/>
        </w:rPr>
        <w:t>,</w:t>
      </w:r>
      <w:r w:rsidRPr="00221061">
        <w:rPr>
          <w:rFonts w:ascii="Adagio_Slab" w:hAnsi="Adagio_Slab"/>
          <w:sz w:val="18"/>
          <w:szCs w:val="18"/>
        </w:rPr>
        <w:t xml:space="preserve"> or personal signature.</w:t>
      </w:r>
      <w:r w:rsidRPr="00221061">
        <w:rPr>
          <w:rFonts w:ascii="Adagio_Slab" w:hAnsi="Adagio_Slab"/>
          <w:sz w:val="18"/>
          <w:szCs w:val="18"/>
        </w:rPr>
        <w:cr/>
      </w:r>
      <w:r w:rsidRPr="00221061">
        <w:rPr>
          <w:rFonts w:ascii="Adagio_Slab" w:hAnsi="Adagio_Slab"/>
          <w:sz w:val="18"/>
          <w:szCs w:val="18"/>
        </w:rPr>
        <w:br/>
        <w:t xml:space="preserve"> In the process of submitting a bid via </w:t>
      </w:r>
      <w:hyperlink r:id="rId33"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the Economic Operator should sign the documents sent via </w:t>
      </w:r>
      <w:hyperlink r:id="rId34" w:history="1">
        <w:r w:rsidRPr="00221061">
          <w:rPr>
            <w:rFonts w:ascii="Adagio_Slab" w:hAnsi="Adagio_Slab"/>
            <w:color w:val="1155CC"/>
            <w:sz w:val="18"/>
            <w:szCs w:val="18"/>
            <w:u w:val="single"/>
          </w:rPr>
          <w:t>platformazakupowa.pl</w:t>
        </w:r>
      </w:hyperlink>
      <w:r w:rsidRPr="00221061">
        <w:rPr>
          <w:rFonts w:ascii="Adagio_Slab" w:hAnsi="Adagio_Slab"/>
          <w:sz w:val="18"/>
          <w:szCs w:val="18"/>
        </w:rPr>
        <w:t xml:space="preserve"> directly. We recommend using a signature on each attached file separately, in particular</w:t>
      </w:r>
      <w:r w:rsidR="00F30AD2" w:rsidRPr="00221061">
        <w:rPr>
          <w:rFonts w:ascii="Adagio_Slab" w:hAnsi="Adagio_Slab"/>
          <w:sz w:val="18"/>
          <w:szCs w:val="18"/>
        </w:rPr>
        <w:t>,</w:t>
      </w:r>
      <w:r w:rsidRPr="00221061">
        <w:rPr>
          <w:rFonts w:ascii="Adagio_Slab" w:hAnsi="Adagio_Slab"/>
          <w:sz w:val="18"/>
          <w:szCs w:val="18"/>
        </w:rPr>
        <w:t xml:space="preserve"> those listed in Article 63</w:t>
      </w:r>
      <w:r w:rsidR="007C4166" w:rsidRPr="00221061">
        <w:rPr>
          <w:rFonts w:ascii="Adagio_Slab" w:hAnsi="Adagio_Slab"/>
          <w:sz w:val="18"/>
          <w:szCs w:val="18"/>
        </w:rPr>
        <w:t>(</w:t>
      </w:r>
      <w:r w:rsidRPr="00221061">
        <w:rPr>
          <w:rFonts w:ascii="Adagio_Slab" w:hAnsi="Adagio_Slab"/>
          <w:sz w:val="18"/>
          <w:szCs w:val="18"/>
        </w:rPr>
        <w:t>1</w:t>
      </w:r>
      <w:r w:rsidR="007C4166" w:rsidRPr="00221061">
        <w:rPr>
          <w:rFonts w:ascii="Adagio_Slab" w:hAnsi="Adagio_Slab"/>
          <w:sz w:val="18"/>
          <w:szCs w:val="18"/>
        </w:rPr>
        <w:t>)(2)</w:t>
      </w:r>
      <w:r w:rsidRPr="00221061">
        <w:rPr>
          <w:rFonts w:ascii="Adagio_Slab" w:hAnsi="Adagio_Slab"/>
          <w:sz w:val="18"/>
          <w:szCs w:val="18"/>
        </w:rPr>
        <w:t xml:space="preserve"> of the PPL Bill, where it is underlined that bids, applications to participate in proceedings and the statement referred to in Article 125</w:t>
      </w:r>
      <w:r w:rsidR="007C4166" w:rsidRPr="00221061">
        <w:rPr>
          <w:rFonts w:ascii="Adagio_Slab" w:hAnsi="Adagio_Slab"/>
          <w:sz w:val="18"/>
          <w:szCs w:val="18"/>
        </w:rPr>
        <w:t>(</w:t>
      </w:r>
      <w:r w:rsidRPr="00221061">
        <w:rPr>
          <w:rFonts w:ascii="Adagio_Slab" w:hAnsi="Adagio_Slab"/>
          <w:sz w:val="18"/>
          <w:szCs w:val="18"/>
        </w:rPr>
        <w:t>1</w:t>
      </w:r>
      <w:r w:rsidR="007C4166" w:rsidRPr="00221061">
        <w:rPr>
          <w:rFonts w:ascii="Adagio_Slab" w:hAnsi="Adagio_Slab"/>
          <w:sz w:val="18"/>
          <w:szCs w:val="18"/>
        </w:rPr>
        <w:t>)</w:t>
      </w:r>
      <w:r w:rsidRPr="00221061">
        <w:rPr>
          <w:rFonts w:ascii="Adagio_Slab" w:hAnsi="Adagio_Slab"/>
          <w:sz w:val="18"/>
          <w:szCs w:val="18"/>
        </w:rPr>
        <w:t xml:space="preserve"> shall be drawn up, under pain of invalidity, in an electronic form and bear, as appropriate to the value of the proceedings, a qualified electronic signature, a trusted signature or a personal signature.</w:t>
      </w:r>
    </w:p>
    <w:p w14:paraId="46CFB438" w14:textId="77777777" w:rsidR="003F77B6" w:rsidRPr="00221061" w:rsidRDefault="0094646E" w:rsidP="00810018">
      <w:pPr>
        <w:pStyle w:val="Akapitzlist"/>
        <w:numPr>
          <w:ilvl w:val="1"/>
          <w:numId w:val="39"/>
        </w:numPr>
        <w:spacing w:line="320" w:lineRule="auto"/>
        <w:ind w:left="426"/>
        <w:jc w:val="both"/>
        <w:rPr>
          <w:rFonts w:ascii="Adagio_Slab" w:eastAsia="Calibri" w:hAnsi="Adagio_Slab" w:cs="Calibri"/>
          <w:sz w:val="18"/>
          <w:szCs w:val="18"/>
        </w:rPr>
      </w:pPr>
      <w:r w:rsidRPr="00221061">
        <w:rPr>
          <w:rFonts w:ascii="Adagio_Slab" w:hAnsi="Adagio_Slab"/>
          <w:sz w:val="18"/>
          <w:szCs w:val="18"/>
        </w:rPr>
        <w:t>The date on which the bid is submitted shall be the date on which it is submitted in the system (platform) in the second step of submitting the bid by clicking on the “Submit Bid” button, after which a message is displayed that the bid has been encrypted and submitted.</w:t>
      </w:r>
    </w:p>
    <w:p w14:paraId="294195D2" w14:textId="77777777" w:rsidR="003F77B6" w:rsidRPr="00221061" w:rsidRDefault="0094646E" w:rsidP="00810018">
      <w:pPr>
        <w:pStyle w:val="Akapitzlist"/>
        <w:numPr>
          <w:ilvl w:val="1"/>
          <w:numId w:val="39"/>
        </w:numPr>
        <w:spacing w:line="320" w:lineRule="auto"/>
        <w:ind w:left="426"/>
        <w:jc w:val="both"/>
        <w:rPr>
          <w:rFonts w:ascii="Adagio_Slab" w:eastAsia="Calibri" w:hAnsi="Adagio_Slab" w:cs="Calibri"/>
          <w:sz w:val="18"/>
          <w:szCs w:val="18"/>
        </w:rPr>
      </w:pPr>
      <w:r w:rsidRPr="00221061">
        <w:rPr>
          <w:rFonts w:ascii="Adagio_Slab" w:hAnsi="Adagio_Slab"/>
          <w:sz w:val="18"/>
          <w:szCs w:val="18"/>
        </w:rPr>
        <w:t xml:space="preserve">Detailed instructions for Bidders on how to submit, amend and withdraw a bid can be found on the website at:  </w:t>
      </w:r>
      <w:hyperlink r:id="rId35" w:history="1">
        <w:r w:rsidRPr="00221061">
          <w:rPr>
            <w:rFonts w:ascii="Adagio_Slab" w:hAnsi="Adagio_Slab"/>
            <w:color w:val="1155CC"/>
            <w:sz w:val="18"/>
            <w:szCs w:val="18"/>
            <w:u w:val="single"/>
          </w:rPr>
          <w:t>https://platformazakupowa.pl/strona/45-instrukcje</w:t>
        </w:r>
      </w:hyperlink>
      <w:r w:rsidRPr="00221061">
        <w:rPr>
          <w:rFonts w:ascii="Adagio_Slab" w:hAnsi="Adagio_Slab"/>
          <w:color w:val="1155CC"/>
          <w:sz w:val="18"/>
          <w:szCs w:val="18"/>
          <w:u w:val="single"/>
        </w:rPr>
        <w:t xml:space="preserve"> </w:t>
      </w:r>
      <w:r w:rsidRPr="00221061">
        <w:rPr>
          <w:rFonts w:ascii="Adagio_Slab" w:hAnsi="Adagio_Slab"/>
          <w:color w:val="1155CC"/>
          <w:sz w:val="18"/>
          <w:szCs w:val="18"/>
        </w:rPr>
        <w:t>.</w:t>
      </w:r>
    </w:p>
    <w:p w14:paraId="541D6C15" w14:textId="77777777" w:rsidR="006609D0" w:rsidRPr="00C24411" w:rsidRDefault="006609D0" w:rsidP="00003642">
      <w:pPr>
        <w:spacing w:line="360" w:lineRule="auto"/>
        <w:jc w:val="both"/>
        <w:rPr>
          <w:rFonts w:ascii="Adagio_Slab" w:hAnsi="Adagio_Slab"/>
          <w:strike/>
          <w:spacing w:val="4"/>
          <w:sz w:val="18"/>
          <w:szCs w:val="18"/>
        </w:rPr>
      </w:pPr>
    </w:p>
    <w:p w14:paraId="07C856D2" w14:textId="77777777" w:rsidR="00A71B40" w:rsidRPr="00C24411" w:rsidRDefault="0094646E" w:rsidP="00897AF3">
      <w:pPr>
        <w:pStyle w:val="Tekstpodstawowy"/>
        <w:numPr>
          <w:ilvl w:val="0"/>
          <w:numId w:val="27"/>
        </w:numPr>
        <w:spacing w:line="360" w:lineRule="auto"/>
        <w:jc w:val="both"/>
        <w:rPr>
          <w:rFonts w:ascii="Adagio_Slab" w:hAnsi="Adagio_Slab"/>
          <w:b/>
          <w:sz w:val="18"/>
          <w:szCs w:val="18"/>
        </w:rPr>
      </w:pPr>
      <w:r>
        <w:rPr>
          <w:rFonts w:ascii="Adagio_Slab" w:hAnsi="Adagio_Slab"/>
          <w:b/>
          <w:sz w:val="18"/>
          <w:szCs w:val="18"/>
        </w:rPr>
        <w:t xml:space="preserve">Description of the way of providing explanations regarding the content of this TS and a statement </w:t>
      </w:r>
      <w:r w:rsidR="00F30AD2">
        <w:rPr>
          <w:rFonts w:ascii="Adagio_Slab" w:hAnsi="Adagio_Slab"/>
          <w:b/>
          <w:sz w:val="18"/>
          <w:szCs w:val="18"/>
        </w:rPr>
        <w:t xml:space="preserve">about </w:t>
      </w:r>
      <w:r>
        <w:rPr>
          <w:rFonts w:ascii="Adagio_Slab" w:hAnsi="Adagio_Slab"/>
          <w:b/>
          <w:sz w:val="18"/>
          <w:szCs w:val="18"/>
        </w:rPr>
        <w:t>whether the Contracting Authority intends to convene a meeting of Economic Operators.</w:t>
      </w:r>
    </w:p>
    <w:p w14:paraId="2BB76D10" w14:textId="77777777" w:rsidR="006609D0" w:rsidRPr="00C24411" w:rsidRDefault="006609D0" w:rsidP="00525DAE">
      <w:pPr>
        <w:spacing w:line="360" w:lineRule="auto"/>
        <w:jc w:val="both"/>
        <w:rPr>
          <w:rFonts w:ascii="Adagio_Slab" w:hAnsi="Adagio_Slab"/>
          <w:vanish/>
          <w:sz w:val="18"/>
          <w:szCs w:val="18"/>
        </w:rPr>
      </w:pPr>
    </w:p>
    <w:p w14:paraId="36DFD02F" w14:textId="77777777" w:rsidR="00A71B40" w:rsidRPr="00C24411" w:rsidRDefault="0094646E" w:rsidP="004B03A3">
      <w:pPr>
        <w:pStyle w:val="Tekstpodstawowywcity"/>
        <w:spacing w:line="360" w:lineRule="auto"/>
        <w:ind w:left="0"/>
        <w:jc w:val="both"/>
        <w:rPr>
          <w:rFonts w:ascii="Adagio_Slab" w:hAnsi="Adagio_Slab"/>
          <w:sz w:val="18"/>
          <w:szCs w:val="18"/>
        </w:rPr>
      </w:pPr>
      <w:r>
        <w:rPr>
          <w:rFonts w:ascii="Adagio_Slab" w:hAnsi="Adagio_Slab"/>
          <w:sz w:val="18"/>
          <w:szCs w:val="18"/>
        </w:rPr>
        <w:t xml:space="preserve">11.1 An Economic Operator may request the Contracting Authority to clarify the content of the TS. </w:t>
      </w:r>
      <w:r>
        <w:rPr>
          <w:sz w:val="18"/>
          <w:szCs w:val="18"/>
        </w:rPr>
        <w:t>The Contracting Authority shall answer the question immediately, no later than 2 days before the deadline for submission of bids, provided that the request for clarification of the content of the TS was received by the Contracting Authority no later than 4 days before the deadline for submission of bids.</w:t>
      </w:r>
      <w:r>
        <w:rPr>
          <w:rFonts w:ascii="Adagio_Slab" w:hAnsi="Adagio_Slab"/>
          <w:sz w:val="18"/>
          <w:szCs w:val="18"/>
        </w:rPr>
        <w:t xml:space="preserve"> The Contracting Authority will post the content of the questions and answers on its own website: </w:t>
      </w:r>
      <w:hyperlink r:id="rId36" w:history="1">
        <w:r>
          <w:rPr>
            <w:rStyle w:val="Hipercze"/>
            <w:rFonts w:ascii="Adagio_Slab" w:hAnsi="Adagio_Slab"/>
            <w:sz w:val="18"/>
            <w:szCs w:val="18"/>
          </w:rPr>
          <w:t>platformazakupowa.pl</w:t>
        </w:r>
      </w:hyperlink>
      <w:r>
        <w:rPr>
          <w:rStyle w:val="Hipercze"/>
          <w:rFonts w:ascii="Adagio_Slab" w:hAnsi="Adagio_Slab"/>
          <w:sz w:val="18"/>
          <w:szCs w:val="18"/>
        </w:rPr>
        <w:t>.</w:t>
      </w:r>
    </w:p>
    <w:p w14:paraId="43427EF4" w14:textId="77777777" w:rsidR="00A71B40" w:rsidRPr="00221061" w:rsidRDefault="0094646E" w:rsidP="00D4722E">
      <w:pPr>
        <w:pStyle w:val="Tekstpodstawowywcity"/>
        <w:spacing w:line="360" w:lineRule="auto"/>
        <w:ind w:left="0"/>
        <w:jc w:val="both"/>
        <w:rPr>
          <w:rFonts w:ascii="Adagio_Slab" w:hAnsi="Adagio_Slab"/>
          <w:sz w:val="18"/>
          <w:szCs w:val="18"/>
        </w:rPr>
      </w:pPr>
      <w:r w:rsidRPr="00221061">
        <w:rPr>
          <w:rFonts w:ascii="Adagio_Slab" w:hAnsi="Adagio_Slab"/>
          <w:sz w:val="18"/>
          <w:szCs w:val="18"/>
        </w:rPr>
        <w:t>11.2 If a request for clarification of the content of the TS was received by the Contracting Authority after the deadline for submission of the request referred to above, or relates to the clarifications provided, the Contracting Authority may either provide the clarifications or leave the request unprocessed. Extension of the deadline for submission of bids shall not affect the deadline for submission of the request referred to in the first sentence. Questions should be asked in the manner indicated in item 2. of the TS.</w:t>
      </w:r>
    </w:p>
    <w:p w14:paraId="690D3559" w14:textId="77777777" w:rsidR="009405D9" w:rsidRPr="00221061" w:rsidRDefault="0094646E" w:rsidP="00810018">
      <w:pPr>
        <w:pStyle w:val="Tekstpodstawowywcity"/>
        <w:numPr>
          <w:ilvl w:val="1"/>
          <w:numId w:val="37"/>
        </w:numPr>
        <w:spacing w:line="360" w:lineRule="auto"/>
        <w:ind w:left="709" w:hanging="709"/>
        <w:jc w:val="both"/>
        <w:rPr>
          <w:rFonts w:ascii="Adagio_Slab" w:hAnsi="Adagio_Slab"/>
          <w:sz w:val="18"/>
          <w:szCs w:val="18"/>
        </w:rPr>
      </w:pPr>
      <w:r w:rsidRPr="00221061">
        <w:rPr>
          <w:rFonts w:ascii="Adagio_Slab" w:hAnsi="Adagio_Slab"/>
          <w:sz w:val="18"/>
          <w:szCs w:val="18"/>
        </w:rPr>
        <w:t xml:space="preserve">The Contracting Authority does not intend to convene a meeting of Economic Operators.  </w:t>
      </w:r>
    </w:p>
    <w:p w14:paraId="3AC487F3" w14:textId="77777777" w:rsidR="009B1BAB" w:rsidRPr="00221061" w:rsidRDefault="0094646E" w:rsidP="009B1BAB">
      <w:pPr>
        <w:pStyle w:val="Tekstpodstawowy"/>
        <w:tabs>
          <w:tab w:val="left" w:pos="0"/>
        </w:tabs>
        <w:spacing w:line="360" w:lineRule="auto"/>
        <w:jc w:val="both"/>
        <w:rPr>
          <w:rFonts w:ascii="Adagio_Slab" w:hAnsi="Adagio_Slab"/>
          <w:sz w:val="18"/>
          <w:szCs w:val="18"/>
        </w:rPr>
      </w:pPr>
      <w:r w:rsidRPr="00221061">
        <w:rPr>
          <w:rFonts w:ascii="Adagio_Slab" w:hAnsi="Adagio_Slab"/>
          <w:sz w:val="18"/>
          <w:szCs w:val="18"/>
        </w:rPr>
        <w:t>11.4 In the event of any discrepancies between the content of this TS and the content of the answers provided, the content of the letter containing the subsequent statement of the Contracting Authority shall be deemed to be binding.</w:t>
      </w:r>
    </w:p>
    <w:p w14:paraId="20A04F58" w14:textId="77777777" w:rsidR="00A71B40" w:rsidRPr="00221061" w:rsidRDefault="0094646E" w:rsidP="009B1BAB">
      <w:pPr>
        <w:pStyle w:val="Tekstpodstawowy"/>
        <w:tabs>
          <w:tab w:val="left" w:pos="0"/>
        </w:tabs>
        <w:spacing w:line="360" w:lineRule="auto"/>
        <w:jc w:val="both"/>
        <w:rPr>
          <w:rFonts w:ascii="Adagio_Slab" w:hAnsi="Adagio_Slab"/>
          <w:sz w:val="18"/>
          <w:szCs w:val="18"/>
        </w:rPr>
      </w:pPr>
      <w:r w:rsidRPr="00221061">
        <w:rPr>
          <w:rFonts w:ascii="Adagio_Slab" w:hAnsi="Adagio_Slab"/>
          <w:sz w:val="18"/>
          <w:szCs w:val="18"/>
        </w:rPr>
        <w:lastRenderedPageBreak/>
        <w:t xml:space="preserve">11.5 In particularly justified cases, the Contracting Authority may modify the content of this TS at any time before the deadline for submission of bids. The modification may result from questions asked by Economic Operators or they may be done on the Contracting Authority's own initiative. </w:t>
      </w:r>
    </w:p>
    <w:p w14:paraId="4110A32F" w14:textId="77777777" w:rsidR="00A71B40" w:rsidRPr="00221061" w:rsidRDefault="0094646E" w:rsidP="009B1BAB">
      <w:pPr>
        <w:pStyle w:val="Tekstpodstawowy"/>
        <w:spacing w:line="360" w:lineRule="auto"/>
        <w:jc w:val="both"/>
        <w:rPr>
          <w:rFonts w:ascii="Adagio_Slab" w:hAnsi="Adagio_Slab"/>
          <w:sz w:val="18"/>
          <w:szCs w:val="18"/>
        </w:rPr>
      </w:pPr>
      <w:r w:rsidRPr="00221061">
        <w:rPr>
          <w:rFonts w:ascii="Adagio_Slab" w:hAnsi="Adagio_Slab"/>
          <w:sz w:val="18"/>
          <w:szCs w:val="18"/>
        </w:rPr>
        <w:t xml:space="preserve">11.6 In the situation described in clause 11.8. the Contracting Authority will extend the deadline for submission of bids taking into account the time necessary to introduce in bids the changes resulting from the modification of the content of the TS.  </w:t>
      </w:r>
    </w:p>
    <w:p w14:paraId="36510F1A" w14:textId="77777777" w:rsidR="00A71B40" w:rsidRPr="00221061" w:rsidRDefault="0094646E" w:rsidP="009B1BAB">
      <w:pPr>
        <w:pStyle w:val="Tekstpodstawowy"/>
        <w:spacing w:line="360" w:lineRule="auto"/>
        <w:jc w:val="both"/>
        <w:rPr>
          <w:rFonts w:ascii="Adagio_Slab" w:hAnsi="Adagio_Slab"/>
          <w:sz w:val="18"/>
          <w:szCs w:val="18"/>
        </w:rPr>
      </w:pPr>
      <w:r w:rsidRPr="00221061">
        <w:rPr>
          <w:rFonts w:ascii="Adagio_Slab" w:hAnsi="Adagio_Slab"/>
          <w:sz w:val="18"/>
          <w:szCs w:val="18"/>
        </w:rPr>
        <w:t>11.7 The Contracting Authority shall appoint the secretary of the Tender Committee to communicate with Economic Operators using the communication methods listed in item 2.</w:t>
      </w:r>
    </w:p>
    <w:p w14:paraId="5EBD27CB" w14:textId="77777777" w:rsidR="003B222D" w:rsidRPr="00C24411" w:rsidRDefault="003B222D" w:rsidP="003B222D">
      <w:pPr>
        <w:pStyle w:val="Tekstpodstawowy"/>
        <w:spacing w:line="360" w:lineRule="auto"/>
        <w:jc w:val="both"/>
        <w:rPr>
          <w:rFonts w:ascii="Adagio_Slab" w:hAnsi="Adagio_Slab"/>
          <w:sz w:val="18"/>
          <w:szCs w:val="18"/>
        </w:rPr>
      </w:pPr>
    </w:p>
    <w:p w14:paraId="19AC7E4D" w14:textId="77777777" w:rsidR="00A71B40" w:rsidRPr="00221061" w:rsidRDefault="0094646E" w:rsidP="00897AF3">
      <w:pPr>
        <w:pStyle w:val="Tekstpodstawowy"/>
        <w:numPr>
          <w:ilvl w:val="0"/>
          <w:numId w:val="27"/>
        </w:numPr>
        <w:spacing w:line="360" w:lineRule="auto"/>
        <w:jc w:val="both"/>
        <w:rPr>
          <w:rFonts w:ascii="Adagio_Slab" w:hAnsi="Adagio_Slab"/>
          <w:b/>
          <w:sz w:val="18"/>
          <w:szCs w:val="18"/>
        </w:rPr>
      </w:pPr>
      <w:r w:rsidRPr="00221061">
        <w:rPr>
          <w:rFonts w:ascii="Adagio_Slab" w:hAnsi="Adagio_Slab"/>
          <w:sz w:val="18"/>
          <w:szCs w:val="18"/>
        </w:rPr>
        <w:t>Term until which the Economic Operator will be bound by the bid submitted.</w:t>
      </w:r>
    </w:p>
    <w:p w14:paraId="09760480" w14:textId="514879D7" w:rsidR="007A3BA2" w:rsidRPr="00221061" w:rsidRDefault="0094646E" w:rsidP="007A3BA2">
      <w:pPr>
        <w:pStyle w:val="Tekstpodstawowy"/>
        <w:spacing w:line="360" w:lineRule="auto"/>
        <w:jc w:val="both"/>
        <w:rPr>
          <w:rFonts w:ascii="Adagio_Slab" w:hAnsi="Adagio_Slab"/>
          <w:color w:val="FF0000"/>
          <w:spacing w:val="4"/>
          <w:sz w:val="18"/>
          <w:szCs w:val="18"/>
        </w:rPr>
      </w:pPr>
      <w:r w:rsidRPr="00221061">
        <w:rPr>
          <w:rFonts w:ascii="Adagio_Slab" w:hAnsi="Adagio_Slab"/>
          <w:sz w:val="18"/>
          <w:szCs w:val="18"/>
        </w:rPr>
        <w:t>12.1.</w:t>
      </w:r>
      <w:r w:rsidRPr="00221061">
        <w:rPr>
          <w:rFonts w:ascii="Adagio_Slab" w:hAnsi="Adagio_Slab"/>
          <w:sz w:val="18"/>
          <w:szCs w:val="18"/>
        </w:rPr>
        <w:tab/>
        <w:t xml:space="preserve">The binding term of the bid shall expire on: </w:t>
      </w:r>
      <w:r w:rsidRPr="00221061">
        <w:rPr>
          <w:rFonts w:ascii="Adagio_Slab" w:hAnsi="Adagio_Slab"/>
          <w:color w:val="0033CC"/>
          <w:sz w:val="18"/>
          <w:szCs w:val="18"/>
        </w:rPr>
        <w:t xml:space="preserve"> </w:t>
      </w:r>
      <w:r w:rsidR="00FD11BD">
        <w:rPr>
          <w:rFonts w:ascii="Adagio_Slab" w:hAnsi="Adagio_Slab"/>
          <w:color w:val="0033CC"/>
          <w:sz w:val="18"/>
          <w:szCs w:val="18"/>
        </w:rPr>
        <w:t>09</w:t>
      </w:r>
      <w:r w:rsidR="007F6D34">
        <w:rPr>
          <w:rFonts w:ascii="Adagio_Slab" w:hAnsi="Adagio_Slab"/>
          <w:color w:val="0033CC"/>
          <w:sz w:val="18"/>
          <w:szCs w:val="18"/>
        </w:rPr>
        <w:t>.03</w:t>
      </w:r>
      <w:r w:rsidRPr="00221061">
        <w:rPr>
          <w:rFonts w:ascii="Adagio_Slab" w:hAnsi="Adagio_Slab"/>
          <w:color w:val="0033CC"/>
          <w:sz w:val="18"/>
          <w:szCs w:val="18"/>
        </w:rPr>
        <w:t>.2023  (30 days as of the deadline for submission of bids),</w:t>
      </w:r>
      <w:r w:rsidRPr="00221061">
        <w:rPr>
          <w:rFonts w:ascii="Adagio_Slab" w:hAnsi="Adagio_Slab"/>
          <w:b/>
          <w:bCs/>
          <w:color w:val="0000FF"/>
          <w:sz w:val="18"/>
          <w:szCs w:val="18"/>
        </w:rPr>
        <w:t xml:space="preserve"> </w:t>
      </w:r>
      <w:r w:rsidRPr="00221061">
        <w:rPr>
          <w:rFonts w:ascii="Adagio_Slab" w:hAnsi="Adagio_Slab"/>
          <w:sz w:val="18"/>
          <w:szCs w:val="18"/>
        </w:rPr>
        <w:t>whereas, the first day of the bid validity period will be the day on which the deadline for submission of bids expires.</w:t>
      </w:r>
    </w:p>
    <w:p w14:paraId="0F9762A4" w14:textId="77777777" w:rsidR="00A71B40" w:rsidRPr="00221061" w:rsidRDefault="00A71B40" w:rsidP="00003642">
      <w:pPr>
        <w:pStyle w:val="Tekstpodstawowy"/>
        <w:spacing w:line="360" w:lineRule="auto"/>
        <w:jc w:val="both"/>
        <w:rPr>
          <w:rFonts w:ascii="Adagio_Slab" w:hAnsi="Adagio_Slab"/>
          <w:color w:val="FF0000"/>
          <w:spacing w:val="4"/>
          <w:sz w:val="18"/>
          <w:szCs w:val="18"/>
        </w:rPr>
      </w:pPr>
    </w:p>
    <w:p w14:paraId="3DAFF3A3" w14:textId="77777777" w:rsidR="00A71B40" w:rsidRPr="00221061" w:rsidRDefault="0094646E" w:rsidP="00003642">
      <w:pPr>
        <w:pStyle w:val="Tekstpodstawowy"/>
        <w:spacing w:line="360" w:lineRule="auto"/>
        <w:jc w:val="both"/>
        <w:rPr>
          <w:rFonts w:ascii="Adagio_Slab" w:hAnsi="Adagio_Slab"/>
          <w:spacing w:val="4"/>
          <w:sz w:val="18"/>
          <w:szCs w:val="18"/>
        </w:rPr>
      </w:pPr>
      <w:r w:rsidRPr="00221061">
        <w:rPr>
          <w:rFonts w:ascii="Adagio_Slab" w:hAnsi="Adagio_Slab"/>
          <w:sz w:val="18"/>
          <w:szCs w:val="18"/>
        </w:rPr>
        <w:t>12.2.</w:t>
      </w:r>
      <w:r w:rsidRPr="00221061">
        <w:rPr>
          <w:rFonts w:ascii="Adagio_Slab" w:hAnsi="Adagio_Slab"/>
          <w:sz w:val="18"/>
          <w:szCs w:val="18"/>
        </w:rPr>
        <w:tab/>
        <w:t xml:space="preserve">In justified cases, at least </w:t>
      </w:r>
      <w:r w:rsidRPr="00221061">
        <w:rPr>
          <w:rFonts w:ascii="Adagio_Slab" w:hAnsi="Adagio_Slab"/>
          <w:b/>
          <w:bCs/>
          <w:sz w:val="18"/>
          <w:szCs w:val="18"/>
        </w:rPr>
        <w:t>3</w:t>
      </w:r>
      <w:r w:rsidRPr="00221061">
        <w:rPr>
          <w:rFonts w:ascii="Adagio_Slab" w:hAnsi="Adagio_Slab"/>
          <w:sz w:val="18"/>
          <w:szCs w:val="18"/>
        </w:rPr>
        <w:t xml:space="preserve"> days before the expiry of the bid validity period (binding period), the Contracting Authority may ask the Economic Operators only once for consent to extend the term referred to in item 12.1 by a specified period not exceeding 60 days. The Contractor's consent to extend the bid validity period shall require a written statement (e.g. by e-mail) of consent to extend the bid validity period. If the Contracting Authority requires a bid bond, the extension of the bid validity period shall take place together with the extension of the bid bond validity period or, if possible, upon the submission of a new bid bond for the extended bid validity period. Refusal to agree to an extension of the bid validity period shall not result in the forfeiture of the bid bond.</w:t>
      </w:r>
    </w:p>
    <w:p w14:paraId="222287B0" w14:textId="77777777" w:rsidR="00930564" w:rsidRPr="00C24411" w:rsidRDefault="00930564" w:rsidP="00003642">
      <w:pPr>
        <w:pStyle w:val="Tekstpodstawowy"/>
        <w:spacing w:line="360" w:lineRule="auto"/>
        <w:jc w:val="both"/>
        <w:rPr>
          <w:rFonts w:ascii="Adagio_Slab" w:hAnsi="Adagio_Slab"/>
          <w:spacing w:val="4"/>
          <w:sz w:val="18"/>
          <w:szCs w:val="18"/>
        </w:rPr>
      </w:pPr>
    </w:p>
    <w:p w14:paraId="21BC2BC1" w14:textId="77777777" w:rsidR="00A71B40" w:rsidRPr="00C24411" w:rsidRDefault="0094646E" w:rsidP="00897AF3">
      <w:pPr>
        <w:pStyle w:val="Tekstpodstawowy"/>
        <w:numPr>
          <w:ilvl w:val="0"/>
          <w:numId w:val="27"/>
        </w:numPr>
        <w:spacing w:line="360" w:lineRule="auto"/>
        <w:jc w:val="both"/>
        <w:rPr>
          <w:rFonts w:ascii="Adagio_Slab" w:hAnsi="Adagio_Slab"/>
          <w:b/>
          <w:sz w:val="18"/>
          <w:szCs w:val="18"/>
        </w:rPr>
      </w:pPr>
      <w:r>
        <w:rPr>
          <w:rFonts w:ascii="Adagio_Slab" w:hAnsi="Adagio_Slab"/>
          <w:b/>
          <w:sz w:val="18"/>
          <w:szCs w:val="18"/>
        </w:rPr>
        <w:t xml:space="preserve">Place and </w:t>
      </w:r>
      <w:r w:rsidR="00F30AD2">
        <w:rPr>
          <w:rFonts w:ascii="Adagio_Slab" w:hAnsi="Adagio_Slab"/>
          <w:b/>
          <w:sz w:val="18"/>
          <w:szCs w:val="18"/>
        </w:rPr>
        <w:t xml:space="preserve">the </w:t>
      </w:r>
      <w:r>
        <w:rPr>
          <w:rFonts w:ascii="Adagio_Slab" w:hAnsi="Adagio_Slab"/>
          <w:b/>
          <w:sz w:val="18"/>
          <w:szCs w:val="18"/>
        </w:rPr>
        <w:t xml:space="preserve">deadline for </w:t>
      </w:r>
      <w:r w:rsidR="00F30AD2">
        <w:rPr>
          <w:rFonts w:ascii="Adagio_Slab" w:hAnsi="Adagio_Slab"/>
          <w:b/>
          <w:sz w:val="18"/>
          <w:szCs w:val="18"/>
        </w:rPr>
        <w:t xml:space="preserve">the </w:t>
      </w:r>
      <w:r>
        <w:rPr>
          <w:rFonts w:ascii="Adagio_Slab" w:hAnsi="Adagio_Slab"/>
          <w:b/>
          <w:sz w:val="18"/>
          <w:szCs w:val="18"/>
        </w:rPr>
        <w:t>opening of bids.</w:t>
      </w:r>
    </w:p>
    <w:p w14:paraId="4AE74329" w14:textId="4BE71435" w:rsidR="00A71B40" w:rsidRPr="00C24411" w:rsidRDefault="0094646E" w:rsidP="00520602">
      <w:pPr>
        <w:shd w:val="clear" w:color="auto" w:fill="FFFFFF"/>
        <w:jc w:val="both"/>
        <w:rPr>
          <w:rFonts w:ascii="Adagio_Slab" w:hAnsi="Adagio_Slab"/>
          <w:b/>
          <w:bCs/>
          <w:spacing w:val="4"/>
          <w:sz w:val="18"/>
          <w:szCs w:val="18"/>
        </w:rPr>
      </w:pPr>
      <w:r>
        <w:rPr>
          <w:rFonts w:ascii="Adagio_Slab" w:hAnsi="Adagio_Slab"/>
          <w:sz w:val="18"/>
          <w:szCs w:val="18"/>
        </w:rPr>
        <w:t>13.1.</w:t>
      </w:r>
      <w:r>
        <w:rPr>
          <w:rFonts w:ascii="Adagio_Slab" w:hAnsi="Adagio_Slab"/>
          <w:sz w:val="18"/>
          <w:szCs w:val="18"/>
        </w:rPr>
        <w:tab/>
        <w:t xml:space="preserve">Bids shall be opened on </w:t>
      </w:r>
      <w:r w:rsidR="007F6D34">
        <w:rPr>
          <w:rFonts w:ascii="Adagio_Slab" w:hAnsi="Adagio_Slab"/>
          <w:color w:val="0000FF"/>
          <w:sz w:val="18"/>
          <w:szCs w:val="18"/>
        </w:rPr>
        <w:t>0</w:t>
      </w:r>
      <w:r w:rsidR="00FD11BD">
        <w:rPr>
          <w:rFonts w:ascii="Adagio_Slab" w:hAnsi="Adagio_Slab"/>
          <w:color w:val="0000FF"/>
          <w:sz w:val="18"/>
          <w:szCs w:val="18"/>
        </w:rPr>
        <w:t>8</w:t>
      </w:r>
      <w:r w:rsidR="007F6D34">
        <w:rPr>
          <w:rFonts w:ascii="Adagio_Slab" w:hAnsi="Adagio_Slab"/>
          <w:color w:val="0000FF"/>
          <w:sz w:val="18"/>
          <w:szCs w:val="18"/>
        </w:rPr>
        <w:t>.02</w:t>
      </w:r>
      <w:r>
        <w:rPr>
          <w:rFonts w:ascii="Adagio_Slab" w:hAnsi="Adagio_Slab"/>
          <w:color w:val="0000FF"/>
          <w:sz w:val="18"/>
          <w:szCs w:val="18"/>
        </w:rPr>
        <w:t>.2023, at 10.30</w:t>
      </w:r>
      <w:r>
        <w:rPr>
          <w:rFonts w:ascii="Adagio_Slab" w:hAnsi="Adagio_Slab"/>
          <w:sz w:val="18"/>
          <w:szCs w:val="18"/>
        </w:rPr>
        <w:t xml:space="preserve">. </w:t>
      </w:r>
      <w:r>
        <w:rPr>
          <w:rFonts w:ascii="Adagio_Slab" w:hAnsi="Adagio_Slab"/>
          <w:bCs/>
          <w:sz w:val="18"/>
          <w:szCs w:val="18"/>
        </w:rPr>
        <w:t xml:space="preserve">Bids will be opened with the help of the bid decryption mechanism available on the </w:t>
      </w:r>
      <w:r>
        <w:rPr>
          <w:rFonts w:ascii="Adagio_Slab" w:hAnsi="Adagio_Slab"/>
          <w:color w:val="1155CC"/>
          <w:sz w:val="18"/>
          <w:szCs w:val="18"/>
          <w:u w:val="single"/>
        </w:rPr>
        <w:t>platformazakupowa.pl</w:t>
      </w:r>
      <w:r>
        <w:rPr>
          <w:rFonts w:ascii="Adagio_Slab" w:hAnsi="Adagio_Slab"/>
          <w:bCs/>
          <w:sz w:val="18"/>
          <w:szCs w:val="18"/>
        </w:rPr>
        <w:t xml:space="preserve">. </w:t>
      </w:r>
    </w:p>
    <w:p w14:paraId="250850A4" w14:textId="77777777" w:rsidR="00930564" w:rsidRPr="00C24411" w:rsidRDefault="00930564" w:rsidP="00003642">
      <w:pPr>
        <w:spacing w:line="360" w:lineRule="auto"/>
        <w:jc w:val="both"/>
        <w:rPr>
          <w:rFonts w:ascii="Adagio_Slab" w:hAnsi="Adagio_Slab"/>
          <w:b/>
          <w:bCs/>
          <w:spacing w:val="4"/>
          <w:sz w:val="18"/>
          <w:szCs w:val="18"/>
        </w:rPr>
      </w:pPr>
    </w:p>
    <w:p w14:paraId="4B0A67C3" w14:textId="77777777" w:rsidR="00A71B40" w:rsidRPr="00C24411" w:rsidRDefault="0094646E" w:rsidP="00897AF3">
      <w:pPr>
        <w:pStyle w:val="Tekstpodstawowy"/>
        <w:numPr>
          <w:ilvl w:val="0"/>
          <w:numId w:val="27"/>
        </w:numPr>
        <w:spacing w:line="360" w:lineRule="auto"/>
        <w:jc w:val="both"/>
        <w:rPr>
          <w:rFonts w:ascii="Adagio_Slab" w:hAnsi="Adagio_Slab"/>
          <w:b/>
          <w:bCs/>
          <w:sz w:val="18"/>
          <w:szCs w:val="18"/>
        </w:rPr>
      </w:pPr>
      <w:r>
        <w:rPr>
          <w:rFonts w:ascii="Adagio_Slab" w:hAnsi="Adagio_Slab"/>
          <w:b/>
          <w:bCs/>
          <w:sz w:val="18"/>
          <w:szCs w:val="18"/>
        </w:rPr>
        <w:t>Information about the mode of opening and evaluating the bids.</w:t>
      </w:r>
    </w:p>
    <w:p w14:paraId="693B88EA" w14:textId="77777777" w:rsidR="009B1BAB" w:rsidRPr="00C24411" w:rsidRDefault="0094646E" w:rsidP="007A3BA2">
      <w:pPr>
        <w:pStyle w:val="Tekstpodstawowy2"/>
        <w:spacing w:before="0" w:line="360" w:lineRule="auto"/>
        <w:rPr>
          <w:rFonts w:ascii="Adagio_Slab" w:hAnsi="Adagio_Slab"/>
          <w:sz w:val="18"/>
          <w:szCs w:val="18"/>
        </w:rPr>
      </w:pPr>
      <w:r>
        <w:rPr>
          <w:rFonts w:ascii="Adagio_Slab" w:hAnsi="Adagio_Slab"/>
          <w:b w:val="0"/>
          <w:sz w:val="18"/>
          <w:szCs w:val="18"/>
        </w:rPr>
        <w:t>14.1.</w:t>
      </w:r>
      <w:r>
        <w:rPr>
          <w:rFonts w:ascii="Adagio_Slab" w:hAnsi="Adagio_Slab"/>
          <w:b w:val="0"/>
          <w:sz w:val="18"/>
          <w:szCs w:val="18"/>
        </w:rPr>
        <w:tab/>
        <w:t xml:space="preserve">Bid opening shall not be public. </w:t>
      </w:r>
    </w:p>
    <w:p w14:paraId="2C007A7C" w14:textId="77777777" w:rsidR="00EF3EF5" w:rsidRPr="007C4166" w:rsidRDefault="0094646E" w:rsidP="00EF3EF5">
      <w:pPr>
        <w:pStyle w:val="Tekstpodstawowy2"/>
        <w:spacing w:before="0" w:line="360" w:lineRule="auto"/>
        <w:rPr>
          <w:rFonts w:ascii="Adagio_Slab" w:hAnsi="Adagio_Slab"/>
          <w:b w:val="0"/>
          <w:bCs w:val="0"/>
          <w:sz w:val="18"/>
          <w:szCs w:val="18"/>
        </w:rPr>
      </w:pPr>
      <w:r w:rsidRPr="007C4166">
        <w:rPr>
          <w:b w:val="0"/>
          <w:bCs w:val="0"/>
          <w:sz w:val="18"/>
          <w:szCs w:val="18"/>
        </w:rPr>
        <w:t>14.2 Immediately before the opening of bids, the Contracting Authority shall announce the amount it intends to allocate to finance the contract on the website of the conducted proceedings.</w:t>
      </w:r>
      <w:r w:rsidRPr="007C4166">
        <w:rPr>
          <w:rFonts w:ascii="Adagio_Slab" w:hAnsi="Adagio_Slab"/>
          <w:b w:val="0"/>
          <w:bCs w:val="0"/>
          <w:sz w:val="18"/>
          <w:szCs w:val="18"/>
        </w:rPr>
        <w:t xml:space="preserve"> </w:t>
      </w:r>
    </w:p>
    <w:p w14:paraId="2967BC18" w14:textId="77777777" w:rsidR="00EF3EF5" w:rsidRPr="00C24411" w:rsidRDefault="0094646E" w:rsidP="00EF3EF5">
      <w:pPr>
        <w:pStyle w:val="Tekstpodstawowy2"/>
        <w:spacing w:before="0" w:line="360" w:lineRule="auto"/>
        <w:rPr>
          <w:rFonts w:ascii="Adagio_Slab" w:hAnsi="Adagio_Slab"/>
          <w:b w:val="0"/>
          <w:sz w:val="18"/>
          <w:szCs w:val="18"/>
        </w:rPr>
      </w:pPr>
      <w:r>
        <w:rPr>
          <w:rFonts w:ascii="Adagio_Slab" w:hAnsi="Adagio_Slab"/>
          <w:b w:val="0"/>
          <w:sz w:val="18"/>
          <w:szCs w:val="18"/>
        </w:rPr>
        <w:t>14.3 Bids shall be opened immediately after the deadline for submission of bids, but no later than on the day following the day on which the deadline for submission of bids expired.</w:t>
      </w:r>
    </w:p>
    <w:p w14:paraId="0BA79E6B" w14:textId="77777777" w:rsidR="00EF3EF5" w:rsidRPr="00C24411" w:rsidRDefault="0094646E" w:rsidP="00EF3EF5">
      <w:pPr>
        <w:pStyle w:val="Tekstpodstawowy2"/>
        <w:spacing w:before="0" w:line="360" w:lineRule="auto"/>
        <w:rPr>
          <w:rFonts w:ascii="Adagio_Slab" w:hAnsi="Adagio_Slab"/>
          <w:b w:val="0"/>
          <w:sz w:val="18"/>
          <w:szCs w:val="18"/>
        </w:rPr>
      </w:pPr>
      <w:r>
        <w:rPr>
          <w:rFonts w:ascii="Adagio_Slab" w:hAnsi="Adagio_Slab"/>
          <w:b w:val="0"/>
          <w:sz w:val="18"/>
          <w:szCs w:val="18"/>
        </w:rPr>
        <w:t>14.4 If the opening of bids is carried out using an IT system, in the event of a breakdown of this system which makes it impossible to open bids within the time limit set by the Contracting Authority, the opening of bids shall take place immediately after the breakdown is resolved.</w:t>
      </w:r>
    </w:p>
    <w:p w14:paraId="38751D1A" w14:textId="77777777" w:rsidR="00EF3EF5" w:rsidRPr="00C24411" w:rsidRDefault="0094646E" w:rsidP="00ED0A3A">
      <w:pPr>
        <w:shd w:val="clear" w:color="auto" w:fill="FFFFFF"/>
        <w:spacing w:line="360" w:lineRule="auto"/>
        <w:jc w:val="both"/>
        <w:rPr>
          <w:rFonts w:ascii="Adagio_Slab" w:hAnsi="Adagio_Slab"/>
          <w:bCs/>
          <w:sz w:val="18"/>
          <w:szCs w:val="18"/>
        </w:rPr>
      </w:pPr>
      <w:r>
        <w:rPr>
          <w:rFonts w:ascii="Adagio_Slab" w:hAnsi="Adagio_Slab"/>
          <w:sz w:val="18"/>
          <w:szCs w:val="18"/>
        </w:rPr>
        <w:t>14.5 The Contracting Authority shall announce the change of the bid opening date on the website of the conducted procedure.</w:t>
      </w:r>
    </w:p>
    <w:p w14:paraId="7FEA4B0E" w14:textId="77777777" w:rsidR="00EF3EF5" w:rsidRPr="00C24411" w:rsidRDefault="0094646E" w:rsidP="00ED0A3A">
      <w:pPr>
        <w:shd w:val="clear" w:color="auto" w:fill="FFFFFF"/>
        <w:spacing w:line="360" w:lineRule="auto"/>
        <w:jc w:val="both"/>
        <w:rPr>
          <w:rFonts w:ascii="Adagio_Slab" w:eastAsia="Calibri" w:hAnsi="Adagio_Slab" w:cs="Calibri"/>
          <w:sz w:val="18"/>
          <w:szCs w:val="18"/>
        </w:rPr>
      </w:pPr>
      <w:r>
        <w:rPr>
          <w:rFonts w:ascii="Adagio_Slab" w:hAnsi="Adagio_Slab"/>
          <w:sz w:val="18"/>
          <w:szCs w:val="18"/>
        </w:rPr>
        <w:t>14.6 Immediately after the opening of bids,</w:t>
      </w:r>
      <w:r w:rsidR="007C4166">
        <w:rPr>
          <w:rFonts w:ascii="Adagio_Slab" w:hAnsi="Adagio_Slab"/>
          <w:sz w:val="18"/>
          <w:szCs w:val="18"/>
        </w:rPr>
        <w:t xml:space="preserve"> </w:t>
      </w:r>
      <w:r>
        <w:rPr>
          <w:rFonts w:ascii="Adagio_Slab" w:hAnsi="Adagio_Slab"/>
          <w:sz w:val="18"/>
          <w:szCs w:val="18"/>
        </w:rPr>
        <w:t>the Contracting Authority shall share on the website dedicated to the procedure information concerning:</w:t>
      </w:r>
    </w:p>
    <w:p w14:paraId="5A4E4568" w14:textId="77777777" w:rsidR="00EF3EF5" w:rsidRPr="00C24411" w:rsidRDefault="0094646E" w:rsidP="00ED0A3A">
      <w:pPr>
        <w:shd w:val="clear" w:color="auto" w:fill="FFFFFF"/>
        <w:spacing w:line="360" w:lineRule="auto"/>
        <w:ind w:firstLine="720"/>
        <w:jc w:val="both"/>
        <w:rPr>
          <w:rFonts w:ascii="Adagio_Slab" w:eastAsia="Calibri" w:hAnsi="Adagio_Slab" w:cs="Calibri"/>
          <w:sz w:val="18"/>
          <w:szCs w:val="18"/>
        </w:rPr>
      </w:pPr>
      <w:r>
        <w:rPr>
          <w:rFonts w:ascii="Adagio_Slab" w:hAnsi="Adagio_Slab"/>
          <w:sz w:val="18"/>
          <w:szCs w:val="18"/>
        </w:rPr>
        <w:t>1) the names or first and last names as well as registered offices or places of business or residence of the Economic Operators whose bids have been opened;</w:t>
      </w:r>
    </w:p>
    <w:p w14:paraId="07C98139" w14:textId="77777777" w:rsidR="00EF3EF5" w:rsidRPr="00C24411" w:rsidRDefault="0094646E" w:rsidP="00ED0A3A">
      <w:pPr>
        <w:shd w:val="clear" w:color="auto" w:fill="FFFFFF"/>
        <w:spacing w:line="360" w:lineRule="auto"/>
        <w:ind w:firstLine="720"/>
        <w:jc w:val="both"/>
        <w:rPr>
          <w:rFonts w:ascii="Adagio_Slab" w:eastAsia="Calibri" w:hAnsi="Adagio_Slab" w:cs="Calibri"/>
          <w:sz w:val="18"/>
          <w:szCs w:val="18"/>
        </w:rPr>
      </w:pPr>
      <w:r>
        <w:rPr>
          <w:rFonts w:ascii="Adagio_Slab" w:hAnsi="Adagio_Slab"/>
          <w:sz w:val="18"/>
          <w:szCs w:val="18"/>
        </w:rPr>
        <w:t>2) prices or costs presented in the bids;</w:t>
      </w:r>
    </w:p>
    <w:p w14:paraId="586F2466" w14:textId="77777777" w:rsidR="00EF3EF5" w:rsidRPr="00C24411" w:rsidRDefault="0094646E" w:rsidP="00ED0A3A">
      <w:pPr>
        <w:shd w:val="clear" w:color="auto" w:fill="FFFFFF"/>
        <w:spacing w:line="360" w:lineRule="auto"/>
        <w:jc w:val="both"/>
        <w:rPr>
          <w:rFonts w:ascii="Adagio_Slab" w:eastAsia="Calibri" w:hAnsi="Adagio_Slab" w:cs="Calibri"/>
          <w:sz w:val="18"/>
          <w:szCs w:val="18"/>
        </w:rPr>
      </w:pPr>
      <w:r>
        <w:rPr>
          <w:rFonts w:ascii="Adagio_Slab" w:hAnsi="Adagio_Slab"/>
          <w:sz w:val="18"/>
          <w:szCs w:val="18"/>
        </w:rPr>
        <w:t>And the information will be published on the website dedicated to the procedure</w:t>
      </w:r>
      <w:hyperlink r:id="rId37" w:history="1">
        <w:r>
          <w:rPr>
            <w:rFonts w:ascii="Adagio_Slab" w:hAnsi="Adagio_Slab"/>
            <w:color w:val="1155CC"/>
            <w:sz w:val="18"/>
            <w:szCs w:val="18"/>
            <w:u w:val="single"/>
          </w:rPr>
          <w:t xml:space="preserve"> https://platformazakupowa.pl/pn/pw_edu</w:t>
        </w:r>
      </w:hyperlink>
      <w:r>
        <w:rPr>
          <w:rFonts w:ascii="Adagio_Slab" w:hAnsi="Adagio_Slab"/>
          <w:sz w:val="18"/>
          <w:szCs w:val="18"/>
        </w:rPr>
        <w:t xml:space="preserve"> </w:t>
      </w:r>
      <w:r>
        <w:rPr>
          <w:rFonts w:ascii="Adagio_Slab" w:hAnsi="Adagio_Slab"/>
          <w:sz w:val="18"/>
          <w:szCs w:val="18"/>
        </w:rPr>
        <w:br/>
        <w:t xml:space="preserve">in the tab </w:t>
      </w:r>
      <w:r>
        <w:rPr>
          <w:rFonts w:ascii="Adagio_Slab" w:hAnsi="Adagio_Slab"/>
          <w:b/>
          <w:bCs/>
          <w:sz w:val="18"/>
          <w:szCs w:val="18"/>
        </w:rPr>
        <w:t>“Announcements” section.</w:t>
      </w:r>
    </w:p>
    <w:p w14:paraId="3AD43BD7" w14:textId="77777777" w:rsidR="00A71B40" w:rsidRPr="00221061" w:rsidRDefault="0094646E" w:rsidP="009B1BAB">
      <w:pPr>
        <w:pStyle w:val="Tekstpodstawowy2"/>
        <w:spacing w:before="0" w:line="360" w:lineRule="auto"/>
        <w:rPr>
          <w:rFonts w:ascii="Adagio_Slab" w:hAnsi="Adagio_Slab"/>
          <w:b w:val="0"/>
          <w:sz w:val="18"/>
          <w:szCs w:val="18"/>
        </w:rPr>
      </w:pPr>
      <w:r w:rsidRPr="00221061">
        <w:rPr>
          <w:rFonts w:ascii="Adagio_Slab" w:hAnsi="Adagio_Slab"/>
          <w:b w:val="0"/>
          <w:sz w:val="18"/>
          <w:szCs w:val="18"/>
        </w:rPr>
        <w:t>14.7 The evaluation of the bids will be carried out by the Tender Committee. Contracting Authority may appoint external experts to participate in the bids’ evaluation.</w:t>
      </w:r>
    </w:p>
    <w:p w14:paraId="7B087853" w14:textId="77777777" w:rsidR="00A71B40" w:rsidRPr="00221061" w:rsidRDefault="0094646E" w:rsidP="009B1BAB">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lastRenderedPageBreak/>
        <w:t>14.8 The Contracting Authority shall reject each bid if any of the prerequisites specified in Article 226</w:t>
      </w:r>
      <w:r w:rsidR="00387A8B" w:rsidRPr="00221061">
        <w:rPr>
          <w:rFonts w:ascii="Adagio_Slab" w:hAnsi="Adagio_Slab"/>
          <w:b w:val="0"/>
          <w:sz w:val="18"/>
          <w:szCs w:val="18"/>
        </w:rPr>
        <w:t>(</w:t>
      </w:r>
      <w:r w:rsidRPr="00221061">
        <w:rPr>
          <w:rFonts w:ascii="Adagio_Slab" w:hAnsi="Adagio_Slab"/>
          <w:b w:val="0"/>
          <w:sz w:val="18"/>
          <w:szCs w:val="18"/>
        </w:rPr>
        <w:t>1</w:t>
      </w:r>
      <w:r w:rsidR="00387A8B" w:rsidRPr="00221061">
        <w:rPr>
          <w:rFonts w:ascii="Adagio_Slab" w:hAnsi="Adagio_Slab"/>
          <w:b w:val="0"/>
          <w:sz w:val="18"/>
          <w:szCs w:val="18"/>
        </w:rPr>
        <w:t>)</w:t>
      </w:r>
      <w:r w:rsidRPr="00221061">
        <w:rPr>
          <w:rFonts w:ascii="Adagio_Slab" w:hAnsi="Adagio_Slab"/>
          <w:b w:val="0"/>
          <w:sz w:val="18"/>
          <w:szCs w:val="18"/>
        </w:rPr>
        <w:t xml:space="preserve"> of the PPL Bill occur in relation to it.</w:t>
      </w:r>
    </w:p>
    <w:p w14:paraId="0EFD0476" w14:textId="77777777" w:rsidR="00A71B40" w:rsidRPr="00221061" w:rsidRDefault="0094646E" w:rsidP="009B1BAB">
      <w:pPr>
        <w:pStyle w:val="Tekstpodstawowy2"/>
        <w:spacing w:before="0" w:line="360" w:lineRule="auto"/>
        <w:rPr>
          <w:rFonts w:ascii="Adagio_Slab" w:hAnsi="Adagio_Slab"/>
          <w:b w:val="0"/>
          <w:sz w:val="18"/>
          <w:szCs w:val="18"/>
        </w:rPr>
      </w:pPr>
      <w:r w:rsidRPr="00221061">
        <w:rPr>
          <w:rFonts w:ascii="Adagio_Slab" w:hAnsi="Adagio_Slab"/>
          <w:b w:val="0"/>
          <w:sz w:val="18"/>
          <w:szCs w:val="18"/>
        </w:rPr>
        <w:t>14.9 In the course of examining and evaluating bids, the Contracting Authority may require Economic Operators to provide explanations regarding the contents of their bids.</w:t>
      </w:r>
    </w:p>
    <w:p w14:paraId="1BA0E388" w14:textId="77777777" w:rsidR="00A71B40" w:rsidRPr="00221061" w:rsidRDefault="0094646E" w:rsidP="009B1BAB">
      <w:pPr>
        <w:pStyle w:val="Tekstpodstawowy2"/>
        <w:spacing w:before="0" w:line="360" w:lineRule="auto"/>
        <w:rPr>
          <w:rFonts w:ascii="Adagio_Slab" w:hAnsi="Adagio_Slab"/>
          <w:b w:val="0"/>
          <w:sz w:val="18"/>
          <w:szCs w:val="18"/>
        </w:rPr>
      </w:pPr>
      <w:r w:rsidRPr="00221061">
        <w:rPr>
          <w:rFonts w:ascii="Adagio_Slab" w:hAnsi="Adagio_Slab"/>
          <w:b w:val="0"/>
          <w:sz w:val="18"/>
          <w:szCs w:val="18"/>
        </w:rPr>
        <w:t xml:space="preserve">14.10 If the price or cost offered, or their significant components, seem abnormally low in relation to the subject matter of the contract or raise Contracting Authority’s doubts as to the possibility of executing the subject matter of the contract in compliance with the requirements specified by the Contracting Authority or resulting from separate regulations, the Contracting Authority shall request explanations, including submission of evidence, regarding </w:t>
      </w:r>
      <w:r w:rsidR="00F30AD2" w:rsidRPr="00221061">
        <w:rPr>
          <w:rFonts w:ascii="Adagio_Slab" w:hAnsi="Adagio_Slab"/>
          <w:b w:val="0"/>
          <w:sz w:val="18"/>
          <w:szCs w:val="18"/>
        </w:rPr>
        <w:t xml:space="preserve">the </w:t>
      </w:r>
      <w:r w:rsidRPr="00221061">
        <w:rPr>
          <w:rFonts w:ascii="Adagio_Slab" w:hAnsi="Adagio_Slab"/>
          <w:b w:val="0"/>
          <w:sz w:val="18"/>
          <w:szCs w:val="18"/>
        </w:rPr>
        <w:t xml:space="preserve">calculation of the price or cost. In particular in the following scope: </w:t>
      </w:r>
    </w:p>
    <w:p w14:paraId="0645A8E2" w14:textId="77777777" w:rsidR="00A71B40" w:rsidRPr="00221061" w:rsidRDefault="0094646E" w:rsidP="009B1BAB">
      <w:pPr>
        <w:overflowPunct w:val="0"/>
        <w:autoSpaceDE w:val="0"/>
        <w:autoSpaceDN w:val="0"/>
        <w:adjustRightInd w:val="0"/>
        <w:spacing w:line="360" w:lineRule="auto"/>
        <w:jc w:val="both"/>
        <w:textAlignment w:val="baseline"/>
        <w:rPr>
          <w:rFonts w:ascii="Adagio_Slab" w:hAnsi="Adagio_Slab"/>
          <w:sz w:val="18"/>
          <w:szCs w:val="18"/>
        </w:rPr>
      </w:pPr>
      <w:r w:rsidRPr="00221061">
        <w:rPr>
          <w:rFonts w:ascii="Adagio_Slab" w:hAnsi="Adagio_Slab"/>
          <w:sz w:val="18"/>
          <w:szCs w:val="18"/>
        </w:rPr>
        <w:t xml:space="preserve">14.11 It is the Economic Operator who is obliged to proof that a bid does not contain an abnormally low price. </w:t>
      </w:r>
    </w:p>
    <w:p w14:paraId="396C9CBA" w14:textId="77777777" w:rsidR="00A71B40" w:rsidRPr="00221061" w:rsidRDefault="0094646E" w:rsidP="009B1BAB">
      <w:pPr>
        <w:pStyle w:val="Tekstpodstawowy2"/>
        <w:spacing w:before="0" w:line="360" w:lineRule="auto"/>
        <w:rPr>
          <w:rFonts w:ascii="Adagio_Slab" w:hAnsi="Adagio_Slab"/>
          <w:b w:val="0"/>
          <w:bCs w:val="0"/>
          <w:sz w:val="18"/>
          <w:szCs w:val="18"/>
        </w:rPr>
      </w:pPr>
      <w:r w:rsidRPr="00221061">
        <w:rPr>
          <w:rFonts w:ascii="Adagio_Slab" w:hAnsi="Adagio_Slab"/>
          <w:b w:val="0"/>
          <w:sz w:val="18"/>
          <w:szCs w:val="18"/>
        </w:rPr>
        <w:t>14.12 The Contracting Authority shall correct obvious typo errors, obvious calculation errors</w:t>
      </w:r>
      <w:r w:rsidR="00F30AD2" w:rsidRPr="00221061">
        <w:rPr>
          <w:rFonts w:ascii="Adagio_Slab" w:hAnsi="Adagio_Slab"/>
          <w:b w:val="0"/>
          <w:sz w:val="18"/>
          <w:szCs w:val="18"/>
        </w:rPr>
        <w:t>,</w:t>
      </w:r>
      <w:r w:rsidRPr="00221061">
        <w:rPr>
          <w:rFonts w:ascii="Adagio_Slab" w:hAnsi="Adagio_Slab"/>
          <w:b w:val="0"/>
          <w:sz w:val="18"/>
          <w:szCs w:val="18"/>
        </w:rPr>
        <w:t xml:space="preserve"> and other errors not causing significant changes in the contents of a bid, immediately notifying thereof the Economic Operator whose bid has been corrected.</w:t>
      </w:r>
    </w:p>
    <w:p w14:paraId="16C54F02" w14:textId="77777777" w:rsidR="00A71B40" w:rsidRPr="00221061" w:rsidRDefault="0094646E" w:rsidP="009B1BAB">
      <w:pPr>
        <w:pStyle w:val="Tekstpodstawowy2"/>
        <w:spacing w:before="0" w:line="360" w:lineRule="auto"/>
        <w:rPr>
          <w:rFonts w:ascii="Adagio_Slab" w:hAnsi="Adagio_Slab"/>
          <w:b w:val="0"/>
          <w:sz w:val="18"/>
          <w:szCs w:val="18"/>
        </w:rPr>
      </w:pPr>
      <w:r w:rsidRPr="00221061">
        <w:rPr>
          <w:rFonts w:ascii="Adagio_Slab" w:hAnsi="Adagio_Slab"/>
          <w:b w:val="0"/>
          <w:bCs w:val="0"/>
          <w:sz w:val="18"/>
          <w:szCs w:val="18"/>
          <w:bdr w:val="nil"/>
        </w:rPr>
        <w:t>14.13 The Contracting Authority shall treat as other errors which do not cause significant changes in the contents of a bid the errors which consist in particular in:</w:t>
      </w:r>
    </w:p>
    <w:p w14:paraId="2A74C57D" w14:textId="77777777" w:rsidR="003221CC" w:rsidRPr="00221061" w:rsidRDefault="0094646E" w:rsidP="008946D6">
      <w:pPr>
        <w:overflowPunct w:val="0"/>
        <w:autoSpaceDE w:val="0"/>
        <w:autoSpaceDN w:val="0"/>
        <w:adjustRightInd w:val="0"/>
        <w:spacing w:line="360" w:lineRule="auto"/>
        <w:ind w:left="142" w:hanging="142"/>
        <w:jc w:val="both"/>
        <w:textAlignment w:val="baseline"/>
        <w:rPr>
          <w:rFonts w:ascii="Adagio_Slab" w:hAnsi="Adagio_Slab"/>
          <w:sz w:val="18"/>
          <w:szCs w:val="18"/>
        </w:rPr>
      </w:pPr>
      <w:r w:rsidRPr="00221061">
        <w:rPr>
          <w:rFonts w:ascii="Adagio_Slab" w:hAnsi="Adagio_Slab"/>
          <w:sz w:val="18"/>
          <w:szCs w:val="18"/>
        </w:rPr>
        <w:t>14.13.1 discrepancy between the gross bid price provided in words and the price given in numbers, the Contracting Authority shall accept as the correct price the gross bid price resulting from the sum of the net price and the amount of VAT;</w:t>
      </w:r>
    </w:p>
    <w:p w14:paraId="5CC90401" w14:textId="77777777" w:rsidR="00A71B40" w:rsidRPr="00221061" w:rsidRDefault="0094646E" w:rsidP="008946D6">
      <w:pPr>
        <w:overflowPunct w:val="0"/>
        <w:autoSpaceDE w:val="0"/>
        <w:autoSpaceDN w:val="0"/>
        <w:adjustRightInd w:val="0"/>
        <w:spacing w:line="360" w:lineRule="auto"/>
        <w:ind w:left="567" w:hanging="567"/>
        <w:jc w:val="both"/>
        <w:textAlignment w:val="baseline"/>
        <w:rPr>
          <w:rFonts w:ascii="Adagio_Slab" w:hAnsi="Adagio_Slab"/>
          <w:sz w:val="18"/>
          <w:szCs w:val="18"/>
        </w:rPr>
      </w:pPr>
      <w:r w:rsidRPr="00221061">
        <w:rPr>
          <w:rFonts w:ascii="Adagio_Slab" w:hAnsi="Adagio_Slab"/>
          <w:sz w:val="18"/>
          <w:szCs w:val="18"/>
          <w:bdr w:val="nil"/>
        </w:rPr>
        <w:t xml:space="preserve">14.13.2 Lack of any item in the submitted bid form shall not be corrected and shall result in </w:t>
      </w:r>
      <w:r w:rsidR="00F30AD2" w:rsidRPr="00221061">
        <w:rPr>
          <w:rFonts w:ascii="Adagio_Slab" w:hAnsi="Adagio_Slab"/>
          <w:sz w:val="18"/>
          <w:szCs w:val="18"/>
          <w:bdr w:val="nil"/>
        </w:rPr>
        <w:t xml:space="preserve">the </w:t>
      </w:r>
      <w:r w:rsidRPr="00221061">
        <w:rPr>
          <w:rFonts w:ascii="Adagio_Slab" w:hAnsi="Adagio_Slab"/>
          <w:sz w:val="18"/>
          <w:szCs w:val="18"/>
          <w:bdr w:val="nil"/>
        </w:rPr>
        <w:t>rejection of the offer.</w:t>
      </w:r>
    </w:p>
    <w:p w14:paraId="26AB9207" w14:textId="77777777" w:rsidR="00930564" w:rsidRPr="00221061" w:rsidRDefault="00930564" w:rsidP="00930564">
      <w:pPr>
        <w:pStyle w:val="Tekstpodstawowy2"/>
        <w:spacing w:before="0" w:line="360" w:lineRule="auto"/>
        <w:rPr>
          <w:rFonts w:ascii="Adagio_Slab" w:hAnsi="Adagio_Slab"/>
          <w:b w:val="0"/>
          <w:bCs w:val="0"/>
          <w:sz w:val="18"/>
          <w:szCs w:val="18"/>
          <w:bdr w:val="nil"/>
        </w:rPr>
      </w:pPr>
    </w:p>
    <w:p w14:paraId="1F0DCD18" w14:textId="77777777" w:rsidR="00A71B40" w:rsidRPr="00221061" w:rsidRDefault="0094646E" w:rsidP="008946D6">
      <w:pPr>
        <w:pStyle w:val="Tekstpodstawowy2"/>
        <w:spacing w:before="0" w:line="360" w:lineRule="auto"/>
        <w:ind w:left="360" w:hanging="360"/>
        <w:rPr>
          <w:rFonts w:ascii="Adagio_Slab" w:hAnsi="Adagio_Slab"/>
          <w:sz w:val="18"/>
          <w:szCs w:val="18"/>
        </w:rPr>
      </w:pPr>
      <w:r w:rsidRPr="00221061">
        <w:rPr>
          <w:rFonts w:ascii="Adagio_Slab" w:hAnsi="Adagio_Slab"/>
          <w:sz w:val="18"/>
          <w:szCs w:val="18"/>
        </w:rPr>
        <w:t>15.</w:t>
      </w:r>
      <w:r w:rsidRPr="00221061">
        <w:rPr>
          <w:rFonts w:ascii="Adagio_Slab" w:hAnsi="Adagio_Slab"/>
          <w:sz w:val="18"/>
          <w:szCs w:val="18"/>
        </w:rPr>
        <w:tab/>
        <w:t>Criteria for selecting the best bid</w:t>
      </w:r>
    </w:p>
    <w:p w14:paraId="6F81CE2F" w14:textId="77777777" w:rsidR="00A71B40" w:rsidRPr="00221061" w:rsidRDefault="0094646E" w:rsidP="001D7707">
      <w:pPr>
        <w:pStyle w:val="Tekstpodstawowy2"/>
        <w:spacing w:before="0" w:line="360" w:lineRule="auto"/>
        <w:rPr>
          <w:rFonts w:ascii="Adagio_Slab" w:hAnsi="Adagio_Slab"/>
          <w:b w:val="0"/>
          <w:sz w:val="18"/>
          <w:szCs w:val="18"/>
        </w:rPr>
      </w:pPr>
      <w:r w:rsidRPr="00221061">
        <w:rPr>
          <w:rFonts w:ascii="Adagio_Slab" w:hAnsi="Adagio_Slab"/>
          <w:b w:val="0"/>
          <w:sz w:val="18"/>
          <w:szCs w:val="18"/>
        </w:rPr>
        <w:t xml:space="preserve">15.1 The Contracting Authority will select the most advantageous bid. Selecting the most advantageous bid, the Contracting Authority will apply the following bid evaluation criteria: </w:t>
      </w:r>
    </w:p>
    <w:p w14:paraId="61CFD151" w14:textId="77777777" w:rsidR="00A71B40" w:rsidRPr="00221061" w:rsidRDefault="0094646E" w:rsidP="00897AF3">
      <w:pPr>
        <w:pStyle w:val="Tekstpodstawowy"/>
        <w:numPr>
          <w:ilvl w:val="2"/>
          <w:numId w:val="15"/>
        </w:numPr>
        <w:tabs>
          <w:tab w:val="left" w:pos="709"/>
        </w:tabs>
        <w:spacing w:line="360" w:lineRule="auto"/>
        <w:ind w:left="0" w:firstLine="0"/>
        <w:jc w:val="both"/>
        <w:rPr>
          <w:rFonts w:ascii="Adagio_Slab" w:hAnsi="Adagio_Slab"/>
          <w:sz w:val="18"/>
          <w:szCs w:val="18"/>
        </w:rPr>
      </w:pPr>
      <w:r w:rsidRPr="00221061">
        <w:rPr>
          <w:rFonts w:ascii="Adagio_Slab" w:hAnsi="Adagio_Slab"/>
          <w:sz w:val="18"/>
          <w:szCs w:val="18"/>
        </w:rPr>
        <w:t>Price – 60 points;</w:t>
      </w:r>
    </w:p>
    <w:p w14:paraId="7C9DEE28" w14:textId="77777777" w:rsidR="00D95099" w:rsidRPr="00221061" w:rsidRDefault="0094646E" w:rsidP="00897AF3">
      <w:pPr>
        <w:pStyle w:val="Tekstpodstawowy"/>
        <w:numPr>
          <w:ilvl w:val="2"/>
          <w:numId w:val="15"/>
        </w:numPr>
        <w:tabs>
          <w:tab w:val="left" w:pos="709"/>
        </w:tabs>
        <w:spacing w:line="360" w:lineRule="auto"/>
        <w:ind w:left="0" w:firstLine="0"/>
        <w:jc w:val="both"/>
        <w:rPr>
          <w:rFonts w:ascii="Adagio_Slab" w:hAnsi="Adagio_Slab"/>
          <w:sz w:val="18"/>
          <w:szCs w:val="18"/>
        </w:rPr>
      </w:pPr>
      <w:r w:rsidRPr="00221061">
        <w:rPr>
          <w:rFonts w:ascii="Adagio_Slab" w:hAnsi="Adagio_Slab"/>
          <w:sz w:val="18"/>
          <w:szCs w:val="18"/>
        </w:rPr>
        <w:t>Delivery date – 40 points</w:t>
      </w:r>
    </w:p>
    <w:p w14:paraId="51C67DA6" w14:textId="77777777" w:rsidR="00A71B40" w:rsidRPr="00221061" w:rsidRDefault="0094646E" w:rsidP="001D7707">
      <w:pPr>
        <w:pStyle w:val="Tekstpodstawowy2"/>
        <w:spacing w:before="0" w:line="360" w:lineRule="auto"/>
        <w:rPr>
          <w:rFonts w:ascii="Adagio_Slab" w:hAnsi="Adagio_Slab"/>
          <w:bCs w:val="0"/>
          <w:sz w:val="18"/>
          <w:szCs w:val="18"/>
        </w:rPr>
      </w:pPr>
      <w:r w:rsidRPr="00221061">
        <w:rPr>
          <w:rFonts w:ascii="Adagio_Slab" w:hAnsi="Adagio_Slab"/>
          <w:sz w:val="18"/>
          <w:szCs w:val="18"/>
        </w:rPr>
        <w:t>15.2 In the criterion “price” the following formula will be applied:</w:t>
      </w:r>
      <w:r w:rsidRPr="00221061">
        <w:rPr>
          <w:rFonts w:ascii="Adagio_Slab" w:hAnsi="Adagio_Slab"/>
          <w:b w:val="0"/>
          <w:sz w:val="18"/>
          <w:szCs w:val="18"/>
        </w:rPr>
        <w:t xml:space="preserve"> </w:t>
      </w:r>
      <w:r w:rsidRPr="00221061">
        <w:rPr>
          <w:rFonts w:ascii="Adagio_Slab" w:hAnsi="Adagio_Slab"/>
          <w:b w:val="0"/>
          <w:bCs w:val="0"/>
          <w:sz w:val="18"/>
          <w:szCs w:val="18"/>
        </w:rPr>
        <w:t>Score = {(lowest price among the prices specified in the non-rejected bids) / (</w:t>
      </w:r>
      <w:r w:rsidR="00F30AD2" w:rsidRPr="00221061">
        <w:rPr>
          <w:rFonts w:ascii="Adagio_Slab" w:hAnsi="Adagio_Slab"/>
          <w:b w:val="0"/>
          <w:bCs w:val="0"/>
          <w:sz w:val="18"/>
          <w:szCs w:val="18"/>
        </w:rPr>
        <w:t xml:space="preserve">the </w:t>
      </w:r>
      <w:r w:rsidRPr="00221061">
        <w:rPr>
          <w:rFonts w:ascii="Adagio_Slab" w:hAnsi="Adagio_Slab"/>
          <w:b w:val="0"/>
          <w:bCs w:val="0"/>
          <w:sz w:val="18"/>
          <w:szCs w:val="18"/>
        </w:rPr>
        <w:t>price of the evaluated bid)} x 60 points.</w:t>
      </w:r>
    </w:p>
    <w:p w14:paraId="46CF32BB" w14:textId="77777777" w:rsidR="00190A74" w:rsidRPr="00221061" w:rsidRDefault="0094646E" w:rsidP="001D7707">
      <w:pPr>
        <w:pStyle w:val="Tekstpodstawowy2"/>
        <w:spacing w:before="0" w:line="360" w:lineRule="auto"/>
        <w:rPr>
          <w:rFonts w:ascii="Adagio_Slab" w:hAnsi="Adagio_Slab"/>
          <w:bCs w:val="0"/>
          <w:spacing w:val="4"/>
          <w:sz w:val="18"/>
          <w:szCs w:val="18"/>
        </w:rPr>
      </w:pPr>
      <w:r w:rsidRPr="00221061">
        <w:rPr>
          <w:rFonts w:ascii="Adagio_Slab" w:hAnsi="Adagio_Slab"/>
          <w:sz w:val="18"/>
          <w:szCs w:val="18"/>
        </w:rPr>
        <w:t>15.3 The Contracting Authority shall award points for the “delivery date” of the subject matter of the contract that is below the required maximum of 56 days specified in the detailed description of the subject matter of the contract, as follows: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3316"/>
      </w:tblGrid>
      <w:tr w:rsidR="008950DE" w:rsidRPr="00221061" w14:paraId="6D2DFD7F" w14:textId="77777777">
        <w:trPr>
          <w:trHeight w:val="381"/>
        </w:trPr>
        <w:tc>
          <w:tcPr>
            <w:tcW w:w="5364" w:type="dxa"/>
            <w:tcBorders>
              <w:top w:val="single" w:sz="4" w:space="0" w:color="auto"/>
              <w:left w:val="single" w:sz="4" w:space="0" w:color="auto"/>
              <w:bottom w:val="single" w:sz="4" w:space="0" w:color="auto"/>
              <w:right w:val="single" w:sz="4" w:space="0" w:color="auto"/>
            </w:tcBorders>
          </w:tcPr>
          <w:p w14:paraId="15D9F937" w14:textId="77777777" w:rsidR="001D7707" w:rsidRPr="00221061" w:rsidRDefault="0094646E" w:rsidP="00190A74">
            <w:pPr>
              <w:pStyle w:val="Tekstpodstawowy2"/>
              <w:spacing w:before="0" w:line="360" w:lineRule="auto"/>
              <w:rPr>
                <w:rFonts w:ascii="Adagio_Slab" w:hAnsi="Adagio_Slab"/>
                <w:spacing w:val="4"/>
                <w:sz w:val="18"/>
                <w:szCs w:val="18"/>
              </w:rPr>
            </w:pPr>
            <w:r w:rsidRPr="00221061">
              <w:rPr>
                <w:rFonts w:ascii="Adagio_Slab" w:hAnsi="Adagio_Slab"/>
                <w:sz w:val="18"/>
                <w:szCs w:val="18"/>
              </w:rPr>
              <w:t xml:space="preserve">Offered completion date </w:t>
            </w:r>
          </w:p>
        </w:tc>
        <w:tc>
          <w:tcPr>
            <w:tcW w:w="3316" w:type="dxa"/>
            <w:tcBorders>
              <w:top w:val="single" w:sz="4" w:space="0" w:color="auto"/>
              <w:left w:val="single" w:sz="4" w:space="0" w:color="auto"/>
              <w:bottom w:val="single" w:sz="4" w:space="0" w:color="auto"/>
              <w:right w:val="single" w:sz="4" w:space="0" w:color="auto"/>
            </w:tcBorders>
          </w:tcPr>
          <w:p w14:paraId="663A7F2E" w14:textId="77777777" w:rsidR="001D7707" w:rsidRPr="00221061" w:rsidRDefault="0094646E" w:rsidP="00190A74">
            <w:pPr>
              <w:pStyle w:val="Tekstpodstawowy2"/>
              <w:spacing w:before="0" w:line="360" w:lineRule="auto"/>
              <w:rPr>
                <w:rFonts w:ascii="Adagio_Slab" w:hAnsi="Adagio_Slab"/>
                <w:spacing w:val="4"/>
                <w:sz w:val="18"/>
                <w:szCs w:val="18"/>
              </w:rPr>
            </w:pPr>
            <w:r w:rsidRPr="00221061">
              <w:rPr>
                <w:rFonts w:ascii="Adagio_Slab" w:hAnsi="Adagio_Slab"/>
                <w:sz w:val="18"/>
                <w:szCs w:val="18"/>
              </w:rPr>
              <w:t>Number of points</w:t>
            </w:r>
          </w:p>
        </w:tc>
      </w:tr>
      <w:tr w:rsidR="008950DE" w:rsidRPr="00221061" w14:paraId="21B386DC" w14:textId="77777777">
        <w:trPr>
          <w:trHeight w:val="365"/>
        </w:trPr>
        <w:tc>
          <w:tcPr>
            <w:tcW w:w="5364" w:type="dxa"/>
            <w:tcBorders>
              <w:top w:val="single" w:sz="4" w:space="0" w:color="auto"/>
              <w:left w:val="single" w:sz="4" w:space="0" w:color="auto"/>
              <w:bottom w:val="single" w:sz="4" w:space="0" w:color="auto"/>
              <w:right w:val="single" w:sz="4" w:space="0" w:color="auto"/>
            </w:tcBorders>
          </w:tcPr>
          <w:p w14:paraId="1862DFA9" w14:textId="77777777" w:rsidR="001D7707" w:rsidRPr="00221061" w:rsidRDefault="0094646E" w:rsidP="00ED16D7">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From 113 to 140 days</w:t>
            </w:r>
          </w:p>
        </w:tc>
        <w:tc>
          <w:tcPr>
            <w:tcW w:w="3316" w:type="dxa"/>
            <w:tcBorders>
              <w:top w:val="single" w:sz="4" w:space="0" w:color="auto"/>
              <w:left w:val="single" w:sz="4" w:space="0" w:color="auto"/>
              <w:bottom w:val="single" w:sz="4" w:space="0" w:color="auto"/>
              <w:right w:val="single" w:sz="4" w:space="0" w:color="auto"/>
            </w:tcBorders>
          </w:tcPr>
          <w:p w14:paraId="242B06E0" w14:textId="77777777" w:rsidR="001D7707" w:rsidRPr="00221061" w:rsidRDefault="0094646E" w:rsidP="00190A74">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0 points</w:t>
            </w:r>
          </w:p>
        </w:tc>
      </w:tr>
      <w:tr w:rsidR="008950DE" w:rsidRPr="00221061" w14:paraId="02AE7000" w14:textId="77777777">
        <w:trPr>
          <w:trHeight w:val="381"/>
        </w:trPr>
        <w:tc>
          <w:tcPr>
            <w:tcW w:w="5364" w:type="dxa"/>
            <w:tcBorders>
              <w:top w:val="single" w:sz="4" w:space="0" w:color="auto"/>
              <w:left w:val="single" w:sz="4" w:space="0" w:color="auto"/>
              <w:bottom w:val="single" w:sz="4" w:space="0" w:color="auto"/>
              <w:right w:val="single" w:sz="4" w:space="0" w:color="auto"/>
            </w:tcBorders>
          </w:tcPr>
          <w:p w14:paraId="7F496455" w14:textId="77777777" w:rsidR="001D7707" w:rsidRPr="00221061" w:rsidRDefault="0094646E" w:rsidP="00190A74">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 xml:space="preserve">From 99 to 112 days </w:t>
            </w:r>
          </w:p>
        </w:tc>
        <w:tc>
          <w:tcPr>
            <w:tcW w:w="3316" w:type="dxa"/>
            <w:tcBorders>
              <w:top w:val="single" w:sz="4" w:space="0" w:color="auto"/>
              <w:left w:val="single" w:sz="4" w:space="0" w:color="auto"/>
              <w:bottom w:val="single" w:sz="4" w:space="0" w:color="auto"/>
              <w:right w:val="single" w:sz="4" w:space="0" w:color="auto"/>
            </w:tcBorders>
          </w:tcPr>
          <w:p w14:paraId="3D9B1CD8" w14:textId="77777777" w:rsidR="001D7707" w:rsidRPr="00221061" w:rsidRDefault="0094646E" w:rsidP="00190A74">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 xml:space="preserve">20 points </w:t>
            </w:r>
          </w:p>
        </w:tc>
      </w:tr>
      <w:tr w:rsidR="008950DE" w:rsidRPr="00221061" w14:paraId="0590DFC8" w14:textId="77777777">
        <w:trPr>
          <w:trHeight w:val="365"/>
        </w:trPr>
        <w:tc>
          <w:tcPr>
            <w:tcW w:w="5364" w:type="dxa"/>
            <w:tcBorders>
              <w:top w:val="single" w:sz="4" w:space="0" w:color="auto"/>
              <w:left w:val="single" w:sz="4" w:space="0" w:color="auto"/>
              <w:bottom w:val="single" w:sz="4" w:space="0" w:color="auto"/>
              <w:right w:val="single" w:sz="4" w:space="0" w:color="auto"/>
            </w:tcBorders>
          </w:tcPr>
          <w:p w14:paraId="790B6831" w14:textId="77777777" w:rsidR="001D7707" w:rsidRPr="00221061" w:rsidRDefault="0094646E" w:rsidP="00190A74">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 xml:space="preserve"> Up to 98 days</w:t>
            </w:r>
          </w:p>
        </w:tc>
        <w:tc>
          <w:tcPr>
            <w:tcW w:w="3316" w:type="dxa"/>
            <w:tcBorders>
              <w:top w:val="single" w:sz="4" w:space="0" w:color="auto"/>
              <w:left w:val="single" w:sz="4" w:space="0" w:color="auto"/>
              <w:bottom w:val="single" w:sz="4" w:space="0" w:color="auto"/>
              <w:right w:val="single" w:sz="4" w:space="0" w:color="auto"/>
            </w:tcBorders>
          </w:tcPr>
          <w:p w14:paraId="45A928D9" w14:textId="77777777" w:rsidR="001D7707" w:rsidRPr="00221061" w:rsidRDefault="0094646E" w:rsidP="00190A74">
            <w:pPr>
              <w:pStyle w:val="Tekstpodstawowy2"/>
              <w:spacing w:before="0" w:line="360" w:lineRule="auto"/>
              <w:rPr>
                <w:rFonts w:ascii="Adagio_Slab" w:hAnsi="Adagio_Slab"/>
                <w:b w:val="0"/>
                <w:spacing w:val="4"/>
                <w:sz w:val="18"/>
                <w:szCs w:val="18"/>
              </w:rPr>
            </w:pPr>
            <w:r w:rsidRPr="00221061">
              <w:rPr>
                <w:rFonts w:ascii="Adagio_Slab" w:hAnsi="Adagio_Slab"/>
                <w:b w:val="0"/>
                <w:sz w:val="18"/>
                <w:szCs w:val="18"/>
              </w:rPr>
              <w:t>40 points</w:t>
            </w:r>
          </w:p>
        </w:tc>
      </w:tr>
    </w:tbl>
    <w:p w14:paraId="21E5B20E" w14:textId="77777777" w:rsidR="00D4722E" w:rsidRPr="00221061" w:rsidRDefault="00D4722E" w:rsidP="000C150F">
      <w:pPr>
        <w:pStyle w:val="Tekstpodstawowy2"/>
        <w:shd w:val="clear" w:color="auto" w:fill="FFFFFF"/>
        <w:spacing w:before="0" w:line="360" w:lineRule="auto"/>
        <w:rPr>
          <w:rFonts w:ascii="Adagio_Slab" w:hAnsi="Adagio_Slab"/>
          <w:b w:val="0"/>
          <w:spacing w:val="4"/>
          <w:sz w:val="18"/>
          <w:szCs w:val="18"/>
        </w:rPr>
      </w:pPr>
    </w:p>
    <w:p w14:paraId="03EC97FC" w14:textId="77777777" w:rsidR="003221CC" w:rsidRPr="00221061" w:rsidRDefault="0094646E" w:rsidP="000C150F">
      <w:pPr>
        <w:pStyle w:val="Tekstpodstawowy2"/>
        <w:shd w:val="clear" w:color="auto" w:fill="FFFFFF"/>
        <w:spacing w:before="0" w:line="360" w:lineRule="auto"/>
        <w:rPr>
          <w:rFonts w:ascii="Adagio_Slab" w:hAnsi="Adagio_Slab"/>
          <w:b w:val="0"/>
          <w:strike/>
          <w:color w:val="FF0000"/>
          <w:spacing w:val="4"/>
          <w:sz w:val="18"/>
          <w:szCs w:val="18"/>
        </w:rPr>
      </w:pPr>
      <w:r w:rsidRPr="00221061">
        <w:rPr>
          <w:rFonts w:ascii="Adagio_Slab" w:hAnsi="Adagio_Slab"/>
          <w:b w:val="0"/>
          <w:sz w:val="18"/>
          <w:szCs w:val="18"/>
        </w:rPr>
        <w:t>Economic Operator is obliged to specify</w:t>
      </w:r>
      <w:r w:rsidRPr="00221061">
        <w:rPr>
          <w:rFonts w:ascii="Adagio_Slab" w:hAnsi="Adagio_Slab"/>
          <w:b w:val="0"/>
          <w:sz w:val="18"/>
          <w:szCs w:val="18"/>
          <w:shd w:val="clear" w:color="auto" w:fill="FFFFFF"/>
        </w:rPr>
        <w:t xml:space="preserve"> </w:t>
      </w:r>
      <w:r w:rsidR="00F30AD2" w:rsidRPr="00221061">
        <w:rPr>
          <w:rFonts w:ascii="Adagio_Slab" w:hAnsi="Adagio_Slab"/>
          <w:b w:val="0"/>
          <w:sz w:val="18"/>
          <w:szCs w:val="18"/>
          <w:shd w:val="clear" w:color="auto" w:fill="FFFFFF"/>
        </w:rPr>
        <w:t xml:space="preserve">the </w:t>
      </w:r>
      <w:r w:rsidRPr="00221061">
        <w:rPr>
          <w:rFonts w:ascii="Adagio_Slab" w:hAnsi="Adagio_Slab"/>
          <w:b w:val="0"/>
          <w:sz w:val="18"/>
          <w:szCs w:val="18"/>
          <w:shd w:val="clear" w:color="auto" w:fill="FFFFFF"/>
        </w:rPr>
        <w:t>delivery date in item 2 of the Bid form</w:t>
      </w:r>
      <w:bookmarkStart w:id="9" w:name="_Hlk68005532"/>
      <w:r w:rsidRPr="00221061">
        <w:rPr>
          <w:rFonts w:ascii="Adagio_Slab" w:hAnsi="Adagio_Slab"/>
          <w:b w:val="0"/>
          <w:sz w:val="18"/>
          <w:szCs w:val="18"/>
          <w:shd w:val="clear" w:color="auto" w:fill="FFFFFF"/>
        </w:rPr>
        <w:t>.</w:t>
      </w:r>
    </w:p>
    <w:bookmarkEnd w:id="9"/>
    <w:p w14:paraId="268F4A4F" w14:textId="77777777" w:rsidR="002F44C0" w:rsidRPr="00221061" w:rsidRDefault="0094646E" w:rsidP="00810018">
      <w:pPr>
        <w:pStyle w:val="Tekstpodstawowy2"/>
        <w:numPr>
          <w:ilvl w:val="1"/>
          <w:numId w:val="38"/>
        </w:numPr>
        <w:spacing w:before="0" w:line="360" w:lineRule="auto"/>
        <w:rPr>
          <w:rFonts w:ascii="Adagio_Slab" w:hAnsi="Adagio_Slab"/>
          <w:sz w:val="18"/>
          <w:szCs w:val="18"/>
          <w:u w:val="single"/>
        </w:rPr>
      </w:pPr>
      <w:r w:rsidRPr="00221061">
        <w:rPr>
          <w:rFonts w:ascii="Adagio_Slab" w:hAnsi="Adagio_Slab"/>
          <w:sz w:val="18"/>
          <w:szCs w:val="18"/>
          <w:u w:val="single"/>
        </w:rPr>
        <w:t>Negotiations and additional bids</w:t>
      </w:r>
    </w:p>
    <w:p w14:paraId="62226F2C" w14:textId="77777777" w:rsidR="00FB0897" w:rsidRPr="00C24411" w:rsidRDefault="00FB0897" w:rsidP="001D7707">
      <w:pPr>
        <w:pStyle w:val="Akapitzlist"/>
        <w:spacing w:line="360" w:lineRule="auto"/>
        <w:ind w:left="480"/>
        <w:jc w:val="both"/>
        <w:rPr>
          <w:rFonts w:ascii="Adagio_Slab" w:hAnsi="Adagio_Slab"/>
          <w:vanish/>
          <w:sz w:val="18"/>
          <w:szCs w:val="18"/>
        </w:rPr>
      </w:pPr>
    </w:p>
    <w:p w14:paraId="5E0FC6D8" w14:textId="77777777" w:rsidR="003221CC" w:rsidRPr="00C24411" w:rsidRDefault="0094646E" w:rsidP="00810018">
      <w:pPr>
        <w:pStyle w:val="Zwykytekst"/>
        <w:numPr>
          <w:ilvl w:val="1"/>
          <w:numId w:val="38"/>
        </w:numPr>
        <w:shd w:val="clear" w:color="auto" w:fill="FFFFFF"/>
        <w:spacing w:line="360" w:lineRule="auto"/>
        <w:jc w:val="both"/>
        <w:rPr>
          <w:rFonts w:ascii="Adagio_Slab" w:hAnsi="Adagio_Slab"/>
          <w:sz w:val="18"/>
          <w:szCs w:val="18"/>
        </w:rPr>
      </w:pPr>
      <w:r>
        <w:rPr>
          <w:rFonts w:ascii="Adagio_Slab" w:hAnsi="Adagio_Slab"/>
          <w:sz w:val="18"/>
          <w:szCs w:val="18"/>
        </w:rPr>
        <w:t xml:space="preserve">The Contracting Authority </w:t>
      </w:r>
      <w:r>
        <w:rPr>
          <w:rFonts w:ascii="Adagio_Slab" w:hAnsi="Adagio_Slab"/>
          <w:sz w:val="18"/>
          <w:szCs w:val="18"/>
          <w:shd w:val="clear" w:color="auto" w:fill="FFFFFF"/>
        </w:rPr>
        <w:t>does not intend to carry out negotiations</w:t>
      </w:r>
      <w:r>
        <w:rPr>
          <w:rFonts w:ascii="Adagio_Slab" w:hAnsi="Adagio_Slab"/>
          <w:sz w:val="18"/>
          <w:szCs w:val="18"/>
        </w:rPr>
        <w:t xml:space="preserve"> </w:t>
      </w:r>
    </w:p>
    <w:p w14:paraId="1E4C40D6" w14:textId="77777777" w:rsidR="003221CC" w:rsidRPr="00C24411" w:rsidRDefault="003221CC" w:rsidP="00FB0897">
      <w:pPr>
        <w:pStyle w:val="Zwykytekst"/>
        <w:spacing w:line="360" w:lineRule="auto"/>
        <w:jc w:val="both"/>
        <w:rPr>
          <w:rFonts w:ascii="Adagio_Slab" w:hAnsi="Adagio_Slab"/>
          <w:sz w:val="18"/>
          <w:szCs w:val="18"/>
          <w:highlight w:val="green"/>
        </w:rPr>
      </w:pPr>
    </w:p>
    <w:p w14:paraId="6E600896" w14:textId="77777777" w:rsidR="00412831" w:rsidRPr="00C24411" w:rsidRDefault="0094646E" w:rsidP="001D7707">
      <w:pPr>
        <w:pStyle w:val="Tekstpodstawowy2"/>
        <w:spacing w:before="0" w:line="360" w:lineRule="auto"/>
        <w:rPr>
          <w:rFonts w:ascii="Adagio_Slab" w:hAnsi="Adagio_Slab"/>
          <w:vanish/>
          <w:sz w:val="18"/>
          <w:szCs w:val="18"/>
        </w:rPr>
      </w:pPr>
      <w:r>
        <w:rPr>
          <w:rFonts w:ascii="Adagio_Slab" w:hAnsi="Adagio_Slab"/>
          <w:sz w:val="18"/>
          <w:szCs w:val="18"/>
          <w:u w:val="single"/>
        </w:rPr>
        <w:t>16.</w:t>
      </w:r>
      <w:r>
        <w:rPr>
          <w:rFonts w:ascii="Adagio_Slab" w:hAnsi="Adagio_Slab"/>
          <w:sz w:val="18"/>
          <w:szCs w:val="18"/>
          <w:u w:val="single"/>
        </w:rPr>
        <w:tab/>
        <w:t xml:space="preserve">Invalidation of the proceedings. </w:t>
      </w:r>
    </w:p>
    <w:p w14:paraId="75366131" w14:textId="77777777" w:rsidR="00A71B40" w:rsidRPr="00C24411" w:rsidRDefault="0094646E" w:rsidP="00003642">
      <w:pPr>
        <w:pStyle w:val="Tekstpodstawowy2"/>
        <w:spacing w:before="0" w:line="360" w:lineRule="auto"/>
        <w:rPr>
          <w:rFonts w:ascii="Adagio_Slab" w:hAnsi="Adagio_Slab"/>
          <w:sz w:val="18"/>
          <w:szCs w:val="18"/>
        </w:rPr>
      </w:pPr>
      <w:r>
        <w:rPr>
          <w:rFonts w:ascii="Adagio_Slab" w:hAnsi="Adagio_Slab"/>
          <w:b w:val="0"/>
          <w:bCs w:val="0"/>
          <w:sz w:val="18"/>
          <w:szCs w:val="18"/>
        </w:rPr>
        <w:t>The Contracting Authority shall invalidate the proceedings in cases specified in Article 255 or 256 of the PPL Bill.</w:t>
      </w:r>
    </w:p>
    <w:p w14:paraId="423B9AFF" w14:textId="77777777" w:rsidR="00160E6B" w:rsidRPr="00C24411" w:rsidRDefault="0094646E" w:rsidP="00CA28AA">
      <w:pPr>
        <w:pStyle w:val="Tekstpodstawowy2"/>
        <w:spacing w:before="0" w:line="360" w:lineRule="auto"/>
        <w:rPr>
          <w:rFonts w:ascii="Adagio_Slab" w:hAnsi="Adagio_Slab"/>
          <w:sz w:val="18"/>
          <w:szCs w:val="18"/>
        </w:rPr>
      </w:pPr>
      <w:r>
        <w:rPr>
          <w:rFonts w:ascii="Adagio_Slab" w:hAnsi="Adagio_Slab"/>
          <w:b w:val="0"/>
          <w:bCs w:val="0"/>
          <w:sz w:val="18"/>
          <w:szCs w:val="18"/>
        </w:rPr>
        <w:t>The Contracting Authority shall simultaneously inform the Economic Operators who submitted bids of the invalidation of the award procedure, providing the factual and legal reasons, and shall promptly make this information available on the website of the proceedings.</w:t>
      </w:r>
    </w:p>
    <w:p w14:paraId="03B60EC5" w14:textId="77777777" w:rsidR="00FB0897" w:rsidRPr="00C24411" w:rsidRDefault="00FB0897" w:rsidP="00FB0897">
      <w:pPr>
        <w:pStyle w:val="Tekstpodstawowy2"/>
        <w:spacing w:before="0" w:line="360" w:lineRule="auto"/>
        <w:rPr>
          <w:rFonts w:ascii="Adagio_Slab" w:hAnsi="Adagio_Slab"/>
          <w:sz w:val="18"/>
          <w:szCs w:val="18"/>
        </w:rPr>
      </w:pPr>
    </w:p>
    <w:p w14:paraId="7A613EC8" w14:textId="77777777" w:rsidR="00A71B40" w:rsidRPr="00C24411" w:rsidRDefault="0094646E" w:rsidP="001D7707">
      <w:pPr>
        <w:pStyle w:val="Tekstpodstawowy2"/>
        <w:spacing w:before="0" w:line="360" w:lineRule="auto"/>
        <w:rPr>
          <w:rFonts w:ascii="Adagio_Slab" w:hAnsi="Adagio_Slab"/>
          <w:sz w:val="18"/>
          <w:szCs w:val="18"/>
          <w:u w:val="single"/>
        </w:rPr>
      </w:pPr>
      <w:r>
        <w:rPr>
          <w:rFonts w:ascii="Adagio_Slab" w:hAnsi="Adagio_Slab"/>
          <w:sz w:val="18"/>
          <w:szCs w:val="18"/>
          <w:u w:val="single"/>
        </w:rPr>
        <w:lastRenderedPageBreak/>
        <w:t>17.     Award of the contract.</w:t>
      </w:r>
    </w:p>
    <w:p w14:paraId="7FB266BA" w14:textId="77777777" w:rsidR="00A71B40" w:rsidRPr="00C24411" w:rsidRDefault="0094646E" w:rsidP="00003642">
      <w:pPr>
        <w:spacing w:line="360" w:lineRule="auto"/>
        <w:jc w:val="both"/>
        <w:rPr>
          <w:rFonts w:ascii="Adagio_Slab" w:hAnsi="Adagio_Slab"/>
          <w:spacing w:val="4"/>
          <w:sz w:val="18"/>
          <w:szCs w:val="18"/>
        </w:rPr>
      </w:pPr>
      <w:r>
        <w:rPr>
          <w:rFonts w:ascii="Adagio_Slab" w:hAnsi="Adagio_Slab"/>
          <w:sz w:val="18"/>
          <w:szCs w:val="18"/>
        </w:rPr>
        <w:t>17.1 Before awarding the contract, the Contracting Authority shall call upon the Economic Operator whose bid was evaluated the best, to submit, within the deadline specified, the statements and documents valid as of the date of submission of the statements and documents listed in item</w:t>
      </w:r>
      <w:r w:rsidR="00F30AD2">
        <w:rPr>
          <w:rFonts w:ascii="Adagio_Slab" w:hAnsi="Adagio_Slab"/>
          <w:sz w:val="18"/>
          <w:szCs w:val="18"/>
        </w:rPr>
        <w:t>s</w:t>
      </w:r>
      <w:r>
        <w:rPr>
          <w:rFonts w:ascii="Adagio_Slab" w:hAnsi="Adagio_Slab"/>
          <w:sz w:val="18"/>
          <w:szCs w:val="18"/>
        </w:rPr>
        <w:t xml:space="preserve"> 7 and 8.</w:t>
      </w:r>
    </w:p>
    <w:p w14:paraId="7A1BF94F" w14:textId="77777777" w:rsidR="00A71B40" w:rsidRPr="00C24411" w:rsidRDefault="0094646E" w:rsidP="00003642">
      <w:pPr>
        <w:spacing w:line="360" w:lineRule="auto"/>
        <w:jc w:val="both"/>
        <w:rPr>
          <w:rFonts w:ascii="Adagio_Slab" w:hAnsi="Adagio_Slab"/>
          <w:spacing w:val="4"/>
          <w:sz w:val="18"/>
          <w:szCs w:val="18"/>
        </w:rPr>
      </w:pPr>
      <w:r>
        <w:rPr>
          <w:rFonts w:ascii="Adagio_Slab" w:hAnsi="Adagio_Slab"/>
          <w:sz w:val="18"/>
          <w:szCs w:val="18"/>
        </w:rPr>
        <w:t>17.2.</w:t>
      </w:r>
      <w:r>
        <w:rPr>
          <w:rFonts w:ascii="Adagio_Slab" w:hAnsi="Adagio_Slab"/>
          <w:sz w:val="18"/>
          <w:szCs w:val="18"/>
        </w:rPr>
        <w:tab/>
        <w:t>Contracting Authority shall award the contract to the Economic Operator whose bid was recognized as the most advantageous.</w:t>
      </w:r>
    </w:p>
    <w:p w14:paraId="1E3842C3" w14:textId="77777777" w:rsidR="00A71B40" w:rsidRPr="00EA3A0C" w:rsidRDefault="0094646E" w:rsidP="00003642">
      <w:pPr>
        <w:spacing w:line="360" w:lineRule="auto"/>
        <w:jc w:val="both"/>
        <w:rPr>
          <w:rFonts w:ascii="Adagio_Slab" w:hAnsi="Adagio_Slab"/>
          <w:spacing w:val="4"/>
          <w:sz w:val="18"/>
          <w:szCs w:val="18"/>
        </w:rPr>
      </w:pPr>
      <w:r>
        <w:rPr>
          <w:rFonts w:ascii="Adagio_Slab" w:hAnsi="Adagio_Slab"/>
          <w:sz w:val="18"/>
          <w:szCs w:val="18"/>
        </w:rPr>
        <w:t>17.3.</w:t>
      </w:r>
      <w:r>
        <w:rPr>
          <w:rFonts w:ascii="Adagio_Slab" w:hAnsi="Adagio_Slab"/>
          <w:sz w:val="18"/>
          <w:szCs w:val="18"/>
        </w:rPr>
        <w:tab/>
        <w:t>The Contracting Authority will immediately notify the Economic Operators who applied for the award of the contract of the selection of the most advantageous bid.</w:t>
      </w:r>
    </w:p>
    <w:p w14:paraId="6F65FE71" w14:textId="77777777" w:rsidR="00FB0897" w:rsidRPr="00EA3A0C" w:rsidRDefault="00FB0897" w:rsidP="00003642">
      <w:pPr>
        <w:spacing w:line="360" w:lineRule="auto"/>
        <w:jc w:val="both"/>
        <w:rPr>
          <w:rStyle w:val="tekstdokbold"/>
          <w:rFonts w:ascii="Adagio_Slab" w:hAnsi="Adagio_Slab"/>
          <w:b w:val="0"/>
          <w:spacing w:val="4"/>
          <w:sz w:val="18"/>
          <w:szCs w:val="18"/>
        </w:rPr>
      </w:pPr>
    </w:p>
    <w:p w14:paraId="36DF1975" w14:textId="77777777" w:rsidR="00A71B40" w:rsidRPr="00EA3A0C" w:rsidRDefault="0094646E" w:rsidP="001D7707">
      <w:pPr>
        <w:pStyle w:val="Tekstpodstawowy2"/>
        <w:spacing w:before="0" w:line="360" w:lineRule="auto"/>
        <w:rPr>
          <w:rFonts w:ascii="Adagio_Slab" w:hAnsi="Adagio_Slab"/>
          <w:sz w:val="18"/>
          <w:szCs w:val="18"/>
        </w:rPr>
      </w:pPr>
      <w:r>
        <w:rPr>
          <w:rFonts w:ascii="Adagio_Slab" w:hAnsi="Adagio_Slab"/>
          <w:sz w:val="18"/>
          <w:szCs w:val="18"/>
          <w:u w:val="single"/>
        </w:rPr>
        <w:t>18.</w:t>
      </w:r>
      <w:r>
        <w:rPr>
          <w:rFonts w:ascii="Adagio_Slab" w:hAnsi="Adagio_Slab"/>
          <w:sz w:val="18"/>
          <w:szCs w:val="18"/>
          <w:u w:val="single"/>
        </w:rPr>
        <w:tab/>
        <w:t>Requirements concerning the bid bond</w:t>
      </w:r>
      <w:r>
        <w:rPr>
          <w:rFonts w:ascii="Adagio_Slab" w:hAnsi="Adagio_Slab"/>
          <w:sz w:val="18"/>
          <w:szCs w:val="18"/>
          <w:shd w:val="clear" w:color="auto" w:fill="FFFFFF"/>
        </w:rPr>
        <w:t xml:space="preserve">. – Contracting Authority does not require </w:t>
      </w:r>
      <w:r w:rsidR="00F30AD2">
        <w:rPr>
          <w:rFonts w:ascii="Adagio_Slab" w:hAnsi="Adagio_Slab"/>
          <w:sz w:val="18"/>
          <w:szCs w:val="18"/>
          <w:shd w:val="clear" w:color="auto" w:fill="FFFFFF"/>
        </w:rPr>
        <w:t xml:space="preserve">a </w:t>
      </w:r>
      <w:r>
        <w:rPr>
          <w:rFonts w:ascii="Adagio_Slab" w:hAnsi="Adagio_Slab"/>
          <w:sz w:val="18"/>
          <w:szCs w:val="18"/>
          <w:shd w:val="clear" w:color="auto" w:fill="FFFFFF"/>
        </w:rPr>
        <w:t>bid bond.</w:t>
      </w:r>
      <w:r>
        <w:rPr>
          <w:rFonts w:ascii="Adagio_Slab" w:hAnsi="Adagio_Slab"/>
          <w:sz w:val="18"/>
          <w:szCs w:val="18"/>
        </w:rPr>
        <w:t xml:space="preserve"> </w:t>
      </w:r>
    </w:p>
    <w:p w14:paraId="27E06044" w14:textId="77777777" w:rsidR="009C53F9" w:rsidRPr="00EA3A0C" w:rsidRDefault="009C53F9" w:rsidP="00231621">
      <w:pPr>
        <w:pStyle w:val="Tekstpodstawowy2"/>
        <w:spacing w:before="0" w:line="360" w:lineRule="auto"/>
        <w:rPr>
          <w:rFonts w:ascii="Adagio_Slab" w:hAnsi="Adagio_Slab"/>
          <w:sz w:val="18"/>
          <w:szCs w:val="18"/>
        </w:rPr>
      </w:pPr>
    </w:p>
    <w:p w14:paraId="65D9E479" w14:textId="77777777" w:rsidR="00A71B40" w:rsidRPr="00221061" w:rsidRDefault="0094646E" w:rsidP="001D7707">
      <w:pPr>
        <w:pStyle w:val="Tekstpodstawowy2"/>
        <w:spacing w:before="0" w:line="360" w:lineRule="auto"/>
        <w:rPr>
          <w:rFonts w:ascii="Adagio_Slab" w:hAnsi="Adagio_Slab"/>
          <w:b w:val="0"/>
          <w:sz w:val="18"/>
          <w:szCs w:val="18"/>
          <w:u w:val="single"/>
        </w:rPr>
      </w:pPr>
      <w:r w:rsidRPr="00221061">
        <w:rPr>
          <w:rFonts w:ascii="Adagio_Slab" w:hAnsi="Adagio_Slab"/>
          <w:sz w:val="18"/>
          <w:szCs w:val="18"/>
          <w:u w:val="single"/>
        </w:rPr>
        <w:t>19.</w:t>
      </w:r>
      <w:r w:rsidRPr="00221061">
        <w:rPr>
          <w:rFonts w:ascii="Adagio_Slab" w:hAnsi="Adagio_Slab"/>
          <w:sz w:val="18"/>
          <w:szCs w:val="18"/>
          <w:u w:val="single"/>
        </w:rPr>
        <w:tab/>
        <w:t>Description of how to calculate the bid price.</w:t>
      </w:r>
    </w:p>
    <w:p w14:paraId="731ED2A4" w14:textId="77777777" w:rsidR="009C53F9" w:rsidRPr="00221061" w:rsidRDefault="009C53F9" w:rsidP="001D7707">
      <w:pPr>
        <w:spacing w:line="360" w:lineRule="auto"/>
        <w:jc w:val="both"/>
        <w:rPr>
          <w:rFonts w:ascii="Adagio_Slab" w:hAnsi="Adagio_Slab"/>
          <w:bCs/>
          <w:vanish/>
          <w:sz w:val="18"/>
          <w:szCs w:val="18"/>
        </w:rPr>
      </w:pPr>
    </w:p>
    <w:p w14:paraId="0083D1DF" w14:textId="77777777" w:rsidR="00A71B40" w:rsidRPr="00221061" w:rsidRDefault="0094646E" w:rsidP="00897AF3">
      <w:pPr>
        <w:pStyle w:val="Tekstpodstawowy2"/>
        <w:numPr>
          <w:ilvl w:val="1"/>
          <w:numId w:val="16"/>
        </w:numPr>
        <w:spacing w:before="0" w:line="360" w:lineRule="auto"/>
        <w:ind w:left="0" w:firstLine="0"/>
        <w:rPr>
          <w:rFonts w:ascii="Adagio_Slab" w:hAnsi="Adagio_Slab"/>
          <w:sz w:val="18"/>
          <w:szCs w:val="18"/>
        </w:rPr>
      </w:pPr>
      <w:r w:rsidRPr="00221061">
        <w:rPr>
          <w:rFonts w:ascii="Adagio_Slab" w:hAnsi="Adagio_Slab"/>
          <w:b w:val="0"/>
          <w:sz w:val="18"/>
          <w:szCs w:val="18"/>
        </w:rPr>
        <w:t>The bid price shall be calculated by the Economic Operator on the basis of the Bid Form drawn up on the basis of the description of the subject matter of the contract specified in Part IV.</w:t>
      </w:r>
    </w:p>
    <w:p w14:paraId="5C1707E4" w14:textId="77777777" w:rsidR="00944DAC" w:rsidRPr="00221061" w:rsidRDefault="0094646E" w:rsidP="00897AF3">
      <w:pPr>
        <w:pStyle w:val="Tekstpodstawowy2"/>
        <w:numPr>
          <w:ilvl w:val="1"/>
          <w:numId w:val="16"/>
        </w:numPr>
        <w:tabs>
          <w:tab w:val="left" w:pos="567"/>
        </w:tabs>
        <w:spacing w:before="0" w:line="360" w:lineRule="auto"/>
        <w:ind w:left="0" w:firstLine="0"/>
        <w:rPr>
          <w:rFonts w:ascii="Adagio_Slab" w:hAnsi="Adagio_Slab"/>
          <w:sz w:val="18"/>
          <w:szCs w:val="18"/>
        </w:rPr>
      </w:pPr>
      <w:r w:rsidRPr="00221061">
        <w:rPr>
          <w:rFonts w:ascii="Adagio_Slab" w:hAnsi="Adagio_Slab"/>
          <w:b w:val="0"/>
          <w:sz w:val="18"/>
          <w:szCs w:val="18"/>
        </w:rPr>
        <w:t xml:space="preserve">The Economic Operator shall enter the net values calculated in the Detailed Price Calculation on the bid form according to the formula provided in Part III. </w:t>
      </w:r>
    </w:p>
    <w:p w14:paraId="7A96924A" w14:textId="77777777" w:rsidR="00A71B40" w:rsidRPr="00221061" w:rsidRDefault="0094646E" w:rsidP="00897AF3">
      <w:pPr>
        <w:pStyle w:val="Tekstpodstawowy2"/>
        <w:numPr>
          <w:ilvl w:val="1"/>
          <w:numId w:val="16"/>
        </w:numPr>
        <w:tabs>
          <w:tab w:val="left" w:pos="426"/>
        </w:tabs>
        <w:spacing w:before="0" w:line="360" w:lineRule="auto"/>
        <w:ind w:left="0" w:firstLine="0"/>
        <w:rPr>
          <w:rFonts w:ascii="Adagio_Slab" w:hAnsi="Adagio_Slab"/>
          <w:sz w:val="18"/>
          <w:szCs w:val="18"/>
        </w:rPr>
      </w:pPr>
      <w:r w:rsidRPr="00221061">
        <w:rPr>
          <w:rFonts w:ascii="Adagio_Slab" w:hAnsi="Adagio_Slab"/>
          <w:sz w:val="18"/>
          <w:szCs w:val="18"/>
        </w:rPr>
        <w:t>Wherever origin (brand, trademark, manufacturer, supplier) is indicated in the description of the subject matter of the contract, the Contracting Authority shall allow offering equivalent materials or devices provided that they guarantee technical parameters not worse than those presented in the Subject Matter of the Contract</w:t>
      </w:r>
      <w:bookmarkStart w:id="10" w:name="_Hlk19187844"/>
      <w:r w:rsidRPr="00221061">
        <w:rPr>
          <w:rFonts w:ascii="Adagio_Slab" w:hAnsi="Adagio_Slab"/>
          <w:b w:val="0"/>
          <w:sz w:val="18"/>
          <w:szCs w:val="18"/>
        </w:rPr>
        <w:t>.</w:t>
      </w:r>
    </w:p>
    <w:bookmarkEnd w:id="10"/>
    <w:p w14:paraId="7D770BBA" w14:textId="77777777" w:rsidR="00A71B40" w:rsidRPr="00221061" w:rsidRDefault="0094646E" w:rsidP="00897AF3">
      <w:pPr>
        <w:pStyle w:val="Tekstpodstawowy2"/>
        <w:numPr>
          <w:ilvl w:val="1"/>
          <w:numId w:val="16"/>
        </w:numPr>
        <w:spacing w:before="0" w:line="360" w:lineRule="auto"/>
        <w:ind w:left="0" w:firstLine="0"/>
        <w:rPr>
          <w:rFonts w:ascii="Adagio_Slab" w:hAnsi="Adagio_Slab"/>
          <w:sz w:val="18"/>
          <w:szCs w:val="18"/>
        </w:rPr>
      </w:pPr>
      <w:r w:rsidRPr="00221061">
        <w:rPr>
          <w:rFonts w:ascii="Adagio_Slab" w:hAnsi="Adagio_Slab"/>
          <w:b w:val="0"/>
          <w:sz w:val="18"/>
          <w:szCs w:val="18"/>
        </w:rPr>
        <w:t>The bid price should cover the total cost of the contract execution, including all accompanying costs referred to in Part VI, as well as the VAT tax, should it be required.</w:t>
      </w:r>
    </w:p>
    <w:p w14:paraId="5B09DFAC" w14:textId="77777777" w:rsidR="00900759" w:rsidRPr="00221061" w:rsidRDefault="0094646E">
      <w:pPr>
        <w:pStyle w:val="Tekstpodstawowy2"/>
        <w:numPr>
          <w:ilvl w:val="1"/>
          <w:numId w:val="62"/>
        </w:numPr>
        <w:spacing w:before="0" w:line="360" w:lineRule="auto"/>
        <w:rPr>
          <w:rFonts w:ascii="Adagio_Slab" w:hAnsi="Adagio_Slab"/>
          <w:sz w:val="18"/>
          <w:szCs w:val="18"/>
        </w:rPr>
      </w:pPr>
      <w:r w:rsidRPr="00221061">
        <w:rPr>
          <w:rFonts w:ascii="Adagio_Slab" w:hAnsi="Adagio_Slab"/>
          <w:sz w:val="18"/>
          <w:szCs w:val="18"/>
        </w:rPr>
        <w:t xml:space="preserve">The Contracting Authority admits the possibility of submitting a bid in a currency other than </w:t>
      </w:r>
      <w:r w:rsidR="00F30AD2" w:rsidRPr="00221061">
        <w:rPr>
          <w:rFonts w:ascii="Adagio_Slab" w:hAnsi="Adagio_Slab"/>
          <w:sz w:val="18"/>
          <w:szCs w:val="18"/>
        </w:rPr>
        <w:t xml:space="preserve">the </w:t>
      </w:r>
      <w:r w:rsidRPr="00221061">
        <w:rPr>
          <w:rFonts w:ascii="Adagio_Slab" w:hAnsi="Adagio_Slab"/>
          <w:sz w:val="18"/>
          <w:szCs w:val="18"/>
        </w:rPr>
        <w:t>Polish zloty. Bid prices presented in currencies other than PLN will be converted in accordance with the exchange rate of the National Bank of Poland applicable on the day preceding the opening of bids. The net prices will be subject to evaluation</w:t>
      </w:r>
    </w:p>
    <w:p w14:paraId="24D6A220" w14:textId="77777777" w:rsidR="00900759" w:rsidRPr="00221061" w:rsidRDefault="0094646E">
      <w:pPr>
        <w:pStyle w:val="Tekstpodstawowy2"/>
        <w:numPr>
          <w:ilvl w:val="1"/>
          <w:numId w:val="62"/>
        </w:numPr>
        <w:spacing w:before="0" w:line="360" w:lineRule="auto"/>
        <w:rPr>
          <w:rFonts w:ascii="Adagio_Slab" w:hAnsi="Adagio_Slab"/>
          <w:sz w:val="18"/>
          <w:szCs w:val="18"/>
        </w:rPr>
      </w:pPr>
      <w:r w:rsidRPr="00221061">
        <w:rPr>
          <w:rFonts w:ascii="Adagio_Slab" w:hAnsi="Adagio_Slab"/>
          <w:sz w:val="18"/>
          <w:szCs w:val="18"/>
        </w:rPr>
        <w:t>Unit prices and rates specified by the Economic Operator will not be changed during the execution of the contract and will not be subject to valorization.</w:t>
      </w:r>
    </w:p>
    <w:p w14:paraId="59167AE4" w14:textId="77777777" w:rsidR="009C53F9" w:rsidRPr="00221061" w:rsidRDefault="009C53F9" w:rsidP="009C53F9">
      <w:pPr>
        <w:pStyle w:val="Tekstpodstawowy2"/>
        <w:spacing w:before="0" w:line="360" w:lineRule="auto"/>
        <w:rPr>
          <w:rFonts w:ascii="Adagio_Slab" w:hAnsi="Adagio_Slab"/>
          <w:sz w:val="18"/>
          <w:szCs w:val="18"/>
        </w:rPr>
      </w:pPr>
    </w:p>
    <w:p w14:paraId="4E7571CA" w14:textId="77777777" w:rsidR="00A71B40" w:rsidRPr="00221061" w:rsidRDefault="0094646E" w:rsidP="001D7707">
      <w:pPr>
        <w:pStyle w:val="Tekstpodstawowy2"/>
        <w:spacing w:before="0" w:line="360" w:lineRule="auto"/>
        <w:rPr>
          <w:rFonts w:ascii="Adagio_Slab" w:hAnsi="Adagio_Slab"/>
          <w:sz w:val="18"/>
          <w:szCs w:val="18"/>
          <w:u w:val="single"/>
        </w:rPr>
      </w:pPr>
      <w:r w:rsidRPr="00221061">
        <w:rPr>
          <w:rFonts w:ascii="Adagio_Slab" w:hAnsi="Adagio_Slab"/>
          <w:sz w:val="18"/>
          <w:szCs w:val="18"/>
          <w:u w:val="single"/>
        </w:rPr>
        <w:t>20.</w:t>
      </w:r>
      <w:r w:rsidRPr="00221061">
        <w:rPr>
          <w:rFonts w:ascii="Adagio_Slab" w:hAnsi="Adagio_Slab"/>
          <w:sz w:val="18"/>
          <w:szCs w:val="18"/>
          <w:u w:val="single"/>
        </w:rPr>
        <w:tab/>
        <w:t xml:space="preserve">Performance bond – </w:t>
      </w:r>
      <w:r w:rsidRPr="00221061">
        <w:rPr>
          <w:rFonts w:ascii="Adagio_Slab" w:hAnsi="Adagio_Slab"/>
          <w:sz w:val="18"/>
          <w:szCs w:val="18"/>
        </w:rPr>
        <w:t>CONTRACTING AUTHORITY DOES NOT REQUIRE PERFORMANCE BOND</w:t>
      </w:r>
      <w:r w:rsidRPr="00221061">
        <w:rPr>
          <w:rFonts w:ascii="Adagio_Slab" w:hAnsi="Adagio_Slab"/>
          <w:sz w:val="18"/>
          <w:szCs w:val="18"/>
          <w:u w:val="single"/>
        </w:rPr>
        <w:t xml:space="preserve"> </w:t>
      </w:r>
    </w:p>
    <w:p w14:paraId="0A9B40FB" w14:textId="77777777" w:rsidR="00A71B40" w:rsidRPr="00221061" w:rsidRDefault="0094646E" w:rsidP="001D7707">
      <w:pPr>
        <w:pStyle w:val="Tekstpodstawowy2"/>
        <w:spacing w:before="0" w:line="360" w:lineRule="auto"/>
        <w:rPr>
          <w:rFonts w:ascii="Adagio_Slab" w:hAnsi="Adagio_Slab"/>
          <w:sz w:val="18"/>
          <w:szCs w:val="18"/>
          <w:u w:val="single"/>
        </w:rPr>
      </w:pPr>
      <w:r w:rsidRPr="00221061">
        <w:rPr>
          <w:rFonts w:ascii="Adagio_Slab" w:hAnsi="Adagio_Slab"/>
          <w:sz w:val="18"/>
          <w:szCs w:val="18"/>
          <w:u w:val="single"/>
        </w:rPr>
        <w:t>21.</w:t>
      </w:r>
      <w:r w:rsidRPr="00221061">
        <w:rPr>
          <w:rFonts w:ascii="Adagio_Slab" w:hAnsi="Adagio_Slab"/>
          <w:sz w:val="18"/>
          <w:szCs w:val="18"/>
          <w:u w:val="single"/>
        </w:rPr>
        <w:tab/>
        <w:t>Additional provisions</w:t>
      </w:r>
    </w:p>
    <w:p w14:paraId="0118948F" w14:textId="77777777" w:rsidR="00A71B40" w:rsidRPr="00C24411" w:rsidRDefault="0094646E" w:rsidP="00897AF3">
      <w:pPr>
        <w:pStyle w:val="Tekstpodstawowy2"/>
        <w:numPr>
          <w:ilvl w:val="1"/>
          <w:numId w:val="17"/>
        </w:numPr>
        <w:spacing w:before="0" w:line="360" w:lineRule="auto"/>
        <w:ind w:left="0" w:firstLine="0"/>
        <w:rPr>
          <w:rFonts w:ascii="Adagio_Slab" w:hAnsi="Adagio_Slab"/>
          <w:sz w:val="18"/>
          <w:szCs w:val="18"/>
        </w:rPr>
      </w:pPr>
      <w:r>
        <w:rPr>
          <w:rFonts w:ascii="Adagio_Slab" w:hAnsi="Adagio_Slab"/>
          <w:b w:val="0"/>
          <w:sz w:val="18"/>
          <w:szCs w:val="18"/>
        </w:rPr>
        <w:t>The Economic Operator whose bid is recognized as the most advantageous is obliged to submit to the Contracting Authority immediately after the announcement of that decision and before signing the contract:</w:t>
      </w:r>
    </w:p>
    <w:p w14:paraId="2707EE58" w14:textId="77777777" w:rsidR="00A71B40" w:rsidRPr="00C24411" w:rsidRDefault="0094646E" w:rsidP="00897AF3">
      <w:pPr>
        <w:pStyle w:val="Tekstpodstawowy2"/>
        <w:numPr>
          <w:ilvl w:val="0"/>
          <w:numId w:val="18"/>
        </w:numPr>
        <w:tabs>
          <w:tab w:val="left" w:pos="284"/>
        </w:tabs>
        <w:spacing w:before="0" w:line="360" w:lineRule="auto"/>
        <w:ind w:left="0" w:firstLine="0"/>
        <w:rPr>
          <w:rFonts w:ascii="Adagio_Slab" w:hAnsi="Adagio_Slab"/>
          <w:sz w:val="18"/>
          <w:szCs w:val="18"/>
        </w:rPr>
      </w:pPr>
      <w:r>
        <w:rPr>
          <w:b w:val="0"/>
          <w:sz w:val="18"/>
          <w:szCs w:val="18"/>
        </w:rPr>
        <w:t xml:space="preserve">if a bid submitted by Economic Operators who are jointly bidding for the award of the contract is considered the most advantageous, a contract regulating the cooperation of these entities, which indicates the leading entity and authorises </w:t>
      </w:r>
      <w:r w:rsidR="00F30AD2">
        <w:rPr>
          <w:b w:val="0"/>
          <w:sz w:val="18"/>
          <w:szCs w:val="18"/>
        </w:rPr>
        <w:t xml:space="preserve">the </w:t>
      </w:r>
      <w:r>
        <w:rPr>
          <w:b w:val="0"/>
          <w:sz w:val="18"/>
          <w:szCs w:val="18"/>
        </w:rPr>
        <w:t>such entity to issue and submit invoices constituting settlements with the Contracting Authority made by each of those entities;</w:t>
      </w:r>
    </w:p>
    <w:p w14:paraId="764F68E1" w14:textId="77777777" w:rsidR="00E716C3" w:rsidRPr="00C24411" w:rsidRDefault="00E716C3" w:rsidP="00E716C3">
      <w:pPr>
        <w:pStyle w:val="Tekstpodstawowy2"/>
        <w:spacing w:before="0" w:line="360" w:lineRule="auto"/>
        <w:rPr>
          <w:rFonts w:ascii="Adagio_Slab" w:hAnsi="Adagio_Slab"/>
          <w:bCs w:val="0"/>
          <w:sz w:val="18"/>
          <w:szCs w:val="18"/>
        </w:rPr>
      </w:pPr>
    </w:p>
    <w:p w14:paraId="5F776CF2" w14:textId="77777777" w:rsidR="00E04BAA" w:rsidRPr="00C24411" w:rsidRDefault="0094646E" w:rsidP="00E716C3">
      <w:pPr>
        <w:pStyle w:val="Tekstpodstawowy2"/>
        <w:spacing w:before="0" w:line="360" w:lineRule="auto"/>
        <w:rPr>
          <w:rFonts w:ascii="Adagio_Slab" w:hAnsi="Adagio_Slab"/>
          <w:bCs w:val="0"/>
          <w:sz w:val="18"/>
          <w:szCs w:val="18"/>
        </w:rPr>
      </w:pPr>
      <w:r>
        <w:rPr>
          <w:rFonts w:ascii="Adagio_Slab" w:hAnsi="Adagio_Slab"/>
          <w:bCs w:val="0"/>
          <w:sz w:val="18"/>
          <w:szCs w:val="18"/>
        </w:rPr>
        <w:t xml:space="preserve">22. </w:t>
      </w:r>
      <w:r>
        <w:rPr>
          <w:rFonts w:ascii="Adagio_Slab" w:hAnsi="Adagio_Slab"/>
          <w:sz w:val="18"/>
          <w:szCs w:val="18"/>
          <w:u w:val="single"/>
        </w:rPr>
        <w:t>Information concerning legal protection measures</w:t>
      </w:r>
    </w:p>
    <w:p w14:paraId="039B630C" w14:textId="77777777" w:rsidR="00A71B40" w:rsidRPr="00C24411" w:rsidRDefault="0094646E" w:rsidP="00003642">
      <w:pPr>
        <w:pStyle w:val="Tekstpodstawowy2"/>
        <w:spacing w:before="0" w:line="360" w:lineRule="auto"/>
        <w:rPr>
          <w:rFonts w:ascii="Adagio_Slab" w:hAnsi="Adagio_Slab"/>
          <w:b w:val="0"/>
          <w:bCs w:val="0"/>
          <w:sz w:val="18"/>
          <w:szCs w:val="18"/>
        </w:rPr>
      </w:pPr>
      <w:r>
        <w:rPr>
          <w:b w:val="0"/>
          <w:bCs w:val="0"/>
          <w:sz w:val="18"/>
          <w:szCs w:val="18"/>
        </w:rPr>
        <w:t xml:space="preserve">Economic Operators, as well as other entities, if they have or have had an interest in obtaining the contract and have sustained or may sustain damages if the Contracting Authority violates any of the provisions of the PPL Bill, shall be entitled to legal protection measures </w:t>
      </w:r>
      <w:r w:rsidR="00F30AD2">
        <w:rPr>
          <w:b w:val="0"/>
          <w:bCs w:val="0"/>
          <w:sz w:val="18"/>
          <w:szCs w:val="18"/>
        </w:rPr>
        <w:t>outlined</w:t>
      </w:r>
      <w:r>
        <w:rPr>
          <w:b w:val="0"/>
          <w:bCs w:val="0"/>
          <w:sz w:val="18"/>
          <w:szCs w:val="18"/>
        </w:rPr>
        <w:t xml:space="preserve"> in Part IX of the PPL Bill</w:t>
      </w:r>
      <w:r w:rsidR="00F30AD2">
        <w:rPr>
          <w:b w:val="0"/>
          <w:bCs w:val="0"/>
          <w:sz w:val="18"/>
          <w:szCs w:val="18"/>
        </w:rPr>
        <w:t>.</w:t>
      </w:r>
      <w:r>
        <w:rPr>
          <w:b w:val="0"/>
          <w:bCs w:val="0"/>
          <w:sz w:val="18"/>
          <w:szCs w:val="18"/>
        </w:rPr>
        <w:t xml:space="preserve"> Organizations enrolled in the list referred to in Article 469</w:t>
      </w:r>
      <w:r w:rsidR="00F30AD2">
        <w:rPr>
          <w:b w:val="0"/>
          <w:bCs w:val="0"/>
          <w:sz w:val="18"/>
          <w:szCs w:val="18"/>
        </w:rPr>
        <w:t>(</w:t>
      </w:r>
      <w:r>
        <w:rPr>
          <w:b w:val="0"/>
          <w:bCs w:val="0"/>
          <w:sz w:val="18"/>
          <w:szCs w:val="18"/>
        </w:rPr>
        <w:t>15</w:t>
      </w:r>
      <w:r w:rsidR="00F30AD2">
        <w:rPr>
          <w:b w:val="0"/>
          <w:bCs w:val="0"/>
          <w:sz w:val="18"/>
          <w:szCs w:val="18"/>
        </w:rPr>
        <w:t>)</w:t>
      </w:r>
      <w:r>
        <w:rPr>
          <w:b w:val="0"/>
          <w:bCs w:val="0"/>
          <w:sz w:val="18"/>
          <w:szCs w:val="18"/>
        </w:rPr>
        <w:t xml:space="preserve"> of the PPL Bill shall also be entitled to legal protection measures against the contract announcement and the TS.</w:t>
      </w:r>
    </w:p>
    <w:p w14:paraId="7B3382BF" w14:textId="77777777" w:rsidR="0013764A" w:rsidRPr="00C24411" w:rsidRDefault="0013764A" w:rsidP="00003642">
      <w:pPr>
        <w:pStyle w:val="Tekstpodstawowy2"/>
        <w:spacing w:before="0" w:line="360" w:lineRule="auto"/>
        <w:rPr>
          <w:rFonts w:ascii="Adagio_Slab" w:hAnsi="Adagio_Slab"/>
          <w:sz w:val="18"/>
          <w:szCs w:val="18"/>
        </w:rPr>
      </w:pPr>
    </w:p>
    <w:p w14:paraId="022BCCDB" w14:textId="77777777" w:rsidR="00A71B40" w:rsidRPr="00C24411" w:rsidRDefault="0094646E" w:rsidP="00B50DA2">
      <w:pPr>
        <w:pStyle w:val="Tekstpodstawowy2"/>
        <w:spacing w:before="0" w:line="360" w:lineRule="auto"/>
        <w:rPr>
          <w:rFonts w:ascii="Adagio_Slab" w:hAnsi="Adagio_Slab"/>
          <w:b w:val="0"/>
          <w:sz w:val="18"/>
          <w:szCs w:val="18"/>
          <w:u w:val="single"/>
        </w:rPr>
      </w:pPr>
      <w:r>
        <w:rPr>
          <w:rFonts w:ascii="Adagio_Slab" w:hAnsi="Adagio_Slab"/>
          <w:sz w:val="18"/>
          <w:szCs w:val="18"/>
          <w:u w:val="single"/>
        </w:rPr>
        <w:t>23.</w:t>
      </w:r>
      <w:r>
        <w:rPr>
          <w:rFonts w:ascii="Adagio_Slab" w:hAnsi="Adagio_Slab"/>
          <w:sz w:val="18"/>
          <w:szCs w:val="18"/>
          <w:u w:val="single"/>
        </w:rPr>
        <w:tab/>
      </w:r>
      <w:r>
        <w:rPr>
          <w:sz w:val="18"/>
          <w:szCs w:val="18"/>
          <w:u w:val="single"/>
        </w:rPr>
        <w:t>Information clause under Article 13 of the Contracting Authority's GDPR - for purposes related to the above-provided procedure</w:t>
      </w:r>
      <w:r>
        <w:rPr>
          <w:rFonts w:ascii="Adagio_Slab" w:hAnsi="Adagio_Slab"/>
          <w:sz w:val="18"/>
          <w:szCs w:val="18"/>
          <w:u w:val="single"/>
        </w:rPr>
        <w:t xml:space="preserve"> </w:t>
      </w:r>
    </w:p>
    <w:p w14:paraId="655E9D96" w14:textId="77777777" w:rsidR="00A71B40" w:rsidRPr="00C24411" w:rsidRDefault="0094646E" w:rsidP="00897AF3">
      <w:pPr>
        <w:pStyle w:val="Tekstpodstawowy2"/>
        <w:numPr>
          <w:ilvl w:val="1"/>
          <w:numId w:val="19"/>
        </w:numPr>
        <w:spacing w:before="0" w:line="360" w:lineRule="auto"/>
        <w:ind w:left="0" w:firstLine="0"/>
        <w:rPr>
          <w:rFonts w:ascii="Adagio_Slab" w:hAnsi="Adagio_Slab"/>
          <w:sz w:val="18"/>
          <w:szCs w:val="18"/>
        </w:rPr>
      </w:pPr>
      <w:r>
        <w:rPr>
          <w:rFonts w:ascii="Adagio_Slab" w:hAnsi="Adagio_Slab"/>
          <w:b w:val="0"/>
          <w:sz w:val="18"/>
          <w:szCs w:val="18"/>
        </w:rPr>
        <w:t>In accordance with Article 13</w:t>
      </w:r>
      <w:r w:rsidR="00F30AD2">
        <w:rPr>
          <w:rFonts w:ascii="Adagio_Slab" w:hAnsi="Adagio_Slab"/>
          <w:b w:val="0"/>
          <w:sz w:val="18"/>
          <w:szCs w:val="18"/>
        </w:rPr>
        <w:t>(</w:t>
      </w:r>
      <w:r>
        <w:rPr>
          <w:rFonts w:ascii="Adagio_Slab" w:hAnsi="Adagio_Slab"/>
          <w:b w:val="0"/>
          <w:sz w:val="18"/>
          <w:szCs w:val="18"/>
        </w:rPr>
        <w:t>1</w:t>
      </w:r>
      <w:r w:rsidR="00F30AD2">
        <w:rPr>
          <w:rFonts w:ascii="Adagio_Slab" w:hAnsi="Adagio_Slab"/>
          <w:b w:val="0"/>
          <w:sz w:val="18"/>
          <w:szCs w:val="18"/>
        </w:rPr>
        <w:t>)</w:t>
      </w:r>
      <w:r>
        <w:rPr>
          <w:rFonts w:ascii="Adagio_Slab" w:hAnsi="Adagio_Slab"/>
          <w:b w:val="0"/>
          <w:sz w:val="18"/>
          <w:szCs w:val="18"/>
        </w:rPr>
        <w:t xml:space="preserve"> and </w:t>
      </w:r>
      <w:r w:rsidR="00F30AD2">
        <w:rPr>
          <w:rFonts w:ascii="Adagio_Slab" w:hAnsi="Adagio_Slab"/>
          <w:b w:val="0"/>
          <w:sz w:val="18"/>
          <w:szCs w:val="18"/>
        </w:rPr>
        <w:t>(</w:t>
      </w:r>
      <w:r>
        <w:rPr>
          <w:rFonts w:ascii="Adagio_Slab" w:hAnsi="Adagio_Slab"/>
          <w:b w:val="0"/>
          <w:sz w:val="18"/>
          <w:szCs w:val="18"/>
        </w:rPr>
        <w:t>2</w:t>
      </w:r>
      <w:r w:rsidR="00F30AD2">
        <w:rPr>
          <w:rFonts w:ascii="Adagio_Slab" w:hAnsi="Adagio_Slab"/>
          <w:b w:val="0"/>
          <w:sz w:val="18"/>
          <w:szCs w:val="18"/>
        </w:rPr>
        <w:t>)</w:t>
      </w:r>
      <w:r>
        <w:rPr>
          <w:rFonts w:ascii="Adagio_Slab" w:hAnsi="Adagio_Slab"/>
          <w:b w:val="0"/>
          <w:sz w:val="18"/>
          <w:szCs w:val="18"/>
        </w:rPr>
        <w:t xml:space="preserve"> of  the Regulation (EU) 2016/679 of the European Parliament and of the Council of 27 April 2016 on the protection of natural persons with regard to the processing of personal data and on the </w:t>
      </w:r>
      <w:r>
        <w:rPr>
          <w:rFonts w:ascii="Adagio_Slab" w:hAnsi="Adagio_Slab"/>
          <w:b w:val="0"/>
          <w:sz w:val="18"/>
          <w:szCs w:val="18"/>
        </w:rPr>
        <w:lastRenderedPageBreak/>
        <w:t xml:space="preserve">free movement of such data, and repealing Directive 95/46/EC (General Data Protection Regulation) (Official Journal UE of the EU L 119 of 04.05.2016, page 1), hereinafter referred to as “GDPR”, and the Bill of 21 February 2019 on amending relevant bills in order to ensure application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the Contracting Authority is hereby informing that: </w:t>
      </w:r>
    </w:p>
    <w:p w14:paraId="79D06DE4" w14:textId="77777777" w:rsidR="00A71B40" w:rsidRPr="00C24411" w:rsidRDefault="00F30AD2"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your personal data is administrated by the </w:t>
      </w:r>
      <w:r>
        <w:rPr>
          <w:rFonts w:ascii="Adagio_Slab" w:hAnsi="Adagio_Slab"/>
          <w:sz w:val="18"/>
          <w:szCs w:val="18"/>
        </w:rPr>
        <w:t>Warsaw University of Technology, represented by the Rector</w:t>
      </w:r>
      <w:r>
        <w:rPr>
          <w:rFonts w:ascii="Adagio_Slab" w:hAnsi="Adagio_Slab"/>
          <w:b w:val="0"/>
          <w:sz w:val="18"/>
          <w:szCs w:val="18"/>
        </w:rPr>
        <w:t xml:space="preserve"> </w:t>
      </w:r>
      <w:r>
        <w:rPr>
          <w:rFonts w:ascii="Adagio_Slab" w:hAnsi="Adagio_Slab"/>
          <w:sz w:val="18"/>
          <w:szCs w:val="18"/>
        </w:rPr>
        <w:t>whose responsibilities as the Controller are fulfilled at the Faculty of Power and Aeronautical Engineering</w:t>
      </w:r>
      <w:r>
        <w:rPr>
          <w:rFonts w:ascii="Adagio_Slab" w:hAnsi="Adagio_Slab"/>
          <w:b w:val="0"/>
          <w:sz w:val="18"/>
          <w:szCs w:val="18"/>
        </w:rPr>
        <w:t xml:space="preserve"> </w:t>
      </w:r>
      <w:r>
        <w:rPr>
          <w:rFonts w:ascii="Adagio_Slab" w:hAnsi="Adagio_Slab"/>
          <w:sz w:val="18"/>
          <w:szCs w:val="18"/>
        </w:rPr>
        <w:t xml:space="preserve">by the Dean of the aforesaid Faculty; </w:t>
      </w:r>
    </w:p>
    <w:p w14:paraId="4C14B1F9" w14:textId="77777777" w:rsidR="00DA5317"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the Controller appointed the Data Protection Officer responsible for supervising the correctness of personal data processing, who can be contacted at the following email address: </w:t>
      </w:r>
      <w:r>
        <w:rPr>
          <w:rFonts w:ascii="Adagio_Slab" w:hAnsi="Adagio_Slab"/>
          <w:sz w:val="18"/>
          <w:szCs w:val="18"/>
        </w:rPr>
        <w:t>iod@pw.edu.pl</w:t>
      </w:r>
      <w:r w:rsidR="00F30AD2">
        <w:rPr>
          <w:rFonts w:ascii="Adagio_Slab" w:hAnsi="Adagio_Slab"/>
          <w:sz w:val="18"/>
          <w:szCs w:val="18"/>
        </w:rPr>
        <w:t>;</w:t>
      </w:r>
    </w:p>
    <w:p w14:paraId="50FC77E5"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personal data provided to the Contracting Authority in connection with this procedure will be processed pursuant to Article 6</w:t>
      </w:r>
      <w:r w:rsidR="00387A8B">
        <w:rPr>
          <w:rFonts w:ascii="Adagio_Slab" w:hAnsi="Adagio_Slab"/>
          <w:b w:val="0"/>
          <w:sz w:val="18"/>
          <w:szCs w:val="18"/>
        </w:rPr>
        <w:t>(</w:t>
      </w:r>
      <w:r>
        <w:rPr>
          <w:rFonts w:ascii="Adagio_Slab" w:hAnsi="Adagio_Slab"/>
          <w:b w:val="0"/>
          <w:sz w:val="18"/>
          <w:szCs w:val="18"/>
        </w:rPr>
        <w:t>1</w:t>
      </w:r>
      <w:r w:rsidR="00387A8B">
        <w:rPr>
          <w:rFonts w:ascii="Adagio_Slab" w:hAnsi="Adagio_Slab"/>
          <w:b w:val="0"/>
          <w:sz w:val="18"/>
          <w:szCs w:val="18"/>
        </w:rPr>
        <w:t>)</w:t>
      </w:r>
      <w:r>
        <w:rPr>
          <w:rFonts w:ascii="Adagio_Slab" w:hAnsi="Adagio_Slab"/>
          <w:b w:val="0"/>
          <w:sz w:val="18"/>
          <w:szCs w:val="18"/>
        </w:rPr>
        <w:t>(c) of the GDPR for purposes connected with the public procurement procedure, the data are necessary to carry out the statutory tasks imposed on Warsaw University of Technology, which is a public university, under the rules laid down in the Public Procurement Law in connection with Article 44</w:t>
      </w:r>
      <w:r w:rsidR="00F30AD2">
        <w:rPr>
          <w:rFonts w:ascii="Adagio_Slab" w:hAnsi="Adagio_Slab"/>
          <w:b w:val="0"/>
          <w:sz w:val="18"/>
          <w:szCs w:val="18"/>
        </w:rPr>
        <w:t>(</w:t>
      </w:r>
      <w:r>
        <w:rPr>
          <w:rFonts w:ascii="Adagio_Slab" w:hAnsi="Adagio_Slab"/>
          <w:b w:val="0"/>
          <w:sz w:val="18"/>
          <w:szCs w:val="18"/>
        </w:rPr>
        <w:t>4</w:t>
      </w:r>
      <w:r w:rsidR="00F30AD2">
        <w:rPr>
          <w:rFonts w:ascii="Adagio_Slab" w:hAnsi="Adagio_Slab"/>
          <w:b w:val="0"/>
          <w:sz w:val="18"/>
          <w:szCs w:val="18"/>
        </w:rPr>
        <w:t>)</w:t>
      </w:r>
      <w:r>
        <w:rPr>
          <w:rFonts w:ascii="Adagio_Slab" w:hAnsi="Adagio_Slab"/>
          <w:b w:val="0"/>
          <w:sz w:val="18"/>
          <w:szCs w:val="18"/>
        </w:rPr>
        <w:t xml:space="preserve"> of the Public Finance Bill which shall be achieved by selecting an Economic Operator in accordance with the PPL Bill;</w:t>
      </w:r>
    </w:p>
    <w:p w14:paraId="00906F40"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recipients of the personal data referred to in item 23.3. will be persons or entities to whom the procedure's documentation will be disclosed under Article 18 and Article 74</w:t>
      </w:r>
      <w:r w:rsidR="00F30AD2">
        <w:rPr>
          <w:rFonts w:ascii="Adagio_Slab" w:hAnsi="Adagio_Slab"/>
          <w:b w:val="0"/>
          <w:sz w:val="18"/>
          <w:szCs w:val="18"/>
        </w:rPr>
        <w:t>(</w:t>
      </w:r>
      <w:r>
        <w:rPr>
          <w:rFonts w:ascii="Adagio_Slab" w:hAnsi="Adagio_Slab"/>
          <w:b w:val="0"/>
          <w:sz w:val="18"/>
          <w:szCs w:val="18"/>
        </w:rPr>
        <w:t>1</w:t>
      </w:r>
      <w:r w:rsidR="00F30AD2">
        <w:rPr>
          <w:rFonts w:ascii="Adagio_Slab" w:hAnsi="Adagio_Slab"/>
          <w:b w:val="0"/>
          <w:sz w:val="18"/>
          <w:szCs w:val="18"/>
        </w:rPr>
        <w:t>)</w:t>
      </w:r>
      <w:r>
        <w:rPr>
          <w:rFonts w:ascii="Adagio_Slab" w:hAnsi="Adagio_Slab"/>
          <w:b w:val="0"/>
          <w:sz w:val="18"/>
          <w:szCs w:val="18"/>
        </w:rPr>
        <w:t xml:space="preserve"> and </w:t>
      </w:r>
      <w:r w:rsidR="00F30AD2">
        <w:rPr>
          <w:rFonts w:ascii="Adagio_Slab" w:hAnsi="Adagio_Slab"/>
          <w:b w:val="0"/>
          <w:sz w:val="18"/>
          <w:szCs w:val="18"/>
        </w:rPr>
        <w:t>(</w:t>
      </w:r>
      <w:r>
        <w:rPr>
          <w:rFonts w:ascii="Adagio_Slab" w:hAnsi="Adagio_Slab"/>
          <w:b w:val="0"/>
          <w:sz w:val="18"/>
          <w:szCs w:val="18"/>
        </w:rPr>
        <w:t>2</w:t>
      </w:r>
      <w:r w:rsidR="00F30AD2">
        <w:rPr>
          <w:rFonts w:ascii="Adagio_Slab" w:hAnsi="Adagio_Slab"/>
          <w:b w:val="0"/>
          <w:sz w:val="18"/>
          <w:szCs w:val="18"/>
        </w:rPr>
        <w:t>)</w:t>
      </w:r>
      <w:r>
        <w:rPr>
          <w:rFonts w:ascii="Adagio_Slab" w:hAnsi="Adagio_Slab"/>
          <w:b w:val="0"/>
          <w:sz w:val="18"/>
          <w:szCs w:val="18"/>
        </w:rPr>
        <w:t xml:space="preserve"> of the PPL Bill and to those who have the right of inspection under separate provisions, in addition, they will be shared under the law defining the access to public information;</w:t>
      </w:r>
    </w:p>
    <w:p w14:paraId="4008A2AC"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 the Controller shall process personal data under the framework of the aforementioned procedure, as referred to in item 23.3., which aims at selecting a tender submitted by an Economic Operator with whom a public procurement contract will be signed or at negotiating provisions of such a contract. This means that the data protected under the framework of the procurement procedure will include all personal data included in tenders and/or any other documents submitted by the Economic Operator in the course of the procedure. The processing applies to personal data of natural persons only, such as the Economic Operators, subcontractors, third parties providing their capacity, their proxies, employees, representatives of legal persons, etc., disclosed in the course of the procedure at each stage thereof. At the same time, the Contracting Authority emphasises that it will be sufficient to list only the data that the Contracting Authority explicitly requests and/or the data that directly confirms that the Economic Operator meets the requirements;</w:t>
      </w:r>
    </w:p>
    <w:p w14:paraId="265571B6"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Controller does not intend to transfer your personal data outside the European Economic Area,</w:t>
      </w:r>
    </w:p>
    <w:p w14:paraId="36F80E29"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personal data referred to in item 23.3 shall be stored in accordance with Article 78</w:t>
      </w:r>
      <w:r w:rsidR="00F30AD2">
        <w:rPr>
          <w:rFonts w:ascii="Adagio_Slab" w:hAnsi="Adagio_Slab"/>
          <w:b w:val="0"/>
          <w:sz w:val="18"/>
          <w:szCs w:val="18"/>
        </w:rPr>
        <w:t>(</w:t>
      </w:r>
      <w:r>
        <w:rPr>
          <w:rFonts w:ascii="Adagio_Slab" w:hAnsi="Adagio_Slab"/>
          <w:b w:val="0"/>
          <w:sz w:val="18"/>
          <w:szCs w:val="18"/>
        </w:rPr>
        <w:t>1</w:t>
      </w:r>
      <w:r w:rsidR="00F30AD2">
        <w:rPr>
          <w:rFonts w:ascii="Adagio_Slab" w:hAnsi="Adagio_Slab"/>
          <w:b w:val="0"/>
          <w:sz w:val="18"/>
          <w:szCs w:val="18"/>
        </w:rPr>
        <w:t>)</w:t>
      </w:r>
      <w:r>
        <w:rPr>
          <w:rFonts w:ascii="Adagio_Slab" w:hAnsi="Adagio_Slab"/>
          <w:b w:val="0"/>
          <w:sz w:val="18"/>
          <w:szCs w:val="18"/>
        </w:rPr>
        <w:t xml:space="preserve"> of the PPL Bill for 4 years from the date of completion of the procurement procedure, and if the term of the public contract exceeds 4 years, the storing period shall cover the entire duration of the contract and the data shall be archived for the period specified by internal legal regulations applicable to the archiving of documents;</w:t>
      </w:r>
    </w:p>
    <w:p w14:paraId="654419D4"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obligation to provide personal data that applies to you directly is a statutory requirement defined by the PPL Bill, connected with the participation in public procurement procedure; consequences of failure to provide the data in the public procurement procedure have been defined by the PPL Bill;</w:t>
      </w:r>
    </w:p>
    <w:p w14:paraId="009FB92E"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with regard to personal data provided by the Economic Operator, decisions will not be made in an automated manner (they will not be subject to profiling), as per Article 22 of the GDPR;</w:t>
      </w:r>
    </w:p>
    <w:p w14:paraId="0A8FC10D"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person whose personal data has been provided to the Contracting Authority has:</w:t>
      </w:r>
    </w:p>
    <w:p w14:paraId="47EDD110"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the right </w:t>
      </w:r>
      <w:r w:rsidR="00F30AD2">
        <w:rPr>
          <w:rFonts w:ascii="Adagio_Slab" w:hAnsi="Adagio_Slab"/>
          <w:b w:val="0"/>
          <w:sz w:val="18"/>
          <w:szCs w:val="18"/>
        </w:rPr>
        <w:t xml:space="preserve">to </w:t>
      </w:r>
      <w:r>
        <w:rPr>
          <w:rFonts w:ascii="Adagio_Slab" w:hAnsi="Adagio_Slab"/>
          <w:b w:val="0"/>
          <w:sz w:val="18"/>
          <w:szCs w:val="18"/>
        </w:rPr>
        <w:t>access his personal data pursuant to Article 15 of the GDPR. Where compliance with the obligations referred to in Article 15</w:t>
      </w:r>
      <w:r w:rsidR="00F30AD2">
        <w:rPr>
          <w:rFonts w:ascii="Adagio_Slab" w:hAnsi="Adagio_Slab"/>
          <w:b w:val="0"/>
          <w:sz w:val="18"/>
          <w:szCs w:val="18"/>
        </w:rPr>
        <w:t>(</w:t>
      </w:r>
      <w:r>
        <w:rPr>
          <w:rFonts w:ascii="Adagio_Slab" w:hAnsi="Adagio_Slab"/>
          <w:b w:val="0"/>
          <w:sz w:val="18"/>
          <w:szCs w:val="18"/>
        </w:rPr>
        <w:t>1-3</w:t>
      </w:r>
      <w:r w:rsidR="00F30AD2">
        <w:rPr>
          <w:rFonts w:ascii="Adagio_Slab" w:hAnsi="Adagio_Slab"/>
          <w:b w:val="0"/>
          <w:sz w:val="18"/>
          <w:szCs w:val="18"/>
        </w:rPr>
        <w:t>)</w:t>
      </w:r>
      <w:r>
        <w:rPr>
          <w:rFonts w:ascii="Adagio_Slab" w:hAnsi="Adagio_Slab"/>
          <w:b w:val="0"/>
          <w:sz w:val="18"/>
          <w:szCs w:val="18"/>
        </w:rPr>
        <w:t xml:space="preserve"> of the Regulation 2016/679 would require a disproportionate effort, the Contracting Authority may require the data subject to provide additional information to clarify the request, in particular</w:t>
      </w:r>
      <w:r w:rsidR="00F30AD2">
        <w:rPr>
          <w:rFonts w:ascii="Adagio_Slab" w:hAnsi="Adagio_Slab"/>
          <w:b w:val="0"/>
          <w:sz w:val="18"/>
          <w:szCs w:val="18"/>
        </w:rPr>
        <w:t>,</w:t>
      </w:r>
      <w:r>
        <w:rPr>
          <w:rFonts w:ascii="Adagio_Slab" w:hAnsi="Adagio_Slab"/>
          <w:b w:val="0"/>
          <w:sz w:val="18"/>
          <w:szCs w:val="18"/>
        </w:rPr>
        <w:t xml:space="preserve"> the name or date of the (completed) public procurement procedure;</w:t>
      </w:r>
    </w:p>
    <w:p w14:paraId="097A20C7"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lastRenderedPageBreak/>
        <w:t>the right to rectify his personal data pursuant</w:t>
      </w:r>
      <w:r>
        <w:rPr>
          <w:rFonts w:ascii="Adagio_Slab" w:hAnsi="Adagio_Slab"/>
          <w:sz w:val="18"/>
          <w:szCs w:val="18"/>
        </w:rPr>
        <w:footnoteReference w:id="1"/>
      </w:r>
      <w:r>
        <w:rPr>
          <w:rFonts w:ascii="Adagio_Slab" w:hAnsi="Adagio_Slab"/>
          <w:b w:val="0"/>
          <w:sz w:val="18"/>
          <w:szCs w:val="18"/>
        </w:rPr>
        <w:t xml:space="preserve"> to Article 16 of the GDPR, provided that the exercise of the right to rectify shall not result in the change of the result of the public procurement procedure or the change of the provisions of the contract to the extent inconsistent with the PPL Bill, and shall not violate the integrity of the protocol of procedure and the appendices thereof;</w:t>
      </w:r>
    </w:p>
    <w:p w14:paraId="2D4838E0"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according to Article 18 of the GDPR</w:t>
      </w:r>
      <w:r>
        <w:rPr>
          <w:rFonts w:ascii="Adagio_Slab" w:hAnsi="Adagio_Slab"/>
          <w:sz w:val="18"/>
          <w:szCs w:val="18"/>
        </w:rPr>
        <w:footnoteReference w:id="2"/>
      </w:r>
      <w:r>
        <w:rPr>
          <w:rFonts w:ascii="Adagio_Slab" w:hAnsi="Adagio_Slab"/>
          <w:b w:val="0"/>
          <w:sz w:val="18"/>
          <w:szCs w:val="18"/>
        </w:rPr>
        <w:t>, the right to request the Controller to restrict the processing of personal data, subject to the cases referred to in Article 18</w:t>
      </w:r>
      <w:r w:rsidR="00F30AD2">
        <w:rPr>
          <w:rFonts w:ascii="Adagio_Slab" w:hAnsi="Adagio_Slab"/>
          <w:b w:val="0"/>
          <w:sz w:val="18"/>
          <w:szCs w:val="18"/>
        </w:rPr>
        <w:t>(</w:t>
      </w:r>
      <w:r>
        <w:rPr>
          <w:rFonts w:ascii="Adagio_Slab" w:hAnsi="Adagio_Slab"/>
          <w:b w:val="0"/>
          <w:sz w:val="18"/>
          <w:szCs w:val="18"/>
        </w:rPr>
        <w:t>2</w:t>
      </w:r>
      <w:r w:rsidR="00F30AD2">
        <w:rPr>
          <w:rFonts w:ascii="Adagio_Slab" w:hAnsi="Adagio_Slab"/>
          <w:b w:val="0"/>
          <w:sz w:val="18"/>
          <w:szCs w:val="18"/>
        </w:rPr>
        <w:t>)</w:t>
      </w:r>
      <w:r>
        <w:rPr>
          <w:rFonts w:ascii="Adagio_Slab" w:hAnsi="Adagio_Slab"/>
          <w:b w:val="0"/>
          <w:sz w:val="18"/>
          <w:szCs w:val="18"/>
        </w:rPr>
        <w:t xml:space="preserve"> of the GDPR; making the request referred to in Article 18</w:t>
      </w:r>
      <w:r w:rsidR="00F30AD2">
        <w:rPr>
          <w:rFonts w:ascii="Adagio_Slab" w:hAnsi="Adagio_Slab"/>
          <w:b w:val="0"/>
          <w:sz w:val="18"/>
          <w:szCs w:val="18"/>
        </w:rPr>
        <w:t>(</w:t>
      </w:r>
      <w:r>
        <w:rPr>
          <w:rFonts w:ascii="Adagio_Slab" w:hAnsi="Adagio_Slab"/>
          <w:b w:val="0"/>
          <w:sz w:val="18"/>
          <w:szCs w:val="18"/>
        </w:rPr>
        <w:t>1</w:t>
      </w:r>
      <w:r w:rsidR="00F30AD2">
        <w:rPr>
          <w:rFonts w:ascii="Adagio_Slab" w:hAnsi="Adagio_Slab"/>
          <w:b w:val="0"/>
          <w:sz w:val="18"/>
          <w:szCs w:val="18"/>
        </w:rPr>
        <w:t>)</w:t>
      </w:r>
      <w:r>
        <w:rPr>
          <w:rFonts w:ascii="Adagio_Slab" w:hAnsi="Adagio_Slab"/>
          <w:b w:val="0"/>
          <w:sz w:val="18"/>
          <w:szCs w:val="18"/>
        </w:rPr>
        <w:t xml:space="preserve"> of the GDPR does not restrict the processing of personal data until the end of the public procurement procedure;  </w:t>
      </w:r>
    </w:p>
    <w:p w14:paraId="46BAC743"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right to lodge a complaint with the President of the Office for Personal Data Protection if a person considers that the processing of his personal data violates the provisions of the the GDPR;</w:t>
      </w:r>
    </w:p>
    <w:p w14:paraId="067B1FAC"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 xml:space="preserve"> the person whose personal data has been provided to the Contracting Authority is not entitled to:</w:t>
      </w:r>
    </w:p>
    <w:p w14:paraId="3C7AC427"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right to remove personal data in connection with Article 17</w:t>
      </w:r>
      <w:r w:rsidR="00F30AD2">
        <w:rPr>
          <w:rFonts w:ascii="Adagio_Slab" w:hAnsi="Adagio_Slab"/>
          <w:b w:val="0"/>
          <w:sz w:val="18"/>
          <w:szCs w:val="18"/>
        </w:rPr>
        <w:t>(</w:t>
      </w:r>
      <w:r>
        <w:rPr>
          <w:rFonts w:ascii="Adagio_Slab" w:hAnsi="Adagio_Slab"/>
          <w:b w:val="0"/>
          <w:sz w:val="18"/>
          <w:szCs w:val="18"/>
        </w:rPr>
        <w:t>3</w:t>
      </w:r>
      <w:r w:rsidR="00F30AD2">
        <w:rPr>
          <w:rFonts w:ascii="Adagio_Slab" w:hAnsi="Adagio_Slab"/>
          <w:b w:val="0"/>
          <w:sz w:val="18"/>
          <w:szCs w:val="18"/>
        </w:rPr>
        <w:t>)(</w:t>
      </w:r>
      <w:r>
        <w:rPr>
          <w:rFonts w:ascii="Adagio_Slab" w:hAnsi="Adagio_Slab"/>
          <w:b w:val="0"/>
          <w:sz w:val="18"/>
          <w:szCs w:val="18"/>
        </w:rPr>
        <w:t>b</w:t>
      </w:r>
      <w:r w:rsidR="00F30AD2">
        <w:rPr>
          <w:rFonts w:ascii="Adagio_Slab" w:hAnsi="Adagio_Slab"/>
          <w:b w:val="0"/>
          <w:sz w:val="18"/>
          <w:szCs w:val="18"/>
        </w:rPr>
        <w:t>)</w:t>
      </w:r>
      <w:r>
        <w:rPr>
          <w:rFonts w:ascii="Adagio_Slab" w:hAnsi="Adagio_Slab"/>
          <w:b w:val="0"/>
          <w:sz w:val="18"/>
          <w:szCs w:val="18"/>
        </w:rPr>
        <w:t xml:space="preserve">, </w:t>
      </w:r>
      <w:r w:rsidR="00F30AD2">
        <w:rPr>
          <w:rFonts w:ascii="Adagio_Slab" w:hAnsi="Adagio_Slab"/>
          <w:b w:val="0"/>
          <w:sz w:val="18"/>
          <w:szCs w:val="18"/>
        </w:rPr>
        <w:t>(</w:t>
      </w:r>
      <w:r>
        <w:rPr>
          <w:rFonts w:ascii="Adagio_Slab" w:hAnsi="Adagio_Slab"/>
          <w:b w:val="0"/>
          <w:sz w:val="18"/>
          <w:szCs w:val="18"/>
        </w:rPr>
        <w:t>d</w:t>
      </w:r>
      <w:r w:rsidR="00F30AD2">
        <w:rPr>
          <w:rFonts w:ascii="Adagio_Slab" w:hAnsi="Adagio_Slab"/>
          <w:b w:val="0"/>
          <w:sz w:val="18"/>
          <w:szCs w:val="18"/>
        </w:rPr>
        <w:t>)</w:t>
      </w:r>
      <w:r>
        <w:rPr>
          <w:rFonts w:ascii="Adagio_Slab" w:hAnsi="Adagio_Slab"/>
          <w:b w:val="0"/>
          <w:sz w:val="18"/>
          <w:szCs w:val="18"/>
        </w:rPr>
        <w:t xml:space="preserve"> or </w:t>
      </w:r>
      <w:r w:rsidR="00F30AD2">
        <w:rPr>
          <w:rFonts w:ascii="Adagio_Slab" w:hAnsi="Adagio_Slab"/>
          <w:b w:val="0"/>
          <w:sz w:val="18"/>
          <w:szCs w:val="18"/>
        </w:rPr>
        <w:t>€</w:t>
      </w:r>
      <w:r>
        <w:rPr>
          <w:rFonts w:ascii="Adagio_Slab" w:hAnsi="Adagio_Slab"/>
          <w:b w:val="0"/>
          <w:sz w:val="18"/>
          <w:szCs w:val="18"/>
        </w:rPr>
        <w:t xml:space="preserve"> of the GDPR;</w:t>
      </w:r>
    </w:p>
    <w:p w14:paraId="4CC3EEA0"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b w:val="0"/>
          <w:sz w:val="18"/>
          <w:szCs w:val="18"/>
        </w:rPr>
      </w:pPr>
      <w:r>
        <w:rPr>
          <w:rFonts w:ascii="Adagio_Slab" w:hAnsi="Adagio_Slab"/>
          <w:b w:val="0"/>
          <w:sz w:val="18"/>
          <w:szCs w:val="18"/>
        </w:rPr>
        <w:t>the right to transfer personal data referred to in Article 20 of the GDPR;</w:t>
      </w:r>
    </w:p>
    <w:p w14:paraId="13A63D87" w14:textId="77777777" w:rsidR="00A71B40"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Pr>
          <w:rFonts w:ascii="Adagio_Slab" w:hAnsi="Adagio_Slab"/>
          <w:b w:val="0"/>
          <w:sz w:val="18"/>
          <w:szCs w:val="18"/>
        </w:rPr>
        <w:t>the right to object the processing personal data according to Article 21 of the GDPR because the legal grounds for the processing of your personal data have been defined by Article 6</w:t>
      </w:r>
      <w:r w:rsidR="00F30AD2">
        <w:rPr>
          <w:rFonts w:ascii="Adagio_Slab" w:hAnsi="Adagio_Slab"/>
          <w:b w:val="0"/>
          <w:sz w:val="18"/>
          <w:szCs w:val="18"/>
        </w:rPr>
        <w:t>(</w:t>
      </w:r>
      <w:r>
        <w:rPr>
          <w:rFonts w:ascii="Adagio_Slab" w:hAnsi="Adagio_Slab"/>
          <w:b w:val="0"/>
          <w:sz w:val="18"/>
          <w:szCs w:val="18"/>
        </w:rPr>
        <w:t>1</w:t>
      </w:r>
      <w:r w:rsidR="00F30AD2">
        <w:rPr>
          <w:rFonts w:ascii="Adagio_Slab" w:hAnsi="Adagio_Slab"/>
          <w:b w:val="0"/>
          <w:sz w:val="18"/>
          <w:szCs w:val="18"/>
        </w:rPr>
        <w:t>)(</w:t>
      </w:r>
      <w:r>
        <w:rPr>
          <w:rFonts w:ascii="Adagio_Slab" w:hAnsi="Adagio_Slab"/>
          <w:b w:val="0"/>
          <w:sz w:val="18"/>
          <w:szCs w:val="18"/>
        </w:rPr>
        <w:t>c</w:t>
      </w:r>
      <w:r w:rsidR="00F30AD2">
        <w:rPr>
          <w:rFonts w:ascii="Adagio_Slab" w:hAnsi="Adagio_Slab"/>
          <w:b w:val="0"/>
          <w:sz w:val="18"/>
          <w:szCs w:val="18"/>
        </w:rPr>
        <w:t>)</w:t>
      </w:r>
      <w:r>
        <w:rPr>
          <w:rFonts w:ascii="Adagio_Slab" w:hAnsi="Adagio_Slab"/>
          <w:b w:val="0"/>
          <w:sz w:val="18"/>
          <w:szCs w:val="18"/>
        </w:rPr>
        <w:t xml:space="preserve"> of the GDPR.</w:t>
      </w:r>
    </w:p>
    <w:p w14:paraId="6B932FDE" w14:textId="77777777" w:rsidR="004B7D51" w:rsidRPr="00C24411" w:rsidRDefault="0094646E" w:rsidP="00897AF3">
      <w:pPr>
        <w:pStyle w:val="Tekstpodstawowy2"/>
        <w:numPr>
          <w:ilvl w:val="1"/>
          <w:numId w:val="19"/>
        </w:numPr>
        <w:tabs>
          <w:tab w:val="clear" w:pos="480"/>
          <w:tab w:val="num" w:pos="851"/>
        </w:tabs>
        <w:spacing w:before="0" w:line="360" w:lineRule="auto"/>
        <w:ind w:left="0" w:firstLine="0"/>
        <w:rPr>
          <w:rFonts w:ascii="Adagio_Slab" w:hAnsi="Adagio_Slab"/>
          <w:b w:val="0"/>
          <w:sz w:val="18"/>
          <w:szCs w:val="18"/>
        </w:rPr>
      </w:pPr>
      <w:r>
        <w:rPr>
          <w:rFonts w:ascii="Adagio_Slab" w:hAnsi="Adagio_Slab"/>
          <w:sz w:val="18"/>
          <w:szCs w:val="18"/>
        </w:rPr>
        <w:t>When acquiring personal data for the purposes of this procurement procedure, the Economic Operator, subcontractor, third party will have to comply with the information obligations defined by Article 13 of the GDPR with respect to natural persons to whom the personal data relates and from whom the data is directly acquired.</w:t>
      </w:r>
    </w:p>
    <w:p w14:paraId="08A050F6" w14:textId="77777777" w:rsidR="004B7D51" w:rsidRPr="00C24411" w:rsidRDefault="004B7D51" w:rsidP="0013764A">
      <w:pPr>
        <w:pStyle w:val="Tekstpodstawowy2"/>
        <w:spacing w:before="0" w:line="360" w:lineRule="auto"/>
        <w:ind w:left="480"/>
        <w:rPr>
          <w:rFonts w:ascii="Adagio_Slab" w:hAnsi="Adagio_Slab"/>
          <w:b w:val="0"/>
          <w:sz w:val="18"/>
          <w:szCs w:val="18"/>
          <w:highlight w:val="yellow"/>
        </w:rPr>
      </w:pPr>
    </w:p>
    <w:p w14:paraId="094EA3D8" w14:textId="77777777" w:rsidR="00A71B40" w:rsidRPr="00C24411" w:rsidRDefault="0094646E" w:rsidP="00897AF3">
      <w:pPr>
        <w:pStyle w:val="Tekstpodstawowy2"/>
        <w:numPr>
          <w:ilvl w:val="0"/>
          <w:numId w:val="21"/>
        </w:numPr>
        <w:spacing w:before="0" w:line="360" w:lineRule="auto"/>
        <w:ind w:left="0" w:firstLine="0"/>
        <w:rPr>
          <w:rFonts w:ascii="Adagio_Slab" w:hAnsi="Adagio_Slab"/>
          <w:b w:val="0"/>
          <w:sz w:val="18"/>
          <w:szCs w:val="18"/>
          <w:u w:val="single"/>
        </w:rPr>
      </w:pPr>
      <w:r>
        <w:rPr>
          <w:rFonts w:ascii="Adagio_Slab" w:hAnsi="Adagio_Slab"/>
          <w:sz w:val="18"/>
          <w:szCs w:val="18"/>
          <w:u w:val="single"/>
        </w:rPr>
        <w:t>Other information</w:t>
      </w:r>
    </w:p>
    <w:p w14:paraId="28F04AF8" w14:textId="77777777" w:rsidR="00A71B40" w:rsidRPr="00C24411" w:rsidRDefault="0094646E" w:rsidP="00897AF3">
      <w:pPr>
        <w:pStyle w:val="Tekstpodstawowy2"/>
        <w:numPr>
          <w:ilvl w:val="1"/>
          <w:numId w:val="20"/>
        </w:numPr>
        <w:spacing w:before="0" w:line="360" w:lineRule="auto"/>
        <w:rPr>
          <w:rFonts w:ascii="Adagio_Slab" w:hAnsi="Adagio_Slab"/>
          <w:sz w:val="18"/>
          <w:szCs w:val="18"/>
        </w:rPr>
      </w:pPr>
      <w:r>
        <w:rPr>
          <w:rFonts w:ascii="Adagio_Slab" w:hAnsi="Adagio_Slab"/>
          <w:b w:val="0"/>
          <w:sz w:val="18"/>
          <w:szCs w:val="18"/>
        </w:rPr>
        <w:t xml:space="preserve">     Information about a framework agreement – not applicable.</w:t>
      </w:r>
    </w:p>
    <w:p w14:paraId="2578DA19" w14:textId="77777777" w:rsidR="00A71B40" w:rsidRPr="00C24411" w:rsidRDefault="0094646E"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Pr>
          <w:rFonts w:ascii="Adagio_Slab" w:hAnsi="Adagio_Slab"/>
          <w:b w:val="0"/>
          <w:sz w:val="18"/>
          <w:szCs w:val="18"/>
        </w:rPr>
        <w:t>Information about a dynamic purchasing system – not applicable.</w:t>
      </w:r>
    </w:p>
    <w:p w14:paraId="2853A7EE" w14:textId="77777777" w:rsidR="00A71B40" w:rsidRPr="00C24411" w:rsidRDefault="0094646E"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Pr>
          <w:rFonts w:ascii="Adagio_Slab" w:hAnsi="Adagio_Slab"/>
          <w:b w:val="0"/>
          <w:sz w:val="18"/>
          <w:szCs w:val="18"/>
        </w:rPr>
        <w:t>Information about an electronic auction – not applicable.</w:t>
      </w:r>
    </w:p>
    <w:p w14:paraId="2C5E2DCE" w14:textId="77777777" w:rsidR="00A71B40" w:rsidRPr="00C24411" w:rsidRDefault="0094646E"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Pr>
          <w:rFonts w:ascii="Adagio_Slab" w:hAnsi="Adagio_Slab"/>
          <w:b w:val="0"/>
          <w:sz w:val="18"/>
          <w:szCs w:val="18"/>
        </w:rPr>
        <w:t>Information on the requirement or possibility of submitting bids in the form of electronic catalogues or attaching electronic catalogues to the bid, in the situation specified in Article 93</w:t>
      </w:r>
      <w:r w:rsidR="00387A8B">
        <w:rPr>
          <w:rFonts w:ascii="Adagio_Slab" w:hAnsi="Adagio_Slab"/>
          <w:b w:val="0"/>
          <w:sz w:val="18"/>
          <w:szCs w:val="18"/>
        </w:rPr>
        <w:t>(</w:t>
      </w:r>
      <w:r>
        <w:rPr>
          <w:rFonts w:ascii="Adagio_Slab" w:hAnsi="Adagio_Slab"/>
          <w:b w:val="0"/>
          <w:sz w:val="18"/>
          <w:szCs w:val="18"/>
        </w:rPr>
        <w:t>1</w:t>
      </w:r>
      <w:r w:rsidR="00387A8B">
        <w:rPr>
          <w:rFonts w:ascii="Adagio_Slab" w:hAnsi="Adagio_Slab"/>
          <w:b w:val="0"/>
          <w:sz w:val="18"/>
          <w:szCs w:val="18"/>
        </w:rPr>
        <w:t>)</w:t>
      </w:r>
      <w:r>
        <w:rPr>
          <w:rFonts w:ascii="Adagio_Slab" w:hAnsi="Adagio_Slab"/>
          <w:b w:val="0"/>
          <w:sz w:val="18"/>
          <w:szCs w:val="18"/>
        </w:rPr>
        <w:t xml:space="preserve"> of the PPL Bill – not applicable.</w:t>
      </w:r>
    </w:p>
    <w:p w14:paraId="340FF13B" w14:textId="77777777" w:rsidR="00A71B40" w:rsidRPr="00C24411" w:rsidRDefault="0094646E"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Pr>
          <w:rFonts w:ascii="Adagio_Slab" w:hAnsi="Adagio_Slab"/>
          <w:b w:val="0"/>
          <w:sz w:val="18"/>
          <w:szCs w:val="18"/>
        </w:rPr>
        <w:t>Information about technical dialogue – not applicable.</w:t>
      </w:r>
    </w:p>
    <w:p w14:paraId="62A64384" w14:textId="77777777" w:rsidR="00A71B40" w:rsidRPr="00C24411" w:rsidRDefault="0094646E" w:rsidP="00757DE6">
      <w:pPr>
        <w:pStyle w:val="rozdzia"/>
        <w:rPr>
          <w:rFonts w:ascii="Times New Roman" w:hAnsi="Times New Roman"/>
          <w:color w:val="FF0000"/>
        </w:rPr>
      </w:pPr>
      <w:r>
        <w:br w:type="page"/>
      </w:r>
    </w:p>
    <w:p w14:paraId="1F790C0D" w14:textId="77777777" w:rsidR="00A71B40" w:rsidRPr="00C24411" w:rsidRDefault="0094646E" w:rsidP="00757DE6">
      <w:pPr>
        <w:pStyle w:val="rozdzia"/>
        <w:rPr>
          <w:rFonts w:ascii="Times New Roman" w:hAnsi="Times New Roman"/>
        </w:rPr>
      </w:pPr>
      <w:r>
        <w:rPr>
          <w:rFonts w:ascii="Times New Roman" w:hAnsi="Times New Roman"/>
        </w:rPr>
        <w:lastRenderedPageBreak/>
        <w:t>PART</w:t>
      </w:r>
      <w:r>
        <w:rPr>
          <w:rFonts w:ascii="Calibri" w:hAnsi="Calibri"/>
        </w:rPr>
        <w:t> </w:t>
      </w:r>
      <w:r>
        <w:rPr>
          <w:rFonts w:ascii="Times New Roman" w:hAnsi="Times New Roman"/>
        </w:rPr>
        <w:t>II</w:t>
      </w:r>
    </w:p>
    <w:p w14:paraId="01D0142F" w14:textId="77777777" w:rsidR="00A71B40" w:rsidRPr="00C24411" w:rsidRDefault="00A71B40" w:rsidP="00757DE6">
      <w:pPr>
        <w:pStyle w:val="rozdzia"/>
        <w:rPr>
          <w:rFonts w:ascii="Times New Roman" w:hAnsi="Times New Roman"/>
        </w:rPr>
      </w:pPr>
    </w:p>
    <w:p w14:paraId="26A3112A" w14:textId="77777777" w:rsidR="00F30AD2" w:rsidRDefault="0094646E" w:rsidP="00F30AD2">
      <w:pPr>
        <w:spacing w:line="288" w:lineRule="auto"/>
        <w:jc w:val="center"/>
        <w:outlineLvl w:val="0"/>
        <w:rPr>
          <w:rFonts w:ascii="Adagio_Slab" w:hAnsi="Adagio_Slab"/>
          <w:b/>
          <w:sz w:val="18"/>
          <w:szCs w:val="18"/>
        </w:rPr>
      </w:pPr>
      <w:r>
        <w:rPr>
          <w:rFonts w:ascii="Adagio_Slab" w:hAnsi="Adagio_Slab"/>
          <w:b/>
          <w:sz w:val="18"/>
          <w:szCs w:val="18"/>
        </w:rPr>
        <w:t>ENTITY STATEMENT FORMS</w:t>
      </w:r>
    </w:p>
    <w:p w14:paraId="58D633AD" w14:textId="77777777" w:rsidR="00A71B40" w:rsidRPr="00C24411" w:rsidRDefault="0094646E" w:rsidP="00F30AD2">
      <w:pPr>
        <w:spacing w:line="288" w:lineRule="auto"/>
        <w:jc w:val="center"/>
        <w:outlineLvl w:val="0"/>
        <w:rPr>
          <w:rFonts w:ascii="Adagio_Slab" w:hAnsi="Adagio_Slab"/>
          <w:sz w:val="18"/>
          <w:szCs w:val="18"/>
        </w:rPr>
      </w:pPr>
      <w:r>
        <w:rPr>
          <w:rFonts w:ascii="Adagio_Slab" w:hAnsi="Adagio_Slab"/>
          <w:sz w:val="18"/>
          <w:szCs w:val="18"/>
        </w:rPr>
        <w:t>Appendix no. 1a</w:t>
      </w:r>
    </w:p>
    <w:p w14:paraId="2C896644" w14:textId="77777777" w:rsidR="00A71B40" w:rsidRPr="00C24411" w:rsidRDefault="00A71B40" w:rsidP="00003642">
      <w:pPr>
        <w:jc w:val="both"/>
        <w:rPr>
          <w:rFonts w:ascii="Adagio_Slab" w:hAnsi="Adagio_Slab"/>
          <w:b/>
          <w:sz w:val="18"/>
          <w:szCs w:val="18"/>
          <w:u w:val="single"/>
        </w:rPr>
      </w:pPr>
    </w:p>
    <w:p w14:paraId="2E250031" w14:textId="77777777" w:rsidR="00A71B40" w:rsidRPr="00C24411" w:rsidRDefault="0094646E" w:rsidP="004F3E9F">
      <w:pPr>
        <w:spacing w:line="360" w:lineRule="auto"/>
        <w:rPr>
          <w:rFonts w:ascii="Adagio_Slab" w:hAnsi="Adagio_Slab"/>
          <w:b/>
          <w:sz w:val="18"/>
          <w:szCs w:val="18"/>
          <w:u w:val="single"/>
        </w:rPr>
      </w:pPr>
      <w:r>
        <w:rPr>
          <w:rFonts w:ascii="Adagio_Slab" w:hAnsi="Adagio_Slab"/>
          <w:b/>
          <w:sz w:val="18"/>
          <w:szCs w:val="18"/>
          <w:u w:val="single"/>
        </w:rPr>
        <w:t>Declaration provided by the Economic Operator/ SUBCONTRACTOR CONCERNING GROUNDS FOR EXCLUSION FROM THE PROCEDURE</w:t>
      </w:r>
    </w:p>
    <w:p w14:paraId="5C852833" w14:textId="77777777" w:rsidR="00A71B40" w:rsidRPr="00C24411" w:rsidRDefault="0094646E" w:rsidP="00003642">
      <w:pPr>
        <w:jc w:val="both"/>
        <w:rPr>
          <w:rFonts w:ascii="Adagio_Slab" w:hAnsi="Adagio_Slab"/>
          <w:sz w:val="18"/>
          <w:szCs w:val="18"/>
        </w:rPr>
      </w:pPr>
      <w:r>
        <w:rPr>
          <w:rFonts w:ascii="Adagio_Slab" w:hAnsi="Adagio_Slab"/>
          <w:sz w:val="18"/>
          <w:szCs w:val="18"/>
        </w:rPr>
        <w:t>submitted pursuant to Article 273</w:t>
      </w:r>
      <w:r w:rsidR="00F30AD2">
        <w:rPr>
          <w:rFonts w:ascii="Adagio_Slab" w:hAnsi="Adagio_Slab"/>
          <w:sz w:val="18"/>
          <w:szCs w:val="18"/>
        </w:rPr>
        <w:t>(</w:t>
      </w:r>
      <w:r>
        <w:rPr>
          <w:rFonts w:ascii="Adagio_Slab" w:hAnsi="Adagio_Slab"/>
          <w:sz w:val="18"/>
          <w:szCs w:val="18"/>
        </w:rPr>
        <w:t>2</w:t>
      </w:r>
      <w:r w:rsidR="00F30AD2">
        <w:rPr>
          <w:rFonts w:ascii="Adagio_Slab" w:hAnsi="Adagio_Slab"/>
          <w:sz w:val="18"/>
          <w:szCs w:val="18"/>
        </w:rPr>
        <w:t>)</w:t>
      </w:r>
      <w:r>
        <w:rPr>
          <w:rFonts w:ascii="Adagio_Slab" w:hAnsi="Adagio_Slab"/>
          <w:sz w:val="18"/>
          <w:szCs w:val="18"/>
        </w:rPr>
        <w:t xml:space="preserve"> of the Bill of 11 September 2019 Public Procurement Law (hereinafter referred to as PPL Bill)</w:t>
      </w:r>
    </w:p>
    <w:p w14:paraId="7B64028B" w14:textId="77777777" w:rsidR="00A71B40" w:rsidRPr="00C24411" w:rsidRDefault="00A71B40" w:rsidP="00003642">
      <w:pPr>
        <w:jc w:val="both"/>
        <w:rPr>
          <w:rFonts w:ascii="Adagio_Slab" w:hAnsi="Adagio_Slab"/>
          <w:b/>
          <w:sz w:val="18"/>
          <w:szCs w:val="18"/>
        </w:rPr>
      </w:pPr>
    </w:p>
    <w:p w14:paraId="46C27C6A" w14:textId="77777777" w:rsidR="00A71B40" w:rsidRPr="00C24411" w:rsidRDefault="0094646E" w:rsidP="0017054E">
      <w:pPr>
        <w:keepNext/>
        <w:tabs>
          <w:tab w:val="left" w:pos="4253"/>
        </w:tabs>
        <w:spacing w:line="360" w:lineRule="auto"/>
        <w:jc w:val="both"/>
        <w:outlineLvl w:val="1"/>
        <w:rPr>
          <w:rFonts w:ascii="Adagio_Slab" w:hAnsi="Adagio_Slab"/>
          <w:b/>
          <w:iCs/>
          <w:sz w:val="18"/>
          <w:szCs w:val="18"/>
        </w:rPr>
      </w:pPr>
      <w:r>
        <w:rPr>
          <w:rFonts w:ascii="Adagio_Slab" w:hAnsi="Adagio_Slab"/>
          <w:b/>
          <w:iCs/>
          <w:sz w:val="18"/>
          <w:szCs w:val="18"/>
        </w:rPr>
        <w:t>Contracting Authority:</w:t>
      </w:r>
    </w:p>
    <w:p w14:paraId="2E2BDA55" w14:textId="77777777" w:rsidR="004F3E9F" w:rsidRPr="00C24411" w:rsidRDefault="0094646E" w:rsidP="00D700D6">
      <w:pPr>
        <w:pStyle w:val="tytu"/>
        <w:rPr>
          <w:sz w:val="18"/>
          <w:szCs w:val="18"/>
        </w:rPr>
      </w:pPr>
      <w:r>
        <w:rPr>
          <w:sz w:val="18"/>
          <w:szCs w:val="18"/>
        </w:rPr>
        <w:t xml:space="preserve">Warsaw University of Technology </w:t>
      </w:r>
    </w:p>
    <w:p w14:paraId="6363B0F7" w14:textId="77777777" w:rsidR="004F3E9F" w:rsidRPr="00C24411" w:rsidRDefault="0094646E" w:rsidP="00D700D6">
      <w:pPr>
        <w:pStyle w:val="tytu"/>
        <w:rPr>
          <w:sz w:val="18"/>
          <w:szCs w:val="18"/>
        </w:rPr>
      </w:pPr>
      <w:r>
        <w:rPr>
          <w:sz w:val="18"/>
          <w:szCs w:val="18"/>
        </w:rPr>
        <w:t>Faculty of Power and Aeronautical Engineering,</w:t>
      </w:r>
    </w:p>
    <w:p w14:paraId="0288D584" w14:textId="77777777" w:rsidR="004F3E9F" w:rsidRPr="00C24411" w:rsidRDefault="0094646E" w:rsidP="00D700D6">
      <w:pPr>
        <w:pStyle w:val="tytu"/>
        <w:rPr>
          <w:sz w:val="18"/>
          <w:szCs w:val="18"/>
        </w:rPr>
      </w:pPr>
      <w:r>
        <w:rPr>
          <w:sz w:val="18"/>
          <w:szCs w:val="18"/>
        </w:rPr>
        <w:t xml:space="preserve">ul. 24 Nowowiejska Street </w:t>
      </w:r>
    </w:p>
    <w:p w14:paraId="5673DE00" w14:textId="77777777" w:rsidR="004F3E9F" w:rsidRPr="00C24411" w:rsidRDefault="0094646E" w:rsidP="00D700D6">
      <w:pPr>
        <w:pStyle w:val="tytu"/>
        <w:rPr>
          <w:sz w:val="18"/>
          <w:szCs w:val="18"/>
        </w:rPr>
      </w:pPr>
      <w:r>
        <w:rPr>
          <w:sz w:val="18"/>
          <w:szCs w:val="18"/>
        </w:rPr>
        <w:t>00-665 Warszawa</w:t>
      </w:r>
    </w:p>
    <w:p w14:paraId="361896EC" w14:textId="77777777" w:rsidR="00A71B40" w:rsidRPr="00C24411" w:rsidRDefault="00A71B40" w:rsidP="00003642">
      <w:pPr>
        <w:spacing w:before="120"/>
        <w:jc w:val="both"/>
        <w:rPr>
          <w:rFonts w:ascii="Adagio_Slab" w:hAnsi="Adagio_Slab"/>
          <w:sz w:val="18"/>
          <w:szCs w:val="18"/>
        </w:rPr>
      </w:pPr>
    </w:p>
    <w:p w14:paraId="68629BF2"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 xml:space="preserve">Name (company)/first and last name of the Economic Operator – </w:t>
      </w:r>
    </w:p>
    <w:p w14:paraId="2A05864E"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w:t>
      </w:r>
    </w:p>
    <w:p w14:paraId="30FE2DB0" w14:textId="77777777" w:rsidR="00A71B40" w:rsidRPr="00C24411" w:rsidRDefault="0094646E" w:rsidP="004F3E9F">
      <w:pPr>
        <w:autoSpaceDE w:val="0"/>
        <w:autoSpaceDN w:val="0"/>
        <w:adjustRightInd w:val="0"/>
        <w:spacing w:line="360" w:lineRule="auto"/>
        <w:rPr>
          <w:rFonts w:ascii="Adagio_Slab" w:hAnsi="Adagio_Slab"/>
          <w:sz w:val="18"/>
          <w:szCs w:val="18"/>
        </w:rPr>
      </w:pPr>
      <w:r>
        <w:rPr>
          <w:rFonts w:ascii="Adagio_Slab" w:hAnsi="Adagio_Slab"/>
          <w:sz w:val="18"/>
          <w:szCs w:val="18"/>
        </w:rPr>
        <w:t>Address of the Economic Operator/Subcontractor (street, building number, apartment number, city and post code) – …………………………………………………………………………………………………………………………………………..……………………………………….,</w:t>
      </w:r>
    </w:p>
    <w:p w14:paraId="222B7A21" w14:textId="77777777" w:rsidR="00A71B40" w:rsidRPr="00C24411" w:rsidRDefault="0094646E" w:rsidP="00003642">
      <w:pPr>
        <w:spacing w:line="360" w:lineRule="auto"/>
        <w:jc w:val="both"/>
        <w:rPr>
          <w:rFonts w:ascii="Adagio_Slab" w:hAnsi="Adagio_Slab"/>
          <w:bCs/>
          <w:sz w:val="18"/>
          <w:szCs w:val="18"/>
        </w:rPr>
      </w:pPr>
      <w:r>
        <w:rPr>
          <w:rFonts w:ascii="Adagio_Slab" w:hAnsi="Adagio_Slab"/>
          <w:bCs/>
          <w:sz w:val="18"/>
          <w:szCs w:val="18"/>
        </w:rPr>
        <w:t xml:space="preserve">depending on the entity, NIP/PESEL no.: ………………………………………………………………………………….…………...……………….., </w:t>
      </w:r>
    </w:p>
    <w:p w14:paraId="78F8F883" w14:textId="77777777" w:rsidR="00A71B40" w:rsidRPr="00C24411" w:rsidRDefault="0094646E" w:rsidP="00003642">
      <w:pPr>
        <w:spacing w:line="360" w:lineRule="auto"/>
        <w:jc w:val="both"/>
        <w:rPr>
          <w:rFonts w:ascii="Adagio_Slab" w:hAnsi="Adagio_Slab"/>
          <w:sz w:val="18"/>
          <w:szCs w:val="18"/>
        </w:rPr>
      </w:pPr>
      <w:r>
        <w:rPr>
          <w:rFonts w:ascii="Adagio_Slab" w:hAnsi="Adagio_Slab"/>
          <w:bCs/>
          <w:sz w:val="18"/>
          <w:szCs w:val="18"/>
        </w:rPr>
        <w:t>REGON no.: …………………………………………………………………………………………………………………………………..……………….……………...,</w:t>
      </w:r>
    </w:p>
    <w:p w14:paraId="0262A019" w14:textId="77777777" w:rsidR="00A71B40" w:rsidRPr="00C24411" w:rsidRDefault="0094646E" w:rsidP="00003642">
      <w:pPr>
        <w:spacing w:line="360" w:lineRule="auto"/>
        <w:ind w:right="-1"/>
        <w:jc w:val="both"/>
        <w:rPr>
          <w:rFonts w:ascii="Adagio_Slab" w:hAnsi="Adagio_Slab"/>
          <w:sz w:val="18"/>
          <w:szCs w:val="18"/>
        </w:rPr>
      </w:pPr>
      <w:r>
        <w:rPr>
          <w:rFonts w:ascii="Adagio_Slab" w:hAnsi="Adagio_Slab"/>
          <w:sz w:val="18"/>
          <w:szCs w:val="18"/>
        </w:rPr>
        <w:t>depending on the entity: KRS/CEiDG): ………………………………………………………..…………….…………….……………………….,</w:t>
      </w:r>
    </w:p>
    <w:p w14:paraId="1CA47EC7" w14:textId="77777777" w:rsidR="00A71B40" w:rsidRPr="00C24411" w:rsidRDefault="0094646E" w:rsidP="004F3E9F">
      <w:pPr>
        <w:spacing w:line="360" w:lineRule="auto"/>
        <w:ind w:left="2268" w:hanging="2268"/>
        <w:rPr>
          <w:rFonts w:ascii="Adagio_Slab" w:hAnsi="Adagio_Slab"/>
          <w:sz w:val="18"/>
          <w:szCs w:val="18"/>
        </w:rPr>
      </w:pPr>
      <w:r>
        <w:rPr>
          <w:rFonts w:ascii="Adagio_Slab" w:hAnsi="Adagio_Slab"/>
          <w:sz w:val="18"/>
          <w:szCs w:val="18"/>
        </w:rPr>
        <w:t>represented by: ………………………………………………………………………………………………………………………………..………...</w:t>
      </w:r>
      <w:r>
        <w:rPr>
          <w:rFonts w:ascii="Adagio_Slab" w:hAnsi="Adagio_Slab"/>
          <w:i/>
          <w:sz w:val="18"/>
          <w:szCs w:val="18"/>
        </w:rPr>
        <w:t xml:space="preserve"> </w:t>
      </w:r>
      <w:r>
        <w:rPr>
          <w:rFonts w:ascii="Adagio_Slab" w:hAnsi="Adagio_Slab"/>
          <w:sz w:val="18"/>
          <w:szCs w:val="18"/>
        </w:rPr>
        <w:t>(name, position/grounds for representation)</w:t>
      </w:r>
    </w:p>
    <w:p w14:paraId="6DA06BC3" w14:textId="77777777" w:rsidR="00A71B40" w:rsidRPr="00C24411" w:rsidRDefault="00A71B40" w:rsidP="00003642">
      <w:pPr>
        <w:jc w:val="both"/>
        <w:rPr>
          <w:rFonts w:ascii="Adagio_Slab" w:hAnsi="Adagio_Slab"/>
          <w:sz w:val="18"/>
          <w:szCs w:val="18"/>
        </w:rPr>
      </w:pPr>
    </w:p>
    <w:p w14:paraId="3E531605" w14:textId="77777777" w:rsidR="00A71B40" w:rsidRPr="00C24411" w:rsidRDefault="0094646E" w:rsidP="006C3B1C">
      <w:pPr>
        <w:pStyle w:val="Tekstpodstawowy"/>
        <w:contextualSpacing/>
        <w:jc w:val="both"/>
        <w:rPr>
          <w:rFonts w:ascii="Adagio_Slab" w:hAnsi="Adagio_Slab"/>
          <w:b/>
          <w:sz w:val="18"/>
          <w:szCs w:val="18"/>
        </w:rPr>
      </w:pPr>
      <w:r>
        <w:rPr>
          <w:rFonts w:ascii="Adagio_Slab" w:hAnsi="Adagio_Slab"/>
          <w:sz w:val="18"/>
          <w:szCs w:val="18"/>
        </w:rPr>
        <w:t xml:space="preserve">For the purpose of </w:t>
      </w:r>
      <w:r w:rsidR="00F30AD2">
        <w:rPr>
          <w:rFonts w:ascii="Adagio_Slab" w:hAnsi="Adagio_Slab"/>
          <w:sz w:val="18"/>
          <w:szCs w:val="18"/>
        </w:rPr>
        <w:t xml:space="preserve">the </w:t>
      </w:r>
      <w:r>
        <w:rPr>
          <w:rFonts w:ascii="Adagio_Slab" w:hAnsi="Adagio_Slab"/>
          <w:sz w:val="18"/>
          <w:szCs w:val="18"/>
        </w:rPr>
        <w:t xml:space="preserve">public procurement procedure and awarding a contract for </w:t>
      </w:r>
      <w:r w:rsidR="00F30AD2">
        <w:rPr>
          <w:rFonts w:ascii="Adagio_Slab" w:hAnsi="Adagio_Slab"/>
          <w:sz w:val="18"/>
          <w:szCs w:val="18"/>
        </w:rPr>
        <w:t xml:space="preserve">the </w:t>
      </w:r>
      <w:r>
        <w:rPr>
          <w:rFonts w:ascii="Adagio_Slab" w:hAnsi="Adagio_Slab"/>
          <w:b/>
          <w:bCs/>
          <w:color w:val="0000FF"/>
          <w:sz w:val="18"/>
          <w:szCs w:val="18"/>
        </w:rPr>
        <w:t>Supply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Pr>
          <w:rFonts w:ascii="Adagio_Slab" w:hAnsi="Adagio_Slab"/>
          <w:color w:val="0000FF"/>
          <w:sz w:val="18"/>
          <w:szCs w:val="18"/>
        </w:rPr>
        <w:t xml:space="preserve"> </w:t>
      </w:r>
      <w:r>
        <w:rPr>
          <w:rFonts w:ascii="Adagio_Slab" w:hAnsi="Adagio_Slab"/>
          <w:sz w:val="18"/>
          <w:szCs w:val="18"/>
        </w:rPr>
        <w:t>marked MELBDZ.261.2.2023 and conducted by the Faculty of Power and Aeronautical Engineering of Warsaw University of Technology, I hereby state the following:</w:t>
      </w:r>
    </w:p>
    <w:p w14:paraId="1480932A" w14:textId="77777777" w:rsidR="0047079F" w:rsidRPr="00C24411" w:rsidRDefault="0047079F" w:rsidP="00003642">
      <w:pPr>
        <w:pStyle w:val="Stopka"/>
        <w:jc w:val="both"/>
        <w:rPr>
          <w:rFonts w:ascii="Adagio_Slab" w:hAnsi="Adagio_Slab"/>
          <w:sz w:val="18"/>
          <w:szCs w:val="18"/>
        </w:rPr>
      </w:pPr>
    </w:p>
    <w:p w14:paraId="239A6177" w14:textId="77777777" w:rsidR="0047079F" w:rsidRPr="00C24411" w:rsidRDefault="0094646E" w:rsidP="00003642">
      <w:pPr>
        <w:pStyle w:val="Stopka"/>
        <w:jc w:val="both"/>
        <w:rPr>
          <w:rFonts w:ascii="Adagio_Slab" w:hAnsi="Adagio_Slab"/>
          <w:b/>
          <w:bCs/>
          <w:sz w:val="18"/>
          <w:szCs w:val="18"/>
        </w:rPr>
      </w:pPr>
      <w:r>
        <w:rPr>
          <w:rFonts w:ascii="Symbol" w:hAnsi="Symbol"/>
          <w:sz w:val="18"/>
          <w:szCs w:val="18"/>
        </w:rPr>
        <w:sym w:font="Symbol" w:char="F08F"/>
      </w:r>
      <w:r>
        <w:rPr>
          <w:rFonts w:ascii="Adagio_Slab" w:hAnsi="Adagio_Slab"/>
          <w:sz w:val="18"/>
          <w:szCs w:val="18"/>
        </w:rPr>
        <w:t xml:space="preserve"> </w:t>
      </w:r>
      <w:r>
        <w:rPr>
          <w:rFonts w:ascii="Adagio_Slab" w:hAnsi="Adagio_Slab"/>
          <w:b/>
          <w:bCs/>
          <w:sz w:val="18"/>
          <w:szCs w:val="18"/>
        </w:rPr>
        <w:t>There are no grounds to exclude me</w:t>
      </w:r>
    </w:p>
    <w:p w14:paraId="7499D656" w14:textId="77777777" w:rsidR="0047079F" w:rsidRPr="00C24411" w:rsidRDefault="0047079F" w:rsidP="00003642">
      <w:pPr>
        <w:pStyle w:val="Stopka"/>
        <w:jc w:val="both"/>
        <w:rPr>
          <w:rFonts w:ascii="Adagio_Slab" w:hAnsi="Adagio_Slab"/>
          <w:sz w:val="18"/>
          <w:szCs w:val="18"/>
        </w:rPr>
      </w:pPr>
    </w:p>
    <w:p w14:paraId="4CC0A5B7" w14:textId="77777777" w:rsidR="00A71B40" w:rsidRPr="00C24411" w:rsidRDefault="0094646E" w:rsidP="00897AF3">
      <w:pPr>
        <w:pStyle w:val="Akapitzlist"/>
        <w:numPr>
          <w:ilvl w:val="0"/>
          <w:numId w:val="11"/>
        </w:numPr>
        <w:tabs>
          <w:tab w:val="left" w:pos="284"/>
        </w:tabs>
        <w:ind w:left="0" w:firstLine="0"/>
        <w:contextualSpacing/>
        <w:jc w:val="both"/>
        <w:rPr>
          <w:rFonts w:ascii="Adagio_Slab" w:hAnsi="Adagio_Slab"/>
          <w:sz w:val="18"/>
          <w:szCs w:val="18"/>
        </w:rPr>
      </w:pPr>
      <w:r>
        <w:rPr>
          <w:rFonts w:ascii="Adagio_Slab" w:hAnsi="Adagio_Slab"/>
          <w:sz w:val="18"/>
          <w:szCs w:val="18"/>
        </w:rPr>
        <w:t>I declare that I am not subject to exclusion from the proceedings pursuant to Article 108</w:t>
      </w:r>
      <w:r w:rsidR="00387A8B">
        <w:rPr>
          <w:rFonts w:ascii="Adagio_Slab" w:hAnsi="Adagio_Slab"/>
          <w:sz w:val="18"/>
          <w:szCs w:val="18"/>
        </w:rPr>
        <w:t>(</w:t>
      </w:r>
      <w:r>
        <w:rPr>
          <w:rFonts w:ascii="Adagio_Slab" w:hAnsi="Adagio_Slab"/>
          <w:sz w:val="18"/>
          <w:szCs w:val="18"/>
        </w:rPr>
        <w:t>1</w:t>
      </w:r>
      <w:r w:rsidR="00387A8B">
        <w:rPr>
          <w:rFonts w:ascii="Adagio_Slab" w:hAnsi="Adagio_Slab"/>
          <w:sz w:val="18"/>
          <w:szCs w:val="18"/>
        </w:rPr>
        <w:t>)</w:t>
      </w:r>
      <w:r>
        <w:rPr>
          <w:rFonts w:ascii="Adagio_Slab" w:hAnsi="Adagio_Slab"/>
          <w:sz w:val="18"/>
          <w:szCs w:val="18"/>
        </w:rPr>
        <w:t xml:space="preserve"> of the PPL Bill, pursuant to which the following are excluded from the procurement proceedings:</w:t>
      </w:r>
    </w:p>
    <w:p w14:paraId="15A23CB8"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1. An Economic Operator is excluded from the procurement proceedings in </w:t>
      </w:r>
      <w:r w:rsidR="00F30AD2">
        <w:rPr>
          <w:rFonts w:ascii="Adagio_Slab" w:hAnsi="Adagio_Slab"/>
          <w:sz w:val="18"/>
          <w:szCs w:val="18"/>
        </w:rPr>
        <w:t xml:space="preserve">the </w:t>
      </w:r>
      <w:r>
        <w:rPr>
          <w:rFonts w:ascii="Adagio_Slab" w:hAnsi="Adagio_Slab"/>
          <w:sz w:val="18"/>
          <w:szCs w:val="18"/>
        </w:rPr>
        <w:t>following instances:</w:t>
      </w:r>
    </w:p>
    <w:p w14:paraId="0C000D27"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1) a natural person who has been validly convicted of the following offence:</w:t>
      </w:r>
    </w:p>
    <w:p w14:paraId="79054E62"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(a) participation in an organised criminal group or association aimed at committing a crime or fiscal offence, as referred to in Article 258 of the Criminal Code,</w:t>
      </w:r>
    </w:p>
    <w:p w14:paraId="5B9CEECD"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b) trafficking in human beings as referred to in Article 189a of the Criminal Code,</w:t>
      </w:r>
    </w:p>
    <w:p w14:paraId="2E820936"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c) [offence] referred to in Articles 228-230a, 250a of the Criminal Code or in Article 46 or Article 48 of the Bill of 25 June </w:t>
      </w:r>
    </w:p>
    <w:p w14:paraId="4DA8352F"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2010 on sport,</w:t>
      </w:r>
    </w:p>
    <w:p w14:paraId="490D1A60"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d) financing of an offence of a terrorist nature referred to in Article 165a of the Criminal Code or an offence of preventing or hindering the ascertainment of the criminal origin of money or the concealment of its origin referred to in Article 299 of the Criminal Code,</w:t>
      </w:r>
    </w:p>
    <w:p w14:paraId="16B9A799"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e) [offence] of a terrorist nature, as referred to in Article 115</w:t>
      </w:r>
      <w:r w:rsidR="00387A8B">
        <w:rPr>
          <w:rFonts w:ascii="Adagio_Slab" w:hAnsi="Adagio_Slab"/>
          <w:sz w:val="18"/>
          <w:szCs w:val="18"/>
        </w:rPr>
        <w:t>(</w:t>
      </w:r>
      <w:r>
        <w:rPr>
          <w:rFonts w:ascii="Adagio_Slab" w:hAnsi="Adagio_Slab"/>
          <w:sz w:val="18"/>
          <w:szCs w:val="18"/>
        </w:rPr>
        <w:t>20</w:t>
      </w:r>
      <w:r w:rsidR="00387A8B">
        <w:rPr>
          <w:rFonts w:ascii="Adagio_Slab" w:hAnsi="Adagio_Slab"/>
          <w:sz w:val="18"/>
          <w:szCs w:val="18"/>
        </w:rPr>
        <w:t>)</w:t>
      </w:r>
      <w:r>
        <w:rPr>
          <w:rFonts w:ascii="Adagio_Slab" w:hAnsi="Adagio_Slab"/>
          <w:sz w:val="18"/>
          <w:szCs w:val="18"/>
        </w:rPr>
        <w:t xml:space="preserve"> of the Criminal Code, or aimed at committing this offence,</w:t>
      </w:r>
    </w:p>
    <w:p w14:paraId="6B5F6070"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f) entrusting work to a minor foreigner, referred to in Article 9</w:t>
      </w:r>
      <w:r w:rsidR="00F30AD2">
        <w:rPr>
          <w:rFonts w:ascii="Adagio_Slab" w:hAnsi="Adagio_Slab"/>
          <w:sz w:val="18"/>
          <w:szCs w:val="18"/>
        </w:rPr>
        <w:t>(</w:t>
      </w:r>
      <w:r>
        <w:rPr>
          <w:rFonts w:ascii="Adagio_Slab" w:hAnsi="Adagio_Slab"/>
          <w:sz w:val="18"/>
          <w:szCs w:val="18"/>
        </w:rPr>
        <w:t>2</w:t>
      </w:r>
      <w:r w:rsidR="00F30AD2">
        <w:rPr>
          <w:rFonts w:ascii="Adagio_Slab" w:hAnsi="Adagio_Slab"/>
          <w:sz w:val="18"/>
          <w:szCs w:val="18"/>
        </w:rPr>
        <w:t>)</w:t>
      </w:r>
      <w:r>
        <w:rPr>
          <w:rFonts w:ascii="Adagio_Slab" w:hAnsi="Adagio_Slab"/>
          <w:sz w:val="18"/>
          <w:szCs w:val="18"/>
        </w:rPr>
        <w:t xml:space="preserve"> of the Bill of 15 June 2012 on the results of delegation of work to foreigners unlawfully residing on the territory of the Republic of Poland (Journal of Laws  item 769).</w:t>
      </w:r>
    </w:p>
    <w:p w14:paraId="450389F2"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g) [offence] against economic turnover referred to in Articles 296-307 of the Criminal Code, an offence of fraud referred to in Article 286 of the Criminal Code, an offence against reliability of documents referred to in Articles 270-277d of the Criminal Code, or a fiscal offence,</w:t>
      </w:r>
    </w:p>
    <w:p w14:paraId="33CFDA10"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h) [offence] referred to in Article 9 </w:t>
      </w:r>
      <w:r w:rsidR="00F30AD2">
        <w:rPr>
          <w:rFonts w:ascii="Adagio_Slab" w:hAnsi="Adagio_Slab"/>
          <w:sz w:val="18"/>
          <w:szCs w:val="18"/>
        </w:rPr>
        <w:t>(</w:t>
      </w:r>
      <w:r>
        <w:rPr>
          <w:rFonts w:ascii="Adagio_Slab" w:hAnsi="Adagio_Slab"/>
          <w:sz w:val="18"/>
          <w:szCs w:val="18"/>
        </w:rPr>
        <w:t>1</w:t>
      </w:r>
      <w:r w:rsidR="00F30AD2">
        <w:rPr>
          <w:rFonts w:ascii="Adagio_Slab" w:hAnsi="Adagio_Slab"/>
          <w:sz w:val="18"/>
          <w:szCs w:val="18"/>
        </w:rPr>
        <w:t>)</w:t>
      </w:r>
      <w:r>
        <w:rPr>
          <w:rFonts w:ascii="Adagio_Slab" w:hAnsi="Adagio_Slab"/>
          <w:sz w:val="18"/>
          <w:szCs w:val="18"/>
        </w:rPr>
        <w:t xml:space="preserve"> and </w:t>
      </w:r>
      <w:r w:rsidR="00F30AD2">
        <w:rPr>
          <w:rFonts w:ascii="Adagio_Slab" w:hAnsi="Adagio_Slab"/>
          <w:sz w:val="18"/>
          <w:szCs w:val="18"/>
        </w:rPr>
        <w:t>(</w:t>
      </w:r>
      <w:r>
        <w:rPr>
          <w:rFonts w:ascii="Adagio_Slab" w:hAnsi="Adagio_Slab"/>
          <w:sz w:val="18"/>
          <w:szCs w:val="18"/>
        </w:rPr>
        <w:t>3</w:t>
      </w:r>
      <w:r w:rsidR="00F30AD2">
        <w:rPr>
          <w:rFonts w:ascii="Adagio_Slab" w:hAnsi="Adagio_Slab"/>
          <w:sz w:val="18"/>
          <w:szCs w:val="18"/>
        </w:rPr>
        <w:t>)</w:t>
      </w:r>
      <w:r>
        <w:rPr>
          <w:rFonts w:ascii="Adagio_Slab" w:hAnsi="Adagio_Slab"/>
          <w:sz w:val="18"/>
          <w:szCs w:val="18"/>
        </w:rPr>
        <w:t xml:space="preserve"> or Article 10 of the Bill of 15 June 2012 on the consequences of delegating work to foreigners unlawfully residing on the territory of the Republic of Poland or for a relevant prohibited deed as defined by the foreign law;</w:t>
      </w:r>
    </w:p>
    <w:p w14:paraId="47ED66C9"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lastRenderedPageBreak/>
        <w:t>2) if a member-in-office of their management or supervisory body, a partner in a general partnership (Polish: spółka jawna) or partnership (Polish: spółka partnerska) or a general partner in a limited partnership (Polish: spółka komandytowa) or a limited joint-stock partnership (Polish: spółka komandytowo-akcyjna), or a proxy has been validly convicted of an offence referred to in item 1;</w:t>
      </w:r>
    </w:p>
    <w:p w14:paraId="798D1817"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3) against whom a valid (final) court verdict or a final administrative decision related to the overdue payment of taxes, fees or contributions for social or health insurance has been issued, unless the Economic Operator, appropriately before the deadline for submitting requests to participate in the procedure or before the deadline for submitting bids, has made payments of due taxes, fees or contributions for social or health insurance together with interest or fines, or has concluded a binding agreement on the repayment of the aforesaid receivables;</w:t>
      </w:r>
    </w:p>
    <w:p w14:paraId="34E219DA"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4) against whom a valid ban on competing for public procurement has been issued;</w:t>
      </w:r>
    </w:p>
    <w:p w14:paraId="61067E76"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5) if the Contracting Authority is able to determine, based on reliable grounds, that the Economic Operator concluded an agreement with other Economic Operators aimed at distorting competition, in particular</w:t>
      </w:r>
      <w:r w:rsidR="00F30AD2">
        <w:rPr>
          <w:rFonts w:ascii="Adagio_Slab" w:hAnsi="Adagio_Slab"/>
          <w:sz w:val="18"/>
          <w:szCs w:val="18"/>
        </w:rPr>
        <w:t>,</w:t>
      </w:r>
      <w:r>
        <w:rPr>
          <w:rFonts w:ascii="Adagio_Slab" w:hAnsi="Adagio_Slab"/>
          <w:sz w:val="18"/>
          <w:szCs w:val="18"/>
        </w:rPr>
        <w:t xml:space="preserve"> if they belonged to the same group as defined by the Bill of 16 February 2007 on Competition and Consumer Protection and submitted separate bids, partial bids or requests to participate, unless they prove that they prepared the aforesaid bids or requests independently of each other;</w:t>
      </w:r>
    </w:p>
    <w:p w14:paraId="512E4C88" w14:textId="77777777" w:rsidR="00D37BD5" w:rsidRPr="00C24411" w:rsidRDefault="0094646E" w:rsidP="00D37BD5">
      <w:pPr>
        <w:contextualSpacing/>
        <w:jc w:val="both"/>
        <w:rPr>
          <w:rFonts w:ascii="Adagio_Slab" w:hAnsi="Adagio_Slab" w:cs="Arial"/>
          <w:sz w:val="18"/>
          <w:szCs w:val="18"/>
        </w:rPr>
      </w:pPr>
      <w:r>
        <w:rPr>
          <w:rFonts w:ascii="Adagio_Slab" w:hAnsi="Adagio_Slab"/>
          <w:sz w:val="18"/>
          <w:szCs w:val="18"/>
        </w:rPr>
        <w:t>6) if in the instances referred to in Article 85</w:t>
      </w:r>
      <w:r w:rsidR="00387A8B">
        <w:rPr>
          <w:rFonts w:ascii="Adagio_Slab" w:hAnsi="Adagio_Slab"/>
          <w:sz w:val="18"/>
          <w:szCs w:val="18"/>
        </w:rPr>
        <w:t>(</w:t>
      </w:r>
      <w:r>
        <w:rPr>
          <w:rFonts w:ascii="Adagio_Slab" w:hAnsi="Adagio_Slab"/>
          <w:sz w:val="18"/>
          <w:szCs w:val="18"/>
        </w:rPr>
        <w:t>1</w:t>
      </w:r>
      <w:r w:rsidR="00387A8B">
        <w:rPr>
          <w:rFonts w:ascii="Adagio_Slab" w:hAnsi="Adagio_Slab"/>
          <w:sz w:val="18"/>
          <w:szCs w:val="18"/>
        </w:rPr>
        <w:t>)</w:t>
      </w:r>
      <w:r>
        <w:rPr>
          <w:rFonts w:ascii="Adagio_Slab" w:hAnsi="Adagio_Slab"/>
          <w:sz w:val="18"/>
          <w:szCs w:val="18"/>
        </w:rPr>
        <w:t xml:space="preserve">, there has been a distortion of competition resulting from prior involvement of that Economic Operator or an entity </w:t>
      </w:r>
      <w:r w:rsidR="00F30AD2">
        <w:rPr>
          <w:rFonts w:ascii="Adagio_Slab" w:hAnsi="Adagio_Slab"/>
          <w:sz w:val="18"/>
          <w:szCs w:val="18"/>
        </w:rPr>
        <w:t>that</w:t>
      </w:r>
      <w:r>
        <w:rPr>
          <w:rFonts w:ascii="Adagio_Slab" w:hAnsi="Adagio_Slab"/>
          <w:sz w:val="18"/>
          <w:szCs w:val="18"/>
        </w:rPr>
        <w:t xml:space="preserve"> is a member of the same group with the Economic Operator as defined by the Bill of 16 February 2007 on Competition and Consumer Protection, unless the distortion of competition caused thereby can be eliminated otherwise than by excluding the Economic Operator from participation in the procurement procedure. </w:t>
      </w:r>
    </w:p>
    <w:p w14:paraId="783AEB2C" w14:textId="77777777" w:rsidR="00D37BD5" w:rsidRPr="00C24411" w:rsidRDefault="00D37BD5" w:rsidP="00D37BD5">
      <w:pPr>
        <w:contextualSpacing/>
        <w:jc w:val="both"/>
        <w:rPr>
          <w:rFonts w:ascii="Adagio_Slab" w:hAnsi="Adagio_Slab" w:cs="Arial"/>
          <w:sz w:val="18"/>
          <w:szCs w:val="18"/>
          <w:lang w:eastAsia="en-US"/>
        </w:rPr>
      </w:pPr>
    </w:p>
    <w:p w14:paraId="075CFB29" w14:textId="77777777" w:rsidR="00A71B40" w:rsidRPr="00C24411" w:rsidRDefault="0094646E" w:rsidP="00D37BD5">
      <w:pPr>
        <w:contextualSpacing/>
        <w:jc w:val="both"/>
        <w:rPr>
          <w:rFonts w:ascii="Adagio_Slab" w:hAnsi="Adagio_Slab"/>
          <w:sz w:val="18"/>
          <w:szCs w:val="18"/>
        </w:rPr>
      </w:pPr>
      <w:r>
        <w:rPr>
          <w:sz w:val="18"/>
          <w:szCs w:val="18"/>
        </w:rPr>
        <w:t xml:space="preserve">I declare that I am not subject to exclusion from the proceedings pursuant to the following items Article 109 </w:t>
      </w:r>
      <w:r w:rsidR="00387A8B">
        <w:rPr>
          <w:sz w:val="18"/>
          <w:szCs w:val="18"/>
        </w:rPr>
        <w:t>(</w:t>
      </w:r>
      <w:r>
        <w:rPr>
          <w:sz w:val="18"/>
          <w:szCs w:val="18"/>
        </w:rPr>
        <w:t>1</w:t>
      </w:r>
      <w:r w:rsidR="00387A8B">
        <w:rPr>
          <w:sz w:val="18"/>
          <w:szCs w:val="18"/>
        </w:rPr>
        <w:t>)</w:t>
      </w:r>
      <w:r>
        <w:rPr>
          <w:sz w:val="18"/>
          <w:szCs w:val="18"/>
        </w:rPr>
        <w:t xml:space="preserve"> of the PPL Bill, according to which the Contracting Authority may exclude from the procurement proceedings:</w:t>
      </w:r>
    </w:p>
    <w:p w14:paraId="151C1742" w14:textId="77777777" w:rsidR="0058526F"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5) [an entity] who has culpably committed a serious breach of professional obligations, which compromises their integrity, in particular when the Economic Operator, as a result of a deliberate action or gross negligence, has failed to perform or has performed improperly the contract, which the Contracting Authority is able to demonstrate by means of relevant evidence;</w:t>
      </w:r>
    </w:p>
    <w:p w14:paraId="71B4FDC4" w14:textId="77777777" w:rsidR="0058526F"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8) [an entity] who, as a result of a deliberate action or gross negligence, misled the Contracting Authority when presenting information that they are not subject to exclusion, meet the conditions for participation in the procedure or the selection criteria, which could have had a significant influence on the Contracting Authority's decision in the procurement procedure, or who withheld such information or is not able to provide the required evidence in question;</w:t>
      </w:r>
    </w:p>
    <w:p w14:paraId="47782A49" w14:textId="77777777" w:rsidR="00A71B40" w:rsidRPr="00C24411" w:rsidRDefault="0094646E" w:rsidP="001A2531">
      <w:pPr>
        <w:jc w:val="both"/>
        <w:rPr>
          <w:rFonts w:ascii="Adagio_Slab" w:hAnsi="Adagio_Slab"/>
          <w:sz w:val="18"/>
          <w:szCs w:val="18"/>
        </w:rPr>
      </w:pPr>
      <w:r>
        <w:rPr>
          <w:rFonts w:ascii="Adagio_Slab" w:hAnsi="Adagio_Slab"/>
          <w:sz w:val="18"/>
          <w:szCs w:val="18"/>
        </w:rPr>
        <w:t>10) [an entity] who, as a result of recklessness or negligence, provided misleading information which could have had a significant influence on the decisions taken by the Contracting Authority in the procurement procedure.</w:t>
      </w:r>
    </w:p>
    <w:p w14:paraId="67FB0384" w14:textId="77777777" w:rsidR="001A2531" w:rsidRPr="00C24411" w:rsidRDefault="001A2531" w:rsidP="001A2531">
      <w:pPr>
        <w:jc w:val="both"/>
        <w:rPr>
          <w:rFonts w:ascii="Adagio_Slab" w:hAnsi="Adagio_Slab"/>
          <w:sz w:val="18"/>
          <w:szCs w:val="18"/>
        </w:rPr>
      </w:pPr>
    </w:p>
    <w:p w14:paraId="23C2C65B" w14:textId="77777777" w:rsidR="001A2531" w:rsidRPr="00C24411" w:rsidRDefault="001A2531" w:rsidP="001A2531">
      <w:pPr>
        <w:jc w:val="both"/>
        <w:rPr>
          <w:rFonts w:ascii="Adagio_Slab" w:hAnsi="Adagio_Slab"/>
          <w:sz w:val="18"/>
          <w:szCs w:val="18"/>
        </w:rPr>
      </w:pPr>
    </w:p>
    <w:p w14:paraId="02405E04" w14:textId="77777777" w:rsidR="0047079F" w:rsidRPr="00C24411" w:rsidRDefault="0094646E" w:rsidP="00003642">
      <w:pPr>
        <w:pStyle w:val="Stopka"/>
        <w:jc w:val="both"/>
        <w:rPr>
          <w:rFonts w:ascii="Adagio_Slab" w:hAnsi="Adagio_Slab"/>
          <w:b/>
          <w:bCs/>
          <w:sz w:val="18"/>
          <w:szCs w:val="18"/>
        </w:rPr>
      </w:pPr>
      <w:r>
        <w:rPr>
          <w:rFonts w:ascii="Symbol" w:hAnsi="Symbol"/>
          <w:b/>
          <w:bCs/>
          <w:sz w:val="18"/>
          <w:szCs w:val="18"/>
        </w:rPr>
        <w:sym w:font="Symbol" w:char="F08F"/>
      </w:r>
      <w:r>
        <w:t xml:space="preserve"> </w:t>
      </w:r>
      <w:r>
        <w:rPr>
          <w:b/>
          <w:bCs/>
        </w:rPr>
        <w:t>There are grounds to exclude me</w:t>
      </w:r>
    </w:p>
    <w:p w14:paraId="7A636178" w14:textId="77777777" w:rsidR="0047079F" w:rsidRPr="00C24411" w:rsidRDefault="0047079F" w:rsidP="00003642">
      <w:pPr>
        <w:spacing w:line="360" w:lineRule="auto"/>
        <w:ind w:firstLine="709"/>
        <w:jc w:val="both"/>
        <w:rPr>
          <w:rFonts w:ascii="Adagio_Slab" w:hAnsi="Adagio_Slab"/>
          <w:b/>
          <w:bCs/>
          <w:sz w:val="18"/>
          <w:szCs w:val="18"/>
        </w:rPr>
      </w:pPr>
    </w:p>
    <w:p w14:paraId="519F2444"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 xml:space="preserve">I declare that, </w:t>
      </w:r>
      <w:r w:rsidR="00F30AD2">
        <w:rPr>
          <w:rFonts w:ascii="Adagio_Slab" w:hAnsi="Adagio_Slab"/>
          <w:sz w:val="18"/>
          <w:szCs w:val="18"/>
        </w:rPr>
        <w:t>even though</w:t>
      </w:r>
      <w:r>
        <w:rPr>
          <w:rFonts w:ascii="Adagio_Slab" w:hAnsi="Adagio_Slab"/>
          <w:sz w:val="18"/>
          <w:szCs w:val="18"/>
        </w:rPr>
        <w:t xml:space="preserve"> there are grounds for excluding me from the proceedings pursuant to Article .......................... PPL Bill </w:t>
      </w:r>
      <w:r>
        <w:rPr>
          <w:rFonts w:ascii="Adagio_Slab" w:hAnsi="Adagio_Slab"/>
          <w:i/>
          <w:iCs/>
          <w:sz w:val="18"/>
          <w:szCs w:val="18"/>
        </w:rPr>
        <w:t>(please, provide applicable grounds for exclusion)</w:t>
      </w:r>
      <w:r>
        <w:rPr>
          <w:rFonts w:ascii="Adagio_Slab" w:hAnsi="Adagio_Slab"/>
          <w:sz w:val="18"/>
          <w:szCs w:val="18"/>
        </w:rPr>
        <w:t>, I have taken the following corrective measures: ………………………………………………………………………………………….……………………..……………</w:t>
      </w:r>
    </w:p>
    <w:p w14:paraId="613F3638"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w:t>
      </w:r>
    </w:p>
    <w:p w14:paraId="510FE34D" w14:textId="77777777" w:rsidR="00A71B40" w:rsidRPr="00C24411" w:rsidRDefault="00A71B40" w:rsidP="00003642">
      <w:pPr>
        <w:spacing w:line="360" w:lineRule="auto"/>
        <w:jc w:val="both"/>
        <w:rPr>
          <w:rFonts w:ascii="Adagio_Slab" w:hAnsi="Adagio_Slab"/>
          <w:sz w:val="18"/>
          <w:szCs w:val="18"/>
        </w:rPr>
      </w:pPr>
    </w:p>
    <w:p w14:paraId="698FDC75" w14:textId="77777777" w:rsidR="00A71B40" w:rsidRPr="00C24411" w:rsidRDefault="00A71B40" w:rsidP="00003642">
      <w:pPr>
        <w:spacing w:line="360" w:lineRule="auto"/>
        <w:jc w:val="both"/>
        <w:rPr>
          <w:rFonts w:ascii="Adagio_Slab" w:hAnsi="Adagio_Slab"/>
          <w:b/>
          <w:sz w:val="18"/>
          <w:szCs w:val="18"/>
        </w:rPr>
      </w:pPr>
    </w:p>
    <w:p w14:paraId="4F096C63"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I declare that all information provided in the above declarations is up-to-date and truthful and has been presented in full knowledge of the consequences of misleading the Contracting Authority when presenting the information.</w:t>
      </w:r>
    </w:p>
    <w:p w14:paraId="379003C8" w14:textId="77777777" w:rsidR="00A40F08" w:rsidRPr="00C24411" w:rsidRDefault="0094646E" w:rsidP="00003642">
      <w:pPr>
        <w:pStyle w:val="Zwykytekst"/>
        <w:spacing w:line="288" w:lineRule="auto"/>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please, tick the applicable</w:t>
      </w:r>
    </w:p>
    <w:p w14:paraId="2AEDE620" w14:textId="77777777" w:rsidR="00A71B40" w:rsidRPr="00C24411" w:rsidRDefault="00A71B40" w:rsidP="00003642">
      <w:pPr>
        <w:spacing w:line="360" w:lineRule="auto"/>
        <w:jc w:val="both"/>
        <w:rPr>
          <w:rFonts w:ascii="Adagio_Slab" w:hAnsi="Adagio_Slab" w:cs="Arial"/>
          <w:i/>
          <w:sz w:val="18"/>
          <w:szCs w:val="18"/>
        </w:rPr>
      </w:pPr>
    </w:p>
    <w:p w14:paraId="03A224A2" w14:textId="77777777" w:rsidR="00A40F08" w:rsidRPr="00C24411" w:rsidRDefault="00A40F08" w:rsidP="00003642">
      <w:pPr>
        <w:spacing w:line="360" w:lineRule="auto"/>
        <w:jc w:val="both"/>
        <w:rPr>
          <w:rFonts w:ascii="Adagio_Slab" w:hAnsi="Adagio_Slab" w:cs="Arial"/>
          <w:i/>
          <w:sz w:val="18"/>
          <w:szCs w:val="18"/>
        </w:rPr>
      </w:pPr>
    </w:p>
    <w:p w14:paraId="7E640781" w14:textId="77777777" w:rsidR="00A40F08" w:rsidRPr="00C24411" w:rsidRDefault="00A40F08" w:rsidP="00003642">
      <w:pPr>
        <w:spacing w:line="360" w:lineRule="auto"/>
        <w:jc w:val="both"/>
        <w:rPr>
          <w:rFonts w:ascii="Adagio_Slab" w:hAnsi="Adagio_Slab" w:cs="Arial"/>
          <w:i/>
          <w:sz w:val="18"/>
          <w:szCs w:val="18"/>
        </w:rPr>
      </w:pPr>
    </w:p>
    <w:p w14:paraId="5E80E9F4"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129C2CDB" w14:textId="77777777" w:rsidR="00A71B40" w:rsidRPr="00C24411" w:rsidRDefault="0094646E" w:rsidP="00003642">
      <w:pPr>
        <w:spacing w:line="360" w:lineRule="auto"/>
        <w:ind w:firstLine="709"/>
        <w:jc w:val="both"/>
        <w:rPr>
          <w:rFonts w:ascii="Adagio_Slab" w:hAnsi="Adagio_Sla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(signature)</w:t>
      </w:r>
    </w:p>
    <w:p w14:paraId="0C7180AA" w14:textId="77777777" w:rsidR="00A71B40" w:rsidRPr="00C24411" w:rsidRDefault="00A71B40" w:rsidP="00003642">
      <w:pPr>
        <w:spacing w:line="480" w:lineRule="auto"/>
        <w:jc w:val="both"/>
        <w:rPr>
          <w:rFonts w:ascii="Adagio_Slab" w:hAnsi="Adagio_Slab"/>
          <w:b/>
          <w:sz w:val="18"/>
          <w:szCs w:val="18"/>
        </w:rPr>
      </w:pPr>
    </w:p>
    <w:p w14:paraId="7961A896" w14:textId="77777777" w:rsidR="00C916EE" w:rsidRDefault="00C916EE" w:rsidP="00003642">
      <w:pPr>
        <w:ind w:right="-142"/>
        <w:jc w:val="both"/>
        <w:rPr>
          <w:rFonts w:ascii="Adagio_Slab" w:hAnsi="Adagio_Slab"/>
          <w:sz w:val="18"/>
          <w:szCs w:val="18"/>
        </w:rPr>
      </w:pPr>
    </w:p>
    <w:p w14:paraId="328D707D" w14:textId="77777777" w:rsidR="00C916EE" w:rsidRDefault="00C916EE" w:rsidP="00003642">
      <w:pPr>
        <w:ind w:right="-142"/>
        <w:jc w:val="both"/>
        <w:rPr>
          <w:rFonts w:ascii="Adagio_Slab" w:hAnsi="Adagio_Slab"/>
          <w:sz w:val="18"/>
          <w:szCs w:val="18"/>
        </w:rPr>
      </w:pPr>
    </w:p>
    <w:p w14:paraId="772137C2" w14:textId="77777777" w:rsidR="00C916EE" w:rsidRDefault="00C916EE" w:rsidP="00003642">
      <w:pPr>
        <w:ind w:right="-142"/>
        <w:jc w:val="both"/>
        <w:rPr>
          <w:rFonts w:ascii="Adagio_Slab" w:hAnsi="Adagio_Slab"/>
          <w:sz w:val="18"/>
          <w:szCs w:val="18"/>
        </w:rPr>
      </w:pPr>
    </w:p>
    <w:p w14:paraId="50651133" w14:textId="77777777" w:rsidR="00C916EE" w:rsidRDefault="00C916EE" w:rsidP="00003642">
      <w:pPr>
        <w:ind w:right="-142"/>
        <w:jc w:val="both"/>
        <w:rPr>
          <w:rFonts w:ascii="Adagio_Slab" w:hAnsi="Adagio_Slab"/>
          <w:sz w:val="18"/>
          <w:szCs w:val="18"/>
        </w:rPr>
      </w:pPr>
    </w:p>
    <w:p w14:paraId="5051B7F4" w14:textId="77777777" w:rsidR="00C916EE" w:rsidRDefault="00C916EE" w:rsidP="00003642">
      <w:pPr>
        <w:ind w:right="-142"/>
        <w:jc w:val="both"/>
        <w:rPr>
          <w:rFonts w:ascii="Adagio_Slab" w:hAnsi="Adagio_Slab"/>
          <w:sz w:val="18"/>
          <w:szCs w:val="18"/>
        </w:rPr>
      </w:pPr>
    </w:p>
    <w:p w14:paraId="6A0AF117" w14:textId="77777777" w:rsidR="00C916EE" w:rsidRDefault="00C916EE" w:rsidP="00003642">
      <w:pPr>
        <w:ind w:right="-142"/>
        <w:jc w:val="both"/>
        <w:rPr>
          <w:rFonts w:ascii="Adagio_Slab" w:hAnsi="Adagio_Slab"/>
          <w:sz w:val="18"/>
          <w:szCs w:val="18"/>
        </w:rPr>
      </w:pPr>
    </w:p>
    <w:p w14:paraId="40CFFD4F" w14:textId="77777777" w:rsidR="00C916EE" w:rsidRDefault="00C916EE" w:rsidP="00003642">
      <w:pPr>
        <w:ind w:right="-142"/>
        <w:jc w:val="both"/>
        <w:rPr>
          <w:rFonts w:ascii="Adagio_Slab" w:hAnsi="Adagio_Slab"/>
          <w:sz w:val="18"/>
          <w:szCs w:val="18"/>
        </w:rPr>
      </w:pPr>
    </w:p>
    <w:p w14:paraId="0635A681" w14:textId="77777777" w:rsidR="00C916EE" w:rsidRDefault="00C916EE" w:rsidP="00003642">
      <w:pPr>
        <w:ind w:right="-142"/>
        <w:jc w:val="both"/>
        <w:rPr>
          <w:rFonts w:ascii="Adagio_Slab" w:hAnsi="Adagio_Slab"/>
          <w:sz w:val="18"/>
          <w:szCs w:val="18"/>
        </w:rPr>
      </w:pPr>
    </w:p>
    <w:p w14:paraId="53415E6E" w14:textId="77777777" w:rsidR="00A71B40" w:rsidRPr="00CF38EB" w:rsidRDefault="0094646E" w:rsidP="00003642">
      <w:pPr>
        <w:ind w:right="-142"/>
        <w:jc w:val="both"/>
        <w:rPr>
          <w:rFonts w:ascii="Adagio_Slab" w:hAnsi="Adagio_Slab" w:cs="Arial"/>
          <w:sz w:val="18"/>
          <w:szCs w:val="18"/>
        </w:rPr>
      </w:pPr>
      <w:r w:rsidRPr="00CF38EB">
        <w:rPr>
          <w:rFonts w:ascii="Adagio_Slab" w:hAnsi="Adagio_Slab"/>
          <w:sz w:val="18"/>
          <w:szCs w:val="18"/>
        </w:rPr>
        <w:lastRenderedPageBreak/>
        <w:t>Appendix no. 1b</w:t>
      </w:r>
    </w:p>
    <w:p w14:paraId="0DD08B50" w14:textId="77777777" w:rsidR="00A71B40" w:rsidRPr="00CF38EB" w:rsidRDefault="00A71B40" w:rsidP="00003642">
      <w:pPr>
        <w:ind w:right="-142"/>
        <w:jc w:val="both"/>
        <w:rPr>
          <w:rFonts w:ascii="Adagio_Slab" w:hAnsi="Adagio_Slab"/>
          <w:caps/>
          <w:sz w:val="18"/>
          <w:szCs w:val="18"/>
        </w:rPr>
      </w:pPr>
    </w:p>
    <w:p w14:paraId="147D3E61" w14:textId="77777777" w:rsidR="00A71B40" w:rsidRPr="00CF38EB" w:rsidRDefault="0094646E" w:rsidP="00003642">
      <w:pPr>
        <w:spacing w:after="120" w:line="360" w:lineRule="auto"/>
        <w:ind w:right="-142"/>
        <w:jc w:val="both"/>
        <w:rPr>
          <w:rFonts w:ascii="Adagio_Slab" w:hAnsi="Adagio_Slab"/>
          <w:b/>
          <w:caps/>
          <w:sz w:val="18"/>
          <w:szCs w:val="18"/>
          <w:u w:val="single"/>
        </w:rPr>
      </w:pPr>
      <w:r w:rsidRPr="00CF38EB">
        <w:rPr>
          <w:rFonts w:ascii="Adagio_Slab" w:hAnsi="Adagio_Slab"/>
          <w:b/>
          <w:caps/>
          <w:sz w:val="18"/>
          <w:szCs w:val="18"/>
          <w:u w:val="single"/>
        </w:rPr>
        <w:t xml:space="preserve">Statement by the Economic Operator </w:t>
      </w:r>
    </w:p>
    <w:p w14:paraId="23CEB933" w14:textId="77777777" w:rsidR="00A71B40" w:rsidRPr="00CF38EB" w:rsidRDefault="0094646E" w:rsidP="00003642">
      <w:pPr>
        <w:spacing w:after="120" w:line="360" w:lineRule="auto"/>
        <w:ind w:right="-142"/>
        <w:jc w:val="both"/>
        <w:rPr>
          <w:rFonts w:ascii="Adagio_Slab" w:hAnsi="Adagio_Slab"/>
          <w:b/>
          <w:sz w:val="18"/>
          <w:szCs w:val="18"/>
          <w:u w:val="single"/>
        </w:rPr>
      </w:pPr>
      <w:r w:rsidRPr="00CF38EB">
        <w:rPr>
          <w:rFonts w:ascii="Adagio_Slab" w:hAnsi="Adagio_Slab"/>
          <w:b/>
          <w:sz w:val="18"/>
          <w:szCs w:val="18"/>
          <w:u w:val="single"/>
        </w:rPr>
        <w:t>CONCERNING THE FULFILMENT OF THE CONDITIONS FOR PARTICIPATION IN THE PROCEDURE</w:t>
      </w:r>
    </w:p>
    <w:p w14:paraId="4CA3A894" w14:textId="77777777" w:rsidR="00A71B40" w:rsidRPr="00CF38EB" w:rsidRDefault="0094646E" w:rsidP="00003642">
      <w:pPr>
        <w:spacing w:line="360" w:lineRule="auto"/>
        <w:ind w:right="-142"/>
        <w:jc w:val="both"/>
        <w:rPr>
          <w:rFonts w:ascii="Adagio_Slab" w:hAnsi="Adagio_Slab"/>
          <w:sz w:val="18"/>
          <w:szCs w:val="18"/>
        </w:rPr>
      </w:pPr>
      <w:r w:rsidRPr="00CF38EB">
        <w:rPr>
          <w:rFonts w:ascii="Adagio_Slab" w:hAnsi="Adagio_Slab"/>
          <w:sz w:val="18"/>
          <w:szCs w:val="18"/>
        </w:rPr>
        <w:t>Submitted pursuant to Article 273</w:t>
      </w:r>
      <w:r w:rsidR="00387A8B" w:rsidRPr="00CF38EB">
        <w:rPr>
          <w:rFonts w:ascii="Adagio_Slab" w:hAnsi="Adagio_Slab"/>
          <w:sz w:val="18"/>
          <w:szCs w:val="18"/>
        </w:rPr>
        <w:t>(</w:t>
      </w:r>
      <w:r w:rsidRPr="00CF38EB">
        <w:rPr>
          <w:rFonts w:ascii="Adagio_Slab" w:hAnsi="Adagio_Slab"/>
          <w:sz w:val="18"/>
          <w:szCs w:val="18"/>
        </w:rPr>
        <w:t>2</w:t>
      </w:r>
      <w:r w:rsidR="00387A8B" w:rsidRPr="00CF38EB">
        <w:rPr>
          <w:rFonts w:ascii="Adagio_Slab" w:hAnsi="Adagio_Slab"/>
          <w:sz w:val="18"/>
          <w:szCs w:val="18"/>
        </w:rPr>
        <w:t>)</w:t>
      </w:r>
      <w:r w:rsidRPr="00CF38EB">
        <w:rPr>
          <w:rFonts w:ascii="Adagio_Slab" w:hAnsi="Adagio_Slab"/>
          <w:sz w:val="18"/>
          <w:szCs w:val="18"/>
        </w:rPr>
        <w:t xml:space="preserve"> of the Bill of 11 September 2019 Public Procurement Law (hereinafter referred to as PPL Bill) </w:t>
      </w:r>
    </w:p>
    <w:p w14:paraId="3D870172" w14:textId="77777777" w:rsidR="00A71B40" w:rsidRPr="00CF38EB" w:rsidRDefault="00A71B40" w:rsidP="00003642">
      <w:pPr>
        <w:spacing w:before="120" w:line="360" w:lineRule="auto"/>
        <w:ind w:right="-142"/>
        <w:jc w:val="both"/>
        <w:rPr>
          <w:rFonts w:ascii="Adagio_Slab" w:hAnsi="Adagio_Slab"/>
          <w:b/>
          <w:sz w:val="18"/>
          <w:szCs w:val="18"/>
          <w:u w:val="single"/>
        </w:rPr>
      </w:pPr>
    </w:p>
    <w:p w14:paraId="7F4F376B" w14:textId="77777777" w:rsidR="00A71B40" w:rsidRPr="00CF38EB" w:rsidRDefault="0094646E" w:rsidP="00003642">
      <w:pPr>
        <w:keepNext/>
        <w:tabs>
          <w:tab w:val="left" w:pos="4253"/>
        </w:tabs>
        <w:spacing w:line="360" w:lineRule="auto"/>
        <w:ind w:firstLine="5103"/>
        <w:jc w:val="both"/>
        <w:outlineLvl w:val="1"/>
        <w:rPr>
          <w:rFonts w:ascii="Adagio_Slab" w:hAnsi="Adagio_Slab"/>
          <w:bCs/>
          <w:iCs/>
          <w:sz w:val="18"/>
          <w:szCs w:val="18"/>
        </w:rPr>
      </w:pPr>
      <w:r w:rsidRPr="00CF38EB">
        <w:rPr>
          <w:rFonts w:ascii="Adagio_Slab" w:hAnsi="Adagio_Slab"/>
          <w:bCs/>
          <w:iCs/>
          <w:sz w:val="18"/>
          <w:szCs w:val="18"/>
        </w:rPr>
        <w:t>Contracting Authority:</w:t>
      </w:r>
    </w:p>
    <w:p w14:paraId="1D0E0F3D" w14:textId="77777777" w:rsidR="001A2531" w:rsidRPr="00CF38EB" w:rsidRDefault="0094646E" w:rsidP="00D700D6">
      <w:pPr>
        <w:pStyle w:val="tytu"/>
        <w:rPr>
          <w:sz w:val="18"/>
          <w:szCs w:val="18"/>
        </w:rPr>
      </w:pPr>
      <w:bookmarkStart w:id="11" w:name="_Hlk67057281"/>
      <w:r w:rsidRPr="00CF38EB">
        <w:rPr>
          <w:sz w:val="18"/>
          <w:szCs w:val="18"/>
        </w:rPr>
        <w:t xml:space="preserve">Warsaw University of Technology </w:t>
      </w:r>
    </w:p>
    <w:p w14:paraId="3F6B6B4E" w14:textId="77777777" w:rsidR="001A2531" w:rsidRPr="00CF38EB" w:rsidRDefault="0094646E" w:rsidP="00D700D6">
      <w:pPr>
        <w:pStyle w:val="tytu"/>
        <w:rPr>
          <w:sz w:val="18"/>
          <w:szCs w:val="18"/>
        </w:rPr>
      </w:pPr>
      <w:r w:rsidRPr="00CF38EB">
        <w:rPr>
          <w:sz w:val="18"/>
          <w:szCs w:val="18"/>
        </w:rPr>
        <w:t>Faculty of Power and Aeronautical Engineering,</w:t>
      </w:r>
    </w:p>
    <w:p w14:paraId="17006881" w14:textId="77777777" w:rsidR="001A2531" w:rsidRPr="00CF38EB" w:rsidRDefault="0094646E" w:rsidP="00D700D6">
      <w:pPr>
        <w:pStyle w:val="tytu"/>
        <w:rPr>
          <w:sz w:val="18"/>
          <w:szCs w:val="18"/>
        </w:rPr>
      </w:pPr>
      <w:r w:rsidRPr="00CF38EB">
        <w:rPr>
          <w:sz w:val="18"/>
          <w:szCs w:val="18"/>
        </w:rPr>
        <w:t xml:space="preserve">ul. 24 Nowowiejska Street </w:t>
      </w:r>
    </w:p>
    <w:p w14:paraId="05B5D630" w14:textId="77777777" w:rsidR="001A2531" w:rsidRPr="00CF38EB" w:rsidRDefault="0094646E" w:rsidP="00D700D6">
      <w:pPr>
        <w:pStyle w:val="tytu"/>
        <w:rPr>
          <w:sz w:val="18"/>
          <w:szCs w:val="18"/>
        </w:rPr>
      </w:pPr>
      <w:r w:rsidRPr="00CF38EB">
        <w:rPr>
          <w:sz w:val="18"/>
          <w:szCs w:val="18"/>
        </w:rPr>
        <w:t>00-665 Warszawa</w:t>
      </w:r>
      <w:bookmarkEnd w:id="11"/>
    </w:p>
    <w:p w14:paraId="2BE6A131" w14:textId="77777777" w:rsidR="00A71B40" w:rsidRPr="00CF38EB" w:rsidRDefault="00A71B40" w:rsidP="00003642">
      <w:pPr>
        <w:spacing w:before="120"/>
        <w:jc w:val="both"/>
        <w:rPr>
          <w:rFonts w:ascii="Adagio_Slab" w:hAnsi="Adagio_Slab"/>
          <w:sz w:val="18"/>
          <w:szCs w:val="18"/>
        </w:rPr>
      </w:pPr>
    </w:p>
    <w:p w14:paraId="49C29FA7"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Style w:val="Odwoanieprzypisudolnego"/>
          <w:rFonts w:ascii="Adagio_Slab" w:hAnsi="Adagio_Slab"/>
          <w:color w:val="auto"/>
          <w:sz w:val="18"/>
          <w:szCs w:val="18"/>
        </w:rPr>
        <w:footnoteReference w:id="3"/>
      </w:r>
      <w:r w:rsidRPr="00CF38EB">
        <w:rPr>
          <w:rFonts w:ascii="Adagio_Slab" w:hAnsi="Adagio_Slab"/>
          <w:sz w:val="18"/>
          <w:szCs w:val="18"/>
        </w:rPr>
        <w:t>Name (company)/name of the Economic Operator –</w:t>
      </w:r>
      <w:r w:rsidRPr="00CF38EB">
        <w:rPr>
          <w:rFonts w:ascii="Adagio_Slab" w:hAnsi="Adagio_Slab"/>
          <w:color w:val="auto"/>
          <w:sz w:val="18"/>
          <w:szCs w:val="18"/>
        </w:rPr>
        <w:t xml:space="preserve"> </w:t>
      </w:r>
    </w:p>
    <w:p w14:paraId="4A73B51D"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w:t>
      </w:r>
    </w:p>
    <w:p w14:paraId="53F80582"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Address of the Economic Operator (street, building number, apartment number, city</w:t>
      </w:r>
      <w:r w:rsidR="00F30AD2" w:rsidRPr="00CF38EB">
        <w:rPr>
          <w:rFonts w:ascii="Adagio_Slab" w:hAnsi="Adagio_Slab"/>
          <w:color w:val="auto"/>
          <w:sz w:val="18"/>
          <w:szCs w:val="18"/>
        </w:rPr>
        <w:t>,</w:t>
      </w:r>
      <w:r w:rsidRPr="00CF38EB">
        <w:rPr>
          <w:rFonts w:ascii="Adagio_Slab" w:hAnsi="Adagio_Slab"/>
          <w:color w:val="auto"/>
          <w:sz w:val="18"/>
          <w:szCs w:val="18"/>
        </w:rPr>
        <w:t xml:space="preserve"> and post code) – </w:t>
      </w:r>
    </w:p>
    <w:p w14:paraId="6CF81C3F"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w:t>
      </w:r>
    </w:p>
    <w:p w14:paraId="05609CCB" w14:textId="77777777" w:rsidR="001A2531" w:rsidRPr="00CF38EB" w:rsidRDefault="0094646E" w:rsidP="00930287">
      <w:pPr>
        <w:pStyle w:val="Default"/>
        <w:spacing w:line="480" w:lineRule="auto"/>
        <w:jc w:val="both"/>
        <w:rPr>
          <w:rFonts w:ascii="Adagio_Slab" w:hAnsi="Adagio_Slab"/>
          <w:bCs/>
          <w:color w:val="auto"/>
          <w:sz w:val="18"/>
          <w:szCs w:val="18"/>
        </w:rPr>
      </w:pPr>
      <w:r w:rsidRPr="00CF38EB">
        <w:rPr>
          <w:rFonts w:ascii="Adagio_Slab" w:hAnsi="Adagio_Slab"/>
          <w:color w:val="auto"/>
          <w:sz w:val="18"/>
          <w:szCs w:val="18"/>
        </w:rPr>
        <w:t>depending on the entity, NIP/PESEL no.:</w:t>
      </w:r>
      <w:r w:rsidRPr="00CF38EB">
        <w:rPr>
          <w:rFonts w:ascii="Adagio_Slab" w:hAnsi="Adagio_Slab"/>
          <w:bCs/>
          <w:color w:val="auto"/>
          <w:sz w:val="18"/>
          <w:szCs w:val="18"/>
        </w:rPr>
        <w:t xml:space="preserve"> …………………………………………………………………………………………………..…………….., </w:t>
      </w:r>
    </w:p>
    <w:p w14:paraId="666BCD9E" w14:textId="77777777" w:rsidR="00A71B40" w:rsidRPr="00CF38EB" w:rsidRDefault="0094646E" w:rsidP="00930287">
      <w:pPr>
        <w:pStyle w:val="Default"/>
        <w:spacing w:line="480" w:lineRule="auto"/>
        <w:jc w:val="both"/>
        <w:rPr>
          <w:rFonts w:ascii="Adagio_Slab" w:hAnsi="Adagio_Slab"/>
          <w:bCs/>
          <w:color w:val="auto"/>
          <w:sz w:val="18"/>
          <w:szCs w:val="18"/>
        </w:rPr>
      </w:pPr>
      <w:r w:rsidRPr="00CF38EB">
        <w:rPr>
          <w:rFonts w:ascii="Adagio_Slab" w:hAnsi="Adagio_Slab"/>
          <w:bCs/>
          <w:color w:val="auto"/>
          <w:sz w:val="18"/>
          <w:szCs w:val="18"/>
        </w:rPr>
        <w:t>REGON no.: ………………………………………………………………………………………………………………………………………………..…………………...,</w:t>
      </w:r>
    </w:p>
    <w:p w14:paraId="50BC173D" w14:textId="77777777" w:rsidR="00A71B40" w:rsidRPr="00CF38EB" w:rsidRDefault="0094646E" w:rsidP="00930287">
      <w:pPr>
        <w:pStyle w:val="Default"/>
        <w:spacing w:line="480" w:lineRule="auto"/>
        <w:jc w:val="both"/>
        <w:rPr>
          <w:rFonts w:ascii="Adagio_Slab" w:hAnsi="Adagio_Slab"/>
          <w:bCs/>
          <w:color w:val="auto"/>
          <w:sz w:val="18"/>
          <w:szCs w:val="18"/>
        </w:rPr>
      </w:pPr>
      <w:r w:rsidRPr="00CF38EB">
        <w:rPr>
          <w:rFonts w:ascii="Adagio_Slab" w:hAnsi="Adagio_Slab"/>
          <w:bCs/>
          <w:color w:val="auto"/>
          <w:sz w:val="18"/>
          <w:szCs w:val="18"/>
        </w:rPr>
        <w:t>depending on the entity: KRS/CEiDG): ………………………………………………………………..……….…………….……………………….,</w:t>
      </w:r>
    </w:p>
    <w:p w14:paraId="5AD46E21"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 xml:space="preserve">Represented by: …………………………………………………………………………………………………….………. </w:t>
      </w:r>
    </w:p>
    <w:p w14:paraId="2291C234" w14:textId="77777777" w:rsidR="00A71B40" w:rsidRPr="00CF38EB" w:rsidRDefault="0094646E" w:rsidP="001A2531">
      <w:pPr>
        <w:pStyle w:val="Default"/>
        <w:ind w:left="3905" w:firstLine="349"/>
        <w:jc w:val="both"/>
        <w:rPr>
          <w:rFonts w:ascii="Adagio_Slab" w:hAnsi="Adagio_Slab"/>
          <w:color w:val="auto"/>
          <w:sz w:val="18"/>
          <w:szCs w:val="18"/>
        </w:rPr>
      </w:pPr>
      <w:r w:rsidRPr="00CF38EB">
        <w:rPr>
          <w:rFonts w:ascii="Adagio_Slab" w:hAnsi="Adagio_Slab"/>
          <w:color w:val="auto"/>
          <w:sz w:val="18"/>
          <w:szCs w:val="18"/>
        </w:rPr>
        <w:t>(name, position/grounds for representation)</w:t>
      </w:r>
    </w:p>
    <w:p w14:paraId="4CD4130A" w14:textId="77777777" w:rsidR="00A71B40" w:rsidRPr="00CF38EB" w:rsidRDefault="00A71B40" w:rsidP="001A2531">
      <w:pPr>
        <w:ind w:right="-142"/>
        <w:jc w:val="both"/>
        <w:rPr>
          <w:rFonts w:ascii="Adagio_Slab" w:hAnsi="Adagio_Slab"/>
          <w:sz w:val="18"/>
          <w:szCs w:val="18"/>
        </w:rPr>
      </w:pPr>
    </w:p>
    <w:p w14:paraId="7EEB51C7" w14:textId="77777777" w:rsidR="00A71B40" w:rsidRPr="00CF38EB" w:rsidRDefault="0094646E" w:rsidP="00D1416B">
      <w:pPr>
        <w:pStyle w:val="Stopka"/>
        <w:jc w:val="both"/>
        <w:rPr>
          <w:rFonts w:ascii="Adagio_Slab" w:hAnsi="Adagio_Slab"/>
          <w:sz w:val="18"/>
          <w:szCs w:val="18"/>
        </w:rPr>
      </w:pPr>
      <w:r w:rsidRPr="00CF38EB">
        <w:rPr>
          <w:rFonts w:ascii="Adagio_Slab" w:hAnsi="Adagio_Slab"/>
          <w:sz w:val="18"/>
          <w:szCs w:val="18"/>
        </w:rPr>
        <w:t xml:space="preserve">For the purpose of </w:t>
      </w:r>
      <w:r w:rsidR="00F30AD2" w:rsidRPr="00CF38EB">
        <w:rPr>
          <w:rFonts w:ascii="Adagio_Slab" w:hAnsi="Adagio_Slab"/>
          <w:sz w:val="18"/>
          <w:szCs w:val="18"/>
        </w:rPr>
        <w:t xml:space="preserve">the </w:t>
      </w:r>
      <w:r w:rsidRPr="00CF38EB">
        <w:rPr>
          <w:rFonts w:ascii="Adagio_Slab" w:hAnsi="Adagio_Slab"/>
          <w:sz w:val="18"/>
          <w:szCs w:val="18"/>
        </w:rPr>
        <w:t xml:space="preserve">public procurement procedure and awarding a contract for </w:t>
      </w:r>
      <w:bookmarkStart w:id="12" w:name="_Hlk19868625"/>
      <w:r w:rsidRPr="00CF38EB">
        <w:rPr>
          <w:rFonts w:ascii="Adagio_Slab" w:hAnsi="Adagio_Slab"/>
          <w:sz w:val="18"/>
          <w:szCs w:val="18"/>
        </w:rPr>
        <w:t>the</w:t>
      </w:r>
      <w:r w:rsidRPr="00CF38EB">
        <w:rPr>
          <w:rFonts w:ascii="Adagio_Slab" w:hAnsi="Adagio_Slab"/>
          <w:b/>
          <w:bCs/>
          <w:sz w:val="18"/>
          <w:szCs w:val="18"/>
        </w:rPr>
        <w:t xml:space="preserve"> </w:t>
      </w:r>
      <w:r w:rsidR="00E77081" w:rsidRPr="00CF38EB">
        <w:rPr>
          <w:rFonts w:ascii="Adagio_Slab" w:hAnsi="Adagio_Slab"/>
          <w:b/>
          <w:bCs/>
          <w:color w:val="0000FF"/>
          <w:sz w:val="18"/>
          <w:szCs w:val="18"/>
        </w:rPr>
        <w:t>S</w:t>
      </w:r>
      <w:r w:rsidRPr="00CF38EB">
        <w:rPr>
          <w:rFonts w:ascii="Adagio_Slab" w:hAnsi="Adagio_Slab"/>
          <w:b/>
          <w:bCs/>
          <w:color w:val="0000FF"/>
          <w:sz w:val="18"/>
          <w:szCs w:val="18"/>
        </w:rPr>
        <w:t>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sidRPr="00CF38EB">
        <w:rPr>
          <w:rFonts w:ascii="Adagio_Slab" w:hAnsi="Adagio_Slab"/>
          <w:color w:val="0000FF"/>
          <w:sz w:val="18"/>
          <w:szCs w:val="18"/>
        </w:rPr>
        <w:t xml:space="preserve"> </w:t>
      </w:r>
      <w:r w:rsidRPr="00CF38EB">
        <w:rPr>
          <w:rFonts w:ascii="Adagio_Slab" w:hAnsi="Adagio_Slab"/>
          <w:sz w:val="18"/>
          <w:szCs w:val="18"/>
        </w:rPr>
        <w:t xml:space="preserve">marked MELBDZ.261.2.2023 and conducted by </w:t>
      </w:r>
      <w:bookmarkEnd w:id="12"/>
      <w:r w:rsidRPr="00CF38EB">
        <w:rPr>
          <w:rFonts w:ascii="Adagio_Slab" w:hAnsi="Adagio_Slab"/>
          <w:sz w:val="18"/>
          <w:szCs w:val="18"/>
        </w:rPr>
        <w:t>the Faculty of Power and Aeronautical Engineering of Warsaw University of Technology, I hereby state the following:</w:t>
      </w:r>
    </w:p>
    <w:p w14:paraId="24AD35C2" w14:textId="77777777" w:rsidR="00A40F08" w:rsidRPr="00CF38EB" w:rsidRDefault="00A40F08" w:rsidP="00930287">
      <w:pPr>
        <w:pStyle w:val="Stopka"/>
        <w:jc w:val="both"/>
        <w:rPr>
          <w:rFonts w:ascii="Adagio_Slab" w:hAnsi="Adagio_Slab"/>
          <w:sz w:val="18"/>
          <w:szCs w:val="18"/>
        </w:rPr>
      </w:pPr>
    </w:p>
    <w:p w14:paraId="23F40DB3" w14:textId="77777777" w:rsidR="00A71B40" w:rsidRPr="00CF38EB" w:rsidRDefault="0094646E" w:rsidP="00B00B34">
      <w:pPr>
        <w:jc w:val="both"/>
        <w:rPr>
          <w:rFonts w:ascii="Adagio_Slab" w:hAnsi="Adagio_Slab"/>
          <w:b/>
          <w:bCs/>
          <w:sz w:val="18"/>
          <w:szCs w:val="18"/>
        </w:rPr>
      </w:pPr>
      <w:r w:rsidRPr="00CF38EB">
        <w:rPr>
          <w:rFonts w:ascii="Adagio_Slab" w:hAnsi="Adagio_Slab"/>
          <w:sz w:val="18"/>
          <w:szCs w:val="18"/>
        </w:rPr>
        <w:sym w:font="Symbol" w:char="F08F"/>
      </w:r>
      <w:r w:rsidRPr="00CF38EB">
        <w:rPr>
          <w:rFonts w:ascii="Adagio_Slab" w:hAnsi="Adagio_Slab"/>
          <w:sz w:val="18"/>
          <w:szCs w:val="18"/>
        </w:rPr>
        <w:t xml:space="preserve"> I declare that I meet the conditions for participation in the procedure specified by the Contracting Authority in the Tender Specification regarding:</w:t>
      </w:r>
    </w:p>
    <w:p w14:paraId="64BE44AC" w14:textId="77777777" w:rsidR="00A71B40" w:rsidRPr="00CF38EB" w:rsidRDefault="0094646E" w:rsidP="00897AF3">
      <w:pPr>
        <w:numPr>
          <w:ilvl w:val="1"/>
          <w:numId w:val="11"/>
        </w:numPr>
        <w:tabs>
          <w:tab w:val="left" w:pos="284"/>
        </w:tabs>
        <w:ind w:left="0" w:firstLine="0"/>
        <w:jc w:val="both"/>
        <w:rPr>
          <w:rFonts w:ascii="Adagio_Slab" w:hAnsi="Adagio_Slab"/>
          <w:bCs/>
          <w:sz w:val="18"/>
          <w:szCs w:val="18"/>
        </w:rPr>
      </w:pPr>
      <w:r w:rsidRPr="00CF38EB">
        <w:rPr>
          <w:rFonts w:ascii="Adagio_Slab" w:hAnsi="Adagio_Slab"/>
          <w:bCs/>
          <w:sz w:val="18"/>
          <w:szCs w:val="18"/>
        </w:rPr>
        <w:t>the ability to act in business transactions (trading);</w:t>
      </w:r>
    </w:p>
    <w:p w14:paraId="725D609C" w14:textId="77777777" w:rsidR="00B00B34" w:rsidRPr="00CF38EB" w:rsidRDefault="0094646E" w:rsidP="00897AF3">
      <w:pPr>
        <w:numPr>
          <w:ilvl w:val="1"/>
          <w:numId w:val="11"/>
        </w:numPr>
        <w:tabs>
          <w:tab w:val="left" w:pos="284"/>
        </w:tabs>
        <w:ind w:left="0" w:firstLine="0"/>
        <w:jc w:val="both"/>
        <w:rPr>
          <w:rFonts w:ascii="Adagio_Slab" w:hAnsi="Adagio_Slab"/>
          <w:bCs/>
          <w:sz w:val="18"/>
          <w:szCs w:val="18"/>
        </w:rPr>
      </w:pPr>
      <w:r w:rsidRPr="00CF38EB">
        <w:rPr>
          <w:rFonts w:ascii="Adagio_Slab" w:hAnsi="Adagio_Slab"/>
          <w:sz w:val="18"/>
          <w:szCs w:val="18"/>
        </w:rPr>
        <w:t>I have authorizations necessary to conduct specific business or professional activities if required by separate regulations;</w:t>
      </w:r>
    </w:p>
    <w:p w14:paraId="0350309E" w14:textId="77777777" w:rsidR="00B00B34" w:rsidRPr="00CF38EB" w:rsidRDefault="0094646E" w:rsidP="00897AF3">
      <w:pPr>
        <w:numPr>
          <w:ilvl w:val="1"/>
          <w:numId w:val="11"/>
        </w:numPr>
        <w:tabs>
          <w:tab w:val="left" w:pos="284"/>
          <w:tab w:val="left" w:pos="426"/>
        </w:tabs>
        <w:ind w:left="0" w:firstLine="0"/>
        <w:jc w:val="both"/>
        <w:rPr>
          <w:rFonts w:ascii="Adagio_Slab" w:hAnsi="Adagio_Slab"/>
          <w:bCs/>
          <w:sz w:val="18"/>
          <w:szCs w:val="18"/>
        </w:rPr>
      </w:pPr>
      <w:r w:rsidRPr="00CF38EB">
        <w:rPr>
          <w:rFonts w:ascii="Adagio_Slab" w:hAnsi="Adagio_Slab"/>
          <w:sz w:val="18"/>
          <w:szCs w:val="18"/>
        </w:rPr>
        <w:t xml:space="preserve">financial or economic situation </w:t>
      </w:r>
    </w:p>
    <w:p w14:paraId="3665DF43" w14:textId="77777777" w:rsidR="00A71B40" w:rsidRPr="00CF38EB" w:rsidRDefault="0094646E" w:rsidP="00897AF3">
      <w:pPr>
        <w:numPr>
          <w:ilvl w:val="1"/>
          <w:numId w:val="11"/>
        </w:numPr>
        <w:tabs>
          <w:tab w:val="left" w:pos="284"/>
        </w:tabs>
        <w:ind w:left="0" w:firstLine="0"/>
        <w:jc w:val="both"/>
        <w:rPr>
          <w:rFonts w:ascii="Adagio_Slab" w:hAnsi="Adagio_Slab"/>
          <w:bCs/>
          <w:sz w:val="18"/>
          <w:szCs w:val="18"/>
        </w:rPr>
      </w:pPr>
      <w:r w:rsidRPr="00CF38EB">
        <w:rPr>
          <w:rFonts w:ascii="Adagio_Slab" w:hAnsi="Adagio_Slab"/>
          <w:bCs/>
          <w:sz w:val="18"/>
          <w:szCs w:val="18"/>
        </w:rPr>
        <w:t>technical or professional capacity:</w:t>
      </w:r>
    </w:p>
    <w:p w14:paraId="7D32DA37" w14:textId="77777777" w:rsidR="00DF7BE4" w:rsidRPr="00C24411" w:rsidRDefault="00DF7BE4" w:rsidP="00DF7BE4">
      <w:pPr>
        <w:jc w:val="both"/>
        <w:rPr>
          <w:rFonts w:ascii="Adagio_Slab" w:hAnsi="Adagio_Slab"/>
          <w:b/>
          <w:sz w:val="18"/>
          <w:szCs w:val="18"/>
        </w:rPr>
      </w:pPr>
    </w:p>
    <w:p w14:paraId="22EA6EC3" w14:textId="77777777" w:rsidR="00DF7BE4" w:rsidRPr="00C24411" w:rsidRDefault="0094646E" w:rsidP="00DF7BE4">
      <w:pPr>
        <w:spacing w:line="360" w:lineRule="auto"/>
        <w:jc w:val="both"/>
        <w:rPr>
          <w:rFonts w:ascii="Adagio_Slab" w:hAnsi="Adagio_Slab"/>
          <w:strike/>
          <w:color w:val="C00000"/>
          <w:sz w:val="18"/>
          <w:szCs w:val="18"/>
        </w:rPr>
      </w:pPr>
      <w:r>
        <w:rPr>
          <w:rFonts w:ascii="Symbol" w:hAnsi="Symbol"/>
          <w:sz w:val="18"/>
          <w:szCs w:val="18"/>
        </w:rPr>
        <w:sym w:font="Symbol" w:char="F08F"/>
      </w:r>
      <w:r>
        <w:rPr>
          <w:rFonts w:ascii="Adagio_Slab" w:hAnsi="Adagio_Slab"/>
          <w:sz w:val="18"/>
          <w:szCs w:val="18"/>
        </w:rPr>
        <w:t xml:space="preserve"> </w:t>
      </w:r>
      <w:r>
        <w:rPr>
          <w:rFonts w:ascii="Adagio_Slab" w:hAnsi="Adagio_Slab"/>
          <w:b/>
          <w:bCs/>
          <w:sz w:val="18"/>
          <w:szCs w:val="18"/>
        </w:rPr>
        <w:t>I declare that out of the Economic Operators jointly applying for the award of the contract, the following Economic Operators :</w:t>
      </w:r>
    </w:p>
    <w:p w14:paraId="16A7EF35"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1) ……………………………………………………………………………………………………………………………………………..…………………………………..,</w:t>
      </w:r>
    </w:p>
    <w:p w14:paraId="439078DB"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 xml:space="preserve"> in the following scope: ………………………………………………………………………………………………….……………………………….………..</w:t>
      </w:r>
    </w:p>
    <w:p w14:paraId="187930AB"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w:t>
      </w:r>
    </w:p>
    <w:p w14:paraId="7C4CD20E" w14:textId="77777777" w:rsidR="00DF7BE4" w:rsidRPr="00C24411" w:rsidRDefault="0094646E" w:rsidP="00DF7BE4">
      <w:pPr>
        <w:spacing w:line="360" w:lineRule="auto"/>
        <w:jc w:val="both"/>
        <w:rPr>
          <w:rFonts w:ascii="Adagio_Slab" w:hAnsi="Adagio_Slab"/>
          <w:i/>
          <w:sz w:val="18"/>
          <w:szCs w:val="18"/>
        </w:rPr>
      </w:pPr>
      <w:r>
        <w:rPr>
          <w:rFonts w:ascii="Adagio_Slab" w:hAnsi="Adagio_Slab"/>
          <w:i/>
          <w:sz w:val="18"/>
          <w:szCs w:val="18"/>
        </w:rPr>
        <w:t>(Specify the entity and relevant scope for the indicated entity).</w:t>
      </w:r>
    </w:p>
    <w:p w14:paraId="2A235D4C"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2) ……………………………………………………………………………………………………………………………………………..…………………………………..,</w:t>
      </w:r>
    </w:p>
    <w:p w14:paraId="29BEE9FA"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lastRenderedPageBreak/>
        <w:t xml:space="preserve"> in the following scope: ………………………………………………………………………………………………….……………………………….………..</w:t>
      </w:r>
    </w:p>
    <w:p w14:paraId="1C22EC98"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w:t>
      </w:r>
    </w:p>
    <w:p w14:paraId="02DB55B8" w14:textId="77777777" w:rsidR="00DF7BE4" w:rsidRPr="00C24411" w:rsidRDefault="0094646E" w:rsidP="00DF7BE4">
      <w:pPr>
        <w:spacing w:line="360" w:lineRule="auto"/>
        <w:jc w:val="both"/>
        <w:rPr>
          <w:rFonts w:ascii="Adagio_Slab" w:hAnsi="Adagio_Slab"/>
          <w:i/>
          <w:sz w:val="18"/>
          <w:szCs w:val="18"/>
        </w:rPr>
      </w:pPr>
      <w:r>
        <w:rPr>
          <w:rFonts w:ascii="Adagio_Slab" w:hAnsi="Adagio_Slab"/>
          <w:i/>
          <w:sz w:val="18"/>
          <w:szCs w:val="18"/>
        </w:rPr>
        <w:t>(Specify the entity and relevant scope for the indicated entity).</w:t>
      </w:r>
    </w:p>
    <w:p w14:paraId="337426CC" w14:textId="77777777" w:rsidR="00DF7BE4" w:rsidRPr="00C24411" w:rsidRDefault="00DF7BE4" w:rsidP="00E244B4">
      <w:pPr>
        <w:jc w:val="both"/>
        <w:rPr>
          <w:rFonts w:ascii="Adagio_Slab" w:hAnsi="Adagio_Slab"/>
          <w:b/>
          <w:sz w:val="18"/>
          <w:szCs w:val="18"/>
        </w:rPr>
      </w:pPr>
    </w:p>
    <w:p w14:paraId="0A01275F" w14:textId="77777777" w:rsidR="00DF7BE4" w:rsidRPr="00C24411" w:rsidRDefault="00DF7BE4" w:rsidP="00E244B4">
      <w:pPr>
        <w:jc w:val="both"/>
        <w:rPr>
          <w:rFonts w:ascii="Adagio_Slab" w:hAnsi="Adagio_Slab"/>
          <w:b/>
          <w:sz w:val="18"/>
          <w:szCs w:val="18"/>
        </w:rPr>
      </w:pPr>
    </w:p>
    <w:p w14:paraId="69502806" w14:textId="77777777" w:rsidR="00A71B40" w:rsidRPr="00C24411" w:rsidRDefault="0094646E" w:rsidP="00930287">
      <w:pPr>
        <w:spacing w:line="360" w:lineRule="auto"/>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w:t>
      </w:r>
      <w:r>
        <w:rPr>
          <w:rFonts w:ascii="Adagio_Slab" w:hAnsi="Adagio_Slab"/>
          <w:b/>
          <w:bCs/>
          <w:sz w:val="18"/>
          <w:szCs w:val="18"/>
        </w:rPr>
        <w:t>I declare that, in order to demonstrate the fulfilment of the conditions for participation in the procedure, as specified by the Contracting Authority in the Tender Specification, I rely on the resources of the following entity(s):</w:t>
      </w:r>
      <w:r>
        <w:rPr>
          <w:rFonts w:ascii="Adagio_Slab" w:hAnsi="Adagio_Slab"/>
          <w:sz w:val="18"/>
          <w:szCs w:val="18"/>
        </w:rPr>
        <w:t xml:space="preserve"> ………………………………………………………..………………………………………………………………………………..…………….………</w:t>
      </w:r>
    </w:p>
    <w:p w14:paraId="431C5714"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w:t>
      </w:r>
    </w:p>
    <w:p w14:paraId="31457F7F"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w:t>
      </w:r>
    </w:p>
    <w:p w14:paraId="5238EDD2"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 xml:space="preserve"> in the following scope: ………………………………………………………………………………………………….……………………………….………..</w:t>
      </w:r>
    </w:p>
    <w:p w14:paraId="6D088474"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w:t>
      </w:r>
    </w:p>
    <w:p w14:paraId="7ACE36F2" w14:textId="77777777" w:rsidR="00A71B40" w:rsidRPr="00C24411" w:rsidRDefault="0094646E" w:rsidP="00930287">
      <w:pPr>
        <w:spacing w:line="360" w:lineRule="auto"/>
        <w:jc w:val="both"/>
        <w:rPr>
          <w:rFonts w:ascii="Adagio_Slab" w:hAnsi="Adagio_Slab"/>
          <w:i/>
          <w:sz w:val="18"/>
          <w:szCs w:val="18"/>
        </w:rPr>
      </w:pPr>
      <w:r>
        <w:rPr>
          <w:rFonts w:ascii="Adagio_Slab" w:hAnsi="Adagio_Slab"/>
          <w:i/>
          <w:sz w:val="18"/>
          <w:szCs w:val="18"/>
        </w:rPr>
        <w:t>(Specify the entity and relevant scope for the indicated entity).</w:t>
      </w:r>
    </w:p>
    <w:p w14:paraId="541ED5D4" w14:textId="77777777" w:rsidR="00A71B40" w:rsidRPr="00C24411" w:rsidRDefault="00A71B40" w:rsidP="00930287">
      <w:pPr>
        <w:spacing w:line="360" w:lineRule="auto"/>
        <w:jc w:val="both"/>
        <w:rPr>
          <w:rFonts w:ascii="Adagio_Slab" w:hAnsi="Adagio_Slab"/>
          <w:sz w:val="18"/>
          <w:szCs w:val="18"/>
        </w:rPr>
      </w:pPr>
    </w:p>
    <w:p w14:paraId="3DFDFFDB" w14:textId="77777777" w:rsidR="00A71B40" w:rsidRPr="00C24411" w:rsidRDefault="0094646E" w:rsidP="00930287">
      <w:pPr>
        <w:jc w:val="both"/>
        <w:rPr>
          <w:rFonts w:ascii="Adagio_Slab" w:hAnsi="Adagio_Slab"/>
          <w:sz w:val="18"/>
          <w:szCs w:val="18"/>
        </w:rPr>
      </w:pPr>
      <w:r>
        <w:rPr>
          <w:rFonts w:ascii="Adagio_Slab" w:hAnsi="Adagio_Slab"/>
          <w:sz w:val="18"/>
          <w:szCs w:val="18"/>
        </w:rPr>
        <w:t>I declare that all information provided in the above declarations is up-to-date and truthful and has been presented in full knowledge of the consequences of misleading the Contracting Authority when presenting the information.</w:t>
      </w:r>
    </w:p>
    <w:p w14:paraId="544D463B" w14:textId="77777777" w:rsidR="00930287" w:rsidRPr="00C24411" w:rsidRDefault="00930287" w:rsidP="00930287">
      <w:pPr>
        <w:pStyle w:val="Zwykytekst"/>
        <w:spacing w:line="288" w:lineRule="auto"/>
        <w:jc w:val="both"/>
        <w:rPr>
          <w:rFonts w:ascii="Adagio_Slab" w:hAnsi="Adagio_Slab"/>
          <w:sz w:val="18"/>
          <w:szCs w:val="18"/>
        </w:rPr>
      </w:pPr>
    </w:p>
    <w:p w14:paraId="338C1ED3" w14:textId="77777777" w:rsidR="00A40F08" w:rsidRPr="00C24411" w:rsidRDefault="0094646E" w:rsidP="00930287">
      <w:pPr>
        <w:pStyle w:val="Zwykytekst"/>
        <w:spacing w:line="288" w:lineRule="auto"/>
        <w:jc w:val="both"/>
        <w:rPr>
          <w:rFonts w:ascii="Adagio_Slab" w:hAnsi="Adagio_Slab"/>
          <w:sz w:val="18"/>
          <w:szCs w:val="18"/>
        </w:rPr>
      </w:pPr>
      <w:r>
        <w:rPr>
          <w:rFonts w:ascii="Adagio_Slab" w:hAnsi="Adagio_Slab"/>
          <w:sz w:val="18"/>
          <w:szCs w:val="18"/>
        </w:rPr>
        <w:t>* please, tick the applicable</w:t>
      </w:r>
    </w:p>
    <w:p w14:paraId="218752E1" w14:textId="77777777" w:rsidR="00A71B40" w:rsidRPr="00C24411" w:rsidRDefault="00A71B40" w:rsidP="00003642">
      <w:pPr>
        <w:spacing w:line="360" w:lineRule="auto"/>
        <w:ind w:right="-142"/>
        <w:jc w:val="both"/>
        <w:rPr>
          <w:rFonts w:ascii="Adagio_Slab" w:hAnsi="Adagio_Slab"/>
          <w:sz w:val="18"/>
          <w:szCs w:val="18"/>
        </w:rPr>
      </w:pPr>
    </w:p>
    <w:p w14:paraId="5F834D7D" w14:textId="77777777" w:rsidR="00A71B40" w:rsidRPr="00C24411" w:rsidRDefault="00A71B40" w:rsidP="00003642">
      <w:pPr>
        <w:spacing w:line="360" w:lineRule="auto"/>
        <w:ind w:right="-142"/>
        <w:jc w:val="both"/>
        <w:rPr>
          <w:rFonts w:ascii="Adagio_Slab" w:hAnsi="Adagio_Slab"/>
          <w:sz w:val="18"/>
          <w:szCs w:val="18"/>
        </w:rPr>
      </w:pPr>
    </w:p>
    <w:p w14:paraId="4B40A6C0" w14:textId="77777777" w:rsidR="00A71B40" w:rsidRPr="00C24411" w:rsidRDefault="00A71B40" w:rsidP="00003642">
      <w:pPr>
        <w:spacing w:line="360" w:lineRule="auto"/>
        <w:ind w:right="-142"/>
        <w:jc w:val="both"/>
        <w:rPr>
          <w:rFonts w:ascii="Adagio_Slab" w:hAnsi="Adagio_Slab"/>
          <w:sz w:val="18"/>
          <w:szCs w:val="18"/>
        </w:rPr>
      </w:pPr>
    </w:p>
    <w:p w14:paraId="0A49F4A3"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523ABF5F" w14:textId="77777777" w:rsidR="00A71B40" w:rsidRPr="00C24411" w:rsidRDefault="0094646E" w:rsidP="00003642">
      <w:pPr>
        <w:spacing w:line="480" w:lineRule="auto"/>
        <w:ind w:firstLine="709"/>
        <w:jc w:val="both"/>
        <w:rPr>
          <w:rFonts w:ascii="Adagio_Slab" w:hAnsi="Adagio_Slab"/>
          <w: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w:t>
      </w:r>
      <w:r>
        <w:rPr>
          <w:rFonts w:ascii="Adagio_Slab" w:hAnsi="Adagio_Slab"/>
          <w:sz w:val="18"/>
          <w:szCs w:val="18"/>
        </w:rPr>
        <w:tab/>
        <w:t>(signature and stamp of the authorized representative of the Economic Operator)</w:t>
      </w:r>
    </w:p>
    <w:p w14:paraId="32CC7528" w14:textId="77777777" w:rsidR="00A71B40" w:rsidRPr="00C24411" w:rsidRDefault="00A71B40" w:rsidP="00003642">
      <w:pPr>
        <w:spacing w:line="360" w:lineRule="auto"/>
        <w:ind w:firstLine="709"/>
        <w:jc w:val="both"/>
        <w:rPr>
          <w:rFonts w:ascii="Adagio_Slab" w:hAnsi="Adagio_Slab"/>
          <w:sz w:val="18"/>
          <w:szCs w:val="18"/>
        </w:rPr>
      </w:pPr>
    </w:p>
    <w:p w14:paraId="68B74A9B"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38"/>
          <w:footerReference w:type="even" r:id="rId39"/>
          <w:footerReference w:type="default" r:id="rId40"/>
          <w:pgSz w:w="11906" w:h="16838"/>
          <w:pgMar w:top="709" w:right="964" w:bottom="851" w:left="964" w:header="284" w:footer="567" w:gutter="0"/>
          <w:cols w:space="708"/>
          <w:docGrid w:linePitch="360"/>
        </w:sectPr>
      </w:pPr>
    </w:p>
    <w:p w14:paraId="5AB61CA9" w14:textId="77777777" w:rsidR="00A71B40" w:rsidRPr="00C24411" w:rsidRDefault="0094646E" w:rsidP="00003642">
      <w:pPr>
        <w:jc w:val="both"/>
        <w:rPr>
          <w:rFonts w:ascii="Adagio_Slab" w:hAnsi="Adagio_Slab"/>
          <w:sz w:val="18"/>
          <w:szCs w:val="18"/>
        </w:rPr>
      </w:pPr>
      <w:r>
        <w:rPr>
          <w:rFonts w:ascii="Adagio_Slab" w:hAnsi="Adagio_Slab"/>
          <w:sz w:val="18"/>
          <w:szCs w:val="18"/>
        </w:rPr>
        <w:lastRenderedPageBreak/>
        <w:t>Appendix no. 1c</w:t>
      </w:r>
    </w:p>
    <w:p w14:paraId="17765F01" w14:textId="77777777" w:rsidR="00A71B40" w:rsidRPr="00C24411" w:rsidRDefault="00A71B40" w:rsidP="00003642">
      <w:pPr>
        <w:jc w:val="both"/>
        <w:rPr>
          <w:rFonts w:ascii="Adagio_Slab" w:hAnsi="Adagio_Slab"/>
          <w:sz w:val="18"/>
          <w:szCs w:val="18"/>
        </w:rPr>
      </w:pPr>
    </w:p>
    <w:p w14:paraId="33277A83" w14:textId="77777777" w:rsidR="00A71B40" w:rsidRPr="00C24411" w:rsidRDefault="0094646E" w:rsidP="00003642">
      <w:pPr>
        <w:spacing w:line="360" w:lineRule="auto"/>
        <w:jc w:val="both"/>
        <w:rPr>
          <w:rFonts w:ascii="Adagio_Slab" w:hAnsi="Adagio_Slab"/>
          <w:b/>
          <w:caps/>
          <w:sz w:val="18"/>
          <w:szCs w:val="18"/>
          <w:u w:val="single"/>
        </w:rPr>
      </w:pPr>
      <w:r>
        <w:rPr>
          <w:rFonts w:ascii="Adagio_Slab" w:hAnsi="Adagio_Slab"/>
          <w:b/>
          <w:caps/>
          <w:sz w:val="18"/>
          <w:szCs w:val="18"/>
          <w:u w:val="single"/>
        </w:rPr>
        <w:t xml:space="preserve">Statement form concerning belonging  </w:t>
      </w:r>
    </w:p>
    <w:p w14:paraId="0C93C291" w14:textId="77777777" w:rsidR="00A71B40" w:rsidRPr="00C24411" w:rsidRDefault="0094646E" w:rsidP="00003642">
      <w:pPr>
        <w:spacing w:line="360" w:lineRule="auto"/>
        <w:jc w:val="both"/>
        <w:rPr>
          <w:rFonts w:ascii="Adagio_Slab" w:hAnsi="Adagio_Slab"/>
          <w:sz w:val="18"/>
          <w:szCs w:val="18"/>
        </w:rPr>
      </w:pPr>
      <w:r>
        <w:rPr>
          <w:rFonts w:ascii="Adagio_Slab" w:hAnsi="Adagio_Slab"/>
          <w:b/>
          <w:caps/>
          <w:sz w:val="18"/>
          <w:szCs w:val="18"/>
          <w:u w:val="single"/>
        </w:rPr>
        <w:t>or not belonging to the same capital group</w:t>
      </w:r>
      <w:r>
        <w:rPr>
          <w:rFonts w:ascii="Adagio_Slab" w:hAnsi="Adagio_Slab"/>
          <w:sz w:val="18"/>
          <w:szCs w:val="18"/>
        </w:rPr>
        <w:t xml:space="preserve"> </w:t>
      </w:r>
    </w:p>
    <w:p w14:paraId="1B9BF963"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pursuant to Article 273</w:t>
      </w:r>
      <w:r w:rsidR="00387A8B">
        <w:rPr>
          <w:rFonts w:ascii="Adagio_Slab" w:hAnsi="Adagio_Slab"/>
          <w:sz w:val="18"/>
          <w:szCs w:val="18"/>
        </w:rPr>
        <w:t>(</w:t>
      </w:r>
      <w:r>
        <w:rPr>
          <w:rFonts w:ascii="Adagio_Slab" w:hAnsi="Adagio_Slab"/>
          <w:sz w:val="18"/>
          <w:szCs w:val="18"/>
        </w:rPr>
        <w:t>1</w:t>
      </w:r>
      <w:r w:rsidR="00387A8B">
        <w:rPr>
          <w:rFonts w:ascii="Adagio_Slab" w:hAnsi="Adagio_Slab"/>
          <w:sz w:val="18"/>
          <w:szCs w:val="18"/>
        </w:rPr>
        <w:t>)</w:t>
      </w:r>
      <w:r>
        <w:rPr>
          <w:rFonts w:ascii="Adagio_Slab" w:hAnsi="Adagio_Slab"/>
          <w:sz w:val="18"/>
          <w:szCs w:val="18"/>
        </w:rPr>
        <w:t xml:space="preserve"> item 1 of the Bill of 11 September 2019 (hereinafter referred to as PPL Bill)</w:t>
      </w:r>
    </w:p>
    <w:p w14:paraId="49BB1418"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28FEC159" w14:textId="77777777" w:rsidR="00A71B40" w:rsidRPr="00C24411" w:rsidRDefault="0094646E" w:rsidP="00131285">
      <w:pPr>
        <w:keepNext/>
        <w:tabs>
          <w:tab w:val="left" w:pos="4253"/>
        </w:tabs>
        <w:spacing w:line="360" w:lineRule="auto"/>
        <w:ind w:firstLine="142"/>
        <w:jc w:val="both"/>
        <w:outlineLvl w:val="1"/>
        <w:rPr>
          <w:rFonts w:ascii="Adagio_Slab" w:hAnsi="Adagio_Slab"/>
          <w:bCs/>
          <w:iCs/>
          <w:sz w:val="18"/>
          <w:szCs w:val="18"/>
        </w:rPr>
      </w:pPr>
      <w:r>
        <w:rPr>
          <w:rFonts w:ascii="Adagio_Slab" w:hAnsi="Adagio_Slab"/>
          <w:bCs/>
          <w:iCs/>
          <w:sz w:val="18"/>
          <w:szCs w:val="18"/>
        </w:rPr>
        <w:t>Contracting Authority:</w:t>
      </w:r>
    </w:p>
    <w:p w14:paraId="504C4AFF" w14:textId="77777777" w:rsidR="00930287" w:rsidRPr="00C24411" w:rsidRDefault="0094646E" w:rsidP="000427D5">
      <w:pPr>
        <w:pStyle w:val="tytu"/>
        <w:spacing w:line="240" w:lineRule="auto"/>
        <w:rPr>
          <w:sz w:val="18"/>
          <w:szCs w:val="18"/>
        </w:rPr>
      </w:pPr>
      <w:r>
        <w:rPr>
          <w:sz w:val="18"/>
          <w:szCs w:val="18"/>
        </w:rPr>
        <w:t xml:space="preserve">Warsaw University of Technology </w:t>
      </w:r>
    </w:p>
    <w:p w14:paraId="19E60669" w14:textId="77777777" w:rsidR="00930287" w:rsidRPr="00C24411" w:rsidRDefault="0094646E" w:rsidP="000427D5">
      <w:pPr>
        <w:pStyle w:val="tytu"/>
        <w:spacing w:line="240" w:lineRule="auto"/>
        <w:rPr>
          <w:sz w:val="18"/>
          <w:szCs w:val="18"/>
        </w:rPr>
      </w:pPr>
      <w:r>
        <w:rPr>
          <w:sz w:val="18"/>
          <w:szCs w:val="18"/>
        </w:rPr>
        <w:t>Faculty of Power and Aeronautical Engineering,</w:t>
      </w:r>
    </w:p>
    <w:p w14:paraId="2890A198" w14:textId="77777777" w:rsidR="006B1BE2" w:rsidRPr="00C24411" w:rsidRDefault="0094646E" w:rsidP="000427D5">
      <w:pPr>
        <w:pStyle w:val="tytu"/>
        <w:spacing w:line="240" w:lineRule="auto"/>
        <w:rPr>
          <w:sz w:val="18"/>
          <w:szCs w:val="18"/>
        </w:rPr>
      </w:pPr>
      <w:r>
        <w:rPr>
          <w:sz w:val="18"/>
          <w:szCs w:val="18"/>
        </w:rPr>
        <w:t xml:space="preserve">ul. 24 Nowowiejska Street </w:t>
      </w:r>
    </w:p>
    <w:p w14:paraId="4F940794" w14:textId="77777777" w:rsidR="00A71B40" w:rsidRPr="00C24411" w:rsidRDefault="0094646E" w:rsidP="000427D5">
      <w:pPr>
        <w:pStyle w:val="tytu"/>
        <w:spacing w:line="240" w:lineRule="auto"/>
        <w:rPr>
          <w:sz w:val="18"/>
          <w:szCs w:val="18"/>
        </w:rPr>
      </w:pPr>
      <w:r>
        <w:rPr>
          <w:sz w:val="18"/>
          <w:szCs w:val="18"/>
        </w:rPr>
        <w:t>00-665 Warszawa</w:t>
      </w:r>
    </w:p>
    <w:p w14:paraId="7CF39DEA" w14:textId="77777777" w:rsidR="00930287" w:rsidRPr="00C24411" w:rsidRDefault="00930287" w:rsidP="00930287">
      <w:pPr>
        <w:spacing w:before="120"/>
        <w:jc w:val="both"/>
        <w:rPr>
          <w:rFonts w:ascii="Adagio_Slab" w:hAnsi="Adagio_Slab"/>
          <w:sz w:val="18"/>
          <w:szCs w:val="18"/>
        </w:rPr>
      </w:pPr>
    </w:p>
    <w:p w14:paraId="28FE2274"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 xml:space="preserve">Name (company)/first and last name of the Economic Operator – </w:t>
      </w:r>
    </w:p>
    <w:p w14:paraId="387C8D24"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w:t>
      </w:r>
    </w:p>
    <w:p w14:paraId="1D3F5F1E"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Address of the Economic Operator (street, building number, apartment number, city</w:t>
      </w:r>
      <w:r w:rsidR="00F30AD2">
        <w:rPr>
          <w:rFonts w:ascii="Adagio_Slab" w:hAnsi="Adagio_Slab"/>
          <w:sz w:val="18"/>
          <w:szCs w:val="18"/>
        </w:rPr>
        <w:t>,</w:t>
      </w:r>
      <w:r>
        <w:rPr>
          <w:rFonts w:ascii="Adagio_Slab" w:hAnsi="Adagio_Slab"/>
          <w:sz w:val="18"/>
          <w:szCs w:val="18"/>
        </w:rPr>
        <w:t xml:space="preserve"> and post code) –</w:t>
      </w:r>
    </w:p>
    <w:p w14:paraId="2330CEDA"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w:t>
      </w:r>
    </w:p>
    <w:p w14:paraId="227C4994" w14:textId="77777777" w:rsidR="00A71B40" w:rsidRPr="00C24411" w:rsidRDefault="0094646E" w:rsidP="00003642">
      <w:pPr>
        <w:spacing w:line="360" w:lineRule="auto"/>
        <w:jc w:val="both"/>
        <w:rPr>
          <w:rFonts w:ascii="Adagio_Slab" w:hAnsi="Adagio_Slab"/>
          <w:bCs/>
          <w:sz w:val="18"/>
          <w:szCs w:val="18"/>
        </w:rPr>
      </w:pPr>
      <w:r>
        <w:rPr>
          <w:rFonts w:ascii="Adagio_Slab" w:hAnsi="Adagio_Slab"/>
          <w:bCs/>
          <w:sz w:val="18"/>
          <w:szCs w:val="18"/>
        </w:rPr>
        <w:t xml:space="preserve">depending on the entity, NIP/PESEL no.: ………………………………………………………………………………………….…………...……………….., </w:t>
      </w:r>
    </w:p>
    <w:p w14:paraId="151F7814" w14:textId="77777777" w:rsidR="00A71B40" w:rsidRPr="00C24411" w:rsidRDefault="0094646E" w:rsidP="00003642">
      <w:pPr>
        <w:spacing w:line="360" w:lineRule="auto"/>
        <w:jc w:val="both"/>
        <w:rPr>
          <w:rFonts w:ascii="Adagio_Slab" w:hAnsi="Adagio_Slab"/>
          <w:sz w:val="18"/>
          <w:szCs w:val="18"/>
        </w:rPr>
      </w:pPr>
      <w:r>
        <w:rPr>
          <w:rFonts w:ascii="Adagio_Slab" w:hAnsi="Adagio_Slab"/>
          <w:bCs/>
          <w:sz w:val="18"/>
          <w:szCs w:val="18"/>
        </w:rPr>
        <w:t>REGON no.: ………………………………………………………………………………………………………………………………………………..………….……………...,</w:t>
      </w:r>
    </w:p>
    <w:p w14:paraId="734E4B6A" w14:textId="77777777" w:rsidR="00A71B40" w:rsidRPr="00C24411" w:rsidRDefault="0094646E" w:rsidP="00003642">
      <w:pPr>
        <w:spacing w:line="360" w:lineRule="auto"/>
        <w:ind w:right="-1"/>
        <w:jc w:val="both"/>
        <w:rPr>
          <w:rFonts w:ascii="Adagio_Slab" w:hAnsi="Adagio_Slab"/>
          <w:sz w:val="18"/>
          <w:szCs w:val="18"/>
        </w:rPr>
      </w:pPr>
      <w:r>
        <w:rPr>
          <w:rFonts w:ascii="Adagio_Slab" w:hAnsi="Adagio_Slab"/>
          <w:sz w:val="18"/>
          <w:szCs w:val="18"/>
        </w:rPr>
        <w:t>depending on the entity: KRS/CEiDG): …………………………………………………………………..………….…………….……………………….,</w:t>
      </w:r>
    </w:p>
    <w:p w14:paraId="1DB00B89" w14:textId="77777777" w:rsidR="00A71B40" w:rsidRPr="00C24411" w:rsidRDefault="0094646E" w:rsidP="00003642">
      <w:pPr>
        <w:spacing w:line="360" w:lineRule="auto"/>
        <w:ind w:left="2268" w:hanging="2268"/>
        <w:jc w:val="both"/>
        <w:rPr>
          <w:rFonts w:ascii="Adagio_Slab" w:hAnsi="Adagio_Slab"/>
          <w:sz w:val="18"/>
          <w:szCs w:val="18"/>
        </w:rPr>
      </w:pPr>
      <w:r>
        <w:rPr>
          <w:rFonts w:ascii="Adagio_Slab" w:hAnsi="Adagio_Slab"/>
          <w:sz w:val="18"/>
          <w:szCs w:val="18"/>
        </w:rPr>
        <w:t>represented by: ………………………………………………………………………………………………………………………………………….……...</w:t>
      </w:r>
      <w:r>
        <w:rPr>
          <w:rFonts w:ascii="Adagio_Slab" w:hAnsi="Adagio_Slab"/>
          <w:i/>
          <w:sz w:val="18"/>
          <w:szCs w:val="18"/>
        </w:rPr>
        <w:t xml:space="preserve"> </w:t>
      </w:r>
      <w:r>
        <w:rPr>
          <w:rFonts w:ascii="Adagio_Slab" w:hAnsi="Adagio_Slab"/>
          <w:sz w:val="18"/>
          <w:szCs w:val="18"/>
        </w:rPr>
        <w:t>(name, position/grounds for representation)</w:t>
      </w:r>
    </w:p>
    <w:p w14:paraId="05B73B26" w14:textId="77777777" w:rsidR="00930287" w:rsidRPr="00C24411" w:rsidRDefault="0094646E" w:rsidP="00D1416B">
      <w:pPr>
        <w:pStyle w:val="Stopka"/>
        <w:jc w:val="both"/>
        <w:rPr>
          <w:rFonts w:ascii="Adagio_Slab" w:hAnsi="Adagio_Slab"/>
          <w:sz w:val="18"/>
          <w:szCs w:val="18"/>
        </w:rPr>
      </w:pPr>
      <w:bookmarkStart w:id="15" w:name="_Hlk67057591"/>
      <w:r>
        <w:rPr>
          <w:rFonts w:ascii="Adagio_Slab" w:hAnsi="Adagio_Slab"/>
          <w:b/>
          <w:bCs/>
          <w:sz w:val="18"/>
          <w:szCs w:val="18"/>
        </w:rPr>
        <w:t xml:space="preserve">Submitting a bid under the procedure conducted under the name </w:t>
      </w:r>
      <w:bookmarkEnd w:id="15"/>
      <w:r>
        <w:rPr>
          <w:rFonts w:ascii="Adagio_Slab" w:hAnsi="Adagio_Slab"/>
          <w:b/>
          <w:bCs/>
          <w:color w:val="0000FF"/>
          <w:sz w:val="18"/>
          <w:szCs w:val="18"/>
        </w:rPr>
        <w:t>Supply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Pr>
          <w:rFonts w:ascii="Adagio_Slab" w:hAnsi="Adagio_Slab"/>
          <w:color w:val="0000FF"/>
          <w:sz w:val="18"/>
          <w:szCs w:val="18"/>
        </w:rPr>
        <w:t xml:space="preserve"> marked </w:t>
      </w:r>
      <w:bookmarkStart w:id="16" w:name="_Hlk67057606"/>
      <w:r>
        <w:rPr>
          <w:rFonts w:ascii="Adagio_Slab" w:hAnsi="Adagio_Slab"/>
          <w:color w:val="0000FF"/>
          <w:sz w:val="18"/>
          <w:szCs w:val="18"/>
        </w:rPr>
        <w:t>MELBDZ.261.2.2023</w:t>
      </w:r>
      <w:bookmarkEnd w:id="16"/>
      <w:r>
        <w:rPr>
          <w:rFonts w:ascii="Adagio_Slab" w:hAnsi="Adagio_Slab"/>
          <w:color w:val="0000FF"/>
          <w:sz w:val="18"/>
          <w:szCs w:val="18"/>
        </w:rPr>
        <w:t xml:space="preserve"> and conducted by </w:t>
      </w:r>
      <w:r>
        <w:t>the Faculty of Power and Aeronautical Engineering of Warsaw University of Technology, I hereby state the following:</w:t>
      </w:r>
    </w:p>
    <w:p w14:paraId="6164D301" w14:textId="77777777" w:rsidR="00A71B40" w:rsidRPr="00C24411" w:rsidRDefault="0094646E" w:rsidP="00003642">
      <w:pPr>
        <w:shd w:val="clear" w:color="auto" w:fill="FFFFFF"/>
        <w:spacing w:before="120" w:after="120" w:line="360" w:lineRule="auto"/>
        <w:ind w:left="6"/>
        <w:jc w:val="both"/>
        <w:rPr>
          <w:rFonts w:ascii="Adagio_Slab" w:hAnsi="Adagio_Slab"/>
          <w:strike/>
          <w:sz w:val="18"/>
          <w:szCs w:val="18"/>
        </w:rPr>
      </w:pPr>
      <w:r>
        <w:rPr>
          <w:rFonts w:ascii="Symbol" w:hAnsi="Symbol"/>
          <w:sz w:val="18"/>
          <w:szCs w:val="18"/>
        </w:rPr>
        <w:sym w:font="Symbol" w:char="F08F"/>
      </w:r>
      <w:r>
        <w:rPr>
          <w:rFonts w:ascii="Adagio_Slab" w:hAnsi="Adagio_Slab"/>
          <w:sz w:val="18"/>
          <w:szCs w:val="18"/>
        </w:rPr>
        <w:t xml:space="preserve"> </w:t>
      </w:r>
      <w:r>
        <w:rPr>
          <w:sz w:val="18"/>
          <w:szCs w:val="18"/>
        </w:rPr>
        <w:t>I declare that I belong to the same capital group as defined by the Bill of 16.02.2007 on competition and consumer protection, with the below-mentioned Economic Operators, who submitted separate bids, partial bids in this procedure: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8950DE" w14:paraId="22444D90" w14:textId="77777777">
        <w:trPr>
          <w:trHeight w:val="567"/>
        </w:trPr>
        <w:tc>
          <w:tcPr>
            <w:tcW w:w="541" w:type="dxa"/>
            <w:tcBorders>
              <w:top w:val="single" w:sz="4" w:space="0" w:color="auto"/>
              <w:left w:val="single" w:sz="4" w:space="0" w:color="auto"/>
              <w:bottom w:val="single" w:sz="4" w:space="0" w:color="auto"/>
              <w:right w:val="single" w:sz="4" w:space="0" w:color="auto"/>
            </w:tcBorders>
            <w:vAlign w:val="center"/>
          </w:tcPr>
          <w:p w14:paraId="73FFC206" w14:textId="77777777" w:rsidR="00A71B40" w:rsidRPr="00C24411" w:rsidRDefault="0094646E" w:rsidP="00003642">
            <w:pPr>
              <w:jc w:val="both"/>
              <w:rPr>
                <w:rFonts w:ascii="Adagio_Slab" w:hAnsi="Adagio_Slab"/>
                <w:sz w:val="18"/>
                <w:szCs w:val="18"/>
              </w:rPr>
            </w:pPr>
            <w:r>
              <w:rPr>
                <w:rFonts w:ascii="Adagio_Slab" w:hAnsi="Adagio_Slab"/>
                <w:sz w:val="18"/>
                <w:szCs w:val="18"/>
              </w:rPr>
              <w:t>No.</w:t>
            </w:r>
          </w:p>
        </w:tc>
        <w:tc>
          <w:tcPr>
            <w:tcW w:w="9382" w:type="dxa"/>
            <w:tcBorders>
              <w:top w:val="single" w:sz="4" w:space="0" w:color="auto"/>
              <w:left w:val="single" w:sz="4" w:space="0" w:color="auto"/>
              <w:bottom w:val="single" w:sz="4" w:space="0" w:color="auto"/>
              <w:right w:val="single" w:sz="4" w:space="0" w:color="auto"/>
            </w:tcBorders>
            <w:vAlign w:val="center"/>
          </w:tcPr>
          <w:p w14:paraId="35C35944" w14:textId="77777777" w:rsidR="00A71B40" w:rsidRPr="00C24411" w:rsidRDefault="0094646E" w:rsidP="00003642">
            <w:pPr>
              <w:jc w:val="both"/>
              <w:rPr>
                <w:rFonts w:ascii="Adagio_Slab" w:hAnsi="Adagio_Slab"/>
                <w:sz w:val="18"/>
                <w:szCs w:val="18"/>
              </w:rPr>
            </w:pPr>
            <w:r>
              <w:rPr>
                <w:rFonts w:ascii="Adagio_Slab" w:hAnsi="Adagio_Slab"/>
                <w:sz w:val="18"/>
                <w:szCs w:val="18"/>
              </w:rPr>
              <w:t>Name of the entity</w:t>
            </w:r>
          </w:p>
        </w:tc>
      </w:tr>
      <w:tr w:rsidR="008950DE" w14:paraId="182D80A7"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31604835"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55BEEA40" w14:textId="77777777" w:rsidR="00A71B40" w:rsidRPr="00C24411" w:rsidRDefault="00A71B40" w:rsidP="00003642">
            <w:pPr>
              <w:jc w:val="both"/>
              <w:rPr>
                <w:rFonts w:ascii="Adagio_Slab" w:hAnsi="Adagio_Slab"/>
                <w:sz w:val="18"/>
                <w:szCs w:val="18"/>
              </w:rPr>
            </w:pPr>
          </w:p>
        </w:tc>
      </w:tr>
      <w:tr w:rsidR="008950DE" w14:paraId="15E427C1"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24AD539F"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286DC325" w14:textId="77777777" w:rsidR="00A71B40" w:rsidRPr="00C24411" w:rsidRDefault="00A71B40" w:rsidP="00003642">
            <w:pPr>
              <w:jc w:val="both"/>
              <w:rPr>
                <w:rFonts w:ascii="Adagio_Slab" w:hAnsi="Adagio_Slab"/>
                <w:sz w:val="18"/>
                <w:szCs w:val="18"/>
              </w:rPr>
            </w:pPr>
          </w:p>
        </w:tc>
      </w:tr>
      <w:tr w:rsidR="008950DE" w14:paraId="1A64D187"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6CD5CB43"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60E3B35D" w14:textId="77777777" w:rsidR="00A71B40" w:rsidRPr="00C24411" w:rsidRDefault="00A71B40" w:rsidP="00003642">
            <w:pPr>
              <w:jc w:val="both"/>
              <w:rPr>
                <w:rFonts w:ascii="Adagio_Slab" w:hAnsi="Adagio_Slab"/>
                <w:sz w:val="18"/>
                <w:szCs w:val="18"/>
              </w:rPr>
            </w:pPr>
          </w:p>
        </w:tc>
      </w:tr>
      <w:tr w:rsidR="008950DE" w14:paraId="38961129"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28C6DA3F"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6FAF712F" w14:textId="77777777" w:rsidR="00A71B40" w:rsidRPr="00C24411" w:rsidRDefault="00A71B40" w:rsidP="00003642">
            <w:pPr>
              <w:jc w:val="both"/>
              <w:rPr>
                <w:rFonts w:ascii="Adagio_Slab" w:hAnsi="Adagio_Slab"/>
                <w:sz w:val="18"/>
                <w:szCs w:val="18"/>
              </w:rPr>
            </w:pPr>
          </w:p>
        </w:tc>
      </w:tr>
    </w:tbl>
    <w:p w14:paraId="701D19C0" w14:textId="77777777" w:rsidR="00A71B40" w:rsidRPr="00C24411" w:rsidRDefault="0094646E" w:rsidP="00674882">
      <w:pPr>
        <w:shd w:val="clear" w:color="auto" w:fill="FFFFFF"/>
        <w:ind w:left="11"/>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w:t>
      </w:r>
      <w:r>
        <w:rPr>
          <w:sz w:val="18"/>
          <w:szCs w:val="18"/>
        </w:rPr>
        <w:t>I declare that I do not belong to the same capital group as defined by the Bill of 16.02.2007 on competition and consumer protection, with the Economic Operators, who submitted separate bids, partial bids in this procedure:</w:t>
      </w:r>
    </w:p>
    <w:p w14:paraId="2771BC02" w14:textId="77777777" w:rsidR="00A40F08" w:rsidRPr="00C24411" w:rsidRDefault="0094646E" w:rsidP="00674882">
      <w:pPr>
        <w:pStyle w:val="Zwykytekst"/>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please, tick the applicable</w:t>
      </w:r>
    </w:p>
    <w:p w14:paraId="514669E0"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1558855A" w14:textId="77777777" w:rsidR="00A71B40" w:rsidRPr="00C24411" w:rsidRDefault="0094646E" w:rsidP="00003642">
      <w:pPr>
        <w:spacing w:line="360" w:lineRule="auto"/>
        <w:ind w:firstLine="567"/>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00009269" w14:textId="77777777" w:rsidR="00A71B40" w:rsidRPr="00C24411" w:rsidRDefault="0094646E" w:rsidP="00003642">
      <w:pPr>
        <w:spacing w:line="360" w:lineRule="auto"/>
        <w:ind w:firstLine="709"/>
        <w:jc w:val="both"/>
        <w:rPr>
          <w:rFonts w:ascii="Adagio_Slab" w:hAnsi="Adagio_Sla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(signature)</w:t>
      </w:r>
    </w:p>
    <w:p w14:paraId="30FD68EA"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41"/>
          <w:footerReference w:type="even" r:id="rId42"/>
          <w:footerReference w:type="default" r:id="rId43"/>
          <w:footerReference w:type="first" r:id="rId44"/>
          <w:pgSz w:w="11906" w:h="16838"/>
          <w:pgMar w:top="567" w:right="964" w:bottom="851" w:left="964" w:header="284" w:footer="567" w:gutter="0"/>
          <w:cols w:space="708"/>
          <w:docGrid w:linePitch="360"/>
        </w:sectPr>
      </w:pPr>
    </w:p>
    <w:p w14:paraId="04AE9747" w14:textId="77777777" w:rsidR="00A71B40" w:rsidRPr="00C24411" w:rsidRDefault="0094646E" w:rsidP="00003642">
      <w:pPr>
        <w:jc w:val="both"/>
        <w:rPr>
          <w:rFonts w:ascii="Adagio_Slab" w:hAnsi="Adagio_Slab"/>
          <w:color w:val="FF0000"/>
          <w:sz w:val="18"/>
          <w:szCs w:val="18"/>
          <w:u w:val="single"/>
        </w:rPr>
      </w:pPr>
      <w:r>
        <w:rPr>
          <w:rFonts w:ascii="Adagio_Slab" w:hAnsi="Adagio_Slab"/>
          <w:sz w:val="18"/>
          <w:szCs w:val="18"/>
        </w:rPr>
        <w:lastRenderedPageBreak/>
        <w:t xml:space="preserve">Appendix no. 1d </w:t>
      </w:r>
    </w:p>
    <w:p w14:paraId="38EE3DE2" w14:textId="77777777" w:rsidR="00A71B40" w:rsidRPr="00C24411" w:rsidRDefault="0094646E" w:rsidP="00003642">
      <w:pPr>
        <w:jc w:val="both"/>
        <w:rPr>
          <w:rFonts w:ascii="Adagio_Slab" w:hAnsi="Adagio_Slab"/>
          <w:b/>
          <w:caps/>
          <w:sz w:val="18"/>
          <w:szCs w:val="18"/>
          <w:u w:val="single"/>
        </w:rPr>
      </w:pPr>
      <w:r>
        <w:rPr>
          <w:rFonts w:ascii="Adagio_Slab" w:hAnsi="Adagio_Slab"/>
          <w:b/>
          <w:caps/>
          <w:sz w:val="18"/>
          <w:szCs w:val="18"/>
          <w:u w:val="single"/>
        </w:rPr>
        <w:t xml:space="preserve">Commitment of other entities </w:t>
      </w:r>
    </w:p>
    <w:p w14:paraId="26C8DEB2" w14:textId="77777777" w:rsidR="00A71B40" w:rsidRPr="00C24411" w:rsidRDefault="00A71B40" w:rsidP="00003642">
      <w:pPr>
        <w:jc w:val="both"/>
        <w:rPr>
          <w:rFonts w:ascii="Adagio_Slab" w:hAnsi="Adagio_Slab"/>
          <w:sz w:val="18"/>
          <w:szCs w:val="18"/>
        </w:rPr>
      </w:pPr>
    </w:p>
    <w:p w14:paraId="0314131B" w14:textId="77777777" w:rsidR="00A71B40" w:rsidRPr="00C24411" w:rsidRDefault="0094646E" w:rsidP="00003642">
      <w:pPr>
        <w:jc w:val="both"/>
        <w:rPr>
          <w:rFonts w:ascii="Adagio_Slab" w:hAnsi="Adagio_Slab"/>
          <w:sz w:val="18"/>
          <w:szCs w:val="18"/>
        </w:rPr>
      </w:pPr>
      <w:r>
        <w:rPr>
          <w:rFonts w:ascii="Adagio_Slab" w:hAnsi="Adagio_Slab"/>
          <w:sz w:val="18"/>
          <w:szCs w:val="18"/>
        </w:rPr>
        <w:t>submitted pursuant to Article 118</w:t>
      </w:r>
      <w:r w:rsidR="00387A8B">
        <w:rPr>
          <w:rFonts w:ascii="Adagio_Slab" w:hAnsi="Adagio_Slab"/>
          <w:sz w:val="18"/>
          <w:szCs w:val="18"/>
        </w:rPr>
        <w:t>(</w:t>
      </w:r>
      <w:r>
        <w:rPr>
          <w:rFonts w:ascii="Adagio_Slab" w:hAnsi="Adagio_Slab"/>
          <w:sz w:val="18"/>
          <w:szCs w:val="18"/>
        </w:rPr>
        <w:t>3</w:t>
      </w:r>
      <w:r w:rsidR="00387A8B">
        <w:rPr>
          <w:rFonts w:ascii="Adagio_Slab" w:hAnsi="Adagio_Slab"/>
          <w:sz w:val="18"/>
          <w:szCs w:val="18"/>
        </w:rPr>
        <w:t>)</w:t>
      </w:r>
      <w:r>
        <w:rPr>
          <w:rFonts w:ascii="Adagio_Slab" w:hAnsi="Adagio_Slab"/>
          <w:sz w:val="18"/>
          <w:szCs w:val="18"/>
        </w:rPr>
        <w:t xml:space="preserve"> of the Bill of 11 September 2019 Public Procurement Law (hereinafter referred to as PPL Bill)</w:t>
      </w:r>
    </w:p>
    <w:p w14:paraId="342DAE61" w14:textId="77777777" w:rsidR="00674882" w:rsidRPr="00C24411" w:rsidRDefault="0094646E" w:rsidP="003F5601">
      <w:pPr>
        <w:keepNext/>
        <w:tabs>
          <w:tab w:val="left" w:pos="4253"/>
        </w:tabs>
        <w:spacing w:line="360" w:lineRule="auto"/>
        <w:jc w:val="both"/>
        <w:outlineLvl w:val="1"/>
        <w:rPr>
          <w:rFonts w:ascii="Adagio_Slab" w:hAnsi="Adagio_Slab"/>
          <w:bCs/>
          <w:iCs/>
          <w:sz w:val="18"/>
          <w:szCs w:val="18"/>
        </w:rPr>
      </w:pPr>
      <w:r>
        <w:rPr>
          <w:rFonts w:ascii="Adagio_Slab" w:hAnsi="Adagio_Slab"/>
          <w:bCs/>
          <w:iCs/>
          <w:sz w:val="18"/>
          <w:szCs w:val="18"/>
        </w:rPr>
        <w:t>Contracting Authority:</w:t>
      </w:r>
    </w:p>
    <w:p w14:paraId="5787823A" w14:textId="77777777" w:rsidR="00674882" w:rsidRPr="00C24411" w:rsidRDefault="0094646E" w:rsidP="00B8074C">
      <w:pPr>
        <w:pStyle w:val="tytu"/>
        <w:spacing w:line="240" w:lineRule="auto"/>
        <w:rPr>
          <w:sz w:val="18"/>
          <w:szCs w:val="18"/>
        </w:rPr>
      </w:pPr>
      <w:r>
        <w:rPr>
          <w:sz w:val="18"/>
          <w:szCs w:val="18"/>
        </w:rPr>
        <w:t xml:space="preserve">Warsaw University of Technology </w:t>
      </w:r>
    </w:p>
    <w:p w14:paraId="049BC464" w14:textId="77777777" w:rsidR="00674882" w:rsidRPr="00C24411" w:rsidRDefault="0094646E" w:rsidP="00B8074C">
      <w:pPr>
        <w:pStyle w:val="tytu"/>
        <w:spacing w:line="240" w:lineRule="auto"/>
        <w:rPr>
          <w:sz w:val="18"/>
          <w:szCs w:val="18"/>
        </w:rPr>
      </w:pPr>
      <w:r>
        <w:rPr>
          <w:sz w:val="18"/>
          <w:szCs w:val="18"/>
        </w:rPr>
        <w:t>Faculty of Power and Aeronautical Engineering,</w:t>
      </w:r>
    </w:p>
    <w:p w14:paraId="66C9D138" w14:textId="77777777" w:rsidR="003F5601" w:rsidRPr="00C24411" w:rsidRDefault="0094646E" w:rsidP="00B8074C">
      <w:pPr>
        <w:pStyle w:val="tytu"/>
        <w:spacing w:line="240" w:lineRule="auto"/>
        <w:rPr>
          <w:sz w:val="18"/>
          <w:szCs w:val="18"/>
        </w:rPr>
      </w:pPr>
      <w:r>
        <w:rPr>
          <w:sz w:val="18"/>
          <w:szCs w:val="18"/>
        </w:rPr>
        <w:t xml:space="preserve">ul. 24 Nowowiejska Street </w:t>
      </w:r>
    </w:p>
    <w:p w14:paraId="676C4794" w14:textId="77777777" w:rsidR="00674882" w:rsidRPr="00C24411" w:rsidRDefault="0094646E" w:rsidP="00B8074C">
      <w:pPr>
        <w:pStyle w:val="tytu"/>
        <w:spacing w:line="240" w:lineRule="auto"/>
        <w:rPr>
          <w:sz w:val="18"/>
          <w:szCs w:val="18"/>
        </w:rPr>
      </w:pPr>
      <w:r>
        <w:rPr>
          <w:sz w:val="18"/>
          <w:szCs w:val="18"/>
        </w:rPr>
        <w:t>00-665 Warszawa</w:t>
      </w:r>
    </w:p>
    <w:p w14:paraId="4002EABB" w14:textId="77777777" w:rsidR="00A71B40" w:rsidRPr="00C24411" w:rsidRDefault="0094646E" w:rsidP="00003642">
      <w:pPr>
        <w:tabs>
          <w:tab w:val="left" w:leader="dot" w:pos="9072"/>
        </w:tabs>
        <w:spacing w:before="120" w:line="288" w:lineRule="auto"/>
        <w:jc w:val="both"/>
        <w:rPr>
          <w:rFonts w:ascii="Adagio_Slab" w:hAnsi="Adagio_Slab"/>
          <w:color w:val="000000"/>
          <w:sz w:val="18"/>
          <w:szCs w:val="18"/>
        </w:rPr>
      </w:pPr>
      <w:r>
        <w:rPr>
          <w:rFonts w:ascii="Adagio_Slab" w:hAnsi="Adagio_Slab"/>
          <w:color w:val="000000"/>
          <w:sz w:val="18"/>
          <w:szCs w:val="18"/>
        </w:rPr>
        <w:t>We, the undersigned ………………………………………………………………………………..……………………..…………………………………………...</w:t>
      </w:r>
    </w:p>
    <w:p w14:paraId="4AF3EC56" w14:textId="77777777" w:rsidR="00A71B40" w:rsidRPr="00C24411" w:rsidRDefault="0094646E" w:rsidP="00003642">
      <w:pPr>
        <w:tabs>
          <w:tab w:val="left" w:leader="dot" w:pos="9072"/>
        </w:tabs>
        <w:spacing w:line="288" w:lineRule="auto"/>
        <w:jc w:val="both"/>
        <w:rPr>
          <w:rFonts w:ascii="Adagio_Slab" w:hAnsi="Adagio_Slab"/>
          <w:color w:val="000000"/>
          <w:sz w:val="18"/>
          <w:szCs w:val="18"/>
        </w:rPr>
      </w:pPr>
      <w:r>
        <w:rPr>
          <w:rFonts w:ascii="Adagio_Slab" w:hAnsi="Adagio_Slab"/>
          <w:color w:val="000000"/>
          <w:sz w:val="18"/>
          <w:szCs w:val="18"/>
        </w:rPr>
        <w:t>acting on behalf and for: …………………………………………………………………………………..………………………………………………</w:t>
      </w:r>
    </w:p>
    <w:p w14:paraId="0ABE885F" w14:textId="77777777" w:rsidR="00A71B40" w:rsidRPr="00C24411" w:rsidRDefault="0094646E" w:rsidP="00003642">
      <w:pPr>
        <w:tabs>
          <w:tab w:val="left" w:leader="dot" w:pos="9072"/>
        </w:tabs>
        <w:spacing w:line="288" w:lineRule="auto"/>
        <w:jc w:val="both"/>
        <w:rPr>
          <w:rFonts w:ascii="Adagio_Slab" w:hAnsi="Adagio_Slab"/>
          <w:color w:val="000000"/>
          <w:sz w:val="18"/>
          <w:szCs w:val="18"/>
        </w:rPr>
      </w:pPr>
      <w:r>
        <w:rPr>
          <w:rFonts w:ascii="Adagio_Slab" w:hAnsi="Adagio_Slab"/>
          <w:color w:val="000000"/>
          <w:sz w:val="18"/>
          <w:szCs w:val="18"/>
        </w:rPr>
        <w:t>………………………………………………………………………………………………………………………………………….……………………………………………</w:t>
      </w:r>
    </w:p>
    <w:p w14:paraId="4A8251EB" w14:textId="77777777" w:rsidR="00A71B40" w:rsidRPr="00C24411" w:rsidRDefault="0094646E" w:rsidP="00003642">
      <w:pPr>
        <w:jc w:val="both"/>
        <w:rPr>
          <w:rFonts w:ascii="Adagio_Slab" w:hAnsi="Adagio_Slab"/>
          <w:color w:val="000000"/>
          <w:sz w:val="18"/>
          <w:szCs w:val="18"/>
        </w:rPr>
      </w:pPr>
      <w:r>
        <w:rPr>
          <w:rFonts w:ascii="Adagio_Slab" w:hAnsi="Adagio_Slab"/>
          <w:i/>
          <w:color w:val="000000"/>
          <w:sz w:val="18"/>
          <w:szCs w:val="18"/>
        </w:rPr>
        <w:t>(Name (company) and exact address of the Entity)</w:t>
      </w:r>
    </w:p>
    <w:p w14:paraId="048D8110" w14:textId="77777777" w:rsidR="00A71B40" w:rsidRPr="00C24411" w:rsidRDefault="0094646E" w:rsidP="00003642">
      <w:pPr>
        <w:spacing w:line="288" w:lineRule="auto"/>
        <w:jc w:val="both"/>
        <w:rPr>
          <w:rFonts w:ascii="Adagio_Slab" w:hAnsi="Adagio_Slab"/>
          <w:color w:val="000000"/>
          <w:sz w:val="18"/>
          <w:szCs w:val="18"/>
        </w:rPr>
      </w:pPr>
      <w:r>
        <w:rPr>
          <w:rFonts w:ascii="Adagio_Slab" w:hAnsi="Adagio_Slab"/>
          <w:color w:val="000000"/>
          <w:sz w:val="18"/>
          <w:szCs w:val="18"/>
        </w:rPr>
        <w:t>shall provide for the Contracting Authority's disposal:</w:t>
      </w:r>
    </w:p>
    <w:p w14:paraId="439CEA60" w14:textId="77777777" w:rsidR="00674882" w:rsidRPr="00C24411" w:rsidRDefault="0094646E" w:rsidP="00674882">
      <w:pPr>
        <w:tabs>
          <w:tab w:val="left" w:leader="dot" w:pos="9072"/>
        </w:tabs>
        <w:spacing w:line="288" w:lineRule="auto"/>
        <w:jc w:val="both"/>
        <w:rPr>
          <w:rFonts w:ascii="Adagio_Slab" w:hAnsi="Adagio_Slab"/>
          <w:i/>
          <w:color w:val="000000"/>
          <w:sz w:val="18"/>
          <w:szCs w:val="18"/>
        </w:rPr>
      </w:pPr>
      <w:r>
        <w:rPr>
          <w:rFonts w:ascii="Adagio_Slab" w:hAnsi="Adagio_Slab"/>
          <w:color w:val="000000"/>
          <w:sz w:val="18"/>
          <w:szCs w:val="18"/>
        </w:rPr>
        <w:t>…………………………………………………………………………………………………………………………………………………………………………………………………………………………………………………………………………………………………………………………………………………………………………………………</w:t>
      </w:r>
      <w:r>
        <w:rPr>
          <w:rFonts w:ascii="Adagio_Slab" w:hAnsi="Adagio_Slab"/>
          <w:i/>
          <w:color w:val="000000"/>
          <w:sz w:val="18"/>
          <w:szCs w:val="18"/>
        </w:rPr>
        <w:t xml:space="preserve"> </w:t>
      </w:r>
    </w:p>
    <w:p w14:paraId="75D83B1D" w14:textId="77777777" w:rsidR="00A71B40" w:rsidRPr="00C24411" w:rsidRDefault="0094646E" w:rsidP="00003642">
      <w:pPr>
        <w:tabs>
          <w:tab w:val="left" w:leader="dot" w:pos="9072"/>
        </w:tabs>
        <w:spacing w:before="120" w:line="288" w:lineRule="auto"/>
        <w:jc w:val="both"/>
        <w:rPr>
          <w:rFonts w:ascii="Adagio_Slab" w:hAnsi="Adagio_Slab"/>
          <w:i/>
          <w:color w:val="000000"/>
          <w:sz w:val="18"/>
          <w:szCs w:val="18"/>
        </w:rPr>
      </w:pPr>
      <w:r>
        <w:rPr>
          <w:rFonts w:ascii="Adagio_Slab" w:hAnsi="Adagio_Slab"/>
          <w:i/>
          <w:color w:val="000000"/>
          <w:sz w:val="18"/>
          <w:szCs w:val="18"/>
        </w:rPr>
        <w:t>(name (company) and exact address of the Economic Operator(s))</w:t>
      </w:r>
    </w:p>
    <w:p w14:paraId="0360CA5D" w14:textId="77777777" w:rsidR="00A71B40" w:rsidRPr="00C24411" w:rsidRDefault="0094646E" w:rsidP="00003642">
      <w:pPr>
        <w:jc w:val="both"/>
        <w:rPr>
          <w:rFonts w:ascii="Adagio_Slab" w:hAnsi="Adagio_Slab"/>
          <w:color w:val="000000"/>
          <w:sz w:val="18"/>
          <w:szCs w:val="18"/>
        </w:rPr>
      </w:pPr>
      <w:r>
        <w:rPr>
          <w:rFonts w:ascii="Adagio_Slab" w:hAnsi="Adagio_Slab"/>
          <w:color w:val="000000"/>
          <w:sz w:val="18"/>
          <w:szCs w:val="18"/>
        </w:rPr>
        <w:t>necessary resources relating to:</w:t>
      </w:r>
    </w:p>
    <w:p w14:paraId="33400AF5"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technical capacities*;</w:t>
      </w:r>
    </w:p>
    <w:p w14:paraId="3AF1232F"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professional capabilities*;</w:t>
      </w:r>
    </w:p>
    <w:p w14:paraId="4FDF952B"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financial situation*;</w:t>
      </w:r>
    </w:p>
    <w:p w14:paraId="4F6A7D52"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economic situation*;</w:t>
      </w:r>
    </w:p>
    <w:p w14:paraId="43567F71" w14:textId="77777777" w:rsidR="00A71B40" w:rsidRPr="00C24411" w:rsidRDefault="0094646E" w:rsidP="00D1416B">
      <w:pPr>
        <w:jc w:val="both"/>
        <w:rPr>
          <w:rFonts w:ascii="Adagio_Slab" w:hAnsi="Adagio_Slab"/>
          <w:b/>
          <w:bCs/>
          <w:sz w:val="18"/>
          <w:szCs w:val="18"/>
        </w:rPr>
      </w:pPr>
      <w:r>
        <w:rPr>
          <w:sz w:val="18"/>
          <w:szCs w:val="18"/>
        </w:rPr>
        <w:t xml:space="preserve">for the purpose of executing the contract as a result of awarding the contract under the public procurement procedure for </w:t>
      </w:r>
      <w:r w:rsidR="00387A8B">
        <w:rPr>
          <w:b/>
          <w:bCs/>
          <w:color w:val="0000FF"/>
          <w:sz w:val="18"/>
          <w:szCs w:val="18"/>
        </w:rPr>
        <w:t>t</w:t>
      </w:r>
      <w:r>
        <w:rPr>
          <w:b/>
          <w:bCs/>
          <w:color w:val="0000FF"/>
          <w:sz w:val="18"/>
          <w:szCs w:val="18"/>
        </w:rPr>
        <w:t xml:space="preserve">he </w:t>
      </w:r>
      <w:r w:rsidR="00387A8B">
        <w:rPr>
          <w:b/>
          <w:bCs/>
          <w:color w:val="0000FF"/>
          <w:sz w:val="18"/>
          <w:szCs w:val="18"/>
        </w:rPr>
        <w:t>S</w:t>
      </w:r>
      <w:r>
        <w:rPr>
          <w:b/>
          <w:bCs/>
          <w:color w:val="0000FF"/>
          <w:sz w:val="18"/>
          <w:szCs w:val="18"/>
        </w:rPr>
        <w:t>upply of a table (single axis motion simulator) with no temperature chamber for the Laboratory of Aviation and Autonomous Systems for the project entitled:</w:t>
      </w:r>
      <w:r>
        <w:rPr>
          <w:rFonts w:ascii="Adagio_Slab" w:hAnsi="Adagio_Slab"/>
          <w:b/>
          <w:bCs/>
          <w:color w:val="0000FF"/>
          <w:sz w:val="18"/>
          <w:szCs w:val="18"/>
        </w:rPr>
        <w:t xml:space="preserve"> </w:t>
      </w:r>
      <w:r w:rsidRPr="00F30AD2">
        <w:rPr>
          <w:rFonts w:ascii="Adagio_Slab" w:hAnsi="Adagio_Slab"/>
          <w:b/>
          <w:bCs/>
          <w:i/>
          <w:iCs/>
          <w:color w:val="0000FF"/>
          <w:sz w:val="18"/>
          <w:szCs w:val="18"/>
        </w:rPr>
        <w:t>“The Mazovian platform of material and sensor technologies and applications in energy conversion and storage, electromobility, aviation and autonomous systems” RPMA.01.01.00-14-e214/20</w:t>
      </w:r>
      <w:r>
        <w:rPr>
          <w:rFonts w:ascii="Adagio_Slab" w:hAnsi="Adagio_Slab"/>
          <w:sz w:val="18"/>
          <w:szCs w:val="18"/>
        </w:rPr>
        <w:t xml:space="preserve"> for the Institute of Aeronautics and Applied Mechanics (IAAM) of the Faculty of Power and Aeronautical Engineering of Warsaw University of Technology</w:t>
      </w:r>
      <w:r>
        <w:rPr>
          <w:rFonts w:ascii="Adagio_Slab" w:hAnsi="Adagio_Slab"/>
          <w:b/>
          <w:bCs/>
          <w:color w:val="0000FF"/>
          <w:sz w:val="18"/>
          <w:szCs w:val="18"/>
        </w:rPr>
        <w:t xml:space="preserve"> </w:t>
      </w:r>
      <w:r>
        <w:rPr>
          <w:rFonts w:ascii="Adagio_Slab" w:hAnsi="Adagio_Slab"/>
          <w:sz w:val="18"/>
          <w:szCs w:val="18"/>
        </w:rPr>
        <w:t xml:space="preserve">marked as </w:t>
      </w:r>
      <w:bookmarkStart w:id="17" w:name="_Hlk67058430"/>
      <w:r>
        <w:rPr>
          <w:rFonts w:ascii="Adagio_Slab" w:hAnsi="Adagio_Slab"/>
          <w:sz w:val="18"/>
          <w:szCs w:val="18"/>
        </w:rPr>
        <w:t>MELBDZ.261.</w:t>
      </w:r>
      <w:bookmarkEnd w:id="17"/>
      <w:r>
        <w:rPr>
          <w:rFonts w:ascii="Adagio_Slab" w:hAnsi="Adagio_Slab"/>
          <w:sz w:val="18"/>
          <w:szCs w:val="18"/>
        </w:rPr>
        <w:t>2.2023</w:t>
      </w:r>
    </w:p>
    <w:p w14:paraId="6863E4EB" w14:textId="77777777" w:rsidR="00A71B40" w:rsidRPr="00C24411" w:rsidRDefault="0094646E" w:rsidP="00003642">
      <w:pPr>
        <w:shd w:val="clear" w:color="auto" w:fill="FFFFFF"/>
        <w:spacing w:before="120"/>
        <w:jc w:val="both"/>
        <w:rPr>
          <w:rFonts w:ascii="Adagio_Slab" w:hAnsi="Adagio_Slab"/>
          <w:color w:val="000000"/>
          <w:spacing w:val="-5"/>
          <w:sz w:val="18"/>
          <w:szCs w:val="18"/>
        </w:rPr>
      </w:pPr>
      <w:r>
        <w:rPr>
          <w:rFonts w:ascii="Adagio_Slab" w:hAnsi="Adagio_Slab"/>
          <w:color w:val="000000"/>
          <w:sz w:val="18"/>
          <w:szCs w:val="18"/>
        </w:rPr>
        <w:t>The above-mentioned resources will be made available as follows:</w:t>
      </w:r>
    </w:p>
    <w:p w14:paraId="5B520787"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scope of available resources: ………………………………………………………………………..……………….…………..…………………………………;</w:t>
      </w:r>
    </w:p>
    <w:p w14:paraId="74F79F0E"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way of using the resources: ………………………………………………………………………………………………………………...…….…………;</w:t>
      </w:r>
    </w:p>
    <w:p w14:paraId="5A9DD432"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scope and period of participation during the execution of the contract ……………………………………………………………………………..….………...;</w:t>
      </w:r>
    </w:p>
    <w:p w14:paraId="73E26298"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nature of the relationship with the Economic Operator …………………………………….…………………………………………………………….…….….;</w:t>
      </w:r>
    </w:p>
    <w:p w14:paraId="4EED58A7" w14:textId="77777777" w:rsidR="00A71B40" w:rsidRPr="00C24411" w:rsidRDefault="0094646E" w:rsidP="00003642">
      <w:pPr>
        <w:shd w:val="clear" w:color="auto" w:fill="FFFFFF"/>
        <w:ind w:left="4674"/>
        <w:jc w:val="both"/>
        <w:rPr>
          <w:rFonts w:ascii="Adagio_Slab" w:hAnsi="Adagio_Slab"/>
          <w:color w:val="000000"/>
          <w:spacing w:val="-5"/>
          <w:sz w:val="18"/>
          <w:szCs w:val="18"/>
        </w:rPr>
      </w:pPr>
      <w:r>
        <w:rPr>
          <w:rFonts w:ascii="Adagio_Slab" w:hAnsi="Adagio_Slab"/>
          <w:i/>
          <w:color w:val="000000"/>
          <w:sz w:val="18"/>
          <w:szCs w:val="18"/>
        </w:rPr>
        <w:t>(e.g. Cooperation Contract of ……….. r. or other reasons for providing)</w:t>
      </w:r>
    </w:p>
    <w:p w14:paraId="026EED31" w14:textId="77777777" w:rsidR="00A71B40" w:rsidRPr="00C24411" w:rsidRDefault="0094646E" w:rsidP="00003642">
      <w:pPr>
        <w:shd w:val="clear" w:color="auto" w:fill="FFFFFF"/>
        <w:spacing w:before="120"/>
        <w:jc w:val="both"/>
        <w:rPr>
          <w:rFonts w:ascii="Adagio_Slab" w:hAnsi="Adagio_Slab"/>
          <w:color w:val="000000"/>
          <w:spacing w:val="-5"/>
          <w:sz w:val="18"/>
          <w:szCs w:val="18"/>
        </w:rPr>
      </w:pPr>
      <w:r>
        <w:rPr>
          <w:rFonts w:ascii="Adagio_Slab" w:hAnsi="Adagio_Slab"/>
          <w:color w:val="000000"/>
          <w:sz w:val="18"/>
          <w:szCs w:val="18"/>
        </w:rPr>
        <w:t>we declare the following:</w:t>
      </w:r>
    </w:p>
    <w:p w14:paraId="748E2134" w14:textId="77777777" w:rsidR="00A71B40" w:rsidRPr="00C24411" w:rsidRDefault="0094646E" w:rsidP="00897AF3">
      <w:pPr>
        <w:numPr>
          <w:ilvl w:val="0"/>
          <w:numId w:val="7"/>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 xml:space="preserve">we shall not participate in </w:t>
      </w:r>
      <w:r w:rsidR="00AB1AD9">
        <w:rPr>
          <w:rFonts w:ascii="Adagio_Slab" w:hAnsi="Adagio_Slab"/>
          <w:color w:val="000000"/>
          <w:sz w:val="18"/>
          <w:szCs w:val="18"/>
        </w:rPr>
        <w:t xml:space="preserve">the </w:t>
      </w:r>
      <w:r>
        <w:rPr>
          <w:rFonts w:ascii="Adagio_Slab" w:hAnsi="Adagio_Slab"/>
          <w:color w:val="000000"/>
          <w:sz w:val="18"/>
          <w:szCs w:val="18"/>
        </w:rPr>
        <w:t>performance of the contract*,</w:t>
      </w:r>
    </w:p>
    <w:p w14:paraId="0B9CAEC6" w14:textId="77777777" w:rsidR="00A71B40" w:rsidRPr="00C24411" w:rsidRDefault="0094646E" w:rsidP="00897AF3">
      <w:pPr>
        <w:numPr>
          <w:ilvl w:val="0"/>
          <w:numId w:val="7"/>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 xml:space="preserve">we shall participate in </w:t>
      </w:r>
      <w:r w:rsidR="00AB1AD9">
        <w:rPr>
          <w:rFonts w:ascii="Adagio_Slab" w:hAnsi="Adagio_Slab"/>
          <w:color w:val="000000"/>
          <w:sz w:val="18"/>
          <w:szCs w:val="18"/>
        </w:rPr>
        <w:t xml:space="preserve">the </w:t>
      </w:r>
      <w:r>
        <w:rPr>
          <w:rFonts w:ascii="Adagio_Slab" w:hAnsi="Adagio_Slab"/>
          <w:color w:val="000000"/>
          <w:sz w:val="18"/>
          <w:szCs w:val="18"/>
        </w:rPr>
        <w:t>performance of the contract as*</w:t>
      </w:r>
    </w:p>
    <w:p w14:paraId="14E9951C" w14:textId="77777777" w:rsidR="00A71B40" w:rsidRPr="00C24411" w:rsidRDefault="0094646E" w:rsidP="00003642">
      <w:pPr>
        <w:pStyle w:val="Kropki"/>
        <w:tabs>
          <w:tab w:val="clear" w:pos="9072"/>
          <w:tab w:val="left" w:leader="dot" w:pos="9639"/>
        </w:tabs>
        <w:spacing w:before="120" w:after="120" w:line="240" w:lineRule="auto"/>
        <w:jc w:val="both"/>
        <w:rPr>
          <w:rFonts w:ascii="Adagio_Slab" w:hAnsi="Adagio_Slab"/>
          <w:sz w:val="18"/>
          <w:szCs w:val="18"/>
        </w:rPr>
      </w:pPr>
      <w:r>
        <w:rPr>
          <w:rFonts w:ascii="Adagio_Slab" w:hAnsi="Adagio_Slab"/>
          <w:sz w:val="18"/>
          <w:szCs w:val="18"/>
        </w:rPr>
        <w:t>*delete as appropriate.</w:t>
      </w:r>
    </w:p>
    <w:p w14:paraId="600A08F8" w14:textId="77777777" w:rsidR="00A71B40" w:rsidRPr="00C24411" w:rsidRDefault="0094646E" w:rsidP="00003642">
      <w:pPr>
        <w:tabs>
          <w:tab w:val="left" w:leader="dot" w:pos="9072"/>
        </w:tabs>
        <w:spacing w:before="120" w:line="288" w:lineRule="auto"/>
        <w:jc w:val="both"/>
        <w:rPr>
          <w:rFonts w:ascii="Adagio_Slab" w:hAnsi="Adagio_Slab"/>
          <w:color w:val="000000"/>
          <w:sz w:val="18"/>
          <w:szCs w:val="18"/>
        </w:rPr>
      </w:pPr>
      <w:r>
        <w:rPr>
          <w:rFonts w:ascii="Adagio_Slab" w:hAnsi="Adagio_Slab"/>
          <w:color w:val="000000"/>
          <w:sz w:val="18"/>
          <w:szCs w:val="18"/>
        </w:rPr>
        <w:t>………………………………………………………………………………………………………………………………………………………………………………</w:t>
      </w:r>
    </w:p>
    <w:p w14:paraId="7C06FBF7" w14:textId="77777777" w:rsidR="00A71B40" w:rsidRPr="00C24411" w:rsidRDefault="0094646E" w:rsidP="00003642">
      <w:pPr>
        <w:tabs>
          <w:tab w:val="left" w:leader="dot" w:pos="9072"/>
        </w:tabs>
        <w:spacing w:line="288" w:lineRule="auto"/>
        <w:jc w:val="both"/>
        <w:rPr>
          <w:rFonts w:ascii="Adagio_Slab" w:hAnsi="Adagio_Slab"/>
          <w:i/>
          <w:color w:val="000000"/>
          <w:sz w:val="18"/>
          <w:szCs w:val="18"/>
        </w:rPr>
      </w:pPr>
      <w:r>
        <w:rPr>
          <w:rFonts w:ascii="Adagio_Slab" w:hAnsi="Adagio_Slab"/>
          <w:i/>
          <w:color w:val="000000"/>
          <w:sz w:val="18"/>
          <w:szCs w:val="18"/>
        </w:rPr>
        <w:t xml:space="preserve">(Please, provide name, e.g. Subcontractor, Advisor, Consultant.) </w:t>
      </w:r>
    </w:p>
    <w:p w14:paraId="32FD25D2" w14:textId="77777777" w:rsidR="00A71B40" w:rsidRPr="00C24411" w:rsidRDefault="0094646E" w:rsidP="00003642">
      <w:pPr>
        <w:jc w:val="both"/>
        <w:rPr>
          <w:rFonts w:ascii="Adagio_Slab" w:hAnsi="Adagio_Slab"/>
          <w:color w:val="000000"/>
          <w:sz w:val="18"/>
          <w:szCs w:val="18"/>
        </w:rPr>
      </w:pPr>
      <w:r>
        <w:rPr>
          <w:rFonts w:ascii="Adagio_Slab" w:hAnsi="Adagio_Slab"/>
          <w:bCs/>
          <w:color w:val="000000"/>
          <w:sz w:val="18"/>
          <w:szCs w:val="18"/>
        </w:rPr>
        <w:t>As regards the conditions relating to education, professional qualifications (skills)</w:t>
      </w:r>
      <w:r w:rsidR="00AB1AD9">
        <w:rPr>
          <w:rFonts w:ascii="Adagio_Slab" w:hAnsi="Adagio_Slab"/>
          <w:bCs/>
          <w:color w:val="000000"/>
          <w:sz w:val="18"/>
          <w:szCs w:val="18"/>
        </w:rPr>
        <w:t>,</w:t>
      </w:r>
      <w:r>
        <w:rPr>
          <w:rFonts w:ascii="Adagio_Slab" w:hAnsi="Adagio_Slab"/>
          <w:bCs/>
          <w:color w:val="000000"/>
          <w:sz w:val="18"/>
          <w:szCs w:val="18"/>
        </w:rPr>
        <w:t xml:space="preserve"> or experience, Economic Operators may rely on the capacities of other entities, if these entities perform the construction works or services that require these abilities in order to be performed. </w:t>
      </w:r>
    </w:p>
    <w:p w14:paraId="34A0C321" w14:textId="77777777" w:rsidR="00A71B40" w:rsidRPr="00C24411" w:rsidRDefault="0094646E" w:rsidP="00003642">
      <w:pPr>
        <w:jc w:val="both"/>
        <w:rPr>
          <w:rFonts w:ascii="Adagio_Slab" w:hAnsi="Adagio_Slab"/>
          <w:color w:val="000000"/>
          <w:sz w:val="18"/>
          <w:szCs w:val="18"/>
        </w:rPr>
      </w:pPr>
      <w:r>
        <w:rPr>
          <w:rFonts w:ascii="Adagio_Slab" w:hAnsi="Adagio_Slab"/>
          <w:bCs/>
          <w:color w:val="000000"/>
          <w:sz w:val="18"/>
          <w:szCs w:val="18"/>
        </w:rPr>
        <w:t xml:space="preserve">The Economic Operator who relies on the financial or economic standing of other entities shall be jointly and severally liable </w:t>
      </w:r>
      <w:r w:rsidR="00AB1AD9">
        <w:rPr>
          <w:rFonts w:ascii="Adagio_Slab" w:hAnsi="Adagio_Slab"/>
          <w:bCs/>
          <w:color w:val="000000"/>
          <w:sz w:val="18"/>
          <w:szCs w:val="18"/>
        </w:rPr>
        <w:t xml:space="preserve">together </w:t>
      </w:r>
      <w:r>
        <w:rPr>
          <w:rFonts w:ascii="Adagio_Slab" w:hAnsi="Adagio_Slab"/>
          <w:bCs/>
          <w:color w:val="000000"/>
          <w:sz w:val="18"/>
          <w:szCs w:val="18"/>
        </w:rPr>
        <w:t>with the entity which undertook to make the resources available for damage sustained by the Contracting Authority as a result of a failure to make the resources available unless they are not at fault for making the resources available.</w:t>
      </w:r>
    </w:p>
    <w:p w14:paraId="166A9AAA" w14:textId="77777777" w:rsidR="00A71B40" w:rsidRPr="00C24411" w:rsidRDefault="00A71B40" w:rsidP="00003642">
      <w:pPr>
        <w:ind w:left="5241"/>
        <w:jc w:val="both"/>
        <w:outlineLvl w:val="0"/>
        <w:rPr>
          <w:rFonts w:ascii="Adagio_Slab" w:hAnsi="Adagio_Slab"/>
          <w:color w:val="000000"/>
          <w:sz w:val="18"/>
          <w:szCs w:val="18"/>
        </w:rPr>
      </w:pPr>
    </w:p>
    <w:p w14:paraId="12BC1EC9" w14:textId="77777777" w:rsidR="00A71B40" w:rsidRPr="00C24411" w:rsidRDefault="00A71B40" w:rsidP="00003642">
      <w:pPr>
        <w:ind w:left="5241"/>
        <w:jc w:val="both"/>
        <w:outlineLvl w:val="0"/>
        <w:rPr>
          <w:rFonts w:ascii="Adagio_Slab" w:hAnsi="Adagio_Slab"/>
          <w:color w:val="000000"/>
          <w:sz w:val="18"/>
          <w:szCs w:val="18"/>
        </w:rPr>
      </w:pPr>
    </w:p>
    <w:p w14:paraId="55F5D33E" w14:textId="77777777" w:rsidR="00A71B40" w:rsidRPr="00C24411" w:rsidRDefault="0094646E" w:rsidP="00A9754E">
      <w:pPr>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52B5E3A3" w14:textId="77777777" w:rsidR="00A71B40" w:rsidRPr="00C24411" w:rsidRDefault="0094646E" w:rsidP="00201ADF">
      <w:pPr>
        <w:shd w:val="clear" w:color="auto" w:fill="FFFFFF"/>
        <w:ind w:left="4954" w:hanging="4245"/>
        <w:jc w:val="both"/>
        <w:rPr>
          <w:rFonts w:ascii="Adagio_Slab" w:hAnsi="Adagio_Sla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w:t>
      </w:r>
      <w:r>
        <w:rPr>
          <w:rFonts w:ascii="Adagio_Slab" w:hAnsi="Adagio_Slab"/>
          <w:sz w:val="18"/>
          <w:szCs w:val="18"/>
        </w:rPr>
        <w:tab/>
        <w:t>(signature and stamp of the authorized representative of other entity)</w:t>
      </w:r>
    </w:p>
    <w:p w14:paraId="26EAD68F" w14:textId="77777777" w:rsidR="00A71B40" w:rsidRPr="00C24411" w:rsidRDefault="00A71B40" w:rsidP="00757DE6">
      <w:pPr>
        <w:pStyle w:val="rozdzia"/>
        <w:rPr>
          <w:rFonts w:ascii="Times New Roman" w:hAnsi="Times New Roman"/>
          <w:highlight w:val="yellow"/>
        </w:rPr>
      </w:pPr>
    </w:p>
    <w:p w14:paraId="1A35E679" w14:textId="77777777" w:rsidR="00A71B40" w:rsidRPr="00C24411" w:rsidRDefault="00A71B40" w:rsidP="00757DE6">
      <w:pPr>
        <w:pStyle w:val="rozdzia"/>
        <w:rPr>
          <w:rFonts w:ascii="Times New Roman" w:hAnsi="Times New Roman"/>
          <w:highlight w:val="yellow"/>
        </w:rPr>
      </w:pPr>
    </w:p>
    <w:p w14:paraId="20D75E1D" w14:textId="77777777" w:rsidR="00A71B40" w:rsidRPr="00C24411" w:rsidRDefault="00A71B40" w:rsidP="00757DE6">
      <w:pPr>
        <w:pStyle w:val="rozdzia"/>
        <w:rPr>
          <w:rFonts w:ascii="Times New Roman" w:hAnsi="Times New Roman"/>
          <w:highlight w:val="yellow"/>
        </w:rPr>
      </w:pPr>
    </w:p>
    <w:p w14:paraId="0142542F" w14:textId="77777777" w:rsidR="00A71B40" w:rsidRPr="00C24411" w:rsidRDefault="00A71B40" w:rsidP="00757DE6">
      <w:pPr>
        <w:pStyle w:val="rozdzia"/>
        <w:rPr>
          <w:rFonts w:ascii="Times New Roman" w:hAnsi="Times New Roman"/>
          <w:highlight w:val="yellow"/>
        </w:rPr>
      </w:pPr>
    </w:p>
    <w:p w14:paraId="68A433C9" w14:textId="77777777" w:rsidR="00A71B40" w:rsidRPr="00C24411" w:rsidRDefault="00A71B40" w:rsidP="00757DE6">
      <w:pPr>
        <w:pStyle w:val="rozdzia"/>
        <w:rPr>
          <w:rFonts w:ascii="Times New Roman" w:hAnsi="Times New Roman"/>
          <w:highlight w:val="yellow"/>
        </w:rPr>
      </w:pPr>
    </w:p>
    <w:p w14:paraId="7E63A65F" w14:textId="77777777" w:rsidR="00A71B40" w:rsidRPr="00C24411" w:rsidRDefault="00A71B40" w:rsidP="00757DE6">
      <w:pPr>
        <w:pStyle w:val="rozdzia"/>
        <w:rPr>
          <w:rFonts w:ascii="Times New Roman" w:hAnsi="Times New Roman"/>
          <w:highlight w:val="yellow"/>
        </w:rPr>
      </w:pPr>
    </w:p>
    <w:p w14:paraId="4FF27595" w14:textId="77777777" w:rsidR="00A9754E" w:rsidRPr="00C24411" w:rsidRDefault="00A9754E" w:rsidP="00757DE6">
      <w:pPr>
        <w:pStyle w:val="rozdzia"/>
        <w:rPr>
          <w:rFonts w:ascii="Times New Roman" w:hAnsi="Times New Roman"/>
          <w:highlight w:val="yellow"/>
        </w:rPr>
      </w:pPr>
    </w:p>
    <w:p w14:paraId="2395C4B3" w14:textId="77777777" w:rsidR="00A9754E" w:rsidRPr="00C24411" w:rsidRDefault="00A9754E" w:rsidP="00757DE6">
      <w:pPr>
        <w:pStyle w:val="rozdzia"/>
        <w:rPr>
          <w:rFonts w:ascii="Times New Roman" w:hAnsi="Times New Roman"/>
          <w:highlight w:val="yellow"/>
        </w:rPr>
      </w:pPr>
    </w:p>
    <w:p w14:paraId="43A7CC43" w14:textId="77777777" w:rsidR="00A9754E" w:rsidRPr="00C24411" w:rsidRDefault="00A9754E" w:rsidP="00757DE6">
      <w:pPr>
        <w:pStyle w:val="rozdzia"/>
        <w:rPr>
          <w:rFonts w:ascii="Times New Roman" w:hAnsi="Times New Roman"/>
          <w:highlight w:val="yellow"/>
        </w:rPr>
      </w:pPr>
    </w:p>
    <w:p w14:paraId="1753F9E3" w14:textId="77777777" w:rsidR="00A71B40" w:rsidRPr="00C24411" w:rsidRDefault="0094646E" w:rsidP="00AB1AD9">
      <w:pPr>
        <w:pStyle w:val="rozdzia"/>
        <w:rPr>
          <w:rFonts w:ascii="Times New Roman" w:hAnsi="Times New Roman"/>
        </w:rPr>
      </w:pPr>
      <w:r>
        <w:rPr>
          <w:rFonts w:ascii="Times New Roman" w:hAnsi="Times New Roman"/>
        </w:rPr>
        <w:t>PART</w:t>
      </w:r>
      <w:r>
        <w:rPr>
          <w:rFonts w:ascii="Calibri" w:hAnsi="Calibri"/>
        </w:rPr>
        <w:t> </w:t>
      </w:r>
      <w:r>
        <w:rPr>
          <w:rFonts w:ascii="Times New Roman" w:hAnsi="Times New Roman"/>
        </w:rPr>
        <w:t>III</w:t>
      </w:r>
    </w:p>
    <w:p w14:paraId="0BA64140" w14:textId="77777777" w:rsidR="00A71B40" w:rsidRPr="00C24411" w:rsidRDefault="0094646E" w:rsidP="00A9754E">
      <w:pPr>
        <w:spacing w:line="288" w:lineRule="auto"/>
        <w:jc w:val="center"/>
        <w:outlineLvl w:val="0"/>
        <w:rPr>
          <w:rFonts w:ascii="Adagio_Slab" w:hAnsi="Adagio_Slab"/>
          <w:b/>
          <w:sz w:val="18"/>
          <w:szCs w:val="18"/>
        </w:rPr>
      </w:pPr>
      <w:r>
        <w:rPr>
          <w:rFonts w:ascii="Adagio_Slab" w:hAnsi="Adagio_Slab"/>
          <w:b/>
          <w:sz w:val="18"/>
          <w:szCs w:val="18"/>
        </w:rPr>
        <w:t>THE BID FORM</w:t>
      </w:r>
    </w:p>
    <w:p w14:paraId="0421E82E" w14:textId="77777777" w:rsidR="00AB1AD9" w:rsidRDefault="0094646E" w:rsidP="00AB1AD9">
      <w:pPr>
        <w:spacing w:line="288" w:lineRule="auto"/>
        <w:jc w:val="center"/>
        <w:outlineLvl w:val="0"/>
        <w:rPr>
          <w:rFonts w:ascii="Adagio_Slab" w:hAnsi="Adagio_Slab"/>
          <w:b/>
          <w:sz w:val="18"/>
          <w:szCs w:val="18"/>
        </w:rPr>
      </w:pPr>
      <w:r>
        <w:rPr>
          <w:rFonts w:ascii="Adagio_Slab" w:hAnsi="Adagio_Slab"/>
          <w:b/>
          <w:sz w:val="18"/>
          <w:szCs w:val="18"/>
        </w:rPr>
        <w:t>INCLUDING APPENDICE FO</w:t>
      </w:r>
      <w:r w:rsidR="00AB1AD9">
        <w:rPr>
          <w:rFonts w:ascii="Adagio_Slab" w:hAnsi="Adagio_Slab"/>
          <w:b/>
          <w:sz w:val="18"/>
          <w:szCs w:val="18"/>
        </w:rPr>
        <w:t>R</w:t>
      </w:r>
      <w:r>
        <w:rPr>
          <w:rFonts w:ascii="Adagio_Slab" w:hAnsi="Adagio_Slab"/>
          <w:b/>
          <w:sz w:val="18"/>
          <w:szCs w:val="18"/>
        </w:rPr>
        <w:t>MS</w:t>
      </w:r>
    </w:p>
    <w:p w14:paraId="23D4DB78" w14:textId="77777777" w:rsidR="00A71B40" w:rsidRPr="00C24411" w:rsidRDefault="0094646E" w:rsidP="00AB1AD9">
      <w:pPr>
        <w:spacing w:line="288" w:lineRule="auto"/>
        <w:jc w:val="center"/>
        <w:outlineLvl w:val="0"/>
        <w:rPr>
          <w:rFonts w:ascii="Adagio_Slab" w:hAnsi="Adagio_Slab"/>
          <w:b/>
          <w:caps/>
          <w:sz w:val="18"/>
          <w:szCs w:val="18"/>
          <w:u w:val="single"/>
        </w:rPr>
      </w:pPr>
      <w:r>
        <w:rPr>
          <w:rFonts w:ascii="Adagio_Slab" w:hAnsi="Adagio_Slab"/>
          <w:b/>
          <w:caps/>
          <w:sz w:val="18"/>
          <w:szCs w:val="18"/>
          <w:u w:val="single"/>
        </w:rPr>
        <w:t>Bid</w:t>
      </w:r>
    </w:p>
    <w:p w14:paraId="37F44B42" w14:textId="77777777" w:rsidR="007573AF" w:rsidRPr="00C24411" w:rsidRDefault="0094646E" w:rsidP="00C9490C">
      <w:pPr>
        <w:spacing w:before="120"/>
        <w:ind w:left="708" w:firstLine="708"/>
        <w:jc w:val="center"/>
        <w:rPr>
          <w:rFonts w:ascii="Adagio_Slab" w:hAnsi="Adagio_Slab"/>
          <w:b/>
          <w:caps/>
          <w:sz w:val="18"/>
          <w:szCs w:val="18"/>
          <w:u w:val="single"/>
        </w:rPr>
      </w:pPr>
      <w:r>
        <w:rPr>
          <w:rFonts w:ascii="Adagio_Slab" w:hAnsi="Adagio_Slab"/>
          <w:b/>
          <w:caps/>
          <w:sz w:val="18"/>
          <w:szCs w:val="18"/>
          <w:u w:val="single"/>
        </w:rPr>
        <w:t xml:space="preserve"> </w:t>
      </w:r>
    </w:p>
    <w:p w14:paraId="31F7F373" w14:textId="77777777" w:rsidR="00A71B40" w:rsidRPr="00C24411" w:rsidRDefault="0094646E" w:rsidP="005B2042">
      <w:pPr>
        <w:spacing w:before="120"/>
        <w:ind w:left="4104" w:firstLine="999"/>
        <w:jc w:val="both"/>
        <w:rPr>
          <w:rFonts w:ascii="Adagio_Slab" w:hAnsi="Adagio_Slab"/>
          <w:bCs/>
          <w:iCs/>
          <w:sz w:val="18"/>
          <w:szCs w:val="18"/>
        </w:rPr>
      </w:pPr>
      <w:r>
        <w:rPr>
          <w:rFonts w:ascii="Adagio_Slab" w:hAnsi="Adagio_Slab"/>
          <w:bCs/>
          <w:iCs/>
          <w:sz w:val="18"/>
          <w:szCs w:val="18"/>
        </w:rPr>
        <w:t>Contracting Authority:</w:t>
      </w:r>
    </w:p>
    <w:p w14:paraId="10435FC4" w14:textId="77777777" w:rsidR="008A4A83" w:rsidRPr="00C24411" w:rsidRDefault="008A4A83" w:rsidP="005B2042">
      <w:pPr>
        <w:spacing w:before="120"/>
        <w:ind w:left="4104" w:firstLine="999"/>
        <w:jc w:val="both"/>
        <w:rPr>
          <w:rFonts w:ascii="Adagio_Slab" w:hAnsi="Adagio_Slab"/>
          <w:b/>
          <w:caps/>
          <w:sz w:val="18"/>
          <w:szCs w:val="18"/>
          <w:u w:val="single"/>
        </w:rPr>
      </w:pPr>
    </w:p>
    <w:p w14:paraId="03BDA5A5" w14:textId="77777777" w:rsidR="005B2042" w:rsidRPr="00CF38EB" w:rsidRDefault="0094646E" w:rsidP="00B8074C">
      <w:pPr>
        <w:pStyle w:val="tytu"/>
        <w:spacing w:line="240" w:lineRule="auto"/>
        <w:rPr>
          <w:sz w:val="18"/>
          <w:szCs w:val="18"/>
        </w:rPr>
      </w:pPr>
      <w:r w:rsidRPr="00CF38EB">
        <w:rPr>
          <w:sz w:val="18"/>
          <w:szCs w:val="18"/>
        </w:rPr>
        <w:t xml:space="preserve">Warsaw University of Technology </w:t>
      </w:r>
    </w:p>
    <w:p w14:paraId="1D884A57" w14:textId="77777777" w:rsidR="005B2042" w:rsidRPr="00CF38EB" w:rsidRDefault="0094646E" w:rsidP="00B8074C">
      <w:pPr>
        <w:pStyle w:val="tytu"/>
        <w:spacing w:line="240" w:lineRule="auto"/>
        <w:rPr>
          <w:sz w:val="18"/>
          <w:szCs w:val="18"/>
        </w:rPr>
      </w:pPr>
      <w:r w:rsidRPr="00CF38EB">
        <w:rPr>
          <w:sz w:val="18"/>
          <w:szCs w:val="18"/>
        </w:rPr>
        <w:t>Faculty of Power and Aeronautical Engineering,</w:t>
      </w:r>
    </w:p>
    <w:p w14:paraId="1098A335" w14:textId="77777777" w:rsidR="003F5601" w:rsidRPr="00CF38EB" w:rsidRDefault="0094646E" w:rsidP="00B8074C">
      <w:pPr>
        <w:pStyle w:val="tytu"/>
        <w:spacing w:line="240" w:lineRule="auto"/>
        <w:rPr>
          <w:sz w:val="18"/>
          <w:szCs w:val="18"/>
        </w:rPr>
      </w:pPr>
      <w:r w:rsidRPr="00CF38EB">
        <w:rPr>
          <w:sz w:val="18"/>
          <w:szCs w:val="18"/>
        </w:rPr>
        <w:t xml:space="preserve">ul. 24 Nowowiejska Street </w:t>
      </w:r>
    </w:p>
    <w:p w14:paraId="4AB9D330" w14:textId="77777777" w:rsidR="005B2042" w:rsidRPr="00CF38EB" w:rsidRDefault="0094646E" w:rsidP="00B8074C">
      <w:pPr>
        <w:pStyle w:val="tytu"/>
        <w:spacing w:line="240" w:lineRule="auto"/>
        <w:rPr>
          <w:sz w:val="18"/>
          <w:szCs w:val="18"/>
        </w:rPr>
      </w:pPr>
      <w:r w:rsidRPr="00CF38EB">
        <w:rPr>
          <w:sz w:val="18"/>
          <w:szCs w:val="18"/>
        </w:rPr>
        <w:t>00-665 Warszawa</w:t>
      </w:r>
    </w:p>
    <w:p w14:paraId="55E7B559"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rPr>
        <w:t>Name (company)/first and last name of the Economic Operator</w:t>
      </w:r>
      <w:r w:rsidRPr="00CF38EB">
        <w:rPr>
          <w:rStyle w:val="Odwoanieprzypisudolnego"/>
          <w:rFonts w:ascii="Adagio_Slab" w:hAnsi="Adagio_Slab"/>
          <w:color w:val="auto"/>
          <w:sz w:val="18"/>
          <w:szCs w:val="18"/>
        </w:rPr>
        <w:footnoteReference w:id="4"/>
      </w:r>
      <w:r w:rsidRPr="00CF38EB">
        <w:rPr>
          <w:rFonts w:ascii="Adagio_Slab" w:hAnsi="Adagio_Slab"/>
        </w:rPr>
        <w:t>:</w:t>
      </w:r>
    </w:p>
    <w:p w14:paraId="3524FA2A"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w:t>
      </w:r>
    </w:p>
    <w:p w14:paraId="669DE723"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Address of the Economic Operator (street, building number, apartment number, city</w:t>
      </w:r>
      <w:r w:rsidR="00AB1AD9" w:rsidRPr="00CF38EB">
        <w:rPr>
          <w:rFonts w:ascii="Adagio_Slab" w:hAnsi="Adagio_Slab"/>
          <w:color w:val="auto"/>
          <w:sz w:val="18"/>
          <w:szCs w:val="18"/>
        </w:rPr>
        <w:t>,</w:t>
      </w:r>
      <w:r w:rsidRPr="00CF38EB">
        <w:rPr>
          <w:rFonts w:ascii="Adagio_Slab" w:hAnsi="Adagio_Slab"/>
          <w:color w:val="auto"/>
          <w:sz w:val="18"/>
          <w:szCs w:val="18"/>
        </w:rPr>
        <w:t xml:space="preserve"> and postcode):</w:t>
      </w:r>
    </w:p>
    <w:p w14:paraId="52B9074D" w14:textId="77777777" w:rsidR="005B2042"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w:t>
      </w:r>
    </w:p>
    <w:p w14:paraId="1F59E9CB" w14:textId="77777777" w:rsidR="00A71B40" w:rsidRPr="00CF38EB" w:rsidRDefault="0094646E" w:rsidP="008A4A83">
      <w:pPr>
        <w:pStyle w:val="Default"/>
        <w:spacing w:before="100" w:beforeAutospacing="1"/>
        <w:jc w:val="both"/>
        <w:rPr>
          <w:rFonts w:ascii="Adagio_Slab" w:hAnsi="Adagio_Slab"/>
          <w:bCs/>
          <w:color w:val="auto"/>
          <w:sz w:val="18"/>
          <w:szCs w:val="18"/>
        </w:rPr>
      </w:pPr>
      <w:r w:rsidRPr="00CF38EB">
        <w:rPr>
          <w:rFonts w:ascii="Adagio_Slab" w:hAnsi="Adagio_Slab"/>
          <w:color w:val="auto"/>
          <w:sz w:val="18"/>
          <w:szCs w:val="18"/>
        </w:rPr>
        <w:t>depending on the entity, NIP/PESEL no.:</w:t>
      </w:r>
      <w:r w:rsidRPr="00CF38EB">
        <w:rPr>
          <w:rFonts w:ascii="Adagio_Slab" w:hAnsi="Adagio_Slab"/>
          <w:bCs/>
          <w:color w:val="auto"/>
          <w:sz w:val="18"/>
          <w:szCs w:val="18"/>
        </w:rPr>
        <w:t xml:space="preserve"> ………………………………………………….…………………………………………..……..…………….., </w:t>
      </w:r>
    </w:p>
    <w:p w14:paraId="576ADBE6" w14:textId="77777777" w:rsidR="00A71B40" w:rsidRPr="00CF38EB" w:rsidRDefault="0094646E" w:rsidP="008A4A83">
      <w:pPr>
        <w:pStyle w:val="Default"/>
        <w:spacing w:before="100" w:beforeAutospacing="1"/>
        <w:jc w:val="both"/>
        <w:rPr>
          <w:rFonts w:ascii="Adagio_Slab" w:hAnsi="Adagio_Slab"/>
          <w:bCs/>
          <w:color w:val="auto"/>
          <w:sz w:val="18"/>
          <w:szCs w:val="18"/>
        </w:rPr>
      </w:pPr>
      <w:r w:rsidRPr="00CF38EB">
        <w:rPr>
          <w:rFonts w:ascii="Adagio_Slab" w:hAnsi="Adagio_Slab"/>
          <w:bCs/>
          <w:color w:val="auto"/>
          <w:sz w:val="18"/>
          <w:szCs w:val="18"/>
        </w:rPr>
        <w:t>REGON no.: …………………………………………………………………………………………………………………………………………………………..…………...,</w:t>
      </w:r>
    </w:p>
    <w:p w14:paraId="3982E783" w14:textId="77777777" w:rsidR="00A71B40" w:rsidRPr="00CF38EB" w:rsidRDefault="0094646E" w:rsidP="008A4A83">
      <w:pPr>
        <w:pStyle w:val="Default"/>
        <w:spacing w:before="100" w:beforeAutospacing="1"/>
        <w:jc w:val="both"/>
        <w:rPr>
          <w:rFonts w:ascii="Adagio_Slab" w:hAnsi="Adagio_Slab"/>
          <w:bCs/>
          <w:color w:val="auto"/>
          <w:sz w:val="18"/>
          <w:szCs w:val="18"/>
        </w:rPr>
      </w:pPr>
      <w:r w:rsidRPr="00CF38EB">
        <w:rPr>
          <w:rFonts w:ascii="Adagio_Slab" w:hAnsi="Adagio_Slab"/>
          <w:bCs/>
          <w:color w:val="auto"/>
          <w:sz w:val="18"/>
          <w:szCs w:val="18"/>
        </w:rPr>
        <w:t>depending on the entity: KRS/CEiDG): …………………….……………………………………………………..…………………….……………….,</w:t>
      </w:r>
    </w:p>
    <w:p w14:paraId="6DF86813" w14:textId="77777777" w:rsidR="007573AF" w:rsidRPr="00CF38EB" w:rsidRDefault="0094646E" w:rsidP="007573AF">
      <w:pPr>
        <w:tabs>
          <w:tab w:val="left" w:leader="dot" w:pos="9360"/>
        </w:tabs>
        <w:suppressAutoHyphens/>
        <w:spacing w:before="240" w:after="120"/>
        <w:jc w:val="both"/>
        <w:rPr>
          <w:rFonts w:ascii="Adagio_Slab" w:hAnsi="Adagio_Slab" w:cs="Arial"/>
          <w:sz w:val="18"/>
          <w:szCs w:val="18"/>
        </w:rPr>
      </w:pPr>
      <w:r w:rsidRPr="00CF38EB">
        <w:rPr>
          <w:rFonts w:ascii="Adagio_Slab" w:hAnsi="Adagio_Slab"/>
          <w:bCs/>
          <w:sz w:val="18"/>
          <w:szCs w:val="18"/>
        </w:rPr>
        <w:t>Economic Operator is a small or medium-sized enterprise YES / NO*</w:t>
      </w:r>
      <w:r w:rsidRPr="00CF38EB">
        <w:rPr>
          <w:rFonts w:ascii="Adagio_Slab" w:hAnsi="Adagio_Slab"/>
          <w:sz w:val="18"/>
          <w:szCs w:val="18"/>
        </w:rPr>
        <w:t xml:space="preserve"> </w:t>
      </w:r>
    </w:p>
    <w:p w14:paraId="6DBD98C9" w14:textId="77777777" w:rsidR="00165AA7" w:rsidRPr="00CF38EB" w:rsidRDefault="0094646E" w:rsidP="00643640">
      <w:pPr>
        <w:tabs>
          <w:tab w:val="left" w:leader="dot" w:pos="9360"/>
        </w:tabs>
        <w:suppressAutoHyphens/>
        <w:jc w:val="both"/>
        <w:rPr>
          <w:rFonts w:ascii="Adagio_Slab" w:hAnsi="Adagio_Slab" w:cs="Arial"/>
          <w:sz w:val="18"/>
          <w:szCs w:val="18"/>
        </w:rPr>
      </w:pPr>
      <w:r w:rsidRPr="00CF38EB">
        <w:rPr>
          <w:rFonts w:ascii="Adagio_Slab" w:hAnsi="Adagio_Slab"/>
          <w:sz w:val="18"/>
          <w:szCs w:val="18"/>
        </w:rPr>
        <w:t xml:space="preserve">Type of Economic Operator*: </w:t>
      </w:r>
      <w:r w:rsidRPr="00CF38EB">
        <w:rPr>
          <w:rFonts w:ascii="Adagio_Slab" w:hAnsi="Adagio_Slab"/>
        </w:rPr>
        <w:sym w:font="Wingdings" w:char="F0A8"/>
      </w:r>
      <w:r w:rsidRPr="00CF38EB">
        <w:rPr>
          <w:rFonts w:ascii="Adagio_Slab" w:hAnsi="Adagio_Slab"/>
          <w:sz w:val="18"/>
          <w:szCs w:val="18"/>
        </w:rPr>
        <w:t xml:space="preserve"> </w:t>
      </w:r>
      <w:r w:rsidRPr="00CF38EB">
        <w:rPr>
          <w:rFonts w:ascii="Adagio_Slab" w:hAnsi="Adagio_Slab"/>
        </w:rPr>
        <w:t xml:space="preserve">micro-enterprise, </w:t>
      </w:r>
      <w:r w:rsidRPr="00CF38EB">
        <w:rPr>
          <w:rFonts w:ascii="Adagio_Slab" w:hAnsi="Adagio_Slab"/>
        </w:rPr>
        <w:sym w:font="Wingdings" w:char="F0A8"/>
      </w:r>
      <w:r w:rsidRPr="00CF38EB">
        <w:rPr>
          <w:rFonts w:ascii="Adagio_Slab" w:hAnsi="Adagio_Slab"/>
        </w:rPr>
        <w:t xml:space="preserve"> small enterprise, </w:t>
      </w:r>
      <w:r w:rsidRPr="00CF38EB">
        <w:rPr>
          <w:rFonts w:ascii="Adagio_Slab" w:hAnsi="Adagio_Slab"/>
        </w:rPr>
        <w:sym w:font="Wingdings" w:char="F0A8"/>
      </w:r>
      <w:r w:rsidRPr="00CF38EB">
        <w:rPr>
          <w:rFonts w:ascii="Adagio_Slab" w:hAnsi="Adagio_Slab"/>
        </w:rPr>
        <w:t xml:space="preserve"> medium-sized enterprise, </w:t>
      </w:r>
      <w:r w:rsidRPr="00CF38EB">
        <w:rPr>
          <w:rFonts w:ascii="Adagio_Slab" w:hAnsi="Adagio_Slab"/>
        </w:rPr>
        <w:sym w:font="Wingdings" w:char="F0A8"/>
      </w:r>
      <w:r w:rsidRPr="00CF38EB">
        <w:rPr>
          <w:rFonts w:ascii="Adagio_Slab" w:hAnsi="Adagio_Slab"/>
        </w:rPr>
        <w:t xml:space="preserve"> sole proprietorship, </w:t>
      </w:r>
      <w:r w:rsidRPr="00CF38EB">
        <w:rPr>
          <w:rFonts w:ascii="Adagio_Slab" w:hAnsi="Adagio_Slab"/>
        </w:rPr>
        <w:sym w:font="Wingdings" w:char="F0A8"/>
      </w:r>
      <w:r w:rsidRPr="00CF38EB">
        <w:rPr>
          <w:rFonts w:ascii="Adagio_Slab" w:hAnsi="Adagio_Slab"/>
        </w:rPr>
        <w:t xml:space="preserve"> natural person not running a business, </w:t>
      </w:r>
      <w:r w:rsidRPr="00CF38EB">
        <w:rPr>
          <w:rFonts w:ascii="Adagio_Slab" w:hAnsi="Adagio_Slab"/>
        </w:rPr>
        <w:sym w:font="Wingdings" w:char="F0A8"/>
      </w:r>
      <w:r w:rsidRPr="00CF38EB">
        <w:rPr>
          <w:rFonts w:ascii="Adagio_Slab" w:hAnsi="Adagio_Slab"/>
        </w:rPr>
        <w:t xml:space="preserve"> other</w:t>
      </w:r>
    </w:p>
    <w:p w14:paraId="1D9B48D7" w14:textId="77777777" w:rsidR="00A71B40" w:rsidRPr="00CF38EB" w:rsidRDefault="0094646E" w:rsidP="00643640">
      <w:pPr>
        <w:tabs>
          <w:tab w:val="left" w:leader="dot" w:pos="9360"/>
        </w:tabs>
        <w:suppressAutoHyphens/>
        <w:jc w:val="both"/>
        <w:rPr>
          <w:rFonts w:ascii="Adagio_Slab" w:hAnsi="Adagio_Slab"/>
          <w:bCs/>
          <w:sz w:val="18"/>
          <w:szCs w:val="18"/>
        </w:rPr>
      </w:pPr>
      <w:r w:rsidRPr="00CF38EB">
        <w:rPr>
          <w:rFonts w:ascii="Adagio_Slab" w:hAnsi="Adagio_Slab"/>
          <w:bCs/>
          <w:sz w:val="18"/>
          <w:szCs w:val="18"/>
        </w:rPr>
        <w:t>*delete as appropriate.</w:t>
      </w:r>
    </w:p>
    <w:p w14:paraId="69461048" w14:textId="77777777" w:rsidR="00A71B40" w:rsidRPr="00CF38EB" w:rsidRDefault="0094646E" w:rsidP="00643640">
      <w:pPr>
        <w:pStyle w:val="Default"/>
        <w:jc w:val="both"/>
        <w:rPr>
          <w:rFonts w:ascii="Adagio_Slab" w:hAnsi="Adagio_Slab"/>
          <w:bCs/>
          <w:color w:val="auto"/>
          <w:sz w:val="18"/>
          <w:szCs w:val="18"/>
        </w:rPr>
      </w:pPr>
      <w:r w:rsidRPr="00CF38EB">
        <w:rPr>
          <w:rFonts w:ascii="Adagio_Slab" w:hAnsi="Adagio_Slab"/>
          <w:bCs/>
          <w:color w:val="auto"/>
          <w:sz w:val="18"/>
          <w:szCs w:val="18"/>
        </w:rPr>
        <w:t>Bill of 6 March 2018 Entrepreneurs’ Law (Journal of Laws of 2018, item 646): Article 7</w:t>
      </w:r>
      <w:r w:rsidR="00387A8B" w:rsidRPr="00CF38EB">
        <w:rPr>
          <w:rFonts w:ascii="Adagio_Slab" w:hAnsi="Adagio_Slab"/>
          <w:bCs/>
          <w:color w:val="auto"/>
          <w:sz w:val="18"/>
          <w:szCs w:val="18"/>
        </w:rPr>
        <w:t>(</w:t>
      </w:r>
      <w:r w:rsidRPr="00CF38EB">
        <w:rPr>
          <w:rFonts w:ascii="Adagio_Slab" w:hAnsi="Adagio_Slab"/>
          <w:bCs/>
          <w:color w:val="auto"/>
          <w:sz w:val="18"/>
          <w:szCs w:val="18"/>
        </w:rPr>
        <w:t>1</w:t>
      </w:r>
      <w:r w:rsidR="00387A8B" w:rsidRPr="00CF38EB">
        <w:rPr>
          <w:rFonts w:ascii="Adagio_Slab" w:hAnsi="Adagio_Slab"/>
          <w:bCs/>
          <w:color w:val="auto"/>
          <w:sz w:val="18"/>
          <w:szCs w:val="18"/>
        </w:rPr>
        <w:t>)(</w:t>
      </w:r>
      <w:r w:rsidRPr="00CF38EB">
        <w:rPr>
          <w:rFonts w:ascii="Adagio_Slab" w:hAnsi="Adagio_Slab"/>
          <w:bCs/>
          <w:color w:val="auto"/>
          <w:sz w:val="18"/>
          <w:szCs w:val="18"/>
        </w:rPr>
        <w:t>2</w:t>
      </w:r>
      <w:r w:rsidR="00387A8B" w:rsidRPr="00CF38EB">
        <w:rPr>
          <w:rFonts w:ascii="Adagio_Slab" w:hAnsi="Adagio_Slab"/>
          <w:bCs/>
          <w:color w:val="auto"/>
          <w:sz w:val="18"/>
          <w:szCs w:val="18"/>
        </w:rPr>
        <w:t>)</w:t>
      </w:r>
      <w:r w:rsidRPr="00CF38EB">
        <w:rPr>
          <w:rFonts w:ascii="Adagio_Slab" w:hAnsi="Adagio_Slab"/>
          <w:bCs/>
          <w:color w:val="auto"/>
          <w:sz w:val="18"/>
          <w:szCs w:val="18"/>
        </w:rPr>
        <w:t xml:space="preserve"> Small enterprise is operated by an entrepreneur who in at least one of the last two financial years fulfilled jointly the following conditions: a) employed, on an average annual basis, less than 50 employees, and b) made an annual net turnover from sales of goods, products and services as well as from financial operations that is below the PLN equivalent of EUR 10 million, or the total assets of his balance sheet as at the end of one of those years did not exceed the PLN equivalent of EUR 10 million - and who is not a micro-entrepreneur; Article 7</w:t>
      </w:r>
      <w:r w:rsidR="00387A8B" w:rsidRPr="00CF38EB">
        <w:rPr>
          <w:rFonts w:ascii="Adagio_Slab" w:hAnsi="Adagio_Slab"/>
          <w:bCs/>
          <w:color w:val="auto"/>
          <w:sz w:val="18"/>
          <w:szCs w:val="18"/>
        </w:rPr>
        <w:t>(</w:t>
      </w:r>
      <w:r w:rsidRPr="00CF38EB">
        <w:rPr>
          <w:rFonts w:ascii="Adagio_Slab" w:hAnsi="Adagio_Slab"/>
          <w:bCs/>
          <w:color w:val="auto"/>
          <w:sz w:val="18"/>
          <w:szCs w:val="18"/>
        </w:rPr>
        <w:t>1</w:t>
      </w:r>
      <w:r w:rsidR="00387A8B" w:rsidRPr="00CF38EB">
        <w:rPr>
          <w:rFonts w:ascii="Adagio_Slab" w:hAnsi="Adagio_Slab"/>
          <w:bCs/>
          <w:color w:val="auto"/>
          <w:sz w:val="18"/>
          <w:szCs w:val="18"/>
        </w:rPr>
        <w:t>)(</w:t>
      </w:r>
      <w:r w:rsidRPr="00CF38EB">
        <w:rPr>
          <w:rFonts w:ascii="Adagio_Slab" w:hAnsi="Adagio_Slab"/>
          <w:bCs/>
          <w:color w:val="auto"/>
          <w:sz w:val="18"/>
          <w:szCs w:val="18"/>
        </w:rPr>
        <w:t>3</w:t>
      </w:r>
      <w:r w:rsidR="00387A8B" w:rsidRPr="00CF38EB">
        <w:rPr>
          <w:rFonts w:ascii="Adagio_Slab" w:hAnsi="Adagio_Slab"/>
          <w:bCs/>
          <w:color w:val="auto"/>
          <w:sz w:val="18"/>
          <w:szCs w:val="18"/>
        </w:rPr>
        <w:t>)</w:t>
      </w:r>
      <w:r w:rsidRPr="00CF38EB">
        <w:rPr>
          <w:rFonts w:ascii="Adagio_Slab" w:hAnsi="Adagio_Slab"/>
          <w:bCs/>
          <w:color w:val="auto"/>
          <w:sz w:val="18"/>
          <w:szCs w:val="18"/>
        </w:rPr>
        <w:t xml:space="preserve"> Medium-sized enterprise is operated by an entrepreneur who in at least one of the last two financial years fulfilled jointly the following conditions: a) employed, on an average annual basis, less than 250 employees and b) made the annual net turnover from sales of goods, products and services as well as from financial operations that is below the PLN equivalent of EUR 50 million, or the sum of assets of his balance sheet as at the end of one of those years did not exceed the PLN equivalent of EUR 43 million - and who is not a micro or small entrepreneur.</w:t>
      </w:r>
    </w:p>
    <w:p w14:paraId="3FEB927E"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 xml:space="preserve">Represented by: …………………………………………………………………………………………..………………………. </w:t>
      </w:r>
    </w:p>
    <w:p w14:paraId="4B5FBAAC" w14:textId="77777777" w:rsidR="00A71B40" w:rsidRPr="00C24411" w:rsidRDefault="0094646E" w:rsidP="003C132C">
      <w:pPr>
        <w:pStyle w:val="Default"/>
        <w:spacing w:line="360" w:lineRule="auto"/>
        <w:ind w:left="3540" w:firstLine="708"/>
        <w:jc w:val="both"/>
        <w:rPr>
          <w:rFonts w:ascii="Adagio_Slab" w:hAnsi="Adagio_Slab"/>
          <w:color w:val="auto"/>
          <w:sz w:val="18"/>
          <w:szCs w:val="18"/>
        </w:rPr>
      </w:pPr>
      <w:r>
        <w:rPr>
          <w:rFonts w:ascii="Adagio_Slab" w:hAnsi="Adagio_Slab"/>
          <w:color w:val="auto"/>
          <w:sz w:val="18"/>
          <w:szCs w:val="18"/>
        </w:rPr>
        <w:t>(name, position/grounds for representation)</w:t>
      </w:r>
    </w:p>
    <w:p w14:paraId="32893C97"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t>Address of the Economic Operator (street, building number, apartment number, city</w:t>
      </w:r>
      <w:r w:rsidR="00AB1AD9">
        <w:rPr>
          <w:rFonts w:ascii="Adagio_Slab" w:hAnsi="Adagio_Slab"/>
          <w:color w:val="auto"/>
          <w:sz w:val="18"/>
          <w:szCs w:val="18"/>
        </w:rPr>
        <w:t>,</w:t>
      </w:r>
      <w:r>
        <w:rPr>
          <w:rFonts w:ascii="Adagio_Slab" w:hAnsi="Adagio_Slab"/>
          <w:color w:val="auto"/>
          <w:sz w:val="18"/>
          <w:szCs w:val="18"/>
        </w:rPr>
        <w:t xml:space="preserve"> and postcode):</w:t>
      </w:r>
    </w:p>
    <w:p w14:paraId="55E63A1B"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t xml:space="preserve">……………………………………………………………………………………...…………………………………………….………………………………………………….., </w:t>
      </w:r>
    </w:p>
    <w:p w14:paraId="7C50020F" w14:textId="77777777" w:rsidR="00A71B40" w:rsidRPr="00C24411" w:rsidRDefault="00AB1AD9" w:rsidP="00B346D2">
      <w:pPr>
        <w:spacing w:line="360" w:lineRule="auto"/>
        <w:jc w:val="both"/>
        <w:rPr>
          <w:rFonts w:ascii="Adagio_Slab" w:hAnsi="Adagio_Slab"/>
          <w:sz w:val="18"/>
          <w:szCs w:val="18"/>
        </w:rPr>
      </w:pPr>
      <w:r>
        <w:rPr>
          <w:rFonts w:ascii="Adagio_Slab" w:hAnsi="Adagio_Slab"/>
          <w:sz w:val="18"/>
          <w:szCs w:val="18"/>
        </w:rPr>
        <w:t>The person authorised to contact the Contracting Authority …………………………………………..…….…………………….…....….,</w:t>
      </w:r>
    </w:p>
    <w:p w14:paraId="246BFB01"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t xml:space="preserve">Telephone: - ......................................................................, fax - ....................................................................................................................., </w:t>
      </w:r>
    </w:p>
    <w:p w14:paraId="5D890B16"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lastRenderedPageBreak/>
        <w:t xml:space="preserve">email: .................................................................................................................................................................................................... </w:t>
      </w:r>
    </w:p>
    <w:p w14:paraId="6D7B2DE5" w14:textId="77777777" w:rsidR="00A71B40" w:rsidRPr="00CF38EB" w:rsidRDefault="0094646E" w:rsidP="0025133E">
      <w:pPr>
        <w:pStyle w:val="Tekstpodstawowy"/>
        <w:spacing w:line="360" w:lineRule="auto"/>
        <w:ind w:right="-1"/>
        <w:contextualSpacing/>
        <w:jc w:val="both"/>
        <w:rPr>
          <w:rFonts w:ascii="Adagio_Slab" w:hAnsi="Adagio_Slab"/>
          <w:sz w:val="18"/>
          <w:szCs w:val="18"/>
        </w:rPr>
      </w:pPr>
      <w:r w:rsidRPr="00CF38EB">
        <w:rPr>
          <w:rFonts w:ascii="Adagio_Slab" w:hAnsi="Adagio_Slab"/>
          <w:sz w:val="18"/>
          <w:szCs w:val="18"/>
        </w:rPr>
        <w:t xml:space="preserve">In response to the announced public procurement procedure conducted under the following name: </w:t>
      </w:r>
      <w:bookmarkStart w:id="18" w:name="_Hlk123639643"/>
      <w:bookmarkStart w:id="19" w:name="_Hlk19187054"/>
      <w:r w:rsidRPr="00CF38EB">
        <w:rPr>
          <w:rFonts w:ascii="Adagio_Slab" w:hAnsi="Adagio_Slab"/>
          <w:b/>
          <w:bCs/>
          <w:color w:val="0000FF"/>
          <w:sz w:val="18"/>
          <w:szCs w:val="18"/>
        </w:rPr>
        <w:t>Supply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sidRPr="00CF38EB">
        <w:rPr>
          <w:rFonts w:ascii="Adagio_Slab" w:hAnsi="Adagio_Slab"/>
          <w:sz w:val="18"/>
          <w:szCs w:val="18"/>
        </w:rPr>
        <w:t xml:space="preserve"> marked MELBDZ.261.2.2023 </w:t>
      </w:r>
      <w:bookmarkEnd w:id="18"/>
      <w:r w:rsidRPr="00CF38EB">
        <w:rPr>
          <w:rFonts w:ascii="Adagio_Slab" w:hAnsi="Adagio_Slab"/>
          <w:sz w:val="18"/>
          <w:szCs w:val="18"/>
        </w:rPr>
        <w:t xml:space="preserve">conducted under </w:t>
      </w:r>
      <w:r w:rsidR="00AB1AD9" w:rsidRPr="00CF38EB">
        <w:rPr>
          <w:rFonts w:ascii="Adagio_Slab" w:hAnsi="Adagio_Slab"/>
          <w:sz w:val="18"/>
          <w:szCs w:val="18"/>
        </w:rPr>
        <w:t xml:space="preserve">the </w:t>
      </w:r>
      <w:r w:rsidRPr="00CF38EB">
        <w:rPr>
          <w:rFonts w:ascii="Adagio_Slab" w:hAnsi="Adagio_Slab"/>
          <w:sz w:val="18"/>
          <w:szCs w:val="18"/>
        </w:rPr>
        <w:t>basic procedure under Article 275 item 1 of the PPL Bill, we hereby submit our bid</w:t>
      </w:r>
      <w:bookmarkEnd w:id="19"/>
      <w:r w:rsidRPr="00CF38EB">
        <w:rPr>
          <w:rFonts w:ascii="Adagio_Slab" w:hAnsi="Adagio_Slab"/>
          <w:sz w:val="18"/>
          <w:szCs w:val="18"/>
        </w:rPr>
        <w:t>:</w:t>
      </w:r>
    </w:p>
    <w:p w14:paraId="299CA167" w14:textId="77777777" w:rsidR="003C132C" w:rsidRPr="00C24411" w:rsidRDefault="0094646E" w:rsidP="003C132C">
      <w:pPr>
        <w:jc w:val="both"/>
        <w:rPr>
          <w:rFonts w:ascii="Adagio_Slab" w:hAnsi="Adagio_Slab"/>
          <w:b/>
          <w:bCs/>
          <w:sz w:val="18"/>
          <w:szCs w:val="18"/>
        </w:rPr>
      </w:pPr>
      <w:r>
        <w:rPr>
          <w:rFonts w:ascii="Adagio_Slab" w:hAnsi="Adagio_Slab"/>
          <w:b/>
          <w:bCs/>
          <w:sz w:val="18"/>
          <w:szCs w:val="18"/>
        </w:rPr>
        <w:br/>
      </w:r>
    </w:p>
    <w:p w14:paraId="78E8C5F4" w14:textId="77777777" w:rsidR="005B2042" w:rsidRPr="00C24411" w:rsidRDefault="0094646E" w:rsidP="00897AF3">
      <w:pPr>
        <w:pStyle w:val="Kropki"/>
        <w:numPr>
          <w:ilvl w:val="0"/>
          <w:numId w:val="13"/>
        </w:numPr>
        <w:tabs>
          <w:tab w:val="num" w:pos="426"/>
        </w:tabs>
        <w:ind w:left="0" w:firstLine="0"/>
        <w:jc w:val="both"/>
        <w:rPr>
          <w:rFonts w:ascii="Adagio_Slab" w:hAnsi="Adagio_Slab"/>
          <w:sz w:val="18"/>
          <w:szCs w:val="18"/>
        </w:rPr>
      </w:pPr>
      <w:bookmarkStart w:id="20" w:name="_Ref461536134"/>
      <w:r>
        <w:rPr>
          <w:rFonts w:ascii="Adagio_Slab" w:hAnsi="Adagio_Slab"/>
          <w:sz w:val="18"/>
          <w:szCs w:val="18"/>
        </w:rPr>
        <w:t xml:space="preserve">We offer to perform the contract in accordance with the terms and conditions stipulated in the TS </w:t>
      </w:r>
    </w:p>
    <w:p w14:paraId="14FF242B" w14:textId="77777777" w:rsidR="00A71B40" w:rsidRPr="00C24411" w:rsidRDefault="0094646E" w:rsidP="00B346D2">
      <w:pPr>
        <w:pStyle w:val="Kropki"/>
        <w:jc w:val="both"/>
        <w:rPr>
          <w:rFonts w:ascii="Adagio_Slab" w:hAnsi="Adagio_Slab"/>
          <w:sz w:val="18"/>
          <w:szCs w:val="18"/>
        </w:rPr>
      </w:pPr>
      <w:r>
        <w:rPr>
          <w:rFonts w:ascii="Adagio_Slab" w:hAnsi="Adagio_Slab"/>
          <w:sz w:val="18"/>
          <w:szCs w:val="18"/>
        </w:rPr>
        <w:t>for remuneration:</w:t>
      </w:r>
      <w:bookmarkEnd w:id="20"/>
    </w:p>
    <w:p w14:paraId="1B1B4949" w14:textId="77777777" w:rsidR="00A71B40" w:rsidRPr="00C24411" w:rsidRDefault="0094646E" w:rsidP="00B346D2">
      <w:pPr>
        <w:tabs>
          <w:tab w:val="left" w:pos="851"/>
        </w:tabs>
        <w:autoSpaceDE w:val="0"/>
        <w:autoSpaceDN w:val="0"/>
        <w:adjustRightInd w:val="0"/>
        <w:spacing w:line="360" w:lineRule="auto"/>
        <w:jc w:val="both"/>
        <w:rPr>
          <w:rFonts w:ascii="Adagio_Slab" w:hAnsi="Adagio_Slab"/>
          <w:color w:val="000000"/>
          <w:sz w:val="18"/>
          <w:szCs w:val="18"/>
        </w:rPr>
      </w:pPr>
      <w:r>
        <w:rPr>
          <w:rFonts w:ascii="Adagio_Slab" w:hAnsi="Adagio_Slab"/>
          <w:color w:val="000000"/>
          <w:sz w:val="18"/>
          <w:szCs w:val="18"/>
        </w:rPr>
        <w:t xml:space="preserve">of a net amount: .......................... ........................................................................ .. </w:t>
      </w:r>
      <w:bookmarkStart w:id="21" w:name="_Hlk123639539"/>
      <w:r>
        <w:rPr>
          <w:rFonts w:ascii="Adagio_Slab" w:hAnsi="Adagio_Slab"/>
          <w:b/>
          <w:bCs/>
          <w:color w:val="000000"/>
          <w:sz w:val="18"/>
          <w:szCs w:val="18"/>
        </w:rPr>
        <w:t>PLN/USD/EURO</w:t>
      </w:r>
      <w:bookmarkEnd w:id="21"/>
      <w:r>
        <w:rPr>
          <w:rFonts w:ascii="Adagio_Slab" w:hAnsi="Adagio_Slab"/>
          <w:b/>
          <w:bCs/>
          <w:color w:val="000000"/>
          <w:sz w:val="18"/>
          <w:szCs w:val="18"/>
        </w:rPr>
        <w:t>*</w:t>
      </w:r>
    </w:p>
    <w:p w14:paraId="00D729D3" w14:textId="77777777" w:rsidR="00A71B40" w:rsidRPr="00C24411" w:rsidRDefault="0094646E" w:rsidP="00B346D2">
      <w:pPr>
        <w:autoSpaceDE w:val="0"/>
        <w:autoSpaceDN w:val="0"/>
        <w:adjustRightInd w:val="0"/>
        <w:spacing w:line="360" w:lineRule="auto"/>
        <w:jc w:val="both"/>
        <w:rPr>
          <w:rFonts w:ascii="Adagio_Slab" w:hAnsi="Adagio_Slab"/>
          <w:color w:val="000000"/>
          <w:sz w:val="18"/>
          <w:szCs w:val="18"/>
        </w:rPr>
      </w:pPr>
      <w:r>
        <w:rPr>
          <w:rFonts w:ascii="Adagio_Slab" w:hAnsi="Adagio_Slab"/>
          <w:color w:val="000000"/>
          <w:sz w:val="18"/>
          <w:szCs w:val="18"/>
        </w:rPr>
        <w:t xml:space="preserve">in words: .......................... ............................................................................................ </w:t>
      </w:r>
      <w:r>
        <w:rPr>
          <w:rFonts w:ascii="Adagio_Slab" w:hAnsi="Adagio_Slab"/>
          <w:b/>
          <w:bCs/>
          <w:color w:val="000000"/>
          <w:sz w:val="18"/>
          <w:szCs w:val="18"/>
        </w:rPr>
        <w:t>PLN/USD/EURO*</w:t>
      </w:r>
    </w:p>
    <w:p w14:paraId="596C2EE2" w14:textId="77777777" w:rsidR="00D36F1A" w:rsidRPr="00C24411" w:rsidRDefault="0094646E"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Pr>
          <w:rFonts w:ascii="Adagio_Slab" w:hAnsi="Adagio_Slab"/>
          <w:color w:val="000000"/>
          <w:sz w:val="18"/>
          <w:szCs w:val="18"/>
        </w:rPr>
        <w:t xml:space="preserve">after adding to the aforesaid amount .......% VAT amounting to............................................................ </w:t>
      </w:r>
      <w:r>
        <w:rPr>
          <w:rFonts w:ascii="Adagio_Slab" w:hAnsi="Adagio_Slab"/>
          <w:b/>
          <w:bCs/>
          <w:color w:val="000000"/>
          <w:sz w:val="18"/>
          <w:szCs w:val="18"/>
        </w:rPr>
        <w:t>PLN/USD/EURO*</w:t>
      </w:r>
    </w:p>
    <w:p w14:paraId="264F8CE4" w14:textId="77777777" w:rsidR="00A71B40" w:rsidRPr="00C24411" w:rsidRDefault="0094646E" w:rsidP="00B346D2">
      <w:pPr>
        <w:tabs>
          <w:tab w:val="left" w:pos="426"/>
        </w:tabs>
        <w:autoSpaceDE w:val="0"/>
        <w:autoSpaceDN w:val="0"/>
        <w:adjustRightInd w:val="0"/>
        <w:spacing w:line="360" w:lineRule="auto"/>
        <w:jc w:val="both"/>
        <w:rPr>
          <w:rFonts w:ascii="Adagio_Slab" w:hAnsi="Adagio_Slab"/>
          <w:color w:val="000000"/>
          <w:sz w:val="18"/>
          <w:szCs w:val="18"/>
        </w:rPr>
      </w:pPr>
      <w:r>
        <w:rPr>
          <w:rFonts w:ascii="Adagio_Slab" w:hAnsi="Adagio_Slab"/>
          <w:b/>
          <w:bCs/>
          <w:color w:val="000000"/>
          <w:sz w:val="18"/>
          <w:szCs w:val="18"/>
        </w:rPr>
        <w:t xml:space="preserve"> </w:t>
      </w:r>
      <w:r>
        <w:rPr>
          <w:rFonts w:ascii="Adagio_Slab" w:hAnsi="Adagio_Slab"/>
          <w:color w:val="000000"/>
          <w:sz w:val="18"/>
          <w:szCs w:val="18"/>
        </w:rPr>
        <w:t xml:space="preserve">gross: ........................................................................................ </w:t>
      </w:r>
      <w:r>
        <w:rPr>
          <w:rFonts w:ascii="Adagio_Slab" w:hAnsi="Adagio_Slab"/>
          <w:b/>
          <w:bCs/>
          <w:color w:val="000000"/>
          <w:sz w:val="18"/>
          <w:szCs w:val="18"/>
        </w:rPr>
        <w:t>PLN/USD/EURO*</w:t>
      </w:r>
    </w:p>
    <w:p w14:paraId="54DCBE46" w14:textId="77777777" w:rsidR="00575E64" w:rsidRPr="00C24411" w:rsidRDefault="0094646E" w:rsidP="00B346D2">
      <w:pPr>
        <w:autoSpaceDE w:val="0"/>
        <w:autoSpaceDN w:val="0"/>
        <w:adjustRightInd w:val="0"/>
        <w:spacing w:line="360" w:lineRule="auto"/>
        <w:jc w:val="both"/>
        <w:rPr>
          <w:rFonts w:ascii="Adagio_Slab" w:hAnsi="Adagio_Slab"/>
          <w:bCs/>
          <w:color w:val="000000"/>
          <w:sz w:val="18"/>
          <w:szCs w:val="18"/>
        </w:rPr>
      </w:pPr>
      <w:r>
        <w:rPr>
          <w:rFonts w:ascii="Adagio_Slab" w:hAnsi="Adagio_Slab"/>
          <w:bCs/>
          <w:color w:val="000000"/>
          <w:sz w:val="18"/>
          <w:szCs w:val="18"/>
        </w:rPr>
        <w:t xml:space="preserve">in words:  ............................................................................................................................................. </w:t>
      </w:r>
      <w:r>
        <w:rPr>
          <w:rFonts w:ascii="Adagio_Slab" w:hAnsi="Adagio_Slab"/>
          <w:b/>
          <w:bCs/>
          <w:color w:val="000000"/>
          <w:sz w:val="18"/>
          <w:szCs w:val="18"/>
        </w:rPr>
        <w:t>PLN/USD/EURO*</w:t>
      </w:r>
    </w:p>
    <w:p w14:paraId="337C6D28" w14:textId="77777777" w:rsidR="00A71B40" w:rsidRPr="00C24411" w:rsidRDefault="0094646E" w:rsidP="00B346D2">
      <w:pPr>
        <w:autoSpaceDE w:val="0"/>
        <w:autoSpaceDN w:val="0"/>
        <w:adjustRightInd w:val="0"/>
        <w:spacing w:line="360" w:lineRule="auto"/>
        <w:jc w:val="both"/>
        <w:rPr>
          <w:rFonts w:ascii="Adagio_Slab" w:hAnsi="Adagio_Slab"/>
          <w:bCs/>
          <w:color w:val="000000"/>
          <w:sz w:val="18"/>
          <w:szCs w:val="18"/>
        </w:rPr>
      </w:pPr>
      <w:r>
        <w:rPr>
          <w:rFonts w:ascii="Adagio_Slab" w:hAnsi="Adagio_Slab"/>
          <w:sz w:val="18"/>
          <w:szCs w:val="18"/>
        </w:rPr>
        <w:t>in accordance with the tender estimate attached to the tender.</w:t>
      </w:r>
    </w:p>
    <w:p w14:paraId="47745652" w14:textId="77777777" w:rsidR="00A71B40" w:rsidRPr="00C24411" w:rsidRDefault="0094646E" w:rsidP="00897AF3">
      <w:pPr>
        <w:pStyle w:val="Kropki"/>
        <w:numPr>
          <w:ilvl w:val="0"/>
          <w:numId w:val="13"/>
        </w:numPr>
        <w:tabs>
          <w:tab w:val="num" w:pos="426"/>
        </w:tabs>
        <w:ind w:left="0" w:firstLine="0"/>
        <w:jc w:val="both"/>
        <w:rPr>
          <w:rFonts w:ascii="Adagio_Slab" w:hAnsi="Adagio_Slab"/>
          <w:sz w:val="18"/>
          <w:szCs w:val="18"/>
        </w:rPr>
      </w:pPr>
      <w:r>
        <w:rPr>
          <w:rFonts w:ascii="Adagio_Slab" w:hAnsi="Adagio_Slab"/>
          <w:sz w:val="18"/>
          <w:szCs w:val="18"/>
        </w:rPr>
        <w:t xml:space="preserve">We offer the following delivery date: </w:t>
      </w:r>
      <w:r>
        <w:rPr>
          <w:rFonts w:ascii="Adagio_Slab" w:hAnsi="Adagio_Slab"/>
          <w:b/>
          <w:bCs/>
          <w:color w:val="0000FF"/>
          <w:sz w:val="18"/>
          <w:szCs w:val="18"/>
        </w:rPr>
        <w:t>………………………….</w:t>
      </w:r>
    </w:p>
    <w:p w14:paraId="552069DF"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sz w:val="18"/>
          <w:szCs w:val="18"/>
        </w:rPr>
        <w:t xml:space="preserve">We accept the terms of payment specified by the Contracting Authority in </w:t>
      </w:r>
      <w:r w:rsidR="00AB1AD9">
        <w:rPr>
          <w:sz w:val="18"/>
          <w:szCs w:val="18"/>
        </w:rPr>
        <w:t xml:space="preserve">the </w:t>
      </w:r>
      <w:r>
        <w:rPr>
          <w:sz w:val="18"/>
          <w:szCs w:val="18"/>
        </w:rPr>
        <w:t>Tender Specification.</w:t>
      </w:r>
    </w:p>
    <w:p w14:paraId="578A60EF"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We hereby declare that we shall perform the contract independently / together with the following subcontractors*:</w:t>
      </w:r>
    </w:p>
    <w:p w14:paraId="72B59141" w14:textId="77777777" w:rsidR="00A71B40" w:rsidRPr="00C24411" w:rsidRDefault="0094646E"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Subcontractor’s company**:…………………………………………………………………………………………………….………………….…...</w:t>
      </w:r>
    </w:p>
    <w:p w14:paraId="3A92620D" w14:textId="77777777" w:rsidR="008A4A83" w:rsidRPr="00C24411" w:rsidRDefault="0094646E" w:rsidP="00B346D2">
      <w:pPr>
        <w:pStyle w:val="Kropki"/>
        <w:tabs>
          <w:tab w:val="clear" w:pos="9072"/>
          <w:tab w:val="left" w:leader="dot" w:pos="9639"/>
        </w:tabs>
        <w:jc w:val="left"/>
        <w:rPr>
          <w:rFonts w:ascii="Adagio_Slab" w:hAnsi="Adagio_Slab"/>
          <w:sz w:val="18"/>
          <w:szCs w:val="18"/>
        </w:rPr>
      </w:pPr>
      <w:r>
        <w:rPr>
          <w:rFonts w:ascii="Adagio_Slab" w:hAnsi="Adagio_Slab"/>
          <w:sz w:val="18"/>
          <w:szCs w:val="18"/>
        </w:rPr>
        <w:t xml:space="preserve">The part of the contract that we intend to delegate to the subcontractor**: </w:t>
      </w:r>
    </w:p>
    <w:p w14:paraId="1CC854E2" w14:textId="77777777" w:rsidR="00A71B40" w:rsidRPr="00C24411" w:rsidRDefault="0094646E" w:rsidP="00897AF3">
      <w:pPr>
        <w:pStyle w:val="Kropki"/>
        <w:numPr>
          <w:ilvl w:val="0"/>
          <w:numId w:val="22"/>
        </w:numPr>
        <w:tabs>
          <w:tab w:val="clear" w:pos="9072"/>
          <w:tab w:val="left" w:leader="dot" w:pos="9639"/>
        </w:tabs>
        <w:ind w:left="0" w:firstLine="0"/>
        <w:jc w:val="left"/>
        <w:rPr>
          <w:rFonts w:ascii="Adagio_Slab" w:hAnsi="Adagio_Slab"/>
          <w:sz w:val="18"/>
          <w:szCs w:val="18"/>
        </w:rPr>
      </w:pPr>
      <w:r>
        <w:rPr>
          <w:rFonts w:ascii="Adagio_Slab" w:hAnsi="Adagio_Slab"/>
          <w:sz w:val="18"/>
          <w:szCs w:val="18"/>
        </w:rPr>
        <w:t>...;</w:t>
      </w:r>
    </w:p>
    <w:p w14:paraId="4C6D1281" w14:textId="77777777" w:rsidR="00A71B40" w:rsidRPr="00C24411" w:rsidRDefault="0094646E"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Pr>
          <w:rFonts w:ascii="Adagio_Slab" w:hAnsi="Adagio_Slab"/>
          <w:sz w:val="18"/>
          <w:szCs w:val="18"/>
        </w:rPr>
        <w:t>……………………………………………………………………………………………………………………………………………………………………………</w:t>
      </w:r>
    </w:p>
    <w:p w14:paraId="0F6BC5BE" w14:textId="77777777" w:rsidR="00A71B40" w:rsidRPr="00C24411" w:rsidRDefault="0094646E" w:rsidP="003C132C">
      <w:pPr>
        <w:pStyle w:val="Kropki"/>
        <w:tabs>
          <w:tab w:val="clear" w:pos="9072"/>
          <w:tab w:val="left" w:leader="dot" w:pos="9639"/>
        </w:tabs>
        <w:spacing w:line="240" w:lineRule="auto"/>
        <w:jc w:val="both"/>
        <w:rPr>
          <w:rFonts w:ascii="Adagio_Slab" w:hAnsi="Adagio_Slab"/>
          <w:sz w:val="18"/>
          <w:szCs w:val="18"/>
        </w:rPr>
      </w:pPr>
      <w:r>
        <w:rPr>
          <w:rFonts w:ascii="Adagio_Slab" w:hAnsi="Adagio_Slab"/>
          <w:sz w:val="18"/>
          <w:szCs w:val="18"/>
        </w:rPr>
        <w:t>*delete as appropriate.</w:t>
      </w:r>
    </w:p>
    <w:p w14:paraId="348DCC90" w14:textId="77777777" w:rsidR="00165AA7" w:rsidRPr="00C24411" w:rsidRDefault="0094646E" w:rsidP="00165AA7">
      <w:pPr>
        <w:pStyle w:val="Kropki"/>
        <w:tabs>
          <w:tab w:val="clear" w:pos="9072"/>
          <w:tab w:val="left" w:leader="dot" w:pos="9639"/>
        </w:tabs>
        <w:jc w:val="both"/>
        <w:rPr>
          <w:rFonts w:ascii="Adagio_Slab" w:hAnsi="Adagio_Slab"/>
          <w:sz w:val="18"/>
          <w:szCs w:val="18"/>
        </w:rPr>
      </w:pPr>
      <w:r>
        <w:rPr>
          <w:rFonts w:ascii="Adagio_Slab" w:hAnsi="Adagio_Slab"/>
          <w:sz w:val="18"/>
          <w:szCs w:val="18"/>
        </w:rPr>
        <w:t>**fill in for each subcontractor</w:t>
      </w:r>
    </w:p>
    <w:p w14:paraId="3EED6F2D" w14:textId="77777777" w:rsidR="00A71B40" w:rsidRPr="00C24411" w:rsidRDefault="0094646E"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bCs/>
          <w:iCs/>
          <w:sz w:val="18"/>
          <w:szCs w:val="18"/>
        </w:rPr>
        <w:t xml:space="preserve">We hereby declare that we present/do not present* a written commitment of other entities to provide us with the necessary resources for the period they will be used to perform the contract - according to the specimen specified in </w:t>
      </w:r>
      <w:bookmarkStart w:id="22" w:name="_Hlk19262354"/>
      <w:r w:rsidR="00AB1AD9" w:rsidRPr="00AB1AD9">
        <w:rPr>
          <w:rFonts w:ascii="Adagio_Slab" w:hAnsi="Adagio_Slab"/>
          <w:b/>
          <w:iCs/>
          <w:sz w:val="18"/>
          <w:szCs w:val="18"/>
        </w:rPr>
        <w:t>A</w:t>
      </w:r>
      <w:r>
        <w:rPr>
          <w:rFonts w:ascii="Adagio_Slab" w:hAnsi="Adagio_Slab"/>
          <w:b/>
          <w:bCs/>
          <w:iCs/>
          <w:sz w:val="18"/>
          <w:szCs w:val="18"/>
        </w:rPr>
        <w:t xml:space="preserve">ppendix no. 1d in </w:t>
      </w:r>
      <w:r w:rsidR="00AB1AD9">
        <w:rPr>
          <w:rFonts w:ascii="Adagio_Slab" w:hAnsi="Adagio_Slab"/>
          <w:b/>
          <w:bCs/>
          <w:iCs/>
          <w:sz w:val="18"/>
          <w:szCs w:val="18"/>
        </w:rPr>
        <w:t>P</w:t>
      </w:r>
      <w:r>
        <w:rPr>
          <w:rFonts w:ascii="Adagio_Slab" w:hAnsi="Adagio_Slab"/>
          <w:b/>
          <w:bCs/>
          <w:iCs/>
          <w:sz w:val="18"/>
          <w:szCs w:val="18"/>
        </w:rPr>
        <w:t xml:space="preserve">art II </w:t>
      </w:r>
      <w:r w:rsidR="00AB1AD9">
        <w:rPr>
          <w:rFonts w:ascii="Adagio_Slab" w:hAnsi="Adagio_Slab"/>
          <w:b/>
          <w:bCs/>
          <w:iCs/>
          <w:sz w:val="18"/>
          <w:szCs w:val="18"/>
        </w:rPr>
        <w:t xml:space="preserve">of the </w:t>
      </w:r>
      <w:r>
        <w:rPr>
          <w:rFonts w:ascii="Adagio_Slab" w:hAnsi="Adagio_Slab"/>
          <w:b/>
          <w:bCs/>
          <w:iCs/>
          <w:sz w:val="18"/>
          <w:szCs w:val="18"/>
        </w:rPr>
        <w:t>TS</w:t>
      </w:r>
      <w:bookmarkEnd w:id="22"/>
      <w:r>
        <w:rPr>
          <w:rFonts w:ascii="Adagio_Slab" w:hAnsi="Adagio_Slab"/>
          <w:bCs/>
          <w:iCs/>
          <w:sz w:val="18"/>
          <w:szCs w:val="18"/>
        </w:rPr>
        <w:t>.</w:t>
      </w:r>
    </w:p>
    <w:p w14:paraId="35CEFA66" w14:textId="77777777" w:rsidR="00A71B40" w:rsidRPr="00C24411" w:rsidRDefault="0094646E" w:rsidP="00B346D2">
      <w:pPr>
        <w:pStyle w:val="Kropki"/>
        <w:tabs>
          <w:tab w:val="clear" w:pos="9072"/>
          <w:tab w:val="left" w:leader="dot" w:pos="9639"/>
        </w:tabs>
        <w:jc w:val="both"/>
        <w:rPr>
          <w:rFonts w:ascii="Adagio_Slab" w:hAnsi="Adagio_Slab"/>
          <w:sz w:val="18"/>
          <w:szCs w:val="18"/>
        </w:rPr>
      </w:pPr>
      <w:r>
        <w:rPr>
          <w:rFonts w:ascii="Adagio_Slab" w:hAnsi="Adagio_Slab"/>
          <w:sz w:val="18"/>
          <w:szCs w:val="18"/>
        </w:rPr>
        <w:t>*delete as appropriate.</w:t>
      </w:r>
    </w:p>
    <w:p w14:paraId="6068E7DB"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We declare that, with the exception of information and documents included in the tender and presented on the following pages ................................, this tender and any attachments thereto are open and do not contain any information constituting a trade secret as defined by the law on counteracting unfair competition.</w:t>
      </w:r>
    </w:p>
    <w:p w14:paraId="33939D5E" w14:textId="77777777" w:rsidR="00175908"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 xml:space="preserve">We consider ourselves bound by this tender until ………………………………………………………………………..…………….. </w:t>
      </w:r>
    </w:p>
    <w:p w14:paraId="4108ECB3"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 xml:space="preserve">We hereby declare that we have familiarised </w:t>
      </w:r>
      <w:r w:rsidR="00AB1AD9">
        <w:rPr>
          <w:rFonts w:ascii="Adagio_Slab" w:hAnsi="Adagio_Slab"/>
          <w:sz w:val="18"/>
          <w:szCs w:val="18"/>
        </w:rPr>
        <w:t xml:space="preserve">ourselves </w:t>
      </w:r>
      <w:r>
        <w:rPr>
          <w:rFonts w:ascii="Adagio_Slab" w:hAnsi="Adagio_Slab"/>
          <w:sz w:val="18"/>
          <w:szCs w:val="18"/>
        </w:rPr>
        <w:t xml:space="preserve">with the TS provided by the Contracting Authority and we raise no objections thereto. We also declare that we obtained </w:t>
      </w:r>
      <w:r w:rsidR="00AB1AD9">
        <w:rPr>
          <w:rFonts w:ascii="Adagio_Slab" w:hAnsi="Adagio_Slab"/>
          <w:sz w:val="18"/>
          <w:szCs w:val="18"/>
        </w:rPr>
        <w:t xml:space="preserve">the </w:t>
      </w:r>
      <w:r>
        <w:rPr>
          <w:rFonts w:ascii="Adagio_Slab" w:hAnsi="Adagio_Slab"/>
          <w:sz w:val="18"/>
          <w:szCs w:val="18"/>
        </w:rPr>
        <w:t>necessary information to prepare our bid and we undertake to meet all the requirements mentioned in TS.</w:t>
      </w:r>
    </w:p>
    <w:p w14:paraId="0E6D68CB"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If our bid is selected, we will sign a contract on the conditions presented in the TS and at the time and place specified by the Contracting Authority.</w:t>
      </w:r>
    </w:p>
    <w:p w14:paraId="1659FE74"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I declare that in accordance with Article 13</w:t>
      </w:r>
      <w:r w:rsidR="00AB1AD9">
        <w:rPr>
          <w:rFonts w:ascii="Adagio_Slab" w:hAnsi="Adagio_Slab"/>
          <w:sz w:val="18"/>
          <w:szCs w:val="18"/>
        </w:rPr>
        <w:t>(</w:t>
      </w:r>
      <w:r>
        <w:rPr>
          <w:rFonts w:ascii="Adagio_Slab" w:hAnsi="Adagio_Slab"/>
          <w:sz w:val="18"/>
          <w:szCs w:val="18"/>
        </w:rPr>
        <w:t>13</w:t>
      </w:r>
      <w:r w:rsidR="00AB1AD9">
        <w:rPr>
          <w:rFonts w:ascii="Adagio_Slab" w:hAnsi="Adagio_Slab"/>
          <w:sz w:val="18"/>
          <w:szCs w:val="18"/>
        </w:rPr>
        <w:t>)</w:t>
      </w:r>
      <w:r>
        <w:rPr>
          <w:rFonts w:ascii="Adagio_Slab" w:hAnsi="Adagio_Slab"/>
          <w:sz w:val="18"/>
          <w:szCs w:val="18"/>
        </w:rPr>
        <w:t xml:space="preserve"> or Article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UE L 119 of 04.05.2016, page 1), the so called GDPR, I have complied to provide information to </w:t>
      </w:r>
      <w:r>
        <w:rPr>
          <w:rFonts w:ascii="Adagio_Slab" w:hAnsi="Adagio_Slab"/>
          <w:sz w:val="18"/>
          <w:szCs w:val="18"/>
        </w:rPr>
        <w:lastRenderedPageBreak/>
        <w:t>individuals from whom I have directly or indirectly obtained personal data in order to compete for a public contract in this procedure.</w:t>
      </w:r>
    </w:p>
    <w:p w14:paraId="15835F4A"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 xml:space="preserve">Having familiarised with Article 297 § 1 of the Criminal Code: </w:t>
      </w:r>
      <w:r w:rsidR="00AB1AD9">
        <w:rPr>
          <w:rFonts w:ascii="Adagio_Slab" w:hAnsi="Adagio_Slab"/>
          <w:sz w:val="18"/>
          <w:szCs w:val="18"/>
        </w:rPr>
        <w:t>“</w:t>
      </w:r>
      <w:r>
        <w:rPr>
          <w:rFonts w:ascii="Adagio_Slab" w:hAnsi="Adagio_Slab"/>
          <w:sz w:val="18"/>
          <w:szCs w:val="18"/>
        </w:rPr>
        <w:t>Whoever, in order to obtain, for himself or for someone else, from a bank or an organisational unit conducting similar business operation under the the law or from an authority or institution disposing of public funds, a loan, a cash loan, a surety, a guarantee, a letter of credit, a grant, a subsidy, bank's confirmation of a liability under a surety or a guarantee or a similar cash benefit for a specific economic purpose, electronic payment instrument or public procurement, submits a forged, counterfeited document, or a document attesting false information or an unreliable document or unreliable written statement concerning circumstances that are material for obtaining the aforesaid financial support, payment instrument or contract, will be subject to a penalty of deprivation of liberty for a term between 3 months and 5 years</w:t>
      </w:r>
      <w:r w:rsidR="00AB1AD9">
        <w:rPr>
          <w:rFonts w:ascii="Adagio_Slab" w:hAnsi="Adagio_Slab"/>
          <w:sz w:val="18"/>
          <w:szCs w:val="18"/>
        </w:rPr>
        <w:t>”</w:t>
      </w:r>
      <w:r>
        <w:rPr>
          <w:rFonts w:ascii="Adagio_Slab" w:hAnsi="Adagio_Slab"/>
          <w:sz w:val="18"/>
          <w:szCs w:val="18"/>
        </w:rPr>
        <w:t>, we hereby declare that the information and data we have submitted are accurate and factually correct.</w:t>
      </w:r>
    </w:p>
    <w:p w14:paraId="6BEB67BB"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bCs/>
          <w:iCs/>
          <w:sz w:val="18"/>
          <w:szCs w:val="18"/>
        </w:rPr>
        <w:t>Please be informed that the registration documents are available in the following free and publicly accessible databases</w:t>
      </w:r>
    </w:p>
    <w:p w14:paraId="40F76692"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45" w:history="1">
        <w:r w:rsidR="0094646E">
          <w:rPr>
            <w:rStyle w:val="Hipercze"/>
            <w:rFonts w:ascii="Adagio_Slab" w:hAnsi="Adagio_Slab"/>
            <w:bCs/>
            <w:iCs/>
            <w:sz w:val="18"/>
            <w:szCs w:val="18"/>
          </w:rPr>
          <w:t>https://ekrs.ms.gov.pl/web/wyszukiwarka-krs;*</w:t>
        </w:r>
      </w:hyperlink>
    </w:p>
    <w:p w14:paraId="6E26CFC5"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46" w:history="1">
        <w:r w:rsidR="0094646E">
          <w:rPr>
            <w:rStyle w:val="Hipercze"/>
            <w:rFonts w:ascii="Adagio_Slab" w:hAnsi="Adagio_Slab"/>
            <w:bCs/>
            <w:iCs/>
            <w:sz w:val="18"/>
            <w:szCs w:val="18"/>
          </w:rPr>
          <w:t>https://prod.ceidg.gov.pl/CEIDG/Ceidg.Public.Ul/Search.aspx;*</w:t>
        </w:r>
      </w:hyperlink>
    </w:p>
    <w:p w14:paraId="61FDA583" w14:textId="77777777" w:rsidR="00A71B40" w:rsidRPr="00C24411" w:rsidRDefault="0094646E"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Pr>
          <w:rFonts w:ascii="Adagio_Slab" w:hAnsi="Adagio_Slab"/>
          <w:bCs/>
          <w:iCs/>
          <w:sz w:val="18"/>
          <w:szCs w:val="18"/>
        </w:rPr>
        <w:t>Other**: ………………………………………………………………………………………….</w:t>
      </w:r>
    </w:p>
    <w:p w14:paraId="5AC370A0" w14:textId="77777777" w:rsidR="00A71B40" w:rsidRPr="00C24411" w:rsidRDefault="0094646E" w:rsidP="003C132C">
      <w:pPr>
        <w:pStyle w:val="Kropki"/>
        <w:tabs>
          <w:tab w:val="clear" w:pos="9072"/>
          <w:tab w:val="left" w:leader="dot" w:pos="9639"/>
        </w:tabs>
        <w:spacing w:line="240" w:lineRule="auto"/>
        <w:jc w:val="both"/>
        <w:rPr>
          <w:rFonts w:ascii="Adagio_Slab" w:hAnsi="Adagio_Slab"/>
          <w:bCs/>
          <w:iCs/>
          <w:sz w:val="18"/>
          <w:szCs w:val="18"/>
        </w:rPr>
      </w:pPr>
      <w:r>
        <w:rPr>
          <w:rFonts w:ascii="Adagio_Slab" w:hAnsi="Adagio_Slab"/>
          <w:bCs/>
          <w:iCs/>
          <w:sz w:val="18"/>
          <w:szCs w:val="18"/>
        </w:rPr>
        <w:t>*delete as appropriate</w:t>
      </w:r>
    </w:p>
    <w:p w14:paraId="16C48265" w14:textId="77777777" w:rsidR="00A71B40" w:rsidRDefault="0094646E" w:rsidP="00165AA7">
      <w:pPr>
        <w:pStyle w:val="Kropki"/>
        <w:tabs>
          <w:tab w:val="clear" w:pos="9072"/>
          <w:tab w:val="left" w:leader="dot" w:pos="9639"/>
        </w:tabs>
        <w:spacing w:line="240" w:lineRule="auto"/>
        <w:jc w:val="both"/>
        <w:rPr>
          <w:rFonts w:ascii="Adagio_Slab" w:hAnsi="Adagio_Slab"/>
          <w:bCs/>
          <w:iCs/>
          <w:sz w:val="18"/>
          <w:szCs w:val="18"/>
        </w:rPr>
      </w:pPr>
      <w:r>
        <w:rPr>
          <w:rFonts w:ascii="Adagio_Slab" w:hAnsi="Adagio_Slab"/>
          <w:bCs/>
          <w:iCs/>
          <w:sz w:val="18"/>
          <w:szCs w:val="18"/>
        </w:rPr>
        <w:t>**Please provide the online addresses of publicly available, accessible</w:t>
      </w:r>
      <w:r w:rsidR="00AB1AD9">
        <w:rPr>
          <w:rFonts w:ascii="Adagio_Slab" w:hAnsi="Adagio_Slab"/>
          <w:bCs/>
          <w:iCs/>
          <w:sz w:val="18"/>
          <w:szCs w:val="18"/>
        </w:rPr>
        <w:t>,</w:t>
      </w:r>
      <w:r>
        <w:rPr>
          <w:rFonts w:ascii="Adagio_Slab" w:hAnsi="Adagio_Slab"/>
          <w:bCs/>
          <w:iCs/>
          <w:sz w:val="18"/>
          <w:szCs w:val="18"/>
        </w:rPr>
        <w:t xml:space="preserve"> and free databases, if the Economic Operator's registration data has been presented in a database different than the one mentioned in item</w:t>
      </w:r>
      <w:r w:rsidR="00AB1AD9">
        <w:rPr>
          <w:rFonts w:ascii="Adagio_Slab" w:hAnsi="Adagio_Slab"/>
          <w:bCs/>
          <w:iCs/>
          <w:sz w:val="18"/>
          <w:szCs w:val="18"/>
        </w:rPr>
        <w:t>s</w:t>
      </w:r>
      <w:r>
        <w:rPr>
          <w:rFonts w:ascii="Adagio_Slab" w:hAnsi="Adagio_Slab"/>
          <w:bCs/>
          <w:iCs/>
          <w:sz w:val="18"/>
          <w:szCs w:val="18"/>
        </w:rPr>
        <w:t xml:space="preserve"> 1 and 2.</w:t>
      </w:r>
    </w:p>
    <w:p w14:paraId="0BCB0F1F" w14:textId="77777777" w:rsidR="00165AA7" w:rsidRPr="00EA3A0C" w:rsidRDefault="0094646E" w:rsidP="00165AA7">
      <w:pPr>
        <w:pStyle w:val="Kropki"/>
        <w:numPr>
          <w:ilvl w:val="0"/>
          <w:numId w:val="13"/>
        </w:numPr>
        <w:tabs>
          <w:tab w:val="clear" w:pos="9072"/>
          <w:tab w:val="left" w:leader="dot" w:pos="9639"/>
        </w:tabs>
        <w:spacing w:line="240" w:lineRule="auto"/>
        <w:jc w:val="both"/>
        <w:rPr>
          <w:rFonts w:ascii="Adagio_Slab" w:hAnsi="Adagio_Slab"/>
          <w:bCs/>
          <w:iCs/>
          <w:sz w:val="18"/>
          <w:szCs w:val="18"/>
        </w:rPr>
      </w:pPr>
      <w:r>
        <w:rPr>
          <w:rFonts w:ascii="Adagio_Slab" w:hAnsi="Adagio_Slab"/>
          <w:bCs/>
          <w:iCs/>
          <w:sz w:val="18"/>
          <w:szCs w:val="18"/>
        </w:rPr>
        <w:t xml:space="preserve">Obligation to conduct remote training related to the service for minimum 5 people. Training shall be provided remotely. </w:t>
      </w:r>
    </w:p>
    <w:p w14:paraId="080FD51B" w14:textId="77777777" w:rsidR="00A71B40" w:rsidRPr="00C24411" w:rsidRDefault="0094646E"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This bid is submitted on ___ consecutively numbered pages.</w:t>
      </w:r>
    </w:p>
    <w:p w14:paraId="626F332A"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This form is submitted with the following attachments that constitute an integral part of the bid:</w:t>
      </w:r>
    </w:p>
    <w:p w14:paraId="5F0AC19A" w14:textId="77777777" w:rsidR="003C132C" w:rsidRPr="00C24411" w:rsidRDefault="003C132C" w:rsidP="003C132C">
      <w:pPr>
        <w:jc w:val="both"/>
        <w:rPr>
          <w:rFonts w:ascii="Adagio_Slab" w:hAnsi="Adagio_Slab"/>
          <w:sz w:val="18"/>
          <w:szCs w:val="18"/>
        </w:rPr>
      </w:pPr>
    </w:p>
    <w:p w14:paraId="3AB207A3" w14:textId="77777777" w:rsidR="00A71B40" w:rsidRPr="00C24411" w:rsidRDefault="0094646E" w:rsidP="00897AF3">
      <w:pPr>
        <w:numPr>
          <w:ilvl w:val="0"/>
          <w:numId w:val="12"/>
        </w:numPr>
        <w:ind w:left="0" w:firstLine="0"/>
        <w:jc w:val="both"/>
        <w:rPr>
          <w:rFonts w:ascii="Adagio_Slab" w:hAnsi="Adagio_Slab"/>
          <w:sz w:val="18"/>
          <w:szCs w:val="18"/>
        </w:rPr>
      </w:pPr>
      <w:r>
        <w:rPr>
          <w:rFonts w:ascii="Adagio_Slab" w:hAnsi="Adagio_Slab"/>
          <w:sz w:val="18"/>
          <w:szCs w:val="18"/>
        </w:rPr>
        <w:t>................................................................</w:t>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w:t>
      </w:r>
    </w:p>
    <w:p w14:paraId="5ADBD81F" w14:textId="77777777" w:rsidR="00A71B40" w:rsidRPr="00C24411" w:rsidRDefault="0094646E" w:rsidP="008A4A83">
      <w:pPr>
        <w:jc w:val="both"/>
        <w:rPr>
          <w:rFonts w:ascii="Adagio_Slab" w:hAnsi="Adagio_Slab"/>
          <w:sz w:val="18"/>
          <w:szCs w:val="18"/>
        </w:rPr>
      </w:pPr>
      <w:r>
        <w:rPr>
          <w:rFonts w:ascii="Adagio_Slab" w:hAnsi="Adagio_Slab"/>
          <w:sz w:val="18"/>
          <w:szCs w:val="18"/>
        </w:rPr>
        <w:t xml:space="preserve">                       (Document’s name)</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(page numbers in the tender)</w:t>
      </w:r>
    </w:p>
    <w:p w14:paraId="3EFF0A48" w14:textId="77777777" w:rsidR="008A4A83" w:rsidRPr="00C24411" w:rsidRDefault="008A4A83" w:rsidP="008A4A83">
      <w:pPr>
        <w:jc w:val="both"/>
        <w:rPr>
          <w:rFonts w:ascii="Adagio_Slab" w:hAnsi="Adagio_Slab"/>
          <w:sz w:val="18"/>
          <w:szCs w:val="18"/>
        </w:rPr>
      </w:pPr>
    </w:p>
    <w:p w14:paraId="593A5102" w14:textId="77777777" w:rsidR="00D62FAA" w:rsidRPr="00C24411" w:rsidRDefault="00D62FAA" w:rsidP="008A4A83">
      <w:pPr>
        <w:jc w:val="both"/>
        <w:rPr>
          <w:rFonts w:ascii="Adagio_Slab" w:hAnsi="Adagio_Slab"/>
          <w:sz w:val="18"/>
          <w:szCs w:val="18"/>
        </w:rPr>
      </w:pPr>
    </w:p>
    <w:p w14:paraId="2D42A64D" w14:textId="77777777" w:rsidR="00D62FAA" w:rsidRPr="00C24411" w:rsidRDefault="00D62FAA" w:rsidP="00D62FAA">
      <w:pPr>
        <w:jc w:val="both"/>
        <w:rPr>
          <w:rFonts w:ascii="Adagio_Slab" w:hAnsi="Adagio_Slab"/>
          <w:sz w:val="18"/>
          <w:szCs w:val="18"/>
        </w:rPr>
      </w:pPr>
    </w:p>
    <w:p w14:paraId="70F29303" w14:textId="77777777" w:rsidR="00A71B40" w:rsidRPr="00C24411" w:rsidRDefault="00A71B40" w:rsidP="003C132C">
      <w:pPr>
        <w:jc w:val="both"/>
        <w:rPr>
          <w:rFonts w:ascii="Adagio_Slab" w:hAnsi="Adagio_Slab"/>
          <w:sz w:val="18"/>
          <w:szCs w:val="18"/>
        </w:rPr>
      </w:pPr>
    </w:p>
    <w:p w14:paraId="24FEDF64" w14:textId="77777777" w:rsidR="00A71B40" w:rsidRPr="00C24411" w:rsidRDefault="0094646E" w:rsidP="008A4A83">
      <w:pPr>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60CCB832" w14:textId="77777777" w:rsidR="00AB1AD9" w:rsidRDefault="0094646E" w:rsidP="00AB1AD9">
      <w:pPr>
        <w:rPr>
          <w:rFonts w:ascii="Adagio_Slab" w:hAnsi="Adagio_Slab"/>
          <w:sz w:val="18"/>
          <w:szCs w:val="18"/>
        </w:rPr>
      </w:pPr>
      <w:r>
        <w:rPr>
          <w:rFonts w:ascii="Adagio_Slab" w:hAnsi="Adagio_Slab"/>
          <w:sz w:val="18"/>
          <w:szCs w:val="18"/>
        </w:rPr>
        <w:t>(place)</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(signature and stamp</w:t>
      </w:r>
      <w:r w:rsidR="00AB1AD9">
        <w:rPr>
          <w:rFonts w:ascii="Adagio_Slab" w:hAnsi="Adagio_Slab"/>
          <w:sz w:val="18"/>
          <w:szCs w:val="18"/>
        </w:rPr>
        <w:t xml:space="preserve"> </w:t>
      </w:r>
      <w:r>
        <w:rPr>
          <w:rFonts w:ascii="Adagio_Slab" w:hAnsi="Adagio_Slab"/>
          <w:sz w:val="18"/>
          <w:szCs w:val="18"/>
        </w:rPr>
        <w:t xml:space="preserve">of the Economic Operator’s </w:t>
      </w:r>
    </w:p>
    <w:p w14:paraId="28C35133" w14:textId="77777777" w:rsidR="00AB1AD9" w:rsidRDefault="00AB1AD9" w:rsidP="00AB1AD9">
      <w:pPr>
        <w:rPr>
          <w:rFonts w:ascii="Adagio_Slab" w:hAnsi="Adagio_Slab"/>
          <w:sz w:val="18"/>
          <w:szCs w:val="18"/>
        </w:rPr>
      </w:pPr>
    </w:p>
    <w:p w14:paraId="680ECEBE" w14:textId="77777777" w:rsidR="00195E38" w:rsidRPr="00C24411" w:rsidRDefault="0094646E" w:rsidP="00AB1AD9">
      <w:pPr>
        <w:ind w:left="5664" w:firstLine="708"/>
        <w:rPr>
          <w:rFonts w:ascii="Adagio_Slab" w:hAnsi="Adagio_Slab"/>
          <w:sz w:val="18"/>
          <w:szCs w:val="18"/>
        </w:rPr>
      </w:pPr>
      <w:r>
        <w:rPr>
          <w:rFonts w:ascii="Adagio_Slab" w:hAnsi="Adagio_Slab"/>
          <w:sz w:val="18"/>
          <w:szCs w:val="18"/>
        </w:rPr>
        <w:t>authorised representative)</w:t>
      </w:r>
    </w:p>
    <w:p w14:paraId="1B1E383A" w14:textId="77777777" w:rsidR="00195E38" w:rsidRPr="00C24411" w:rsidRDefault="00195E38" w:rsidP="008A4A83">
      <w:pPr>
        <w:jc w:val="both"/>
        <w:rPr>
          <w:rFonts w:ascii="Adagio_Slab" w:hAnsi="Adagio_Slab"/>
          <w:sz w:val="18"/>
          <w:szCs w:val="18"/>
        </w:rPr>
      </w:pPr>
    </w:p>
    <w:p w14:paraId="715FBD71" w14:textId="77777777" w:rsidR="00195E38" w:rsidRPr="00C24411" w:rsidRDefault="00195E38" w:rsidP="008A4A83">
      <w:pPr>
        <w:jc w:val="both"/>
        <w:rPr>
          <w:rFonts w:ascii="Adagio_Slab" w:hAnsi="Adagio_Slab"/>
          <w:sz w:val="18"/>
          <w:szCs w:val="18"/>
        </w:rPr>
      </w:pPr>
    </w:p>
    <w:p w14:paraId="00F396FC" w14:textId="77777777" w:rsidR="00195E38" w:rsidRPr="00C24411" w:rsidRDefault="00195E38" w:rsidP="008A4A83">
      <w:pPr>
        <w:jc w:val="both"/>
        <w:rPr>
          <w:rFonts w:ascii="Adagio_Slab" w:hAnsi="Adagio_Slab"/>
          <w:sz w:val="18"/>
          <w:szCs w:val="18"/>
        </w:rPr>
      </w:pPr>
    </w:p>
    <w:p w14:paraId="1BF3E9A3" w14:textId="77777777" w:rsidR="00195E38" w:rsidRPr="00C24411" w:rsidRDefault="00195E38" w:rsidP="008A4A83">
      <w:pPr>
        <w:jc w:val="both"/>
        <w:rPr>
          <w:rFonts w:ascii="Adagio_Slab" w:hAnsi="Adagio_Slab"/>
          <w:sz w:val="18"/>
          <w:szCs w:val="18"/>
        </w:rPr>
      </w:pPr>
    </w:p>
    <w:p w14:paraId="7756CC82" w14:textId="77777777" w:rsidR="00CB68F0" w:rsidRDefault="00CB68F0" w:rsidP="008A4A83">
      <w:pPr>
        <w:jc w:val="both"/>
        <w:rPr>
          <w:rFonts w:ascii="Adagio_Slab" w:hAnsi="Adagio_Slab"/>
          <w:sz w:val="18"/>
          <w:szCs w:val="18"/>
        </w:rPr>
      </w:pPr>
    </w:p>
    <w:p w14:paraId="57F088B4" w14:textId="77777777" w:rsidR="00CB68F0" w:rsidRDefault="00CB68F0" w:rsidP="008A4A83">
      <w:pPr>
        <w:jc w:val="both"/>
        <w:rPr>
          <w:rFonts w:ascii="Adagio_Slab" w:hAnsi="Adagio_Slab"/>
          <w:sz w:val="18"/>
          <w:szCs w:val="18"/>
        </w:rPr>
      </w:pPr>
    </w:p>
    <w:p w14:paraId="41B95228" w14:textId="77777777" w:rsidR="00CB68F0" w:rsidRDefault="00CB68F0" w:rsidP="008A4A83">
      <w:pPr>
        <w:jc w:val="both"/>
        <w:rPr>
          <w:rFonts w:ascii="Adagio_Slab" w:hAnsi="Adagio_Slab"/>
          <w:sz w:val="18"/>
          <w:szCs w:val="18"/>
        </w:rPr>
      </w:pPr>
    </w:p>
    <w:p w14:paraId="7D91B087" w14:textId="77777777" w:rsidR="00CB68F0" w:rsidRDefault="00CB68F0" w:rsidP="008A4A83">
      <w:pPr>
        <w:jc w:val="both"/>
        <w:rPr>
          <w:rFonts w:ascii="Adagio_Slab" w:hAnsi="Adagio_Slab"/>
          <w:sz w:val="18"/>
          <w:szCs w:val="18"/>
        </w:rPr>
      </w:pPr>
    </w:p>
    <w:p w14:paraId="592E2FBD" w14:textId="77777777" w:rsidR="00CB68F0" w:rsidRDefault="00CB68F0" w:rsidP="008A4A83">
      <w:pPr>
        <w:jc w:val="both"/>
        <w:rPr>
          <w:rFonts w:ascii="Adagio_Slab" w:hAnsi="Adagio_Slab"/>
          <w:sz w:val="18"/>
          <w:szCs w:val="18"/>
        </w:rPr>
      </w:pPr>
    </w:p>
    <w:p w14:paraId="5BEA59DF" w14:textId="77777777" w:rsidR="00CB68F0" w:rsidRDefault="00CB68F0" w:rsidP="008A4A83">
      <w:pPr>
        <w:jc w:val="both"/>
        <w:rPr>
          <w:rFonts w:ascii="Adagio_Slab" w:hAnsi="Adagio_Slab"/>
          <w:sz w:val="18"/>
          <w:szCs w:val="18"/>
        </w:rPr>
      </w:pPr>
    </w:p>
    <w:p w14:paraId="4886B5A6" w14:textId="77777777" w:rsidR="00CB68F0" w:rsidRDefault="00CB68F0" w:rsidP="008A4A83">
      <w:pPr>
        <w:jc w:val="both"/>
        <w:rPr>
          <w:rFonts w:ascii="Adagio_Slab" w:hAnsi="Adagio_Slab"/>
          <w:sz w:val="18"/>
          <w:szCs w:val="18"/>
        </w:rPr>
      </w:pPr>
    </w:p>
    <w:p w14:paraId="72F381E2" w14:textId="77777777" w:rsidR="00CB68F0" w:rsidRDefault="00CB68F0" w:rsidP="008A4A83">
      <w:pPr>
        <w:jc w:val="both"/>
        <w:rPr>
          <w:rFonts w:ascii="Adagio_Slab" w:hAnsi="Adagio_Slab"/>
          <w:sz w:val="18"/>
          <w:szCs w:val="18"/>
        </w:rPr>
      </w:pPr>
    </w:p>
    <w:p w14:paraId="02CAC07A" w14:textId="77777777" w:rsidR="00CB68F0" w:rsidRDefault="00CB68F0" w:rsidP="008A4A83">
      <w:pPr>
        <w:jc w:val="both"/>
        <w:rPr>
          <w:rFonts w:ascii="Adagio_Slab" w:hAnsi="Adagio_Slab"/>
          <w:sz w:val="18"/>
          <w:szCs w:val="18"/>
        </w:rPr>
      </w:pPr>
    </w:p>
    <w:p w14:paraId="3746C816" w14:textId="77777777" w:rsidR="00CB68F0" w:rsidRDefault="00CB68F0" w:rsidP="008A4A83">
      <w:pPr>
        <w:jc w:val="both"/>
        <w:rPr>
          <w:rFonts w:ascii="Adagio_Slab" w:hAnsi="Adagio_Slab"/>
          <w:sz w:val="18"/>
          <w:szCs w:val="18"/>
        </w:rPr>
      </w:pPr>
    </w:p>
    <w:p w14:paraId="3176BD93" w14:textId="77777777" w:rsidR="00CB68F0" w:rsidRDefault="00CB68F0" w:rsidP="008A4A83">
      <w:pPr>
        <w:jc w:val="both"/>
        <w:rPr>
          <w:rFonts w:ascii="Adagio_Slab" w:hAnsi="Adagio_Slab"/>
          <w:sz w:val="18"/>
          <w:szCs w:val="18"/>
        </w:rPr>
      </w:pPr>
    </w:p>
    <w:p w14:paraId="3353891E" w14:textId="77777777" w:rsidR="00CB68F0" w:rsidRDefault="00CB68F0" w:rsidP="008A4A83">
      <w:pPr>
        <w:jc w:val="both"/>
        <w:rPr>
          <w:rFonts w:ascii="Adagio_Slab" w:hAnsi="Adagio_Slab"/>
          <w:sz w:val="18"/>
          <w:szCs w:val="18"/>
        </w:rPr>
      </w:pPr>
    </w:p>
    <w:p w14:paraId="26C02023" w14:textId="77777777" w:rsidR="00CB68F0" w:rsidRDefault="00CB68F0" w:rsidP="008A4A83">
      <w:pPr>
        <w:jc w:val="both"/>
        <w:rPr>
          <w:rFonts w:ascii="Adagio_Slab" w:hAnsi="Adagio_Slab"/>
          <w:sz w:val="18"/>
          <w:szCs w:val="18"/>
        </w:rPr>
      </w:pPr>
    </w:p>
    <w:p w14:paraId="339DA932" w14:textId="77777777" w:rsidR="00CB68F0" w:rsidRDefault="00CB68F0" w:rsidP="008A4A83">
      <w:pPr>
        <w:jc w:val="both"/>
        <w:rPr>
          <w:rFonts w:ascii="Adagio_Slab" w:hAnsi="Adagio_Slab"/>
          <w:sz w:val="18"/>
          <w:szCs w:val="18"/>
        </w:rPr>
      </w:pPr>
    </w:p>
    <w:p w14:paraId="4270ABC5" w14:textId="77777777" w:rsidR="00CF38EB" w:rsidRDefault="00CF38EB" w:rsidP="008A4A83">
      <w:pPr>
        <w:jc w:val="both"/>
        <w:rPr>
          <w:rFonts w:ascii="Adagio_Slab" w:hAnsi="Adagio_Slab"/>
          <w:sz w:val="18"/>
          <w:szCs w:val="18"/>
        </w:rPr>
      </w:pPr>
    </w:p>
    <w:p w14:paraId="777A7EC7" w14:textId="77777777" w:rsidR="00CF38EB" w:rsidRDefault="00CF38EB" w:rsidP="008A4A83">
      <w:pPr>
        <w:jc w:val="both"/>
        <w:rPr>
          <w:rFonts w:ascii="Adagio_Slab" w:hAnsi="Adagio_Slab"/>
          <w:sz w:val="18"/>
          <w:szCs w:val="18"/>
        </w:rPr>
      </w:pPr>
    </w:p>
    <w:p w14:paraId="315E8CCF" w14:textId="77777777" w:rsidR="00CB68F0" w:rsidRDefault="00CB68F0" w:rsidP="008A4A83">
      <w:pPr>
        <w:jc w:val="both"/>
        <w:rPr>
          <w:rFonts w:ascii="Adagio_Slab" w:hAnsi="Adagio_Slab"/>
          <w:sz w:val="18"/>
          <w:szCs w:val="18"/>
        </w:rPr>
      </w:pPr>
    </w:p>
    <w:p w14:paraId="134CA610" w14:textId="77777777" w:rsidR="00CB68F0" w:rsidRDefault="00CB68F0" w:rsidP="008A4A83">
      <w:pPr>
        <w:jc w:val="both"/>
        <w:rPr>
          <w:rFonts w:ascii="Adagio_Slab" w:hAnsi="Adagio_Slab"/>
          <w:sz w:val="18"/>
          <w:szCs w:val="18"/>
        </w:rPr>
      </w:pPr>
    </w:p>
    <w:p w14:paraId="7E8B6483" w14:textId="77777777" w:rsidR="00CB68F0" w:rsidRDefault="0094646E" w:rsidP="008A4A83">
      <w:pPr>
        <w:jc w:val="both"/>
        <w:rPr>
          <w:rFonts w:ascii="Adagio_Slab" w:hAnsi="Adagio_Slab"/>
          <w:sz w:val="18"/>
          <w:szCs w:val="18"/>
        </w:rPr>
      </w:pPr>
      <w:r>
        <w:rPr>
          <w:rFonts w:ascii="Adagio_Slab" w:hAnsi="Adagio_Slab"/>
          <w:sz w:val="18"/>
          <w:szCs w:val="18"/>
        </w:rPr>
        <w:t xml:space="preserve">*delete as appropriate.   </w:t>
      </w:r>
    </w:p>
    <w:p w14:paraId="449BF857" w14:textId="77777777" w:rsidR="00CB68F0" w:rsidRDefault="00CB68F0" w:rsidP="008A4A83">
      <w:pPr>
        <w:jc w:val="both"/>
        <w:rPr>
          <w:rFonts w:ascii="Adagio_Slab" w:hAnsi="Adagio_Slab"/>
          <w:sz w:val="18"/>
          <w:szCs w:val="18"/>
        </w:rPr>
      </w:pPr>
    </w:p>
    <w:p w14:paraId="2E92FA19" w14:textId="77777777" w:rsidR="00A71B40" w:rsidRPr="00C24411" w:rsidRDefault="0094646E" w:rsidP="008A4A83">
      <w:pPr>
        <w:jc w:val="both"/>
        <w:rPr>
          <w:rFonts w:ascii="Adagio_Slab" w:hAnsi="Adagio_Slab"/>
          <w:b/>
          <w:bCs/>
          <w:sz w:val="18"/>
          <w:szCs w:val="18"/>
        </w:rPr>
      </w:pPr>
      <w:r>
        <w:rPr>
          <w:rFonts w:ascii="Adagio_Slab" w:hAnsi="Adagio_Slab"/>
          <w:b/>
          <w:bCs/>
          <w:sz w:val="18"/>
          <w:szCs w:val="18"/>
        </w:rPr>
        <w:t>APPENDIX NO.</w:t>
      </w:r>
      <w:r>
        <w:rPr>
          <w:rFonts w:ascii="Calibri" w:hAnsi="Calibri"/>
          <w:b/>
          <w:bCs/>
          <w:sz w:val="18"/>
          <w:szCs w:val="18"/>
        </w:rPr>
        <w:t> </w:t>
      </w:r>
      <w:r>
        <w:rPr>
          <w:rFonts w:ascii="Adagio_Slab" w:hAnsi="Adagio_Slab"/>
          <w:b/>
          <w:bCs/>
          <w:sz w:val="18"/>
          <w:szCs w:val="18"/>
        </w:rPr>
        <w:t>1</w:t>
      </w:r>
    </w:p>
    <w:p w14:paraId="5791586A" w14:textId="77777777" w:rsidR="00A71B40" w:rsidRPr="00C24411" w:rsidRDefault="0094646E" w:rsidP="00003642">
      <w:pPr>
        <w:jc w:val="both"/>
        <w:outlineLvl w:val="0"/>
        <w:rPr>
          <w:rFonts w:ascii="Adagio_Slab" w:hAnsi="Adagio_Slab"/>
          <w:b/>
          <w:sz w:val="18"/>
          <w:szCs w:val="18"/>
        </w:rPr>
      </w:pPr>
      <w:r>
        <w:rPr>
          <w:rFonts w:ascii="Adagio_Slab" w:hAnsi="Adagio_Slab"/>
          <w:b/>
          <w:bCs/>
          <w:sz w:val="18"/>
          <w:szCs w:val="18"/>
        </w:rPr>
        <w:t>to the tender form</w:t>
      </w:r>
    </w:p>
    <w:p w14:paraId="7DF9B159"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590"/>
      </w:tblGrid>
      <w:tr w:rsidR="008950DE" w14:paraId="305BDD70" w14:textId="77777777">
        <w:trPr>
          <w:trHeight w:val="831"/>
        </w:trPr>
        <w:tc>
          <w:tcPr>
            <w:tcW w:w="3119" w:type="dxa"/>
            <w:tcBorders>
              <w:top w:val="nil"/>
              <w:left w:val="nil"/>
              <w:bottom w:val="nil"/>
              <w:right w:val="nil"/>
            </w:tcBorders>
          </w:tcPr>
          <w:p w14:paraId="6F15912D" w14:textId="77777777" w:rsidR="00A71B40" w:rsidRPr="00C24411" w:rsidRDefault="00A71B40" w:rsidP="00003642">
            <w:pPr>
              <w:jc w:val="both"/>
              <w:rPr>
                <w:rFonts w:ascii="Adagio_Slab" w:hAnsi="Adagio_Slab"/>
                <w:sz w:val="18"/>
                <w:szCs w:val="18"/>
              </w:rPr>
            </w:pPr>
          </w:p>
          <w:p w14:paraId="296F5047" w14:textId="77777777" w:rsidR="00A71B40" w:rsidRPr="00C24411" w:rsidRDefault="00A71B40" w:rsidP="00003642">
            <w:pPr>
              <w:jc w:val="both"/>
              <w:rPr>
                <w:rFonts w:ascii="Adagio_Slab" w:hAnsi="Adagio_Slab"/>
                <w:i/>
                <w:sz w:val="18"/>
                <w:szCs w:val="18"/>
              </w:rPr>
            </w:pPr>
          </w:p>
          <w:p w14:paraId="2E67810C" w14:textId="77777777" w:rsidR="00A71B40" w:rsidRPr="00C24411" w:rsidRDefault="0094646E" w:rsidP="00003642">
            <w:pPr>
              <w:jc w:val="both"/>
              <w:rPr>
                <w:rFonts w:ascii="Adagio_Slab" w:hAnsi="Adagio_Slab"/>
                <w:i/>
                <w:sz w:val="18"/>
                <w:szCs w:val="18"/>
              </w:rPr>
            </w:pPr>
            <w:r>
              <w:rPr>
                <w:rFonts w:ascii="Adagio_Slab" w:hAnsi="Adagio_Slab"/>
                <w:i/>
                <w:sz w:val="18"/>
                <w:szCs w:val="18"/>
              </w:rPr>
              <w:t>(Economic Operator(s) stamp)</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53CE6740" w14:textId="77777777" w:rsidR="00A71B40" w:rsidRPr="00C24411" w:rsidRDefault="0094646E" w:rsidP="004B03A3">
            <w:pPr>
              <w:jc w:val="center"/>
              <w:rPr>
                <w:rFonts w:ascii="Adagio_Slab" w:hAnsi="Adagio_Slab"/>
                <w:b/>
                <w:sz w:val="18"/>
                <w:szCs w:val="18"/>
              </w:rPr>
            </w:pPr>
            <w:r>
              <w:rPr>
                <w:rFonts w:ascii="Adagio_Slab" w:hAnsi="Adagio_Slab"/>
                <w:b/>
                <w:sz w:val="18"/>
                <w:szCs w:val="18"/>
              </w:rPr>
              <w:t>PRICE FORM - DETAILED PRICE CALCULATION</w:t>
            </w:r>
          </w:p>
        </w:tc>
      </w:tr>
    </w:tbl>
    <w:p w14:paraId="4F4AEDB3" w14:textId="77777777" w:rsidR="00A46D27" w:rsidRPr="00C24411" w:rsidRDefault="00A46D27" w:rsidP="00003642">
      <w:pPr>
        <w:jc w:val="both"/>
        <w:rPr>
          <w:rFonts w:ascii="Adagio_Slab" w:hAnsi="Adagio_Slab"/>
          <w:sz w:val="18"/>
          <w:szCs w:val="18"/>
        </w:rPr>
      </w:pPr>
      <w:bookmarkStart w:id="23" w:name="_Hlk19187495"/>
    </w:p>
    <w:p w14:paraId="088DC7F8" w14:textId="77777777" w:rsidR="00A71B40" w:rsidRPr="00C24411" w:rsidRDefault="0094646E" w:rsidP="0062311A">
      <w:pPr>
        <w:jc w:val="both"/>
        <w:rPr>
          <w:rFonts w:ascii="Adagio_Slab" w:hAnsi="Adagio_Slab"/>
          <w:b/>
          <w:bCs/>
          <w:strike/>
          <w:color w:val="C00000"/>
          <w:sz w:val="18"/>
          <w:szCs w:val="18"/>
        </w:rPr>
      </w:pPr>
      <w:r>
        <w:rPr>
          <w:rFonts w:ascii="Adagio_Slab" w:hAnsi="Adagio_Slab"/>
          <w:sz w:val="18"/>
          <w:szCs w:val="18"/>
        </w:rPr>
        <w:t>Submitting my bid in response to the announcement about a contract under the public procurement procedure conducted under basic procedure entitled:</w:t>
      </w:r>
      <w:r>
        <w:rPr>
          <w:rFonts w:ascii="Times New Roman" w:hAnsi="Times New Roman"/>
        </w:rPr>
        <w:t xml:space="preserve"> </w:t>
      </w:r>
      <w:r>
        <w:rPr>
          <w:rFonts w:ascii="Adagio_Slab" w:hAnsi="Adagio_Slab"/>
          <w:color w:val="0000FF"/>
          <w:sz w:val="18"/>
          <w:szCs w:val="18"/>
        </w:rPr>
        <w:t xml:space="preserve">Supply of a table (single axis motion simulator) with no temperature chamber for the Laboratory of Aviation and Autonomous Systems for the project entitled: </w:t>
      </w:r>
      <w:r>
        <w:rPr>
          <w:color w:val="0000FF"/>
        </w:rPr>
        <w:t>“The Mazovian platform of material and sensor technologies and applications in energy conversion and storage, electromobility, aviation and autonomous systems" RPMA.01.01.00-14-e214/20 for the Institute of Aeronautics and Applied Mechanics of the Faculty of Power and Aeronautical Engineering of Warsaw University of Technology</w:t>
      </w:r>
      <w:r>
        <w:rPr>
          <w:rFonts w:ascii="Adagio_Slab" w:hAnsi="Adagio_Slab"/>
          <w:sz w:val="18"/>
          <w:szCs w:val="18"/>
        </w:rPr>
        <w:t>,</w:t>
      </w:r>
      <w:r>
        <w:rPr>
          <w:rFonts w:ascii="Adagio_Slab" w:hAnsi="Adagio_Slab"/>
          <w:b/>
          <w:sz w:val="18"/>
          <w:szCs w:val="18"/>
        </w:rPr>
        <w:t xml:space="preserve"> </w:t>
      </w:r>
      <w:bookmarkEnd w:id="23"/>
      <w:r>
        <w:rPr>
          <w:rFonts w:ascii="Adagio_Slab" w:hAnsi="Adagio_Slab"/>
          <w:sz w:val="18"/>
          <w:szCs w:val="18"/>
        </w:rPr>
        <w:t xml:space="preserve">marked as </w:t>
      </w:r>
      <w:r>
        <w:rPr>
          <w:rFonts w:ascii="Adagio_Slab" w:hAnsi="Adagio_Slab"/>
          <w:color w:val="0000FF"/>
          <w:sz w:val="18"/>
          <w:szCs w:val="18"/>
        </w:rPr>
        <w:t xml:space="preserve">MELBDZ.261.2.2023 </w:t>
      </w:r>
      <w:r>
        <w:rPr>
          <w:rFonts w:ascii="Adagio_Slab" w:hAnsi="Adagio_Slab"/>
          <w:sz w:val="18"/>
          <w:szCs w:val="18"/>
        </w:rPr>
        <w:t xml:space="preserve">I provide the following list </w:t>
      </w:r>
      <w:r>
        <w:rPr>
          <w:rFonts w:ascii="Adagio_Slab" w:hAnsi="Adagio_Slab"/>
          <w:strike/>
          <w:color w:val="C00000"/>
          <w:sz w:val="18"/>
          <w:szCs w:val="18"/>
        </w:rPr>
        <w:t xml:space="preserve"> </w:t>
      </w:r>
    </w:p>
    <w:p w14:paraId="423D23B3" w14:textId="77777777" w:rsidR="00A71B40" w:rsidRPr="00C24411" w:rsidRDefault="00A71B40" w:rsidP="00003642">
      <w:pPr>
        <w:jc w:val="both"/>
        <w:rPr>
          <w:rFonts w:ascii="Adagio_Slab" w:hAnsi="Adagio_Slab"/>
          <w:sz w:val="18"/>
          <w:szCs w:val="18"/>
        </w:rPr>
      </w:pPr>
    </w:p>
    <w:tbl>
      <w:tblPr>
        <w:tblW w:w="10126" w:type="dxa"/>
        <w:tblInd w:w="75" w:type="dxa"/>
        <w:tblCellMar>
          <w:left w:w="70" w:type="dxa"/>
          <w:right w:w="70" w:type="dxa"/>
        </w:tblCellMar>
        <w:tblLook w:val="04A0" w:firstRow="1" w:lastRow="0" w:firstColumn="1" w:lastColumn="0" w:noHBand="0" w:noVBand="1"/>
      </w:tblPr>
      <w:tblGrid>
        <w:gridCol w:w="701"/>
        <w:gridCol w:w="1738"/>
        <w:gridCol w:w="1568"/>
        <w:gridCol w:w="1290"/>
        <w:gridCol w:w="1599"/>
        <w:gridCol w:w="1615"/>
        <w:gridCol w:w="1615"/>
      </w:tblGrid>
      <w:tr w:rsidR="008950DE" w14:paraId="49E81F63" w14:textId="77777777">
        <w:trPr>
          <w:trHeight w:val="750"/>
        </w:trPr>
        <w:tc>
          <w:tcPr>
            <w:tcW w:w="700" w:type="dxa"/>
            <w:tcBorders>
              <w:top w:val="single" w:sz="4" w:space="0" w:color="auto"/>
              <w:left w:val="single" w:sz="4" w:space="0" w:color="auto"/>
              <w:bottom w:val="single" w:sz="8" w:space="0" w:color="auto"/>
              <w:right w:val="single" w:sz="4" w:space="0" w:color="auto"/>
            </w:tcBorders>
            <w:noWrap/>
            <w:vAlign w:val="center"/>
            <w:hideMark/>
          </w:tcPr>
          <w:p w14:paraId="3E8F631E"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color w:val="000000"/>
                <w:sz w:val="18"/>
                <w:szCs w:val="18"/>
              </w:rPr>
              <w:t>No.</w:t>
            </w:r>
          </w:p>
        </w:tc>
        <w:tc>
          <w:tcPr>
            <w:tcW w:w="1792" w:type="dxa"/>
            <w:tcBorders>
              <w:top w:val="single" w:sz="4" w:space="0" w:color="auto"/>
              <w:left w:val="nil"/>
              <w:bottom w:val="single" w:sz="8" w:space="0" w:color="auto"/>
              <w:right w:val="single" w:sz="4" w:space="0" w:color="auto"/>
            </w:tcBorders>
            <w:vAlign w:val="center"/>
            <w:hideMark/>
          </w:tcPr>
          <w:p w14:paraId="1DDA4E9E"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color w:val="000000"/>
                <w:sz w:val="18"/>
                <w:szCs w:val="18"/>
              </w:rPr>
              <w:t>List of items</w:t>
            </w:r>
          </w:p>
        </w:tc>
        <w:tc>
          <w:tcPr>
            <w:tcW w:w="1581" w:type="dxa"/>
            <w:tcBorders>
              <w:top w:val="single" w:sz="4" w:space="0" w:color="auto"/>
              <w:left w:val="nil"/>
              <w:bottom w:val="single" w:sz="8" w:space="0" w:color="auto"/>
              <w:right w:val="single" w:sz="4" w:space="0" w:color="auto"/>
            </w:tcBorders>
            <w:vAlign w:val="bottom"/>
            <w:hideMark/>
          </w:tcPr>
          <w:p w14:paraId="5B06B945"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sz w:val="18"/>
                <w:szCs w:val="18"/>
              </w:rPr>
              <w:t>Name of the offered commodity consistent with the description of the contract (OPZ) including the name, manufacturer</w:t>
            </w:r>
            <w:r w:rsidR="00AB1AD9">
              <w:rPr>
                <w:rFonts w:ascii="Adagio_Slab" w:hAnsi="Adagio_Slab"/>
                <w:b/>
                <w:bCs/>
                <w:sz w:val="18"/>
                <w:szCs w:val="18"/>
              </w:rPr>
              <w:t>,</w:t>
            </w:r>
            <w:r>
              <w:rPr>
                <w:rFonts w:ascii="Adagio_Slab" w:hAnsi="Adagio_Slab"/>
                <w:b/>
                <w:bCs/>
                <w:sz w:val="18"/>
                <w:szCs w:val="18"/>
              </w:rPr>
              <w:t xml:space="preserve"> and model</w:t>
            </w:r>
            <w:r>
              <w:rPr>
                <w:rFonts w:ascii="Adagio_Slab" w:hAnsi="Adagio_Slab"/>
                <w:b/>
                <w:bCs/>
                <w:color w:val="000000"/>
                <w:sz w:val="18"/>
                <w:szCs w:val="18"/>
              </w:rPr>
              <w:t xml:space="preserve"> / </w:t>
            </w:r>
            <w:r>
              <w:rPr>
                <w:rFonts w:ascii="Adagio_Slab" w:hAnsi="Adagio_Slab"/>
                <w:b/>
                <w:bCs/>
                <w:color w:val="FF0000"/>
                <w:sz w:val="18"/>
                <w:szCs w:val="18"/>
              </w:rPr>
              <w:t>(to be filled in by the Economic Operator)</w:t>
            </w:r>
          </w:p>
        </w:tc>
        <w:tc>
          <w:tcPr>
            <w:tcW w:w="1298" w:type="dxa"/>
            <w:tcBorders>
              <w:top w:val="single" w:sz="4" w:space="0" w:color="auto"/>
              <w:left w:val="nil"/>
              <w:bottom w:val="single" w:sz="8" w:space="0" w:color="auto"/>
              <w:right w:val="single" w:sz="4" w:space="0" w:color="auto"/>
            </w:tcBorders>
            <w:vAlign w:val="center"/>
            <w:hideMark/>
          </w:tcPr>
          <w:p w14:paraId="2BFE7CE9" w14:textId="77777777" w:rsidR="00195E38" w:rsidRPr="00EA3A0C" w:rsidRDefault="0094646E" w:rsidP="00195E38">
            <w:pPr>
              <w:rPr>
                <w:rFonts w:ascii="Adagio_Slab" w:hAnsi="Adagio_Slab" w:cs="Calibri"/>
                <w:b/>
                <w:bCs/>
                <w:color w:val="000000"/>
                <w:sz w:val="18"/>
                <w:szCs w:val="18"/>
              </w:rPr>
            </w:pPr>
            <w:r>
              <w:rPr>
                <w:rFonts w:ascii="Adagio_Slab" w:hAnsi="Adagio_Slab"/>
                <w:b/>
                <w:bCs/>
                <w:color w:val="000000"/>
                <w:sz w:val="18"/>
                <w:szCs w:val="18"/>
              </w:rPr>
              <w:t>NUMBER OF ITEMS/SETS</w:t>
            </w:r>
          </w:p>
        </w:tc>
        <w:tc>
          <w:tcPr>
            <w:tcW w:w="1525" w:type="dxa"/>
            <w:tcBorders>
              <w:top w:val="single" w:sz="4" w:space="0" w:color="auto"/>
              <w:left w:val="nil"/>
              <w:bottom w:val="single" w:sz="8" w:space="0" w:color="auto"/>
              <w:right w:val="single" w:sz="4" w:space="0" w:color="auto"/>
            </w:tcBorders>
            <w:vAlign w:val="center"/>
            <w:hideMark/>
          </w:tcPr>
          <w:p w14:paraId="5D0ABF40" w14:textId="77777777" w:rsidR="00195E38" w:rsidRPr="00EA3A0C" w:rsidRDefault="0094646E" w:rsidP="00195E38">
            <w:pPr>
              <w:rPr>
                <w:rFonts w:ascii="Adagio_Slab" w:hAnsi="Adagio_Slab" w:cs="Calibri"/>
                <w:b/>
                <w:bCs/>
                <w:color w:val="000000"/>
                <w:sz w:val="18"/>
                <w:szCs w:val="18"/>
              </w:rPr>
            </w:pPr>
            <w:r>
              <w:rPr>
                <w:rFonts w:ascii="Adagio_Slab" w:hAnsi="Adagio_Slab"/>
                <w:b/>
                <w:bCs/>
                <w:color w:val="000000"/>
                <w:sz w:val="18"/>
                <w:szCs w:val="18"/>
              </w:rPr>
              <w:t>NET UNIT PRICE PLN/USD/EURO*</w:t>
            </w:r>
          </w:p>
        </w:tc>
        <w:tc>
          <w:tcPr>
            <w:tcW w:w="1615" w:type="dxa"/>
            <w:tcBorders>
              <w:top w:val="single" w:sz="4" w:space="0" w:color="auto"/>
              <w:left w:val="nil"/>
              <w:bottom w:val="single" w:sz="8" w:space="0" w:color="auto"/>
              <w:right w:val="single" w:sz="4" w:space="0" w:color="auto"/>
            </w:tcBorders>
            <w:vAlign w:val="center"/>
            <w:hideMark/>
          </w:tcPr>
          <w:p w14:paraId="0057D478" w14:textId="77777777" w:rsidR="00195E38" w:rsidRPr="00EA3A0C" w:rsidRDefault="0094646E" w:rsidP="00195E38">
            <w:pPr>
              <w:rPr>
                <w:rFonts w:ascii="Adagio_Slab" w:hAnsi="Adagio_Slab" w:cs="Calibri"/>
                <w:b/>
                <w:bCs/>
                <w:color w:val="000000"/>
                <w:sz w:val="18"/>
                <w:szCs w:val="18"/>
              </w:rPr>
            </w:pPr>
            <w:r>
              <w:rPr>
                <w:rFonts w:ascii="Adagio_Slab" w:hAnsi="Adagio_Slab"/>
                <w:b/>
                <w:bCs/>
                <w:color w:val="000000"/>
                <w:sz w:val="18"/>
                <w:szCs w:val="18"/>
              </w:rPr>
              <w:t>NET value PLN/USD/EURO*</w:t>
            </w:r>
          </w:p>
        </w:tc>
        <w:tc>
          <w:tcPr>
            <w:tcW w:w="1615" w:type="dxa"/>
            <w:tcBorders>
              <w:top w:val="single" w:sz="4" w:space="0" w:color="auto"/>
              <w:left w:val="nil"/>
              <w:bottom w:val="single" w:sz="8" w:space="0" w:color="auto"/>
              <w:right w:val="single" w:sz="4" w:space="0" w:color="auto"/>
            </w:tcBorders>
            <w:vAlign w:val="center"/>
            <w:hideMark/>
          </w:tcPr>
          <w:p w14:paraId="447EA761"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color w:val="000000"/>
                <w:sz w:val="18"/>
                <w:szCs w:val="18"/>
              </w:rPr>
              <w:t>GROSS value PLN/USD/EURO*</w:t>
            </w:r>
            <w:r>
              <w:rPr>
                <w:rFonts w:ascii="Adagio_Slab" w:hAnsi="Adagio_Slab"/>
                <w:b/>
                <w:bCs/>
                <w:color w:val="000000"/>
                <w:sz w:val="18"/>
                <w:szCs w:val="18"/>
              </w:rPr>
              <w:br/>
              <w:t xml:space="preserve">for 23% VAT </w:t>
            </w:r>
          </w:p>
        </w:tc>
      </w:tr>
      <w:tr w:rsidR="008950DE" w14:paraId="3BABF56E" w14:textId="77777777">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6908F772"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1</w:t>
            </w:r>
          </w:p>
        </w:tc>
        <w:tc>
          <w:tcPr>
            <w:tcW w:w="1792" w:type="dxa"/>
            <w:tcBorders>
              <w:top w:val="single" w:sz="8" w:space="0" w:color="auto"/>
              <w:left w:val="nil"/>
              <w:bottom w:val="single" w:sz="8" w:space="0" w:color="auto"/>
              <w:right w:val="single" w:sz="4" w:space="0" w:color="auto"/>
            </w:tcBorders>
            <w:shd w:val="pct10" w:color="auto" w:fill="auto"/>
            <w:vAlign w:val="center"/>
            <w:hideMark/>
          </w:tcPr>
          <w:p w14:paraId="1809D27E"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2</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4BDCEBD6"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3</w:t>
            </w:r>
          </w:p>
        </w:tc>
        <w:tc>
          <w:tcPr>
            <w:tcW w:w="1298" w:type="dxa"/>
            <w:tcBorders>
              <w:top w:val="single" w:sz="8" w:space="0" w:color="auto"/>
              <w:left w:val="nil"/>
              <w:bottom w:val="single" w:sz="8" w:space="0" w:color="auto"/>
              <w:right w:val="single" w:sz="4" w:space="0" w:color="auto"/>
            </w:tcBorders>
            <w:shd w:val="pct10" w:color="auto" w:fill="auto"/>
            <w:vAlign w:val="center"/>
            <w:hideMark/>
          </w:tcPr>
          <w:p w14:paraId="75505631"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4</w:t>
            </w:r>
          </w:p>
        </w:tc>
        <w:tc>
          <w:tcPr>
            <w:tcW w:w="1525" w:type="dxa"/>
            <w:tcBorders>
              <w:top w:val="single" w:sz="8" w:space="0" w:color="auto"/>
              <w:left w:val="nil"/>
              <w:bottom w:val="single" w:sz="8" w:space="0" w:color="auto"/>
              <w:right w:val="single" w:sz="4" w:space="0" w:color="auto"/>
            </w:tcBorders>
            <w:shd w:val="pct10" w:color="auto" w:fill="auto"/>
            <w:vAlign w:val="center"/>
            <w:hideMark/>
          </w:tcPr>
          <w:p w14:paraId="260793C2"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5</w:t>
            </w:r>
          </w:p>
        </w:tc>
        <w:tc>
          <w:tcPr>
            <w:tcW w:w="1615" w:type="dxa"/>
            <w:tcBorders>
              <w:top w:val="single" w:sz="8" w:space="0" w:color="auto"/>
              <w:left w:val="nil"/>
              <w:bottom w:val="single" w:sz="8" w:space="0" w:color="auto"/>
              <w:right w:val="single" w:sz="4" w:space="0" w:color="auto"/>
            </w:tcBorders>
            <w:shd w:val="pct10" w:color="auto" w:fill="auto"/>
            <w:vAlign w:val="center"/>
            <w:hideMark/>
          </w:tcPr>
          <w:p w14:paraId="0BBC39FE"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6 = 4 x 5</w:t>
            </w:r>
          </w:p>
        </w:tc>
        <w:tc>
          <w:tcPr>
            <w:tcW w:w="1615" w:type="dxa"/>
            <w:tcBorders>
              <w:top w:val="single" w:sz="8" w:space="0" w:color="auto"/>
              <w:left w:val="nil"/>
              <w:bottom w:val="single" w:sz="8" w:space="0" w:color="auto"/>
              <w:right w:val="single" w:sz="8" w:space="0" w:color="auto"/>
            </w:tcBorders>
            <w:shd w:val="pct10" w:color="auto" w:fill="auto"/>
            <w:vAlign w:val="center"/>
            <w:hideMark/>
          </w:tcPr>
          <w:p w14:paraId="4F0987CF"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7</w:t>
            </w:r>
          </w:p>
        </w:tc>
      </w:tr>
      <w:tr w:rsidR="008950DE" w14:paraId="0D46B5DB" w14:textId="77777777">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center"/>
            <w:hideMark/>
          </w:tcPr>
          <w:p w14:paraId="4EF33FA6" w14:textId="77777777" w:rsidR="00195E38" w:rsidRPr="00EA3A0C" w:rsidRDefault="0094646E" w:rsidP="00195E38">
            <w:pPr>
              <w:jc w:val="center"/>
              <w:rPr>
                <w:rFonts w:ascii="Adagio_Slab" w:hAnsi="Adagio_Slab" w:cs="Calibri"/>
                <w:color w:val="000000"/>
                <w:sz w:val="18"/>
                <w:szCs w:val="18"/>
              </w:rPr>
            </w:pPr>
            <w:r>
              <w:rPr>
                <w:rFonts w:ascii="Adagio_Slab" w:hAnsi="Adagio_Slab"/>
                <w:color w:val="000000"/>
                <w:sz w:val="18"/>
                <w:szCs w:val="18"/>
              </w:rPr>
              <w:t>1</w:t>
            </w:r>
          </w:p>
        </w:tc>
        <w:tc>
          <w:tcPr>
            <w:tcW w:w="1792" w:type="dxa"/>
            <w:tcBorders>
              <w:top w:val="nil"/>
              <w:left w:val="nil"/>
              <w:bottom w:val="single" w:sz="4" w:space="0" w:color="auto"/>
              <w:right w:val="single" w:sz="4" w:space="0" w:color="auto"/>
            </w:tcBorders>
            <w:shd w:val="clear" w:color="auto" w:fill="FFFFFF"/>
            <w:vAlign w:val="center"/>
            <w:hideMark/>
          </w:tcPr>
          <w:p w14:paraId="64DD901B" w14:textId="77777777" w:rsidR="00195E38" w:rsidRPr="00EA3A0C" w:rsidRDefault="0094646E" w:rsidP="008262F1">
            <w:pPr>
              <w:rPr>
                <w:rFonts w:ascii="Adagio_Slab" w:hAnsi="Adagio_Slab" w:cs="Calibri"/>
                <w:color w:val="000000"/>
                <w:sz w:val="18"/>
                <w:szCs w:val="18"/>
              </w:rPr>
            </w:pPr>
            <w:r>
              <w:rPr>
                <w:rFonts w:ascii="Adagio_Slab" w:hAnsi="Adagio_Slab"/>
                <w:color w:val="000000"/>
                <w:sz w:val="18"/>
                <w:szCs w:val="18"/>
              </w:rPr>
              <w:t>A TABLE single axis motion simulator</w:t>
            </w:r>
          </w:p>
        </w:tc>
        <w:tc>
          <w:tcPr>
            <w:tcW w:w="1581" w:type="dxa"/>
            <w:tcBorders>
              <w:top w:val="nil"/>
              <w:left w:val="nil"/>
              <w:bottom w:val="single" w:sz="4" w:space="0" w:color="auto"/>
              <w:right w:val="single" w:sz="4" w:space="0" w:color="auto"/>
            </w:tcBorders>
            <w:shd w:val="clear" w:color="auto" w:fill="FFFFFF"/>
            <w:vAlign w:val="center"/>
            <w:hideMark/>
          </w:tcPr>
          <w:p w14:paraId="22EE3C9E" w14:textId="77777777" w:rsidR="00195E38" w:rsidRPr="00EA3A0C" w:rsidRDefault="0094646E" w:rsidP="00195E38">
            <w:pPr>
              <w:jc w:val="center"/>
              <w:rPr>
                <w:rFonts w:ascii="Adagio_Slab" w:hAnsi="Adagio_Slab" w:cs="Calibri"/>
                <w:color w:val="000000"/>
                <w:sz w:val="18"/>
                <w:szCs w:val="18"/>
              </w:rPr>
            </w:pPr>
            <w:r>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auto" w:fill="FFFFFF"/>
            <w:vAlign w:val="center"/>
            <w:hideMark/>
          </w:tcPr>
          <w:p w14:paraId="289846F3" w14:textId="77777777" w:rsidR="00195E38" w:rsidRPr="00EA3A0C" w:rsidRDefault="0094646E" w:rsidP="00195E38">
            <w:pPr>
              <w:jc w:val="center"/>
              <w:rPr>
                <w:rFonts w:ascii="Adagio_Slab" w:hAnsi="Adagio_Slab" w:cs="Calibri"/>
                <w:color w:val="000000"/>
                <w:sz w:val="18"/>
                <w:szCs w:val="18"/>
              </w:rPr>
            </w:pPr>
            <w:r>
              <w:rPr>
                <w:rFonts w:ascii="Adagio_Slab" w:hAnsi="Adagio_Slab"/>
                <w:color w:val="000000"/>
                <w:sz w:val="18"/>
                <w:szCs w:val="18"/>
              </w:rPr>
              <w:t xml:space="preserve"> 1</w:t>
            </w:r>
          </w:p>
        </w:tc>
        <w:tc>
          <w:tcPr>
            <w:tcW w:w="1525" w:type="dxa"/>
            <w:tcBorders>
              <w:top w:val="nil"/>
              <w:left w:val="nil"/>
              <w:bottom w:val="single" w:sz="4" w:space="0" w:color="auto"/>
              <w:right w:val="single" w:sz="4" w:space="0" w:color="auto"/>
            </w:tcBorders>
            <w:shd w:val="clear" w:color="auto" w:fill="FFFFFF"/>
            <w:noWrap/>
            <w:vAlign w:val="bottom"/>
            <w:hideMark/>
          </w:tcPr>
          <w:p w14:paraId="74E6B20A" w14:textId="77777777" w:rsidR="00195E38" w:rsidRPr="00EA3A0C"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nil"/>
              <w:left w:val="nil"/>
              <w:bottom w:val="single" w:sz="4" w:space="0" w:color="auto"/>
              <w:right w:val="single" w:sz="4" w:space="0" w:color="auto"/>
            </w:tcBorders>
            <w:shd w:val="clear" w:color="auto" w:fill="FFFFFF"/>
            <w:noWrap/>
            <w:vAlign w:val="bottom"/>
            <w:hideMark/>
          </w:tcPr>
          <w:p w14:paraId="51491AB3" w14:textId="77777777" w:rsidR="00195E38" w:rsidRPr="00EA3A0C"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nil"/>
              <w:left w:val="nil"/>
              <w:bottom w:val="single" w:sz="4" w:space="0" w:color="auto"/>
              <w:right w:val="single" w:sz="4" w:space="0" w:color="auto"/>
            </w:tcBorders>
            <w:shd w:val="clear" w:color="auto" w:fill="FFFFFF"/>
            <w:noWrap/>
            <w:vAlign w:val="bottom"/>
            <w:hideMark/>
          </w:tcPr>
          <w:p w14:paraId="7C92229C" w14:textId="77777777" w:rsidR="00195E38" w:rsidRPr="00EA3A0C" w:rsidRDefault="0094646E" w:rsidP="00195E38">
            <w:pPr>
              <w:rPr>
                <w:rFonts w:ascii="Adagio_Slab" w:hAnsi="Adagio_Slab" w:cs="Calibri"/>
                <w:color w:val="000000"/>
                <w:sz w:val="18"/>
                <w:szCs w:val="18"/>
              </w:rPr>
            </w:pPr>
            <w:r>
              <w:rPr>
                <w:rFonts w:ascii="Calibri" w:hAnsi="Calibri"/>
                <w:color w:val="000000"/>
                <w:sz w:val="18"/>
                <w:szCs w:val="18"/>
              </w:rPr>
              <w:t> </w:t>
            </w:r>
          </w:p>
        </w:tc>
      </w:tr>
      <w:tr w:rsidR="008950DE" w14:paraId="20BD57CF" w14:textId="77777777">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center"/>
            <w:hideMark/>
          </w:tcPr>
          <w:p w14:paraId="6CBB5DB6" w14:textId="77777777" w:rsidR="00EA3A0C" w:rsidRPr="00EA3A0C" w:rsidRDefault="0094646E" w:rsidP="00195E38">
            <w:pPr>
              <w:jc w:val="center"/>
              <w:rPr>
                <w:rFonts w:ascii="Adagio_Slab" w:hAnsi="Adagio_Slab" w:cs="Calibri"/>
                <w:color w:val="000000"/>
                <w:sz w:val="18"/>
                <w:szCs w:val="18"/>
              </w:rPr>
            </w:pPr>
            <w:r>
              <w:rPr>
                <w:rFonts w:ascii="Adagio_Slab" w:hAnsi="Adagio_Slab"/>
                <w:color w:val="000000"/>
                <w:sz w:val="18"/>
                <w:szCs w:val="18"/>
              </w:rPr>
              <w:t>2</w:t>
            </w:r>
          </w:p>
        </w:tc>
        <w:tc>
          <w:tcPr>
            <w:tcW w:w="1792" w:type="dxa"/>
            <w:tcBorders>
              <w:top w:val="nil"/>
              <w:left w:val="nil"/>
              <w:bottom w:val="single" w:sz="4" w:space="0" w:color="auto"/>
              <w:right w:val="single" w:sz="4" w:space="0" w:color="auto"/>
            </w:tcBorders>
            <w:shd w:val="clear" w:color="auto" w:fill="FFFFFF"/>
            <w:vAlign w:val="center"/>
            <w:hideMark/>
          </w:tcPr>
          <w:p w14:paraId="6B06F012" w14:textId="77777777" w:rsidR="00EA3A0C" w:rsidRPr="00EA3A0C" w:rsidRDefault="0094646E" w:rsidP="008262F1">
            <w:pPr>
              <w:rPr>
                <w:rFonts w:ascii="Adagio_Slab" w:hAnsi="Adagio_Slab" w:cs="Calibri"/>
                <w:color w:val="000000"/>
                <w:sz w:val="18"/>
                <w:szCs w:val="18"/>
              </w:rPr>
            </w:pPr>
            <w:r>
              <w:rPr>
                <w:rFonts w:ascii="Adagio_Slab" w:hAnsi="Adagio_Slab"/>
                <w:color w:val="000000"/>
                <w:sz w:val="18"/>
                <w:szCs w:val="18"/>
              </w:rPr>
              <w:t>Interface</w:t>
            </w:r>
          </w:p>
        </w:tc>
        <w:tc>
          <w:tcPr>
            <w:tcW w:w="1581" w:type="dxa"/>
            <w:tcBorders>
              <w:top w:val="nil"/>
              <w:left w:val="nil"/>
              <w:bottom w:val="single" w:sz="4" w:space="0" w:color="auto"/>
              <w:right w:val="single" w:sz="4" w:space="0" w:color="auto"/>
            </w:tcBorders>
            <w:shd w:val="clear" w:color="auto" w:fill="FFFFFF"/>
            <w:vAlign w:val="center"/>
            <w:hideMark/>
          </w:tcPr>
          <w:p w14:paraId="0434E48B"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vAlign w:val="center"/>
            <w:hideMark/>
          </w:tcPr>
          <w:p w14:paraId="7C3061AA"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noWrap/>
            <w:vAlign w:val="bottom"/>
            <w:hideMark/>
          </w:tcPr>
          <w:p w14:paraId="671FA74C"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44620838"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7FE21E9D" w14:textId="77777777" w:rsidR="00EA3A0C" w:rsidRPr="00EA3A0C" w:rsidRDefault="00EA3A0C" w:rsidP="00195E38">
            <w:pPr>
              <w:rPr>
                <w:rFonts w:ascii="Calibri" w:hAnsi="Calibri" w:cs="Calibri"/>
                <w:color w:val="000000"/>
                <w:sz w:val="18"/>
                <w:szCs w:val="18"/>
              </w:rPr>
            </w:pPr>
          </w:p>
        </w:tc>
      </w:tr>
      <w:tr w:rsidR="008950DE" w14:paraId="49D3E29B" w14:textId="77777777">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center"/>
            <w:hideMark/>
          </w:tcPr>
          <w:p w14:paraId="1ADE73E6" w14:textId="77777777" w:rsidR="00EA3A0C" w:rsidRPr="00EA3A0C" w:rsidRDefault="0094646E" w:rsidP="00EE3ECD">
            <w:pPr>
              <w:jc w:val="center"/>
              <w:rPr>
                <w:rFonts w:ascii="Adagio_Slab" w:hAnsi="Adagio_Slab" w:cs="Calibri"/>
                <w:color w:val="000000"/>
                <w:sz w:val="18"/>
                <w:szCs w:val="18"/>
              </w:rPr>
            </w:pPr>
            <w:r>
              <w:rPr>
                <w:rFonts w:ascii="Adagio_Slab" w:hAnsi="Adagio_Slab"/>
                <w:color w:val="000000"/>
                <w:sz w:val="18"/>
                <w:szCs w:val="18"/>
              </w:rPr>
              <w:t xml:space="preserve">3 </w:t>
            </w:r>
          </w:p>
        </w:tc>
        <w:tc>
          <w:tcPr>
            <w:tcW w:w="1792" w:type="dxa"/>
            <w:tcBorders>
              <w:top w:val="nil"/>
              <w:left w:val="nil"/>
              <w:bottom w:val="single" w:sz="4" w:space="0" w:color="auto"/>
              <w:right w:val="single" w:sz="4" w:space="0" w:color="auto"/>
            </w:tcBorders>
            <w:shd w:val="clear" w:color="auto" w:fill="FFFFFF"/>
            <w:vAlign w:val="center"/>
            <w:hideMark/>
          </w:tcPr>
          <w:p w14:paraId="6310EDE8" w14:textId="77777777" w:rsidR="00EA3A0C" w:rsidRPr="00EA3A0C" w:rsidRDefault="0094646E" w:rsidP="00EE3ECD">
            <w:pPr>
              <w:rPr>
                <w:rFonts w:ascii="Adagio_Slab" w:hAnsi="Adagio_Slab" w:cs="Calibri"/>
                <w:color w:val="000000"/>
                <w:sz w:val="18"/>
                <w:szCs w:val="18"/>
              </w:rPr>
            </w:pPr>
            <w:r>
              <w:rPr>
                <w:rFonts w:ascii="Adagio_Slab" w:hAnsi="Adagio_Slab"/>
                <w:color w:val="000000"/>
                <w:sz w:val="18"/>
                <w:szCs w:val="18"/>
              </w:rPr>
              <w:t>Training</w:t>
            </w:r>
          </w:p>
        </w:tc>
        <w:tc>
          <w:tcPr>
            <w:tcW w:w="1581" w:type="dxa"/>
            <w:tcBorders>
              <w:top w:val="nil"/>
              <w:left w:val="nil"/>
              <w:bottom w:val="single" w:sz="4" w:space="0" w:color="auto"/>
              <w:right w:val="single" w:sz="4" w:space="0" w:color="auto"/>
            </w:tcBorders>
            <w:shd w:val="clear" w:color="auto" w:fill="FFFFFF"/>
            <w:vAlign w:val="center"/>
            <w:hideMark/>
          </w:tcPr>
          <w:p w14:paraId="1B83D5B2"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vAlign w:val="center"/>
            <w:hideMark/>
          </w:tcPr>
          <w:p w14:paraId="2BA9BD2C"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noWrap/>
            <w:vAlign w:val="bottom"/>
            <w:hideMark/>
          </w:tcPr>
          <w:p w14:paraId="29CAFA9B"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6AFCD9EF"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01418690" w14:textId="77777777" w:rsidR="00EA3A0C" w:rsidRPr="00EA3A0C" w:rsidRDefault="00EA3A0C" w:rsidP="00195E38">
            <w:pPr>
              <w:rPr>
                <w:rFonts w:ascii="Calibri" w:hAnsi="Calibri" w:cs="Calibri"/>
                <w:color w:val="000000"/>
                <w:sz w:val="18"/>
                <w:szCs w:val="18"/>
              </w:rPr>
            </w:pPr>
          </w:p>
        </w:tc>
      </w:tr>
      <w:tr w:rsidR="008950DE" w14:paraId="4F75D3DA" w14:textId="77777777">
        <w:trPr>
          <w:trHeight w:val="315"/>
        </w:trPr>
        <w:tc>
          <w:tcPr>
            <w:tcW w:w="700" w:type="dxa"/>
            <w:tcBorders>
              <w:top w:val="nil"/>
              <w:left w:val="nil"/>
              <w:bottom w:val="nil"/>
              <w:right w:val="nil"/>
            </w:tcBorders>
            <w:noWrap/>
            <w:vAlign w:val="center"/>
            <w:hideMark/>
          </w:tcPr>
          <w:p w14:paraId="60A93929" w14:textId="77777777" w:rsidR="00EA3A0C" w:rsidRPr="00C24411" w:rsidRDefault="00EA3A0C" w:rsidP="00195E38">
            <w:pPr>
              <w:rPr>
                <w:rFonts w:ascii="Adagio_Slab" w:hAnsi="Adagio_Slab" w:cs="Calibri"/>
                <w:color w:val="000000"/>
                <w:sz w:val="18"/>
                <w:szCs w:val="18"/>
              </w:rPr>
            </w:pPr>
          </w:p>
        </w:tc>
        <w:tc>
          <w:tcPr>
            <w:tcW w:w="1792" w:type="dxa"/>
            <w:tcBorders>
              <w:top w:val="nil"/>
              <w:left w:val="nil"/>
              <w:bottom w:val="nil"/>
              <w:right w:val="nil"/>
            </w:tcBorders>
            <w:vAlign w:val="bottom"/>
            <w:hideMark/>
          </w:tcPr>
          <w:p w14:paraId="5702D1EE" w14:textId="77777777" w:rsidR="00EA3A0C" w:rsidRPr="00C24411" w:rsidRDefault="00EA3A0C" w:rsidP="00195E38">
            <w:pPr>
              <w:jc w:val="center"/>
              <w:rPr>
                <w:rFonts w:ascii="Adagio_Slab" w:hAnsi="Adagio_Slab"/>
                <w:sz w:val="18"/>
                <w:szCs w:val="18"/>
              </w:rPr>
            </w:pPr>
          </w:p>
        </w:tc>
        <w:tc>
          <w:tcPr>
            <w:tcW w:w="1581" w:type="dxa"/>
            <w:tcBorders>
              <w:top w:val="nil"/>
              <w:left w:val="nil"/>
              <w:bottom w:val="nil"/>
              <w:right w:val="nil"/>
            </w:tcBorders>
            <w:vAlign w:val="bottom"/>
            <w:hideMark/>
          </w:tcPr>
          <w:p w14:paraId="223C70DA" w14:textId="77777777" w:rsidR="00EA3A0C" w:rsidRPr="00C24411" w:rsidRDefault="00EA3A0C" w:rsidP="00195E38">
            <w:pPr>
              <w:rPr>
                <w:rFonts w:ascii="Adagio_Slab" w:hAnsi="Adagio_Slab"/>
                <w:sz w:val="18"/>
                <w:szCs w:val="18"/>
              </w:rPr>
            </w:pPr>
          </w:p>
        </w:tc>
        <w:tc>
          <w:tcPr>
            <w:tcW w:w="1298" w:type="dxa"/>
            <w:tcBorders>
              <w:top w:val="nil"/>
              <w:left w:val="nil"/>
              <w:bottom w:val="nil"/>
              <w:right w:val="nil"/>
            </w:tcBorders>
            <w:vAlign w:val="center"/>
            <w:hideMark/>
          </w:tcPr>
          <w:p w14:paraId="03C2296D" w14:textId="77777777" w:rsidR="00EA3A0C" w:rsidRPr="00C24411" w:rsidRDefault="00EA3A0C" w:rsidP="00195E38">
            <w:pPr>
              <w:rPr>
                <w:rFonts w:ascii="Adagio_Slab" w:hAnsi="Adagio_Slab"/>
                <w:sz w:val="18"/>
                <w:szCs w:val="18"/>
              </w:rPr>
            </w:pPr>
          </w:p>
        </w:tc>
        <w:tc>
          <w:tcPr>
            <w:tcW w:w="1525" w:type="dxa"/>
            <w:tcBorders>
              <w:top w:val="nil"/>
              <w:left w:val="nil"/>
              <w:bottom w:val="nil"/>
              <w:right w:val="nil"/>
            </w:tcBorders>
            <w:noWrap/>
            <w:vAlign w:val="bottom"/>
            <w:hideMark/>
          </w:tcPr>
          <w:p w14:paraId="4ABBDFFD" w14:textId="77777777" w:rsidR="00EA3A0C" w:rsidRPr="00C24411" w:rsidRDefault="00EA3A0C" w:rsidP="00195E38">
            <w:pPr>
              <w:jc w:val="center"/>
              <w:rPr>
                <w:rFonts w:ascii="Adagio_Slab" w:hAnsi="Adagio_Slab"/>
                <w:sz w:val="18"/>
                <w:szCs w:val="18"/>
              </w:rPr>
            </w:pPr>
          </w:p>
        </w:tc>
        <w:tc>
          <w:tcPr>
            <w:tcW w:w="1615" w:type="dxa"/>
            <w:tcBorders>
              <w:top w:val="nil"/>
              <w:left w:val="nil"/>
              <w:bottom w:val="nil"/>
              <w:right w:val="single" w:sz="4" w:space="0" w:color="auto"/>
            </w:tcBorders>
            <w:noWrap/>
            <w:vAlign w:val="bottom"/>
            <w:hideMark/>
          </w:tcPr>
          <w:p w14:paraId="248CB8E4"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nil"/>
              <w:left w:val="nil"/>
              <w:bottom w:val="nil"/>
              <w:right w:val="nil"/>
            </w:tcBorders>
            <w:noWrap/>
            <w:vAlign w:val="bottom"/>
            <w:hideMark/>
          </w:tcPr>
          <w:p w14:paraId="459DBD59" w14:textId="77777777" w:rsidR="00EA3A0C" w:rsidRPr="00C24411" w:rsidRDefault="00EA3A0C" w:rsidP="00195E38">
            <w:pPr>
              <w:rPr>
                <w:rFonts w:ascii="Adagio_Slab" w:hAnsi="Adagio_Slab" w:cs="Calibri"/>
                <w:color w:val="000000"/>
                <w:sz w:val="18"/>
                <w:szCs w:val="18"/>
              </w:rPr>
            </w:pPr>
          </w:p>
        </w:tc>
      </w:tr>
      <w:tr w:rsidR="008950DE" w14:paraId="6800AD27" w14:textId="77777777">
        <w:trPr>
          <w:trHeight w:val="300"/>
        </w:trPr>
        <w:tc>
          <w:tcPr>
            <w:tcW w:w="700" w:type="dxa"/>
            <w:tcBorders>
              <w:top w:val="single" w:sz="4" w:space="0" w:color="auto"/>
              <w:left w:val="single" w:sz="4" w:space="0" w:color="auto"/>
              <w:bottom w:val="single" w:sz="4" w:space="0" w:color="auto"/>
              <w:right w:val="single" w:sz="4" w:space="0" w:color="auto"/>
            </w:tcBorders>
            <w:noWrap/>
            <w:vAlign w:val="center"/>
            <w:hideMark/>
          </w:tcPr>
          <w:p w14:paraId="764D27D6" w14:textId="77777777" w:rsidR="00EA3A0C" w:rsidRPr="00C24411" w:rsidRDefault="0094646E" w:rsidP="00195E38">
            <w:pPr>
              <w:jc w:val="center"/>
              <w:rPr>
                <w:rFonts w:ascii="Adagio_Slab" w:hAnsi="Adagio_Slab" w:cs="Calibri"/>
                <w:color w:val="000000"/>
                <w:sz w:val="18"/>
                <w:szCs w:val="18"/>
              </w:rPr>
            </w:pPr>
            <w:r>
              <w:rPr>
                <w:rFonts w:ascii="Calibri" w:hAnsi="Calibri"/>
                <w:color w:val="000000"/>
                <w:sz w:val="18"/>
                <w:szCs w:val="18"/>
              </w:rPr>
              <w:t> </w:t>
            </w:r>
          </w:p>
        </w:tc>
        <w:tc>
          <w:tcPr>
            <w:tcW w:w="1792" w:type="dxa"/>
            <w:tcBorders>
              <w:top w:val="single" w:sz="4" w:space="0" w:color="auto"/>
              <w:left w:val="nil"/>
              <w:bottom w:val="single" w:sz="4" w:space="0" w:color="auto"/>
              <w:right w:val="single" w:sz="4" w:space="0" w:color="auto"/>
            </w:tcBorders>
            <w:vAlign w:val="center"/>
            <w:hideMark/>
          </w:tcPr>
          <w:p w14:paraId="08FE2E30" w14:textId="77777777" w:rsidR="00EA3A0C" w:rsidRPr="00C24411" w:rsidRDefault="0094646E" w:rsidP="00195E38">
            <w:pPr>
              <w:rPr>
                <w:rFonts w:ascii="Adagio_Slab" w:hAnsi="Adagio_Slab" w:cs="Calibri"/>
                <w:color w:val="000000"/>
                <w:sz w:val="18"/>
                <w:szCs w:val="18"/>
              </w:rPr>
            </w:pPr>
            <w:r>
              <w:rPr>
                <w:rFonts w:ascii="Adagio_Slab" w:hAnsi="Adagio_Slab"/>
                <w:color w:val="000000"/>
                <w:sz w:val="18"/>
                <w:szCs w:val="18"/>
              </w:rPr>
              <w:t>Total</w:t>
            </w:r>
          </w:p>
        </w:tc>
        <w:tc>
          <w:tcPr>
            <w:tcW w:w="1581" w:type="dxa"/>
            <w:tcBorders>
              <w:top w:val="single" w:sz="4" w:space="0" w:color="auto"/>
              <w:left w:val="nil"/>
              <w:bottom w:val="single" w:sz="4" w:space="0" w:color="auto"/>
              <w:right w:val="single" w:sz="4" w:space="0" w:color="auto"/>
            </w:tcBorders>
            <w:vAlign w:val="center"/>
            <w:hideMark/>
          </w:tcPr>
          <w:p w14:paraId="1A3E9B37"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298" w:type="dxa"/>
            <w:tcBorders>
              <w:top w:val="single" w:sz="4" w:space="0" w:color="auto"/>
              <w:left w:val="nil"/>
              <w:bottom w:val="single" w:sz="4" w:space="0" w:color="auto"/>
              <w:right w:val="single" w:sz="4" w:space="0" w:color="auto"/>
            </w:tcBorders>
            <w:vAlign w:val="center"/>
            <w:hideMark/>
          </w:tcPr>
          <w:p w14:paraId="6ED55429" w14:textId="77777777" w:rsidR="00EA3A0C" w:rsidRPr="00C24411" w:rsidRDefault="0094646E" w:rsidP="00195E38">
            <w:pPr>
              <w:jc w:val="center"/>
              <w:rPr>
                <w:rFonts w:ascii="Adagio_Slab" w:hAnsi="Adagio_Slab" w:cs="Calibri"/>
                <w:color w:val="000000"/>
                <w:sz w:val="18"/>
                <w:szCs w:val="18"/>
              </w:rPr>
            </w:pPr>
            <w:r>
              <w:rPr>
                <w:rFonts w:ascii="Adagio_Slab" w:hAnsi="Adagio_Slab"/>
                <w:color w:val="000000"/>
                <w:sz w:val="18"/>
                <w:szCs w:val="18"/>
              </w:rPr>
              <w:t xml:space="preserve"> </w:t>
            </w:r>
          </w:p>
        </w:tc>
        <w:tc>
          <w:tcPr>
            <w:tcW w:w="1525" w:type="dxa"/>
            <w:tcBorders>
              <w:top w:val="single" w:sz="4" w:space="0" w:color="auto"/>
              <w:left w:val="nil"/>
              <w:bottom w:val="single" w:sz="4" w:space="0" w:color="auto"/>
              <w:right w:val="single" w:sz="4" w:space="0" w:color="auto"/>
            </w:tcBorders>
            <w:noWrap/>
            <w:vAlign w:val="bottom"/>
            <w:hideMark/>
          </w:tcPr>
          <w:p w14:paraId="090A982B"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single" w:sz="4" w:space="0" w:color="auto"/>
              <w:left w:val="nil"/>
              <w:bottom w:val="single" w:sz="4" w:space="0" w:color="auto"/>
              <w:right w:val="single" w:sz="4" w:space="0" w:color="auto"/>
            </w:tcBorders>
            <w:noWrap/>
            <w:vAlign w:val="bottom"/>
            <w:hideMark/>
          </w:tcPr>
          <w:p w14:paraId="767C530E"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single" w:sz="4" w:space="0" w:color="auto"/>
              <w:left w:val="nil"/>
              <w:bottom w:val="single" w:sz="4" w:space="0" w:color="auto"/>
              <w:right w:val="single" w:sz="4" w:space="0" w:color="auto"/>
            </w:tcBorders>
            <w:noWrap/>
            <w:vAlign w:val="bottom"/>
            <w:hideMark/>
          </w:tcPr>
          <w:p w14:paraId="1A8B2B16"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r>
    </w:tbl>
    <w:p w14:paraId="7CFF99EA" w14:textId="77777777" w:rsidR="00195E38" w:rsidRPr="00C24411" w:rsidRDefault="00195E38" w:rsidP="00003642">
      <w:pPr>
        <w:jc w:val="both"/>
        <w:rPr>
          <w:rFonts w:ascii="Adagio_Slab" w:hAnsi="Adagio_Slab"/>
          <w:sz w:val="18"/>
          <w:szCs w:val="18"/>
        </w:rPr>
      </w:pPr>
    </w:p>
    <w:p w14:paraId="74C0A3A9" w14:textId="77777777" w:rsidR="00195E38" w:rsidRPr="00C24411" w:rsidRDefault="00195E38" w:rsidP="00003642">
      <w:pPr>
        <w:jc w:val="both"/>
        <w:rPr>
          <w:rFonts w:ascii="Adagio_Slab" w:hAnsi="Adagio_Slab"/>
          <w:sz w:val="18"/>
          <w:szCs w:val="18"/>
        </w:rPr>
      </w:pPr>
    </w:p>
    <w:p w14:paraId="1D537BC3" w14:textId="77777777" w:rsidR="00A71B40" w:rsidRPr="00C24411" w:rsidRDefault="0094646E" w:rsidP="00003642">
      <w:pPr>
        <w:jc w:val="both"/>
        <w:rPr>
          <w:rFonts w:ascii="Adagio_Slab" w:hAnsi="Adagio_Slab"/>
          <w:sz w:val="18"/>
          <w:szCs w:val="18"/>
        </w:rPr>
      </w:pPr>
      <w:r>
        <w:rPr>
          <w:rFonts w:ascii="Adagio_Slab" w:hAnsi="Adagio_Slab"/>
          <w:sz w:val="18"/>
          <w:szCs w:val="18"/>
        </w:rPr>
        <w:t xml:space="preserve">__________________ on __.__.20__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___________________________</w:t>
      </w:r>
    </w:p>
    <w:p w14:paraId="26BFBAF0" w14:textId="77777777" w:rsidR="00A71B40" w:rsidRPr="00C24411" w:rsidRDefault="0094646E" w:rsidP="00003642">
      <w:pPr>
        <w:ind w:left="4253" w:firstLine="703"/>
        <w:jc w:val="both"/>
        <w:outlineLvl w:val="0"/>
        <w:rPr>
          <w:rFonts w:ascii="Adagio_Slab" w:hAnsi="Adagio_Slab"/>
          <w:i/>
          <w:sz w:val="18"/>
          <w:szCs w:val="18"/>
        </w:rPr>
      </w:pPr>
      <w:r>
        <w:rPr>
          <w:rFonts w:ascii="Adagio_Slab" w:hAnsi="Adagio_Slab"/>
          <w:i/>
          <w:sz w:val="18"/>
          <w:szCs w:val="18"/>
        </w:rPr>
        <w:t xml:space="preserve">                             (Economic Operator(s) signature)</w:t>
      </w:r>
    </w:p>
    <w:p w14:paraId="24734D86" w14:textId="77777777" w:rsidR="00C44D04" w:rsidRPr="00C24411" w:rsidRDefault="00C44D04" w:rsidP="00003642">
      <w:pPr>
        <w:jc w:val="both"/>
        <w:rPr>
          <w:rFonts w:ascii="Adagio_Slab" w:hAnsi="Adagio_Slab"/>
          <w:sz w:val="18"/>
          <w:szCs w:val="18"/>
        </w:rPr>
      </w:pPr>
    </w:p>
    <w:p w14:paraId="7671DA54" w14:textId="77777777" w:rsidR="00C44D04" w:rsidRPr="00C24411" w:rsidRDefault="00C44D04" w:rsidP="00003642">
      <w:pPr>
        <w:jc w:val="both"/>
        <w:rPr>
          <w:rFonts w:ascii="Adagio_Slab" w:hAnsi="Adagio_Slab"/>
          <w:sz w:val="18"/>
          <w:szCs w:val="18"/>
        </w:rPr>
      </w:pPr>
    </w:p>
    <w:p w14:paraId="08D1C1C1" w14:textId="77777777" w:rsidR="00C44D04" w:rsidRPr="00387A8B" w:rsidRDefault="0094646E" w:rsidP="00C44D04">
      <w:pPr>
        <w:tabs>
          <w:tab w:val="left" w:pos="0"/>
          <w:tab w:val="left" w:pos="284"/>
        </w:tabs>
        <w:spacing w:line="360" w:lineRule="auto"/>
        <w:jc w:val="both"/>
        <w:rPr>
          <w:rFonts w:ascii="Adagio_Slab" w:hAnsi="Adagio_Slab"/>
          <w:sz w:val="18"/>
          <w:szCs w:val="18"/>
        </w:rPr>
      </w:pPr>
      <w:r w:rsidRPr="00CF38EB">
        <w:rPr>
          <w:rFonts w:ascii="Adagio_Slab" w:hAnsi="Adagio_Slab"/>
          <w:color w:val="FF0000"/>
          <w:sz w:val="18"/>
          <w:szCs w:val="18"/>
        </w:rPr>
        <w:t xml:space="preserve">According to item 8.1.3. of the TS I attach documents </w:t>
      </w:r>
      <w:r w:rsidRPr="00387A8B">
        <w:rPr>
          <w:rFonts w:ascii="Adagio_Slab" w:hAnsi="Adagio_Slab"/>
          <w:sz w:val="18"/>
          <w:szCs w:val="18"/>
        </w:rPr>
        <w:t>(in Polish) confirming that the offered supplies meet the requirements specified by the Contracting Authority: i.e. technical specification of the proposed equipment (i.e. printouts, descriptions, folders, data sheets, etc.), which further certify that all required parameters presented in the description of the contract have been ensured.</w:t>
      </w:r>
    </w:p>
    <w:p w14:paraId="7202B8B1" w14:textId="77777777" w:rsidR="00C44D04" w:rsidRPr="00387A8B" w:rsidRDefault="00C44D04" w:rsidP="00003642">
      <w:pPr>
        <w:jc w:val="both"/>
        <w:rPr>
          <w:rFonts w:ascii="Adagio_Slab" w:hAnsi="Adagio_Slab"/>
          <w:sz w:val="18"/>
          <w:szCs w:val="18"/>
        </w:rPr>
      </w:pPr>
    </w:p>
    <w:p w14:paraId="6D744540" w14:textId="77777777" w:rsidR="00195E38" w:rsidRDefault="00195E38" w:rsidP="00CB68F0">
      <w:pPr>
        <w:jc w:val="both"/>
        <w:rPr>
          <w:rFonts w:ascii="Adagio_Slab" w:hAnsi="Adagio_Slab"/>
          <w:sz w:val="18"/>
          <w:szCs w:val="18"/>
        </w:rPr>
      </w:pPr>
    </w:p>
    <w:p w14:paraId="20919845" w14:textId="77777777" w:rsidR="00CB68F0" w:rsidRDefault="00CB68F0" w:rsidP="00CB68F0">
      <w:pPr>
        <w:jc w:val="both"/>
        <w:rPr>
          <w:rFonts w:ascii="Adagio_Slab" w:hAnsi="Adagio_Slab"/>
          <w:sz w:val="18"/>
          <w:szCs w:val="18"/>
        </w:rPr>
      </w:pPr>
    </w:p>
    <w:p w14:paraId="0C8B57D3" w14:textId="77777777" w:rsidR="00CB68F0" w:rsidRDefault="00CB68F0" w:rsidP="00CB68F0">
      <w:pPr>
        <w:jc w:val="both"/>
        <w:rPr>
          <w:rFonts w:ascii="Adagio_Slab" w:hAnsi="Adagio_Slab"/>
          <w:sz w:val="18"/>
          <w:szCs w:val="18"/>
        </w:rPr>
      </w:pPr>
    </w:p>
    <w:p w14:paraId="58B4FB70" w14:textId="77777777" w:rsidR="00CB68F0" w:rsidRDefault="00CB68F0" w:rsidP="00CB68F0">
      <w:pPr>
        <w:jc w:val="both"/>
        <w:rPr>
          <w:rFonts w:ascii="Adagio_Slab" w:hAnsi="Adagio_Slab"/>
          <w:sz w:val="18"/>
          <w:szCs w:val="18"/>
        </w:rPr>
      </w:pPr>
    </w:p>
    <w:p w14:paraId="321EE3F6" w14:textId="77777777" w:rsidR="00CB68F0" w:rsidRDefault="00CB68F0" w:rsidP="00CB68F0">
      <w:pPr>
        <w:jc w:val="both"/>
        <w:rPr>
          <w:rFonts w:ascii="Adagio_Slab" w:hAnsi="Adagio_Slab"/>
          <w:sz w:val="18"/>
          <w:szCs w:val="18"/>
        </w:rPr>
      </w:pPr>
    </w:p>
    <w:p w14:paraId="661C19E6" w14:textId="77777777" w:rsidR="00CB68F0" w:rsidRDefault="00CB68F0" w:rsidP="00CB68F0">
      <w:pPr>
        <w:jc w:val="both"/>
        <w:rPr>
          <w:rFonts w:ascii="Adagio_Slab" w:hAnsi="Adagio_Slab"/>
          <w:sz w:val="18"/>
          <w:szCs w:val="18"/>
        </w:rPr>
      </w:pPr>
    </w:p>
    <w:p w14:paraId="5F1A7BF9" w14:textId="77777777" w:rsidR="00CB68F0" w:rsidRDefault="00CB68F0" w:rsidP="00CB68F0">
      <w:pPr>
        <w:jc w:val="both"/>
        <w:rPr>
          <w:rFonts w:ascii="Adagio_Slab" w:hAnsi="Adagio_Slab"/>
          <w:sz w:val="18"/>
          <w:szCs w:val="18"/>
        </w:rPr>
      </w:pPr>
    </w:p>
    <w:p w14:paraId="1612DD1F" w14:textId="77777777" w:rsidR="00CB68F0" w:rsidRDefault="00CB68F0" w:rsidP="00CB68F0">
      <w:pPr>
        <w:jc w:val="both"/>
        <w:rPr>
          <w:rFonts w:ascii="Adagio_Slab" w:hAnsi="Adagio_Slab"/>
          <w:sz w:val="18"/>
          <w:szCs w:val="18"/>
        </w:rPr>
      </w:pPr>
    </w:p>
    <w:p w14:paraId="6CB9A3AF" w14:textId="77777777" w:rsidR="00CB68F0" w:rsidRDefault="00CB68F0" w:rsidP="00CB68F0">
      <w:pPr>
        <w:jc w:val="both"/>
        <w:rPr>
          <w:rFonts w:ascii="Adagio_Slab" w:hAnsi="Adagio_Slab"/>
          <w:sz w:val="18"/>
          <w:szCs w:val="18"/>
        </w:rPr>
      </w:pPr>
    </w:p>
    <w:p w14:paraId="28C95DF9" w14:textId="77777777" w:rsidR="00CB68F0" w:rsidRPr="00CB68F0" w:rsidRDefault="0094646E" w:rsidP="00CB68F0">
      <w:pPr>
        <w:pStyle w:val="Akapitzlist"/>
        <w:ind w:left="643"/>
        <w:jc w:val="both"/>
        <w:rPr>
          <w:rFonts w:ascii="Adagio_Slab" w:hAnsi="Adagio_Slab"/>
          <w:sz w:val="18"/>
          <w:szCs w:val="18"/>
        </w:rPr>
        <w:sectPr w:rsidR="00CB68F0" w:rsidRPr="00CB68F0" w:rsidSect="00CB68F0">
          <w:headerReference w:type="default" r:id="rId47"/>
          <w:footerReference w:type="even" r:id="rId48"/>
          <w:footerReference w:type="default" r:id="rId49"/>
          <w:footerReference w:type="first" r:id="rId50"/>
          <w:pgSz w:w="11906" w:h="16838"/>
          <w:pgMar w:top="1418" w:right="964" w:bottom="851" w:left="964" w:header="284" w:footer="567" w:gutter="0"/>
          <w:cols w:space="708"/>
          <w:docGrid w:linePitch="360"/>
        </w:sectPr>
      </w:pPr>
      <w:r>
        <w:rPr>
          <w:rFonts w:ascii="Adagio_Slab" w:hAnsi="Adagio_Slab"/>
          <w:sz w:val="18"/>
          <w:szCs w:val="18"/>
        </w:rPr>
        <w:t xml:space="preserve">*delete as appropriate. </w:t>
      </w:r>
    </w:p>
    <w:p w14:paraId="5026D46D" w14:textId="77777777" w:rsidR="00A71B40" w:rsidRPr="00C24411" w:rsidRDefault="0094646E" w:rsidP="00003642">
      <w:pPr>
        <w:jc w:val="both"/>
        <w:rPr>
          <w:rFonts w:ascii="Adagio_Slab" w:hAnsi="Adagio_Slab"/>
          <w:b/>
          <w:sz w:val="18"/>
          <w:szCs w:val="18"/>
        </w:rPr>
      </w:pPr>
      <w:r>
        <w:rPr>
          <w:rFonts w:ascii="Adagio_Slab" w:hAnsi="Adagio_Slab"/>
          <w:b/>
          <w:sz w:val="18"/>
          <w:szCs w:val="18"/>
        </w:rPr>
        <w:lastRenderedPageBreak/>
        <w:t>APPENDIX NO.</w:t>
      </w:r>
      <w:r>
        <w:rPr>
          <w:rFonts w:ascii="Calibri" w:hAnsi="Calibri"/>
          <w:b/>
          <w:sz w:val="18"/>
          <w:szCs w:val="18"/>
        </w:rPr>
        <w:t> </w:t>
      </w:r>
      <w:r>
        <w:rPr>
          <w:rFonts w:ascii="Adagio_Slab" w:hAnsi="Adagio_Slab"/>
          <w:b/>
          <w:sz w:val="18"/>
          <w:szCs w:val="18"/>
        </w:rPr>
        <w:t>2</w:t>
      </w:r>
    </w:p>
    <w:p w14:paraId="7CB0318F" w14:textId="77777777" w:rsidR="00A71B40" w:rsidRPr="00C24411" w:rsidRDefault="0094646E" w:rsidP="00003642">
      <w:pPr>
        <w:jc w:val="both"/>
        <w:outlineLvl w:val="0"/>
        <w:rPr>
          <w:rFonts w:ascii="Adagio_Slab" w:hAnsi="Adagio_Slab"/>
          <w:b/>
          <w:sz w:val="18"/>
          <w:szCs w:val="18"/>
        </w:rPr>
      </w:pPr>
      <w:r>
        <w:rPr>
          <w:rFonts w:ascii="Adagio_Slab" w:hAnsi="Adagio_Slab"/>
          <w:b/>
          <w:sz w:val="18"/>
          <w:szCs w:val="18"/>
        </w:rPr>
        <w:t>to the tender form</w:t>
      </w:r>
    </w:p>
    <w:p w14:paraId="0E6A4499"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590"/>
      </w:tblGrid>
      <w:tr w:rsidR="008950DE" w14:paraId="331AA767" w14:textId="77777777">
        <w:trPr>
          <w:trHeight w:val="1271"/>
        </w:trPr>
        <w:tc>
          <w:tcPr>
            <w:tcW w:w="3119" w:type="dxa"/>
            <w:tcBorders>
              <w:top w:val="nil"/>
              <w:left w:val="nil"/>
              <w:bottom w:val="nil"/>
              <w:right w:val="nil"/>
            </w:tcBorders>
          </w:tcPr>
          <w:p w14:paraId="1DD6489F" w14:textId="77777777" w:rsidR="00A46D27" w:rsidRPr="00C24411" w:rsidRDefault="00A46D27" w:rsidP="00003642">
            <w:pPr>
              <w:jc w:val="both"/>
              <w:rPr>
                <w:rFonts w:ascii="Adagio_Slab" w:hAnsi="Adagio_Slab"/>
                <w:i/>
                <w:sz w:val="18"/>
                <w:szCs w:val="18"/>
              </w:rPr>
            </w:pPr>
          </w:p>
          <w:p w14:paraId="40ACC797" w14:textId="77777777" w:rsidR="00A46D27" w:rsidRPr="00C24411" w:rsidRDefault="00A46D27" w:rsidP="00003642">
            <w:pPr>
              <w:jc w:val="both"/>
              <w:rPr>
                <w:rFonts w:ascii="Adagio_Slab" w:hAnsi="Adagio_Slab"/>
                <w:i/>
                <w:sz w:val="18"/>
                <w:szCs w:val="18"/>
              </w:rPr>
            </w:pPr>
          </w:p>
          <w:p w14:paraId="3F71BECD" w14:textId="77777777" w:rsidR="00A46D27" w:rsidRPr="00C24411" w:rsidRDefault="00A46D27" w:rsidP="00003642">
            <w:pPr>
              <w:jc w:val="both"/>
              <w:rPr>
                <w:rFonts w:ascii="Adagio_Slab" w:hAnsi="Adagio_Slab"/>
                <w:i/>
                <w:sz w:val="18"/>
                <w:szCs w:val="18"/>
              </w:rPr>
            </w:pPr>
          </w:p>
          <w:p w14:paraId="09B19B3D" w14:textId="77777777" w:rsidR="00A46D27" w:rsidRPr="00C24411" w:rsidRDefault="00A46D27" w:rsidP="00003642">
            <w:pPr>
              <w:jc w:val="both"/>
              <w:rPr>
                <w:rFonts w:ascii="Adagio_Slab" w:hAnsi="Adagio_Slab"/>
                <w:i/>
                <w:sz w:val="18"/>
                <w:szCs w:val="18"/>
              </w:rPr>
            </w:pPr>
          </w:p>
          <w:p w14:paraId="7D9D21B0" w14:textId="77777777" w:rsidR="00A71B40" w:rsidRPr="00C24411" w:rsidRDefault="0094646E" w:rsidP="00003642">
            <w:pPr>
              <w:jc w:val="both"/>
              <w:rPr>
                <w:rFonts w:ascii="Adagio_Slab" w:hAnsi="Adagio_Slab"/>
                <w:i/>
                <w:sz w:val="18"/>
                <w:szCs w:val="18"/>
              </w:rPr>
            </w:pPr>
            <w:r>
              <w:rPr>
                <w:rFonts w:ascii="Adagio_Slab" w:hAnsi="Adagio_Slab"/>
                <w:i/>
                <w:sz w:val="18"/>
                <w:szCs w:val="18"/>
              </w:rPr>
              <w:t>(Economic Operator(s) stamp)</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022556D" w14:textId="77777777" w:rsidR="00A71B40" w:rsidRPr="00C24411" w:rsidRDefault="00A71B40" w:rsidP="00003642">
            <w:pPr>
              <w:jc w:val="both"/>
              <w:rPr>
                <w:rFonts w:ascii="Adagio_Slab" w:hAnsi="Adagio_Slab"/>
                <w:sz w:val="18"/>
                <w:szCs w:val="18"/>
              </w:rPr>
            </w:pPr>
          </w:p>
          <w:p w14:paraId="1033ED13" w14:textId="77777777" w:rsidR="00A71B40" w:rsidRPr="00C24411" w:rsidRDefault="0094646E" w:rsidP="00A46D27">
            <w:pPr>
              <w:jc w:val="center"/>
              <w:rPr>
                <w:rFonts w:ascii="Adagio_Slab" w:hAnsi="Adagio_Slab"/>
                <w:b/>
                <w:sz w:val="18"/>
                <w:szCs w:val="18"/>
              </w:rPr>
            </w:pPr>
            <w:r>
              <w:rPr>
                <w:rFonts w:ascii="Adagio_Slab" w:hAnsi="Adagio_Slab"/>
                <w:b/>
                <w:sz w:val="18"/>
                <w:szCs w:val="18"/>
              </w:rPr>
              <w:t>SUBCONTRACTORS</w:t>
            </w:r>
          </w:p>
        </w:tc>
      </w:tr>
    </w:tbl>
    <w:p w14:paraId="2094E86C" w14:textId="77777777" w:rsidR="00A71B40" w:rsidRPr="00C24411" w:rsidRDefault="00A71B40" w:rsidP="00003642">
      <w:pPr>
        <w:jc w:val="both"/>
        <w:rPr>
          <w:rFonts w:ascii="Adagio_Slab" w:hAnsi="Adagio_Slab"/>
          <w:sz w:val="18"/>
          <w:szCs w:val="18"/>
        </w:rPr>
      </w:pPr>
    </w:p>
    <w:p w14:paraId="0BA52E16" w14:textId="77777777" w:rsidR="00A71B40" w:rsidRPr="00C24411" w:rsidRDefault="00A71B40" w:rsidP="00003642">
      <w:pPr>
        <w:jc w:val="both"/>
        <w:rPr>
          <w:rFonts w:ascii="Adagio_Slab" w:hAnsi="Adagio_Slab"/>
          <w:b/>
          <w:sz w:val="18"/>
          <w:szCs w:val="18"/>
        </w:rPr>
      </w:pPr>
    </w:p>
    <w:p w14:paraId="5AE5B3F8" w14:textId="77777777" w:rsidR="00A71B40" w:rsidRPr="00C24411" w:rsidRDefault="00A71B40" w:rsidP="00003642">
      <w:pPr>
        <w:jc w:val="both"/>
        <w:rPr>
          <w:rFonts w:ascii="Adagio_Slab" w:hAnsi="Adagio_Slab"/>
          <w:b/>
          <w:sz w:val="18"/>
          <w:szCs w:val="18"/>
        </w:rPr>
      </w:pPr>
    </w:p>
    <w:p w14:paraId="393610DA" w14:textId="77777777" w:rsidR="00A71B40" w:rsidRPr="00C24411" w:rsidRDefault="0094646E" w:rsidP="00FD3F00">
      <w:pPr>
        <w:spacing w:line="360" w:lineRule="auto"/>
        <w:jc w:val="both"/>
        <w:rPr>
          <w:rFonts w:ascii="Adagio_Slab" w:hAnsi="Adagio_Slab"/>
          <w:b/>
          <w:bCs/>
          <w:sz w:val="18"/>
          <w:szCs w:val="18"/>
        </w:rPr>
      </w:pPr>
      <w:r>
        <w:t xml:space="preserve">Submitting our bid in response to the announced contract under </w:t>
      </w:r>
      <w:r w:rsidR="00AB1AD9">
        <w:t xml:space="preserve">the </w:t>
      </w:r>
      <w:r>
        <w:t xml:space="preserve">public procurement procedure conducted under </w:t>
      </w:r>
      <w:r w:rsidR="00AB1AD9">
        <w:t xml:space="preserve">the </w:t>
      </w:r>
      <w:r>
        <w:t xml:space="preserve">basic procedure for the </w:t>
      </w:r>
      <w:bookmarkStart w:id="24" w:name="_Hlk123641908"/>
      <w:r>
        <w:rPr>
          <w:rFonts w:ascii="Adagio_Slab" w:hAnsi="Adagio_Slab"/>
          <w:b/>
          <w:bCs/>
          <w:color w:val="0000FF"/>
          <w:sz w:val="18"/>
          <w:szCs w:val="18"/>
        </w:rPr>
        <w:t>Supply of a table (single-axis motion simulator) with no temperature chamber for the Laboratory of Aviation and Autonomous Systems for the project entitled:</w:t>
      </w:r>
      <w:r>
        <w:rPr>
          <w:rFonts w:ascii="Adagio_Slab" w:hAnsi="Adagio_Slab"/>
          <w:sz w:val="18"/>
          <w:szCs w:val="18"/>
        </w:rPr>
        <w:t xml:space="preserve"> </w:t>
      </w:r>
      <w:r>
        <w:rPr>
          <w:rFonts w:ascii="Adagio_Slab" w:hAnsi="Adagio_Slab"/>
          <w:b/>
          <w:bCs/>
          <w:color w:val="0000FF"/>
          <w:sz w:val="18"/>
          <w:szCs w:val="18"/>
        </w:rPr>
        <w:t xml:space="preserve">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t xml:space="preserve"> </w:t>
      </w:r>
      <w:bookmarkEnd w:id="24"/>
      <w:r>
        <w:t xml:space="preserve">marked MELBDZ.261.2.2023 and </w:t>
      </w:r>
      <w:r>
        <w:rPr>
          <w:rFonts w:ascii="Adagio_Slab" w:hAnsi="Adagio_Slab"/>
          <w:sz w:val="18"/>
          <w:szCs w:val="18"/>
        </w:rPr>
        <w:t>conducted under basic procedure we declare that in order to execute the contract, we shall engage Subcontractors who will execute the following scope of works:</w:t>
      </w:r>
    </w:p>
    <w:p w14:paraId="6A315A47"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8950DE" w14:paraId="4C010E16" w14:textId="77777777">
        <w:tc>
          <w:tcPr>
            <w:tcW w:w="570" w:type="dxa"/>
            <w:tcBorders>
              <w:top w:val="single" w:sz="4" w:space="0" w:color="auto"/>
              <w:left w:val="single" w:sz="4" w:space="0" w:color="auto"/>
              <w:bottom w:val="single" w:sz="4" w:space="0" w:color="auto"/>
              <w:right w:val="single" w:sz="4" w:space="0" w:color="auto"/>
            </w:tcBorders>
          </w:tcPr>
          <w:p w14:paraId="026142E5"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No.</w:t>
            </w:r>
          </w:p>
        </w:tc>
        <w:tc>
          <w:tcPr>
            <w:tcW w:w="1832" w:type="dxa"/>
            <w:tcBorders>
              <w:top w:val="single" w:sz="4" w:space="0" w:color="auto"/>
              <w:left w:val="single" w:sz="4" w:space="0" w:color="auto"/>
              <w:bottom w:val="single" w:sz="4" w:space="0" w:color="auto"/>
              <w:right w:val="single" w:sz="4" w:space="0" w:color="auto"/>
            </w:tcBorders>
          </w:tcPr>
          <w:p w14:paraId="684FEA49"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Subcontractor's name</w:t>
            </w:r>
          </w:p>
        </w:tc>
        <w:tc>
          <w:tcPr>
            <w:tcW w:w="4676" w:type="dxa"/>
            <w:tcBorders>
              <w:top w:val="single" w:sz="4" w:space="0" w:color="auto"/>
              <w:left w:val="single" w:sz="4" w:space="0" w:color="auto"/>
              <w:bottom w:val="single" w:sz="4" w:space="0" w:color="auto"/>
              <w:right w:val="single" w:sz="4" w:space="0" w:color="auto"/>
            </w:tcBorders>
          </w:tcPr>
          <w:p w14:paraId="5CDBDAF8"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Scope of works**</w:t>
            </w:r>
          </w:p>
        </w:tc>
        <w:tc>
          <w:tcPr>
            <w:tcW w:w="2890" w:type="dxa"/>
            <w:gridSpan w:val="2"/>
            <w:tcBorders>
              <w:top w:val="single" w:sz="4" w:space="0" w:color="auto"/>
              <w:left w:val="single" w:sz="4" w:space="0" w:color="auto"/>
              <w:bottom w:val="single" w:sz="4" w:space="0" w:color="auto"/>
              <w:right w:val="single" w:sz="4" w:space="0" w:color="auto"/>
            </w:tcBorders>
          </w:tcPr>
          <w:p w14:paraId="796C54E0"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Value</w:t>
            </w:r>
            <w:r>
              <w:rPr>
                <w:rStyle w:val="Odwoanieprzypisudolnego"/>
                <w:rFonts w:ascii="Adagio_Slab" w:hAnsi="Adagio_Slab"/>
                <w:b/>
                <w:sz w:val="18"/>
                <w:szCs w:val="18"/>
              </w:rPr>
              <w:footnoteReference w:id="5"/>
            </w:r>
            <w:r>
              <w:rPr>
                <w:rFonts w:ascii="Adagio_Slab" w:hAnsi="Adagio_Slab"/>
                <w:b/>
                <w:sz w:val="18"/>
                <w:szCs w:val="18"/>
              </w:rPr>
              <w:t xml:space="preserve"> of the part of </w:t>
            </w:r>
            <w:r w:rsidR="00AB1AD9">
              <w:rPr>
                <w:rFonts w:ascii="Adagio_Slab" w:hAnsi="Adagio_Slab"/>
                <w:b/>
                <w:sz w:val="18"/>
                <w:szCs w:val="18"/>
              </w:rPr>
              <w:t xml:space="preserve">the </w:t>
            </w:r>
            <w:r>
              <w:rPr>
                <w:rFonts w:ascii="Adagio_Slab" w:hAnsi="Adagio_Slab"/>
                <w:b/>
                <w:sz w:val="18"/>
                <w:szCs w:val="18"/>
              </w:rPr>
              <w:t>contract delegated to the Subcontractor</w:t>
            </w:r>
          </w:p>
        </w:tc>
      </w:tr>
      <w:tr w:rsidR="008950DE" w14:paraId="037C53C0" w14:textId="77777777">
        <w:tc>
          <w:tcPr>
            <w:tcW w:w="570" w:type="dxa"/>
            <w:tcBorders>
              <w:top w:val="single" w:sz="4" w:space="0" w:color="auto"/>
              <w:left w:val="single" w:sz="4" w:space="0" w:color="auto"/>
              <w:bottom w:val="single" w:sz="4" w:space="0" w:color="auto"/>
              <w:right w:val="single" w:sz="4" w:space="0" w:color="auto"/>
            </w:tcBorders>
          </w:tcPr>
          <w:p w14:paraId="5F862D72"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1</w:t>
            </w:r>
          </w:p>
        </w:tc>
        <w:tc>
          <w:tcPr>
            <w:tcW w:w="1832" w:type="dxa"/>
            <w:tcBorders>
              <w:top w:val="single" w:sz="4" w:space="0" w:color="auto"/>
              <w:left w:val="single" w:sz="4" w:space="0" w:color="auto"/>
              <w:bottom w:val="single" w:sz="4" w:space="0" w:color="auto"/>
              <w:right w:val="single" w:sz="4" w:space="0" w:color="auto"/>
            </w:tcBorders>
          </w:tcPr>
          <w:p w14:paraId="398A44E2"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2</w:t>
            </w:r>
          </w:p>
        </w:tc>
        <w:tc>
          <w:tcPr>
            <w:tcW w:w="4676" w:type="dxa"/>
            <w:tcBorders>
              <w:top w:val="single" w:sz="4" w:space="0" w:color="auto"/>
              <w:left w:val="single" w:sz="4" w:space="0" w:color="auto"/>
              <w:bottom w:val="single" w:sz="4" w:space="0" w:color="auto"/>
              <w:right w:val="single" w:sz="4" w:space="0" w:color="auto"/>
            </w:tcBorders>
          </w:tcPr>
          <w:p w14:paraId="08815D1C"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3</w:t>
            </w:r>
          </w:p>
        </w:tc>
        <w:tc>
          <w:tcPr>
            <w:tcW w:w="2890" w:type="dxa"/>
            <w:gridSpan w:val="2"/>
            <w:tcBorders>
              <w:top w:val="single" w:sz="4" w:space="0" w:color="auto"/>
              <w:left w:val="single" w:sz="4" w:space="0" w:color="auto"/>
              <w:bottom w:val="single" w:sz="4" w:space="0" w:color="auto"/>
              <w:right w:val="single" w:sz="4" w:space="0" w:color="auto"/>
            </w:tcBorders>
          </w:tcPr>
          <w:p w14:paraId="65DDA7D4"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4</w:t>
            </w:r>
          </w:p>
        </w:tc>
      </w:tr>
      <w:tr w:rsidR="008950DE" w14:paraId="58724305" w14:textId="77777777">
        <w:tc>
          <w:tcPr>
            <w:tcW w:w="570" w:type="dxa"/>
            <w:tcBorders>
              <w:top w:val="single" w:sz="4" w:space="0" w:color="auto"/>
              <w:left w:val="single" w:sz="4" w:space="0" w:color="auto"/>
              <w:bottom w:val="single" w:sz="4" w:space="0" w:color="auto"/>
              <w:right w:val="single" w:sz="4" w:space="0" w:color="auto"/>
            </w:tcBorders>
          </w:tcPr>
          <w:p w14:paraId="53A59729" w14:textId="77777777" w:rsidR="00A71B40" w:rsidRPr="00C24411" w:rsidRDefault="00A71B40" w:rsidP="00003642">
            <w:pPr>
              <w:pStyle w:val="Zwykytekst"/>
              <w:spacing w:before="120"/>
              <w:jc w:val="both"/>
              <w:rPr>
                <w:rFonts w:ascii="Adagio_Slab" w:hAnsi="Adagio_Slab"/>
                <w:sz w:val="18"/>
                <w:szCs w:val="18"/>
              </w:rPr>
            </w:pPr>
          </w:p>
        </w:tc>
        <w:tc>
          <w:tcPr>
            <w:tcW w:w="1832" w:type="dxa"/>
            <w:tcBorders>
              <w:top w:val="single" w:sz="4" w:space="0" w:color="auto"/>
              <w:left w:val="single" w:sz="4" w:space="0" w:color="auto"/>
              <w:bottom w:val="single" w:sz="4" w:space="0" w:color="auto"/>
              <w:right w:val="single" w:sz="4" w:space="0" w:color="auto"/>
            </w:tcBorders>
          </w:tcPr>
          <w:p w14:paraId="12A4D265" w14:textId="77777777" w:rsidR="00A71B40" w:rsidRPr="00C24411" w:rsidRDefault="00A71B40" w:rsidP="00003642">
            <w:pPr>
              <w:pStyle w:val="Zwykytekst"/>
              <w:spacing w:before="120"/>
              <w:jc w:val="both"/>
              <w:rPr>
                <w:rFonts w:ascii="Adagio_Slab" w:hAnsi="Adagio_Slab"/>
                <w:sz w:val="18"/>
                <w:szCs w:val="18"/>
              </w:rPr>
            </w:pPr>
          </w:p>
        </w:tc>
        <w:tc>
          <w:tcPr>
            <w:tcW w:w="4676" w:type="dxa"/>
            <w:tcBorders>
              <w:top w:val="single" w:sz="4" w:space="0" w:color="auto"/>
              <w:left w:val="single" w:sz="4" w:space="0" w:color="auto"/>
              <w:bottom w:val="single" w:sz="4" w:space="0" w:color="auto"/>
              <w:right w:val="single" w:sz="4" w:space="0" w:color="auto"/>
            </w:tcBorders>
          </w:tcPr>
          <w:p w14:paraId="58281FA4" w14:textId="77777777" w:rsidR="00A71B40" w:rsidRPr="00C24411" w:rsidRDefault="00A71B40" w:rsidP="00003642">
            <w:pPr>
              <w:pStyle w:val="Zwykytekst"/>
              <w:spacing w:before="120"/>
              <w:jc w:val="both"/>
              <w:rPr>
                <w:rFonts w:ascii="Adagio_Slab" w:hAnsi="Adagio_Slab"/>
                <w:sz w:val="18"/>
                <w:szCs w:val="18"/>
              </w:rPr>
            </w:pPr>
          </w:p>
        </w:tc>
        <w:tc>
          <w:tcPr>
            <w:tcW w:w="1443" w:type="dxa"/>
            <w:tcBorders>
              <w:top w:val="single" w:sz="4" w:space="0" w:color="auto"/>
              <w:left w:val="single" w:sz="4" w:space="0" w:color="auto"/>
              <w:bottom w:val="single" w:sz="4" w:space="0" w:color="auto"/>
              <w:right w:val="single" w:sz="4" w:space="0" w:color="auto"/>
            </w:tcBorders>
          </w:tcPr>
          <w:p w14:paraId="1652C433" w14:textId="77777777" w:rsidR="00A71B40" w:rsidRPr="00C24411" w:rsidRDefault="0094646E" w:rsidP="00003642">
            <w:pPr>
              <w:pStyle w:val="Zwykytekst"/>
              <w:spacing w:before="120"/>
              <w:jc w:val="both"/>
              <w:rPr>
                <w:rFonts w:ascii="Adagio_Slab" w:hAnsi="Adagio_Slab"/>
                <w:b/>
                <w:bCs/>
                <w:sz w:val="18"/>
                <w:szCs w:val="18"/>
              </w:rPr>
            </w:pPr>
            <w:r>
              <w:rPr>
                <w:rFonts w:ascii="Adagio_Slab" w:hAnsi="Adagio_Slab"/>
                <w:b/>
                <w:bCs/>
                <w:sz w:val="18"/>
                <w:szCs w:val="18"/>
              </w:rPr>
              <w:t>Net</w:t>
            </w:r>
          </w:p>
        </w:tc>
        <w:tc>
          <w:tcPr>
            <w:tcW w:w="1447" w:type="dxa"/>
            <w:tcBorders>
              <w:top w:val="single" w:sz="4" w:space="0" w:color="auto"/>
              <w:left w:val="single" w:sz="4" w:space="0" w:color="auto"/>
              <w:bottom w:val="single" w:sz="4" w:space="0" w:color="auto"/>
              <w:right w:val="single" w:sz="4" w:space="0" w:color="auto"/>
            </w:tcBorders>
          </w:tcPr>
          <w:p w14:paraId="003DA868" w14:textId="77777777" w:rsidR="00A71B40" w:rsidRPr="00C24411" w:rsidRDefault="0094646E" w:rsidP="00003642">
            <w:pPr>
              <w:pStyle w:val="Zwykytekst"/>
              <w:spacing w:before="120"/>
              <w:jc w:val="both"/>
              <w:rPr>
                <w:rFonts w:ascii="Adagio_Slab" w:hAnsi="Adagio_Slab"/>
                <w:b/>
                <w:bCs/>
                <w:sz w:val="18"/>
                <w:szCs w:val="18"/>
              </w:rPr>
            </w:pPr>
            <w:r>
              <w:rPr>
                <w:rFonts w:ascii="Adagio_Slab" w:hAnsi="Adagio_Slab"/>
                <w:b/>
                <w:bCs/>
                <w:sz w:val="18"/>
                <w:szCs w:val="18"/>
              </w:rPr>
              <w:t>Gross</w:t>
            </w:r>
          </w:p>
        </w:tc>
      </w:tr>
      <w:tr w:rsidR="008950DE" w14:paraId="3F8F8ADB" w14:textId="77777777">
        <w:trPr>
          <w:trHeight w:val="586"/>
        </w:trPr>
        <w:tc>
          <w:tcPr>
            <w:tcW w:w="9968" w:type="dxa"/>
            <w:gridSpan w:val="5"/>
            <w:tcBorders>
              <w:top w:val="single" w:sz="4" w:space="0" w:color="auto"/>
              <w:left w:val="single" w:sz="4" w:space="0" w:color="auto"/>
              <w:bottom w:val="single" w:sz="4" w:space="0" w:color="auto"/>
              <w:right w:val="single" w:sz="4" w:space="0" w:color="auto"/>
            </w:tcBorders>
          </w:tcPr>
          <w:p w14:paraId="3281FB39" w14:textId="77777777" w:rsidR="00C52C1E" w:rsidRPr="00C24411" w:rsidRDefault="0094646E" w:rsidP="00A958B6">
            <w:pPr>
              <w:pStyle w:val="Zwykytekst"/>
              <w:tabs>
                <w:tab w:val="left" w:pos="2685"/>
                <w:tab w:val="center" w:pos="4876"/>
              </w:tabs>
              <w:spacing w:before="120"/>
              <w:rPr>
                <w:rFonts w:ascii="Adagio_Slab" w:hAnsi="Adagio_Slab"/>
                <w:strike/>
                <w:sz w:val="18"/>
                <w:szCs w:val="18"/>
              </w:rPr>
            </w:pPr>
            <w:r>
              <w:rPr>
                <w:rFonts w:ascii="Adagio_Slab" w:hAnsi="Adagio_Slab"/>
                <w:sz w:val="18"/>
                <w:szCs w:val="18"/>
              </w:rPr>
              <w:tab/>
            </w:r>
            <w:r>
              <w:rPr>
                <w:rFonts w:ascii="Adagio_Slab" w:hAnsi="Adagio_Slab"/>
                <w:sz w:val="18"/>
                <w:szCs w:val="18"/>
              </w:rPr>
              <w:tab/>
            </w:r>
          </w:p>
        </w:tc>
      </w:tr>
      <w:tr w:rsidR="008950DE" w14:paraId="1A4BED07" w14:textId="77777777">
        <w:tc>
          <w:tcPr>
            <w:tcW w:w="570" w:type="dxa"/>
            <w:tcBorders>
              <w:top w:val="single" w:sz="4" w:space="0" w:color="auto"/>
              <w:left w:val="single" w:sz="4" w:space="0" w:color="auto"/>
              <w:bottom w:val="single" w:sz="4" w:space="0" w:color="auto"/>
              <w:right w:val="single" w:sz="4" w:space="0" w:color="auto"/>
            </w:tcBorders>
          </w:tcPr>
          <w:p w14:paraId="00CEC28A" w14:textId="77777777" w:rsidR="00A71B40" w:rsidRPr="00C24411" w:rsidRDefault="00A71B40" w:rsidP="00003642">
            <w:pPr>
              <w:pStyle w:val="Zwykytekst"/>
              <w:spacing w:before="120"/>
              <w:jc w:val="both"/>
              <w:rPr>
                <w:rFonts w:ascii="Adagio_Slab" w:hAnsi="Adagio_Slab"/>
                <w:sz w:val="18"/>
                <w:szCs w:val="18"/>
              </w:rPr>
            </w:pPr>
          </w:p>
        </w:tc>
        <w:tc>
          <w:tcPr>
            <w:tcW w:w="1832" w:type="dxa"/>
            <w:tcBorders>
              <w:top w:val="single" w:sz="4" w:space="0" w:color="auto"/>
              <w:left w:val="single" w:sz="4" w:space="0" w:color="auto"/>
              <w:bottom w:val="single" w:sz="4" w:space="0" w:color="auto"/>
              <w:right w:val="single" w:sz="4" w:space="0" w:color="auto"/>
            </w:tcBorders>
          </w:tcPr>
          <w:p w14:paraId="1709C67B" w14:textId="77777777" w:rsidR="00A71B40" w:rsidRPr="00C24411" w:rsidRDefault="00A71B40" w:rsidP="00003642">
            <w:pPr>
              <w:pStyle w:val="Zwykytekst"/>
              <w:spacing w:before="120"/>
              <w:jc w:val="both"/>
              <w:rPr>
                <w:rFonts w:ascii="Adagio_Slab" w:hAnsi="Adagio_Slab"/>
                <w:sz w:val="18"/>
                <w:szCs w:val="18"/>
              </w:rPr>
            </w:pPr>
          </w:p>
        </w:tc>
        <w:tc>
          <w:tcPr>
            <w:tcW w:w="4676" w:type="dxa"/>
            <w:tcBorders>
              <w:top w:val="single" w:sz="4" w:space="0" w:color="auto"/>
              <w:left w:val="single" w:sz="4" w:space="0" w:color="auto"/>
              <w:bottom w:val="single" w:sz="4" w:space="0" w:color="auto"/>
              <w:right w:val="single" w:sz="4" w:space="0" w:color="auto"/>
            </w:tcBorders>
          </w:tcPr>
          <w:p w14:paraId="6D1025D0" w14:textId="77777777" w:rsidR="00A71B40" w:rsidRPr="00C24411" w:rsidRDefault="00A71B40" w:rsidP="00003642">
            <w:pPr>
              <w:pStyle w:val="Zwykytekst"/>
              <w:spacing w:before="120"/>
              <w:jc w:val="both"/>
              <w:rPr>
                <w:rFonts w:ascii="Adagio_Slab" w:hAnsi="Adagio_Slab"/>
                <w:sz w:val="18"/>
                <w:szCs w:val="18"/>
              </w:rPr>
            </w:pPr>
          </w:p>
        </w:tc>
        <w:tc>
          <w:tcPr>
            <w:tcW w:w="1443" w:type="dxa"/>
            <w:tcBorders>
              <w:top w:val="single" w:sz="4" w:space="0" w:color="auto"/>
              <w:left w:val="single" w:sz="4" w:space="0" w:color="auto"/>
              <w:bottom w:val="single" w:sz="4" w:space="0" w:color="auto"/>
              <w:right w:val="single" w:sz="4" w:space="0" w:color="auto"/>
            </w:tcBorders>
          </w:tcPr>
          <w:p w14:paraId="1F878CB2" w14:textId="77777777" w:rsidR="00A71B40" w:rsidRPr="00C24411" w:rsidRDefault="00A71B40" w:rsidP="00003642">
            <w:pPr>
              <w:pStyle w:val="Zwykytekst"/>
              <w:spacing w:before="120"/>
              <w:jc w:val="both"/>
              <w:rPr>
                <w:rFonts w:ascii="Adagio_Slab" w:hAnsi="Adagio_Slab"/>
                <w:sz w:val="18"/>
                <w:szCs w:val="18"/>
              </w:rPr>
            </w:pPr>
          </w:p>
        </w:tc>
        <w:tc>
          <w:tcPr>
            <w:tcW w:w="1447" w:type="dxa"/>
            <w:tcBorders>
              <w:top w:val="single" w:sz="4" w:space="0" w:color="auto"/>
              <w:left w:val="single" w:sz="4" w:space="0" w:color="auto"/>
              <w:bottom w:val="single" w:sz="4" w:space="0" w:color="auto"/>
              <w:right w:val="single" w:sz="4" w:space="0" w:color="auto"/>
            </w:tcBorders>
          </w:tcPr>
          <w:p w14:paraId="2E2D48BB" w14:textId="77777777" w:rsidR="00A71B40" w:rsidRPr="00C24411" w:rsidRDefault="00A71B40" w:rsidP="00003642">
            <w:pPr>
              <w:pStyle w:val="Zwykytekst"/>
              <w:spacing w:before="120"/>
              <w:jc w:val="both"/>
              <w:rPr>
                <w:rFonts w:ascii="Adagio_Slab" w:hAnsi="Adagio_Slab"/>
                <w:sz w:val="18"/>
                <w:szCs w:val="18"/>
              </w:rPr>
            </w:pPr>
          </w:p>
        </w:tc>
      </w:tr>
    </w:tbl>
    <w:p w14:paraId="6DD0D6C5" w14:textId="77777777" w:rsidR="00C52C1E" w:rsidRPr="00C24411" w:rsidRDefault="0094646E" w:rsidP="00003642">
      <w:pPr>
        <w:jc w:val="both"/>
        <w:outlineLvl w:val="0"/>
        <w:rPr>
          <w:rFonts w:ascii="Adagio_Slab" w:hAnsi="Adagio_Slab"/>
          <w:sz w:val="18"/>
          <w:szCs w:val="18"/>
        </w:rPr>
      </w:pPr>
      <w:r>
        <w:rPr>
          <w:rFonts w:ascii="Adagio_Slab" w:hAnsi="Adagio_Slab"/>
          <w:sz w:val="18"/>
          <w:szCs w:val="18"/>
        </w:rPr>
        <w:t>*Please quote the relevant part of the procedure, fill in separately for each part</w:t>
      </w:r>
    </w:p>
    <w:p w14:paraId="7FCC2A5D" w14:textId="77777777" w:rsidR="00A71B40" w:rsidRPr="00C24411" w:rsidRDefault="00A71B40" w:rsidP="00003642">
      <w:pPr>
        <w:pStyle w:val="Zwykytekst"/>
        <w:spacing w:before="120"/>
        <w:jc w:val="both"/>
        <w:rPr>
          <w:rFonts w:ascii="Adagio_Slab" w:hAnsi="Adagio_Slab"/>
          <w:strike/>
          <w:color w:val="C00000"/>
          <w:sz w:val="18"/>
          <w:szCs w:val="18"/>
        </w:rPr>
      </w:pPr>
    </w:p>
    <w:p w14:paraId="56823A14" w14:textId="77777777" w:rsidR="00A71B40" w:rsidRPr="00C24411" w:rsidRDefault="00A71B40" w:rsidP="00003642">
      <w:pPr>
        <w:pStyle w:val="Zwykytekst"/>
        <w:spacing w:before="120"/>
        <w:jc w:val="both"/>
        <w:rPr>
          <w:rFonts w:ascii="Adagio_Slab" w:hAnsi="Adagio_Slab"/>
          <w:sz w:val="18"/>
          <w:szCs w:val="18"/>
        </w:rPr>
      </w:pPr>
    </w:p>
    <w:p w14:paraId="5CFAFAB0" w14:textId="77777777" w:rsidR="00A71B40" w:rsidRPr="00C24411" w:rsidRDefault="0094646E" w:rsidP="00003642">
      <w:pPr>
        <w:pStyle w:val="Zwykytekst"/>
        <w:spacing w:before="120"/>
        <w:jc w:val="both"/>
        <w:rPr>
          <w:rFonts w:ascii="Adagio_Slab" w:hAnsi="Adagio_Slab"/>
          <w:sz w:val="18"/>
          <w:szCs w:val="18"/>
        </w:rPr>
      </w:pPr>
      <w:r>
        <w:rPr>
          <w:rFonts w:ascii="Adagio_Slab" w:hAnsi="Adagio_Slab"/>
          <w:sz w:val="18"/>
          <w:szCs w:val="18"/>
        </w:rPr>
        <w:t>__________________ on __.__.20__</w:t>
      </w:r>
    </w:p>
    <w:p w14:paraId="23702195" w14:textId="77777777" w:rsidR="00A71B40" w:rsidRPr="00C24411" w:rsidRDefault="00A71B40" w:rsidP="00003642">
      <w:pPr>
        <w:pStyle w:val="Zwykytekst"/>
        <w:spacing w:before="120"/>
        <w:ind w:left="4500"/>
        <w:jc w:val="both"/>
        <w:rPr>
          <w:rFonts w:ascii="Adagio_Slab" w:hAnsi="Adagio_Slab"/>
          <w:i/>
          <w:sz w:val="18"/>
          <w:szCs w:val="18"/>
        </w:rPr>
      </w:pPr>
    </w:p>
    <w:p w14:paraId="1FC51D55" w14:textId="77777777" w:rsidR="00A71B40" w:rsidRPr="00C24411" w:rsidRDefault="0094646E" w:rsidP="00003642">
      <w:pPr>
        <w:pStyle w:val="Zwykytekst"/>
        <w:spacing w:before="120"/>
        <w:ind w:left="4500"/>
        <w:jc w:val="both"/>
        <w:rPr>
          <w:rFonts w:ascii="Adagio_Slab" w:hAnsi="Adagio_Slab"/>
          <w:i/>
          <w:sz w:val="18"/>
          <w:szCs w:val="18"/>
        </w:rPr>
      </w:pPr>
      <w:r>
        <w:rPr>
          <w:rFonts w:ascii="Adagio_Slab" w:hAnsi="Adagio_Slab"/>
          <w:i/>
          <w:sz w:val="18"/>
          <w:szCs w:val="18"/>
        </w:rPr>
        <w:t xml:space="preserve">           ________________________________</w:t>
      </w:r>
    </w:p>
    <w:p w14:paraId="6803154D" w14:textId="77777777" w:rsidR="00A71B40" w:rsidRPr="00C24411" w:rsidRDefault="0094646E" w:rsidP="00003642">
      <w:pPr>
        <w:pStyle w:val="Zwykytekst"/>
        <w:spacing w:before="120"/>
        <w:ind w:firstLine="3960"/>
        <w:jc w:val="both"/>
        <w:rPr>
          <w:rFonts w:ascii="Adagio_Slab" w:hAnsi="Adagio_Slab"/>
          <w:i/>
          <w:sz w:val="18"/>
          <w:szCs w:val="18"/>
        </w:rPr>
      </w:pPr>
      <w:r>
        <w:rPr>
          <w:rFonts w:ascii="Adagio_Slab" w:hAnsi="Adagio_Slab"/>
          <w:i/>
          <w:sz w:val="18"/>
          <w:szCs w:val="18"/>
        </w:rPr>
        <w:t xml:space="preserve">                    (Economic Operator(s) signature)</w:t>
      </w:r>
    </w:p>
    <w:p w14:paraId="5955197E"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30BFCD8B"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493D0E02"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464F4BA0"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6B151E5A"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243A4BBF"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6B78AB56"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0F51F0FD"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5596DF5E"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1804019A"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6CBE2C5C"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56B8C732"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09BEBA16"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74F58733"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0A50ABFD"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53E2B125"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3AB2C709"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778A8200"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17AA431F"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79DDBF52" w14:textId="77777777" w:rsidR="00002E2C" w:rsidRPr="00CF38EB" w:rsidRDefault="00002E2C" w:rsidP="00002E2C">
      <w:pPr>
        <w:autoSpaceDE w:val="0"/>
        <w:autoSpaceDN w:val="0"/>
        <w:adjustRightInd w:val="0"/>
        <w:rPr>
          <w:rFonts w:ascii="Adagio_Slab" w:hAnsi="Adagio_Slab" w:cs="Calibri"/>
          <w:b/>
          <w:bCs/>
          <w:color w:val="000000"/>
          <w:sz w:val="20"/>
          <w:szCs w:val="20"/>
          <w:lang w:eastAsia="en-US"/>
        </w:rPr>
      </w:pPr>
    </w:p>
    <w:p w14:paraId="4B019C6F"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Appendix 3 to the Bid Form </w:t>
      </w:r>
    </w:p>
    <w:p w14:paraId="17DB1AAE"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Statement submitted according to Article 71</w:t>
      </w:r>
      <w:r w:rsidR="00387A8B" w:rsidRPr="00CF38EB">
        <w:rPr>
          <w:rFonts w:ascii="Adagio_Slab" w:hAnsi="Adagio_Slab"/>
          <w:b/>
          <w:bCs/>
          <w:color w:val="000000"/>
          <w:sz w:val="20"/>
          <w:szCs w:val="20"/>
        </w:rPr>
        <w:t>(</w:t>
      </w:r>
      <w:r w:rsidRPr="00CF38EB">
        <w:rPr>
          <w:rFonts w:ascii="Adagio_Slab" w:hAnsi="Adagio_Slab"/>
          <w:b/>
          <w:bCs/>
          <w:color w:val="000000"/>
          <w:sz w:val="20"/>
          <w:szCs w:val="20"/>
        </w:rPr>
        <w:t>1</w:t>
      </w:r>
      <w:r w:rsidR="00387A8B" w:rsidRPr="00CF38EB">
        <w:rPr>
          <w:rFonts w:ascii="Adagio_Slab" w:hAnsi="Adagio_Slab"/>
          <w:b/>
          <w:bCs/>
          <w:color w:val="000000"/>
          <w:sz w:val="20"/>
          <w:szCs w:val="20"/>
        </w:rPr>
        <w:t>)</w:t>
      </w:r>
      <w:r w:rsidRPr="00CF38EB">
        <w:rPr>
          <w:rFonts w:ascii="Adagio_Slab" w:hAnsi="Adagio_Slab"/>
          <w:b/>
          <w:bCs/>
          <w:color w:val="000000"/>
          <w:sz w:val="20"/>
          <w:szCs w:val="20"/>
        </w:rPr>
        <w:t xml:space="preserve"> of the Bill of 13 April 2022 on the special solutions to counter support for aggression against Ukraine and to protect national security </w:t>
      </w:r>
    </w:p>
    <w:p w14:paraId="4B9B3C35"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1. CONTRACTING AUTHORITY: </w:t>
      </w:r>
    </w:p>
    <w:p w14:paraId="1D61A389" w14:textId="77777777" w:rsidR="00002E2C" w:rsidRPr="00CF38EB" w:rsidRDefault="00002E2C" w:rsidP="00002E2C">
      <w:pPr>
        <w:autoSpaceDE w:val="0"/>
        <w:autoSpaceDN w:val="0"/>
        <w:adjustRightInd w:val="0"/>
        <w:rPr>
          <w:rFonts w:ascii="Adagio_Slab" w:hAnsi="Adagio_Slab" w:cs="Calibri"/>
          <w:color w:val="000000"/>
          <w:sz w:val="20"/>
          <w:szCs w:val="20"/>
          <w:lang w:eastAsia="en-US"/>
        </w:rPr>
      </w:pPr>
    </w:p>
    <w:p w14:paraId="45CB6FEC"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Warsaw University of Technology </w:t>
      </w:r>
    </w:p>
    <w:p w14:paraId="28919092"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Faculty of Power and Aeronautical Engineering,  </w:t>
      </w:r>
    </w:p>
    <w:p w14:paraId="7363F0BA"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2. ECONOMIC OPERATOR*/SUBCONTRACTOR*/THIRD PARTY ENTITY PROVIDING THE RESOURCES*: </w:t>
      </w:r>
    </w:p>
    <w:p w14:paraId="5C16F88B" w14:textId="77777777" w:rsidR="00002E2C" w:rsidRPr="00CF38EB" w:rsidRDefault="00002E2C" w:rsidP="00002E2C">
      <w:pPr>
        <w:autoSpaceDE w:val="0"/>
        <w:autoSpaceDN w:val="0"/>
        <w:adjustRightInd w:val="0"/>
        <w:rPr>
          <w:rFonts w:ascii="Adagio_Slab" w:hAnsi="Adagio_Slab" w:cs="Calibri"/>
          <w:color w:val="000000"/>
          <w:sz w:val="20"/>
          <w:szCs w:val="20"/>
          <w:lang w:eastAsia="en-US"/>
        </w:rPr>
      </w:pPr>
    </w:p>
    <w:p w14:paraId="7849D8C4"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 </w:t>
      </w:r>
    </w:p>
    <w:p w14:paraId="440DC31A"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(full name/company, address, depending on the entity: NIP/PESEL, KRS/CEiDG) </w:t>
      </w:r>
    </w:p>
    <w:p w14:paraId="5F028580"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represented by: </w:t>
      </w:r>
    </w:p>
    <w:p w14:paraId="7EC85D28"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 </w:t>
      </w:r>
    </w:p>
    <w:p w14:paraId="67AAC9AE"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i/>
          <w:iCs/>
          <w:color w:val="000000"/>
          <w:sz w:val="20"/>
          <w:szCs w:val="20"/>
        </w:rPr>
        <w:t xml:space="preserve">(name, position/grounds for representation) </w:t>
      </w:r>
    </w:p>
    <w:p w14:paraId="1E0805AF"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sz w:val="20"/>
          <w:szCs w:val="20"/>
        </w:rPr>
        <w:t xml:space="preserve">For the purpose of </w:t>
      </w:r>
      <w:r w:rsidR="00AB1AD9" w:rsidRPr="00CF38EB">
        <w:rPr>
          <w:rFonts w:ascii="Adagio_Slab" w:hAnsi="Adagio_Slab"/>
          <w:sz w:val="20"/>
          <w:szCs w:val="20"/>
        </w:rPr>
        <w:t xml:space="preserve">the </w:t>
      </w:r>
      <w:r w:rsidRPr="00CF38EB">
        <w:rPr>
          <w:rFonts w:ascii="Adagio_Slab" w:hAnsi="Adagio_Slab"/>
          <w:sz w:val="20"/>
          <w:szCs w:val="20"/>
        </w:rPr>
        <w:t>public procurement procedure and awarding a contract for</w:t>
      </w:r>
      <w:r w:rsidR="00AB1AD9" w:rsidRPr="00CF38EB">
        <w:rPr>
          <w:rFonts w:ascii="Adagio_Slab" w:hAnsi="Adagio_Slab"/>
          <w:sz w:val="20"/>
          <w:szCs w:val="20"/>
        </w:rPr>
        <w:t xml:space="preserve"> the</w:t>
      </w:r>
      <w:r w:rsidRPr="00CF38EB">
        <w:rPr>
          <w:rFonts w:ascii="Adagio_Slab" w:hAnsi="Adagio_Slab"/>
          <w:sz w:val="20"/>
          <w:szCs w:val="20"/>
        </w:rPr>
        <w:t xml:space="preserve"> </w:t>
      </w:r>
      <w:r w:rsidR="00AB1AD9" w:rsidRPr="00CF38EB">
        <w:rPr>
          <w:rFonts w:ascii="Adagio_Slab" w:hAnsi="Adagio_Slab"/>
          <w:sz w:val="20"/>
          <w:szCs w:val="20"/>
        </w:rPr>
        <w:t>S</w:t>
      </w:r>
      <w:r w:rsidRPr="00CF38EB">
        <w:rPr>
          <w:rFonts w:ascii="Adagio_Slab" w:hAnsi="Adagio_Slab"/>
          <w:color w:val="0000FF"/>
          <w:sz w:val="20"/>
          <w:szCs w:val="20"/>
        </w:rPr>
        <w:t>upply of a table (single axis motion simulator) with no temperature chamber for the Laboratory of Aviation and Autonomous Systems for the project entitled:</w:t>
      </w:r>
      <w:r w:rsidR="00AB1AD9" w:rsidRPr="00CF38EB">
        <w:rPr>
          <w:rFonts w:ascii="Adagio_Slab" w:hAnsi="Adagio_Slab"/>
          <w:b/>
          <w:bCs/>
          <w:color w:val="0000FF"/>
          <w:sz w:val="20"/>
          <w:szCs w:val="20"/>
        </w:rPr>
        <w:t xml:space="preserve"> </w:t>
      </w:r>
      <w:r w:rsidRPr="00CF38EB">
        <w:rPr>
          <w:rFonts w:ascii="Adagio_Slab" w:hAnsi="Adagio_Slab"/>
          <w:color w:val="0000FF"/>
          <w:sz w:val="20"/>
          <w:szCs w:val="20"/>
        </w:rPr>
        <w:t xml:space="preserve">“The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 </w:t>
      </w:r>
      <w:r w:rsidRPr="00CF38EB">
        <w:rPr>
          <w:rFonts w:ascii="Adagio_Slab" w:hAnsi="Adagio_Slab"/>
          <w:b/>
          <w:bCs/>
          <w:color w:val="0000FF"/>
          <w:sz w:val="20"/>
          <w:szCs w:val="20"/>
        </w:rPr>
        <w:t>reference no. MELBDS.261.2.2023</w:t>
      </w:r>
      <w:r w:rsidRPr="00CF38EB">
        <w:rPr>
          <w:rFonts w:ascii="Adagio_Slab" w:hAnsi="Adagio_Slab"/>
          <w:sz w:val="20"/>
          <w:szCs w:val="20"/>
        </w:rPr>
        <w:t>, I declare that I am not subject to exclusion from the proceedings on the basis of Article 7</w:t>
      </w:r>
      <w:r w:rsidR="00AB1AD9" w:rsidRPr="00CF38EB">
        <w:rPr>
          <w:rFonts w:ascii="Adagio_Slab" w:hAnsi="Adagio_Slab"/>
          <w:sz w:val="20"/>
          <w:szCs w:val="20"/>
        </w:rPr>
        <w:t>(</w:t>
      </w:r>
      <w:r w:rsidRPr="00CF38EB">
        <w:rPr>
          <w:rFonts w:ascii="Adagio_Slab" w:hAnsi="Adagio_Slab"/>
          <w:sz w:val="20"/>
          <w:szCs w:val="20"/>
        </w:rPr>
        <w:t>1</w:t>
      </w:r>
      <w:r w:rsidR="00AB1AD9" w:rsidRPr="00CF38EB">
        <w:rPr>
          <w:rFonts w:ascii="Adagio_Slab" w:hAnsi="Adagio_Slab"/>
          <w:sz w:val="20"/>
          <w:szCs w:val="20"/>
        </w:rPr>
        <w:t>)</w:t>
      </w:r>
      <w:r w:rsidRPr="00CF38EB">
        <w:rPr>
          <w:rFonts w:ascii="Adagio_Slab" w:hAnsi="Adagio_Slab"/>
          <w:sz w:val="20"/>
          <w:szCs w:val="20"/>
        </w:rPr>
        <w:t xml:space="preserve"> of the Bill of 13 April 2022 on special solutions to prevent support for aggression against Ukraine and to protect national security, i.e.:</w:t>
      </w:r>
      <w:r w:rsidRPr="00CF38EB">
        <w:rPr>
          <w:rFonts w:ascii="Adagio_Slab" w:hAnsi="Adagio_Slab"/>
          <w:color w:val="000000"/>
          <w:sz w:val="20"/>
          <w:szCs w:val="20"/>
        </w:rPr>
        <w:t xml:space="preserve"> </w:t>
      </w:r>
    </w:p>
    <w:p w14:paraId="34CECC83" w14:textId="77777777" w:rsidR="00002E2C" w:rsidRPr="00CF38EB" w:rsidRDefault="0094646E" w:rsidP="00002E2C">
      <w:pPr>
        <w:autoSpaceDE w:val="0"/>
        <w:autoSpaceDN w:val="0"/>
        <w:adjustRightInd w:val="0"/>
        <w:spacing w:after="15"/>
        <w:rPr>
          <w:rFonts w:ascii="Adagio_Slab" w:hAnsi="Adagio_Slab" w:cs="Calibri"/>
          <w:color w:val="000000"/>
          <w:sz w:val="20"/>
          <w:szCs w:val="20"/>
        </w:rPr>
      </w:pPr>
      <w:r w:rsidRPr="00CF38EB">
        <w:rPr>
          <w:rFonts w:ascii="Adagio_Slab" w:hAnsi="Adagio_Slab"/>
          <w:color w:val="000000"/>
          <w:sz w:val="20"/>
          <w:szCs w:val="20"/>
        </w:rPr>
        <w:t xml:space="preserve">1) I am not/I am* an Economic Operator or a participant in the competition included in the lists set out in Council Regulation (EC) No. 765/2006 and Council Regulation (EU) No. 269/2014 or included in the list based on a decision on inclusion in the list that is conclusive in terms of the application of the measure referred to in Article 1 item 3 of the Bill mentioned in the introduction to the calculation; </w:t>
      </w:r>
    </w:p>
    <w:p w14:paraId="7C88916E" w14:textId="77777777" w:rsidR="00002E2C" w:rsidRPr="00CF38EB" w:rsidRDefault="0094646E" w:rsidP="00002E2C">
      <w:pPr>
        <w:autoSpaceDE w:val="0"/>
        <w:autoSpaceDN w:val="0"/>
        <w:adjustRightInd w:val="0"/>
        <w:spacing w:after="15"/>
        <w:rPr>
          <w:rFonts w:ascii="Adagio_Slab" w:hAnsi="Adagio_Slab" w:cs="Calibri"/>
          <w:color w:val="000000"/>
          <w:sz w:val="20"/>
          <w:szCs w:val="20"/>
        </w:rPr>
      </w:pPr>
      <w:r w:rsidRPr="00CF38EB">
        <w:rPr>
          <w:rFonts w:ascii="Adagio_Slab" w:hAnsi="Adagio_Slab"/>
          <w:color w:val="000000"/>
          <w:sz w:val="20"/>
          <w:szCs w:val="20"/>
        </w:rPr>
        <w:t>2) I am not / I am* an Economic Operator or a participant in a competition whose real beneficiary as defined by the Bill of 1 March 2018 on the prevention of money laundering and terrorist financing (Journal</w:t>
      </w:r>
      <w:r w:rsidR="00AB1AD9" w:rsidRPr="00CF38EB">
        <w:rPr>
          <w:rFonts w:ascii="Adagio_Slab" w:hAnsi="Adagio_Slab"/>
          <w:color w:val="000000"/>
          <w:sz w:val="20"/>
          <w:szCs w:val="20"/>
        </w:rPr>
        <w:t xml:space="preserve"> </w:t>
      </w:r>
      <w:r w:rsidRPr="00CF38EB">
        <w:rPr>
          <w:rFonts w:ascii="Adagio_Slab" w:hAnsi="Adagio_Slab"/>
          <w:color w:val="000000"/>
          <w:sz w:val="20"/>
          <w:szCs w:val="20"/>
        </w:rPr>
        <w:t>of Laws of 2022, item 593, as amended) is a person included in the lists set out in Council Regulation (EC) No. 765/2006 and Council Regulation (EU) No. 269/2014 or listed or being such a beneficial owner as of 24 February 2022, provided that such person has been listed on the basis of a decision on inclusion in the list that is conclusive in terms of the application of the measure referred to in Article 1</w:t>
      </w:r>
      <w:r w:rsidR="00AB1AD9" w:rsidRPr="00CF38EB">
        <w:rPr>
          <w:rFonts w:ascii="Adagio_Slab" w:hAnsi="Adagio_Slab"/>
          <w:color w:val="000000"/>
          <w:sz w:val="20"/>
          <w:szCs w:val="20"/>
        </w:rPr>
        <w:t>(</w:t>
      </w:r>
      <w:r w:rsidRPr="00CF38EB">
        <w:rPr>
          <w:rFonts w:ascii="Adagio_Slab" w:hAnsi="Adagio_Slab"/>
          <w:color w:val="000000"/>
          <w:sz w:val="20"/>
          <w:szCs w:val="20"/>
        </w:rPr>
        <w:t>3</w:t>
      </w:r>
      <w:r w:rsidR="00AB1AD9" w:rsidRPr="00CF38EB">
        <w:rPr>
          <w:rFonts w:ascii="Adagio_Slab" w:hAnsi="Adagio_Slab"/>
          <w:color w:val="000000"/>
          <w:sz w:val="20"/>
          <w:szCs w:val="20"/>
        </w:rPr>
        <w:t>)</w:t>
      </w:r>
      <w:r w:rsidRPr="00CF38EB">
        <w:rPr>
          <w:rFonts w:ascii="Adagio_Slab" w:hAnsi="Adagio_Slab"/>
          <w:color w:val="000000"/>
          <w:sz w:val="20"/>
          <w:szCs w:val="20"/>
        </w:rPr>
        <w:t xml:space="preserve"> of the Bill mentioned in the introduction to the calculation; </w:t>
      </w:r>
    </w:p>
    <w:p w14:paraId="1E4032FB"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3) I am not/I am* an Economic Operator or a participant in the competition whose parent company as defined by Article 3</w:t>
      </w:r>
      <w:r w:rsidR="00AB1AD9" w:rsidRPr="00CF38EB">
        <w:rPr>
          <w:rFonts w:ascii="Adagio_Slab" w:hAnsi="Adagio_Slab"/>
          <w:color w:val="000000"/>
          <w:sz w:val="20"/>
          <w:szCs w:val="20"/>
        </w:rPr>
        <w:t>(</w:t>
      </w:r>
      <w:r w:rsidRPr="00CF38EB">
        <w:rPr>
          <w:rFonts w:ascii="Adagio_Slab" w:hAnsi="Adagio_Slab"/>
          <w:color w:val="000000"/>
          <w:sz w:val="20"/>
          <w:szCs w:val="20"/>
        </w:rPr>
        <w:t>1</w:t>
      </w:r>
      <w:r w:rsidR="00AB1AD9" w:rsidRPr="00CF38EB">
        <w:rPr>
          <w:rFonts w:ascii="Adagio_Slab" w:hAnsi="Adagio_Slab"/>
          <w:color w:val="000000"/>
          <w:sz w:val="20"/>
          <w:szCs w:val="20"/>
        </w:rPr>
        <w:t>)(</w:t>
      </w:r>
      <w:r w:rsidRPr="00CF38EB">
        <w:rPr>
          <w:rFonts w:ascii="Adagio_Slab" w:hAnsi="Adagio_Slab"/>
          <w:color w:val="000000"/>
          <w:sz w:val="20"/>
          <w:szCs w:val="20"/>
        </w:rPr>
        <w:t>37</w:t>
      </w:r>
      <w:r w:rsidR="00AB1AD9" w:rsidRPr="00CF38EB">
        <w:rPr>
          <w:rFonts w:ascii="Adagio_Slab" w:hAnsi="Adagio_Slab"/>
          <w:color w:val="000000"/>
          <w:sz w:val="20"/>
          <w:szCs w:val="20"/>
        </w:rPr>
        <w:t>)</w:t>
      </w:r>
      <w:r w:rsidRPr="00CF38EB">
        <w:rPr>
          <w:rFonts w:ascii="Adagio_Slab" w:hAnsi="Adagio_Slab"/>
          <w:color w:val="000000"/>
          <w:sz w:val="20"/>
          <w:szCs w:val="20"/>
        </w:rPr>
        <w:t xml:space="preserve"> of the Accounting Bill of 29 September 1994 (Journal of Laws of 2021, item 217, as amended) is an entity included in the lists set out in Council Regulation (EC) No. 765/2006 and Council Regulation (EU) No. 269/2014 or listed or being such a company as of 24 February 2022, provided that such company has been listed on the basis of a decision on inclusion in the list that is conclusive in terms of the application of the measure referred to in Article 1 item 3 of the Bill mentioned in the introduction to the calculation; </w:t>
      </w:r>
    </w:p>
    <w:p w14:paraId="1FF09124" w14:textId="77777777" w:rsidR="00002E2C" w:rsidRPr="00CF38EB" w:rsidRDefault="00002E2C" w:rsidP="00002E2C">
      <w:pPr>
        <w:autoSpaceDE w:val="0"/>
        <w:autoSpaceDN w:val="0"/>
        <w:adjustRightInd w:val="0"/>
        <w:rPr>
          <w:rFonts w:ascii="Adagio_Slab" w:hAnsi="Adagio_Slab" w:cs="Calibri"/>
          <w:color w:val="000000"/>
          <w:sz w:val="20"/>
          <w:szCs w:val="20"/>
          <w:lang w:eastAsia="en-US"/>
        </w:rPr>
      </w:pPr>
    </w:p>
    <w:p w14:paraId="6AFCD044"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i/>
          <w:iCs/>
          <w:color w:val="000000"/>
          <w:sz w:val="20"/>
          <w:szCs w:val="20"/>
        </w:rPr>
        <w:t xml:space="preserve">electronic signature of the person(s) authorized to </w:t>
      </w:r>
    </w:p>
    <w:p w14:paraId="7FCEB7C3"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i/>
          <w:iCs/>
          <w:color w:val="000000"/>
          <w:sz w:val="20"/>
          <w:szCs w:val="20"/>
        </w:rPr>
        <w:t xml:space="preserve">act on behalf of the Entity </w:t>
      </w:r>
    </w:p>
    <w:p w14:paraId="386CA5CE" w14:textId="77777777" w:rsidR="00002E2C" w:rsidRPr="00CF38EB" w:rsidRDefault="0094646E" w:rsidP="00002E2C">
      <w:pPr>
        <w:spacing w:before="120"/>
        <w:ind w:left="708" w:firstLine="708"/>
        <w:jc w:val="center"/>
        <w:rPr>
          <w:rFonts w:ascii="Adagio_Slab" w:hAnsi="Adagio_Slab" w:cs="Calibri"/>
          <w:color w:val="000000"/>
          <w:sz w:val="20"/>
          <w:szCs w:val="20"/>
        </w:rPr>
      </w:pPr>
      <w:r w:rsidRPr="00CF38EB">
        <w:rPr>
          <w:rFonts w:ascii="Adagio_Slab" w:hAnsi="Adagio_Slab"/>
          <w:color w:val="000000"/>
          <w:sz w:val="20"/>
          <w:szCs w:val="20"/>
        </w:rPr>
        <w:t xml:space="preserve">*Delete as appropriate </w:t>
      </w:r>
    </w:p>
    <w:p w14:paraId="3B21B451" w14:textId="77777777" w:rsidR="00002E2C" w:rsidRDefault="00002E2C" w:rsidP="00002E2C">
      <w:pPr>
        <w:spacing w:before="120"/>
        <w:ind w:left="708" w:firstLine="708"/>
        <w:jc w:val="center"/>
        <w:rPr>
          <w:rFonts w:ascii="Calibri" w:hAnsi="Calibri" w:cs="Calibri"/>
          <w:color w:val="000000"/>
          <w:sz w:val="20"/>
          <w:szCs w:val="20"/>
          <w:lang w:eastAsia="en-US"/>
        </w:rPr>
      </w:pPr>
    </w:p>
    <w:p w14:paraId="170F5128" w14:textId="77777777" w:rsidR="00A71B40" w:rsidRPr="00C24411" w:rsidRDefault="0094646E" w:rsidP="00CB68F0">
      <w:pPr>
        <w:spacing w:after="140" w:line="360" w:lineRule="auto"/>
        <w:ind w:left="10" w:right="57" w:hanging="10"/>
        <w:jc w:val="center"/>
        <w:rPr>
          <w:rFonts w:ascii="Times New Roman" w:hAnsi="Times New Roman"/>
        </w:rPr>
      </w:pPr>
      <w:r>
        <w:br w:type="page"/>
      </w:r>
      <w:r>
        <w:rPr>
          <w:rFonts w:ascii="Times New Roman" w:hAnsi="Times New Roman"/>
        </w:rPr>
        <w:lastRenderedPageBreak/>
        <w:t>PART IV</w:t>
      </w:r>
    </w:p>
    <w:p w14:paraId="41A93B2E"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DETAILED DESCRIPTION OF THE CONTRACT</w:t>
      </w:r>
    </w:p>
    <w:p w14:paraId="145030C6" w14:textId="77777777" w:rsidR="00A71B40" w:rsidRPr="00C24411" w:rsidRDefault="00A71B40" w:rsidP="00003642">
      <w:pPr>
        <w:tabs>
          <w:tab w:val="left" w:pos="3240"/>
          <w:tab w:val="left" w:pos="5940"/>
        </w:tabs>
        <w:jc w:val="both"/>
        <w:rPr>
          <w:rFonts w:ascii="Adagio_Slab" w:hAnsi="Adagio_Slab"/>
          <w:b/>
          <w:sz w:val="18"/>
          <w:szCs w:val="18"/>
        </w:rPr>
      </w:pPr>
    </w:p>
    <w:p w14:paraId="636BE655" w14:textId="77777777" w:rsidR="0062311A" w:rsidRPr="00C24411" w:rsidRDefault="0094646E" w:rsidP="0062311A">
      <w:pPr>
        <w:pStyle w:val="Tekstpodstawowy"/>
        <w:ind w:right="-1"/>
        <w:contextualSpacing/>
        <w:rPr>
          <w:rFonts w:ascii="Adagio_Slab" w:hAnsi="Adagio_Slab"/>
          <w:b/>
          <w:sz w:val="18"/>
          <w:szCs w:val="18"/>
        </w:rPr>
      </w:pPr>
      <w:r>
        <w:rPr>
          <w:rFonts w:ascii="Adagio_Slab" w:hAnsi="Adagio_Slab"/>
          <w:bCs/>
          <w:sz w:val="18"/>
          <w:szCs w:val="18"/>
        </w:rPr>
        <w:t xml:space="preserve">The subject of this contract is </w:t>
      </w:r>
      <w:r>
        <w:rPr>
          <w:rFonts w:ascii="Adagio_Slab" w:hAnsi="Adagio_Slab"/>
          <w:b/>
          <w:color w:val="0000FF"/>
          <w:sz w:val="18"/>
          <w:szCs w:val="18"/>
        </w:rPr>
        <w:t xml:space="preserve">the </w:t>
      </w:r>
      <w:r w:rsidR="00387A8B">
        <w:rPr>
          <w:rFonts w:ascii="Adagio_Slab" w:hAnsi="Adagio_Slab"/>
          <w:b/>
          <w:color w:val="0000FF"/>
          <w:sz w:val="18"/>
          <w:szCs w:val="18"/>
        </w:rPr>
        <w:t>S</w:t>
      </w:r>
      <w:r>
        <w:rPr>
          <w:rFonts w:ascii="Adagio_Slab" w:hAnsi="Adagio_Slab"/>
          <w:b/>
          <w:color w:val="0000FF"/>
          <w:sz w:val="18"/>
          <w:szCs w:val="18"/>
        </w:rPr>
        <w:t xml:space="preserve">upply of a table (single axis motion simulator) with no temperature chamber for the Laboratory of Aviation and Autonomous Systems for the project entitled: </w:t>
      </w:r>
      <w:r>
        <w:rPr>
          <w:rFonts w:ascii="Adagio_Slab" w:hAnsi="Adagio_Slab"/>
          <w:b/>
          <w:bCs/>
          <w:i/>
          <w:iCs/>
          <w:color w:val="0000FF"/>
          <w:sz w:val="18"/>
          <w:szCs w:val="18"/>
        </w:rPr>
        <w:t>“The Mazovian platform of material and sensor technologies and applications in energy conversion and storage, electromobility, aviation and autonomous systems” RPMA.01.01.00-14-e214/20</w:t>
      </w:r>
      <w:r>
        <w:rPr>
          <w:rFonts w:ascii="Adagio_Slab" w:hAnsi="Adagio_Slab"/>
          <w:b/>
          <w:color w:val="0000FF"/>
          <w:sz w:val="18"/>
          <w:szCs w:val="18"/>
        </w:rPr>
        <w:t xml:space="preserve"> for the Institute of Aeronautics and Applied Mechanics (IAAM) of the Faculty of Power and Aeronautical Engineering of Warsaw University of Technology</w:t>
      </w:r>
    </w:p>
    <w:p w14:paraId="3D7032E1" w14:textId="77777777" w:rsidR="0062311A" w:rsidRPr="00C24411" w:rsidRDefault="0062311A" w:rsidP="0062311A">
      <w:pPr>
        <w:rPr>
          <w:rFonts w:ascii="Adagio_Slab" w:hAnsi="Adagio_Slab" w:cs="Arial"/>
          <w:bCs/>
          <w:sz w:val="18"/>
          <w:szCs w:val="18"/>
        </w:rPr>
      </w:pPr>
    </w:p>
    <w:p w14:paraId="145CC013" w14:textId="77777777" w:rsidR="0062311A" w:rsidRPr="00C24411" w:rsidRDefault="0094646E" w:rsidP="0062311A">
      <w:pPr>
        <w:rPr>
          <w:rFonts w:ascii="Adagio_Slab" w:hAnsi="Adagio_Slab" w:cs="Arial"/>
          <w:spacing w:val="-2"/>
          <w:sz w:val="18"/>
          <w:szCs w:val="18"/>
        </w:rPr>
      </w:pPr>
      <w:r>
        <w:rPr>
          <w:rFonts w:ascii="Adagio_Slab" w:hAnsi="Adagio_Slab"/>
          <w:sz w:val="18"/>
          <w:szCs w:val="18"/>
        </w:rPr>
        <w:t>Wherever trademarks, patents, origin, source</w:t>
      </w:r>
      <w:r w:rsidR="00AB1AD9">
        <w:rPr>
          <w:rFonts w:ascii="Adagio_Slab" w:hAnsi="Adagio_Slab"/>
          <w:sz w:val="18"/>
          <w:szCs w:val="18"/>
        </w:rPr>
        <w:t>,</w:t>
      </w:r>
      <w:r>
        <w:rPr>
          <w:rFonts w:ascii="Adagio_Slab" w:hAnsi="Adagio_Slab"/>
          <w:sz w:val="18"/>
          <w:szCs w:val="18"/>
        </w:rPr>
        <w:t xml:space="preserve"> or a specific process that characterises the products or services provided by a particular Economic Operator, or where standards, technical evaluations, technical specifications</w:t>
      </w:r>
      <w:r w:rsidR="00AB1AD9">
        <w:rPr>
          <w:rFonts w:ascii="Adagio_Slab" w:hAnsi="Adagio_Slab"/>
          <w:sz w:val="18"/>
          <w:szCs w:val="18"/>
        </w:rPr>
        <w:t>,</w:t>
      </w:r>
      <w:r>
        <w:rPr>
          <w:rFonts w:ascii="Adagio_Slab" w:hAnsi="Adagio_Slab"/>
          <w:sz w:val="18"/>
          <w:szCs w:val="18"/>
        </w:rPr>
        <w:t xml:space="preserve"> or technical reference systems are quoted in the ToR, the Contracting Authority shall allow offering equivalent products or solutions, i.e. solutions that ensure technical, utility and operational parameters that are not worse than those defined in the documentation, and the Economic Operator offering equivalent solutions shall prove in his tender that they meet the requirements specified by the Contracting Authority.</w:t>
      </w:r>
    </w:p>
    <w:p w14:paraId="454166AE" w14:textId="77777777" w:rsidR="0062311A" w:rsidRPr="00C24411" w:rsidRDefault="0062311A" w:rsidP="0062311A">
      <w:pPr>
        <w:pStyle w:val="Zwykytekst3"/>
        <w:spacing w:before="120"/>
        <w:jc w:val="center"/>
        <w:rPr>
          <w:rFonts w:ascii="Adagio_Slab" w:hAnsi="Adagio_Slab" w:cs="Arial"/>
          <w:b/>
          <w:bCs/>
          <w:sz w:val="18"/>
          <w:szCs w:val="18"/>
        </w:rPr>
      </w:pPr>
    </w:p>
    <w:p w14:paraId="790CE983" w14:textId="77777777" w:rsidR="00CB68F0" w:rsidRPr="00BB0BC6" w:rsidRDefault="0094646E" w:rsidP="00CB68F0">
      <w:pPr>
        <w:rPr>
          <w:rFonts w:ascii="Times New Roman" w:hAnsi="Times New Roman"/>
          <w:b/>
          <w:bCs/>
          <w:sz w:val="20"/>
          <w:szCs w:val="20"/>
        </w:rPr>
      </w:pPr>
      <w:r>
        <w:rPr>
          <w:rFonts w:ascii="Times New Roman" w:hAnsi="Times New Roman"/>
          <w:b/>
          <w:bCs/>
          <w:sz w:val="20"/>
          <w:szCs w:val="20"/>
        </w:rPr>
        <w:t xml:space="preserve">Technical specification </w:t>
      </w:r>
    </w:p>
    <w:p w14:paraId="7F6751A7" w14:textId="77777777" w:rsidR="00CB68F0" w:rsidRPr="00BB0BC6" w:rsidRDefault="0094646E" w:rsidP="00CB68F0">
      <w:pPr>
        <w:spacing w:after="240"/>
        <w:jc w:val="both"/>
        <w:rPr>
          <w:rFonts w:ascii="Times New Roman" w:hAnsi="Times New Roman"/>
          <w:sz w:val="20"/>
          <w:szCs w:val="20"/>
        </w:rPr>
      </w:pPr>
      <w:r>
        <w:rPr>
          <w:rFonts w:ascii="Times New Roman" w:hAnsi="Times New Roman"/>
          <w:sz w:val="20"/>
          <w:szCs w:val="20"/>
        </w:rPr>
        <w:t>Table (single axis motion simulator) with no temperature chamber - a device designed for calibration and verification of inertial navigation systems based on inertial sensors using MEMS technology (electromechanical microcircuit technology) or FOG (Fiber Optic Gyroscopes). Technical specification of the device:</w:t>
      </w:r>
    </w:p>
    <w:p w14:paraId="39B478AB" w14:textId="77777777" w:rsidR="00CB68F0" w:rsidRPr="00BB0BC6" w:rsidRDefault="0094646E" w:rsidP="00CB68F0">
      <w:pPr>
        <w:rPr>
          <w:rFonts w:ascii="Times New Roman" w:hAnsi="Times New Roman"/>
          <w:b/>
          <w:bCs/>
          <w:sz w:val="20"/>
          <w:szCs w:val="20"/>
        </w:rPr>
      </w:pPr>
      <w:r>
        <w:rPr>
          <w:rFonts w:ascii="Times New Roman" w:hAnsi="Times New Roman"/>
          <w:b/>
          <w:bCs/>
          <w:sz w:val="20"/>
          <w:szCs w:val="20"/>
        </w:rPr>
        <w:t>General definition</w:t>
      </w:r>
    </w:p>
    <w:p w14:paraId="5B85FB7B" w14:textId="77777777" w:rsidR="00CB68F0" w:rsidRPr="00BB0BC6" w:rsidRDefault="0094646E">
      <w:pPr>
        <w:pStyle w:val="Akapitzlist"/>
        <w:numPr>
          <w:ilvl w:val="0"/>
          <w:numId w:val="59"/>
        </w:numPr>
        <w:tabs>
          <w:tab w:val="left" w:pos="2552"/>
        </w:tabs>
        <w:spacing w:after="160" w:line="259" w:lineRule="auto"/>
        <w:contextualSpacing/>
        <w:rPr>
          <w:rFonts w:ascii="Times New Roman" w:hAnsi="Times New Roman"/>
          <w:sz w:val="20"/>
          <w:szCs w:val="20"/>
        </w:rPr>
      </w:pPr>
      <w:r>
        <w:rPr>
          <w:rFonts w:ascii="Times New Roman" w:hAnsi="Times New Roman"/>
          <w:sz w:val="20"/>
          <w:szCs w:val="20"/>
        </w:rPr>
        <w:t>Drive: brushless electric motors</w:t>
      </w:r>
    </w:p>
    <w:p w14:paraId="3E0D82D6" w14:textId="77777777" w:rsidR="00CB68F0" w:rsidRPr="00BB0BC6" w:rsidRDefault="0094646E">
      <w:pPr>
        <w:pStyle w:val="Akapitzlist"/>
        <w:numPr>
          <w:ilvl w:val="0"/>
          <w:numId w:val="59"/>
        </w:numPr>
        <w:tabs>
          <w:tab w:val="left" w:pos="2552"/>
        </w:tabs>
        <w:spacing w:after="160" w:line="259" w:lineRule="auto"/>
        <w:contextualSpacing/>
        <w:rPr>
          <w:rFonts w:ascii="Times New Roman" w:hAnsi="Times New Roman"/>
          <w:sz w:val="20"/>
          <w:szCs w:val="20"/>
        </w:rPr>
      </w:pPr>
      <w:r>
        <w:rPr>
          <w:rFonts w:ascii="Times New Roman" w:hAnsi="Times New Roman"/>
          <w:sz w:val="20"/>
          <w:szCs w:val="20"/>
        </w:rPr>
        <w:t>RPM range:  unlimited</w:t>
      </w:r>
    </w:p>
    <w:p w14:paraId="27612DD3" w14:textId="77777777" w:rsidR="00CB68F0" w:rsidRPr="00BB0BC6" w:rsidRDefault="0094646E">
      <w:pPr>
        <w:pStyle w:val="Akapitzlist"/>
        <w:numPr>
          <w:ilvl w:val="0"/>
          <w:numId w:val="59"/>
        </w:numPr>
        <w:tabs>
          <w:tab w:val="left" w:pos="2552"/>
        </w:tabs>
        <w:spacing w:after="160" w:line="259" w:lineRule="auto"/>
        <w:contextualSpacing/>
        <w:rPr>
          <w:rFonts w:ascii="Times New Roman" w:hAnsi="Times New Roman"/>
          <w:b/>
          <w:bCs/>
          <w:sz w:val="20"/>
          <w:szCs w:val="20"/>
        </w:rPr>
      </w:pPr>
      <w:r>
        <w:rPr>
          <w:rFonts w:ascii="Times New Roman" w:hAnsi="Times New Roman"/>
          <w:sz w:val="20"/>
          <w:szCs w:val="20"/>
        </w:rPr>
        <w:t xml:space="preserve">Encoders: </w:t>
      </w:r>
      <w:r>
        <w:rPr>
          <w:rFonts w:ascii="Times New Roman" w:hAnsi="Times New Roman"/>
          <w:sz w:val="20"/>
          <w:szCs w:val="20"/>
        </w:rPr>
        <w:tab/>
        <w:t>relative optical encoder</w:t>
      </w:r>
    </w:p>
    <w:p w14:paraId="5627C893" w14:textId="77777777" w:rsidR="00CB68F0" w:rsidRPr="00BB0BC6" w:rsidRDefault="0094646E">
      <w:pPr>
        <w:pStyle w:val="Akapitzlist"/>
        <w:numPr>
          <w:ilvl w:val="0"/>
          <w:numId w:val="59"/>
        </w:numPr>
        <w:tabs>
          <w:tab w:val="left" w:pos="2552"/>
        </w:tabs>
        <w:contextualSpacing/>
        <w:rPr>
          <w:rFonts w:ascii="Times New Roman" w:hAnsi="Times New Roman"/>
          <w:b/>
          <w:bCs/>
          <w:sz w:val="20"/>
          <w:szCs w:val="20"/>
        </w:rPr>
      </w:pPr>
      <w:r>
        <w:rPr>
          <w:rFonts w:ascii="Times New Roman" w:hAnsi="Times New Roman"/>
          <w:sz w:val="20"/>
          <w:szCs w:val="20"/>
        </w:rPr>
        <w:t xml:space="preserve">Rotary interface: </w:t>
      </w:r>
    </w:p>
    <w:p w14:paraId="4F468FD6" w14:textId="77777777" w:rsidR="00CB68F0" w:rsidRPr="00BB0BC6" w:rsidRDefault="0094646E">
      <w:pPr>
        <w:pStyle w:val="Akapitzlist"/>
        <w:numPr>
          <w:ilvl w:val="0"/>
          <w:numId w:val="61"/>
        </w:numPr>
        <w:tabs>
          <w:tab w:val="left" w:pos="2552"/>
        </w:tabs>
        <w:ind w:left="2268"/>
        <w:contextualSpacing/>
        <w:rPr>
          <w:rFonts w:ascii="Times New Roman" w:hAnsi="Times New Roman"/>
          <w:b/>
          <w:bCs/>
          <w:sz w:val="20"/>
          <w:szCs w:val="20"/>
        </w:rPr>
      </w:pPr>
      <w:r>
        <w:rPr>
          <w:rFonts w:ascii="Times New Roman" w:hAnsi="Times New Roman"/>
          <w:sz w:val="20"/>
          <w:szCs w:val="20"/>
        </w:rPr>
        <w:t>50 channels</w:t>
      </w:r>
    </w:p>
    <w:p w14:paraId="6108D5D0" w14:textId="77777777" w:rsidR="00CB68F0" w:rsidRPr="00BB0BC6" w:rsidRDefault="0094646E">
      <w:pPr>
        <w:pStyle w:val="Akapitzlist"/>
        <w:numPr>
          <w:ilvl w:val="0"/>
          <w:numId w:val="61"/>
        </w:numPr>
        <w:tabs>
          <w:tab w:val="left" w:pos="2552"/>
        </w:tabs>
        <w:ind w:left="2268"/>
        <w:contextualSpacing/>
        <w:rPr>
          <w:rFonts w:ascii="Times New Roman" w:hAnsi="Times New Roman"/>
          <w:b/>
          <w:bCs/>
          <w:sz w:val="20"/>
          <w:szCs w:val="20"/>
        </w:rPr>
      </w:pPr>
      <w:r>
        <w:rPr>
          <w:rFonts w:ascii="Times New Roman" w:hAnsi="Times New Roman"/>
          <w:sz w:val="20"/>
          <w:szCs w:val="20"/>
        </w:rPr>
        <w:t>Receiver; 20 channels at 2 amps</w:t>
      </w:r>
    </w:p>
    <w:p w14:paraId="2AFF7AEF" w14:textId="77777777" w:rsidR="00CB68F0" w:rsidRPr="00BB0BC6" w:rsidRDefault="0094646E">
      <w:pPr>
        <w:pStyle w:val="Akapitzlist"/>
        <w:numPr>
          <w:ilvl w:val="0"/>
          <w:numId w:val="61"/>
        </w:numPr>
        <w:tabs>
          <w:tab w:val="left" w:pos="2552"/>
        </w:tabs>
        <w:ind w:left="2268"/>
        <w:contextualSpacing/>
        <w:rPr>
          <w:rFonts w:ascii="Times New Roman" w:hAnsi="Times New Roman"/>
          <w:b/>
          <w:bCs/>
          <w:sz w:val="20"/>
          <w:szCs w:val="20"/>
        </w:rPr>
      </w:pPr>
      <w:r>
        <w:rPr>
          <w:rFonts w:ascii="Times New Roman" w:hAnsi="Times New Roman"/>
          <w:sz w:val="20"/>
          <w:szCs w:val="20"/>
        </w:rPr>
        <w:t>Sender, expandable for two axes; 30 channels</w:t>
      </w:r>
    </w:p>
    <w:p w14:paraId="261BEBA8"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Payload</w:t>
      </w:r>
    </w:p>
    <w:p w14:paraId="182C54CA"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Maximum load: minimum 40 kilograms</w:t>
      </w:r>
    </w:p>
    <w:p w14:paraId="77BD8B2B"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Nominal load: minimum 25 kilograms</w:t>
      </w:r>
    </w:p>
    <w:p w14:paraId="3D90DCE5"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Nominal load inertia: minimum 0.05 kilograms.metre squared around the spinning axis</w:t>
      </w:r>
    </w:p>
    <w:p w14:paraId="797702CC"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Rotary tabletop diameter: minimum 450 millimetres</w:t>
      </w:r>
    </w:p>
    <w:p w14:paraId="65B3427E"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Precision (Mechanical parameters)</w:t>
      </w:r>
    </w:p>
    <w:p w14:paraId="290ADBAE"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 xml:space="preserve">Positioning accuracy: ±5 angular second </w:t>
      </w:r>
    </w:p>
    <w:p w14:paraId="209A5803"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Position resolution: 0.0001 degrees minimum</w:t>
      </w:r>
    </w:p>
    <w:p w14:paraId="5C2F2E99"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Repeatability of position:  ≤ ±2 angular second</w:t>
      </w:r>
    </w:p>
    <w:p w14:paraId="191B96AD"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Axis wobble:  ≤ 5 angular second</w:t>
      </w:r>
    </w:p>
    <w:p w14:paraId="52701E53"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Dynamic characteristics</w:t>
      </w:r>
    </w:p>
    <w:p w14:paraId="324827D3"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Rate of accuracy and rate stability: ≤ 0.0005 % average over 360 degrees</w:t>
      </w:r>
    </w:p>
    <w:p w14:paraId="152CA30B" w14:textId="77777777" w:rsidR="00CF38EB"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Spee</w:t>
      </w:r>
    </w:p>
    <w:p w14:paraId="6C77AB38"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d resolution rate: 0.0001 degrees/second minimum</w:t>
      </w:r>
    </w:p>
    <w:p w14:paraId="45F07576"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Rate of accuracy and speed stability: ≤ 0.001 % average in 360 degrees</w:t>
      </w:r>
    </w:p>
    <w:p w14:paraId="34D6FBEC" w14:textId="77777777" w:rsidR="00CB68F0" w:rsidRPr="00BB0BC6" w:rsidRDefault="0094646E">
      <w:pPr>
        <w:pStyle w:val="Akapitzlist"/>
        <w:numPr>
          <w:ilvl w:val="0"/>
          <w:numId w:val="56"/>
        </w:numPr>
        <w:spacing w:after="160" w:line="259" w:lineRule="auto"/>
        <w:contextualSpacing/>
        <w:rPr>
          <w:rFonts w:ascii="Times New Roman" w:hAnsi="Times New Roman"/>
          <w:b/>
          <w:bCs/>
          <w:sz w:val="20"/>
          <w:szCs w:val="20"/>
        </w:rPr>
      </w:pPr>
      <w:r>
        <w:rPr>
          <w:rFonts w:ascii="Times New Roman" w:hAnsi="Times New Roman"/>
          <w:sz w:val="20"/>
          <w:szCs w:val="20"/>
        </w:rPr>
        <w:t>Bandwidth (-3 decibel/90 degrees): &gt; 100 hertz</w:t>
      </w:r>
    </w:p>
    <w:p w14:paraId="368B4E39" w14:textId="77777777" w:rsidR="00CB68F0" w:rsidRPr="00BB0BC6" w:rsidRDefault="0094646E">
      <w:pPr>
        <w:pStyle w:val="Akapitzlist"/>
        <w:numPr>
          <w:ilvl w:val="0"/>
          <w:numId w:val="56"/>
        </w:numPr>
        <w:spacing w:after="160" w:line="259" w:lineRule="auto"/>
        <w:contextualSpacing/>
        <w:rPr>
          <w:rFonts w:ascii="Times New Roman" w:hAnsi="Times New Roman"/>
          <w:b/>
          <w:bCs/>
          <w:sz w:val="20"/>
          <w:szCs w:val="20"/>
        </w:rPr>
      </w:pPr>
      <w:r>
        <w:rPr>
          <w:rFonts w:ascii="Times New Roman" w:hAnsi="Times New Roman"/>
          <w:sz w:val="20"/>
          <w:szCs w:val="20"/>
        </w:rPr>
        <w:t>Nominal acceleration: &gt; ±1000 degrees/second squared</w:t>
      </w:r>
    </w:p>
    <w:p w14:paraId="1944B11C"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Maximum speed rate ±500 degrees/second</w:t>
      </w:r>
    </w:p>
    <w:p w14:paraId="7B4B2ED3"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Power and control electronics module specifications</w:t>
      </w:r>
    </w:p>
    <w:p w14:paraId="0E504293"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Controller: 3-axis nGine real-time controller</w:t>
      </w:r>
    </w:p>
    <w:p w14:paraId="3816C6DD"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Real-time digital interface: RS-232 or RS-422</w:t>
      </w:r>
    </w:p>
    <w:p w14:paraId="5CD7CE5F"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Controller interface (not real-time): RS-232 or RS-422, Ethernet</w:t>
      </w:r>
    </w:p>
    <w:p w14:paraId="5E14F44B"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Control frequency: minimum 1 kilo-hertz</w:t>
      </w:r>
    </w:p>
    <w:p w14:paraId="64ECBCA8"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Operating modes: angular position, angular velocity, angular acceleration, sinusoidal amplitude, sinusoidal frequency, sinusoidal phase</w:t>
      </w:r>
    </w:p>
    <w:p w14:paraId="690E69F2"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Display: user-configurable; position, velocity, angular displacement, operating mode, limits, error messages, remote operation</w:t>
      </w:r>
    </w:p>
    <w:p w14:paraId="69035ED9"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Product description</w:t>
      </w:r>
    </w:p>
    <w:p w14:paraId="415AA74A" w14:textId="77777777" w:rsidR="00CB68F0" w:rsidRPr="00BB0BC6" w:rsidRDefault="0094646E">
      <w:pPr>
        <w:pStyle w:val="Akapitzlist"/>
        <w:numPr>
          <w:ilvl w:val="0"/>
          <w:numId w:val="58"/>
        </w:numPr>
        <w:spacing w:after="160" w:line="259" w:lineRule="auto"/>
        <w:ind w:left="1440"/>
        <w:contextualSpacing/>
        <w:rPr>
          <w:rFonts w:ascii="Times New Roman" w:hAnsi="Times New Roman"/>
          <w:sz w:val="20"/>
          <w:szCs w:val="20"/>
        </w:rPr>
      </w:pPr>
      <w:r>
        <w:rPr>
          <w:rFonts w:ascii="Times New Roman" w:hAnsi="Times New Roman"/>
          <w:sz w:val="20"/>
          <w:szCs w:val="20"/>
        </w:rPr>
        <w:t xml:space="preserve">Mechanical interface: upgradable to three axes and a thermal chamber </w:t>
      </w:r>
    </w:p>
    <w:p w14:paraId="4DD09068"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Other:</w:t>
      </w:r>
    </w:p>
    <w:p w14:paraId="5540CD68" w14:textId="77777777" w:rsidR="00CB68F0" w:rsidRPr="00BB0BC6" w:rsidRDefault="0094646E">
      <w:pPr>
        <w:pStyle w:val="Akapitzlist"/>
        <w:numPr>
          <w:ilvl w:val="0"/>
          <w:numId w:val="60"/>
        </w:numPr>
        <w:spacing w:after="240" w:line="259" w:lineRule="auto"/>
        <w:contextualSpacing/>
        <w:jc w:val="both"/>
        <w:rPr>
          <w:rFonts w:ascii="Times New Roman" w:hAnsi="Times New Roman"/>
          <w:sz w:val="20"/>
          <w:szCs w:val="20"/>
        </w:rPr>
      </w:pPr>
      <w:r>
        <w:rPr>
          <w:rFonts w:ascii="Times New Roman" w:hAnsi="Times New Roman"/>
          <w:sz w:val="20"/>
          <w:szCs w:val="20"/>
        </w:rPr>
        <w:t>Training for at least 5 people (remote)</w:t>
      </w:r>
    </w:p>
    <w:p w14:paraId="3214F0A4" w14:textId="77777777" w:rsidR="0062311A" w:rsidRPr="00AB1AD9" w:rsidRDefault="0094646E" w:rsidP="00757DE6">
      <w:pPr>
        <w:pStyle w:val="Akapitzlist"/>
        <w:numPr>
          <w:ilvl w:val="0"/>
          <w:numId w:val="60"/>
        </w:numPr>
        <w:spacing w:after="240" w:line="259" w:lineRule="auto"/>
        <w:contextualSpacing/>
        <w:jc w:val="both"/>
        <w:rPr>
          <w:rFonts w:ascii="Times New Roman" w:hAnsi="Times New Roman"/>
        </w:rPr>
      </w:pPr>
      <w:r w:rsidRPr="00AB1AD9">
        <w:rPr>
          <w:rFonts w:ascii="Times New Roman" w:hAnsi="Times New Roman"/>
          <w:sz w:val="20"/>
          <w:szCs w:val="20"/>
        </w:rPr>
        <w:t>Warranty at least 12 months</w:t>
      </w:r>
    </w:p>
    <w:p w14:paraId="68607F98" w14:textId="77777777" w:rsidR="0062311A" w:rsidRPr="00C24411" w:rsidRDefault="0062311A" w:rsidP="00757DE6">
      <w:pPr>
        <w:pStyle w:val="rozdzia"/>
        <w:rPr>
          <w:rFonts w:ascii="Times New Roman" w:hAnsi="Times New Roman"/>
        </w:rPr>
      </w:pPr>
    </w:p>
    <w:p w14:paraId="590BD703" w14:textId="77777777" w:rsidR="0062311A" w:rsidRPr="00C24411" w:rsidRDefault="0062311A" w:rsidP="00757DE6">
      <w:pPr>
        <w:pStyle w:val="rozdzia"/>
        <w:rPr>
          <w:rFonts w:ascii="Times New Roman" w:hAnsi="Times New Roman"/>
        </w:rPr>
      </w:pPr>
    </w:p>
    <w:p w14:paraId="36448467" w14:textId="77777777" w:rsidR="0062311A" w:rsidRPr="00C24411" w:rsidRDefault="0062311A" w:rsidP="00757DE6">
      <w:pPr>
        <w:pStyle w:val="rozdzia"/>
        <w:rPr>
          <w:rFonts w:ascii="Times New Roman" w:hAnsi="Times New Roman"/>
        </w:rPr>
      </w:pPr>
    </w:p>
    <w:p w14:paraId="7D9835FC" w14:textId="77777777" w:rsidR="0062311A" w:rsidRPr="00C24411" w:rsidRDefault="0062311A" w:rsidP="00757DE6">
      <w:pPr>
        <w:pStyle w:val="rozdzia"/>
        <w:rPr>
          <w:rFonts w:ascii="Times New Roman" w:hAnsi="Times New Roman"/>
        </w:rPr>
      </w:pPr>
    </w:p>
    <w:p w14:paraId="535C0B31" w14:textId="77777777" w:rsidR="00A71B40" w:rsidRPr="00C24411" w:rsidRDefault="0094646E" w:rsidP="00757DE6">
      <w:pPr>
        <w:pStyle w:val="rozdzia"/>
        <w:rPr>
          <w:rFonts w:ascii="Times New Roman" w:hAnsi="Times New Roman"/>
        </w:rPr>
      </w:pPr>
      <w:r>
        <w:t>PART VI</w:t>
      </w:r>
    </w:p>
    <w:p w14:paraId="0D264061" w14:textId="77777777" w:rsidR="00A71B40" w:rsidRPr="00C24411" w:rsidRDefault="00A71B40" w:rsidP="00757DE6">
      <w:pPr>
        <w:pStyle w:val="rozdzia"/>
        <w:rPr>
          <w:rFonts w:ascii="Times New Roman" w:hAnsi="Times New Roman"/>
        </w:rPr>
      </w:pPr>
    </w:p>
    <w:p w14:paraId="0F807A18" w14:textId="77777777" w:rsidR="00A71B40" w:rsidRPr="00C24411" w:rsidRDefault="0094646E" w:rsidP="00757DE6">
      <w:pPr>
        <w:pStyle w:val="rozdzia"/>
        <w:rPr>
          <w:rFonts w:ascii="Times New Roman" w:hAnsi="Times New Roman"/>
        </w:rPr>
      </w:pPr>
      <w:r>
        <w:rPr>
          <w:rFonts w:ascii="Times New Roman" w:hAnsi="Times New Roman"/>
        </w:rPr>
        <w:t>DRAFT PROVISIONS OF THE CONTRACT</w:t>
      </w:r>
    </w:p>
    <w:p w14:paraId="4ED8AEAE" w14:textId="77777777" w:rsidR="00AB1AD9" w:rsidRDefault="00AB1AD9" w:rsidP="00194FF4">
      <w:pPr>
        <w:jc w:val="center"/>
        <w:rPr>
          <w:rFonts w:ascii="Adagio_Slab" w:hAnsi="Adagio_Slab"/>
          <w:b/>
          <w:bCs/>
          <w:sz w:val="18"/>
          <w:szCs w:val="18"/>
        </w:rPr>
      </w:pPr>
      <w:bookmarkStart w:id="25" w:name="_Hlk96073172"/>
    </w:p>
    <w:p w14:paraId="69B21962" w14:textId="77777777" w:rsidR="00194FF4" w:rsidRPr="00194FF4" w:rsidRDefault="0094646E" w:rsidP="00194FF4">
      <w:pPr>
        <w:jc w:val="center"/>
        <w:rPr>
          <w:rFonts w:ascii="Adagio_Slab" w:hAnsi="Adagio_Slab"/>
          <w:b/>
          <w:bCs/>
          <w:sz w:val="18"/>
          <w:szCs w:val="18"/>
        </w:rPr>
      </w:pPr>
      <w:r>
        <w:rPr>
          <w:rFonts w:ascii="Adagio_Slab" w:hAnsi="Adagio_Slab"/>
          <w:b/>
          <w:bCs/>
          <w:sz w:val="18"/>
          <w:szCs w:val="18"/>
        </w:rPr>
        <w:t>Draft provisions of the public procurement contract to be incorporated in the Contract</w:t>
      </w:r>
    </w:p>
    <w:p w14:paraId="7084AC13" w14:textId="77777777" w:rsidR="00194FF4" w:rsidRPr="00194FF4" w:rsidRDefault="00194FF4" w:rsidP="00194FF4">
      <w:pPr>
        <w:rPr>
          <w:rFonts w:ascii="Adagio_Slab" w:hAnsi="Adagio_Slab" w:cs="Arial"/>
          <w:sz w:val="18"/>
          <w:szCs w:val="18"/>
        </w:rPr>
      </w:pPr>
    </w:p>
    <w:bookmarkEnd w:id="25"/>
    <w:p w14:paraId="2CCA4F30" w14:textId="77777777" w:rsidR="00903A01" w:rsidRPr="00903A01" w:rsidRDefault="0094646E" w:rsidP="00903A01">
      <w:pPr>
        <w:spacing w:before="120" w:after="120"/>
        <w:ind w:left="2124" w:firstLine="708"/>
        <w:rPr>
          <w:rFonts w:ascii="Verdana" w:hAnsi="Verdana" w:cs="Arial"/>
          <w:b/>
          <w:sz w:val="18"/>
          <w:szCs w:val="18"/>
        </w:rPr>
      </w:pPr>
      <w:r>
        <w:rPr>
          <w:rFonts w:ascii="Verdana" w:hAnsi="Verdana"/>
          <w:b/>
          <w:sz w:val="18"/>
          <w:szCs w:val="18"/>
        </w:rPr>
        <w:t>Draft CONTRACT NO. ...................</w:t>
      </w:r>
    </w:p>
    <w:p w14:paraId="684CA8B2" w14:textId="77777777" w:rsidR="00903A01" w:rsidRPr="00903A01" w:rsidRDefault="00903A01" w:rsidP="00903A01">
      <w:pPr>
        <w:spacing w:before="120" w:after="120"/>
        <w:ind w:left="2124" w:firstLine="708"/>
        <w:rPr>
          <w:rFonts w:ascii="Verdana" w:hAnsi="Verdana" w:cs="Arial"/>
          <w:sz w:val="18"/>
          <w:szCs w:val="18"/>
        </w:rPr>
      </w:pPr>
    </w:p>
    <w:p w14:paraId="5FF0A0B6"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On .................................... 2023 in Warsaw </w:t>
      </w:r>
    </w:p>
    <w:p w14:paraId="2D523D1C"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Warsaw University of Technology, Faculty of Power and Aeronautical Engineering, 00-665 Warsaw, 24 Nowowiejska St., NIP (tax identification number): 525-000-58-34, </w:t>
      </w:r>
      <w:r w:rsidR="00AB1AD9">
        <w:rPr>
          <w:rFonts w:ascii="Verdana" w:hAnsi="Verdana"/>
          <w:sz w:val="18"/>
          <w:szCs w:val="18"/>
        </w:rPr>
        <w:t>REGON</w:t>
      </w:r>
      <w:r>
        <w:rPr>
          <w:rFonts w:ascii="Verdana" w:hAnsi="Verdana"/>
          <w:sz w:val="18"/>
          <w:szCs w:val="18"/>
        </w:rPr>
        <w:t xml:space="preserve"> (register of entrepreneurs): 000001554, hereinafter referred to as the </w:t>
      </w:r>
      <w:r>
        <w:rPr>
          <w:rFonts w:ascii="Verdana" w:hAnsi="Verdana"/>
          <w:b/>
          <w:bCs/>
          <w:sz w:val="18"/>
          <w:szCs w:val="18"/>
        </w:rPr>
        <w:t>“</w:t>
      </w:r>
      <w:r>
        <w:rPr>
          <w:rFonts w:ascii="Verdana" w:hAnsi="Verdana"/>
          <w:sz w:val="18"/>
          <w:szCs w:val="18"/>
        </w:rPr>
        <w:t>CONTRACTING AUTHORITY”, represented by: The Dean of the Faculty of Power and Aeronautical Engineering of the Warsaw University of Technology, prof. dr hab. inż. Janusz Frączek, acting on behalf of the Rector of Warsaw University of Technology pursuant to the power of attorney no. …………………… of ……………….……..</w:t>
      </w:r>
    </w:p>
    <w:p w14:paraId="46FF3097"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and</w:t>
      </w:r>
    </w:p>
    <w:p w14:paraId="46F7ED64"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w:t>
      </w:r>
    </w:p>
    <w:p w14:paraId="305AFBAE" w14:textId="77777777" w:rsidR="00903A01" w:rsidRPr="00903A01" w:rsidRDefault="0094646E" w:rsidP="00903A01">
      <w:pPr>
        <w:spacing w:before="120" w:after="120"/>
        <w:jc w:val="both"/>
        <w:rPr>
          <w:rFonts w:ascii="Verdana" w:hAnsi="Verdana"/>
          <w:bCs/>
          <w:sz w:val="18"/>
          <w:szCs w:val="18"/>
        </w:rPr>
      </w:pPr>
      <w:r>
        <w:rPr>
          <w:rFonts w:ascii="Verdana" w:hAnsi="Verdana"/>
          <w:sz w:val="18"/>
          <w:szCs w:val="18"/>
        </w:rPr>
        <w:t xml:space="preserve">signed a Contract under the public procurement procedure conducted in accordance with Article 275 item 1 of the Bill of 11 September 2019 Public Procurement Law (i.e. Journal of Laws of 2021 r., item 1129, </w:t>
      </w:r>
      <w:r>
        <w:rPr>
          <w:rFonts w:ascii="Verdana" w:hAnsi="Verdana"/>
          <w:sz w:val="18"/>
          <w:szCs w:val="18"/>
        </w:rPr>
        <w:br/>
        <w:t>as amended) conducted under basic procedure no. MELBDZ.261.2.202</w:t>
      </w:r>
      <w:r w:rsidR="005A4BB7">
        <w:rPr>
          <w:rFonts w:ascii="Verdana" w:hAnsi="Verdana"/>
          <w:sz w:val="18"/>
          <w:szCs w:val="18"/>
        </w:rPr>
        <w:t>3</w:t>
      </w:r>
      <w:r>
        <w:rPr>
          <w:rFonts w:ascii="Verdana" w:hAnsi="Verdana"/>
          <w:sz w:val="18"/>
          <w:szCs w:val="18"/>
        </w:rPr>
        <w:t xml:space="preserve">. for </w:t>
      </w:r>
      <w:r>
        <w:rPr>
          <w:rFonts w:ascii="Verdana" w:hAnsi="Verdana"/>
          <w:b/>
          <w:bCs/>
          <w:i/>
          <w:iCs/>
          <w:sz w:val="18"/>
          <w:szCs w:val="18"/>
        </w:rPr>
        <w:t xml:space="preserve">the </w:t>
      </w:r>
      <w:r w:rsidR="00AB1AD9">
        <w:rPr>
          <w:rFonts w:ascii="Verdana" w:hAnsi="Verdana"/>
          <w:b/>
          <w:bCs/>
          <w:i/>
          <w:iCs/>
          <w:sz w:val="18"/>
          <w:szCs w:val="18"/>
        </w:rPr>
        <w:t>S</w:t>
      </w:r>
      <w:r>
        <w:rPr>
          <w:rFonts w:ascii="Verdana" w:hAnsi="Verdana"/>
          <w:b/>
          <w:bCs/>
          <w:i/>
          <w:iCs/>
          <w:sz w:val="18"/>
          <w:szCs w:val="18"/>
        </w:rPr>
        <w:t>upply of a table (single axis motion simulator) with no temperature chamber for the Laboratory of Aviation and Autonomous Systems for the project entitled</w:t>
      </w:r>
      <w:r>
        <w:rPr>
          <w:rFonts w:ascii="Verdana" w:hAnsi="Verdana"/>
          <w:b/>
          <w:i/>
          <w:color w:val="000000"/>
          <w:sz w:val="18"/>
          <w:szCs w:val="18"/>
        </w:rPr>
        <w:t xml:space="preserve"> </w:t>
      </w:r>
      <w:r>
        <w:rPr>
          <w:rFonts w:ascii="Verdana" w:hAnsi="Verdana"/>
          <w:b/>
          <w:bCs/>
          <w:i/>
          <w:iCs/>
          <w:sz w:val="18"/>
          <w:szCs w:val="18"/>
        </w:rPr>
        <w:t>“The Mazovian platform of material and sensor technologies and applications in energy conversion and storage, electromobility, aviation and autonomous systems” RPMA.01.01.00-14-e214/20</w:t>
      </w:r>
      <w:r>
        <w:rPr>
          <w:rFonts w:ascii="Verdana" w:hAnsi="Verdana"/>
          <w:sz w:val="18"/>
          <w:szCs w:val="18"/>
        </w:rPr>
        <w:t xml:space="preserve"> for the Institute of Aeronautics and Applied Mechanics (IAAM) of the Faculty of Power and Aeronautical Engineering of Warsaw University of Technology </w:t>
      </w:r>
    </w:p>
    <w:p w14:paraId="2D7620B2"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the Parties conclude the Contract which reads as follows:</w:t>
      </w:r>
    </w:p>
    <w:p w14:paraId="27D12861"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w:t>
      </w:r>
    </w:p>
    <w:p w14:paraId="1E06D14E" w14:textId="77777777" w:rsidR="00903A01" w:rsidRPr="00903A01" w:rsidRDefault="0094646E" w:rsidP="00903A01">
      <w:pPr>
        <w:numPr>
          <w:ilvl w:val="0"/>
          <w:numId w:val="30"/>
        </w:numPr>
        <w:tabs>
          <w:tab w:val="num" w:pos="3600"/>
        </w:tabs>
        <w:spacing w:before="120" w:after="120"/>
        <w:jc w:val="both"/>
        <w:rPr>
          <w:rFonts w:ascii="Verdana" w:hAnsi="Verdana" w:cs="Arial"/>
          <w:sz w:val="18"/>
          <w:szCs w:val="18"/>
        </w:rPr>
      </w:pPr>
      <w:r>
        <w:rPr>
          <w:rFonts w:ascii="Verdana" w:hAnsi="Verdana"/>
          <w:sz w:val="18"/>
          <w:szCs w:val="18"/>
        </w:rPr>
        <w:t>The Economic Operator shall supply the Contracting Authority with the table (czy wiertarkę elektroerozyjną?) in accordance with the tender of........................... (date), which constitutes an integral appendix to this Contract.</w:t>
      </w:r>
    </w:p>
    <w:p w14:paraId="06985C6E" w14:textId="77777777" w:rsidR="00903A01" w:rsidRPr="00903A01" w:rsidRDefault="0094646E" w:rsidP="00903A01">
      <w:pPr>
        <w:numPr>
          <w:ilvl w:val="0"/>
          <w:numId w:val="30"/>
        </w:numPr>
        <w:tabs>
          <w:tab w:val="num" w:pos="3600"/>
        </w:tabs>
        <w:spacing w:before="120" w:after="120"/>
        <w:jc w:val="both"/>
        <w:rPr>
          <w:rFonts w:ascii="Verdana" w:hAnsi="Verdana" w:cs="Arial"/>
          <w:sz w:val="18"/>
          <w:szCs w:val="18"/>
        </w:rPr>
      </w:pPr>
      <w:r>
        <w:rPr>
          <w:rFonts w:ascii="Verdana" w:hAnsi="Verdana"/>
          <w:sz w:val="18"/>
          <w:szCs w:val="18"/>
        </w:rPr>
        <w:t xml:space="preserve">In case of pulling the offered equipment out from sales/production, the Contracting Authority agrees </w:t>
      </w:r>
      <w:r w:rsidR="00AB1AD9">
        <w:rPr>
          <w:rFonts w:ascii="Verdana" w:hAnsi="Verdana"/>
          <w:sz w:val="18"/>
          <w:szCs w:val="18"/>
        </w:rPr>
        <w:t>to</w:t>
      </w:r>
      <w:r>
        <w:rPr>
          <w:rFonts w:ascii="Verdana" w:hAnsi="Verdana"/>
          <w:sz w:val="18"/>
          <w:szCs w:val="18"/>
        </w:rPr>
        <w:t xml:space="preserve"> the delivery of equipment representing parameters equal to the ones specified in the tender, consistent with the Terms of Reference, for the same price.</w:t>
      </w:r>
    </w:p>
    <w:p w14:paraId="1E1E9931"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2</w:t>
      </w:r>
    </w:p>
    <w:p w14:paraId="16E7AD3E" w14:textId="77777777" w:rsidR="00903A01" w:rsidRPr="00903A01" w:rsidRDefault="0094646E" w:rsidP="00903A01">
      <w:pPr>
        <w:numPr>
          <w:ilvl w:val="0"/>
          <w:numId w:val="31"/>
        </w:numPr>
        <w:tabs>
          <w:tab w:val="left" w:pos="284"/>
        </w:tabs>
        <w:spacing w:before="120" w:after="120"/>
        <w:jc w:val="both"/>
        <w:rPr>
          <w:rFonts w:ascii="Verdana" w:hAnsi="Verdana" w:cs="Arial"/>
          <w:sz w:val="18"/>
          <w:szCs w:val="18"/>
        </w:rPr>
      </w:pPr>
      <w:r>
        <w:rPr>
          <w:rFonts w:ascii="Verdana" w:hAnsi="Verdana"/>
          <w:sz w:val="18"/>
          <w:szCs w:val="18"/>
        </w:rPr>
        <w:t>The Economic Operator declares that he meets the conditions defined in Article 112 of the Public Procurement Law.</w:t>
      </w:r>
    </w:p>
    <w:p w14:paraId="50EDDF17" w14:textId="77777777" w:rsidR="00903A01" w:rsidRPr="00903A01" w:rsidRDefault="0094646E" w:rsidP="00903A01">
      <w:pPr>
        <w:numPr>
          <w:ilvl w:val="0"/>
          <w:numId w:val="31"/>
        </w:numPr>
        <w:tabs>
          <w:tab w:val="left" w:pos="142"/>
        </w:tabs>
        <w:spacing w:before="120" w:after="120"/>
        <w:jc w:val="both"/>
        <w:rPr>
          <w:rFonts w:ascii="Verdana" w:hAnsi="Verdana" w:cs="Arial"/>
          <w:sz w:val="18"/>
          <w:szCs w:val="18"/>
        </w:rPr>
      </w:pPr>
      <w:r>
        <w:rPr>
          <w:rFonts w:ascii="Verdana" w:hAnsi="Verdana"/>
          <w:sz w:val="18"/>
          <w:szCs w:val="18"/>
        </w:rPr>
        <w:t>The Economic Operator shall be fully liable for any damages incurred directly or indirectly by the Contracting Authority and resulting from untrue representation provided above.</w:t>
      </w:r>
    </w:p>
    <w:p w14:paraId="50945EB4"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3</w:t>
      </w:r>
    </w:p>
    <w:p w14:paraId="67020810"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Delivery time shall be …………………… days as of signing the Contract.</w:t>
      </w:r>
    </w:p>
    <w:p w14:paraId="53FC447F"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4</w:t>
      </w:r>
    </w:p>
    <w:p w14:paraId="0FDCB18D" w14:textId="77777777" w:rsidR="00903A01" w:rsidRPr="00EA3A0C" w:rsidRDefault="0094646E"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Pr>
          <w:rFonts w:ascii="Verdana" w:hAnsi="Verdana"/>
          <w:color w:val="000000"/>
          <w:sz w:val="18"/>
          <w:szCs w:val="18"/>
        </w:rPr>
        <w:t xml:space="preserve">The Economic Operator shall deliver the subject of the contract to the registered office of the Awarding Entity - the Faculty of Power and Aeronautical Engineering of the Warsaw University of Technology, i.e. Warsaw, 24 Nowowiejska Street. </w:t>
      </w:r>
    </w:p>
    <w:p w14:paraId="209439E7" w14:textId="77777777" w:rsidR="00900759" w:rsidRPr="00EA3A0C" w:rsidRDefault="0094646E"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Pr>
          <w:rFonts w:ascii="Verdana" w:hAnsi="Verdana"/>
          <w:color w:val="000000"/>
          <w:sz w:val="18"/>
          <w:szCs w:val="18"/>
        </w:rPr>
        <w:t xml:space="preserve">Conduct remote training related to the service for minimum </w:t>
      </w:r>
      <w:r w:rsidR="00AB1AD9">
        <w:rPr>
          <w:rFonts w:ascii="Verdana" w:hAnsi="Verdana"/>
          <w:color w:val="000000"/>
          <w:sz w:val="18"/>
          <w:szCs w:val="18"/>
        </w:rPr>
        <w:t xml:space="preserve">of </w:t>
      </w:r>
      <w:r>
        <w:rPr>
          <w:rFonts w:ascii="Verdana" w:hAnsi="Verdana"/>
          <w:color w:val="000000"/>
          <w:sz w:val="18"/>
          <w:szCs w:val="18"/>
        </w:rPr>
        <w:t>5 people.</w:t>
      </w:r>
      <w:r>
        <w:rPr>
          <w:rFonts w:ascii="Verdana" w:hAnsi="Verdana"/>
          <w:color w:val="000000"/>
          <w:sz w:val="18"/>
          <w:szCs w:val="18"/>
        </w:rPr>
        <w:tab/>
      </w:r>
    </w:p>
    <w:p w14:paraId="717E17ED" w14:textId="77777777" w:rsidR="00903A01" w:rsidRPr="00EA3A0C" w:rsidRDefault="0094646E" w:rsidP="00903A01">
      <w:pPr>
        <w:spacing w:before="120" w:after="120"/>
        <w:jc w:val="center"/>
        <w:rPr>
          <w:rFonts w:ascii="Verdana" w:hAnsi="Verdana" w:cs="Arial"/>
          <w:sz w:val="18"/>
          <w:szCs w:val="18"/>
        </w:rPr>
      </w:pPr>
      <w:r>
        <w:rPr>
          <w:rFonts w:ascii="Verdana" w:hAnsi="Verdana"/>
          <w:sz w:val="18"/>
          <w:szCs w:val="18"/>
        </w:rPr>
        <w:t>§ 5</w:t>
      </w:r>
    </w:p>
    <w:p w14:paraId="0D68C41B" w14:textId="77777777" w:rsidR="00903A01" w:rsidRPr="00EA3A0C" w:rsidRDefault="0094646E" w:rsidP="00903A01">
      <w:pPr>
        <w:numPr>
          <w:ilvl w:val="0"/>
          <w:numId w:val="29"/>
        </w:numPr>
        <w:tabs>
          <w:tab w:val="left" w:pos="284"/>
        </w:tabs>
        <w:spacing w:before="120" w:after="120"/>
        <w:jc w:val="both"/>
        <w:rPr>
          <w:rFonts w:ascii="Verdana" w:hAnsi="Verdana" w:cs="Arial"/>
          <w:sz w:val="18"/>
          <w:szCs w:val="18"/>
        </w:rPr>
      </w:pPr>
      <w:r>
        <w:rPr>
          <w:rFonts w:ascii="Verdana" w:hAnsi="Verdana"/>
          <w:sz w:val="18"/>
          <w:szCs w:val="18"/>
        </w:rPr>
        <w:t>The Economic Operator shall receive a net remuneration for the delivery of the subject of the Contract, amounting to: ………………………</w:t>
      </w:r>
      <w:r>
        <w:rPr>
          <w:rFonts w:ascii="Verdana" w:hAnsi="Verdana"/>
          <w:b/>
          <w:bCs/>
          <w:sz w:val="18"/>
          <w:szCs w:val="18"/>
        </w:rPr>
        <w:t xml:space="preserve"> PLN/USD/EURO</w:t>
      </w:r>
      <w:r>
        <w:rPr>
          <w:rFonts w:ascii="Verdana" w:hAnsi="Verdana"/>
          <w:sz w:val="18"/>
          <w:szCs w:val="18"/>
        </w:rPr>
        <w:t xml:space="preserve"> (in words: ………………………………………… 00/100), plus VAT amounting to </w:t>
      </w:r>
      <w:r>
        <w:rPr>
          <w:rFonts w:ascii="Verdana" w:hAnsi="Verdana"/>
          <w:bCs/>
          <w:sz w:val="18"/>
          <w:szCs w:val="18"/>
        </w:rPr>
        <w:t>…………………………..</w:t>
      </w:r>
      <w:r>
        <w:rPr>
          <w:rFonts w:ascii="Verdana" w:hAnsi="Verdana"/>
          <w:b/>
          <w:bCs/>
          <w:sz w:val="18"/>
          <w:szCs w:val="18"/>
        </w:rPr>
        <w:t xml:space="preserve"> PLN/USD/EURO</w:t>
      </w:r>
      <w:r>
        <w:rPr>
          <w:rFonts w:ascii="Verdana" w:hAnsi="Verdana"/>
          <w:sz w:val="18"/>
          <w:szCs w:val="18"/>
        </w:rPr>
        <w:t xml:space="preserve"> (in words: …………………………….. 00/100); total </w:t>
      </w:r>
      <w:r>
        <w:rPr>
          <w:rFonts w:ascii="Verdana" w:hAnsi="Verdana"/>
          <w:sz w:val="18"/>
          <w:szCs w:val="18"/>
        </w:rPr>
        <w:lastRenderedPageBreak/>
        <w:t xml:space="preserve">gross remuneration amounting to </w:t>
      </w:r>
      <w:r>
        <w:rPr>
          <w:rFonts w:ascii="Verdana" w:hAnsi="Verdana"/>
          <w:bCs/>
          <w:sz w:val="18"/>
          <w:szCs w:val="18"/>
        </w:rPr>
        <w:t xml:space="preserve">……………………… </w:t>
      </w:r>
      <w:r>
        <w:rPr>
          <w:rFonts w:ascii="Verdana" w:hAnsi="Verdana"/>
          <w:b/>
          <w:bCs/>
          <w:sz w:val="18"/>
          <w:szCs w:val="18"/>
        </w:rPr>
        <w:t>PLN/USD/EURO</w:t>
      </w:r>
      <w:r>
        <w:rPr>
          <w:rFonts w:ascii="Verdana" w:hAnsi="Verdana"/>
          <w:sz w:val="18"/>
          <w:szCs w:val="18"/>
        </w:rPr>
        <w:t xml:space="preserve">  (in words: …………………………………00/100).</w:t>
      </w:r>
    </w:p>
    <w:p w14:paraId="0737ED98" w14:textId="77777777" w:rsidR="00903A01" w:rsidRDefault="0094646E" w:rsidP="00903A01">
      <w:pPr>
        <w:numPr>
          <w:ilvl w:val="0"/>
          <w:numId w:val="29"/>
        </w:numPr>
        <w:tabs>
          <w:tab w:val="left" w:pos="284"/>
        </w:tabs>
        <w:spacing w:before="120" w:after="120"/>
        <w:ind w:left="284" w:hanging="284"/>
        <w:jc w:val="both"/>
        <w:rPr>
          <w:rFonts w:ascii="Verdana" w:hAnsi="Verdana" w:cs="Arial"/>
          <w:sz w:val="18"/>
          <w:szCs w:val="18"/>
        </w:rPr>
      </w:pPr>
      <w:r>
        <w:rPr>
          <w:rFonts w:ascii="Verdana" w:hAnsi="Verdana"/>
          <w:sz w:val="18"/>
          <w:szCs w:val="18"/>
        </w:rPr>
        <w:t>Warsaw University of Technology declares that it is a VAT payer and has the following NIP (tax identification) number: 525-000-58-34.</w:t>
      </w:r>
    </w:p>
    <w:p w14:paraId="07A29306" w14:textId="77777777" w:rsidR="00900759" w:rsidRPr="00900759" w:rsidRDefault="0094646E" w:rsidP="00900759">
      <w:pPr>
        <w:pStyle w:val="Akapitzlist"/>
        <w:numPr>
          <w:ilvl w:val="0"/>
          <w:numId w:val="29"/>
        </w:numPr>
        <w:rPr>
          <w:rFonts w:ascii="Verdana" w:hAnsi="Verdana" w:cs="Arial"/>
          <w:sz w:val="18"/>
          <w:szCs w:val="18"/>
        </w:rPr>
      </w:pPr>
      <w:r>
        <w:rPr>
          <w:rFonts w:ascii="Verdana" w:hAnsi="Verdana"/>
          <w:sz w:val="18"/>
          <w:szCs w:val="18"/>
        </w:rPr>
        <w:t>In connection with the performance of this Contract, the Contracting Authority declares that it has the status of a large entrepreneur as defined by the Bill 8 March 2013 on preventing excessive delays in commercial transactions (Journal of Laws of 202</w:t>
      </w:r>
      <w:r w:rsidR="00C52197">
        <w:rPr>
          <w:rFonts w:ascii="Verdana" w:hAnsi="Verdana"/>
          <w:sz w:val="18"/>
          <w:szCs w:val="18"/>
        </w:rPr>
        <w:t>2</w:t>
      </w:r>
      <w:r>
        <w:rPr>
          <w:rFonts w:ascii="Verdana" w:hAnsi="Verdana"/>
          <w:sz w:val="18"/>
          <w:szCs w:val="18"/>
        </w:rPr>
        <w:t xml:space="preserve">, item </w:t>
      </w:r>
      <w:r w:rsidR="00C52197">
        <w:rPr>
          <w:rFonts w:ascii="Verdana" w:hAnsi="Verdana"/>
          <w:sz w:val="18"/>
          <w:szCs w:val="18"/>
        </w:rPr>
        <w:t>893</w:t>
      </w:r>
      <w:r>
        <w:rPr>
          <w:rFonts w:ascii="Verdana" w:hAnsi="Verdana"/>
          <w:sz w:val="18"/>
          <w:szCs w:val="18"/>
        </w:rPr>
        <w:t>)</w:t>
      </w:r>
    </w:p>
    <w:p w14:paraId="02EF0681" w14:textId="77777777" w:rsidR="00900759" w:rsidRPr="00903A01" w:rsidRDefault="00900759" w:rsidP="00900759">
      <w:pPr>
        <w:tabs>
          <w:tab w:val="left" w:pos="284"/>
        </w:tabs>
        <w:spacing w:before="120" w:after="120"/>
        <w:ind w:left="284"/>
        <w:jc w:val="both"/>
        <w:rPr>
          <w:rFonts w:ascii="Verdana" w:hAnsi="Verdana" w:cs="Arial"/>
          <w:sz w:val="18"/>
          <w:szCs w:val="18"/>
        </w:rPr>
      </w:pPr>
    </w:p>
    <w:p w14:paraId="26D9349E"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6</w:t>
      </w:r>
    </w:p>
    <w:p w14:paraId="75C45C40" w14:textId="77777777" w:rsidR="00903A01" w:rsidRPr="00903A01" w:rsidRDefault="0094646E" w:rsidP="00903A01">
      <w:pPr>
        <w:numPr>
          <w:ilvl w:val="0"/>
          <w:numId w:val="32"/>
        </w:numPr>
        <w:tabs>
          <w:tab w:val="num" w:pos="284"/>
          <w:tab w:val="num" w:pos="360"/>
        </w:tabs>
        <w:spacing w:before="120" w:after="120"/>
        <w:ind w:left="360"/>
        <w:jc w:val="both"/>
        <w:rPr>
          <w:rFonts w:ascii="Verdana" w:hAnsi="Verdana" w:cs="Arial"/>
          <w:sz w:val="18"/>
          <w:szCs w:val="18"/>
        </w:rPr>
      </w:pPr>
      <w:r>
        <w:rPr>
          <w:rFonts w:ascii="Verdana" w:hAnsi="Verdana"/>
          <w:sz w:val="18"/>
          <w:szCs w:val="18"/>
        </w:rPr>
        <w:t>The Contracting Authority shall pay the remuneration for the delivered subject of the Contract by bank transfer sent to the Economic Operator's account within 21 days as of the day of receiving a correct invoice.</w:t>
      </w:r>
    </w:p>
    <w:p w14:paraId="091405B4" w14:textId="77777777" w:rsidR="00903A01" w:rsidRPr="00903A01" w:rsidRDefault="0094646E" w:rsidP="00903A01">
      <w:pPr>
        <w:numPr>
          <w:ilvl w:val="0"/>
          <w:numId w:val="32"/>
        </w:numPr>
        <w:tabs>
          <w:tab w:val="num" w:pos="284"/>
          <w:tab w:val="num" w:pos="360"/>
        </w:tabs>
        <w:spacing w:before="120" w:after="120"/>
        <w:ind w:left="360"/>
        <w:jc w:val="both"/>
        <w:rPr>
          <w:rFonts w:ascii="Verdana" w:hAnsi="Verdana" w:cs="Arial"/>
          <w:sz w:val="18"/>
          <w:szCs w:val="18"/>
        </w:rPr>
      </w:pPr>
      <w:r>
        <w:rPr>
          <w:rFonts w:ascii="Verdana" w:hAnsi="Verdana"/>
          <w:sz w:val="18"/>
          <w:szCs w:val="18"/>
        </w:rPr>
        <w:t>The invoice shall be issued on the basis of the device's acceptance protocol as specified in § 7 of the Contract.</w:t>
      </w:r>
    </w:p>
    <w:p w14:paraId="602B8702" w14:textId="77777777" w:rsidR="00903A01" w:rsidRPr="00903A01" w:rsidRDefault="00903A01" w:rsidP="00903A01">
      <w:pPr>
        <w:spacing w:before="120" w:after="120"/>
        <w:jc w:val="center"/>
        <w:rPr>
          <w:rFonts w:ascii="Verdana" w:hAnsi="Verdana" w:cs="Arial"/>
          <w:sz w:val="18"/>
          <w:szCs w:val="18"/>
        </w:rPr>
      </w:pPr>
    </w:p>
    <w:p w14:paraId="00E72F8C"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7</w:t>
      </w:r>
    </w:p>
    <w:p w14:paraId="4017BCD7" w14:textId="77777777" w:rsidR="00903A01" w:rsidRPr="00903A01" w:rsidRDefault="0094646E" w:rsidP="00903A01">
      <w:pPr>
        <w:numPr>
          <w:ilvl w:val="0"/>
          <w:numId w:val="33"/>
        </w:numPr>
        <w:tabs>
          <w:tab w:val="clear" w:pos="360"/>
          <w:tab w:val="num" w:pos="284"/>
          <w:tab w:val="num" w:pos="1211"/>
        </w:tabs>
        <w:spacing w:before="120" w:after="120"/>
        <w:jc w:val="both"/>
        <w:rPr>
          <w:rFonts w:ascii="Verdana" w:hAnsi="Verdana" w:cs="Arial"/>
          <w:kern w:val="16"/>
          <w:sz w:val="18"/>
          <w:szCs w:val="18"/>
        </w:rPr>
      </w:pPr>
      <w:r>
        <w:rPr>
          <w:rFonts w:ascii="Verdana" w:hAnsi="Verdana"/>
          <w:sz w:val="18"/>
          <w:szCs w:val="18"/>
        </w:rPr>
        <w:t xml:space="preserve">The Contract shall be confirmed as performed by the acceptance protocol drafted and signed by both parties. </w:t>
      </w:r>
    </w:p>
    <w:p w14:paraId="69B459AC" w14:textId="77777777" w:rsidR="00903A01" w:rsidRPr="00903A01" w:rsidRDefault="0094646E"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sz w:val="18"/>
          <w:szCs w:val="18"/>
        </w:rPr>
        <w:t>Before commencing the acceptance, the Economic Operator shall provide the Contracting Authority with a detailed specification of the elements of the equipment, the warranty cards</w:t>
      </w:r>
      <w:r w:rsidR="00AB1AD9">
        <w:rPr>
          <w:rFonts w:ascii="Verdana" w:hAnsi="Verdana"/>
          <w:sz w:val="18"/>
          <w:szCs w:val="18"/>
        </w:rPr>
        <w:t>,</w:t>
      </w:r>
      <w:r>
        <w:rPr>
          <w:rFonts w:ascii="Verdana" w:hAnsi="Verdana"/>
          <w:sz w:val="18"/>
          <w:szCs w:val="18"/>
        </w:rPr>
        <w:t xml:space="preserve"> and manuals in Polish or English.</w:t>
      </w:r>
    </w:p>
    <w:p w14:paraId="46E1116C" w14:textId="77777777" w:rsidR="00903A01" w:rsidRPr="00903A01" w:rsidRDefault="0094646E"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sz w:val="18"/>
          <w:szCs w:val="18"/>
        </w:rPr>
        <w:t>In case of any concerns relating to the delivered equipment, the Awarding Entity shall provide the Contractor with a deadline for the delivery of a defect-free equipment.</w:t>
      </w:r>
    </w:p>
    <w:p w14:paraId="43663254"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8</w:t>
      </w:r>
    </w:p>
    <w:p w14:paraId="42A58F0A"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The Economic Operator shall provide the Contracting Authority with a warranty covering the subject of the Contract in accordance with the tender.</w:t>
      </w:r>
    </w:p>
    <w:p w14:paraId="646D5A42"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9</w:t>
      </w:r>
    </w:p>
    <w:p w14:paraId="522C77D5"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Within 7 days as of the moment of being notified about any concerns, the Economic Operator shall undertake </w:t>
      </w:r>
      <w:r w:rsidR="00AB1AD9">
        <w:rPr>
          <w:rFonts w:ascii="Verdana" w:hAnsi="Verdana"/>
          <w:sz w:val="18"/>
          <w:szCs w:val="18"/>
        </w:rPr>
        <w:t>to service</w:t>
      </w:r>
      <w:r>
        <w:rPr>
          <w:rFonts w:ascii="Verdana" w:hAnsi="Verdana"/>
          <w:sz w:val="18"/>
          <w:szCs w:val="18"/>
        </w:rPr>
        <w:t xml:space="preserve"> under the warranty. If the repair exceeds 14 days as of the moment of notification, the Economic Operator shall deliver replacement equipment of at least matching parameters.</w:t>
      </w:r>
    </w:p>
    <w:p w14:paraId="0EFE08C3"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10</w:t>
      </w:r>
    </w:p>
    <w:p w14:paraId="42A2E746"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If, after a third repair, the equipment continues to demonstrate the notified defect, the Economic Operator shall replace the faulty equipment with a new one, without any additional payments, even if the prices of such equipment increase in the meantime. </w:t>
      </w:r>
    </w:p>
    <w:p w14:paraId="7E8F3860"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§11</w:t>
      </w:r>
    </w:p>
    <w:p w14:paraId="5772B3CF"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Detailed conditions, including the term of the warranty matching the ones specified in §9 and §10  shall be specified by the warranty cards of individual delivery elements, attached to the Contract as an appendix.</w:t>
      </w:r>
    </w:p>
    <w:p w14:paraId="6668ECA1"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§12</w:t>
      </w:r>
    </w:p>
    <w:p w14:paraId="624AD3EC"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The persons authorised to carry out technical arrangements and acceptance of the contract are as follows:</w:t>
      </w:r>
    </w:p>
    <w:p w14:paraId="6BB0F31A" w14:textId="77777777" w:rsidR="00903A01" w:rsidRPr="00903A01" w:rsidRDefault="0094646E">
      <w:pPr>
        <w:numPr>
          <w:ilvl w:val="0"/>
          <w:numId w:val="44"/>
        </w:numPr>
        <w:spacing w:before="120" w:after="120"/>
        <w:contextualSpacing/>
        <w:rPr>
          <w:rFonts w:ascii="Verdana" w:hAnsi="Verdana" w:cs="Arial"/>
          <w:sz w:val="18"/>
          <w:szCs w:val="18"/>
        </w:rPr>
      </w:pPr>
      <w:r>
        <w:rPr>
          <w:rFonts w:ascii="Verdana" w:hAnsi="Verdana"/>
          <w:sz w:val="18"/>
          <w:szCs w:val="18"/>
        </w:rPr>
        <w:t>on behalf of the Contracting Authority: ………………………………………………….</w:t>
      </w:r>
    </w:p>
    <w:p w14:paraId="7E6B1BA3" w14:textId="77777777" w:rsidR="00903A01" w:rsidRPr="00903A01" w:rsidRDefault="0094646E">
      <w:pPr>
        <w:numPr>
          <w:ilvl w:val="0"/>
          <w:numId w:val="44"/>
        </w:numPr>
        <w:spacing w:before="120" w:after="120"/>
        <w:contextualSpacing/>
        <w:rPr>
          <w:rFonts w:ascii="Verdana" w:hAnsi="Verdana" w:cs="Arial"/>
          <w:sz w:val="18"/>
          <w:szCs w:val="18"/>
        </w:rPr>
      </w:pPr>
      <w:r>
        <w:rPr>
          <w:rFonts w:ascii="Verdana" w:hAnsi="Verdana"/>
          <w:sz w:val="18"/>
          <w:szCs w:val="18"/>
        </w:rPr>
        <w:t>on behalf of the Economic Operator: …………………………………………………………….</w:t>
      </w:r>
    </w:p>
    <w:p w14:paraId="6E102B55"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13</w:t>
      </w:r>
    </w:p>
    <w:p w14:paraId="7D5B441A" w14:textId="77777777" w:rsidR="00903A01" w:rsidRPr="00903A01" w:rsidRDefault="0094646E">
      <w:pPr>
        <w:numPr>
          <w:ilvl w:val="0"/>
          <w:numId w:val="45"/>
        </w:numPr>
        <w:spacing w:before="120" w:after="120"/>
        <w:ind w:left="284" w:hanging="284"/>
        <w:contextualSpacing/>
        <w:jc w:val="both"/>
        <w:rPr>
          <w:rFonts w:ascii="Verdana" w:hAnsi="Verdana" w:cs="Arial"/>
          <w:sz w:val="18"/>
          <w:szCs w:val="18"/>
        </w:rPr>
      </w:pPr>
      <w:r>
        <w:rPr>
          <w:rFonts w:ascii="Verdana" w:hAnsi="Verdana"/>
          <w:sz w:val="18"/>
          <w:szCs w:val="18"/>
        </w:rPr>
        <w:t>The Parties agree that the compensation in force shall be the contractual penalties in respect of and amounting to:</w:t>
      </w:r>
    </w:p>
    <w:p w14:paraId="31508CC3" w14:textId="77777777" w:rsidR="00903A01" w:rsidRPr="00903A01" w:rsidRDefault="0094646E" w:rsidP="00903A01">
      <w:pPr>
        <w:spacing w:before="120" w:after="120"/>
        <w:ind w:left="284"/>
        <w:contextualSpacing/>
        <w:jc w:val="both"/>
        <w:rPr>
          <w:rFonts w:ascii="Verdana" w:hAnsi="Verdana" w:cs="Arial"/>
          <w:sz w:val="18"/>
          <w:szCs w:val="18"/>
        </w:rPr>
      </w:pPr>
      <w:r>
        <w:rPr>
          <w:rFonts w:ascii="Verdana" w:hAnsi="Verdana"/>
          <w:sz w:val="18"/>
          <w:szCs w:val="18"/>
        </w:rPr>
        <w:t>The Economic Operator shall pay the Contracting Authority contractual penalties:</w:t>
      </w:r>
    </w:p>
    <w:p w14:paraId="7A34DD4B" w14:textId="77777777" w:rsidR="00903A01" w:rsidRPr="00903A01" w:rsidRDefault="0094646E" w:rsidP="00903A01">
      <w:pPr>
        <w:numPr>
          <w:ilvl w:val="0"/>
          <w:numId w:val="34"/>
        </w:numPr>
        <w:tabs>
          <w:tab w:val="left" w:pos="284"/>
        </w:tabs>
        <w:spacing w:before="120" w:after="120"/>
        <w:ind w:left="993"/>
        <w:jc w:val="both"/>
        <w:rPr>
          <w:rFonts w:ascii="Verdana" w:hAnsi="Verdana" w:cs="Arial"/>
          <w:sz w:val="18"/>
          <w:szCs w:val="18"/>
        </w:rPr>
      </w:pPr>
      <w:r>
        <w:rPr>
          <w:rFonts w:ascii="Verdana" w:hAnsi="Verdana"/>
          <w:sz w:val="18"/>
          <w:szCs w:val="18"/>
        </w:rPr>
        <w:t>10% net of the Contract value referred to in § 5</w:t>
      </w:r>
      <w:r w:rsidR="00AB1AD9">
        <w:rPr>
          <w:rFonts w:ascii="Verdana" w:hAnsi="Verdana"/>
          <w:sz w:val="18"/>
          <w:szCs w:val="18"/>
        </w:rPr>
        <w:t>(</w:t>
      </w:r>
      <w:r>
        <w:rPr>
          <w:rFonts w:ascii="Verdana" w:hAnsi="Verdana"/>
          <w:sz w:val="18"/>
          <w:szCs w:val="18"/>
        </w:rPr>
        <w:t>1</w:t>
      </w:r>
      <w:r w:rsidR="00AB1AD9">
        <w:rPr>
          <w:rFonts w:ascii="Verdana" w:hAnsi="Verdana"/>
          <w:sz w:val="18"/>
          <w:szCs w:val="18"/>
        </w:rPr>
        <w:t>)</w:t>
      </w:r>
      <w:r>
        <w:rPr>
          <w:rFonts w:ascii="Verdana" w:hAnsi="Verdana"/>
          <w:sz w:val="18"/>
          <w:szCs w:val="18"/>
        </w:rPr>
        <w:t xml:space="preserve"> for withdrawing from the Contract because of the reasons attributable to the Economic Operator,</w:t>
      </w:r>
    </w:p>
    <w:p w14:paraId="591A78E3" w14:textId="77777777" w:rsidR="00903A01" w:rsidRPr="00903A01" w:rsidRDefault="0094646E" w:rsidP="00903A01">
      <w:pPr>
        <w:numPr>
          <w:ilvl w:val="0"/>
          <w:numId w:val="34"/>
        </w:numPr>
        <w:tabs>
          <w:tab w:val="left" w:pos="284"/>
        </w:tabs>
        <w:spacing w:before="120" w:after="120"/>
        <w:ind w:left="993"/>
        <w:jc w:val="both"/>
        <w:rPr>
          <w:rFonts w:ascii="Verdana" w:hAnsi="Verdana" w:cs="Arial"/>
          <w:sz w:val="18"/>
          <w:szCs w:val="18"/>
        </w:rPr>
      </w:pPr>
      <w:r>
        <w:rPr>
          <w:rFonts w:ascii="Verdana" w:hAnsi="Verdana"/>
          <w:sz w:val="18"/>
          <w:szCs w:val="18"/>
        </w:rPr>
        <w:t>0.1% of the total net remuneration referred to in § 5</w:t>
      </w:r>
      <w:r w:rsidR="00AB1AD9">
        <w:rPr>
          <w:rFonts w:ascii="Verdana" w:hAnsi="Verdana"/>
          <w:sz w:val="18"/>
          <w:szCs w:val="18"/>
        </w:rPr>
        <w:t>(</w:t>
      </w:r>
      <w:r>
        <w:rPr>
          <w:rFonts w:ascii="Verdana" w:hAnsi="Verdana"/>
          <w:sz w:val="18"/>
          <w:szCs w:val="18"/>
        </w:rPr>
        <w:t>1</w:t>
      </w:r>
      <w:r w:rsidR="00AB1AD9">
        <w:rPr>
          <w:rFonts w:ascii="Verdana" w:hAnsi="Verdana"/>
          <w:sz w:val="18"/>
          <w:szCs w:val="18"/>
        </w:rPr>
        <w:t>)</w:t>
      </w:r>
      <w:r>
        <w:rPr>
          <w:rFonts w:ascii="Verdana" w:hAnsi="Verdana"/>
          <w:sz w:val="18"/>
          <w:szCs w:val="18"/>
        </w:rPr>
        <w:t xml:space="preserve"> thereof per each day of delay for a delay in performing the subject of the Contract.</w:t>
      </w:r>
    </w:p>
    <w:p w14:paraId="679C7301" w14:textId="77777777" w:rsidR="00903A01" w:rsidRPr="00903A01" w:rsidRDefault="0094646E">
      <w:pPr>
        <w:numPr>
          <w:ilvl w:val="0"/>
          <w:numId w:val="47"/>
        </w:numPr>
        <w:spacing w:before="120" w:after="120"/>
        <w:ind w:left="284"/>
        <w:contextualSpacing/>
        <w:jc w:val="both"/>
        <w:rPr>
          <w:rFonts w:ascii="Verdana" w:hAnsi="Verdana" w:cs="Arial"/>
          <w:sz w:val="18"/>
          <w:szCs w:val="18"/>
        </w:rPr>
      </w:pPr>
      <w:r>
        <w:rPr>
          <w:rFonts w:ascii="Verdana" w:hAnsi="Verdana"/>
          <w:sz w:val="18"/>
          <w:szCs w:val="18"/>
        </w:rPr>
        <w:t>The maximum total amount of contractual penalties that may be claimed by the parties on all grounds is 30% of the gross value of the Contract referred to in § 5</w:t>
      </w:r>
      <w:r w:rsidR="00AB1AD9">
        <w:rPr>
          <w:rFonts w:ascii="Verdana" w:hAnsi="Verdana"/>
          <w:sz w:val="18"/>
          <w:szCs w:val="18"/>
        </w:rPr>
        <w:t>(</w:t>
      </w:r>
      <w:r>
        <w:rPr>
          <w:rFonts w:ascii="Verdana" w:hAnsi="Verdana"/>
          <w:sz w:val="18"/>
          <w:szCs w:val="18"/>
        </w:rPr>
        <w:t>1</w:t>
      </w:r>
      <w:r w:rsidR="00AB1AD9">
        <w:rPr>
          <w:rFonts w:ascii="Verdana" w:hAnsi="Verdana"/>
          <w:sz w:val="18"/>
          <w:szCs w:val="18"/>
        </w:rPr>
        <w:t>)</w:t>
      </w:r>
      <w:r>
        <w:rPr>
          <w:rFonts w:ascii="Verdana" w:hAnsi="Verdana"/>
          <w:sz w:val="18"/>
          <w:szCs w:val="18"/>
        </w:rPr>
        <w:t>.</w:t>
      </w:r>
    </w:p>
    <w:p w14:paraId="77F4E5B2" w14:textId="77777777" w:rsidR="00903A01" w:rsidRPr="00903A01" w:rsidRDefault="0094646E">
      <w:pPr>
        <w:numPr>
          <w:ilvl w:val="0"/>
          <w:numId w:val="47"/>
        </w:numPr>
        <w:spacing w:before="120" w:after="120"/>
        <w:ind w:left="284"/>
        <w:contextualSpacing/>
        <w:jc w:val="both"/>
        <w:rPr>
          <w:rFonts w:ascii="Verdana" w:hAnsi="Verdana" w:cs="Arial"/>
          <w:sz w:val="18"/>
          <w:szCs w:val="18"/>
        </w:rPr>
      </w:pPr>
      <w:r>
        <w:rPr>
          <w:rFonts w:ascii="Verdana" w:hAnsi="Verdana"/>
          <w:sz w:val="18"/>
          <w:szCs w:val="18"/>
        </w:rPr>
        <w:t>The Parties may claim compensation exceeding contractual penalties pursuant to general rules.</w:t>
      </w:r>
    </w:p>
    <w:p w14:paraId="091CD2EE" w14:textId="77777777" w:rsidR="00903A01" w:rsidRPr="00903A01" w:rsidRDefault="0094646E">
      <w:pPr>
        <w:numPr>
          <w:ilvl w:val="0"/>
          <w:numId w:val="47"/>
        </w:numPr>
        <w:spacing w:before="120" w:after="120"/>
        <w:ind w:left="284"/>
        <w:contextualSpacing/>
        <w:jc w:val="both"/>
        <w:rPr>
          <w:rFonts w:ascii="Verdana" w:hAnsi="Verdana" w:cs="Arial"/>
          <w:sz w:val="18"/>
          <w:szCs w:val="18"/>
        </w:rPr>
      </w:pPr>
      <w:r>
        <w:rPr>
          <w:rFonts w:ascii="Verdana" w:hAnsi="Verdana"/>
          <w:sz w:val="18"/>
          <w:szCs w:val="18"/>
        </w:rPr>
        <w:t xml:space="preserve">The Contracting Authority shall pay the Economic Operator contractual interests in case of </w:t>
      </w:r>
      <w:r w:rsidR="00AB1AD9">
        <w:rPr>
          <w:rFonts w:ascii="Verdana" w:hAnsi="Verdana"/>
          <w:sz w:val="18"/>
          <w:szCs w:val="18"/>
        </w:rPr>
        <w:t xml:space="preserve">a </w:t>
      </w:r>
      <w:r>
        <w:rPr>
          <w:rFonts w:ascii="Verdana" w:hAnsi="Verdana"/>
          <w:sz w:val="18"/>
          <w:szCs w:val="18"/>
        </w:rPr>
        <w:t>delayed payment of remuneration.</w:t>
      </w:r>
    </w:p>
    <w:p w14:paraId="31D4B247"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14</w:t>
      </w:r>
    </w:p>
    <w:p w14:paraId="47C82203" w14:textId="77777777" w:rsidR="00903A01" w:rsidRPr="00903A01" w:rsidRDefault="0094646E">
      <w:pPr>
        <w:numPr>
          <w:ilvl w:val="0"/>
          <w:numId w:val="43"/>
        </w:numPr>
        <w:tabs>
          <w:tab w:val="num" w:pos="240"/>
          <w:tab w:val="num" w:pos="360"/>
        </w:tabs>
        <w:suppressAutoHyphens/>
        <w:spacing w:before="120" w:after="120"/>
        <w:ind w:left="360"/>
        <w:jc w:val="both"/>
        <w:rPr>
          <w:rFonts w:ascii="Verdana" w:hAnsi="Verdana" w:cs="Arial"/>
          <w:iCs/>
          <w:sz w:val="18"/>
          <w:szCs w:val="18"/>
        </w:rPr>
      </w:pPr>
      <w:r>
        <w:rPr>
          <w:rFonts w:ascii="Verdana" w:hAnsi="Verdana"/>
          <w:iCs/>
          <w:sz w:val="18"/>
          <w:szCs w:val="18"/>
        </w:rPr>
        <w:lastRenderedPageBreak/>
        <w:t>In accordance with Article 144 of the Public Procurement Law, the Contracting Authority anticipates amendments to the concluded Contract regarding, respectively, amending the contractual value, the scope of the of the contract or contract completion date in case the following circumstances start to apply:</w:t>
      </w:r>
    </w:p>
    <w:p w14:paraId="63CDAD39" w14:textId="77777777" w:rsidR="00903A01" w:rsidRPr="00903A01" w:rsidRDefault="0094646E"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iCs/>
          <w:sz w:val="18"/>
          <w:szCs w:val="18"/>
        </w:rPr>
        <w:t>the offered equipment was withdrawn from the production/sales,</w:t>
      </w:r>
    </w:p>
    <w:p w14:paraId="647B3F44" w14:textId="77777777" w:rsidR="00903A01" w:rsidRPr="00903A01" w:rsidRDefault="0094646E"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iCs/>
          <w:sz w:val="18"/>
          <w:szCs w:val="18"/>
        </w:rPr>
        <w:t>as a result of extended (exceeding the deadlines defined by the Code of Administrative Procedure) administrative procedures and other time limits of the official matters, including order completion date – documented;</w:t>
      </w:r>
    </w:p>
    <w:p w14:paraId="6737128E" w14:textId="77777777" w:rsidR="00903A01" w:rsidRPr="00903A01" w:rsidRDefault="0094646E"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iCs/>
          <w:sz w:val="18"/>
          <w:szCs w:val="18"/>
        </w:rPr>
        <w:t>statutory changes of the VAT rate;</w:t>
      </w:r>
    </w:p>
    <w:p w14:paraId="46CFBF48" w14:textId="77777777" w:rsidR="00903A01" w:rsidRPr="00903A01" w:rsidRDefault="0094646E" w:rsidP="00903A01">
      <w:pPr>
        <w:numPr>
          <w:ilvl w:val="4"/>
          <w:numId w:val="35"/>
        </w:numPr>
        <w:tabs>
          <w:tab w:val="left" w:pos="284"/>
          <w:tab w:val="num" w:pos="432"/>
          <w:tab w:val="num" w:pos="840"/>
        </w:tabs>
        <w:suppressAutoHyphens/>
        <w:spacing w:before="120" w:after="120"/>
        <w:ind w:left="432"/>
        <w:jc w:val="both"/>
        <w:rPr>
          <w:rFonts w:ascii="Verdana" w:hAnsi="Verdana" w:cs="Arial"/>
          <w:iCs/>
          <w:sz w:val="18"/>
          <w:szCs w:val="18"/>
        </w:rPr>
      </w:pPr>
      <w:r>
        <w:rPr>
          <w:rFonts w:ascii="Verdana" w:hAnsi="Verdana"/>
          <w:iCs/>
          <w:sz w:val="18"/>
          <w:szCs w:val="18"/>
        </w:rPr>
        <w:t xml:space="preserve">if it is necessary to undertake actions aiming to limit the effects of an unforeseeable circumstance caused by external factors, which could not be foreseen with certainty, in particular the one that is a direct threat to </w:t>
      </w:r>
      <w:r w:rsidR="00AB1AD9">
        <w:rPr>
          <w:rFonts w:ascii="Verdana" w:hAnsi="Verdana"/>
          <w:iCs/>
          <w:sz w:val="18"/>
          <w:szCs w:val="18"/>
        </w:rPr>
        <w:t xml:space="preserve">the </w:t>
      </w:r>
      <w:r>
        <w:rPr>
          <w:rFonts w:ascii="Verdana" w:hAnsi="Verdana"/>
          <w:iCs/>
          <w:sz w:val="18"/>
          <w:szCs w:val="18"/>
        </w:rPr>
        <w:t>life or health of people or poses a risk of damage that is unproportionally bigger than the damage caused by action or omission violating public funding discipline.</w:t>
      </w:r>
    </w:p>
    <w:p w14:paraId="2AEA0400" w14:textId="77777777" w:rsidR="00903A01" w:rsidRPr="00903A01" w:rsidRDefault="0094646E" w:rsidP="00903A01">
      <w:pPr>
        <w:numPr>
          <w:ilvl w:val="0"/>
          <w:numId w:val="36"/>
        </w:numPr>
        <w:tabs>
          <w:tab w:val="left" w:pos="240"/>
        </w:tabs>
        <w:suppressAutoHyphens/>
        <w:spacing w:before="120" w:after="120"/>
        <w:ind w:left="360"/>
        <w:jc w:val="both"/>
        <w:rPr>
          <w:rFonts w:ascii="Verdana" w:hAnsi="Verdana" w:cs="Arial"/>
          <w:iCs/>
          <w:sz w:val="18"/>
          <w:szCs w:val="18"/>
        </w:rPr>
      </w:pPr>
      <w:r>
        <w:rPr>
          <w:rFonts w:ascii="Verdana" w:hAnsi="Verdana"/>
          <w:iCs/>
          <w:sz w:val="18"/>
          <w:szCs w:val="18"/>
        </w:rPr>
        <w:t xml:space="preserve">Introduction of changes in the concluded Contract is subject to drafting a “Necessity Protocol” signed by the Parties, specifying the reasons for changes and confirming </w:t>
      </w:r>
      <w:r w:rsidR="00AB1AD9">
        <w:rPr>
          <w:rFonts w:ascii="Verdana" w:hAnsi="Verdana"/>
          <w:iCs/>
          <w:sz w:val="18"/>
          <w:szCs w:val="18"/>
        </w:rPr>
        <w:t xml:space="preserve">the </w:t>
      </w:r>
      <w:r>
        <w:rPr>
          <w:rFonts w:ascii="Verdana" w:hAnsi="Verdana"/>
          <w:iCs/>
          <w:sz w:val="18"/>
          <w:szCs w:val="18"/>
        </w:rPr>
        <w:t>occurrence of (respectively) at least one of the circumstances listed in section 1. Necessity Protocol shall be attached to the Annex referred to in § 18</w:t>
      </w:r>
      <w:r w:rsidR="00387A8B">
        <w:rPr>
          <w:rFonts w:ascii="Verdana" w:hAnsi="Verdana"/>
          <w:iCs/>
          <w:sz w:val="18"/>
          <w:szCs w:val="18"/>
        </w:rPr>
        <w:t>(</w:t>
      </w:r>
      <w:r>
        <w:rPr>
          <w:rFonts w:ascii="Verdana" w:hAnsi="Verdana"/>
          <w:iCs/>
          <w:sz w:val="18"/>
          <w:szCs w:val="18"/>
        </w:rPr>
        <w:t>2</w:t>
      </w:r>
      <w:r w:rsidR="00387A8B">
        <w:rPr>
          <w:rFonts w:ascii="Verdana" w:hAnsi="Verdana"/>
          <w:iCs/>
          <w:sz w:val="18"/>
          <w:szCs w:val="18"/>
        </w:rPr>
        <w:t>)</w:t>
      </w:r>
      <w:r>
        <w:rPr>
          <w:rFonts w:ascii="Verdana" w:hAnsi="Verdana"/>
          <w:iCs/>
          <w:sz w:val="18"/>
          <w:szCs w:val="18"/>
        </w:rPr>
        <w:t xml:space="preserve"> thereof.</w:t>
      </w:r>
    </w:p>
    <w:p w14:paraId="6EA83B7B"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15</w:t>
      </w:r>
    </w:p>
    <w:p w14:paraId="46FEC276"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1. The Contracting Authority may withdraw from the Contract:</w:t>
      </w:r>
    </w:p>
    <w:p w14:paraId="36770E8C"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1) within 30 days from the date of becoming aware of a material change of circumstances resulting in the performance of the Contract not being in the public interest, which could not have been foreseen at the time of entering into the Contract, or if further performance of the Contract could endanger the essential interest of national security or public safety;</w:t>
      </w:r>
    </w:p>
    <w:p w14:paraId="1075D6FF" w14:textId="77777777" w:rsidR="00903A01" w:rsidRPr="00903A01" w:rsidRDefault="0094646E" w:rsidP="00903A01">
      <w:pPr>
        <w:spacing w:before="120" w:after="120"/>
        <w:jc w:val="both"/>
        <w:rPr>
          <w:rFonts w:ascii="Verdana" w:hAnsi="Verdana"/>
          <w:sz w:val="18"/>
          <w:szCs w:val="18"/>
        </w:rPr>
      </w:pPr>
      <w:r>
        <w:rPr>
          <w:rFonts w:ascii="Verdana" w:hAnsi="Verdana"/>
          <w:sz w:val="18"/>
          <w:szCs w:val="18"/>
        </w:rPr>
        <w:t>2) if one or more of the following circumstances apply:</w:t>
      </w:r>
    </w:p>
    <w:p w14:paraId="13C5A8B7" w14:textId="77777777" w:rsidR="00903A01" w:rsidRPr="00903A01" w:rsidRDefault="0094646E">
      <w:pPr>
        <w:numPr>
          <w:ilvl w:val="0"/>
          <w:numId w:val="52"/>
        </w:numPr>
        <w:spacing w:before="120" w:after="120"/>
        <w:contextualSpacing/>
        <w:jc w:val="both"/>
        <w:rPr>
          <w:rFonts w:ascii="Verdana" w:hAnsi="Verdana"/>
          <w:sz w:val="18"/>
          <w:szCs w:val="18"/>
        </w:rPr>
      </w:pPr>
      <w:r>
        <w:rPr>
          <w:rFonts w:ascii="Verdana" w:hAnsi="Verdana"/>
          <w:sz w:val="18"/>
          <w:szCs w:val="18"/>
        </w:rPr>
        <w:t>the Contract has been amended in violation of Article 454 and Article 455,</w:t>
      </w:r>
    </w:p>
    <w:p w14:paraId="20E6312D" w14:textId="77777777" w:rsidR="00903A01" w:rsidRPr="00903A01" w:rsidRDefault="0094646E">
      <w:pPr>
        <w:numPr>
          <w:ilvl w:val="0"/>
          <w:numId w:val="52"/>
        </w:numPr>
        <w:spacing w:before="120" w:after="120"/>
        <w:contextualSpacing/>
        <w:jc w:val="both"/>
        <w:rPr>
          <w:rFonts w:ascii="Verdana" w:hAnsi="Verdana"/>
          <w:sz w:val="18"/>
          <w:szCs w:val="18"/>
        </w:rPr>
      </w:pPr>
      <w:r>
        <w:rPr>
          <w:rFonts w:ascii="Verdana" w:hAnsi="Verdana"/>
          <w:sz w:val="18"/>
          <w:szCs w:val="18"/>
        </w:rPr>
        <w:t>at the time of concluding the Contract, the Economic Operator was subject to exclusion pursuant to Article 108,</w:t>
      </w:r>
    </w:p>
    <w:p w14:paraId="39F943C5" w14:textId="77777777" w:rsidR="00903A01" w:rsidRPr="00903A01" w:rsidRDefault="0094646E">
      <w:pPr>
        <w:numPr>
          <w:ilvl w:val="0"/>
          <w:numId w:val="52"/>
        </w:numPr>
        <w:spacing w:before="120" w:after="120"/>
        <w:contextualSpacing/>
        <w:jc w:val="both"/>
        <w:rPr>
          <w:rFonts w:ascii="Verdana" w:hAnsi="Verdana"/>
          <w:sz w:val="18"/>
          <w:szCs w:val="18"/>
        </w:rPr>
      </w:pPr>
      <w:r>
        <w:rPr>
          <w:rFonts w:ascii="Verdana" w:hAnsi="Verdana"/>
          <w:sz w:val="18"/>
          <w:szCs w:val="18"/>
        </w:rPr>
        <w:t xml:space="preserve">The Court of Justice of the European Union found, under the procedure provided for in </w:t>
      </w:r>
      <w:hyperlink r:id="rId51" w:history="1">
        <w:r>
          <w:rPr>
            <w:rFonts w:ascii="Verdana" w:hAnsi="Verdana"/>
            <w:color w:val="0000FF"/>
            <w:sz w:val="18"/>
            <w:szCs w:val="18"/>
            <w:u w:val="single"/>
          </w:rPr>
          <w:t>Article 258</w:t>
        </w:r>
      </w:hyperlink>
      <w:r>
        <w:t xml:space="preserve"> of the Treaty on the Functioning of the European Union, that the Republic of Poland failed to fulfil its obligations under the Treaties, </w:t>
      </w:r>
      <w:r>
        <w:rPr>
          <w:rFonts w:ascii="Verdana" w:hAnsi="Verdana"/>
          <w:sz w:val="18"/>
          <w:szCs w:val="18"/>
        </w:rPr>
        <w:t>Directive 2014/24/EU, Directive 2014/25/EU</w:t>
      </w:r>
      <w:r w:rsidR="00AB1AD9">
        <w:rPr>
          <w:rFonts w:ascii="Verdana" w:hAnsi="Verdana"/>
          <w:sz w:val="18"/>
          <w:szCs w:val="18"/>
        </w:rPr>
        <w:t>,</w:t>
      </w:r>
      <w:r>
        <w:rPr>
          <w:rFonts w:ascii="Verdana" w:hAnsi="Verdana"/>
          <w:sz w:val="18"/>
          <w:szCs w:val="18"/>
        </w:rPr>
        <w:t xml:space="preserve"> and Directive 2009/81/EU, as the Contracting Authority awarded the contract in violation of the provisions of European Union law.</w:t>
      </w:r>
    </w:p>
    <w:p w14:paraId="2AA9ADCA" w14:textId="77777777" w:rsidR="00903A01" w:rsidRPr="00903A01" w:rsidRDefault="0094646E" w:rsidP="00903A01">
      <w:pPr>
        <w:spacing w:before="120" w:after="120"/>
        <w:jc w:val="both"/>
        <w:rPr>
          <w:rFonts w:ascii="Verdana" w:hAnsi="Verdana"/>
          <w:sz w:val="18"/>
          <w:szCs w:val="18"/>
        </w:rPr>
      </w:pPr>
      <w:r>
        <w:rPr>
          <w:rFonts w:ascii="Verdana" w:hAnsi="Verdana"/>
          <w:sz w:val="18"/>
          <w:szCs w:val="18"/>
        </w:rPr>
        <w:t xml:space="preserve">2. In the case referred to in section </w:t>
      </w:r>
      <w:r w:rsidR="00387A8B">
        <w:rPr>
          <w:rFonts w:ascii="Verdana" w:hAnsi="Verdana"/>
          <w:sz w:val="18"/>
          <w:szCs w:val="18"/>
        </w:rPr>
        <w:t>(</w:t>
      </w:r>
      <w:r>
        <w:rPr>
          <w:rFonts w:ascii="Verdana" w:hAnsi="Verdana"/>
          <w:sz w:val="18"/>
          <w:szCs w:val="18"/>
        </w:rPr>
        <w:t>1</w:t>
      </w:r>
      <w:r w:rsidR="00387A8B">
        <w:rPr>
          <w:rFonts w:ascii="Verdana" w:hAnsi="Verdana"/>
          <w:sz w:val="18"/>
          <w:szCs w:val="18"/>
        </w:rPr>
        <w:t>)</w:t>
      </w:r>
      <w:r w:rsidR="00AB1AD9">
        <w:rPr>
          <w:rFonts w:ascii="Verdana" w:hAnsi="Verdana"/>
          <w:sz w:val="18"/>
          <w:szCs w:val="18"/>
        </w:rPr>
        <w:t>(</w:t>
      </w:r>
      <w:r>
        <w:rPr>
          <w:rFonts w:ascii="Verdana" w:hAnsi="Verdana"/>
          <w:sz w:val="18"/>
          <w:szCs w:val="18"/>
        </w:rPr>
        <w:t>2</w:t>
      </w:r>
      <w:r w:rsidR="00AB1AD9">
        <w:rPr>
          <w:rFonts w:ascii="Verdana" w:hAnsi="Verdana"/>
          <w:sz w:val="18"/>
          <w:szCs w:val="18"/>
        </w:rPr>
        <w:t>)(</w:t>
      </w:r>
      <w:r>
        <w:rPr>
          <w:rFonts w:ascii="Verdana" w:hAnsi="Verdana"/>
          <w:sz w:val="18"/>
          <w:szCs w:val="18"/>
        </w:rPr>
        <w:t>a</w:t>
      </w:r>
      <w:r w:rsidR="00AB1AD9">
        <w:rPr>
          <w:rFonts w:ascii="Verdana" w:hAnsi="Verdana"/>
          <w:sz w:val="18"/>
          <w:szCs w:val="18"/>
        </w:rPr>
        <w:t>)</w:t>
      </w:r>
      <w:r>
        <w:rPr>
          <w:rFonts w:ascii="Verdana" w:hAnsi="Verdana"/>
          <w:sz w:val="18"/>
          <w:szCs w:val="18"/>
        </w:rPr>
        <w:t>, the Contracting Authority shall withdraw from the Contract in relation to the part affected by the change.</w:t>
      </w:r>
    </w:p>
    <w:p w14:paraId="4A7CF453" w14:textId="77777777" w:rsidR="00903A01" w:rsidRPr="00903A01" w:rsidRDefault="0094646E" w:rsidP="00903A01">
      <w:pPr>
        <w:spacing w:before="120" w:after="120"/>
        <w:jc w:val="both"/>
        <w:rPr>
          <w:rFonts w:ascii="Verdana" w:hAnsi="Verdana"/>
          <w:sz w:val="18"/>
          <w:szCs w:val="18"/>
        </w:rPr>
      </w:pPr>
      <w:r>
        <w:rPr>
          <w:rFonts w:ascii="Verdana" w:hAnsi="Verdana"/>
          <w:sz w:val="18"/>
          <w:szCs w:val="18"/>
        </w:rPr>
        <w:t xml:space="preserve">3. In the case described in section 1 above, the Economic Operator may only demand remuneration for the performed part of the Contract. </w:t>
      </w:r>
    </w:p>
    <w:p w14:paraId="36B5FB1B"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16</w:t>
      </w:r>
    </w:p>
    <w:p w14:paraId="7E6F044F" w14:textId="77777777" w:rsidR="00903A01" w:rsidRPr="00903A01" w:rsidRDefault="0094646E">
      <w:pPr>
        <w:numPr>
          <w:ilvl w:val="0"/>
          <w:numId w:val="48"/>
        </w:numPr>
        <w:tabs>
          <w:tab w:val="left" w:pos="284"/>
        </w:tabs>
        <w:spacing w:before="120" w:after="120"/>
        <w:ind w:left="284" w:hanging="284"/>
        <w:contextualSpacing/>
        <w:jc w:val="both"/>
        <w:rPr>
          <w:rFonts w:ascii="Verdana" w:hAnsi="Verdana"/>
          <w:sz w:val="18"/>
          <w:szCs w:val="18"/>
        </w:rPr>
      </w:pPr>
      <w:r>
        <w:rPr>
          <w:rFonts w:ascii="Verdana" w:hAnsi="Verdana"/>
          <w:sz w:val="18"/>
          <w:szCs w:val="18"/>
        </w:rPr>
        <w:t>The Parties to the Contract shall immediately and mutually inform each other of the impact of the circumstances related to the occurrence of COVID-19 on the due performance of this Contract if such impact has occurred or may occur. The Parties to this Contract shall confirm this impact by attaching to the information referred to in the first sentence, statements or documents which may relate in particular to:</w:t>
      </w:r>
    </w:p>
    <w:p w14:paraId="0405522C"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 xml:space="preserve">absence of employees or persons performing paid work on a basis other than </w:t>
      </w:r>
      <w:r w:rsidR="00AB1AD9">
        <w:rPr>
          <w:rFonts w:ascii="Verdana" w:hAnsi="Verdana"/>
          <w:sz w:val="18"/>
          <w:szCs w:val="18"/>
        </w:rPr>
        <w:t xml:space="preserve">an </w:t>
      </w:r>
      <w:r>
        <w:rPr>
          <w:rFonts w:ascii="Verdana" w:hAnsi="Verdana"/>
          <w:sz w:val="18"/>
          <w:szCs w:val="18"/>
        </w:rPr>
        <w:t>employment contract, who participate or could participate in the performance of the Contract;</w:t>
      </w:r>
    </w:p>
    <w:p w14:paraId="5B2E250B"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decisions issued by the Chief Sanitary Inspector or a voivodeship sanitary inspector acting under his authority, in connection with counteracting COVID</w:t>
      </w:r>
      <w:r w:rsidR="00AB1AD9">
        <w:rPr>
          <w:rFonts w:ascii="Verdana" w:hAnsi="Verdana"/>
          <w:sz w:val="18"/>
          <w:szCs w:val="18"/>
        </w:rPr>
        <w:t>-</w:t>
      </w:r>
      <w:r>
        <w:rPr>
          <w:rFonts w:ascii="Verdana" w:hAnsi="Verdana"/>
          <w:sz w:val="18"/>
          <w:szCs w:val="18"/>
        </w:rPr>
        <w:t xml:space="preserve">19, imposing an obligation on the Economic Operator to take specific preventive or control actions; </w:t>
      </w:r>
    </w:p>
    <w:p w14:paraId="145006A4"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orders issued by heads of voivodeships or decisions issued by the Prime Minister, connected with counteracting COVID-19;</w:t>
      </w:r>
    </w:p>
    <w:p w14:paraId="5D1B8DC7"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suspension of deliveries of products, product components or materials, difficulties in access to equipment</w:t>
      </w:r>
      <w:r w:rsidR="00AB1AD9">
        <w:rPr>
          <w:rFonts w:ascii="Verdana" w:hAnsi="Verdana"/>
          <w:sz w:val="18"/>
          <w:szCs w:val="18"/>
        </w:rPr>
        <w:t>,</w:t>
      </w:r>
      <w:r>
        <w:rPr>
          <w:rFonts w:ascii="Verdana" w:hAnsi="Verdana"/>
          <w:sz w:val="18"/>
          <w:szCs w:val="18"/>
        </w:rPr>
        <w:t xml:space="preserve"> or difficulties in the performance of transport services;</w:t>
      </w:r>
    </w:p>
    <w:p w14:paraId="051B0116"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circumstances listed in item 1-4, insofar as they relate to a Subcontractor or further Subcontractor.</w:t>
      </w:r>
    </w:p>
    <w:p w14:paraId="78054AC8"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Either Party to the Contract referred to in section 1 may request the submission of additional statements or documents confirming the impact of the circumstances related to the occurrence of COVID-19 on the due performance of this Contract.</w:t>
      </w:r>
    </w:p>
    <w:p w14:paraId="7E12D7C8"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On the basis of the received declarations or documents referred to in sub-sections 1 and 2, a Party to the Contract referred to in sub-section 1 shall, within 14 days of receipt thereof, communicate to the other party its position, including reasons, regarding the impact of the circumstances referred to in sub-section 1 on the proper performance thereof. If a Party to the Contract has received further statements or documents, the time limit shall be counted from the day of receipt thereof.</w:t>
      </w:r>
    </w:p>
    <w:p w14:paraId="33ED210C"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lastRenderedPageBreak/>
        <w:t xml:space="preserve">Upon determining that the circumstances related to the occurrence of COVID-19 referred to in section 1 may affect or affect the proper performance of the Contract referred to in section 1, the Contracting Authority may, in consultation with the Economic Operator, amend the Contract as defined by Article 454 and Article 455 of the Bill of 11 September 2019 Public Procurement Law, in particular by: </w:t>
      </w:r>
    </w:p>
    <w:p w14:paraId="2B1999E9" w14:textId="77777777" w:rsidR="00903A01" w:rsidRPr="00903A01" w:rsidRDefault="0094646E">
      <w:pPr>
        <w:numPr>
          <w:ilvl w:val="0"/>
          <w:numId w:val="50"/>
        </w:numPr>
        <w:tabs>
          <w:tab w:val="left" w:pos="284"/>
        </w:tabs>
        <w:spacing w:before="120" w:after="120"/>
        <w:ind w:left="1134"/>
        <w:contextualSpacing/>
        <w:jc w:val="both"/>
        <w:rPr>
          <w:rFonts w:ascii="Verdana" w:hAnsi="Verdana"/>
          <w:sz w:val="18"/>
          <w:szCs w:val="18"/>
        </w:rPr>
      </w:pPr>
      <w:r>
        <w:rPr>
          <w:rFonts w:ascii="Verdana" w:hAnsi="Verdana"/>
          <w:sz w:val="18"/>
          <w:szCs w:val="18"/>
        </w:rPr>
        <w:t xml:space="preserve">changing the date of the performance of the Contract or part thereof, or temporarily suspending </w:t>
      </w:r>
      <w:r w:rsidR="00AB1AD9">
        <w:rPr>
          <w:rFonts w:ascii="Verdana" w:hAnsi="Verdana"/>
          <w:sz w:val="18"/>
          <w:szCs w:val="18"/>
        </w:rPr>
        <w:t xml:space="preserve">the </w:t>
      </w:r>
      <w:r>
        <w:rPr>
          <w:rFonts w:ascii="Verdana" w:hAnsi="Verdana"/>
          <w:sz w:val="18"/>
          <w:szCs w:val="18"/>
        </w:rPr>
        <w:t>performance of the Contract or its part,</w:t>
      </w:r>
    </w:p>
    <w:p w14:paraId="10323D3D" w14:textId="77777777" w:rsidR="00903A01" w:rsidRPr="00903A01" w:rsidRDefault="0094646E">
      <w:pPr>
        <w:numPr>
          <w:ilvl w:val="0"/>
          <w:numId w:val="50"/>
        </w:numPr>
        <w:tabs>
          <w:tab w:val="left" w:pos="284"/>
        </w:tabs>
        <w:spacing w:before="120" w:after="120"/>
        <w:ind w:left="1134"/>
        <w:contextualSpacing/>
        <w:jc w:val="both"/>
        <w:rPr>
          <w:rFonts w:ascii="Verdana" w:hAnsi="Verdana"/>
          <w:sz w:val="18"/>
          <w:szCs w:val="18"/>
        </w:rPr>
      </w:pPr>
      <w:r>
        <w:rPr>
          <w:rFonts w:ascii="Verdana" w:hAnsi="Verdana"/>
          <w:sz w:val="18"/>
          <w:szCs w:val="18"/>
        </w:rPr>
        <w:t xml:space="preserve">changing the manner of performing supplies, </w:t>
      </w:r>
      <w:r w:rsidR="00AB1AD9">
        <w:rPr>
          <w:rFonts w:ascii="Verdana" w:hAnsi="Verdana"/>
          <w:sz w:val="18"/>
          <w:szCs w:val="18"/>
        </w:rPr>
        <w:t xml:space="preserve">and </w:t>
      </w:r>
      <w:r>
        <w:rPr>
          <w:rFonts w:ascii="Verdana" w:hAnsi="Verdana"/>
          <w:sz w:val="18"/>
          <w:szCs w:val="18"/>
        </w:rPr>
        <w:t xml:space="preserve">services; </w:t>
      </w:r>
    </w:p>
    <w:p w14:paraId="72640C79" w14:textId="77777777" w:rsidR="00903A01" w:rsidRPr="00903A01" w:rsidRDefault="0094646E">
      <w:pPr>
        <w:numPr>
          <w:ilvl w:val="0"/>
          <w:numId w:val="50"/>
        </w:numPr>
        <w:tabs>
          <w:tab w:val="left" w:pos="284"/>
        </w:tabs>
        <w:spacing w:before="120" w:after="120"/>
        <w:ind w:left="1134"/>
        <w:contextualSpacing/>
        <w:jc w:val="both"/>
        <w:rPr>
          <w:rFonts w:ascii="Verdana" w:hAnsi="Verdana"/>
          <w:sz w:val="18"/>
          <w:szCs w:val="18"/>
        </w:rPr>
      </w:pPr>
      <w:r>
        <w:rPr>
          <w:rFonts w:ascii="Verdana" w:hAnsi="Verdana"/>
          <w:sz w:val="18"/>
          <w:szCs w:val="18"/>
        </w:rPr>
        <w:t>changing the scope of the Economic Operator's performance and introducing the corresponding change in the Economic Operator's remuneration, provided that the increase in remuneration resulting from each subsequent change does not exceed 50% of the value of the original Contract.</w:t>
      </w:r>
    </w:p>
    <w:p w14:paraId="033F6A75"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In the contention referred to in section 3, the Economic Operator shall set forth the effect of the circumstances connected with the occurrence of COVID-19 on the due performance thereof and the effect of the amendment to the Contract pursuant to section 4 on the reasonableness of determination and recovery of such penalties or damages, or the amount thereof.</w:t>
      </w:r>
    </w:p>
    <w:p w14:paraId="32E3BE95"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Upon finding out that the circumstances related to the occurrence of COVID</w:t>
      </w:r>
      <w:r w:rsidR="00AB1AD9">
        <w:rPr>
          <w:rFonts w:ascii="Verdana" w:hAnsi="Verdana"/>
          <w:sz w:val="18"/>
          <w:szCs w:val="18"/>
        </w:rPr>
        <w:t>-</w:t>
      </w:r>
      <w:r>
        <w:rPr>
          <w:rFonts w:ascii="Verdana" w:hAnsi="Verdana"/>
          <w:sz w:val="18"/>
          <w:szCs w:val="18"/>
        </w:rPr>
        <w:t>19 may affect or affect the proper performance of their agreement, which is related to the performance of the public contract or its part, the Economic Operator and the subcontractor shall agree on an appropriate amendment to their agreement, in particular</w:t>
      </w:r>
      <w:r w:rsidR="00AB1AD9">
        <w:rPr>
          <w:rFonts w:ascii="Verdana" w:hAnsi="Verdana"/>
          <w:sz w:val="18"/>
          <w:szCs w:val="18"/>
        </w:rPr>
        <w:t>,</w:t>
      </w:r>
      <w:r>
        <w:rPr>
          <w:rFonts w:ascii="Verdana" w:hAnsi="Verdana"/>
          <w:sz w:val="18"/>
          <w:szCs w:val="18"/>
        </w:rPr>
        <w:t xml:space="preserve"> they may change the deadline for the performance of the agreement or part thereof, temporarily suspend the performance of the agreement or part thereof, change the manner of performance of the agreement or change the scope of mutual performances.</w:t>
      </w:r>
    </w:p>
    <w:p w14:paraId="661316D2"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In the case of amending the Contract referred to in section 1, if such amendment involves a part of the Contract that was delegated to be performed by a subcontractor, the Economic Operator</w:t>
      </w:r>
      <w:r w:rsidR="00AB1AD9">
        <w:rPr>
          <w:rFonts w:ascii="Verdana" w:hAnsi="Verdana"/>
          <w:sz w:val="18"/>
          <w:szCs w:val="18"/>
        </w:rPr>
        <w:t>,</w:t>
      </w:r>
      <w:r>
        <w:rPr>
          <w:rFonts w:ascii="Verdana" w:hAnsi="Verdana"/>
          <w:sz w:val="18"/>
          <w:szCs w:val="18"/>
        </w:rPr>
        <w:t xml:space="preserve"> and the subcontractor shall agree on an appropriate amendment to their agreement to ensure that the conditions for performance thereof by the subcontractor are not less favourable than the conditions for </w:t>
      </w:r>
      <w:r w:rsidR="00AB1AD9">
        <w:rPr>
          <w:rFonts w:ascii="Verdana" w:hAnsi="Verdana"/>
          <w:sz w:val="18"/>
          <w:szCs w:val="18"/>
        </w:rPr>
        <w:t xml:space="preserve">the </w:t>
      </w:r>
      <w:r>
        <w:rPr>
          <w:rFonts w:ascii="Verdana" w:hAnsi="Verdana"/>
          <w:sz w:val="18"/>
          <w:szCs w:val="18"/>
        </w:rPr>
        <w:t>performance thereof referred to in section 1, amended in accordance with section 4, by the Economic Operator.</w:t>
      </w:r>
    </w:p>
    <w:p w14:paraId="055F6C15"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Sections 6 and 7 shall apply to an agreement concluded between a Subcontractor and a further subcontractor.</w:t>
      </w:r>
    </w:p>
    <w:p w14:paraId="38C2036C"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17</w:t>
      </w:r>
    </w:p>
    <w:p w14:paraId="060A1D01"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Contracting Authority declares in accordance with Article 13(1)(2)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page 1) - hereinafter referred to as GDPR, the Contracting Authority informs that:</w:t>
      </w:r>
    </w:p>
    <w:p w14:paraId="4D076FE0"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 xml:space="preserve">1) The Personal Data included in the documents submitted by the Economic Operators during the public procurement procedure, in particular, the requests to join the procedure and in the tenders shall be administered by the Contracting Authority, i.e. Warsaw University of Technology, represented by the Rector, on behalf of whom, the task of Controller at the Faculty of Power and Aeronautical Engineering is carried out by the Dean of the Faculty. </w:t>
      </w:r>
    </w:p>
    <w:p w14:paraId="315BCD47"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 xml:space="preserve">2) </w:t>
      </w:r>
      <w:r w:rsidR="00AB1AD9">
        <w:rPr>
          <w:rFonts w:ascii="Verdana" w:hAnsi="Verdana"/>
          <w:sz w:val="18"/>
          <w:szCs w:val="18"/>
        </w:rPr>
        <w:t>P</w:t>
      </w:r>
      <w:r>
        <w:rPr>
          <w:rFonts w:ascii="Verdana" w:hAnsi="Verdana"/>
          <w:sz w:val="18"/>
          <w:szCs w:val="18"/>
        </w:rPr>
        <w:t>ersonal data is provided voluntarily, however, it is not essential for participating in the procedure and concluding the contract.</w:t>
      </w:r>
    </w:p>
    <w:p w14:paraId="29DEDBA9"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3) Personal data shall be processed pursuant to Article 6(1)(b) GDPR in order to carry out the public procurement procedure and perform the concluded contract and shall be disclosed to the authorised entities under the law in force;</w:t>
      </w:r>
    </w:p>
    <w:p w14:paraId="659DA514"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4) Personal data shall be stored in accordance with Article 97</w:t>
      </w:r>
      <w:r w:rsidR="00387A8B">
        <w:rPr>
          <w:rFonts w:ascii="Verdana" w:hAnsi="Verdana"/>
          <w:sz w:val="18"/>
          <w:szCs w:val="18"/>
        </w:rPr>
        <w:t>(</w:t>
      </w:r>
      <w:r>
        <w:rPr>
          <w:rFonts w:ascii="Verdana" w:hAnsi="Verdana"/>
          <w:sz w:val="18"/>
          <w:szCs w:val="18"/>
        </w:rPr>
        <w:t>1</w:t>
      </w:r>
      <w:r w:rsidR="00387A8B">
        <w:rPr>
          <w:rFonts w:ascii="Verdana" w:hAnsi="Verdana"/>
          <w:sz w:val="18"/>
          <w:szCs w:val="18"/>
        </w:rPr>
        <w:t>)</w:t>
      </w:r>
      <w:r>
        <w:rPr>
          <w:rFonts w:ascii="Verdana" w:hAnsi="Verdana"/>
          <w:sz w:val="18"/>
          <w:szCs w:val="18"/>
        </w:rPr>
        <w:t xml:space="preserve"> of the Public Procurement Law for the period of 4 years as of the day of finalising the procedure and if the term of the contract exceeds 4 years, for the term of the Contract. Personal data under the Contract concluded shall be kept for the period during which any claims may be revealed in connection with the concluded Contract.</w:t>
      </w:r>
    </w:p>
    <w:p w14:paraId="6BD2E36E" w14:textId="77777777" w:rsidR="00903A01" w:rsidRPr="00903A01" w:rsidRDefault="0094646E" w:rsidP="00903A01">
      <w:pPr>
        <w:tabs>
          <w:tab w:val="left" w:pos="142"/>
          <w:tab w:val="left" w:pos="284"/>
        </w:tabs>
        <w:spacing w:before="120" w:after="120"/>
        <w:jc w:val="both"/>
        <w:rPr>
          <w:rFonts w:ascii="Verdana" w:hAnsi="Verdana" w:cs="Arial"/>
          <w:sz w:val="18"/>
          <w:szCs w:val="18"/>
        </w:rPr>
      </w:pPr>
      <w:r>
        <w:rPr>
          <w:rFonts w:ascii="Verdana" w:hAnsi="Verdana"/>
          <w:sz w:val="18"/>
          <w:szCs w:val="18"/>
        </w:rPr>
        <w:t>5) Any person whose personal data is processed shall have the right to:</w:t>
      </w:r>
    </w:p>
    <w:p w14:paraId="146BD3C5" w14:textId="77777777" w:rsidR="00903A01" w:rsidRPr="00903A01" w:rsidRDefault="0094646E">
      <w:pPr>
        <w:numPr>
          <w:ilvl w:val="0"/>
          <w:numId w:val="51"/>
        </w:numPr>
        <w:tabs>
          <w:tab w:val="left" w:pos="284"/>
        </w:tabs>
        <w:spacing w:before="120" w:after="120"/>
        <w:contextualSpacing/>
        <w:jc w:val="both"/>
        <w:rPr>
          <w:rFonts w:ascii="Verdana" w:hAnsi="Verdana" w:cs="Arial"/>
          <w:sz w:val="18"/>
          <w:szCs w:val="18"/>
        </w:rPr>
      </w:pPr>
      <w:r>
        <w:rPr>
          <w:rFonts w:ascii="Verdana" w:hAnsi="Verdana"/>
          <w:sz w:val="18"/>
          <w:szCs w:val="18"/>
        </w:rPr>
        <w:t>access their personal data,</w:t>
      </w:r>
    </w:p>
    <w:p w14:paraId="07A7FA1F" w14:textId="77777777" w:rsidR="00903A01" w:rsidRPr="00903A01" w:rsidRDefault="0094646E">
      <w:pPr>
        <w:numPr>
          <w:ilvl w:val="0"/>
          <w:numId w:val="51"/>
        </w:numPr>
        <w:tabs>
          <w:tab w:val="left" w:pos="284"/>
        </w:tabs>
        <w:spacing w:before="120" w:after="120"/>
        <w:contextualSpacing/>
        <w:jc w:val="both"/>
        <w:rPr>
          <w:rFonts w:ascii="Verdana" w:hAnsi="Verdana" w:cs="Arial"/>
          <w:sz w:val="18"/>
          <w:szCs w:val="18"/>
        </w:rPr>
      </w:pPr>
      <w:r>
        <w:rPr>
          <w:rFonts w:ascii="Verdana" w:hAnsi="Verdana"/>
          <w:sz w:val="18"/>
          <w:szCs w:val="18"/>
        </w:rPr>
        <w:t>rectify their personal data,</w:t>
      </w:r>
    </w:p>
    <w:p w14:paraId="52332AA9" w14:textId="77777777" w:rsidR="00903A01" w:rsidRPr="00903A01" w:rsidRDefault="0094646E">
      <w:pPr>
        <w:numPr>
          <w:ilvl w:val="0"/>
          <w:numId w:val="51"/>
        </w:numPr>
        <w:tabs>
          <w:tab w:val="left" w:pos="284"/>
        </w:tabs>
        <w:spacing w:before="120" w:after="120"/>
        <w:contextualSpacing/>
        <w:jc w:val="both"/>
        <w:rPr>
          <w:rFonts w:ascii="Verdana" w:hAnsi="Verdana" w:cs="Arial"/>
          <w:sz w:val="18"/>
          <w:szCs w:val="18"/>
        </w:rPr>
      </w:pPr>
      <w:r>
        <w:rPr>
          <w:rFonts w:ascii="Verdana" w:hAnsi="Verdana"/>
          <w:sz w:val="18"/>
          <w:szCs w:val="18"/>
        </w:rPr>
        <w:t>remove their personal data and restrict processing thereof under the law in force;</w:t>
      </w:r>
    </w:p>
    <w:p w14:paraId="0FF88677" w14:textId="77777777" w:rsidR="00903A01" w:rsidRPr="00903A01" w:rsidRDefault="0094646E" w:rsidP="00903A01">
      <w:pPr>
        <w:tabs>
          <w:tab w:val="left" w:pos="142"/>
          <w:tab w:val="left" w:pos="284"/>
        </w:tabs>
        <w:spacing w:before="120" w:after="120"/>
        <w:jc w:val="both"/>
        <w:rPr>
          <w:rFonts w:ascii="Verdana" w:hAnsi="Verdana" w:cs="Arial"/>
          <w:sz w:val="18"/>
          <w:szCs w:val="18"/>
        </w:rPr>
      </w:pPr>
      <w:r>
        <w:rPr>
          <w:rFonts w:ascii="Verdana" w:hAnsi="Verdana"/>
          <w:sz w:val="18"/>
          <w:szCs w:val="18"/>
        </w:rPr>
        <w:t>6) Any person whose personal data is processed shall have the right to lodge a complaint with a supervisory body if in their opinion the processing of personal data violates the law.</w:t>
      </w:r>
    </w:p>
    <w:p w14:paraId="4C4B3A61" w14:textId="77777777" w:rsidR="00903A01" w:rsidRPr="00903A01" w:rsidRDefault="0094646E" w:rsidP="00903A01">
      <w:pPr>
        <w:tabs>
          <w:tab w:val="left" w:pos="284"/>
        </w:tabs>
        <w:spacing w:before="120" w:after="120"/>
        <w:jc w:val="both"/>
        <w:rPr>
          <w:rFonts w:ascii="Verdana" w:hAnsi="Verdana" w:cs="Arial"/>
          <w:sz w:val="18"/>
          <w:szCs w:val="18"/>
        </w:rPr>
      </w:pPr>
      <w:r>
        <w:t xml:space="preserve">7) </w:t>
      </w:r>
      <w:r>
        <w:rPr>
          <w:rFonts w:ascii="Verdana" w:hAnsi="Verdana"/>
          <w:sz w:val="18"/>
          <w:szCs w:val="18"/>
        </w:rPr>
        <w:t xml:space="preserve">To contact the Contracting Authority's Data Protection Officer, please write to: </w:t>
      </w:r>
      <w:hyperlink r:id="rId52" w:history="1">
        <w:r>
          <w:rPr>
            <w:rFonts w:ascii="Verdana" w:hAnsi="Verdana"/>
            <w:color w:val="0000FF"/>
            <w:sz w:val="18"/>
            <w:szCs w:val="18"/>
            <w:u w:val="single"/>
          </w:rPr>
          <w:t>iod@pw.edu.pl</w:t>
        </w:r>
      </w:hyperlink>
    </w:p>
    <w:p w14:paraId="7D0B6916"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18</w:t>
      </w:r>
    </w:p>
    <w:p w14:paraId="39CB66A1"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To all matters not regulated by this Contract, the provisions of the Bill of 11 September 2019 Public Procurement Law, the Bill of 23 April 1964 Civil Code</w:t>
      </w:r>
      <w:r w:rsidR="00AB1AD9">
        <w:rPr>
          <w:rFonts w:ascii="Verdana" w:hAnsi="Verdana"/>
          <w:sz w:val="18"/>
          <w:szCs w:val="18"/>
        </w:rPr>
        <w:t>,</w:t>
      </w:r>
      <w:r>
        <w:rPr>
          <w:rFonts w:ascii="Verdana" w:hAnsi="Verdana"/>
          <w:sz w:val="18"/>
          <w:szCs w:val="18"/>
        </w:rPr>
        <w:t xml:space="preserve"> and the Bill of 17 November 1964 Code of Civil Procedure Code shall apply.</w:t>
      </w:r>
    </w:p>
    <w:p w14:paraId="4B2D0F38"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All amendments or additions to the Contract shall require the consent of both Parties and shall be made as a written Annex or otherwise null and void.</w:t>
      </w:r>
    </w:p>
    <w:p w14:paraId="1AADC44B"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 xml:space="preserve">Any assignment of debt under this Contract requires the consent of the Contracting Authority. </w:t>
      </w:r>
    </w:p>
    <w:p w14:paraId="175028C5"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lastRenderedPageBreak/>
        <w:t xml:space="preserve">In case of any disputes connected with the performance of this Contract, the Contracting Authority shall exhaust </w:t>
      </w:r>
      <w:r w:rsidR="00AB1AD9">
        <w:rPr>
          <w:rFonts w:ascii="Verdana" w:hAnsi="Verdana"/>
          <w:sz w:val="18"/>
          <w:szCs w:val="18"/>
        </w:rPr>
        <w:t xml:space="preserve">the </w:t>
      </w:r>
      <w:r>
        <w:rPr>
          <w:rFonts w:ascii="Verdana" w:hAnsi="Verdana"/>
          <w:sz w:val="18"/>
          <w:szCs w:val="18"/>
        </w:rPr>
        <w:t>complaint procedure by addressing the claims at the Economic Operator. If the Economic Operator refuses to acknowledge the claim or fails to provide a response within 21 days as of the date of lodging the claim, the Contracting Authority may take the case to the court.</w:t>
      </w:r>
    </w:p>
    <w:p w14:paraId="7938D7E4"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The Parties should strive to settle the disputes amicably, in particular</w:t>
      </w:r>
      <w:r w:rsidR="00AB1AD9">
        <w:rPr>
          <w:rFonts w:ascii="Verdana" w:hAnsi="Verdana"/>
          <w:sz w:val="18"/>
          <w:szCs w:val="18"/>
        </w:rPr>
        <w:t>,</w:t>
      </w:r>
      <w:r>
        <w:rPr>
          <w:rFonts w:ascii="Verdana" w:hAnsi="Verdana"/>
          <w:sz w:val="18"/>
          <w:szCs w:val="18"/>
        </w:rPr>
        <w:t xml:space="preserve"> to summon to a conciliation hearing as defined by Article 184-186 of the Code of Civil Procedure.</w:t>
      </w:r>
    </w:p>
    <w:p w14:paraId="14BF4D3A"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Any disputes that may result from the performance of the contract shall be settled by the Court with jurisdiction over the registered office of the Contracting Authority.</w:t>
      </w:r>
    </w:p>
    <w:p w14:paraId="0A02663E"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This contract has been drafted in two (2) identical copies, one (1) copy for each Party.</w:t>
      </w:r>
    </w:p>
    <w:p w14:paraId="19190688" w14:textId="77777777" w:rsidR="00903A01" w:rsidRPr="00903A01" w:rsidRDefault="00903A01" w:rsidP="00903A01">
      <w:pPr>
        <w:spacing w:before="120" w:after="120"/>
        <w:ind w:firstLine="708"/>
        <w:rPr>
          <w:rFonts w:ascii="Verdana" w:hAnsi="Verdana" w:cs="Arial"/>
          <w:b/>
          <w:sz w:val="18"/>
          <w:szCs w:val="18"/>
          <w:lang w:eastAsia="en-US"/>
        </w:rPr>
      </w:pPr>
    </w:p>
    <w:p w14:paraId="701C571C" w14:textId="77777777" w:rsidR="00903A01" w:rsidRPr="00903A01" w:rsidRDefault="0094646E" w:rsidP="00903A01">
      <w:pPr>
        <w:spacing w:before="120" w:after="120"/>
        <w:ind w:firstLine="708"/>
        <w:rPr>
          <w:rFonts w:ascii="Verdana" w:hAnsi="Verdana" w:cs="Arial"/>
          <w:b/>
          <w:sz w:val="18"/>
          <w:szCs w:val="18"/>
        </w:rPr>
      </w:pPr>
      <w:r>
        <w:rPr>
          <w:rFonts w:ascii="Verdana" w:hAnsi="Verdana"/>
          <w:b/>
          <w:sz w:val="18"/>
          <w:szCs w:val="18"/>
        </w:rPr>
        <w:t>CONTRACTING AUTHORITY ECONOMIC OPERATOR</w:t>
      </w:r>
    </w:p>
    <w:p w14:paraId="0A46C6DC" w14:textId="77777777" w:rsidR="00883E99" w:rsidRPr="00C24411" w:rsidRDefault="00883E99" w:rsidP="00903A01">
      <w:pPr>
        <w:spacing w:before="120" w:after="120"/>
        <w:ind w:left="2124" w:firstLine="708"/>
        <w:rPr>
          <w:rFonts w:ascii="Adagio_Slab" w:hAnsi="Adagio_Slab"/>
          <w:sz w:val="18"/>
          <w:szCs w:val="18"/>
          <w:lang w:eastAsia="en-US"/>
        </w:rPr>
      </w:pPr>
    </w:p>
    <w:sectPr w:rsidR="00883E99" w:rsidRPr="00C24411" w:rsidSect="00195E38">
      <w:headerReference w:type="default" r:id="rId53"/>
      <w:footerReference w:type="default" r:id="rId54"/>
      <w:footerReference w:type="first" r:id="rId55"/>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F16D" w14:textId="77777777" w:rsidR="004D198B" w:rsidRDefault="004D198B">
      <w:r>
        <w:separator/>
      </w:r>
    </w:p>
  </w:endnote>
  <w:endnote w:type="continuationSeparator" w:id="0">
    <w:p w14:paraId="5A147C8C" w14:textId="77777777" w:rsidR="004D198B" w:rsidRDefault="004D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DengXian">
    <w:altName w:val="等线"/>
    <w:panose1 w:val="02010600030101010101"/>
    <w:charset w:val="80"/>
    <w:family w:val="roman"/>
    <w:notTrueType/>
    <w:pitch w:val="default"/>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9849" w14:textId="77777777" w:rsidR="00CF38EB" w:rsidRDefault="00CF38EB">
    <w:pPr>
      <w:pStyle w:val="Stopka"/>
      <w:framePr w:wrap="around" w:vAnchor="text" w:hAnchor="margin" w:xAlign="outside"/>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separate"/>
    </w:r>
    <w:r>
      <w:rPr>
        <w:rStyle w:val="Numerstrony"/>
        <w:rFonts w:ascii="Times New Roman" w:hAnsi="Times New Roman"/>
      </w:rPr>
      <w:t>12</w:t>
    </w:r>
    <w:r>
      <w:rPr>
        <w:rStyle w:val="Numerstrony"/>
        <w:rFonts w:ascii="Times New Roman" w:hAnsi="Times New Roman"/>
      </w:rPr>
      <w:fldChar w:fldCharType="end"/>
    </w:r>
  </w:p>
  <w:p w14:paraId="1181FF84" w14:textId="77777777" w:rsidR="00CF38EB" w:rsidRDefault="00CF38EB">
    <w:pPr>
      <w:pStyle w:val="Stopka"/>
      <w:ind w:right="360" w:firstLine="360"/>
      <w:rPr>
        <w:rFonts w:ascii="Times New Roman" w:hAnsi="Times New Roman"/>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1508" w14:textId="77777777" w:rsidR="00CF38EB" w:rsidRDefault="00CF38EB" w:rsidP="0039674B">
    <w:pPr>
      <w:pStyle w:val="Stopka"/>
      <w:ind w:left="-284"/>
      <w:jc w:val="center"/>
      <w:rPr>
        <w:rFonts w:ascii="Times New Roman" w:hAnsi="Times New Roman"/>
      </w:rPr>
    </w:pPr>
  </w:p>
  <w:p w14:paraId="7D2D995D" w14:textId="77777777" w:rsidR="00CF38EB" w:rsidRDefault="00CF38EB">
    <w:pPr>
      <w:pStyle w:val="Stopka"/>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9B43" w14:textId="77777777" w:rsidR="00CF38EB" w:rsidRPr="00D66890" w:rsidRDefault="00CF38EB" w:rsidP="00C052D1">
    <w:pPr>
      <w:pStyle w:val="Stopka"/>
      <w:jc w:val="right"/>
      <w:rPr>
        <w:rFonts w:ascii="Times New Roman" w:hAnsi="Times New Roman"/>
        <w:sz w:val="16"/>
        <w:szCs w:val="16"/>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20</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7D5C" w14:textId="77777777" w:rsidR="00CF38EB" w:rsidRDefault="00CF38EB">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end"/>
    </w:r>
  </w:p>
  <w:p w14:paraId="2E0117E0" w14:textId="77777777" w:rsidR="00CF38EB" w:rsidRDefault="00CF38EB">
    <w:pPr>
      <w:pStyle w:val="Stopka"/>
      <w:ind w:right="360"/>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C187" w14:textId="77777777" w:rsidR="00CF38EB" w:rsidRDefault="00CF38EB" w:rsidP="008413B2">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separate"/>
    </w:r>
    <w:r>
      <w:rPr>
        <w:rStyle w:val="Numerstrony"/>
        <w:rFonts w:ascii="Times New Roman" w:hAnsi="Times New Roman"/>
        <w:noProof/>
      </w:rPr>
      <w:t>21</w:t>
    </w:r>
    <w:r>
      <w:rPr>
        <w:rStyle w:val="Numerstrony"/>
        <w:rFonts w:ascii="Times New Roman" w:hAnsi="Times New Roman"/>
      </w:rPr>
      <w:fldChar w:fldCharType="end"/>
    </w:r>
  </w:p>
  <w:p w14:paraId="4C346056" w14:textId="77777777" w:rsidR="00CF38EB" w:rsidRDefault="00CF38EB" w:rsidP="008413B2">
    <w:pPr>
      <w:pStyle w:val="Stopka"/>
      <w:pBdr>
        <w:top w:val="single" w:sz="6" w:space="1" w:color="auto"/>
      </w:pBdr>
      <w:tabs>
        <w:tab w:val="left" w:pos="9000"/>
      </w:tabs>
      <w:ind w:right="70"/>
      <w:jc w:val="center"/>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E566" w14:textId="77777777" w:rsidR="00CF38EB" w:rsidRDefault="00CF38EB">
    <w:pPr>
      <w:pStyle w:val="Stopka"/>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p w14:paraId="3A896C9F" w14:textId="77777777" w:rsidR="00CF38EB" w:rsidRPr="000A69E5" w:rsidRDefault="00CF38EB" w:rsidP="008413B2">
    <w:pPr>
      <w:pStyle w:val="Stopka"/>
      <w:rP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0B22" w14:textId="77777777" w:rsidR="00CF38EB" w:rsidRDefault="00CF38EB">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end"/>
    </w:r>
  </w:p>
  <w:p w14:paraId="321EFC95" w14:textId="77777777" w:rsidR="00CF38EB" w:rsidRDefault="00CF38EB">
    <w:pPr>
      <w:pStyle w:val="Stopka"/>
      <w:ind w:right="360"/>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F8BA" w14:textId="77777777" w:rsidR="00CF38EB" w:rsidRDefault="00CF38EB">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separate"/>
    </w:r>
    <w:r>
      <w:rPr>
        <w:rStyle w:val="Numerstrony"/>
        <w:rFonts w:ascii="Times New Roman" w:hAnsi="Times New Roman"/>
        <w:noProof/>
      </w:rPr>
      <w:t>26</w:t>
    </w:r>
    <w:r>
      <w:rPr>
        <w:rStyle w:val="Numerstrony"/>
        <w:rFonts w:ascii="Times New Roman" w:hAnsi="Times New Roman"/>
      </w:rPr>
      <w:fldChar w:fldCharType="end"/>
    </w:r>
  </w:p>
  <w:p w14:paraId="09E8D862" w14:textId="77777777" w:rsidR="00CF38EB" w:rsidRDefault="00CF38EB" w:rsidP="008413B2">
    <w:pPr>
      <w:pStyle w:val="Stopka"/>
      <w:pBdr>
        <w:top w:val="single" w:sz="6" w:space="1" w:color="auto"/>
      </w:pBdr>
      <w:tabs>
        <w:tab w:val="left" w:pos="9000"/>
      </w:tabs>
      <w:ind w:right="70"/>
      <w:jc w:val="center"/>
      <w:rPr>
        <w:rFonts w:ascii="Times New Roman" w:hAnsi="Times New Roma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F525" w14:textId="77777777" w:rsidR="00CF38EB" w:rsidRPr="009B3C50" w:rsidRDefault="00CF38EB" w:rsidP="008413B2">
    <w:pPr>
      <w:pStyle w:val="Stopka"/>
      <w:pBdr>
        <w:top w:val="single" w:sz="4" w:space="2" w:color="auto"/>
      </w:pBdr>
      <w:rPr>
        <w:rFonts w:ascii="Times New Roman" w:hAnsi="Times New Roman"/>
        <w:sz w:val="12"/>
        <w:szCs w:val="12"/>
      </w:rPr>
    </w:pPr>
    <w:r>
      <w:rPr>
        <w:rFonts w:ascii="Times New Roman" w:hAnsi="Times New Roman"/>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99DC" w14:textId="77777777" w:rsidR="00CF38EB" w:rsidRDefault="00CF38EB">
    <w:pPr>
      <w:pStyle w:val="Stopka"/>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52197">
      <w:rPr>
        <w:rFonts w:ascii="Times New Roman" w:hAnsi="Times New Roman"/>
        <w:noProof/>
      </w:rPr>
      <w:t>34</w:t>
    </w:r>
    <w:r>
      <w:rPr>
        <w:rFonts w:ascii="Times New Roman" w:hAnsi="Times New Roman"/>
      </w:rPr>
      <w:fldChar w:fldCharType="end"/>
    </w:r>
  </w:p>
  <w:p w14:paraId="4CDA93DE" w14:textId="77777777" w:rsidR="00CF38EB" w:rsidRDefault="00CF38EB">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7B7F" w14:textId="77777777" w:rsidR="004D198B" w:rsidRDefault="004D198B" w:rsidP="00A71B40">
      <w:pPr>
        <w:rPr>
          <w:rFonts w:ascii="Times New Roman" w:hAnsi="Times New Roman"/>
        </w:rPr>
      </w:pPr>
      <w:r>
        <w:rPr>
          <w:rFonts w:ascii="Times New Roman" w:hAnsi="Times New Roman"/>
        </w:rPr>
        <w:separator/>
      </w:r>
    </w:p>
  </w:footnote>
  <w:footnote w:type="continuationSeparator" w:id="0">
    <w:p w14:paraId="3B32A0B7" w14:textId="77777777" w:rsidR="004D198B" w:rsidRDefault="004D198B" w:rsidP="00A71B40">
      <w:pPr>
        <w:rPr>
          <w:rFonts w:ascii="Times New Roman" w:hAnsi="Times New Roman"/>
        </w:rPr>
      </w:pPr>
      <w:r>
        <w:rPr>
          <w:rFonts w:ascii="Times New Roman" w:hAnsi="Times New Roman"/>
        </w:rPr>
        <w:continuationSeparator/>
      </w:r>
    </w:p>
  </w:footnote>
  <w:footnote w:id="1">
    <w:p w14:paraId="1F2C60EC" w14:textId="77777777" w:rsidR="00CF38EB" w:rsidRPr="00221061" w:rsidRDefault="00CF38EB" w:rsidP="00A71B40">
      <w:pPr>
        <w:pStyle w:val="Tekstprzypisudolnego"/>
        <w:jc w:val="both"/>
        <w:rPr>
          <w:rFonts w:ascii="Adagio_Slab" w:hAnsi="Adagio_Slab"/>
        </w:rPr>
      </w:pPr>
      <w:r w:rsidRPr="00221061">
        <w:rPr>
          <w:rStyle w:val="Odwoanieprzypisudolnego"/>
          <w:rFonts w:ascii="Adagio_Slab" w:hAnsi="Adagio_Slab"/>
          <w:sz w:val="16"/>
          <w:szCs w:val="16"/>
        </w:rPr>
        <w:footnoteRef/>
      </w:r>
      <w:r w:rsidRPr="00221061">
        <w:rPr>
          <w:rFonts w:ascii="Adagio_Slab" w:hAnsi="Adagio_Slab"/>
        </w:rPr>
        <w:t xml:space="preserve"> Clarification: the exercise of the right to rectify shall not result in the change of the result of the public procurement procedure or in the change of the provisions of the Contract to the extent inconsistent with the PPL Bill, and shall not violate the integrity of the protocol and the appendices thereof.</w:t>
      </w:r>
    </w:p>
  </w:footnote>
  <w:footnote w:id="2">
    <w:p w14:paraId="048F000D" w14:textId="77777777" w:rsidR="00CF38EB" w:rsidRPr="00221061" w:rsidRDefault="00CF38EB" w:rsidP="00A71B40">
      <w:pPr>
        <w:pStyle w:val="Tekstprzypisudolnego"/>
        <w:jc w:val="both"/>
        <w:rPr>
          <w:rFonts w:ascii="Adagio_Slab" w:hAnsi="Adagio_Slab"/>
        </w:rPr>
      </w:pPr>
      <w:r w:rsidRPr="00221061">
        <w:rPr>
          <w:rStyle w:val="Odwoanieprzypisudolnego"/>
          <w:rFonts w:ascii="Adagio_Slab" w:hAnsi="Adagio_Slab"/>
          <w:sz w:val="16"/>
          <w:szCs w:val="16"/>
        </w:rPr>
        <w:footnoteRef/>
      </w:r>
      <w:r w:rsidRPr="00221061">
        <w:rPr>
          <w:rFonts w:ascii="Adagio_Slab" w:hAnsi="Adagio_Slab"/>
          <w:sz w:val="16"/>
          <w:szCs w:val="16"/>
        </w:rPr>
        <w:t xml:space="preserve"> Clarification: the right to restrict processing does not apply to storing, in order to ensure the exercise of legal remedies or to protect the rights of another natural or legal person, or on important grounds of public interest of the European Union or a Member State.</w:t>
      </w:r>
    </w:p>
  </w:footnote>
  <w:footnote w:id="3">
    <w:p w14:paraId="7D019CAE" w14:textId="77777777" w:rsidR="00CF38EB" w:rsidRPr="00CF38EB" w:rsidRDefault="00CF38EB" w:rsidP="00A71B40">
      <w:pPr>
        <w:pStyle w:val="Tekstprzypisudolnego"/>
        <w:jc w:val="both"/>
        <w:rPr>
          <w:rFonts w:ascii="Adagio_Slab" w:hAnsi="Adagio_Slab"/>
        </w:rPr>
      </w:pPr>
      <w:r w:rsidRPr="00CF38EB">
        <w:rPr>
          <w:rStyle w:val="Odwoanieprzypisudolnego"/>
          <w:rFonts w:ascii="Adagio_Slab" w:hAnsi="Adagio_Slab"/>
        </w:rPr>
        <w:footnoteRef/>
      </w:r>
      <w:r w:rsidRPr="00CF38EB">
        <w:rPr>
          <w:rFonts w:ascii="Adagio_Slab" w:hAnsi="Adagio_Slab"/>
        </w:rPr>
        <w:t xml:space="preserve"> Economic Operators who apply for the contract jointly must multiply the part of the text up to the line beginning with “represented by” to properly reflect the number of the Economic Operators.</w:t>
      </w:r>
    </w:p>
  </w:footnote>
  <w:footnote w:id="4">
    <w:p w14:paraId="41E4B4A0" w14:textId="77777777" w:rsidR="00CF38EB" w:rsidRDefault="00CF38EB" w:rsidP="00A71B40">
      <w:pPr>
        <w:pStyle w:val="Tekstprzypisudolnego"/>
        <w:jc w:val="both"/>
        <w:rPr>
          <w:rFonts w:ascii="Times New Roman" w:hAnsi="Times New Roman"/>
        </w:rPr>
      </w:pPr>
      <w:r>
        <w:rPr>
          <w:rStyle w:val="Odwoanieprzypisudolnego"/>
          <w:rFonts w:ascii="Times New Roman" w:hAnsi="Times New Roman"/>
        </w:rPr>
        <w:footnoteRef/>
      </w:r>
      <w:r>
        <w:t xml:space="preserve"> Economic Operators who apply for the contract jointly must multiply the part of the text up to the line beginning with “represented by” to properly reflect the number of the Economic Operators.</w:t>
      </w:r>
    </w:p>
  </w:footnote>
  <w:footnote w:id="5">
    <w:p w14:paraId="7DF229E0" w14:textId="77777777" w:rsidR="00CF38EB" w:rsidRDefault="00CF38EB" w:rsidP="00A71B40">
      <w:pPr>
        <w:pStyle w:val="Tekstprzypisudolnego"/>
        <w:rPr>
          <w:rFonts w:ascii="Times New Roman" w:hAnsi="Times New Roman"/>
        </w:rPr>
      </w:pPr>
      <w:r>
        <w:rPr>
          <w:rStyle w:val="Odwoanieprzypisudolnego"/>
          <w:rFonts w:ascii="Times New Roman" w:hAnsi="Times New Roman"/>
        </w:rPr>
        <w:footnoteRef/>
      </w:r>
      <w:r>
        <w:t xml:space="preserve"> Please provide net and gross value in PLN/USD/EURO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DFC0" w14:textId="77777777" w:rsidR="00CF38EB" w:rsidRDefault="00CF38EB" w:rsidP="0092232F">
    <w:pPr>
      <w:pStyle w:val="Nagwek"/>
      <w:rPr>
        <w:rFonts w:ascii="Times New Roman" w:hAnsi="Times New Roman"/>
        <w:sz w:val="16"/>
        <w:szCs w:val="16"/>
      </w:rPr>
    </w:pPr>
    <w:bookmarkStart w:id="13" w:name="_Hlk73006358"/>
    <w:r>
      <w:rPr>
        <w:rFonts w:ascii="Times New Roman" w:hAnsi="Times New Roman"/>
        <w:sz w:val="16"/>
        <w:szCs w:val="16"/>
      </w:rPr>
      <w:t xml:space="preserve">Ref. no. </w:t>
    </w:r>
    <w:bookmarkStart w:id="14" w:name="_Hlk66799074"/>
    <w:r>
      <w:rPr>
        <w:rFonts w:ascii="Times New Roman" w:hAnsi="Times New Roman"/>
        <w:sz w:val="16"/>
        <w:szCs w:val="16"/>
      </w:rPr>
      <w:t>MELBDZ.261.2.2023</w:t>
    </w:r>
  </w:p>
  <w:bookmarkEnd w:id="13"/>
  <w:bookmarkEnd w:id="14"/>
  <w:p w14:paraId="6DC99BFE" w14:textId="77777777" w:rsidR="00CF38EB" w:rsidRDefault="00CF38EB" w:rsidP="0092232F">
    <w:pPr>
      <w:pStyle w:val="Nagwek"/>
      <w:rPr>
        <w:rFonts w:ascii="Times New Roman" w:hAnsi="Times New Roman"/>
        <w:sz w:val="16"/>
        <w:szCs w:val="16"/>
      </w:rPr>
    </w:pPr>
  </w:p>
  <w:p w14:paraId="6A7257E8" w14:textId="77777777" w:rsidR="00CF38EB" w:rsidRDefault="00CF38EB" w:rsidP="0092232F">
    <w:pPr>
      <w:pStyle w:val="Nagwek"/>
      <w:rPr>
        <w:rFonts w:ascii="Times New Roman" w:hAnsi="Times New Roman"/>
        <w:sz w:val="16"/>
        <w:szCs w:val="16"/>
      </w:rPr>
    </w:pPr>
  </w:p>
  <w:p w14:paraId="3FA34A34" w14:textId="77777777" w:rsidR="00CF38EB" w:rsidRPr="008A316B" w:rsidRDefault="00CF38EB" w:rsidP="0092232F">
    <w:pPr>
      <w:pStyle w:val="Stopka"/>
      <w:rPr>
        <w:rFonts w:ascii="Times New Roman" w:hAnsi="Times New Roman"/>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47C9" w14:textId="77777777" w:rsidR="00CF38EB" w:rsidRPr="00C02985" w:rsidRDefault="00CF38EB" w:rsidP="00FD3F00">
    <w:pPr>
      <w:pStyle w:val="Stopka"/>
      <w:tabs>
        <w:tab w:val="left" w:pos="1860"/>
      </w:tabs>
      <w:rPr>
        <w:rFonts w:ascii="Times New Roman" w:hAnsi="Times New Roman"/>
        <w:iCs/>
        <w:color w:val="000000"/>
        <w:spacing w:val="4"/>
        <w:sz w:val="16"/>
        <w:szCs w:val="16"/>
      </w:rPr>
    </w:pPr>
    <w:r>
      <w:rPr>
        <w:rFonts w:ascii="Times New Roman" w:hAnsi="Times New Roman"/>
        <w:iCs/>
        <w:color w:val="000000"/>
        <w:sz w:val="16"/>
        <w:szCs w:val="16"/>
      </w:rPr>
      <w:t>Ref. no. MELBDZ.261.2.2023</w:t>
    </w:r>
    <w:r>
      <w:rPr>
        <w:rFonts w:ascii="Times New Roman" w:hAnsi="Times New Roman"/>
        <w:iCs/>
        <w:color w:val="00000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FC97" w14:textId="77777777" w:rsidR="00CF38EB" w:rsidRPr="001745B8" w:rsidRDefault="00CF38EB" w:rsidP="00FD3F00">
    <w:pPr>
      <w:tabs>
        <w:tab w:val="center" w:pos="4536"/>
        <w:tab w:val="right" w:pos="9072"/>
      </w:tabs>
      <w:rPr>
        <w:rFonts w:ascii="Times New Roman" w:hAnsi="Times New Roman"/>
        <w:b/>
        <w:bCs/>
        <w:sz w:val="16"/>
        <w:szCs w:val="16"/>
      </w:rPr>
    </w:pPr>
    <w:r>
      <w:rPr>
        <w:rFonts w:ascii="Times New Roman" w:hAnsi="Times New Roman"/>
        <w:sz w:val="16"/>
        <w:szCs w:val="16"/>
      </w:rPr>
      <w:t xml:space="preserve">Ref. no. </w:t>
    </w:r>
    <w:r>
      <w:rPr>
        <w:rFonts w:ascii="Times New Roman" w:hAnsi="Times New Roman"/>
        <w:b/>
        <w:bCs/>
        <w:sz w:val="16"/>
        <w:szCs w:val="16"/>
      </w:rPr>
      <w:t>MELBDZ.261.2.2023</w:t>
    </w:r>
  </w:p>
  <w:p w14:paraId="668529FC" w14:textId="77777777" w:rsidR="00CF38EB" w:rsidRPr="00335C30" w:rsidRDefault="00CF38EB" w:rsidP="005D0AA8">
    <w:pPr>
      <w:pStyle w:val="Stopka"/>
      <w:jc w:val="center"/>
      <w:rPr>
        <w:rFonts w:ascii="Times New Roman" w:hAnsi="Times New Roman"/>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C1BE" w14:textId="77777777" w:rsidR="00CF38EB" w:rsidRDefault="00CF38EB">
    <w:pPr>
      <w:pStyle w:val="Nagwek"/>
      <w:rPr>
        <w:rFonts w:ascii="Times New Roman" w:hAnsi="Times New Roman"/>
        <w:sz w:val="16"/>
        <w:szCs w:val="16"/>
      </w:rPr>
    </w:pPr>
    <w:r>
      <w:rPr>
        <w:rFonts w:ascii="Times New Roman" w:hAnsi="Times New Roman"/>
        <w:sz w:val="16"/>
        <w:szCs w:val="16"/>
      </w:rPr>
      <w:t xml:space="preserve"> MELBDZ.261.2.2023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rPr>
        <w:rFonts w:cs="Times New Roman"/>
        <w:rtl w:val="0"/>
        <w:cs w:val="0"/>
      </w:rPr>
    </w:lvl>
  </w:abstractNum>
  <w:abstractNum w:abstractNumId="1" w15:restartNumberingAfterBreak="0">
    <w:nsid w:val="044509D7"/>
    <w:multiLevelType w:val="multilevel"/>
    <w:tmpl w:val="062C1430"/>
    <w:lvl w:ilvl="0">
      <w:start w:val="1"/>
      <w:numFmt w:val="decimal"/>
      <w:lvlText w:val="%1."/>
      <w:lvlJc w:val="left"/>
      <w:pPr>
        <w:ind w:left="720" w:hanging="360"/>
      </w:pPr>
      <w:rPr>
        <w:rFonts w:cs="Times New Roman" w:hint="default"/>
        <w:b w:val="0"/>
        <w:rtl w:val="0"/>
        <w:cs w:val="0"/>
      </w:rPr>
    </w:lvl>
    <w:lvl w:ilvl="1">
      <w:start w:val="1"/>
      <w:numFmt w:val="decimal"/>
      <w:isLgl/>
      <w:lvlText w:val="%2."/>
      <w:lvlJc w:val="left"/>
      <w:pPr>
        <w:ind w:left="720" w:hanging="360"/>
      </w:pPr>
      <w:rPr>
        <w:rFonts w:ascii="Adagio_Slab" w:eastAsia="Times New Roman" w:hAnsi="Adagio_Slab"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2" w15:restartNumberingAfterBreak="0">
    <w:nsid w:val="04FA146F"/>
    <w:multiLevelType w:val="multilevel"/>
    <w:tmpl w:val="4C8C286C"/>
    <w:lvl w:ilvl="0">
      <w:start w:val="1"/>
      <w:numFmt w:val="decimal"/>
      <w:lvlText w:val="%1)"/>
      <w:lvlJc w:val="left"/>
      <w:pPr>
        <w:ind w:left="720" w:hanging="360"/>
      </w:pPr>
      <w:rPr>
        <w:rFonts w:cs="Times New Roman"/>
        <w:u w:val="none"/>
        <w:rtl w:val="0"/>
        <w:cs w:val="0"/>
      </w:rPr>
    </w:lvl>
    <w:lvl w:ilvl="1">
      <w:start w:val="1"/>
      <w:numFmt w:val="lowerLetter"/>
      <w:lvlText w:val="%2)"/>
      <w:lvlJc w:val="left"/>
      <w:pPr>
        <w:ind w:left="1440" w:hanging="360"/>
      </w:pPr>
      <w:rPr>
        <w:rFonts w:cs="Times New Roman"/>
        <w:u w:val="none"/>
        <w:rtl w:val="0"/>
        <w:cs w:val="0"/>
      </w:rPr>
    </w:lvl>
    <w:lvl w:ilvl="2">
      <w:start w:val="1"/>
      <w:numFmt w:val="lowerRoman"/>
      <w:lvlText w:val="%3)"/>
      <w:lvlJc w:val="right"/>
      <w:pPr>
        <w:ind w:left="2160" w:hanging="360"/>
      </w:pPr>
      <w:rPr>
        <w:rFonts w:cs="Times New Roman"/>
        <w:u w:val="none"/>
        <w:rtl w:val="0"/>
        <w:cs w:val="0"/>
      </w:rPr>
    </w:lvl>
    <w:lvl w:ilvl="3">
      <w:start w:val="1"/>
      <w:numFmt w:val="decimal"/>
      <w:lvlText w:val="(%4)"/>
      <w:lvlJc w:val="left"/>
      <w:pPr>
        <w:ind w:left="2880" w:hanging="360"/>
      </w:pPr>
      <w:rPr>
        <w:rFonts w:cs="Times New Roman"/>
        <w:u w:val="none"/>
        <w:rtl w:val="0"/>
        <w:cs w:val="0"/>
      </w:rPr>
    </w:lvl>
    <w:lvl w:ilvl="4">
      <w:start w:val="1"/>
      <w:numFmt w:val="lowerLetter"/>
      <w:lvlText w:val="(%5)"/>
      <w:lvlJc w:val="left"/>
      <w:pPr>
        <w:ind w:left="3600" w:hanging="360"/>
      </w:pPr>
      <w:rPr>
        <w:rFonts w:cs="Times New Roman"/>
        <w:u w:val="none"/>
        <w:rtl w:val="0"/>
        <w:cs w:val="0"/>
      </w:rPr>
    </w:lvl>
    <w:lvl w:ilvl="5">
      <w:start w:val="1"/>
      <w:numFmt w:val="lowerRoman"/>
      <w:lvlText w:val="(%6)"/>
      <w:lvlJc w:val="right"/>
      <w:pPr>
        <w:ind w:left="4320" w:hanging="360"/>
      </w:pPr>
      <w:rPr>
        <w:rFonts w:cs="Times New Roman"/>
        <w:u w:val="none"/>
        <w:rtl w:val="0"/>
        <w:cs w:val="0"/>
      </w:rPr>
    </w:lvl>
    <w:lvl w:ilvl="6">
      <w:start w:val="1"/>
      <w:numFmt w:val="decimal"/>
      <w:lvlText w:val="%7."/>
      <w:lvlJc w:val="left"/>
      <w:pPr>
        <w:ind w:left="5040" w:hanging="360"/>
      </w:pPr>
      <w:rPr>
        <w:rFonts w:cs="Times New Roman"/>
        <w:u w:val="none"/>
        <w:rtl w:val="0"/>
        <w:cs w:val="0"/>
      </w:rPr>
    </w:lvl>
    <w:lvl w:ilvl="7">
      <w:start w:val="1"/>
      <w:numFmt w:val="lowerLetter"/>
      <w:lvlText w:val="%8."/>
      <w:lvlJc w:val="left"/>
      <w:pPr>
        <w:ind w:left="5760" w:hanging="360"/>
      </w:pPr>
      <w:rPr>
        <w:rFonts w:cs="Times New Roman"/>
        <w:u w:val="none"/>
        <w:rtl w:val="0"/>
        <w:cs w:val="0"/>
      </w:rPr>
    </w:lvl>
    <w:lvl w:ilvl="8">
      <w:start w:val="1"/>
      <w:numFmt w:val="lowerRoman"/>
      <w:lvlText w:val="%9."/>
      <w:lvlJc w:val="right"/>
      <w:pPr>
        <w:ind w:left="6480" w:hanging="360"/>
      </w:pPr>
      <w:rPr>
        <w:rFonts w:cs="Times New Roman"/>
        <w:u w:val="none"/>
        <w:rtl w:val="0"/>
        <w:cs w:val="0"/>
      </w:rPr>
    </w:lvl>
  </w:abstractNum>
  <w:abstractNum w:abstractNumId="3" w15:restartNumberingAfterBreak="0">
    <w:nsid w:val="0B4F10CC"/>
    <w:multiLevelType w:val="hybridMultilevel"/>
    <w:tmpl w:val="0480F102"/>
    <w:lvl w:ilvl="0" w:tplc="03B6D136">
      <w:start w:val="1"/>
      <w:numFmt w:val="lowerLetter"/>
      <w:lvlText w:val="%1)"/>
      <w:lvlJc w:val="left"/>
      <w:pPr>
        <w:ind w:left="720" w:hanging="360"/>
      </w:pPr>
      <w:rPr>
        <w:rFonts w:cs="Times New Roman"/>
        <w:rtl w:val="0"/>
        <w:cs w:val="0"/>
      </w:rPr>
    </w:lvl>
    <w:lvl w:ilvl="1" w:tplc="8D3CDEB8">
      <w:start w:val="1"/>
      <w:numFmt w:val="lowerLetter"/>
      <w:lvlText w:val="%2."/>
      <w:lvlJc w:val="left"/>
      <w:pPr>
        <w:ind w:left="1440" w:hanging="360"/>
      </w:pPr>
      <w:rPr>
        <w:rFonts w:cs="Times New Roman"/>
        <w:rtl w:val="0"/>
        <w:cs w:val="0"/>
      </w:rPr>
    </w:lvl>
    <w:lvl w:ilvl="2" w:tplc="D3086CE0">
      <w:start w:val="1"/>
      <w:numFmt w:val="lowerRoman"/>
      <w:lvlText w:val="%3."/>
      <w:lvlJc w:val="right"/>
      <w:pPr>
        <w:ind w:left="2160" w:hanging="180"/>
      </w:pPr>
      <w:rPr>
        <w:rFonts w:cs="Times New Roman"/>
        <w:rtl w:val="0"/>
        <w:cs w:val="0"/>
      </w:rPr>
    </w:lvl>
    <w:lvl w:ilvl="3" w:tplc="40B26264">
      <w:start w:val="1"/>
      <w:numFmt w:val="decimal"/>
      <w:lvlText w:val="%4."/>
      <w:lvlJc w:val="left"/>
      <w:pPr>
        <w:ind w:left="2880" w:hanging="360"/>
      </w:pPr>
      <w:rPr>
        <w:rFonts w:cs="Times New Roman"/>
        <w:rtl w:val="0"/>
        <w:cs w:val="0"/>
      </w:rPr>
    </w:lvl>
    <w:lvl w:ilvl="4" w:tplc="EBAA8DC4">
      <w:start w:val="1"/>
      <w:numFmt w:val="lowerLetter"/>
      <w:lvlText w:val="%5."/>
      <w:lvlJc w:val="left"/>
      <w:pPr>
        <w:ind w:left="3600" w:hanging="360"/>
      </w:pPr>
      <w:rPr>
        <w:rFonts w:cs="Times New Roman"/>
        <w:rtl w:val="0"/>
        <w:cs w:val="0"/>
      </w:rPr>
    </w:lvl>
    <w:lvl w:ilvl="5" w:tplc="22FA380E">
      <w:start w:val="1"/>
      <w:numFmt w:val="lowerRoman"/>
      <w:lvlText w:val="%6."/>
      <w:lvlJc w:val="right"/>
      <w:pPr>
        <w:ind w:left="4320" w:hanging="180"/>
      </w:pPr>
      <w:rPr>
        <w:rFonts w:cs="Times New Roman"/>
        <w:rtl w:val="0"/>
        <w:cs w:val="0"/>
      </w:rPr>
    </w:lvl>
    <w:lvl w:ilvl="6" w:tplc="DA9A05E0">
      <w:start w:val="1"/>
      <w:numFmt w:val="decimal"/>
      <w:lvlText w:val="%7."/>
      <w:lvlJc w:val="left"/>
      <w:pPr>
        <w:ind w:left="5040" w:hanging="360"/>
      </w:pPr>
      <w:rPr>
        <w:rFonts w:cs="Times New Roman"/>
        <w:rtl w:val="0"/>
        <w:cs w:val="0"/>
      </w:rPr>
    </w:lvl>
    <w:lvl w:ilvl="7" w:tplc="E4321072">
      <w:start w:val="1"/>
      <w:numFmt w:val="lowerLetter"/>
      <w:lvlText w:val="%8."/>
      <w:lvlJc w:val="left"/>
      <w:pPr>
        <w:ind w:left="5760" w:hanging="360"/>
      </w:pPr>
      <w:rPr>
        <w:rFonts w:cs="Times New Roman"/>
        <w:rtl w:val="0"/>
        <w:cs w:val="0"/>
      </w:rPr>
    </w:lvl>
    <w:lvl w:ilvl="8" w:tplc="2B12E024">
      <w:start w:val="1"/>
      <w:numFmt w:val="lowerRoman"/>
      <w:lvlText w:val="%9."/>
      <w:lvlJc w:val="right"/>
      <w:pPr>
        <w:ind w:left="6480" w:hanging="180"/>
      </w:pPr>
      <w:rPr>
        <w:rFonts w:cs="Times New Roman"/>
        <w:rtl w:val="0"/>
        <w:cs w:val="0"/>
      </w:r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cs="Times New Roman" w:hint="default"/>
        <w:b/>
        <w:rtl w:val="0"/>
        <w:cs w:val="0"/>
      </w:rPr>
    </w:lvl>
    <w:lvl w:ilvl="1">
      <w:start w:val="1"/>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tl w:val="0"/>
        <w:cs w:val="0"/>
      </w:rPr>
    </w:lvl>
    <w:lvl w:ilvl="1">
      <w:start w:val="1"/>
      <w:numFmt w:val="decimal"/>
      <w:lvlText w:val="%2)"/>
      <w:lvlJc w:val="left"/>
      <w:pPr>
        <w:tabs>
          <w:tab w:val="num" w:pos="1134"/>
        </w:tabs>
        <w:ind w:left="1134" w:hanging="567"/>
      </w:pPr>
      <w:rPr>
        <w:rFonts w:ascii="Times New Roman" w:hAnsi="Times New Roman" w:cs="Times New Roman" w:hint="default"/>
        <w:b w:val="0"/>
        <w:i w:val="0"/>
        <w:sz w:val="24"/>
        <w:rtl w:val="0"/>
        <w:cs w:val="0"/>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tl w:val="0"/>
        <w:cs w:val="0"/>
      </w:rPr>
    </w:lvl>
    <w:lvl w:ilvl="3">
      <w:start w:val="1"/>
      <w:numFmt w:val="none"/>
      <w:lvlText w:val="aa"/>
      <w:lvlJc w:val="left"/>
      <w:pPr>
        <w:tabs>
          <w:tab w:val="num" w:pos="1191"/>
        </w:tabs>
        <w:ind w:left="1191" w:hanging="737"/>
      </w:pPr>
      <w:rPr>
        <w:rFonts w:ascii="Arial" w:hAnsi="Arial" w:cs="Times New Roman" w:hint="default"/>
        <w:b w:val="0"/>
        <w:i w:val="0"/>
        <w:sz w:val="24"/>
        <w:rtl w:val="0"/>
        <w:cs w:val="0"/>
      </w:rPr>
    </w:lvl>
    <w:lvl w:ilvl="4">
      <w:start w:val="1"/>
      <w:numFmt w:val="lowerLetter"/>
      <w:lvlText w:val="(%5)"/>
      <w:lvlJc w:val="left"/>
      <w:pPr>
        <w:tabs>
          <w:tab w:val="num" w:pos="1021"/>
        </w:tabs>
        <w:ind w:left="1021" w:hanging="567"/>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1191"/>
        </w:tabs>
        <w:ind w:left="1191" w:hanging="737"/>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764"/>
        </w:tabs>
        <w:ind w:left="764" w:hanging="480"/>
      </w:pPr>
      <w:rPr>
        <w:rFonts w:cs="Times New Roman" w:hint="default"/>
        <w:b w:val="0"/>
        <w:bCs w:val="0"/>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cs="Times New Roman" w:hint="default"/>
        <w:rtl w:val="0"/>
        <w:cs w:val="0"/>
      </w:rPr>
    </w:lvl>
    <w:lvl w:ilvl="1">
      <w:start w:val="1"/>
      <w:numFmt w:val="decimal"/>
      <w:lvlText w:val="%1.%2"/>
      <w:lvlJc w:val="left"/>
      <w:pPr>
        <w:ind w:left="420" w:hanging="420"/>
      </w:pPr>
      <w:rPr>
        <w:rFonts w:cs="Times New Roman" w:hint="default"/>
        <w:rtl w:val="0"/>
        <w:cs w:val="0"/>
      </w:rPr>
    </w:lvl>
    <w:lvl w:ilvl="2">
      <w:start w:val="1"/>
      <w:numFmt w:val="decimal"/>
      <w:lvlText w:val="%1.%2.%3"/>
      <w:lvlJc w:val="left"/>
      <w:pPr>
        <w:ind w:left="2160" w:hanging="720"/>
      </w:pPr>
      <w:rPr>
        <w:rFonts w:cs="Times New Roman" w:hint="default"/>
        <w:rtl w:val="0"/>
        <w:cs w:val="0"/>
      </w:rPr>
    </w:lvl>
    <w:lvl w:ilvl="3">
      <w:start w:val="1"/>
      <w:numFmt w:val="decimal"/>
      <w:lvlText w:val="%1.%2.%3.%4"/>
      <w:lvlJc w:val="left"/>
      <w:pPr>
        <w:ind w:left="2880" w:hanging="720"/>
      </w:pPr>
      <w:rPr>
        <w:rFonts w:cs="Times New Roman" w:hint="default"/>
        <w:rtl w:val="0"/>
        <w:cs w:val="0"/>
      </w:rPr>
    </w:lvl>
    <w:lvl w:ilvl="4">
      <w:start w:val="1"/>
      <w:numFmt w:val="decimal"/>
      <w:lvlText w:val="%1.%2.%3.%4.%5"/>
      <w:lvlJc w:val="left"/>
      <w:pPr>
        <w:ind w:left="3960" w:hanging="1080"/>
      </w:pPr>
      <w:rPr>
        <w:rFonts w:cs="Times New Roman" w:hint="default"/>
        <w:rtl w:val="0"/>
        <w:cs w:val="0"/>
      </w:rPr>
    </w:lvl>
    <w:lvl w:ilvl="5">
      <w:start w:val="1"/>
      <w:numFmt w:val="decimal"/>
      <w:lvlText w:val="%1.%2.%3.%4.%5.%6"/>
      <w:lvlJc w:val="left"/>
      <w:pPr>
        <w:ind w:left="4680" w:hanging="1080"/>
      </w:pPr>
      <w:rPr>
        <w:rFonts w:cs="Times New Roman" w:hint="default"/>
        <w:rtl w:val="0"/>
        <w:cs w:val="0"/>
      </w:rPr>
    </w:lvl>
    <w:lvl w:ilvl="6">
      <w:start w:val="1"/>
      <w:numFmt w:val="decimal"/>
      <w:lvlText w:val="%1.%2.%3.%4.%5.%6.%7"/>
      <w:lvlJc w:val="left"/>
      <w:pPr>
        <w:ind w:left="5760" w:hanging="1440"/>
      </w:pPr>
      <w:rPr>
        <w:rFonts w:cs="Times New Roman" w:hint="default"/>
        <w:rtl w:val="0"/>
        <w:cs w:val="0"/>
      </w:rPr>
    </w:lvl>
    <w:lvl w:ilvl="7">
      <w:start w:val="1"/>
      <w:numFmt w:val="decimal"/>
      <w:lvlText w:val="%1.%2.%3.%4.%5.%6.%7.%8"/>
      <w:lvlJc w:val="left"/>
      <w:pPr>
        <w:ind w:left="6480" w:hanging="1440"/>
      </w:pPr>
      <w:rPr>
        <w:rFonts w:cs="Times New Roman" w:hint="default"/>
        <w:rtl w:val="0"/>
        <w:cs w:val="0"/>
      </w:rPr>
    </w:lvl>
    <w:lvl w:ilvl="8">
      <w:start w:val="1"/>
      <w:numFmt w:val="decimal"/>
      <w:lvlText w:val="%1.%2.%3.%4.%5.%6.%7.%8.%9"/>
      <w:lvlJc w:val="left"/>
      <w:pPr>
        <w:ind w:left="7560" w:hanging="1800"/>
      </w:pPr>
      <w:rPr>
        <w:rFonts w:cs="Times New Roman" w:hint="default"/>
        <w:rtl w:val="0"/>
        <w:cs w:val="0"/>
      </w:rPr>
    </w:lvl>
  </w:abstractNum>
  <w:abstractNum w:abstractNumId="8" w15:restartNumberingAfterBreak="0">
    <w:nsid w:val="12237C6E"/>
    <w:multiLevelType w:val="hybridMultilevel"/>
    <w:tmpl w:val="9DCC4A56"/>
    <w:name w:val="WW8Num22222"/>
    <w:lvl w:ilvl="0" w:tplc="24EE33F6">
      <w:start w:val="1"/>
      <w:numFmt w:val="decimal"/>
      <w:lvlText w:val="%1)"/>
      <w:lvlJc w:val="left"/>
      <w:pPr>
        <w:ind w:left="1146" w:hanging="360"/>
      </w:pPr>
      <w:rPr>
        <w:rFonts w:cs="Times New Roman"/>
        <w:rtl w:val="0"/>
        <w:cs w:val="0"/>
      </w:rPr>
    </w:lvl>
    <w:lvl w:ilvl="1" w:tplc="D0B67124">
      <w:start w:val="1"/>
      <w:numFmt w:val="lowerLetter"/>
      <w:lvlText w:val="%2."/>
      <w:lvlJc w:val="left"/>
      <w:pPr>
        <w:ind w:left="1866" w:hanging="360"/>
      </w:pPr>
      <w:rPr>
        <w:rFonts w:cs="Times New Roman"/>
        <w:rtl w:val="0"/>
        <w:cs w:val="0"/>
      </w:rPr>
    </w:lvl>
    <w:lvl w:ilvl="2" w:tplc="089ED7D8">
      <w:start w:val="1"/>
      <w:numFmt w:val="lowerRoman"/>
      <w:lvlText w:val="%3."/>
      <w:lvlJc w:val="right"/>
      <w:pPr>
        <w:ind w:left="2586" w:hanging="180"/>
      </w:pPr>
      <w:rPr>
        <w:rFonts w:cs="Times New Roman"/>
        <w:rtl w:val="0"/>
        <w:cs w:val="0"/>
      </w:rPr>
    </w:lvl>
    <w:lvl w:ilvl="3" w:tplc="F4867DC8">
      <w:start w:val="1"/>
      <w:numFmt w:val="decimal"/>
      <w:lvlText w:val="%4."/>
      <w:lvlJc w:val="left"/>
      <w:pPr>
        <w:ind w:left="3306" w:hanging="360"/>
      </w:pPr>
      <w:rPr>
        <w:rFonts w:cs="Times New Roman"/>
        <w:rtl w:val="0"/>
        <w:cs w:val="0"/>
      </w:rPr>
    </w:lvl>
    <w:lvl w:ilvl="4" w:tplc="D22EBF60">
      <w:start w:val="1"/>
      <w:numFmt w:val="lowerLetter"/>
      <w:lvlText w:val="%5."/>
      <w:lvlJc w:val="left"/>
      <w:pPr>
        <w:ind w:left="4026" w:hanging="360"/>
      </w:pPr>
      <w:rPr>
        <w:rFonts w:cs="Times New Roman"/>
        <w:rtl w:val="0"/>
        <w:cs w:val="0"/>
      </w:rPr>
    </w:lvl>
    <w:lvl w:ilvl="5" w:tplc="7562A1B2">
      <w:start w:val="1"/>
      <w:numFmt w:val="lowerRoman"/>
      <w:lvlText w:val="%6."/>
      <w:lvlJc w:val="right"/>
      <w:pPr>
        <w:ind w:left="4746" w:hanging="180"/>
      </w:pPr>
      <w:rPr>
        <w:rFonts w:cs="Times New Roman"/>
        <w:rtl w:val="0"/>
        <w:cs w:val="0"/>
      </w:rPr>
    </w:lvl>
    <w:lvl w:ilvl="6" w:tplc="B1BC07DE">
      <w:start w:val="1"/>
      <w:numFmt w:val="decimal"/>
      <w:lvlText w:val="%7."/>
      <w:lvlJc w:val="left"/>
      <w:pPr>
        <w:ind w:left="5466" w:hanging="360"/>
      </w:pPr>
      <w:rPr>
        <w:rFonts w:cs="Times New Roman"/>
        <w:rtl w:val="0"/>
        <w:cs w:val="0"/>
      </w:rPr>
    </w:lvl>
    <w:lvl w:ilvl="7" w:tplc="50EA9A4E">
      <w:start w:val="1"/>
      <w:numFmt w:val="lowerLetter"/>
      <w:lvlText w:val="%8."/>
      <w:lvlJc w:val="left"/>
      <w:pPr>
        <w:ind w:left="6186" w:hanging="360"/>
      </w:pPr>
      <w:rPr>
        <w:rFonts w:cs="Times New Roman"/>
        <w:rtl w:val="0"/>
        <w:cs w:val="0"/>
      </w:rPr>
    </w:lvl>
    <w:lvl w:ilvl="8" w:tplc="4F5E27A8">
      <w:start w:val="1"/>
      <w:numFmt w:val="lowerRoman"/>
      <w:lvlText w:val="%9."/>
      <w:lvlJc w:val="right"/>
      <w:pPr>
        <w:ind w:left="6906" w:hanging="180"/>
      </w:pPr>
      <w:rPr>
        <w:rFonts w:cs="Times New Roman"/>
        <w:rtl w:val="0"/>
        <w:cs w:val="0"/>
      </w:rPr>
    </w:lvl>
  </w:abstractNum>
  <w:abstractNum w:abstractNumId="9" w15:restartNumberingAfterBreak="0">
    <w:nsid w:val="128F32E9"/>
    <w:multiLevelType w:val="multilevel"/>
    <w:tmpl w:val="C7F45352"/>
    <w:lvl w:ilvl="0">
      <w:start w:val="1"/>
      <w:numFmt w:val="decimal"/>
      <w:lvlText w:val="%1)"/>
      <w:lvlJc w:val="left"/>
      <w:pPr>
        <w:ind w:left="720" w:hanging="360"/>
      </w:pPr>
      <w:rPr>
        <w:rFonts w:cs="Times New Roman"/>
        <w:u w:val="none"/>
        <w:rtl w:val="0"/>
        <w:cs w:val="0"/>
      </w:rPr>
    </w:lvl>
    <w:lvl w:ilvl="1">
      <w:start w:val="1"/>
      <w:numFmt w:val="lowerLetter"/>
      <w:lvlText w:val="%2)"/>
      <w:lvlJc w:val="left"/>
      <w:pPr>
        <w:ind w:left="1440" w:hanging="360"/>
      </w:pPr>
      <w:rPr>
        <w:rFonts w:cs="Times New Roman"/>
        <w:u w:val="none"/>
        <w:rtl w:val="0"/>
        <w:cs w:val="0"/>
      </w:rPr>
    </w:lvl>
    <w:lvl w:ilvl="2">
      <w:start w:val="1"/>
      <w:numFmt w:val="lowerRoman"/>
      <w:lvlText w:val="%3)"/>
      <w:lvlJc w:val="right"/>
      <w:pPr>
        <w:ind w:left="2160" w:hanging="360"/>
      </w:pPr>
      <w:rPr>
        <w:rFonts w:cs="Times New Roman"/>
        <w:u w:val="none"/>
        <w:rtl w:val="0"/>
        <w:cs w:val="0"/>
      </w:rPr>
    </w:lvl>
    <w:lvl w:ilvl="3">
      <w:start w:val="1"/>
      <w:numFmt w:val="decimal"/>
      <w:lvlText w:val="(%4)"/>
      <w:lvlJc w:val="left"/>
      <w:pPr>
        <w:ind w:left="2880" w:hanging="360"/>
      </w:pPr>
      <w:rPr>
        <w:rFonts w:cs="Times New Roman"/>
        <w:u w:val="none"/>
        <w:rtl w:val="0"/>
        <w:cs w:val="0"/>
      </w:rPr>
    </w:lvl>
    <w:lvl w:ilvl="4">
      <w:start w:val="1"/>
      <w:numFmt w:val="lowerLetter"/>
      <w:lvlText w:val="(%5)"/>
      <w:lvlJc w:val="left"/>
      <w:pPr>
        <w:ind w:left="3600" w:hanging="360"/>
      </w:pPr>
      <w:rPr>
        <w:rFonts w:cs="Times New Roman"/>
        <w:u w:val="none"/>
        <w:rtl w:val="0"/>
        <w:cs w:val="0"/>
      </w:rPr>
    </w:lvl>
    <w:lvl w:ilvl="5">
      <w:start w:val="1"/>
      <w:numFmt w:val="lowerRoman"/>
      <w:lvlText w:val="(%6)"/>
      <w:lvlJc w:val="right"/>
      <w:pPr>
        <w:ind w:left="4320" w:hanging="360"/>
      </w:pPr>
      <w:rPr>
        <w:rFonts w:cs="Times New Roman"/>
        <w:u w:val="none"/>
        <w:rtl w:val="0"/>
        <w:cs w:val="0"/>
      </w:rPr>
    </w:lvl>
    <w:lvl w:ilvl="6">
      <w:start w:val="1"/>
      <w:numFmt w:val="decimal"/>
      <w:lvlText w:val="%7."/>
      <w:lvlJc w:val="left"/>
      <w:pPr>
        <w:ind w:left="5040" w:hanging="360"/>
      </w:pPr>
      <w:rPr>
        <w:rFonts w:cs="Times New Roman"/>
        <w:u w:val="none"/>
        <w:rtl w:val="0"/>
        <w:cs w:val="0"/>
      </w:rPr>
    </w:lvl>
    <w:lvl w:ilvl="7">
      <w:start w:val="1"/>
      <w:numFmt w:val="lowerLetter"/>
      <w:lvlText w:val="%8."/>
      <w:lvlJc w:val="left"/>
      <w:pPr>
        <w:ind w:left="5760" w:hanging="360"/>
      </w:pPr>
      <w:rPr>
        <w:rFonts w:cs="Times New Roman"/>
        <w:u w:val="none"/>
        <w:rtl w:val="0"/>
        <w:cs w:val="0"/>
      </w:rPr>
    </w:lvl>
    <w:lvl w:ilvl="8">
      <w:start w:val="1"/>
      <w:numFmt w:val="lowerRoman"/>
      <w:lvlText w:val="%9."/>
      <w:lvlJc w:val="right"/>
      <w:pPr>
        <w:ind w:left="6480" w:hanging="360"/>
      </w:pPr>
      <w:rPr>
        <w:rFonts w:cs="Times New Roman"/>
        <w:u w:val="none"/>
        <w:rtl w:val="0"/>
        <w:cs w:val="0"/>
      </w:rPr>
    </w:lvl>
  </w:abstractNum>
  <w:abstractNum w:abstractNumId="10" w15:restartNumberingAfterBreak="0">
    <w:nsid w:val="12C30774"/>
    <w:multiLevelType w:val="hybridMultilevel"/>
    <w:tmpl w:val="B66E0AC6"/>
    <w:lvl w:ilvl="0" w:tplc="68B20610">
      <w:start w:val="1"/>
      <w:numFmt w:val="decimal"/>
      <w:lvlText w:val="%1."/>
      <w:lvlJc w:val="left"/>
      <w:pPr>
        <w:tabs>
          <w:tab w:val="num" w:pos="360"/>
        </w:tabs>
        <w:ind w:left="360" w:hanging="360"/>
      </w:pPr>
      <w:rPr>
        <w:rFonts w:cs="Times New Roman" w:hint="default"/>
        <w:rtl w:val="0"/>
        <w:cs w:val="0"/>
      </w:rPr>
    </w:lvl>
    <w:lvl w:ilvl="1" w:tplc="14788EF6">
      <w:start w:val="1"/>
      <w:numFmt w:val="decimal"/>
      <w:lvlText w:val="%2)"/>
      <w:lvlJc w:val="left"/>
      <w:pPr>
        <w:tabs>
          <w:tab w:val="num" w:pos="1440"/>
        </w:tabs>
        <w:ind w:left="1440" w:hanging="360"/>
      </w:pPr>
      <w:rPr>
        <w:rFonts w:cs="Times New Roman" w:hint="default"/>
        <w:rtl w:val="0"/>
        <w:cs w:val="0"/>
      </w:rPr>
    </w:lvl>
    <w:lvl w:ilvl="2" w:tplc="12A81A98">
      <w:start w:val="1"/>
      <w:numFmt w:val="decimal"/>
      <w:lvlText w:val="%3."/>
      <w:lvlJc w:val="left"/>
      <w:pPr>
        <w:tabs>
          <w:tab w:val="num" w:pos="2340"/>
        </w:tabs>
        <w:ind w:left="2340" w:hanging="360"/>
      </w:pPr>
      <w:rPr>
        <w:rFonts w:cs="Times New Roman" w:hint="default"/>
        <w:sz w:val="24"/>
        <w:szCs w:val="24"/>
        <w:rtl w:val="0"/>
        <w:cs w:val="0"/>
      </w:rPr>
    </w:lvl>
    <w:lvl w:ilvl="3" w:tplc="86B2DF06">
      <w:start w:val="1"/>
      <w:numFmt w:val="decimal"/>
      <w:lvlText w:val="%4."/>
      <w:lvlJc w:val="left"/>
      <w:pPr>
        <w:tabs>
          <w:tab w:val="num" w:pos="2880"/>
        </w:tabs>
        <w:ind w:left="2880" w:hanging="360"/>
      </w:pPr>
      <w:rPr>
        <w:rFonts w:cs="Times New Roman"/>
        <w:rtl w:val="0"/>
        <w:cs w:val="0"/>
      </w:rPr>
    </w:lvl>
    <w:lvl w:ilvl="4" w:tplc="A9500860">
      <w:start w:val="1"/>
      <w:numFmt w:val="lowerLetter"/>
      <w:lvlText w:val="%5."/>
      <w:lvlJc w:val="left"/>
      <w:pPr>
        <w:tabs>
          <w:tab w:val="num" w:pos="3600"/>
        </w:tabs>
        <w:ind w:left="3600" w:hanging="360"/>
      </w:pPr>
      <w:rPr>
        <w:rFonts w:cs="Times New Roman"/>
        <w:rtl w:val="0"/>
        <w:cs w:val="0"/>
      </w:rPr>
    </w:lvl>
    <w:lvl w:ilvl="5" w:tplc="86FCF4E4">
      <w:start w:val="1"/>
      <w:numFmt w:val="lowerRoman"/>
      <w:lvlText w:val="%6."/>
      <w:lvlJc w:val="right"/>
      <w:pPr>
        <w:tabs>
          <w:tab w:val="num" w:pos="4320"/>
        </w:tabs>
        <w:ind w:left="4320" w:hanging="180"/>
      </w:pPr>
      <w:rPr>
        <w:rFonts w:cs="Times New Roman"/>
        <w:rtl w:val="0"/>
        <w:cs w:val="0"/>
      </w:rPr>
    </w:lvl>
    <w:lvl w:ilvl="6" w:tplc="61BC07B0">
      <w:start w:val="1"/>
      <w:numFmt w:val="decimal"/>
      <w:lvlText w:val="%7."/>
      <w:lvlJc w:val="left"/>
      <w:pPr>
        <w:tabs>
          <w:tab w:val="num" w:pos="5040"/>
        </w:tabs>
        <w:ind w:left="5040" w:hanging="360"/>
      </w:pPr>
      <w:rPr>
        <w:rFonts w:cs="Times New Roman"/>
        <w:rtl w:val="0"/>
        <w:cs w:val="0"/>
      </w:rPr>
    </w:lvl>
    <w:lvl w:ilvl="7" w:tplc="4ABA39EC">
      <w:start w:val="1"/>
      <w:numFmt w:val="lowerLetter"/>
      <w:lvlText w:val="%8."/>
      <w:lvlJc w:val="left"/>
      <w:pPr>
        <w:tabs>
          <w:tab w:val="num" w:pos="5760"/>
        </w:tabs>
        <w:ind w:left="5760" w:hanging="360"/>
      </w:pPr>
      <w:rPr>
        <w:rFonts w:cs="Times New Roman"/>
        <w:rtl w:val="0"/>
        <w:cs w:val="0"/>
      </w:rPr>
    </w:lvl>
    <w:lvl w:ilvl="8" w:tplc="62A6F0FC">
      <w:start w:val="1"/>
      <w:numFmt w:val="lowerRoman"/>
      <w:lvlText w:val="%9."/>
      <w:lvlJc w:val="right"/>
      <w:pPr>
        <w:tabs>
          <w:tab w:val="num" w:pos="6480"/>
        </w:tabs>
        <w:ind w:left="6480" w:hanging="180"/>
      </w:pPr>
      <w:rPr>
        <w:rFonts w:cs="Times New Roman"/>
        <w:rtl w:val="0"/>
        <w:cs w:val="0"/>
      </w:rPr>
    </w:lvl>
  </w:abstractNum>
  <w:abstractNum w:abstractNumId="11" w15:restartNumberingAfterBreak="0">
    <w:nsid w:val="145B2372"/>
    <w:multiLevelType w:val="hybridMultilevel"/>
    <w:tmpl w:val="0E88CD30"/>
    <w:name w:val="WW8Num2222"/>
    <w:lvl w:ilvl="0" w:tplc="904E983C">
      <w:start w:val="1"/>
      <w:numFmt w:val="decimal"/>
      <w:lvlText w:val="%1."/>
      <w:lvlJc w:val="left"/>
      <w:pPr>
        <w:tabs>
          <w:tab w:val="num" w:pos="1800"/>
        </w:tabs>
        <w:ind w:left="1800" w:hanging="360"/>
      </w:pPr>
      <w:rPr>
        <w:rFonts w:cs="Times New Roman" w:hint="default"/>
        <w:b w:val="0"/>
        <w:rtl w:val="0"/>
        <w:cs w:val="0"/>
      </w:rPr>
    </w:lvl>
    <w:lvl w:ilvl="1" w:tplc="CE540D30">
      <w:start w:val="1"/>
      <w:numFmt w:val="lowerLetter"/>
      <w:lvlText w:val="%2."/>
      <w:lvlJc w:val="left"/>
      <w:pPr>
        <w:ind w:left="1440" w:hanging="360"/>
      </w:pPr>
      <w:rPr>
        <w:rFonts w:cs="Times New Roman"/>
        <w:rtl w:val="0"/>
        <w:cs w:val="0"/>
      </w:rPr>
    </w:lvl>
    <w:lvl w:ilvl="2" w:tplc="6F34B708">
      <w:start w:val="1"/>
      <w:numFmt w:val="lowerRoman"/>
      <w:lvlText w:val="%3."/>
      <w:lvlJc w:val="right"/>
      <w:pPr>
        <w:ind w:left="2160" w:hanging="180"/>
      </w:pPr>
      <w:rPr>
        <w:rFonts w:cs="Times New Roman"/>
        <w:rtl w:val="0"/>
        <w:cs w:val="0"/>
      </w:rPr>
    </w:lvl>
    <w:lvl w:ilvl="3" w:tplc="676C071C">
      <w:start w:val="1"/>
      <w:numFmt w:val="decimal"/>
      <w:lvlText w:val="%4."/>
      <w:lvlJc w:val="left"/>
      <w:pPr>
        <w:ind w:left="2880" w:hanging="360"/>
      </w:pPr>
      <w:rPr>
        <w:rFonts w:cs="Times New Roman"/>
        <w:rtl w:val="0"/>
        <w:cs w:val="0"/>
      </w:rPr>
    </w:lvl>
    <w:lvl w:ilvl="4" w:tplc="1C94DB14">
      <w:start w:val="1"/>
      <w:numFmt w:val="lowerLetter"/>
      <w:lvlText w:val="%5."/>
      <w:lvlJc w:val="left"/>
      <w:pPr>
        <w:ind w:left="3600" w:hanging="360"/>
      </w:pPr>
      <w:rPr>
        <w:rFonts w:cs="Times New Roman"/>
        <w:rtl w:val="0"/>
        <w:cs w:val="0"/>
      </w:rPr>
    </w:lvl>
    <w:lvl w:ilvl="5" w:tplc="344492D0">
      <w:start w:val="1"/>
      <w:numFmt w:val="lowerRoman"/>
      <w:lvlText w:val="%6."/>
      <w:lvlJc w:val="right"/>
      <w:pPr>
        <w:ind w:left="4320" w:hanging="180"/>
      </w:pPr>
      <w:rPr>
        <w:rFonts w:cs="Times New Roman"/>
        <w:rtl w:val="0"/>
        <w:cs w:val="0"/>
      </w:rPr>
    </w:lvl>
    <w:lvl w:ilvl="6" w:tplc="C6C4FB54">
      <w:start w:val="1"/>
      <w:numFmt w:val="decimal"/>
      <w:lvlText w:val="%7."/>
      <w:lvlJc w:val="left"/>
      <w:pPr>
        <w:ind w:left="5040" w:hanging="360"/>
      </w:pPr>
      <w:rPr>
        <w:rFonts w:cs="Times New Roman"/>
        <w:rtl w:val="0"/>
        <w:cs w:val="0"/>
      </w:rPr>
    </w:lvl>
    <w:lvl w:ilvl="7" w:tplc="582ADE3A">
      <w:start w:val="1"/>
      <w:numFmt w:val="lowerLetter"/>
      <w:lvlText w:val="%8."/>
      <w:lvlJc w:val="left"/>
      <w:pPr>
        <w:ind w:left="5760" w:hanging="360"/>
      </w:pPr>
      <w:rPr>
        <w:rFonts w:cs="Times New Roman"/>
        <w:rtl w:val="0"/>
        <w:cs w:val="0"/>
      </w:rPr>
    </w:lvl>
    <w:lvl w:ilvl="8" w:tplc="DFE284A6">
      <w:start w:val="1"/>
      <w:numFmt w:val="lowerRoman"/>
      <w:lvlText w:val="%9."/>
      <w:lvlJc w:val="right"/>
      <w:pPr>
        <w:ind w:left="6480" w:hanging="180"/>
      </w:pPr>
      <w:rPr>
        <w:rFonts w:cs="Times New Roman"/>
        <w:rtl w:val="0"/>
        <w:cs w:val="0"/>
      </w:rPr>
    </w:lvl>
  </w:abstractNum>
  <w:abstractNum w:abstractNumId="12" w15:restartNumberingAfterBreak="0">
    <w:nsid w:val="16742594"/>
    <w:multiLevelType w:val="hybridMultilevel"/>
    <w:tmpl w:val="AD089248"/>
    <w:lvl w:ilvl="0" w:tplc="CB5AB5D2">
      <w:start w:val="2"/>
      <w:numFmt w:val="decimal"/>
      <w:lvlText w:val="%1."/>
      <w:lvlJc w:val="left"/>
      <w:pPr>
        <w:ind w:left="720" w:hanging="360"/>
      </w:pPr>
      <w:rPr>
        <w:rFonts w:cs="Times New Roman" w:hint="default"/>
        <w:b w:val="0"/>
        <w:rtl w:val="0"/>
        <w:cs w:val="0"/>
      </w:rPr>
    </w:lvl>
    <w:lvl w:ilvl="1" w:tplc="C172E724">
      <w:start w:val="1"/>
      <w:numFmt w:val="lowerLetter"/>
      <w:lvlText w:val="%2."/>
      <w:lvlJc w:val="left"/>
      <w:pPr>
        <w:ind w:left="1440" w:hanging="360"/>
      </w:pPr>
      <w:rPr>
        <w:rFonts w:cs="Times New Roman"/>
        <w:rtl w:val="0"/>
        <w:cs w:val="0"/>
      </w:rPr>
    </w:lvl>
    <w:lvl w:ilvl="2" w:tplc="16D41046">
      <w:start w:val="1"/>
      <w:numFmt w:val="lowerRoman"/>
      <w:lvlText w:val="%3."/>
      <w:lvlJc w:val="right"/>
      <w:pPr>
        <w:ind w:left="2160" w:hanging="180"/>
      </w:pPr>
      <w:rPr>
        <w:rFonts w:cs="Times New Roman"/>
        <w:rtl w:val="0"/>
        <w:cs w:val="0"/>
      </w:rPr>
    </w:lvl>
    <w:lvl w:ilvl="3" w:tplc="99B2B262">
      <w:start w:val="1"/>
      <w:numFmt w:val="decimal"/>
      <w:lvlText w:val="%4."/>
      <w:lvlJc w:val="left"/>
      <w:pPr>
        <w:ind w:left="2880" w:hanging="360"/>
      </w:pPr>
      <w:rPr>
        <w:rFonts w:cs="Times New Roman"/>
        <w:rtl w:val="0"/>
        <w:cs w:val="0"/>
      </w:rPr>
    </w:lvl>
    <w:lvl w:ilvl="4" w:tplc="CACEE19A">
      <w:start w:val="1"/>
      <w:numFmt w:val="lowerLetter"/>
      <w:lvlText w:val="%5."/>
      <w:lvlJc w:val="left"/>
      <w:pPr>
        <w:ind w:left="3600" w:hanging="360"/>
      </w:pPr>
      <w:rPr>
        <w:rFonts w:cs="Times New Roman"/>
        <w:rtl w:val="0"/>
        <w:cs w:val="0"/>
      </w:rPr>
    </w:lvl>
    <w:lvl w:ilvl="5" w:tplc="4EAEEB0C">
      <w:start w:val="1"/>
      <w:numFmt w:val="lowerRoman"/>
      <w:lvlText w:val="%6."/>
      <w:lvlJc w:val="right"/>
      <w:pPr>
        <w:ind w:left="4320" w:hanging="180"/>
      </w:pPr>
      <w:rPr>
        <w:rFonts w:cs="Times New Roman"/>
        <w:rtl w:val="0"/>
        <w:cs w:val="0"/>
      </w:rPr>
    </w:lvl>
    <w:lvl w:ilvl="6" w:tplc="F1F6F20E">
      <w:start w:val="1"/>
      <w:numFmt w:val="decimal"/>
      <w:lvlText w:val="%7."/>
      <w:lvlJc w:val="left"/>
      <w:pPr>
        <w:ind w:left="5040" w:hanging="360"/>
      </w:pPr>
      <w:rPr>
        <w:rFonts w:cs="Times New Roman"/>
        <w:rtl w:val="0"/>
        <w:cs w:val="0"/>
      </w:rPr>
    </w:lvl>
    <w:lvl w:ilvl="7" w:tplc="CA748280">
      <w:start w:val="1"/>
      <w:numFmt w:val="lowerLetter"/>
      <w:lvlText w:val="%8."/>
      <w:lvlJc w:val="left"/>
      <w:pPr>
        <w:ind w:left="5760" w:hanging="360"/>
      </w:pPr>
      <w:rPr>
        <w:rFonts w:cs="Times New Roman"/>
        <w:rtl w:val="0"/>
        <w:cs w:val="0"/>
      </w:rPr>
    </w:lvl>
    <w:lvl w:ilvl="8" w:tplc="E2F42CC2">
      <w:start w:val="1"/>
      <w:numFmt w:val="lowerRoman"/>
      <w:lvlText w:val="%9."/>
      <w:lvlJc w:val="right"/>
      <w:pPr>
        <w:ind w:left="6480" w:hanging="180"/>
      </w:pPr>
      <w:rPr>
        <w:rFonts w:cs="Times New Roman"/>
        <w:rtl w:val="0"/>
        <w:cs w:val="0"/>
      </w:r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tl w:val="0"/>
        <w:cs w:val="0"/>
      </w:rPr>
    </w:lvl>
    <w:lvl w:ilvl="1">
      <w:start w:val="3"/>
      <w:numFmt w:val="decimal"/>
      <w:lvlText w:val="%1.%2"/>
      <w:lvlJc w:val="left"/>
      <w:pPr>
        <w:tabs>
          <w:tab w:val="num" w:pos="555"/>
        </w:tabs>
        <w:ind w:left="555" w:hanging="555"/>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tl w:val="0"/>
        <w:cs w:val="0"/>
      </w:rPr>
    </w:lvl>
    <w:lvl w:ilvl="1">
      <w:start w:val="1"/>
      <w:numFmt w:val="decimal"/>
      <w:pStyle w:val="anag2"/>
      <w:suff w:val="space"/>
      <w:lvlText w:val="%1.%2."/>
      <w:lvlJc w:val="left"/>
      <w:pPr>
        <w:ind w:left="454" w:hanging="454"/>
      </w:pPr>
      <w:rPr>
        <w:rFonts w:ascii="Arial" w:hAnsi="Arial" w:cs="Times New Roman" w:hint="default"/>
        <w:b/>
        <w:i w:val="0"/>
        <w:strike w:val="0"/>
        <w:sz w:val="24"/>
        <w:rtl w:val="0"/>
        <w:cs w:val="0"/>
      </w:rPr>
    </w:lvl>
    <w:lvl w:ilvl="2">
      <w:start w:val="1"/>
      <w:numFmt w:val="decimal"/>
      <w:pStyle w:val="anag3"/>
      <w:suff w:val="space"/>
      <w:lvlText w:val="%1.%2.%3."/>
      <w:lvlJc w:val="left"/>
      <w:pPr>
        <w:ind w:left="680" w:hanging="680"/>
      </w:pPr>
      <w:rPr>
        <w:rFonts w:ascii="Arial" w:hAnsi="Arial" w:cs="Times New Roman" w:hint="default"/>
        <w:b w:val="0"/>
        <w:i w:val="0"/>
        <w:sz w:val="24"/>
        <w:rtl w:val="0"/>
        <w:cs w:val="0"/>
      </w:rPr>
    </w:lvl>
    <w:lvl w:ilvl="3">
      <w:start w:val="1"/>
      <w:numFmt w:val="decimal"/>
      <w:pStyle w:val="anag4"/>
      <w:suff w:val="space"/>
      <w:lvlText w:val="%1.%2.%3.%4."/>
      <w:lvlJc w:val="left"/>
      <w:pPr>
        <w:ind w:left="839" w:hanging="839"/>
      </w:pPr>
      <w:rPr>
        <w:rFonts w:cs="Times New Roman" w:hint="default"/>
        <w:rtl w:val="0"/>
        <w:cs w:val="0"/>
      </w:rPr>
    </w:lvl>
    <w:lvl w:ilvl="4">
      <w:start w:val="1"/>
      <w:numFmt w:val="decimal"/>
      <w:pStyle w:val="anag5"/>
      <w:suff w:val="space"/>
      <w:lvlText w:val="%1.%2.%3.%4.%5."/>
      <w:lvlJc w:val="left"/>
      <w:pPr>
        <w:ind w:left="1077" w:hanging="1077"/>
      </w:pPr>
      <w:rPr>
        <w:rFonts w:cs="Times New Roman" w:hint="default"/>
        <w:rtl w:val="0"/>
        <w:cs w:val="0"/>
      </w:rPr>
    </w:lvl>
    <w:lvl w:ilvl="5">
      <w:start w:val="1"/>
      <w:numFmt w:val="decimal"/>
      <w:pStyle w:val="anag6"/>
      <w:suff w:val="space"/>
      <w:lvlText w:val="%1.%2.%3.%4.%5.%6."/>
      <w:lvlJc w:val="left"/>
      <w:pPr>
        <w:ind w:left="1247" w:hanging="1247"/>
      </w:pPr>
      <w:rPr>
        <w:rFonts w:cs="Times New Roman" w:hint="default"/>
        <w:rtl w:val="0"/>
        <w:cs w:val="0"/>
      </w:rPr>
    </w:lvl>
    <w:lvl w:ilvl="6">
      <w:start w:val="1"/>
      <w:numFmt w:val="decimal"/>
      <w:lvlText w:val="%1.%2.%3.%4.%5.%6.%7."/>
      <w:lvlJc w:val="left"/>
      <w:pPr>
        <w:tabs>
          <w:tab w:val="num" w:pos="0"/>
        </w:tabs>
        <w:ind w:left="4080" w:hanging="708"/>
      </w:pPr>
      <w:rPr>
        <w:rFonts w:cs="Times New Roman" w:hint="default"/>
        <w:rtl w:val="0"/>
        <w:cs w:val="0"/>
      </w:rPr>
    </w:lvl>
    <w:lvl w:ilvl="7">
      <w:start w:val="1"/>
      <w:numFmt w:val="decimal"/>
      <w:lvlText w:val="%1.%2.%3.%4.%5.%6.%7.%8."/>
      <w:lvlJc w:val="left"/>
      <w:pPr>
        <w:tabs>
          <w:tab w:val="num" w:pos="0"/>
        </w:tabs>
        <w:ind w:left="4788" w:hanging="708"/>
      </w:pPr>
      <w:rPr>
        <w:rFonts w:cs="Times New Roman" w:hint="default"/>
        <w:rtl w:val="0"/>
        <w:cs w:val="0"/>
      </w:rPr>
    </w:lvl>
    <w:lvl w:ilvl="8">
      <w:start w:val="1"/>
      <w:numFmt w:val="decimal"/>
      <w:lvlText w:val="%1.%2.%3.%4.%5.%6.%7.%8.%9."/>
      <w:lvlJc w:val="left"/>
      <w:pPr>
        <w:tabs>
          <w:tab w:val="num" w:pos="0"/>
        </w:tabs>
        <w:ind w:left="5496" w:hanging="708"/>
      </w:pPr>
      <w:rPr>
        <w:rFonts w:cs="Times New Roman" w:hint="default"/>
        <w:rtl w:val="0"/>
        <w:cs w:val="0"/>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720"/>
        </w:tabs>
        <w:ind w:left="360" w:hanging="360"/>
      </w:pPr>
      <w:rPr>
        <w:rFonts w:cs="Times New Roman" w:hint="default"/>
        <w:b w:val="0"/>
        <w:i w:val="0"/>
        <w:rtl w:val="0"/>
        <w:cs w:val="0"/>
      </w:rPr>
    </w:lvl>
    <w:lvl w:ilvl="2">
      <w:start w:val="1"/>
      <w:numFmt w:val="decimal"/>
      <w:lvlText w:val="%1.%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6" w15:restartNumberingAfterBreak="0">
    <w:nsid w:val="1B153B18"/>
    <w:multiLevelType w:val="hybridMultilevel"/>
    <w:tmpl w:val="79FAF604"/>
    <w:lvl w:ilvl="0" w:tplc="9C9EEA8C">
      <w:start w:val="1"/>
      <w:numFmt w:val="lowerLetter"/>
      <w:lvlText w:val="%1)"/>
      <w:lvlJc w:val="left"/>
      <w:pPr>
        <w:ind w:left="1440" w:hanging="360"/>
      </w:pPr>
      <w:rPr>
        <w:rFonts w:cs="Times New Roman"/>
        <w:rtl w:val="0"/>
        <w:cs w:val="0"/>
      </w:rPr>
    </w:lvl>
    <w:lvl w:ilvl="1" w:tplc="C49667F6">
      <w:start w:val="1"/>
      <w:numFmt w:val="lowerLetter"/>
      <w:lvlText w:val="%2."/>
      <w:lvlJc w:val="left"/>
      <w:pPr>
        <w:ind w:left="2160" w:hanging="360"/>
      </w:pPr>
      <w:rPr>
        <w:rFonts w:cs="Times New Roman"/>
        <w:rtl w:val="0"/>
        <w:cs w:val="0"/>
      </w:rPr>
    </w:lvl>
    <w:lvl w:ilvl="2" w:tplc="E66EAC74">
      <w:start w:val="1"/>
      <w:numFmt w:val="lowerRoman"/>
      <w:lvlText w:val="%3."/>
      <w:lvlJc w:val="right"/>
      <w:pPr>
        <w:ind w:left="2880" w:hanging="180"/>
      </w:pPr>
      <w:rPr>
        <w:rFonts w:cs="Times New Roman"/>
        <w:rtl w:val="0"/>
        <w:cs w:val="0"/>
      </w:rPr>
    </w:lvl>
    <w:lvl w:ilvl="3" w:tplc="4C3CEE28">
      <w:start w:val="1"/>
      <w:numFmt w:val="decimal"/>
      <w:lvlText w:val="%4."/>
      <w:lvlJc w:val="left"/>
      <w:pPr>
        <w:ind w:left="3600" w:hanging="360"/>
      </w:pPr>
      <w:rPr>
        <w:rFonts w:cs="Times New Roman"/>
        <w:rtl w:val="0"/>
        <w:cs w:val="0"/>
      </w:rPr>
    </w:lvl>
    <w:lvl w:ilvl="4" w:tplc="2EDE55D2">
      <w:start w:val="1"/>
      <w:numFmt w:val="lowerLetter"/>
      <w:lvlText w:val="%5."/>
      <w:lvlJc w:val="left"/>
      <w:pPr>
        <w:ind w:left="4320" w:hanging="360"/>
      </w:pPr>
      <w:rPr>
        <w:rFonts w:cs="Times New Roman"/>
        <w:rtl w:val="0"/>
        <w:cs w:val="0"/>
      </w:rPr>
    </w:lvl>
    <w:lvl w:ilvl="5" w:tplc="F59ACEAA">
      <w:start w:val="1"/>
      <w:numFmt w:val="lowerRoman"/>
      <w:lvlText w:val="%6."/>
      <w:lvlJc w:val="right"/>
      <w:pPr>
        <w:ind w:left="5040" w:hanging="180"/>
      </w:pPr>
      <w:rPr>
        <w:rFonts w:cs="Times New Roman"/>
        <w:rtl w:val="0"/>
        <w:cs w:val="0"/>
      </w:rPr>
    </w:lvl>
    <w:lvl w:ilvl="6" w:tplc="EBE8CA7C">
      <w:start w:val="1"/>
      <w:numFmt w:val="decimal"/>
      <w:lvlText w:val="%7."/>
      <w:lvlJc w:val="left"/>
      <w:pPr>
        <w:ind w:left="5760" w:hanging="360"/>
      </w:pPr>
      <w:rPr>
        <w:rFonts w:cs="Times New Roman"/>
        <w:rtl w:val="0"/>
        <w:cs w:val="0"/>
      </w:rPr>
    </w:lvl>
    <w:lvl w:ilvl="7" w:tplc="A9406902">
      <w:start w:val="1"/>
      <w:numFmt w:val="lowerLetter"/>
      <w:lvlText w:val="%8."/>
      <w:lvlJc w:val="left"/>
      <w:pPr>
        <w:ind w:left="6480" w:hanging="360"/>
      </w:pPr>
      <w:rPr>
        <w:rFonts w:cs="Times New Roman"/>
        <w:rtl w:val="0"/>
        <w:cs w:val="0"/>
      </w:rPr>
    </w:lvl>
    <w:lvl w:ilvl="8" w:tplc="F086F0DC">
      <w:start w:val="1"/>
      <w:numFmt w:val="lowerRoman"/>
      <w:lvlText w:val="%9."/>
      <w:lvlJc w:val="right"/>
      <w:pPr>
        <w:ind w:left="7200" w:hanging="180"/>
      </w:pPr>
      <w:rPr>
        <w:rFonts w:cs="Times New Roman"/>
        <w:rtl w:val="0"/>
        <w:cs w:val="0"/>
      </w:rPr>
    </w:lvl>
  </w:abstractNum>
  <w:abstractNum w:abstractNumId="17" w15:restartNumberingAfterBreak="0">
    <w:nsid w:val="1BF5389E"/>
    <w:multiLevelType w:val="hybridMultilevel"/>
    <w:tmpl w:val="0590BA04"/>
    <w:lvl w:ilvl="0" w:tplc="2CEA717C">
      <w:start w:val="1"/>
      <w:numFmt w:val="decimal"/>
      <w:lvlText w:val="%1)"/>
      <w:lvlJc w:val="left"/>
      <w:pPr>
        <w:ind w:left="4330" w:hanging="360"/>
      </w:pPr>
      <w:rPr>
        <w:rFonts w:cs="Times New Roman" w:hint="default"/>
        <w:b/>
        <w:bCs/>
        <w:color w:val="auto"/>
        <w:rtl w:val="0"/>
        <w:cs w:val="0"/>
      </w:rPr>
    </w:lvl>
    <w:lvl w:ilvl="1" w:tplc="06067636">
      <w:start w:val="1"/>
      <w:numFmt w:val="lowerLetter"/>
      <w:lvlText w:val="%2."/>
      <w:lvlJc w:val="left"/>
      <w:pPr>
        <w:ind w:left="5050" w:hanging="360"/>
      </w:pPr>
      <w:rPr>
        <w:rFonts w:cs="Times New Roman"/>
        <w:rtl w:val="0"/>
        <w:cs w:val="0"/>
      </w:rPr>
    </w:lvl>
    <w:lvl w:ilvl="2" w:tplc="61CEBB60">
      <w:start w:val="1"/>
      <w:numFmt w:val="lowerRoman"/>
      <w:lvlText w:val="%3."/>
      <w:lvlJc w:val="right"/>
      <w:pPr>
        <w:ind w:left="5770" w:hanging="180"/>
      </w:pPr>
      <w:rPr>
        <w:rFonts w:cs="Times New Roman"/>
        <w:rtl w:val="0"/>
        <w:cs w:val="0"/>
      </w:rPr>
    </w:lvl>
    <w:lvl w:ilvl="3" w:tplc="DF72AD70">
      <w:start w:val="1"/>
      <w:numFmt w:val="decimal"/>
      <w:lvlText w:val="%4."/>
      <w:lvlJc w:val="left"/>
      <w:pPr>
        <w:ind w:left="6490" w:hanging="360"/>
      </w:pPr>
      <w:rPr>
        <w:rFonts w:cs="Times New Roman"/>
        <w:rtl w:val="0"/>
        <w:cs w:val="0"/>
      </w:rPr>
    </w:lvl>
    <w:lvl w:ilvl="4" w:tplc="23468CCC">
      <w:start w:val="1"/>
      <w:numFmt w:val="lowerLetter"/>
      <w:lvlText w:val="%5."/>
      <w:lvlJc w:val="left"/>
      <w:pPr>
        <w:ind w:left="7210" w:hanging="360"/>
      </w:pPr>
      <w:rPr>
        <w:rFonts w:cs="Times New Roman"/>
        <w:rtl w:val="0"/>
        <w:cs w:val="0"/>
      </w:rPr>
    </w:lvl>
    <w:lvl w:ilvl="5" w:tplc="DFAEA72E">
      <w:start w:val="1"/>
      <w:numFmt w:val="lowerRoman"/>
      <w:lvlText w:val="%6."/>
      <w:lvlJc w:val="right"/>
      <w:pPr>
        <w:ind w:left="7930" w:hanging="180"/>
      </w:pPr>
      <w:rPr>
        <w:rFonts w:cs="Times New Roman"/>
        <w:rtl w:val="0"/>
        <w:cs w:val="0"/>
      </w:rPr>
    </w:lvl>
    <w:lvl w:ilvl="6" w:tplc="3C2255E0">
      <w:start w:val="1"/>
      <w:numFmt w:val="decimal"/>
      <w:lvlText w:val="%7."/>
      <w:lvlJc w:val="left"/>
      <w:pPr>
        <w:ind w:left="8650" w:hanging="360"/>
      </w:pPr>
      <w:rPr>
        <w:rFonts w:cs="Times New Roman"/>
        <w:rtl w:val="0"/>
        <w:cs w:val="0"/>
      </w:rPr>
    </w:lvl>
    <w:lvl w:ilvl="7" w:tplc="FB186DBE">
      <w:start w:val="1"/>
      <w:numFmt w:val="lowerLetter"/>
      <w:lvlText w:val="%8."/>
      <w:lvlJc w:val="left"/>
      <w:pPr>
        <w:ind w:left="9370" w:hanging="360"/>
      </w:pPr>
      <w:rPr>
        <w:rFonts w:cs="Times New Roman"/>
        <w:rtl w:val="0"/>
        <w:cs w:val="0"/>
      </w:rPr>
    </w:lvl>
    <w:lvl w:ilvl="8" w:tplc="6A3CE4D0">
      <w:start w:val="1"/>
      <w:numFmt w:val="lowerRoman"/>
      <w:lvlText w:val="%9."/>
      <w:lvlJc w:val="right"/>
      <w:pPr>
        <w:ind w:left="10090" w:hanging="180"/>
      </w:pPr>
      <w:rPr>
        <w:rFonts w:cs="Times New Roman"/>
        <w:rtl w:val="0"/>
        <w:cs w:val="0"/>
      </w:r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19" w15:restartNumberingAfterBreak="0">
    <w:nsid w:val="220A0A31"/>
    <w:multiLevelType w:val="hybridMultilevel"/>
    <w:tmpl w:val="3F48206A"/>
    <w:lvl w:ilvl="0" w:tplc="903A9208">
      <w:start w:val="1"/>
      <w:numFmt w:val="decimal"/>
      <w:lvlText w:val="%1)"/>
      <w:lvlJc w:val="left"/>
      <w:pPr>
        <w:ind w:left="720" w:hanging="360"/>
      </w:pPr>
      <w:rPr>
        <w:rFonts w:cs="Times New Roman"/>
        <w:rtl w:val="0"/>
        <w:cs w:val="0"/>
      </w:rPr>
    </w:lvl>
    <w:lvl w:ilvl="1" w:tplc="E52ECFAC">
      <w:start w:val="1"/>
      <w:numFmt w:val="lowerLetter"/>
      <w:lvlText w:val="%2."/>
      <w:lvlJc w:val="left"/>
      <w:pPr>
        <w:ind w:left="1440" w:hanging="360"/>
      </w:pPr>
      <w:rPr>
        <w:rFonts w:cs="Times New Roman"/>
        <w:rtl w:val="0"/>
        <w:cs w:val="0"/>
      </w:rPr>
    </w:lvl>
    <w:lvl w:ilvl="2" w:tplc="A87C3674">
      <w:start w:val="1"/>
      <w:numFmt w:val="lowerRoman"/>
      <w:lvlText w:val="%3."/>
      <w:lvlJc w:val="right"/>
      <w:pPr>
        <w:ind w:left="2160" w:hanging="180"/>
      </w:pPr>
      <w:rPr>
        <w:rFonts w:cs="Times New Roman"/>
        <w:rtl w:val="0"/>
        <w:cs w:val="0"/>
      </w:rPr>
    </w:lvl>
    <w:lvl w:ilvl="3" w:tplc="778EFD1E">
      <w:start w:val="1"/>
      <w:numFmt w:val="decimal"/>
      <w:lvlText w:val="%4."/>
      <w:lvlJc w:val="left"/>
      <w:pPr>
        <w:ind w:left="2880" w:hanging="360"/>
      </w:pPr>
      <w:rPr>
        <w:rFonts w:cs="Times New Roman"/>
        <w:rtl w:val="0"/>
        <w:cs w:val="0"/>
      </w:rPr>
    </w:lvl>
    <w:lvl w:ilvl="4" w:tplc="2474BD22">
      <w:start w:val="1"/>
      <w:numFmt w:val="lowerLetter"/>
      <w:lvlText w:val="%5."/>
      <w:lvlJc w:val="left"/>
      <w:pPr>
        <w:ind w:left="3600" w:hanging="360"/>
      </w:pPr>
      <w:rPr>
        <w:rFonts w:cs="Times New Roman"/>
        <w:rtl w:val="0"/>
        <w:cs w:val="0"/>
      </w:rPr>
    </w:lvl>
    <w:lvl w:ilvl="5" w:tplc="727C5AFE">
      <w:start w:val="1"/>
      <w:numFmt w:val="lowerRoman"/>
      <w:lvlText w:val="%6."/>
      <w:lvlJc w:val="right"/>
      <w:pPr>
        <w:ind w:left="4320" w:hanging="180"/>
      </w:pPr>
      <w:rPr>
        <w:rFonts w:cs="Times New Roman"/>
        <w:rtl w:val="0"/>
        <w:cs w:val="0"/>
      </w:rPr>
    </w:lvl>
    <w:lvl w:ilvl="6" w:tplc="2B2EF33C">
      <w:start w:val="1"/>
      <w:numFmt w:val="decimal"/>
      <w:lvlText w:val="%7."/>
      <w:lvlJc w:val="left"/>
      <w:pPr>
        <w:ind w:left="5040" w:hanging="360"/>
      </w:pPr>
      <w:rPr>
        <w:rFonts w:cs="Times New Roman"/>
        <w:rtl w:val="0"/>
        <w:cs w:val="0"/>
      </w:rPr>
    </w:lvl>
    <w:lvl w:ilvl="7" w:tplc="04E04A50">
      <w:start w:val="1"/>
      <w:numFmt w:val="lowerLetter"/>
      <w:lvlText w:val="%8."/>
      <w:lvlJc w:val="left"/>
      <w:pPr>
        <w:ind w:left="5760" w:hanging="360"/>
      </w:pPr>
      <w:rPr>
        <w:rFonts w:cs="Times New Roman"/>
        <w:rtl w:val="0"/>
        <w:cs w:val="0"/>
      </w:rPr>
    </w:lvl>
    <w:lvl w:ilvl="8" w:tplc="566E3B34">
      <w:start w:val="1"/>
      <w:numFmt w:val="lowerRoman"/>
      <w:lvlText w:val="%9."/>
      <w:lvlJc w:val="right"/>
      <w:pPr>
        <w:ind w:left="6480" w:hanging="180"/>
      </w:pPr>
      <w:rPr>
        <w:rFonts w:cs="Times New Roman"/>
        <w:rtl w:val="0"/>
        <w:cs w:val="0"/>
      </w:rPr>
    </w:lvl>
  </w:abstractNum>
  <w:abstractNum w:abstractNumId="20" w15:restartNumberingAfterBreak="0">
    <w:nsid w:val="23A93F9D"/>
    <w:multiLevelType w:val="hybridMultilevel"/>
    <w:tmpl w:val="3942FDF2"/>
    <w:lvl w:ilvl="0" w:tplc="9E080734">
      <w:start w:val="1"/>
      <w:numFmt w:val="bullet"/>
      <w:lvlText w:val=""/>
      <w:lvlJc w:val="left"/>
      <w:pPr>
        <w:ind w:left="643" w:hanging="360"/>
      </w:pPr>
      <w:rPr>
        <w:rFonts w:ascii="Symbol" w:hAnsi="Symbol" w:hint="default"/>
      </w:rPr>
    </w:lvl>
    <w:lvl w:ilvl="1" w:tplc="D8F8620A">
      <w:start w:val="1"/>
      <w:numFmt w:val="bullet"/>
      <w:lvlText w:val="o"/>
      <w:lvlJc w:val="left"/>
      <w:pPr>
        <w:ind w:left="1440" w:hanging="360"/>
      </w:pPr>
      <w:rPr>
        <w:rFonts w:ascii="Courier New" w:hAnsi="Courier New" w:hint="default"/>
      </w:rPr>
    </w:lvl>
    <w:lvl w:ilvl="2" w:tplc="952A0926">
      <w:start w:val="1"/>
      <w:numFmt w:val="bullet"/>
      <w:lvlText w:val=""/>
      <w:lvlJc w:val="left"/>
      <w:pPr>
        <w:ind w:left="2160" w:hanging="360"/>
      </w:pPr>
      <w:rPr>
        <w:rFonts w:ascii="Wingdings" w:hAnsi="Wingdings" w:hint="default"/>
      </w:rPr>
    </w:lvl>
    <w:lvl w:ilvl="3" w:tplc="5D40BB2A">
      <w:start w:val="1"/>
      <w:numFmt w:val="bullet"/>
      <w:lvlText w:val=""/>
      <w:lvlJc w:val="left"/>
      <w:pPr>
        <w:ind w:left="2880" w:hanging="360"/>
      </w:pPr>
      <w:rPr>
        <w:rFonts w:ascii="Symbol" w:hAnsi="Symbol" w:hint="default"/>
      </w:rPr>
    </w:lvl>
    <w:lvl w:ilvl="4" w:tplc="D60E5E84">
      <w:start w:val="1"/>
      <w:numFmt w:val="bullet"/>
      <w:lvlText w:val="o"/>
      <w:lvlJc w:val="left"/>
      <w:pPr>
        <w:ind w:left="3600" w:hanging="360"/>
      </w:pPr>
      <w:rPr>
        <w:rFonts w:ascii="Courier New" w:hAnsi="Courier New" w:hint="default"/>
      </w:rPr>
    </w:lvl>
    <w:lvl w:ilvl="5" w:tplc="841E0642">
      <w:start w:val="1"/>
      <w:numFmt w:val="bullet"/>
      <w:lvlText w:val=""/>
      <w:lvlJc w:val="left"/>
      <w:pPr>
        <w:ind w:left="4320" w:hanging="360"/>
      </w:pPr>
      <w:rPr>
        <w:rFonts w:ascii="Wingdings" w:hAnsi="Wingdings" w:hint="default"/>
      </w:rPr>
    </w:lvl>
    <w:lvl w:ilvl="6" w:tplc="559E22A4">
      <w:start w:val="1"/>
      <w:numFmt w:val="bullet"/>
      <w:lvlText w:val=""/>
      <w:lvlJc w:val="left"/>
      <w:pPr>
        <w:ind w:left="5040" w:hanging="360"/>
      </w:pPr>
      <w:rPr>
        <w:rFonts w:ascii="Symbol" w:hAnsi="Symbol" w:hint="default"/>
      </w:rPr>
    </w:lvl>
    <w:lvl w:ilvl="7" w:tplc="5156EA9C">
      <w:start w:val="1"/>
      <w:numFmt w:val="bullet"/>
      <w:lvlText w:val="o"/>
      <w:lvlJc w:val="left"/>
      <w:pPr>
        <w:ind w:left="5760" w:hanging="360"/>
      </w:pPr>
      <w:rPr>
        <w:rFonts w:ascii="Courier New" w:hAnsi="Courier New" w:hint="default"/>
      </w:rPr>
    </w:lvl>
    <w:lvl w:ilvl="8" w:tplc="F9DC29A6">
      <w:start w:val="1"/>
      <w:numFmt w:val="bullet"/>
      <w:lvlText w:val=""/>
      <w:lvlJc w:val="left"/>
      <w:pPr>
        <w:ind w:left="6480" w:hanging="360"/>
      </w:pPr>
      <w:rPr>
        <w:rFonts w:ascii="Wingdings" w:hAnsi="Wingdings" w:hint="default"/>
      </w:rPr>
    </w:lvl>
  </w:abstractNum>
  <w:abstractNum w:abstractNumId="21" w15:restartNumberingAfterBreak="0">
    <w:nsid w:val="25A73782"/>
    <w:multiLevelType w:val="hybridMultilevel"/>
    <w:tmpl w:val="E8165396"/>
    <w:lvl w:ilvl="0" w:tplc="AF087724">
      <w:start w:val="1"/>
      <w:numFmt w:val="lowerLetter"/>
      <w:lvlText w:val="%1)"/>
      <w:lvlJc w:val="left"/>
      <w:pPr>
        <w:ind w:left="1440" w:hanging="360"/>
      </w:pPr>
      <w:rPr>
        <w:rFonts w:cs="Times New Roman"/>
        <w:rtl w:val="0"/>
        <w:cs w:val="0"/>
      </w:rPr>
    </w:lvl>
    <w:lvl w:ilvl="1" w:tplc="25082AB2">
      <w:start w:val="1"/>
      <w:numFmt w:val="lowerLetter"/>
      <w:lvlText w:val="%2."/>
      <w:lvlJc w:val="left"/>
      <w:pPr>
        <w:ind w:left="2160" w:hanging="360"/>
      </w:pPr>
      <w:rPr>
        <w:rFonts w:cs="Times New Roman"/>
        <w:rtl w:val="0"/>
        <w:cs w:val="0"/>
      </w:rPr>
    </w:lvl>
    <w:lvl w:ilvl="2" w:tplc="7762713A">
      <w:start w:val="1"/>
      <w:numFmt w:val="lowerRoman"/>
      <w:lvlText w:val="%3."/>
      <w:lvlJc w:val="right"/>
      <w:pPr>
        <w:ind w:left="2880" w:hanging="180"/>
      </w:pPr>
      <w:rPr>
        <w:rFonts w:cs="Times New Roman"/>
        <w:rtl w:val="0"/>
        <w:cs w:val="0"/>
      </w:rPr>
    </w:lvl>
    <w:lvl w:ilvl="3" w:tplc="394A1CC8">
      <w:start w:val="1"/>
      <w:numFmt w:val="decimal"/>
      <w:lvlText w:val="%4."/>
      <w:lvlJc w:val="left"/>
      <w:pPr>
        <w:ind w:left="3600" w:hanging="360"/>
      </w:pPr>
      <w:rPr>
        <w:rFonts w:cs="Times New Roman"/>
        <w:rtl w:val="0"/>
        <w:cs w:val="0"/>
      </w:rPr>
    </w:lvl>
    <w:lvl w:ilvl="4" w:tplc="77DEE912">
      <w:start w:val="1"/>
      <w:numFmt w:val="lowerLetter"/>
      <w:lvlText w:val="%5."/>
      <w:lvlJc w:val="left"/>
      <w:pPr>
        <w:ind w:left="4320" w:hanging="360"/>
      </w:pPr>
      <w:rPr>
        <w:rFonts w:cs="Times New Roman"/>
        <w:rtl w:val="0"/>
        <w:cs w:val="0"/>
      </w:rPr>
    </w:lvl>
    <w:lvl w:ilvl="5" w:tplc="F904CB80">
      <w:start w:val="1"/>
      <w:numFmt w:val="lowerRoman"/>
      <w:lvlText w:val="%6."/>
      <w:lvlJc w:val="right"/>
      <w:pPr>
        <w:ind w:left="5040" w:hanging="180"/>
      </w:pPr>
      <w:rPr>
        <w:rFonts w:cs="Times New Roman"/>
        <w:rtl w:val="0"/>
        <w:cs w:val="0"/>
      </w:rPr>
    </w:lvl>
    <w:lvl w:ilvl="6" w:tplc="83549114">
      <w:start w:val="1"/>
      <w:numFmt w:val="decimal"/>
      <w:lvlText w:val="%7."/>
      <w:lvlJc w:val="left"/>
      <w:pPr>
        <w:ind w:left="5760" w:hanging="360"/>
      </w:pPr>
      <w:rPr>
        <w:rFonts w:cs="Times New Roman"/>
        <w:rtl w:val="0"/>
        <w:cs w:val="0"/>
      </w:rPr>
    </w:lvl>
    <w:lvl w:ilvl="7" w:tplc="199239E4">
      <w:start w:val="1"/>
      <w:numFmt w:val="lowerLetter"/>
      <w:lvlText w:val="%8."/>
      <w:lvlJc w:val="left"/>
      <w:pPr>
        <w:ind w:left="6480" w:hanging="360"/>
      </w:pPr>
      <w:rPr>
        <w:rFonts w:cs="Times New Roman"/>
        <w:rtl w:val="0"/>
        <w:cs w:val="0"/>
      </w:rPr>
    </w:lvl>
    <w:lvl w:ilvl="8" w:tplc="5C8E082C">
      <w:start w:val="1"/>
      <w:numFmt w:val="lowerRoman"/>
      <w:lvlText w:val="%9."/>
      <w:lvlJc w:val="right"/>
      <w:pPr>
        <w:ind w:left="7200" w:hanging="180"/>
      </w:pPr>
      <w:rPr>
        <w:rFonts w:cs="Times New Roman"/>
        <w:rtl w:val="0"/>
        <w:cs w:val="0"/>
      </w:rPr>
    </w:lvl>
  </w:abstractNum>
  <w:abstractNum w:abstractNumId="22" w15:restartNumberingAfterBreak="0">
    <w:nsid w:val="27B916F1"/>
    <w:multiLevelType w:val="multilevel"/>
    <w:tmpl w:val="B11E82C8"/>
    <w:lvl w:ilvl="0">
      <w:start w:val="15"/>
      <w:numFmt w:val="decimal"/>
      <w:lvlText w:val="%1"/>
      <w:lvlJc w:val="left"/>
      <w:pPr>
        <w:ind w:left="375" w:hanging="375"/>
      </w:pPr>
      <w:rPr>
        <w:rFonts w:cs="Times New Roman" w:hint="default"/>
        <w:rtl w:val="0"/>
        <w:cs w:val="0"/>
      </w:rPr>
    </w:lvl>
    <w:lvl w:ilvl="1">
      <w:start w:val="4"/>
      <w:numFmt w:val="decimal"/>
      <w:lvlText w:val="%1.%2"/>
      <w:lvlJc w:val="left"/>
      <w:pPr>
        <w:ind w:left="375" w:hanging="375"/>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23" w15:restartNumberingAfterBreak="0">
    <w:nsid w:val="2A180B37"/>
    <w:multiLevelType w:val="multilevel"/>
    <w:tmpl w:val="C0E00446"/>
    <w:lvl w:ilvl="0">
      <w:start w:val="21"/>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4" w15:restartNumberingAfterBreak="0">
    <w:nsid w:val="2B201649"/>
    <w:multiLevelType w:val="hybridMultilevel"/>
    <w:tmpl w:val="23EEE858"/>
    <w:lvl w:ilvl="0" w:tplc="17EC2AC6">
      <w:start w:val="1"/>
      <w:numFmt w:val="decimal"/>
      <w:lvlText w:val="%1)"/>
      <w:lvlJc w:val="left"/>
      <w:pPr>
        <w:ind w:left="1429" w:hanging="360"/>
      </w:pPr>
      <w:rPr>
        <w:rFonts w:cs="Times New Roman" w:hint="default"/>
        <w:rtl w:val="0"/>
        <w:cs w:val="0"/>
      </w:rPr>
    </w:lvl>
    <w:lvl w:ilvl="1" w:tplc="425C3A4E">
      <w:start w:val="1"/>
      <w:numFmt w:val="lowerLetter"/>
      <w:lvlText w:val="%2."/>
      <w:lvlJc w:val="left"/>
      <w:pPr>
        <w:ind w:left="2149" w:hanging="360"/>
      </w:pPr>
      <w:rPr>
        <w:rFonts w:cs="Times New Roman"/>
        <w:rtl w:val="0"/>
        <w:cs w:val="0"/>
      </w:rPr>
    </w:lvl>
    <w:lvl w:ilvl="2" w:tplc="55C6145A">
      <w:start w:val="1"/>
      <w:numFmt w:val="lowerRoman"/>
      <w:lvlText w:val="%3."/>
      <w:lvlJc w:val="right"/>
      <w:pPr>
        <w:ind w:left="2869" w:hanging="180"/>
      </w:pPr>
      <w:rPr>
        <w:rFonts w:cs="Times New Roman"/>
        <w:rtl w:val="0"/>
        <w:cs w:val="0"/>
      </w:rPr>
    </w:lvl>
    <w:lvl w:ilvl="3" w:tplc="18BE778A">
      <w:start w:val="1"/>
      <w:numFmt w:val="decimal"/>
      <w:lvlText w:val="%4."/>
      <w:lvlJc w:val="left"/>
      <w:pPr>
        <w:ind w:left="3589" w:hanging="360"/>
      </w:pPr>
      <w:rPr>
        <w:rFonts w:cs="Times New Roman"/>
        <w:rtl w:val="0"/>
        <w:cs w:val="0"/>
      </w:rPr>
    </w:lvl>
    <w:lvl w:ilvl="4" w:tplc="528C5298">
      <w:start w:val="1"/>
      <w:numFmt w:val="lowerLetter"/>
      <w:lvlText w:val="%5."/>
      <w:lvlJc w:val="left"/>
      <w:pPr>
        <w:ind w:left="4309" w:hanging="360"/>
      </w:pPr>
      <w:rPr>
        <w:rFonts w:cs="Times New Roman"/>
        <w:rtl w:val="0"/>
        <w:cs w:val="0"/>
      </w:rPr>
    </w:lvl>
    <w:lvl w:ilvl="5" w:tplc="0E9CC176">
      <w:start w:val="1"/>
      <w:numFmt w:val="lowerRoman"/>
      <w:lvlText w:val="%6."/>
      <w:lvlJc w:val="right"/>
      <w:pPr>
        <w:ind w:left="5029" w:hanging="180"/>
      </w:pPr>
      <w:rPr>
        <w:rFonts w:cs="Times New Roman"/>
        <w:rtl w:val="0"/>
        <w:cs w:val="0"/>
      </w:rPr>
    </w:lvl>
    <w:lvl w:ilvl="6" w:tplc="40820612">
      <w:start w:val="1"/>
      <w:numFmt w:val="decimal"/>
      <w:lvlText w:val="%7."/>
      <w:lvlJc w:val="left"/>
      <w:pPr>
        <w:ind w:left="5749" w:hanging="360"/>
      </w:pPr>
      <w:rPr>
        <w:rFonts w:cs="Times New Roman"/>
        <w:rtl w:val="0"/>
        <w:cs w:val="0"/>
      </w:rPr>
    </w:lvl>
    <w:lvl w:ilvl="7" w:tplc="4AB46B90">
      <w:start w:val="1"/>
      <w:numFmt w:val="lowerLetter"/>
      <w:lvlText w:val="%8."/>
      <w:lvlJc w:val="left"/>
      <w:pPr>
        <w:ind w:left="6469" w:hanging="360"/>
      </w:pPr>
      <w:rPr>
        <w:rFonts w:cs="Times New Roman"/>
        <w:rtl w:val="0"/>
        <w:cs w:val="0"/>
      </w:rPr>
    </w:lvl>
    <w:lvl w:ilvl="8" w:tplc="CA50DF02">
      <w:start w:val="1"/>
      <w:numFmt w:val="lowerRoman"/>
      <w:lvlText w:val="%9."/>
      <w:lvlJc w:val="right"/>
      <w:pPr>
        <w:ind w:left="7189" w:hanging="180"/>
      </w:pPr>
      <w:rPr>
        <w:rFonts w:cs="Times New Roman"/>
        <w:rtl w:val="0"/>
        <w:cs w:val="0"/>
      </w:rPr>
    </w:lvl>
  </w:abstractNum>
  <w:abstractNum w:abstractNumId="25" w15:restartNumberingAfterBreak="0">
    <w:nsid w:val="2F2F6914"/>
    <w:multiLevelType w:val="hybridMultilevel"/>
    <w:tmpl w:val="C0A4F7B6"/>
    <w:lvl w:ilvl="0" w:tplc="A954B026">
      <w:start w:val="1"/>
      <w:numFmt w:val="bullet"/>
      <w:lvlText w:val=""/>
      <w:lvlJc w:val="left"/>
      <w:pPr>
        <w:ind w:left="3267" w:hanging="360"/>
      </w:pPr>
      <w:rPr>
        <w:rFonts w:ascii="Symbol" w:hAnsi="Symbol" w:hint="default"/>
      </w:rPr>
    </w:lvl>
    <w:lvl w:ilvl="1" w:tplc="40FC8894">
      <w:start w:val="1"/>
      <w:numFmt w:val="bullet"/>
      <w:lvlText w:val="o"/>
      <w:lvlJc w:val="left"/>
      <w:pPr>
        <w:ind w:left="3987" w:hanging="360"/>
      </w:pPr>
      <w:rPr>
        <w:rFonts w:ascii="Courier New" w:hAnsi="Courier New" w:hint="default"/>
      </w:rPr>
    </w:lvl>
    <w:lvl w:ilvl="2" w:tplc="0B2E29C2">
      <w:start w:val="1"/>
      <w:numFmt w:val="bullet"/>
      <w:lvlText w:val=""/>
      <w:lvlJc w:val="left"/>
      <w:pPr>
        <w:ind w:left="4707" w:hanging="360"/>
      </w:pPr>
      <w:rPr>
        <w:rFonts w:ascii="Wingdings" w:hAnsi="Wingdings" w:hint="default"/>
      </w:rPr>
    </w:lvl>
    <w:lvl w:ilvl="3" w:tplc="86CCDDB8">
      <w:start w:val="1"/>
      <w:numFmt w:val="bullet"/>
      <w:lvlText w:val=""/>
      <w:lvlJc w:val="left"/>
      <w:pPr>
        <w:ind w:left="5427" w:hanging="360"/>
      </w:pPr>
      <w:rPr>
        <w:rFonts w:ascii="Symbol" w:hAnsi="Symbol" w:hint="default"/>
      </w:rPr>
    </w:lvl>
    <w:lvl w:ilvl="4" w:tplc="884C73E6">
      <w:start w:val="1"/>
      <w:numFmt w:val="bullet"/>
      <w:lvlText w:val="o"/>
      <w:lvlJc w:val="left"/>
      <w:pPr>
        <w:ind w:left="6147" w:hanging="360"/>
      </w:pPr>
      <w:rPr>
        <w:rFonts w:ascii="Courier New" w:hAnsi="Courier New" w:hint="default"/>
      </w:rPr>
    </w:lvl>
    <w:lvl w:ilvl="5" w:tplc="B342722A">
      <w:start w:val="1"/>
      <w:numFmt w:val="bullet"/>
      <w:lvlText w:val=""/>
      <w:lvlJc w:val="left"/>
      <w:pPr>
        <w:ind w:left="6867" w:hanging="360"/>
      </w:pPr>
      <w:rPr>
        <w:rFonts w:ascii="Wingdings" w:hAnsi="Wingdings" w:hint="default"/>
      </w:rPr>
    </w:lvl>
    <w:lvl w:ilvl="6" w:tplc="3918AAD8">
      <w:start w:val="1"/>
      <w:numFmt w:val="bullet"/>
      <w:lvlText w:val=""/>
      <w:lvlJc w:val="left"/>
      <w:pPr>
        <w:ind w:left="7587" w:hanging="360"/>
      </w:pPr>
      <w:rPr>
        <w:rFonts w:ascii="Symbol" w:hAnsi="Symbol" w:hint="default"/>
      </w:rPr>
    </w:lvl>
    <w:lvl w:ilvl="7" w:tplc="C64E348A">
      <w:start w:val="1"/>
      <w:numFmt w:val="bullet"/>
      <w:lvlText w:val="o"/>
      <w:lvlJc w:val="left"/>
      <w:pPr>
        <w:ind w:left="8307" w:hanging="360"/>
      </w:pPr>
      <w:rPr>
        <w:rFonts w:ascii="Courier New" w:hAnsi="Courier New" w:hint="default"/>
      </w:rPr>
    </w:lvl>
    <w:lvl w:ilvl="8" w:tplc="E638AC62">
      <w:start w:val="1"/>
      <w:numFmt w:val="bullet"/>
      <w:lvlText w:val=""/>
      <w:lvlJc w:val="left"/>
      <w:pPr>
        <w:ind w:left="9027" w:hanging="360"/>
      </w:pPr>
      <w:rPr>
        <w:rFonts w:ascii="Wingdings" w:hAnsi="Wingdings" w:hint="default"/>
      </w:rPr>
    </w:lvl>
  </w:abstractNum>
  <w:abstractNum w:abstractNumId="26" w15:restartNumberingAfterBreak="0">
    <w:nsid w:val="2FCA1D1F"/>
    <w:multiLevelType w:val="multilevel"/>
    <w:tmpl w:val="C5F62746"/>
    <w:lvl w:ilvl="0">
      <w:start w:val="10"/>
      <w:numFmt w:val="decimal"/>
      <w:lvlText w:val="%1."/>
      <w:lvlJc w:val="left"/>
      <w:pPr>
        <w:ind w:left="360" w:hanging="360"/>
      </w:pPr>
      <w:rPr>
        <w:rFonts w:cs="Times New Roman" w:hint="default"/>
        <w:rtl w:val="0"/>
        <w:cs w:val="0"/>
      </w:rPr>
    </w:lvl>
    <w:lvl w:ilvl="1">
      <w:start w:val="1"/>
      <w:numFmt w:val="decimal"/>
      <w:lvlText w:val="%1.%2."/>
      <w:lvlJc w:val="left"/>
      <w:pPr>
        <w:ind w:left="792" w:hanging="432"/>
      </w:pPr>
      <w:rPr>
        <w:rFonts w:cs="Times New Roman" w:hint="default"/>
        <w:rtl w:val="0"/>
        <w:cs w:val="0"/>
      </w:rPr>
    </w:lvl>
    <w:lvl w:ilvl="2">
      <w:start w:val="1"/>
      <w:numFmt w:val="decimal"/>
      <w:lvlText w:val="%1.%2.%3."/>
      <w:lvlJc w:val="left"/>
      <w:pPr>
        <w:ind w:left="1224" w:hanging="504"/>
      </w:pPr>
      <w:rPr>
        <w:rFonts w:cs="Times New Roman" w:hint="default"/>
        <w:rtl w:val="0"/>
        <w:cs w:val="0"/>
      </w:rPr>
    </w:lvl>
    <w:lvl w:ilvl="3">
      <w:start w:val="1"/>
      <w:numFmt w:val="decimal"/>
      <w:lvlText w:val="%1.%2.%3.%4."/>
      <w:lvlJc w:val="left"/>
      <w:pPr>
        <w:ind w:left="1728" w:hanging="648"/>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abstractNum w:abstractNumId="27" w15:restartNumberingAfterBreak="0">
    <w:nsid w:val="30090A56"/>
    <w:multiLevelType w:val="hybridMultilevel"/>
    <w:tmpl w:val="0E6CB6AC"/>
    <w:name w:val="WW8Num222"/>
    <w:lvl w:ilvl="0" w:tplc="3392CC06">
      <w:start w:val="1"/>
      <w:numFmt w:val="decimal"/>
      <w:lvlText w:val="%1."/>
      <w:lvlJc w:val="left"/>
      <w:pPr>
        <w:tabs>
          <w:tab w:val="num" w:pos="1800"/>
        </w:tabs>
        <w:ind w:left="1800" w:hanging="360"/>
      </w:pPr>
      <w:rPr>
        <w:rFonts w:cs="Times New Roman"/>
        <w:b w:val="0"/>
        <w:rtl w:val="0"/>
        <w:cs w:val="0"/>
      </w:rPr>
    </w:lvl>
    <w:lvl w:ilvl="1" w:tplc="9C969CB8">
      <w:start w:val="1"/>
      <w:numFmt w:val="lowerLetter"/>
      <w:lvlText w:val="%2."/>
      <w:lvlJc w:val="left"/>
      <w:pPr>
        <w:tabs>
          <w:tab w:val="num" w:pos="1440"/>
        </w:tabs>
        <w:ind w:left="1440" w:hanging="360"/>
      </w:pPr>
      <w:rPr>
        <w:rFonts w:cs="Times New Roman"/>
        <w:rtl w:val="0"/>
        <w:cs w:val="0"/>
      </w:rPr>
    </w:lvl>
    <w:lvl w:ilvl="2" w:tplc="C1009AA0">
      <w:start w:val="1"/>
      <w:numFmt w:val="lowerRoman"/>
      <w:lvlText w:val="%3."/>
      <w:lvlJc w:val="right"/>
      <w:pPr>
        <w:tabs>
          <w:tab w:val="num" w:pos="2160"/>
        </w:tabs>
        <w:ind w:left="2160" w:hanging="180"/>
      </w:pPr>
      <w:rPr>
        <w:rFonts w:cs="Times New Roman"/>
        <w:rtl w:val="0"/>
        <w:cs w:val="0"/>
      </w:rPr>
    </w:lvl>
    <w:lvl w:ilvl="3" w:tplc="73E22AE4">
      <w:start w:val="1"/>
      <w:numFmt w:val="decimal"/>
      <w:lvlText w:val="%4."/>
      <w:lvlJc w:val="left"/>
      <w:pPr>
        <w:tabs>
          <w:tab w:val="num" w:pos="2880"/>
        </w:tabs>
        <w:ind w:left="2880" w:hanging="360"/>
      </w:pPr>
      <w:rPr>
        <w:rFonts w:cs="Times New Roman"/>
        <w:rtl w:val="0"/>
        <w:cs w:val="0"/>
      </w:rPr>
    </w:lvl>
    <w:lvl w:ilvl="4" w:tplc="F6B62CC2">
      <w:start w:val="1"/>
      <w:numFmt w:val="lowerLetter"/>
      <w:lvlText w:val="%5."/>
      <w:lvlJc w:val="left"/>
      <w:pPr>
        <w:tabs>
          <w:tab w:val="num" w:pos="3600"/>
        </w:tabs>
        <w:ind w:left="3600" w:hanging="360"/>
      </w:pPr>
      <w:rPr>
        <w:rFonts w:cs="Times New Roman"/>
        <w:rtl w:val="0"/>
        <w:cs w:val="0"/>
      </w:rPr>
    </w:lvl>
    <w:lvl w:ilvl="5" w:tplc="5C26AF60">
      <w:start w:val="1"/>
      <w:numFmt w:val="lowerRoman"/>
      <w:lvlText w:val="%6."/>
      <w:lvlJc w:val="right"/>
      <w:pPr>
        <w:tabs>
          <w:tab w:val="num" w:pos="4320"/>
        </w:tabs>
        <w:ind w:left="4320" w:hanging="180"/>
      </w:pPr>
      <w:rPr>
        <w:rFonts w:cs="Times New Roman"/>
        <w:rtl w:val="0"/>
        <w:cs w:val="0"/>
      </w:rPr>
    </w:lvl>
    <w:lvl w:ilvl="6" w:tplc="76F2BF70">
      <w:start w:val="1"/>
      <w:numFmt w:val="decimal"/>
      <w:lvlText w:val="%7."/>
      <w:lvlJc w:val="left"/>
      <w:pPr>
        <w:tabs>
          <w:tab w:val="num" w:pos="5040"/>
        </w:tabs>
        <w:ind w:left="5040" w:hanging="360"/>
      </w:pPr>
      <w:rPr>
        <w:rFonts w:cs="Times New Roman"/>
        <w:rtl w:val="0"/>
        <w:cs w:val="0"/>
      </w:rPr>
    </w:lvl>
    <w:lvl w:ilvl="7" w:tplc="B8E0F03C">
      <w:start w:val="1"/>
      <w:numFmt w:val="lowerLetter"/>
      <w:lvlText w:val="%8."/>
      <w:lvlJc w:val="left"/>
      <w:pPr>
        <w:tabs>
          <w:tab w:val="num" w:pos="5760"/>
        </w:tabs>
        <w:ind w:left="5760" w:hanging="360"/>
      </w:pPr>
      <w:rPr>
        <w:rFonts w:cs="Times New Roman"/>
        <w:rtl w:val="0"/>
        <w:cs w:val="0"/>
      </w:rPr>
    </w:lvl>
    <w:lvl w:ilvl="8" w:tplc="CD7A6A6E">
      <w:start w:val="1"/>
      <w:numFmt w:val="lowerRoman"/>
      <w:lvlText w:val="%9."/>
      <w:lvlJc w:val="right"/>
      <w:pPr>
        <w:tabs>
          <w:tab w:val="num" w:pos="6480"/>
        </w:tabs>
        <w:ind w:left="6480" w:hanging="180"/>
      </w:pPr>
      <w:rPr>
        <w:rFonts w:cs="Times New Roman"/>
        <w:rtl w:val="0"/>
        <w:cs w:val="0"/>
      </w:rPr>
    </w:lvl>
  </w:abstractNum>
  <w:abstractNum w:abstractNumId="2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cs="Times New Roman" w:hint="default"/>
        <w:rtl w:val="0"/>
        <w:cs w:val="0"/>
      </w:rPr>
    </w:lvl>
    <w:lvl w:ilvl="1">
      <w:start w:val="1"/>
      <w:numFmt w:val="decimal"/>
      <w:lvlText w:val="9.%2."/>
      <w:lvlJc w:val="left"/>
      <w:pPr>
        <w:tabs>
          <w:tab w:val="num" w:pos="705"/>
        </w:tabs>
        <w:ind w:left="705" w:hanging="705"/>
      </w:pPr>
      <w:rPr>
        <w:rFonts w:ascii="Adagio_Slab" w:hAnsi="Adagio_Slab" w:cs="Times New Roman" w:hint="default"/>
        <w:b/>
        <w:rtl w:val="0"/>
        <w:cs w:val="0"/>
      </w:rPr>
    </w:lvl>
    <w:lvl w:ilvl="2">
      <w:start w:val="1"/>
      <w:numFmt w:val="decimal"/>
      <w:lvlText w:val="9.%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9" w15:restartNumberingAfterBreak="0">
    <w:nsid w:val="37171BB2"/>
    <w:multiLevelType w:val="multilevel"/>
    <w:tmpl w:val="7896AECC"/>
    <w:styleLink w:val="WWNum8"/>
    <w:lvl w:ilvl="0">
      <w:start w:val="1"/>
      <w:numFmt w:val="lowerLetter"/>
      <w:lvlText w:val="%1)"/>
      <w:lvlJc w:val="left"/>
      <w:rPr>
        <w:rFonts w:cs="Times New Roman"/>
        <w:rtl w:val="0"/>
        <w:cs w:val="0"/>
      </w:rPr>
    </w:lvl>
    <w:lvl w:ilvl="1">
      <w:start w:val="1"/>
      <w:numFmt w:val="lowerLetter"/>
      <w:lvlText w:val="%2."/>
      <w:lvlJc w:val="left"/>
      <w:rPr>
        <w:rFonts w:cs="Times New Roman"/>
        <w:rtl w:val="0"/>
        <w:cs w:val="0"/>
      </w:rPr>
    </w:lvl>
    <w:lvl w:ilvl="2">
      <w:start w:val="1"/>
      <w:numFmt w:val="lowerRoman"/>
      <w:lvlText w:val="%1.%2.%3."/>
      <w:lvlJc w:val="right"/>
      <w:rPr>
        <w:rFonts w:cs="Times New Roman"/>
        <w:rtl w:val="0"/>
        <w:cs w:val="0"/>
      </w:rPr>
    </w:lvl>
    <w:lvl w:ilvl="3">
      <w:start w:val="1"/>
      <w:numFmt w:val="decimal"/>
      <w:lvlText w:val="%1.%2.%3.%4."/>
      <w:lvlJc w:val="left"/>
      <w:rPr>
        <w:rFonts w:cs="Times New Roman"/>
        <w:rtl w:val="0"/>
        <w:cs w:val="0"/>
      </w:rPr>
    </w:lvl>
    <w:lvl w:ilvl="4">
      <w:start w:val="1"/>
      <w:numFmt w:val="lowerLetter"/>
      <w:lvlText w:val="%1.%2.%3.%4.%5."/>
      <w:lvlJc w:val="left"/>
      <w:rPr>
        <w:rFonts w:cs="Times New Roman"/>
        <w:rtl w:val="0"/>
        <w:cs w:val="0"/>
      </w:rPr>
    </w:lvl>
    <w:lvl w:ilvl="5">
      <w:start w:val="1"/>
      <w:numFmt w:val="lowerRoman"/>
      <w:lvlText w:val="%1.%2.%3.%4.%5.%6."/>
      <w:lvlJc w:val="right"/>
      <w:rPr>
        <w:rFonts w:cs="Times New Roman"/>
        <w:rtl w:val="0"/>
        <w:cs w:val="0"/>
      </w:rPr>
    </w:lvl>
    <w:lvl w:ilvl="6">
      <w:start w:val="1"/>
      <w:numFmt w:val="decimal"/>
      <w:lvlText w:val="%1.%2.%3.%4.%5.%6.%7."/>
      <w:lvlJc w:val="left"/>
      <w:rPr>
        <w:rFonts w:cs="Times New Roman"/>
        <w:rtl w:val="0"/>
        <w:cs w:val="0"/>
      </w:rPr>
    </w:lvl>
    <w:lvl w:ilvl="7">
      <w:start w:val="1"/>
      <w:numFmt w:val="lowerLetter"/>
      <w:lvlText w:val="%1.%2.%3.%4.%5.%6.%7.%8."/>
      <w:lvlJc w:val="left"/>
      <w:rPr>
        <w:rFonts w:cs="Times New Roman"/>
        <w:rtl w:val="0"/>
        <w:cs w:val="0"/>
      </w:rPr>
    </w:lvl>
    <w:lvl w:ilvl="8">
      <w:start w:val="1"/>
      <w:numFmt w:val="lowerRoman"/>
      <w:lvlText w:val="%1.%2.%3.%4.%5.%6.%7.%8.%9."/>
      <w:lvlJc w:val="right"/>
      <w:rPr>
        <w:rFonts w:cs="Times New Roman"/>
        <w:rtl w:val="0"/>
        <w:cs w:val="0"/>
      </w:rPr>
    </w:lvl>
  </w:abstractNum>
  <w:abstractNum w:abstractNumId="30" w15:restartNumberingAfterBreak="0">
    <w:nsid w:val="3A116CB0"/>
    <w:multiLevelType w:val="multilevel"/>
    <w:tmpl w:val="776E4FA8"/>
    <w:lvl w:ilvl="0">
      <w:start w:val="6"/>
      <w:numFmt w:val="decimal"/>
      <w:lvlText w:val="%1."/>
      <w:lvlJc w:val="left"/>
      <w:pPr>
        <w:tabs>
          <w:tab w:val="num" w:pos="360"/>
        </w:tabs>
        <w:ind w:left="360" w:hanging="360"/>
      </w:pPr>
      <w:rPr>
        <w:rFonts w:cs="Times New Roman" w:hint="default"/>
        <w:rtl w:val="0"/>
        <w:cs w:val="0"/>
      </w:rPr>
    </w:lvl>
    <w:lvl w:ilvl="1">
      <w:start w:val="1"/>
      <w:numFmt w:val="decimal"/>
      <w:lvlText w:val="7.%2."/>
      <w:lvlJc w:val="left"/>
      <w:pPr>
        <w:tabs>
          <w:tab w:val="num" w:pos="720"/>
        </w:tabs>
        <w:ind w:left="360" w:hanging="360"/>
      </w:pPr>
      <w:rPr>
        <w:rFonts w:ascii="Adagio_Slab" w:hAnsi="Adagio_Slab" w:cs="Times New Roman" w:hint="default"/>
        <w:b w:val="0"/>
        <w:i w:val="0"/>
        <w:sz w:val="20"/>
        <w:szCs w:val="20"/>
        <w:rtl w:val="0"/>
        <w:cs w:val="0"/>
      </w:rPr>
    </w:lvl>
    <w:lvl w:ilvl="2">
      <w:start w:val="1"/>
      <w:numFmt w:val="decimal"/>
      <w:lvlText w:val="7%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31" w15:restartNumberingAfterBreak="0">
    <w:nsid w:val="3FA84B62"/>
    <w:multiLevelType w:val="hybridMultilevel"/>
    <w:tmpl w:val="814CE0D2"/>
    <w:lvl w:ilvl="0" w:tplc="D74E6700">
      <w:start w:val="1"/>
      <w:numFmt w:val="decimal"/>
      <w:lvlText w:val="%1)"/>
      <w:lvlJc w:val="left"/>
      <w:pPr>
        <w:ind w:left="720" w:hanging="360"/>
      </w:pPr>
      <w:rPr>
        <w:rFonts w:cs="Times New Roman"/>
        <w:rtl w:val="0"/>
        <w:cs w:val="0"/>
      </w:rPr>
    </w:lvl>
    <w:lvl w:ilvl="1" w:tplc="06845D5A">
      <w:start w:val="1"/>
      <w:numFmt w:val="lowerLetter"/>
      <w:lvlText w:val="%2."/>
      <w:lvlJc w:val="left"/>
      <w:pPr>
        <w:ind w:left="1440" w:hanging="360"/>
      </w:pPr>
      <w:rPr>
        <w:rFonts w:cs="Times New Roman"/>
        <w:rtl w:val="0"/>
        <w:cs w:val="0"/>
      </w:rPr>
    </w:lvl>
    <w:lvl w:ilvl="2" w:tplc="D0D874AC">
      <w:start w:val="1"/>
      <w:numFmt w:val="lowerRoman"/>
      <w:lvlText w:val="%3."/>
      <w:lvlJc w:val="right"/>
      <w:pPr>
        <w:ind w:left="2160" w:hanging="180"/>
      </w:pPr>
      <w:rPr>
        <w:rFonts w:cs="Times New Roman"/>
        <w:rtl w:val="0"/>
        <w:cs w:val="0"/>
      </w:rPr>
    </w:lvl>
    <w:lvl w:ilvl="3" w:tplc="7DDA7AFE">
      <w:start w:val="1"/>
      <w:numFmt w:val="decimal"/>
      <w:lvlText w:val="%4."/>
      <w:lvlJc w:val="left"/>
      <w:pPr>
        <w:ind w:left="2880" w:hanging="360"/>
      </w:pPr>
      <w:rPr>
        <w:rFonts w:cs="Times New Roman"/>
        <w:rtl w:val="0"/>
        <w:cs w:val="0"/>
      </w:rPr>
    </w:lvl>
    <w:lvl w:ilvl="4" w:tplc="E20A3586">
      <w:start w:val="1"/>
      <w:numFmt w:val="lowerLetter"/>
      <w:lvlText w:val="%5."/>
      <w:lvlJc w:val="left"/>
      <w:pPr>
        <w:ind w:left="3600" w:hanging="360"/>
      </w:pPr>
      <w:rPr>
        <w:rFonts w:cs="Times New Roman"/>
        <w:rtl w:val="0"/>
        <w:cs w:val="0"/>
      </w:rPr>
    </w:lvl>
    <w:lvl w:ilvl="5" w:tplc="DB6C4714">
      <w:start w:val="1"/>
      <w:numFmt w:val="lowerRoman"/>
      <w:lvlText w:val="%6."/>
      <w:lvlJc w:val="right"/>
      <w:pPr>
        <w:ind w:left="4320" w:hanging="180"/>
      </w:pPr>
      <w:rPr>
        <w:rFonts w:cs="Times New Roman"/>
        <w:rtl w:val="0"/>
        <w:cs w:val="0"/>
      </w:rPr>
    </w:lvl>
    <w:lvl w:ilvl="6" w:tplc="36780992">
      <w:start w:val="1"/>
      <w:numFmt w:val="decimal"/>
      <w:lvlText w:val="%7."/>
      <w:lvlJc w:val="left"/>
      <w:pPr>
        <w:ind w:left="5040" w:hanging="360"/>
      </w:pPr>
      <w:rPr>
        <w:rFonts w:cs="Times New Roman"/>
        <w:rtl w:val="0"/>
        <w:cs w:val="0"/>
      </w:rPr>
    </w:lvl>
    <w:lvl w:ilvl="7" w:tplc="72A484DE">
      <w:start w:val="1"/>
      <w:numFmt w:val="lowerLetter"/>
      <w:lvlText w:val="%8."/>
      <w:lvlJc w:val="left"/>
      <w:pPr>
        <w:ind w:left="5760" w:hanging="360"/>
      </w:pPr>
      <w:rPr>
        <w:rFonts w:cs="Times New Roman"/>
        <w:rtl w:val="0"/>
        <w:cs w:val="0"/>
      </w:rPr>
    </w:lvl>
    <w:lvl w:ilvl="8" w:tplc="C880539A">
      <w:start w:val="1"/>
      <w:numFmt w:val="lowerRoman"/>
      <w:lvlText w:val="%9."/>
      <w:lvlJc w:val="right"/>
      <w:pPr>
        <w:ind w:left="6480" w:hanging="180"/>
      </w:pPr>
      <w:rPr>
        <w:rFonts w:cs="Times New Roman"/>
        <w:rtl w:val="0"/>
        <w:cs w:val="0"/>
      </w:rPr>
    </w:lvl>
  </w:abstractNum>
  <w:abstractNum w:abstractNumId="32" w15:restartNumberingAfterBreak="0">
    <w:nsid w:val="44C165B8"/>
    <w:multiLevelType w:val="singleLevel"/>
    <w:tmpl w:val="04150011"/>
    <w:lvl w:ilvl="0">
      <w:start w:val="1"/>
      <w:numFmt w:val="decimal"/>
      <w:lvlText w:val="%1)"/>
      <w:lvlJc w:val="left"/>
      <w:pPr>
        <w:ind w:left="720" w:hanging="360"/>
      </w:pPr>
      <w:rPr>
        <w:rFonts w:cs="Times New Roman" w:hint="default"/>
        <w:rtl w:val="0"/>
        <w:cs w:val="0"/>
      </w:rPr>
    </w:lvl>
  </w:abstractNum>
  <w:abstractNum w:abstractNumId="33" w15:restartNumberingAfterBreak="0">
    <w:nsid w:val="4580765E"/>
    <w:multiLevelType w:val="hybridMultilevel"/>
    <w:tmpl w:val="F732F82C"/>
    <w:lvl w:ilvl="0" w:tplc="9FD65CB4">
      <w:start w:val="1"/>
      <w:numFmt w:val="decimal"/>
      <w:lvlText w:val="%1."/>
      <w:lvlJc w:val="left"/>
      <w:pPr>
        <w:ind w:left="720" w:hanging="360"/>
      </w:pPr>
      <w:rPr>
        <w:rFonts w:cs="Times New Roman" w:hint="default"/>
        <w:b w:val="0"/>
        <w:rtl w:val="0"/>
        <w:cs w:val="0"/>
      </w:rPr>
    </w:lvl>
    <w:lvl w:ilvl="1" w:tplc="BE1256AA">
      <w:start w:val="1"/>
      <w:numFmt w:val="lowerLetter"/>
      <w:lvlText w:val="%2."/>
      <w:lvlJc w:val="left"/>
      <w:pPr>
        <w:ind w:left="1440" w:hanging="360"/>
      </w:pPr>
      <w:rPr>
        <w:rFonts w:cs="Times New Roman"/>
        <w:rtl w:val="0"/>
        <w:cs w:val="0"/>
      </w:rPr>
    </w:lvl>
    <w:lvl w:ilvl="2" w:tplc="4580D68A">
      <w:start w:val="1"/>
      <w:numFmt w:val="lowerRoman"/>
      <w:lvlText w:val="%3."/>
      <w:lvlJc w:val="right"/>
      <w:pPr>
        <w:ind w:left="2160" w:hanging="180"/>
      </w:pPr>
      <w:rPr>
        <w:rFonts w:cs="Times New Roman"/>
        <w:rtl w:val="0"/>
        <w:cs w:val="0"/>
      </w:rPr>
    </w:lvl>
    <w:lvl w:ilvl="3" w:tplc="F5FA2710">
      <w:start w:val="1"/>
      <w:numFmt w:val="decimal"/>
      <w:lvlText w:val="%4."/>
      <w:lvlJc w:val="left"/>
      <w:pPr>
        <w:ind w:left="2880" w:hanging="360"/>
      </w:pPr>
      <w:rPr>
        <w:rFonts w:cs="Times New Roman"/>
        <w:rtl w:val="0"/>
        <w:cs w:val="0"/>
      </w:rPr>
    </w:lvl>
    <w:lvl w:ilvl="4" w:tplc="F2987504">
      <w:start w:val="1"/>
      <w:numFmt w:val="lowerLetter"/>
      <w:lvlText w:val="%5."/>
      <w:lvlJc w:val="left"/>
      <w:pPr>
        <w:ind w:left="3600" w:hanging="360"/>
      </w:pPr>
      <w:rPr>
        <w:rFonts w:cs="Times New Roman"/>
        <w:rtl w:val="0"/>
        <w:cs w:val="0"/>
      </w:rPr>
    </w:lvl>
    <w:lvl w:ilvl="5" w:tplc="BAD64AA6">
      <w:start w:val="1"/>
      <w:numFmt w:val="lowerRoman"/>
      <w:lvlText w:val="%6."/>
      <w:lvlJc w:val="right"/>
      <w:pPr>
        <w:ind w:left="4320" w:hanging="180"/>
      </w:pPr>
      <w:rPr>
        <w:rFonts w:cs="Times New Roman"/>
        <w:rtl w:val="0"/>
        <w:cs w:val="0"/>
      </w:rPr>
    </w:lvl>
    <w:lvl w:ilvl="6" w:tplc="4F783B9C">
      <w:start w:val="1"/>
      <w:numFmt w:val="decimal"/>
      <w:lvlText w:val="%7."/>
      <w:lvlJc w:val="left"/>
      <w:pPr>
        <w:ind w:left="5040" w:hanging="360"/>
      </w:pPr>
      <w:rPr>
        <w:rFonts w:cs="Times New Roman"/>
        <w:rtl w:val="0"/>
        <w:cs w:val="0"/>
      </w:rPr>
    </w:lvl>
    <w:lvl w:ilvl="7" w:tplc="25ACBFD8">
      <w:start w:val="1"/>
      <w:numFmt w:val="lowerLetter"/>
      <w:lvlText w:val="%8."/>
      <w:lvlJc w:val="left"/>
      <w:pPr>
        <w:ind w:left="5760" w:hanging="360"/>
      </w:pPr>
      <w:rPr>
        <w:rFonts w:cs="Times New Roman"/>
        <w:rtl w:val="0"/>
        <w:cs w:val="0"/>
      </w:rPr>
    </w:lvl>
    <w:lvl w:ilvl="8" w:tplc="6C72B5D8">
      <w:start w:val="1"/>
      <w:numFmt w:val="lowerRoman"/>
      <w:lvlText w:val="%9."/>
      <w:lvlJc w:val="right"/>
      <w:pPr>
        <w:ind w:left="6480" w:hanging="180"/>
      </w:pPr>
      <w:rPr>
        <w:rFonts w:cs="Times New Roman"/>
        <w:rtl w:val="0"/>
        <w:cs w:val="0"/>
      </w:rPr>
    </w:lvl>
  </w:abstractNum>
  <w:abstractNum w:abstractNumId="34" w15:restartNumberingAfterBreak="0">
    <w:nsid w:val="49D82C4C"/>
    <w:multiLevelType w:val="hybridMultilevel"/>
    <w:tmpl w:val="8188E2E6"/>
    <w:lvl w:ilvl="0" w:tplc="83F6D696">
      <w:start w:val="1"/>
      <w:numFmt w:val="decimal"/>
      <w:lvlText w:val="%1."/>
      <w:lvlJc w:val="left"/>
      <w:pPr>
        <w:ind w:left="720" w:hanging="360"/>
      </w:pPr>
      <w:rPr>
        <w:rFonts w:cs="Times New Roman"/>
        <w:rtl w:val="0"/>
        <w:cs w:val="0"/>
      </w:rPr>
    </w:lvl>
    <w:lvl w:ilvl="1" w:tplc="C2A60F18">
      <w:start w:val="1"/>
      <w:numFmt w:val="lowerLetter"/>
      <w:lvlText w:val="%2."/>
      <w:lvlJc w:val="left"/>
      <w:pPr>
        <w:ind w:left="1440" w:hanging="360"/>
      </w:pPr>
      <w:rPr>
        <w:rFonts w:cs="Times New Roman"/>
        <w:rtl w:val="0"/>
        <w:cs w:val="0"/>
      </w:rPr>
    </w:lvl>
    <w:lvl w:ilvl="2" w:tplc="6A722A42">
      <w:start w:val="1"/>
      <w:numFmt w:val="lowerRoman"/>
      <w:lvlText w:val="%3."/>
      <w:lvlJc w:val="right"/>
      <w:pPr>
        <w:ind w:left="2160" w:hanging="180"/>
      </w:pPr>
      <w:rPr>
        <w:rFonts w:cs="Times New Roman"/>
        <w:rtl w:val="0"/>
        <w:cs w:val="0"/>
      </w:rPr>
    </w:lvl>
    <w:lvl w:ilvl="3" w:tplc="6D68AC6C">
      <w:start w:val="1"/>
      <w:numFmt w:val="decimal"/>
      <w:lvlText w:val="%4."/>
      <w:lvlJc w:val="left"/>
      <w:pPr>
        <w:ind w:left="2880" w:hanging="360"/>
      </w:pPr>
      <w:rPr>
        <w:rFonts w:cs="Times New Roman"/>
        <w:rtl w:val="0"/>
        <w:cs w:val="0"/>
      </w:rPr>
    </w:lvl>
    <w:lvl w:ilvl="4" w:tplc="4A8097C2">
      <w:start w:val="1"/>
      <w:numFmt w:val="lowerLetter"/>
      <w:lvlText w:val="%5."/>
      <w:lvlJc w:val="left"/>
      <w:pPr>
        <w:ind w:left="3600" w:hanging="360"/>
      </w:pPr>
      <w:rPr>
        <w:rFonts w:cs="Times New Roman"/>
        <w:rtl w:val="0"/>
        <w:cs w:val="0"/>
      </w:rPr>
    </w:lvl>
    <w:lvl w:ilvl="5" w:tplc="99A836D4">
      <w:start w:val="1"/>
      <w:numFmt w:val="lowerRoman"/>
      <w:lvlText w:val="%6."/>
      <w:lvlJc w:val="right"/>
      <w:pPr>
        <w:ind w:left="4320" w:hanging="180"/>
      </w:pPr>
      <w:rPr>
        <w:rFonts w:cs="Times New Roman"/>
        <w:rtl w:val="0"/>
        <w:cs w:val="0"/>
      </w:rPr>
    </w:lvl>
    <w:lvl w:ilvl="6" w:tplc="C9C41958">
      <w:start w:val="1"/>
      <w:numFmt w:val="decimal"/>
      <w:lvlText w:val="%7."/>
      <w:lvlJc w:val="left"/>
      <w:pPr>
        <w:ind w:left="5040" w:hanging="360"/>
      </w:pPr>
      <w:rPr>
        <w:rFonts w:cs="Times New Roman"/>
        <w:rtl w:val="0"/>
        <w:cs w:val="0"/>
      </w:rPr>
    </w:lvl>
    <w:lvl w:ilvl="7" w:tplc="BCD27EA2">
      <w:start w:val="1"/>
      <w:numFmt w:val="lowerLetter"/>
      <w:lvlText w:val="%8."/>
      <w:lvlJc w:val="left"/>
      <w:pPr>
        <w:ind w:left="5760" w:hanging="360"/>
      </w:pPr>
      <w:rPr>
        <w:rFonts w:cs="Times New Roman"/>
        <w:rtl w:val="0"/>
        <w:cs w:val="0"/>
      </w:rPr>
    </w:lvl>
    <w:lvl w:ilvl="8" w:tplc="A5A2CB90">
      <w:start w:val="1"/>
      <w:numFmt w:val="lowerRoman"/>
      <w:lvlText w:val="%9."/>
      <w:lvlJc w:val="right"/>
      <w:pPr>
        <w:ind w:left="6480" w:hanging="180"/>
      </w:pPr>
      <w:rPr>
        <w:rFonts w:cs="Times New Roman"/>
        <w:rtl w:val="0"/>
        <w:cs w:val="0"/>
      </w:rPr>
    </w:lvl>
  </w:abstractNum>
  <w:abstractNum w:abstractNumId="35" w15:restartNumberingAfterBreak="0">
    <w:nsid w:val="51450160"/>
    <w:multiLevelType w:val="hybridMultilevel"/>
    <w:tmpl w:val="1E3C3732"/>
    <w:lvl w:ilvl="0" w:tplc="2780E3C0">
      <w:start w:val="1"/>
      <w:numFmt w:val="decimal"/>
      <w:lvlText w:val="%1)"/>
      <w:lvlJc w:val="left"/>
      <w:pPr>
        <w:ind w:left="720" w:hanging="360"/>
      </w:pPr>
      <w:rPr>
        <w:rFonts w:cs="Times New Roman" w:hint="default"/>
        <w:rtl w:val="0"/>
        <w:cs w:val="0"/>
      </w:rPr>
    </w:lvl>
    <w:lvl w:ilvl="1" w:tplc="F5BA87AE">
      <w:start w:val="1"/>
      <w:numFmt w:val="lowerLetter"/>
      <w:lvlText w:val="%2."/>
      <w:lvlJc w:val="left"/>
      <w:pPr>
        <w:ind w:left="1440" w:hanging="360"/>
      </w:pPr>
      <w:rPr>
        <w:rFonts w:cs="Times New Roman"/>
        <w:rtl w:val="0"/>
        <w:cs w:val="0"/>
      </w:rPr>
    </w:lvl>
    <w:lvl w:ilvl="2" w:tplc="B9C8A1C2">
      <w:start w:val="1"/>
      <w:numFmt w:val="lowerRoman"/>
      <w:lvlText w:val="%3."/>
      <w:lvlJc w:val="right"/>
      <w:pPr>
        <w:ind w:left="2160" w:hanging="180"/>
      </w:pPr>
      <w:rPr>
        <w:rFonts w:cs="Times New Roman"/>
        <w:rtl w:val="0"/>
        <w:cs w:val="0"/>
      </w:rPr>
    </w:lvl>
    <w:lvl w:ilvl="3" w:tplc="37F4F4D6">
      <w:start w:val="1"/>
      <w:numFmt w:val="decimal"/>
      <w:lvlText w:val="%4."/>
      <w:lvlJc w:val="left"/>
      <w:pPr>
        <w:ind w:left="2880" w:hanging="360"/>
      </w:pPr>
      <w:rPr>
        <w:rFonts w:cs="Times New Roman"/>
        <w:rtl w:val="0"/>
        <w:cs w:val="0"/>
      </w:rPr>
    </w:lvl>
    <w:lvl w:ilvl="4" w:tplc="43741630">
      <w:start w:val="1"/>
      <w:numFmt w:val="lowerLetter"/>
      <w:lvlText w:val="%5."/>
      <w:lvlJc w:val="left"/>
      <w:pPr>
        <w:ind w:left="3600" w:hanging="360"/>
      </w:pPr>
      <w:rPr>
        <w:rFonts w:cs="Times New Roman"/>
        <w:rtl w:val="0"/>
        <w:cs w:val="0"/>
      </w:rPr>
    </w:lvl>
    <w:lvl w:ilvl="5" w:tplc="862E2BEC">
      <w:start w:val="1"/>
      <w:numFmt w:val="lowerRoman"/>
      <w:lvlText w:val="%6."/>
      <w:lvlJc w:val="right"/>
      <w:pPr>
        <w:ind w:left="4320" w:hanging="180"/>
      </w:pPr>
      <w:rPr>
        <w:rFonts w:cs="Times New Roman"/>
        <w:rtl w:val="0"/>
        <w:cs w:val="0"/>
      </w:rPr>
    </w:lvl>
    <w:lvl w:ilvl="6" w:tplc="49D835DA">
      <w:start w:val="1"/>
      <w:numFmt w:val="decimal"/>
      <w:lvlText w:val="%7."/>
      <w:lvlJc w:val="left"/>
      <w:pPr>
        <w:ind w:left="5040" w:hanging="360"/>
      </w:pPr>
      <w:rPr>
        <w:rFonts w:cs="Times New Roman"/>
        <w:rtl w:val="0"/>
        <w:cs w:val="0"/>
      </w:rPr>
    </w:lvl>
    <w:lvl w:ilvl="7" w:tplc="5F500D68">
      <w:start w:val="1"/>
      <w:numFmt w:val="lowerLetter"/>
      <w:lvlText w:val="%8."/>
      <w:lvlJc w:val="left"/>
      <w:pPr>
        <w:ind w:left="5760" w:hanging="360"/>
      </w:pPr>
      <w:rPr>
        <w:rFonts w:cs="Times New Roman"/>
        <w:rtl w:val="0"/>
        <w:cs w:val="0"/>
      </w:rPr>
    </w:lvl>
    <w:lvl w:ilvl="8" w:tplc="983471A4">
      <w:start w:val="1"/>
      <w:numFmt w:val="lowerRoman"/>
      <w:lvlText w:val="%9."/>
      <w:lvlJc w:val="right"/>
      <w:pPr>
        <w:ind w:left="6480" w:hanging="180"/>
      </w:pPr>
      <w:rPr>
        <w:rFonts w:cs="Times New Roman"/>
        <w:rtl w:val="0"/>
        <w:cs w:val="0"/>
      </w:rPr>
    </w:lvl>
  </w:abstractNum>
  <w:abstractNum w:abstractNumId="36"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tl w:val="0"/>
        <w:cs w:val="0"/>
      </w:rPr>
    </w:lvl>
    <w:lvl w:ilvl="1">
      <w:start w:val="1"/>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37" w15:restartNumberingAfterBreak="0">
    <w:nsid w:val="55822FDF"/>
    <w:multiLevelType w:val="multilevel"/>
    <w:tmpl w:val="C24A0DB0"/>
    <w:lvl w:ilvl="0">
      <w:start w:val="1"/>
      <w:numFmt w:val="decimal"/>
      <w:lvlText w:val="%1."/>
      <w:lvlJc w:val="left"/>
      <w:pPr>
        <w:ind w:left="720" w:hanging="360"/>
      </w:pPr>
      <w:rPr>
        <w:rFonts w:cs="Times New Roman"/>
        <w:rtl w:val="0"/>
        <w:cs w:val="0"/>
      </w:rPr>
    </w:lvl>
    <w:lvl w:ilvl="1">
      <w:start w:val="1"/>
      <w:numFmt w:val="decimal"/>
      <w:lvlText w:val="%2)"/>
      <w:lvlJc w:val="left"/>
      <w:pPr>
        <w:ind w:left="720" w:hanging="360"/>
      </w:pPr>
      <w:rPr>
        <w:rFonts w:cs="Times New Roman" w:hint="default"/>
        <w:color w:val="auto"/>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38" w15:restartNumberingAfterBreak="0">
    <w:nsid w:val="56E73446"/>
    <w:multiLevelType w:val="multilevel"/>
    <w:tmpl w:val="5146622C"/>
    <w:lvl w:ilvl="0">
      <w:start w:val="11"/>
      <w:numFmt w:val="decimal"/>
      <w:lvlText w:val="%1"/>
      <w:lvlJc w:val="left"/>
      <w:pPr>
        <w:ind w:left="360" w:hanging="360"/>
      </w:pPr>
      <w:rPr>
        <w:rFonts w:cs="Times New Roman" w:hint="default"/>
        <w:rtl w:val="0"/>
        <w:cs w:val="0"/>
      </w:rPr>
    </w:lvl>
    <w:lvl w:ilvl="1">
      <w:start w:val="3"/>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39" w15:restartNumberingAfterBreak="0">
    <w:nsid w:val="58CD7DBD"/>
    <w:multiLevelType w:val="multilevel"/>
    <w:tmpl w:val="8E6C624A"/>
    <w:lvl w:ilvl="0">
      <w:start w:val="6"/>
      <w:numFmt w:val="decimal"/>
      <w:lvlText w:val="%1."/>
      <w:lvlJc w:val="left"/>
      <w:pPr>
        <w:tabs>
          <w:tab w:val="num" w:pos="360"/>
        </w:tabs>
        <w:ind w:left="360" w:hanging="360"/>
      </w:pPr>
      <w:rPr>
        <w:rFonts w:cs="Times New Roman" w:hint="default"/>
        <w:rtl w:val="0"/>
        <w:cs w:val="0"/>
      </w:rPr>
    </w:lvl>
    <w:lvl w:ilvl="1">
      <w:start w:val="1"/>
      <w:numFmt w:val="decimal"/>
      <w:lvlText w:val="7.%2."/>
      <w:lvlJc w:val="left"/>
      <w:pPr>
        <w:tabs>
          <w:tab w:val="num" w:pos="720"/>
        </w:tabs>
        <w:ind w:left="360" w:hanging="360"/>
      </w:pPr>
      <w:rPr>
        <w:rFonts w:cs="Times New Roman" w:hint="default"/>
        <w:b w:val="0"/>
        <w:i w:val="0"/>
        <w:rtl w:val="0"/>
        <w:cs w:val="0"/>
      </w:rPr>
    </w:lvl>
    <w:lvl w:ilvl="2">
      <w:start w:val="1"/>
      <w:numFmt w:val="decimal"/>
      <w:lvlText w:val="7.%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40" w15:restartNumberingAfterBreak="0">
    <w:nsid w:val="5ABC1E8F"/>
    <w:multiLevelType w:val="hybridMultilevel"/>
    <w:tmpl w:val="D0362AB6"/>
    <w:name w:val="WW8Num22232"/>
    <w:lvl w:ilvl="0" w:tplc="CED425F8">
      <w:start w:val="1"/>
      <w:numFmt w:val="decimal"/>
      <w:lvlText w:val="%1."/>
      <w:lvlJc w:val="left"/>
      <w:pPr>
        <w:tabs>
          <w:tab w:val="num" w:pos="1920"/>
        </w:tabs>
        <w:ind w:left="1920" w:hanging="360"/>
      </w:pPr>
      <w:rPr>
        <w:rFonts w:cs="Times New Roman"/>
        <w:b w:val="0"/>
        <w:rtl w:val="0"/>
        <w:cs w:val="0"/>
      </w:rPr>
    </w:lvl>
    <w:lvl w:ilvl="1" w:tplc="EBCEC8A2">
      <w:start w:val="1"/>
      <w:numFmt w:val="lowerLetter"/>
      <w:lvlText w:val="%2."/>
      <w:lvlJc w:val="left"/>
      <w:pPr>
        <w:tabs>
          <w:tab w:val="num" w:pos="1440"/>
        </w:tabs>
        <w:ind w:left="1440" w:hanging="360"/>
      </w:pPr>
      <w:rPr>
        <w:rFonts w:cs="Times New Roman"/>
        <w:rtl w:val="0"/>
        <w:cs w:val="0"/>
      </w:rPr>
    </w:lvl>
    <w:lvl w:ilvl="2" w:tplc="825A2FA8">
      <w:start w:val="1"/>
      <w:numFmt w:val="lowerRoman"/>
      <w:lvlText w:val="%3."/>
      <w:lvlJc w:val="right"/>
      <w:pPr>
        <w:tabs>
          <w:tab w:val="num" w:pos="2160"/>
        </w:tabs>
        <w:ind w:left="2160" w:hanging="180"/>
      </w:pPr>
      <w:rPr>
        <w:rFonts w:cs="Times New Roman"/>
        <w:rtl w:val="0"/>
        <w:cs w:val="0"/>
      </w:rPr>
    </w:lvl>
    <w:lvl w:ilvl="3" w:tplc="B62C2408">
      <w:start w:val="1"/>
      <w:numFmt w:val="decimal"/>
      <w:lvlText w:val="%4."/>
      <w:lvlJc w:val="left"/>
      <w:pPr>
        <w:tabs>
          <w:tab w:val="num" w:pos="2880"/>
        </w:tabs>
        <w:ind w:left="2880" w:hanging="360"/>
      </w:pPr>
      <w:rPr>
        <w:rFonts w:cs="Times New Roman"/>
        <w:rtl w:val="0"/>
        <w:cs w:val="0"/>
      </w:rPr>
    </w:lvl>
    <w:lvl w:ilvl="4" w:tplc="D2FA5316">
      <w:start w:val="1"/>
      <w:numFmt w:val="lowerLetter"/>
      <w:lvlText w:val="%5."/>
      <w:lvlJc w:val="left"/>
      <w:pPr>
        <w:tabs>
          <w:tab w:val="num" w:pos="3600"/>
        </w:tabs>
        <w:ind w:left="3600" w:hanging="360"/>
      </w:pPr>
      <w:rPr>
        <w:rFonts w:cs="Times New Roman"/>
        <w:rtl w:val="0"/>
        <w:cs w:val="0"/>
      </w:rPr>
    </w:lvl>
    <w:lvl w:ilvl="5" w:tplc="042AFEBE">
      <w:start w:val="1"/>
      <w:numFmt w:val="lowerRoman"/>
      <w:lvlText w:val="%6."/>
      <w:lvlJc w:val="right"/>
      <w:pPr>
        <w:tabs>
          <w:tab w:val="num" w:pos="4320"/>
        </w:tabs>
        <w:ind w:left="4320" w:hanging="180"/>
      </w:pPr>
      <w:rPr>
        <w:rFonts w:cs="Times New Roman"/>
        <w:rtl w:val="0"/>
        <w:cs w:val="0"/>
      </w:rPr>
    </w:lvl>
    <w:lvl w:ilvl="6" w:tplc="7968EE46">
      <w:start w:val="1"/>
      <w:numFmt w:val="decimal"/>
      <w:lvlText w:val="%7."/>
      <w:lvlJc w:val="left"/>
      <w:pPr>
        <w:tabs>
          <w:tab w:val="num" w:pos="5040"/>
        </w:tabs>
        <w:ind w:left="5040" w:hanging="360"/>
      </w:pPr>
      <w:rPr>
        <w:rFonts w:cs="Times New Roman"/>
        <w:rtl w:val="0"/>
        <w:cs w:val="0"/>
      </w:rPr>
    </w:lvl>
    <w:lvl w:ilvl="7" w:tplc="8022121C">
      <w:start w:val="1"/>
      <w:numFmt w:val="lowerLetter"/>
      <w:lvlText w:val="%8."/>
      <w:lvlJc w:val="left"/>
      <w:pPr>
        <w:tabs>
          <w:tab w:val="num" w:pos="5760"/>
        </w:tabs>
        <w:ind w:left="5760" w:hanging="360"/>
      </w:pPr>
      <w:rPr>
        <w:rFonts w:cs="Times New Roman"/>
        <w:rtl w:val="0"/>
        <w:cs w:val="0"/>
      </w:rPr>
    </w:lvl>
    <w:lvl w:ilvl="8" w:tplc="09E2A304">
      <w:start w:val="1"/>
      <w:numFmt w:val="lowerRoman"/>
      <w:lvlText w:val="%9."/>
      <w:lvlJc w:val="right"/>
      <w:pPr>
        <w:tabs>
          <w:tab w:val="num" w:pos="6480"/>
        </w:tabs>
        <w:ind w:left="6480" w:hanging="180"/>
      </w:pPr>
      <w:rPr>
        <w:rFonts w:cs="Times New Roman"/>
        <w:rtl w:val="0"/>
        <w:cs w:val="0"/>
      </w:rPr>
    </w:lvl>
  </w:abstractNum>
  <w:abstractNum w:abstractNumId="41" w15:restartNumberingAfterBreak="0">
    <w:nsid w:val="5B2A1A5E"/>
    <w:multiLevelType w:val="hybridMultilevel"/>
    <w:tmpl w:val="5A2E11E0"/>
    <w:lvl w:ilvl="0" w:tplc="1BD669D6">
      <w:start w:val="1"/>
      <w:numFmt w:val="decimal"/>
      <w:lvlText w:val="%1."/>
      <w:lvlJc w:val="left"/>
      <w:pPr>
        <w:ind w:left="720" w:hanging="360"/>
      </w:pPr>
      <w:rPr>
        <w:rFonts w:cs="Times New Roman"/>
        <w:rtl w:val="0"/>
        <w:cs w:val="0"/>
      </w:rPr>
    </w:lvl>
    <w:lvl w:ilvl="1" w:tplc="CBB8E652">
      <w:start w:val="1"/>
      <w:numFmt w:val="lowerLetter"/>
      <w:lvlText w:val="%2."/>
      <w:lvlJc w:val="left"/>
      <w:pPr>
        <w:ind w:left="1440" w:hanging="360"/>
      </w:pPr>
      <w:rPr>
        <w:rFonts w:cs="Times New Roman"/>
        <w:rtl w:val="0"/>
        <w:cs w:val="0"/>
      </w:rPr>
    </w:lvl>
    <w:lvl w:ilvl="2" w:tplc="8AC09344">
      <w:start w:val="1"/>
      <w:numFmt w:val="lowerRoman"/>
      <w:lvlText w:val="%3."/>
      <w:lvlJc w:val="right"/>
      <w:pPr>
        <w:ind w:left="2160" w:hanging="180"/>
      </w:pPr>
      <w:rPr>
        <w:rFonts w:cs="Times New Roman"/>
        <w:rtl w:val="0"/>
        <w:cs w:val="0"/>
      </w:rPr>
    </w:lvl>
    <w:lvl w:ilvl="3" w:tplc="401006CC">
      <w:start w:val="1"/>
      <w:numFmt w:val="decimal"/>
      <w:lvlText w:val="%4."/>
      <w:lvlJc w:val="left"/>
      <w:pPr>
        <w:ind w:left="2880" w:hanging="360"/>
      </w:pPr>
      <w:rPr>
        <w:rFonts w:cs="Times New Roman"/>
        <w:rtl w:val="0"/>
        <w:cs w:val="0"/>
      </w:rPr>
    </w:lvl>
    <w:lvl w:ilvl="4" w:tplc="FD3CA094">
      <w:start w:val="1"/>
      <w:numFmt w:val="lowerLetter"/>
      <w:lvlText w:val="%5."/>
      <w:lvlJc w:val="left"/>
      <w:pPr>
        <w:ind w:left="3600" w:hanging="360"/>
      </w:pPr>
      <w:rPr>
        <w:rFonts w:cs="Times New Roman"/>
        <w:rtl w:val="0"/>
        <w:cs w:val="0"/>
      </w:rPr>
    </w:lvl>
    <w:lvl w:ilvl="5" w:tplc="C5840100">
      <w:start w:val="1"/>
      <w:numFmt w:val="lowerRoman"/>
      <w:lvlText w:val="%6."/>
      <w:lvlJc w:val="right"/>
      <w:pPr>
        <w:ind w:left="4320" w:hanging="180"/>
      </w:pPr>
      <w:rPr>
        <w:rFonts w:cs="Times New Roman"/>
        <w:rtl w:val="0"/>
        <w:cs w:val="0"/>
      </w:rPr>
    </w:lvl>
    <w:lvl w:ilvl="6" w:tplc="93F0E6EE">
      <w:start w:val="1"/>
      <w:numFmt w:val="decimal"/>
      <w:lvlText w:val="%7."/>
      <w:lvlJc w:val="left"/>
      <w:pPr>
        <w:ind w:left="5040" w:hanging="360"/>
      </w:pPr>
      <w:rPr>
        <w:rFonts w:cs="Times New Roman"/>
        <w:rtl w:val="0"/>
        <w:cs w:val="0"/>
      </w:rPr>
    </w:lvl>
    <w:lvl w:ilvl="7" w:tplc="D3FE6DAC">
      <w:start w:val="1"/>
      <w:numFmt w:val="lowerLetter"/>
      <w:lvlText w:val="%8."/>
      <w:lvlJc w:val="left"/>
      <w:pPr>
        <w:ind w:left="5760" w:hanging="360"/>
      </w:pPr>
      <w:rPr>
        <w:rFonts w:cs="Times New Roman"/>
        <w:rtl w:val="0"/>
        <w:cs w:val="0"/>
      </w:rPr>
    </w:lvl>
    <w:lvl w:ilvl="8" w:tplc="E2A45D38">
      <w:start w:val="1"/>
      <w:numFmt w:val="lowerRoman"/>
      <w:lvlText w:val="%9."/>
      <w:lvlJc w:val="right"/>
      <w:pPr>
        <w:ind w:left="6480" w:hanging="180"/>
      </w:pPr>
      <w:rPr>
        <w:rFonts w:cs="Times New Roman"/>
        <w:rtl w:val="0"/>
        <w:cs w:val="0"/>
      </w:rPr>
    </w:lvl>
  </w:abstractNum>
  <w:abstractNum w:abstractNumId="42" w15:restartNumberingAfterBreak="0">
    <w:nsid w:val="5D3F7E8D"/>
    <w:multiLevelType w:val="hybridMultilevel"/>
    <w:tmpl w:val="79B45A22"/>
    <w:lvl w:ilvl="0" w:tplc="3300CF40">
      <w:start w:val="1"/>
      <w:numFmt w:val="decimal"/>
      <w:lvlText w:val="%1)"/>
      <w:lvlJc w:val="left"/>
      <w:pPr>
        <w:tabs>
          <w:tab w:val="num" w:pos="1287"/>
        </w:tabs>
        <w:ind w:left="1287" w:hanging="360"/>
      </w:pPr>
      <w:rPr>
        <w:rFonts w:cs="Times New Roman" w:hint="default"/>
        <w:rtl w:val="0"/>
        <w:cs w:val="0"/>
      </w:rPr>
    </w:lvl>
    <w:lvl w:ilvl="1" w:tplc="53541116">
      <w:start w:val="1"/>
      <w:numFmt w:val="lowerLetter"/>
      <w:lvlText w:val="%2."/>
      <w:lvlJc w:val="left"/>
      <w:pPr>
        <w:tabs>
          <w:tab w:val="num" w:pos="1440"/>
        </w:tabs>
        <w:ind w:left="1440" w:hanging="360"/>
      </w:pPr>
      <w:rPr>
        <w:rFonts w:cs="Times New Roman"/>
        <w:rtl w:val="0"/>
        <w:cs w:val="0"/>
      </w:rPr>
    </w:lvl>
    <w:lvl w:ilvl="2" w:tplc="CE0E8BC0">
      <w:start w:val="1"/>
      <w:numFmt w:val="lowerRoman"/>
      <w:lvlText w:val="%3."/>
      <w:lvlJc w:val="right"/>
      <w:pPr>
        <w:tabs>
          <w:tab w:val="num" w:pos="2160"/>
        </w:tabs>
        <w:ind w:left="2160" w:hanging="180"/>
      </w:pPr>
      <w:rPr>
        <w:rFonts w:cs="Times New Roman"/>
        <w:rtl w:val="0"/>
        <w:cs w:val="0"/>
      </w:rPr>
    </w:lvl>
    <w:lvl w:ilvl="3" w:tplc="D5D85B2C">
      <w:start w:val="1"/>
      <w:numFmt w:val="decimal"/>
      <w:lvlText w:val="%4."/>
      <w:lvlJc w:val="left"/>
      <w:pPr>
        <w:tabs>
          <w:tab w:val="num" w:pos="2880"/>
        </w:tabs>
        <w:ind w:left="2880" w:hanging="360"/>
      </w:pPr>
      <w:rPr>
        <w:rFonts w:cs="Times New Roman"/>
        <w:rtl w:val="0"/>
        <w:cs w:val="0"/>
      </w:rPr>
    </w:lvl>
    <w:lvl w:ilvl="4" w:tplc="FC840D5E">
      <w:start w:val="1"/>
      <w:numFmt w:val="lowerLetter"/>
      <w:lvlText w:val="%5."/>
      <w:lvlJc w:val="left"/>
      <w:pPr>
        <w:tabs>
          <w:tab w:val="num" w:pos="3600"/>
        </w:tabs>
        <w:ind w:left="3600" w:hanging="360"/>
      </w:pPr>
      <w:rPr>
        <w:rFonts w:cs="Times New Roman"/>
        <w:rtl w:val="0"/>
        <w:cs w:val="0"/>
      </w:rPr>
    </w:lvl>
    <w:lvl w:ilvl="5" w:tplc="2A0EAE6E">
      <w:start w:val="1"/>
      <w:numFmt w:val="lowerRoman"/>
      <w:lvlText w:val="%6."/>
      <w:lvlJc w:val="right"/>
      <w:pPr>
        <w:tabs>
          <w:tab w:val="num" w:pos="4320"/>
        </w:tabs>
        <w:ind w:left="4320" w:hanging="180"/>
      </w:pPr>
      <w:rPr>
        <w:rFonts w:cs="Times New Roman"/>
        <w:rtl w:val="0"/>
        <w:cs w:val="0"/>
      </w:rPr>
    </w:lvl>
    <w:lvl w:ilvl="6" w:tplc="24C03412">
      <w:start w:val="1"/>
      <w:numFmt w:val="decimal"/>
      <w:lvlText w:val="%7."/>
      <w:lvlJc w:val="left"/>
      <w:pPr>
        <w:tabs>
          <w:tab w:val="num" w:pos="5040"/>
        </w:tabs>
        <w:ind w:left="5040" w:hanging="360"/>
      </w:pPr>
      <w:rPr>
        <w:rFonts w:cs="Times New Roman"/>
        <w:rtl w:val="0"/>
        <w:cs w:val="0"/>
      </w:rPr>
    </w:lvl>
    <w:lvl w:ilvl="7" w:tplc="1A9E7D58">
      <w:start w:val="1"/>
      <w:numFmt w:val="lowerLetter"/>
      <w:lvlText w:val="%8."/>
      <w:lvlJc w:val="left"/>
      <w:pPr>
        <w:tabs>
          <w:tab w:val="num" w:pos="5760"/>
        </w:tabs>
        <w:ind w:left="5760" w:hanging="360"/>
      </w:pPr>
      <w:rPr>
        <w:rFonts w:cs="Times New Roman"/>
        <w:rtl w:val="0"/>
        <w:cs w:val="0"/>
      </w:rPr>
    </w:lvl>
    <w:lvl w:ilvl="8" w:tplc="202ED4AC">
      <w:start w:val="1"/>
      <w:numFmt w:val="lowerRoman"/>
      <w:lvlText w:val="%9."/>
      <w:lvlJc w:val="right"/>
      <w:pPr>
        <w:tabs>
          <w:tab w:val="num" w:pos="6480"/>
        </w:tabs>
        <w:ind w:left="6480" w:hanging="180"/>
      </w:pPr>
      <w:rPr>
        <w:rFonts w:cs="Times New Roman"/>
        <w:rtl w:val="0"/>
        <w:cs w:val="0"/>
      </w:rPr>
    </w:lvl>
  </w:abstractNum>
  <w:abstractNum w:abstractNumId="43" w15:restartNumberingAfterBreak="0">
    <w:nsid w:val="5DCE6176"/>
    <w:multiLevelType w:val="multilevel"/>
    <w:tmpl w:val="D7BA7338"/>
    <w:lvl w:ilvl="0">
      <w:start w:val="14"/>
      <w:numFmt w:val="decimal"/>
      <w:lvlText w:val="%1."/>
      <w:lvlJc w:val="left"/>
      <w:pPr>
        <w:ind w:left="660" w:hanging="660"/>
      </w:pPr>
      <w:rPr>
        <w:rFonts w:cs="Times New Roman" w:hint="default"/>
        <w:rtl w:val="0"/>
        <w:cs w:val="0"/>
      </w:rPr>
    </w:lvl>
    <w:lvl w:ilvl="1">
      <w:start w:val="1"/>
      <w:numFmt w:val="decimal"/>
      <w:lvlText w:val="%1.%2."/>
      <w:lvlJc w:val="left"/>
      <w:pPr>
        <w:ind w:left="660" w:hanging="660"/>
      </w:pPr>
      <w:rPr>
        <w:rFonts w:cs="Times New Roman" w:hint="default"/>
        <w:rtl w:val="0"/>
        <w:cs w:val="0"/>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44" w15:restartNumberingAfterBreak="0">
    <w:nsid w:val="618E4B65"/>
    <w:multiLevelType w:val="hybridMultilevel"/>
    <w:tmpl w:val="C100D20C"/>
    <w:lvl w:ilvl="0" w:tplc="F4B682C2">
      <w:start w:val="1"/>
      <w:numFmt w:val="lowerLetter"/>
      <w:lvlText w:val="%1)"/>
      <w:lvlJc w:val="left"/>
      <w:pPr>
        <w:ind w:left="1440" w:hanging="360"/>
      </w:pPr>
      <w:rPr>
        <w:rFonts w:cs="Times New Roman"/>
        <w:b w:val="0"/>
        <w:bCs w:val="0"/>
        <w:rtl w:val="0"/>
        <w:cs w:val="0"/>
      </w:rPr>
    </w:lvl>
    <w:lvl w:ilvl="1" w:tplc="CD90A8D6">
      <w:start w:val="1"/>
      <w:numFmt w:val="lowerLetter"/>
      <w:lvlText w:val="%2."/>
      <w:lvlJc w:val="left"/>
      <w:pPr>
        <w:ind w:left="2160" w:hanging="360"/>
      </w:pPr>
      <w:rPr>
        <w:rFonts w:cs="Times New Roman"/>
        <w:rtl w:val="0"/>
        <w:cs w:val="0"/>
      </w:rPr>
    </w:lvl>
    <w:lvl w:ilvl="2" w:tplc="87B6B600">
      <w:start w:val="1"/>
      <w:numFmt w:val="lowerRoman"/>
      <w:lvlText w:val="%3."/>
      <w:lvlJc w:val="right"/>
      <w:pPr>
        <w:ind w:left="2880" w:hanging="180"/>
      </w:pPr>
      <w:rPr>
        <w:rFonts w:cs="Times New Roman"/>
        <w:rtl w:val="0"/>
        <w:cs w:val="0"/>
      </w:rPr>
    </w:lvl>
    <w:lvl w:ilvl="3" w:tplc="B1883AE6">
      <w:start w:val="1"/>
      <w:numFmt w:val="decimal"/>
      <w:lvlText w:val="%4."/>
      <w:lvlJc w:val="left"/>
      <w:pPr>
        <w:ind w:left="3600" w:hanging="360"/>
      </w:pPr>
      <w:rPr>
        <w:rFonts w:cs="Times New Roman"/>
        <w:rtl w:val="0"/>
        <w:cs w:val="0"/>
      </w:rPr>
    </w:lvl>
    <w:lvl w:ilvl="4" w:tplc="E55A4A1A">
      <w:start w:val="1"/>
      <w:numFmt w:val="lowerLetter"/>
      <w:lvlText w:val="%5."/>
      <w:lvlJc w:val="left"/>
      <w:pPr>
        <w:ind w:left="4320" w:hanging="360"/>
      </w:pPr>
      <w:rPr>
        <w:rFonts w:cs="Times New Roman"/>
        <w:rtl w:val="0"/>
        <w:cs w:val="0"/>
      </w:rPr>
    </w:lvl>
    <w:lvl w:ilvl="5" w:tplc="548ABE52">
      <w:start w:val="1"/>
      <w:numFmt w:val="lowerRoman"/>
      <w:lvlText w:val="%6."/>
      <w:lvlJc w:val="right"/>
      <w:pPr>
        <w:ind w:left="5040" w:hanging="180"/>
      </w:pPr>
      <w:rPr>
        <w:rFonts w:cs="Times New Roman"/>
        <w:rtl w:val="0"/>
        <w:cs w:val="0"/>
      </w:rPr>
    </w:lvl>
    <w:lvl w:ilvl="6" w:tplc="E35CBB02">
      <w:start w:val="1"/>
      <w:numFmt w:val="decimal"/>
      <w:lvlText w:val="%7."/>
      <w:lvlJc w:val="left"/>
      <w:pPr>
        <w:ind w:left="5760" w:hanging="360"/>
      </w:pPr>
      <w:rPr>
        <w:rFonts w:cs="Times New Roman"/>
        <w:rtl w:val="0"/>
        <w:cs w:val="0"/>
      </w:rPr>
    </w:lvl>
    <w:lvl w:ilvl="7" w:tplc="E5FCB4B8">
      <w:start w:val="1"/>
      <w:numFmt w:val="lowerLetter"/>
      <w:lvlText w:val="%8."/>
      <w:lvlJc w:val="left"/>
      <w:pPr>
        <w:ind w:left="6480" w:hanging="360"/>
      </w:pPr>
      <w:rPr>
        <w:rFonts w:cs="Times New Roman"/>
        <w:rtl w:val="0"/>
        <w:cs w:val="0"/>
      </w:rPr>
    </w:lvl>
    <w:lvl w:ilvl="8" w:tplc="98FEE188">
      <w:start w:val="1"/>
      <w:numFmt w:val="lowerRoman"/>
      <w:lvlText w:val="%9."/>
      <w:lvlJc w:val="right"/>
      <w:pPr>
        <w:ind w:left="7200" w:hanging="180"/>
      </w:pPr>
      <w:rPr>
        <w:rFonts w:cs="Times New Roman"/>
        <w:rtl w:val="0"/>
        <w:cs w:val="0"/>
      </w:rPr>
    </w:lvl>
  </w:abstractNum>
  <w:abstractNum w:abstractNumId="45" w15:restartNumberingAfterBreak="0">
    <w:nsid w:val="64263FDA"/>
    <w:multiLevelType w:val="multilevel"/>
    <w:tmpl w:val="FA9E1D72"/>
    <w:lvl w:ilvl="0">
      <w:start w:val="23"/>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480"/>
        </w:tabs>
        <w:ind w:left="480" w:hanging="480"/>
      </w:pPr>
      <w:rPr>
        <w:rFonts w:cs="Times New Roman" w:hint="default"/>
        <w:b/>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46" w15:restartNumberingAfterBreak="0">
    <w:nsid w:val="65397B1E"/>
    <w:multiLevelType w:val="hybridMultilevel"/>
    <w:tmpl w:val="8CBCAD94"/>
    <w:lvl w:ilvl="0" w:tplc="CAE09B32">
      <w:start w:val="1"/>
      <w:numFmt w:val="lowerLetter"/>
      <w:lvlText w:val="%1)"/>
      <w:lvlJc w:val="left"/>
      <w:pPr>
        <w:ind w:left="1440" w:hanging="360"/>
      </w:pPr>
      <w:rPr>
        <w:rFonts w:cs="Times New Roman"/>
        <w:b w:val="0"/>
        <w:bCs w:val="0"/>
        <w:rtl w:val="0"/>
        <w:cs w:val="0"/>
      </w:rPr>
    </w:lvl>
    <w:lvl w:ilvl="1" w:tplc="7E02969A">
      <w:start w:val="1"/>
      <w:numFmt w:val="lowerLetter"/>
      <w:lvlText w:val="%2."/>
      <w:lvlJc w:val="left"/>
      <w:pPr>
        <w:ind w:left="2160" w:hanging="360"/>
      </w:pPr>
      <w:rPr>
        <w:rFonts w:cs="Times New Roman"/>
        <w:rtl w:val="0"/>
        <w:cs w:val="0"/>
      </w:rPr>
    </w:lvl>
    <w:lvl w:ilvl="2" w:tplc="1E6A42A0">
      <w:start w:val="1"/>
      <w:numFmt w:val="lowerRoman"/>
      <w:lvlText w:val="%3."/>
      <w:lvlJc w:val="right"/>
      <w:pPr>
        <w:ind w:left="2880" w:hanging="180"/>
      </w:pPr>
      <w:rPr>
        <w:rFonts w:cs="Times New Roman"/>
        <w:rtl w:val="0"/>
        <w:cs w:val="0"/>
      </w:rPr>
    </w:lvl>
    <w:lvl w:ilvl="3" w:tplc="43824414">
      <w:start w:val="1"/>
      <w:numFmt w:val="decimal"/>
      <w:lvlText w:val="%4."/>
      <w:lvlJc w:val="left"/>
      <w:pPr>
        <w:ind w:left="3600" w:hanging="360"/>
      </w:pPr>
      <w:rPr>
        <w:rFonts w:cs="Times New Roman"/>
        <w:rtl w:val="0"/>
        <w:cs w:val="0"/>
      </w:rPr>
    </w:lvl>
    <w:lvl w:ilvl="4" w:tplc="287EDBC0">
      <w:start w:val="1"/>
      <w:numFmt w:val="lowerLetter"/>
      <w:lvlText w:val="%5."/>
      <w:lvlJc w:val="left"/>
      <w:pPr>
        <w:ind w:left="4320" w:hanging="360"/>
      </w:pPr>
      <w:rPr>
        <w:rFonts w:cs="Times New Roman"/>
        <w:rtl w:val="0"/>
        <w:cs w:val="0"/>
      </w:rPr>
    </w:lvl>
    <w:lvl w:ilvl="5" w:tplc="18AE0C60">
      <w:start w:val="1"/>
      <w:numFmt w:val="lowerRoman"/>
      <w:lvlText w:val="%6."/>
      <w:lvlJc w:val="right"/>
      <w:pPr>
        <w:ind w:left="5040" w:hanging="180"/>
      </w:pPr>
      <w:rPr>
        <w:rFonts w:cs="Times New Roman"/>
        <w:rtl w:val="0"/>
        <w:cs w:val="0"/>
      </w:rPr>
    </w:lvl>
    <w:lvl w:ilvl="6" w:tplc="433A5880">
      <w:start w:val="1"/>
      <w:numFmt w:val="decimal"/>
      <w:lvlText w:val="%7."/>
      <w:lvlJc w:val="left"/>
      <w:pPr>
        <w:ind w:left="5760" w:hanging="360"/>
      </w:pPr>
      <w:rPr>
        <w:rFonts w:cs="Times New Roman"/>
        <w:rtl w:val="0"/>
        <w:cs w:val="0"/>
      </w:rPr>
    </w:lvl>
    <w:lvl w:ilvl="7" w:tplc="88D27758">
      <w:start w:val="1"/>
      <w:numFmt w:val="lowerLetter"/>
      <w:lvlText w:val="%8."/>
      <w:lvlJc w:val="left"/>
      <w:pPr>
        <w:ind w:left="6480" w:hanging="360"/>
      </w:pPr>
      <w:rPr>
        <w:rFonts w:cs="Times New Roman"/>
        <w:rtl w:val="0"/>
        <w:cs w:val="0"/>
      </w:rPr>
    </w:lvl>
    <w:lvl w:ilvl="8" w:tplc="FB14B004">
      <w:start w:val="1"/>
      <w:numFmt w:val="lowerRoman"/>
      <w:lvlText w:val="%9."/>
      <w:lvlJc w:val="right"/>
      <w:pPr>
        <w:ind w:left="7200" w:hanging="180"/>
      </w:pPr>
      <w:rPr>
        <w:rFonts w:cs="Times New Roman"/>
        <w:rtl w:val="0"/>
        <w:cs w:val="0"/>
      </w:rPr>
    </w:lvl>
  </w:abstractNum>
  <w:abstractNum w:abstractNumId="47" w15:restartNumberingAfterBreak="0">
    <w:nsid w:val="688C1FC1"/>
    <w:multiLevelType w:val="multilevel"/>
    <w:tmpl w:val="EE0AB4B4"/>
    <w:lvl w:ilvl="0">
      <w:start w:val="16"/>
      <w:numFmt w:val="decimal"/>
      <w:lvlText w:val="%1."/>
      <w:lvlJc w:val="left"/>
      <w:pPr>
        <w:tabs>
          <w:tab w:val="num" w:pos="360"/>
        </w:tabs>
        <w:ind w:left="0" w:firstLine="0"/>
      </w:pPr>
      <w:rPr>
        <w:rFonts w:cs="Times New Roman"/>
        <w:rtl w:val="0"/>
        <w:cs w:val="0"/>
      </w:rPr>
    </w:lvl>
    <w:lvl w:ilvl="1">
      <w:start w:val="1"/>
      <w:numFmt w:val="decimalZero"/>
      <w:isLgl/>
      <w:lvlText w:val="%1.1"/>
      <w:lvlJc w:val="left"/>
      <w:pPr>
        <w:tabs>
          <w:tab w:val="num" w:pos="360"/>
        </w:tabs>
        <w:ind w:left="0" w:firstLine="0"/>
      </w:pPr>
      <w:rPr>
        <w:rFonts w:cs="Times New Roman"/>
        <w:rtl w:val="0"/>
        <w:cs w:val="0"/>
      </w:rPr>
    </w:lvl>
    <w:lvl w:ilvl="2">
      <w:start w:val="1"/>
      <w:numFmt w:val="none"/>
      <w:lvlText w:val="16.2"/>
      <w:lvlJc w:val="left"/>
      <w:pPr>
        <w:tabs>
          <w:tab w:val="num" w:pos="720"/>
        </w:tabs>
        <w:ind w:left="720" w:hanging="432"/>
      </w:pPr>
      <w:rPr>
        <w:rFonts w:cs="Times New Roman"/>
        <w:rtl w:val="0"/>
        <w:cs w:val="0"/>
      </w:rPr>
    </w:lvl>
    <w:lvl w:ilvl="3">
      <w:start w:val="1"/>
      <w:numFmt w:val="none"/>
      <w:lvlText w:val="16.3"/>
      <w:lvlJc w:val="right"/>
      <w:pPr>
        <w:tabs>
          <w:tab w:val="num" w:pos="864"/>
        </w:tabs>
        <w:ind w:left="864" w:hanging="144"/>
      </w:pPr>
      <w:rPr>
        <w:rFonts w:cs="Times New Roman"/>
        <w:rtl w:val="0"/>
        <w:cs w:val="0"/>
      </w:rPr>
    </w:lvl>
    <w:lvl w:ilvl="4">
      <w:start w:val="1"/>
      <w:numFmt w:val="decimal"/>
      <w:lvlText w:val="%5)"/>
      <w:lvlJc w:val="left"/>
      <w:pPr>
        <w:tabs>
          <w:tab w:val="num" w:pos="1008"/>
        </w:tabs>
        <w:ind w:left="1008" w:hanging="432"/>
      </w:pPr>
      <w:rPr>
        <w:rFonts w:cs="Times New Roman"/>
        <w:rtl w:val="0"/>
        <w:cs w:val="0"/>
      </w:rPr>
    </w:lvl>
    <w:lvl w:ilvl="5">
      <w:start w:val="1"/>
      <w:numFmt w:val="lowerLetter"/>
      <w:lvlText w:val="%6)"/>
      <w:lvlJc w:val="left"/>
      <w:pPr>
        <w:tabs>
          <w:tab w:val="num" w:pos="1152"/>
        </w:tabs>
        <w:ind w:left="1152" w:hanging="432"/>
      </w:pPr>
      <w:rPr>
        <w:rFonts w:cs="Times New Roman"/>
        <w:rtl w:val="0"/>
        <w:cs w:val="0"/>
      </w:rPr>
    </w:lvl>
    <w:lvl w:ilvl="6">
      <w:start w:val="1"/>
      <w:numFmt w:val="lowerRoman"/>
      <w:lvlText w:val="%7)"/>
      <w:lvlJc w:val="right"/>
      <w:pPr>
        <w:tabs>
          <w:tab w:val="num" w:pos="1296"/>
        </w:tabs>
        <w:ind w:left="1296" w:hanging="288"/>
      </w:pPr>
      <w:rPr>
        <w:rFonts w:cs="Times New Roman"/>
        <w:rtl w:val="0"/>
        <w:cs w:val="0"/>
      </w:rPr>
    </w:lvl>
    <w:lvl w:ilvl="7">
      <w:start w:val="1"/>
      <w:numFmt w:val="lowerLetter"/>
      <w:lvlText w:val="%8."/>
      <w:lvlJc w:val="left"/>
      <w:pPr>
        <w:tabs>
          <w:tab w:val="num" w:pos="1440"/>
        </w:tabs>
        <w:ind w:left="1440" w:hanging="432"/>
      </w:pPr>
      <w:rPr>
        <w:rFonts w:cs="Times New Roman"/>
        <w:rtl w:val="0"/>
        <w:cs w:val="0"/>
      </w:rPr>
    </w:lvl>
    <w:lvl w:ilvl="8">
      <w:start w:val="1"/>
      <w:numFmt w:val="lowerRoman"/>
      <w:lvlText w:val="%9."/>
      <w:lvlJc w:val="right"/>
      <w:pPr>
        <w:tabs>
          <w:tab w:val="num" w:pos="1584"/>
        </w:tabs>
        <w:ind w:left="1584" w:hanging="144"/>
      </w:pPr>
      <w:rPr>
        <w:rFonts w:cs="Times New Roman"/>
        <w:rtl w:val="0"/>
        <w:cs w:val="0"/>
      </w:rPr>
    </w:lvl>
  </w:abstractNum>
  <w:abstractNum w:abstractNumId="48" w15:restartNumberingAfterBreak="0">
    <w:nsid w:val="6BC40CA8"/>
    <w:multiLevelType w:val="hybridMultilevel"/>
    <w:tmpl w:val="76E838CE"/>
    <w:lvl w:ilvl="0" w:tplc="62BC2A7A">
      <w:start w:val="2"/>
      <w:numFmt w:val="decimal"/>
      <w:lvlText w:val="%1."/>
      <w:lvlJc w:val="left"/>
      <w:pPr>
        <w:tabs>
          <w:tab w:val="num" w:pos="1920"/>
        </w:tabs>
        <w:ind w:left="1920" w:hanging="360"/>
      </w:pPr>
      <w:rPr>
        <w:rFonts w:cs="Times New Roman"/>
        <w:b w:val="0"/>
        <w:rtl w:val="0"/>
        <w:cs w:val="0"/>
      </w:rPr>
    </w:lvl>
    <w:lvl w:ilvl="1" w:tplc="08121D66">
      <w:start w:val="1"/>
      <w:numFmt w:val="lowerLetter"/>
      <w:lvlText w:val="%2."/>
      <w:lvlJc w:val="left"/>
      <w:pPr>
        <w:tabs>
          <w:tab w:val="num" w:pos="1440"/>
        </w:tabs>
        <w:ind w:left="1440" w:hanging="360"/>
      </w:pPr>
      <w:rPr>
        <w:rFonts w:cs="Times New Roman"/>
        <w:rtl w:val="0"/>
        <w:cs w:val="0"/>
      </w:rPr>
    </w:lvl>
    <w:lvl w:ilvl="2" w:tplc="5C3493C8">
      <w:start w:val="1"/>
      <w:numFmt w:val="lowerRoman"/>
      <w:lvlText w:val="%3."/>
      <w:lvlJc w:val="right"/>
      <w:pPr>
        <w:tabs>
          <w:tab w:val="num" w:pos="2160"/>
        </w:tabs>
        <w:ind w:left="2160" w:hanging="180"/>
      </w:pPr>
      <w:rPr>
        <w:rFonts w:cs="Times New Roman"/>
        <w:rtl w:val="0"/>
        <w:cs w:val="0"/>
      </w:rPr>
    </w:lvl>
    <w:lvl w:ilvl="3" w:tplc="E5EE6C16">
      <w:start w:val="1"/>
      <w:numFmt w:val="decimal"/>
      <w:lvlText w:val="%4."/>
      <w:lvlJc w:val="left"/>
      <w:pPr>
        <w:tabs>
          <w:tab w:val="num" w:pos="2880"/>
        </w:tabs>
        <w:ind w:left="2880" w:hanging="360"/>
      </w:pPr>
      <w:rPr>
        <w:rFonts w:cs="Times New Roman"/>
        <w:rtl w:val="0"/>
        <w:cs w:val="0"/>
      </w:rPr>
    </w:lvl>
    <w:lvl w:ilvl="4" w:tplc="1C14AF56">
      <w:start w:val="1"/>
      <w:numFmt w:val="lowerLetter"/>
      <w:lvlText w:val="%5."/>
      <w:lvlJc w:val="left"/>
      <w:pPr>
        <w:tabs>
          <w:tab w:val="num" w:pos="3600"/>
        </w:tabs>
        <w:ind w:left="3600" w:hanging="360"/>
      </w:pPr>
      <w:rPr>
        <w:rFonts w:cs="Times New Roman"/>
        <w:rtl w:val="0"/>
        <w:cs w:val="0"/>
      </w:rPr>
    </w:lvl>
    <w:lvl w:ilvl="5" w:tplc="29CA8582">
      <w:start w:val="1"/>
      <w:numFmt w:val="lowerRoman"/>
      <w:lvlText w:val="%6."/>
      <w:lvlJc w:val="right"/>
      <w:pPr>
        <w:tabs>
          <w:tab w:val="num" w:pos="4320"/>
        </w:tabs>
        <w:ind w:left="4320" w:hanging="180"/>
      </w:pPr>
      <w:rPr>
        <w:rFonts w:cs="Times New Roman"/>
        <w:rtl w:val="0"/>
        <w:cs w:val="0"/>
      </w:rPr>
    </w:lvl>
    <w:lvl w:ilvl="6" w:tplc="39CE0354">
      <w:start w:val="1"/>
      <w:numFmt w:val="decimal"/>
      <w:lvlText w:val="%7."/>
      <w:lvlJc w:val="left"/>
      <w:pPr>
        <w:tabs>
          <w:tab w:val="num" w:pos="5040"/>
        </w:tabs>
        <w:ind w:left="5040" w:hanging="360"/>
      </w:pPr>
      <w:rPr>
        <w:rFonts w:cs="Times New Roman"/>
        <w:rtl w:val="0"/>
        <w:cs w:val="0"/>
      </w:rPr>
    </w:lvl>
    <w:lvl w:ilvl="7" w:tplc="E5D8144A">
      <w:start w:val="1"/>
      <w:numFmt w:val="lowerLetter"/>
      <w:lvlText w:val="%8."/>
      <w:lvlJc w:val="left"/>
      <w:pPr>
        <w:tabs>
          <w:tab w:val="num" w:pos="5760"/>
        </w:tabs>
        <w:ind w:left="5760" w:hanging="360"/>
      </w:pPr>
      <w:rPr>
        <w:rFonts w:cs="Times New Roman"/>
        <w:rtl w:val="0"/>
        <w:cs w:val="0"/>
      </w:rPr>
    </w:lvl>
    <w:lvl w:ilvl="8" w:tplc="C566947C">
      <w:start w:val="1"/>
      <w:numFmt w:val="lowerRoman"/>
      <w:lvlText w:val="%9."/>
      <w:lvlJc w:val="right"/>
      <w:pPr>
        <w:tabs>
          <w:tab w:val="num" w:pos="6480"/>
        </w:tabs>
        <w:ind w:left="6480" w:hanging="180"/>
      </w:pPr>
      <w:rPr>
        <w:rFonts w:cs="Times New Roman"/>
        <w:rtl w:val="0"/>
        <w:cs w:val="0"/>
      </w:rPr>
    </w:lvl>
  </w:abstractNum>
  <w:abstractNum w:abstractNumId="49" w15:restartNumberingAfterBreak="0">
    <w:nsid w:val="6C4272AF"/>
    <w:multiLevelType w:val="hybridMultilevel"/>
    <w:tmpl w:val="91AE3394"/>
    <w:name w:val="WW8Num2223"/>
    <w:lvl w:ilvl="0" w:tplc="B5307406">
      <w:start w:val="1"/>
      <w:numFmt w:val="lowerLetter"/>
      <w:lvlText w:val="%1)"/>
      <w:lvlJc w:val="left"/>
      <w:pPr>
        <w:ind w:left="720" w:hanging="360"/>
      </w:pPr>
      <w:rPr>
        <w:rFonts w:cs="Times New Roman"/>
        <w:rtl w:val="0"/>
        <w:cs w:val="0"/>
      </w:rPr>
    </w:lvl>
    <w:lvl w:ilvl="1" w:tplc="672C7FC0">
      <w:start w:val="1"/>
      <w:numFmt w:val="lowerLetter"/>
      <w:lvlText w:val="%2."/>
      <w:lvlJc w:val="left"/>
      <w:pPr>
        <w:ind w:left="1440" w:hanging="360"/>
      </w:pPr>
      <w:rPr>
        <w:rFonts w:cs="Times New Roman"/>
        <w:rtl w:val="0"/>
        <w:cs w:val="0"/>
      </w:rPr>
    </w:lvl>
    <w:lvl w:ilvl="2" w:tplc="89C013BE">
      <w:start w:val="1"/>
      <w:numFmt w:val="lowerRoman"/>
      <w:lvlText w:val="%3."/>
      <w:lvlJc w:val="right"/>
      <w:pPr>
        <w:ind w:left="2160" w:hanging="180"/>
      </w:pPr>
      <w:rPr>
        <w:rFonts w:cs="Times New Roman"/>
        <w:rtl w:val="0"/>
        <w:cs w:val="0"/>
      </w:rPr>
    </w:lvl>
    <w:lvl w:ilvl="3" w:tplc="9C34F33E">
      <w:start w:val="1"/>
      <w:numFmt w:val="decimal"/>
      <w:lvlText w:val="%4."/>
      <w:lvlJc w:val="left"/>
      <w:pPr>
        <w:ind w:left="2880" w:hanging="360"/>
      </w:pPr>
      <w:rPr>
        <w:rFonts w:cs="Times New Roman"/>
        <w:rtl w:val="0"/>
        <w:cs w:val="0"/>
      </w:rPr>
    </w:lvl>
    <w:lvl w:ilvl="4" w:tplc="1AB8687E">
      <w:start w:val="1"/>
      <w:numFmt w:val="lowerLetter"/>
      <w:lvlText w:val="%5."/>
      <w:lvlJc w:val="left"/>
      <w:pPr>
        <w:ind w:left="3600" w:hanging="360"/>
      </w:pPr>
      <w:rPr>
        <w:rFonts w:cs="Times New Roman"/>
        <w:rtl w:val="0"/>
        <w:cs w:val="0"/>
      </w:rPr>
    </w:lvl>
    <w:lvl w:ilvl="5" w:tplc="085ACCA0">
      <w:start w:val="1"/>
      <w:numFmt w:val="lowerRoman"/>
      <w:lvlText w:val="%6."/>
      <w:lvlJc w:val="right"/>
      <w:pPr>
        <w:ind w:left="4320" w:hanging="180"/>
      </w:pPr>
      <w:rPr>
        <w:rFonts w:cs="Times New Roman" w:hint="default"/>
        <w:rtl w:val="0"/>
        <w:cs w:val="0"/>
      </w:rPr>
    </w:lvl>
    <w:lvl w:ilvl="6" w:tplc="AAFAD532">
      <w:start w:val="1"/>
      <w:numFmt w:val="decimal"/>
      <w:lvlText w:val="%7."/>
      <w:lvlJc w:val="left"/>
      <w:pPr>
        <w:ind w:left="5040" w:hanging="360"/>
      </w:pPr>
      <w:rPr>
        <w:rFonts w:cs="Times New Roman"/>
        <w:rtl w:val="0"/>
        <w:cs w:val="0"/>
      </w:rPr>
    </w:lvl>
    <w:lvl w:ilvl="7" w:tplc="7A360650">
      <w:start w:val="1"/>
      <w:numFmt w:val="lowerLetter"/>
      <w:lvlText w:val="%8."/>
      <w:lvlJc w:val="left"/>
      <w:pPr>
        <w:ind w:left="5760" w:hanging="360"/>
      </w:pPr>
      <w:rPr>
        <w:rFonts w:cs="Times New Roman"/>
        <w:rtl w:val="0"/>
        <w:cs w:val="0"/>
      </w:rPr>
    </w:lvl>
    <w:lvl w:ilvl="8" w:tplc="7B96AC26">
      <w:start w:val="1"/>
      <w:numFmt w:val="lowerRoman"/>
      <w:lvlText w:val="%9."/>
      <w:lvlJc w:val="right"/>
      <w:pPr>
        <w:ind w:left="6480" w:hanging="180"/>
      </w:pPr>
      <w:rPr>
        <w:rFonts w:cs="Times New Roman"/>
        <w:rtl w:val="0"/>
        <w:cs w:val="0"/>
      </w:rPr>
    </w:lvl>
  </w:abstractNum>
  <w:abstractNum w:abstractNumId="50" w15:restartNumberingAfterBreak="0">
    <w:nsid w:val="6F4B6D3F"/>
    <w:multiLevelType w:val="hybridMultilevel"/>
    <w:tmpl w:val="B9F8074A"/>
    <w:name w:val="WW8Num25222222223"/>
    <w:lvl w:ilvl="0" w:tplc="5A168362">
      <w:start w:val="1"/>
      <w:numFmt w:val="decimal"/>
      <w:lvlText w:val="%1."/>
      <w:lvlJc w:val="left"/>
      <w:pPr>
        <w:tabs>
          <w:tab w:val="num" w:pos="360"/>
        </w:tabs>
        <w:ind w:left="360" w:hanging="360"/>
      </w:pPr>
      <w:rPr>
        <w:rFonts w:cs="Times New Roman"/>
        <w:rtl w:val="0"/>
        <w:cs w:val="0"/>
      </w:rPr>
    </w:lvl>
    <w:lvl w:ilvl="1" w:tplc="D45687FA">
      <w:start w:val="1"/>
      <w:numFmt w:val="lowerLetter"/>
      <w:lvlText w:val="%2."/>
      <w:lvlJc w:val="left"/>
      <w:pPr>
        <w:ind w:left="1440" w:hanging="360"/>
      </w:pPr>
      <w:rPr>
        <w:rFonts w:cs="Times New Roman"/>
        <w:rtl w:val="0"/>
        <w:cs w:val="0"/>
      </w:rPr>
    </w:lvl>
    <w:lvl w:ilvl="2" w:tplc="EF80C7A0">
      <w:start w:val="1"/>
      <w:numFmt w:val="lowerRoman"/>
      <w:lvlText w:val="%3."/>
      <w:lvlJc w:val="right"/>
      <w:pPr>
        <w:ind w:left="2160" w:hanging="180"/>
      </w:pPr>
      <w:rPr>
        <w:rFonts w:cs="Times New Roman"/>
        <w:rtl w:val="0"/>
        <w:cs w:val="0"/>
      </w:rPr>
    </w:lvl>
    <w:lvl w:ilvl="3" w:tplc="E606391A">
      <w:start w:val="1"/>
      <w:numFmt w:val="decimal"/>
      <w:lvlText w:val="%4."/>
      <w:lvlJc w:val="left"/>
      <w:pPr>
        <w:ind w:left="360" w:hanging="360"/>
      </w:pPr>
      <w:rPr>
        <w:rFonts w:cs="Times New Roman"/>
        <w:rtl w:val="0"/>
        <w:cs w:val="0"/>
      </w:rPr>
    </w:lvl>
    <w:lvl w:ilvl="4" w:tplc="FA4615B4">
      <w:start w:val="1"/>
      <w:numFmt w:val="lowerLetter"/>
      <w:lvlText w:val="%5."/>
      <w:lvlJc w:val="left"/>
      <w:pPr>
        <w:ind w:left="3600" w:hanging="360"/>
      </w:pPr>
      <w:rPr>
        <w:rFonts w:cs="Times New Roman"/>
        <w:rtl w:val="0"/>
        <w:cs w:val="0"/>
      </w:rPr>
    </w:lvl>
    <w:lvl w:ilvl="5" w:tplc="10108238">
      <w:start w:val="1"/>
      <w:numFmt w:val="lowerRoman"/>
      <w:lvlText w:val="%6."/>
      <w:lvlJc w:val="right"/>
      <w:pPr>
        <w:ind w:left="4320" w:hanging="180"/>
      </w:pPr>
      <w:rPr>
        <w:rFonts w:cs="Times New Roman"/>
        <w:rtl w:val="0"/>
        <w:cs w:val="0"/>
      </w:rPr>
    </w:lvl>
    <w:lvl w:ilvl="6" w:tplc="2F845BA8">
      <w:start w:val="1"/>
      <w:numFmt w:val="decimal"/>
      <w:lvlText w:val="%7."/>
      <w:lvlJc w:val="left"/>
      <w:pPr>
        <w:ind w:left="5040" w:hanging="360"/>
      </w:pPr>
      <w:rPr>
        <w:rFonts w:cs="Times New Roman"/>
        <w:rtl w:val="0"/>
        <w:cs w:val="0"/>
      </w:rPr>
    </w:lvl>
    <w:lvl w:ilvl="7" w:tplc="D292EA62">
      <w:start w:val="1"/>
      <w:numFmt w:val="lowerLetter"/>
      <w:lvlText w:val="%8."/>
      <w:lvlJc w:val="left"/>
      <w:pPr>
        <w:ind w:left="5760" w:hanging="360"/>
      </w:pPr>
      <w:rPr>
        <w:rFonts w:cs="Times New Roman"/>
        <w:rtl w:val="0"/>
        <w:cs w:val="0"/>
      </w:rPr>
    </w:lvl>
    <w:lvl w:ilvl="8" w:tplc="74CE5F98">
      <w:start w:val="1"/>
      <w:numFmt w:val="lowerRoman"/>
      <w:lvlText w:val="%9."/>
      <w:lvlJc w:val="right"/>
      <w:pPr>
        <w:ind w:left="6480" w:hanging="180"/>
      </w:pPr>
      <w:rPr>
        <w:rFonts w:cs="Times New Roman"/>
        <w:rtl w:val="0"/>
        <w:cs w:val="0"/>
      </w:rPr>
    </w:lvl>
  </w:abstractNum>
  <w:abstractNum w:abstractNumId="51" w15:restartNumberingAfterBreak="0">
    <w:nsid w:val="6FF83F33"/>
    <w:multiLevelType w:val="hybridMultilevel"/>
    <w:tmpl w:val="1DEE9ACA"/>
    <w:lvl w:ilvl="0" w:tplc="0834014C">
      <w:start w:val="1"/>
      <w:numFmt w:val="decimal"/>
      <w:lvlText w:val="%1."/>
      <w:lvlJc w:val="left"/>
      <w:pPr>
        <w:ind w:left="360" w:hanging="360"/>
      </w:pPr>
      <w:rPr>
        <w:rFonts w:cs="Times New Roman"/>
        <w:rtl w:val="0"/>
        <w:cs w:val="0"/>
      </w:rPr>
    </w:lvl>
    <w:lvl w:ilvl="1" w:tplc="42E6FA50">
      <w:start w:val="1"/>
      <w:numFmt w:val="lowerLetter"/>
      <w:lvlText w:val="%2."/>
      <w:lvlJc w:val="left"/>
      <w:pPr>
        <w:ind w:left="1080" w:hanging="360"/>
      </w:pPr>
      <w:rPr>
        <w:rFonts w:cs="Times New Roman"/>
        <w:rtl w:val="0"/>
        <w:cs w:val="0"/>
      </w:rPr>
    </w:lvl>
    <w:lvl w:ilvl="2" w:tplc="62EA2F3C">
      <w:start w:val="1"/>
      <w:numFmt w:val="lowerRoman"/>
      <w:lvlText w:val="%3."/>
      <w:lvlJc w:val="right"/>
      <w:pPr>
        <w:ind w:left="1800" w:hanging="180"/>
      </w:pPr>
      <w:rPr>
        <w:rFonts w:cs="Times New Roman"/>
        <w:rtl w:val="0"/>
        <w:cs w:val="0"/>
      </w:rPr>
    </w:lvl>
    <w:lvl w:ilvl="3" w:tplc="61B010F4">
      <w:start w:val="1"/>
      <w:numFmt w:val="decimal"/>
      <w:lvlText w:val="%4."/>
      <w:lvlJc w:val="left"/>
      <w:pPr>
        <w:ind w:left="2520" w:hanging="360"/>
      </w:pPr>
      <w:rPr>
        <w:rFonts w:cs="Times New Roman"/>
        <w:rtl w:val="0"/>
        <w:cs w:val="0"/>
      </w:rPr>
    </w:lvl>
    <w:lvl w:ilvl="4" w:tplc="A2CABB6E">
      <w:start w:val="1"/>
      <w:numFmt w:val="lowerLetter"/>
      <w:lvlText w:val="%5."/>
      <w:lvlJc w:val="left"/>
      <w:pPr>
        <w:ind w:left="3240" w:hanging="360"/>
      </w:pPr>
      <w:rPr>
        <w:rFonts w:cs="Times New Roman"/>
        <w:rtl w:val="0"/>
        <w:cs w:val="0"/>
      </w:rPr>
    </w:lvl>
    <w:lvl w:ilvl="5" w:tplc="EAAECD40">
      <w:start w:val="1"/>
      <w:numFmt w:val="lowerRoman"/>
      <w:lvlText w:val="%6."/>
      <w:lvlJc w:val="right"/>
      <w:pPr>
        <w:ind w:left="3960" w:hanging="180"/>
      </w:pPr>
      <w:rPr>
        <w:rFonts w:cs="Times New Roman"/>
        <w:rtl w:val="0"/>
        <w:cs w:val="0"/>
      </w:rPr>
    </w:lvl>
    <w:lvl w:ilvl="6" w:tplc="BA420C1A">
      <w:start w:val="1"/>
      <w:numFmt w:val="decimal"/>
      <w:lvlText w:val="%7."/>
      <w:lvlJc w:val="left"/>
      <w:pPr>
        <w:ind w:left="4680" w:hanging="360"/>
      </w:pPr>
      <w:rPr>
        <w:rFonts w:cs="Times New Roman"/>
        <w:rtl w:val="0"/>
        <w:cs w:val="0"/>
      </w:rPr>
    </w:lvl>
    <w:lvl w:ilvl="7" w:tplc="7E28648C">
      <w:start w:val="1"/>
      <w:numFmt w:val="lowerLetter"/>
      <w:lvlText w:val="%8."/>
      <w:lvlJc w:val="left"/>
      <w:pPr>
        <w:ind w:left="5400" w:hanging="360"/>
      </w:pPr>
      <w:rPr>
        <w:rFonts w:cs="Times New Roman"/>
        <w:rtl w:val="0"/>
        <w:cs w:val="0"/>
      </w:rPr>
    </w:lvl>
    <w:lvl w:ilvl="8" w:tplc="E7C8625A">
      <w:start w:val="1"/>
      <w:numFmt w:val="lowerRoman"/>
      <w:lvlText w:val="%9."/>
      <w:lvlJc w:val="right"/>
      <w:pPr>
        <w:ind w:left="6120" w:hanging="180"/>
      </w:pPr>
      <w:rPr>
        <w:rFonts w:cs="Times New Roman"/>
        <w:rtl w:val="0"/>
        <w:cs w:val="0"/>
      </w:rPr>
    </w:lvl>
  </w:abstractNum>
  <w:abstractNum w:abstractNumId="52" w15:restartNumberingAfterBreak="0">
    <w:nsid w:val="7059635E"/>
    <w:multiLevelType w:val="multilevel"/>
    <w:tmpl w:val="CFD25CC8"/>
    <w:lvl w:ilvl="0">
      <w:start w:val="1"/>
      <w:numFmt w:val="decimal"/>
      <w:lvlText w:val="%1)"/>
      <w:lvlJc w:val="left"/>
      <w:pPr>
        <w:ind w:left="720" w:hanging="360"/>
      </w:pPr>
      <w:rPr>
        <w:rFonts w:cs="Times New Roman"/>
        <w:u w:val="none"/>
        <w:rtl w:val="0"/>
        <w:cs w:val="0"/>
      </w:rPr>
    </w:lvl>
    <w:lvl w:ilvl="1">
      <w:start w:val="1"/>
      <w:numFmt w:val="lowerLetter"/>
      <w:lvlText w:val="%2)"/>
      <w:lvlJc w:val="left"/>
      <w:pPr>
        <w:ind w:left="1440" w:hanging="360"/>
      </w:pPr>
      <w:rPr>
        <w:rFonts w:cs="Times New Roman"/>
        <w:u w:val="none"/>
        <w:rtl w:val="0"/>
        <w:cs w:val="0"/>
      </w:rPr>
    </w:lvl>
    <w:lvl w:ilvl="2">
      <w:start w:val="1"/>
      <w:numFmt w:val="lowerRoman"/>
      <w:lvlText w:val="%3)"/>
      <w:lvlJc w:val="right"/>
      <w:pPr>
        <w:ind w:left="2160" w:hanging="360"/>
      </w:pPr>
      <w:rPr>
        <w:rFonts w:cs="Times New Roman"/>
        <w:u w:val="none"/>
        <w:rtl w:val="0"/>
        <w:cs w:val="0"/>
      </w:rPr>
    </w:lvl>
    <w:lvl w:ilvl="3">
      <w:start w:val="1"/>
      <w:numFmt w:val="decimal"/>
      <w:lvlText w:val="(%4)"/>
      <w:lvlJc w:val="left"/>
      <w:pPr>
        <w:ind w:left="2880" w:hanging="360"/>
      </w:pPr>
      <w:rPr>
        <w:rFonts w:cs="Times New Roman"/>
        <w:u w:val="none"/>
        <w:rtl w:val="0"/>
        <w:cs w:val="0"/>
      </w:rPr>
    </w:lvl>
    <w:lvl w:ilvl="4">
      <w:start w:val="1"/>
      <w:numFmt w:val="lowerLetter"/>
      <w:lvlText w:val="(%5)"/>
      <w:lvlJc w:val="left"/>
      <w:pPr>
        <w:ind w:left="3600" w:hanging="360"/>
      </w:pPr>
      <w:rPr>
        <w:rFonts w:cs="Times New Roman"/>
        <w:u w:val="none"/>
        <w:rtl w:val="0"/>
        <w:cs w:val="0"/>
      </w:rPr>
    </w:lvl>
    <w:lvl w:ilvl="5">
      <w:start w:val="1"/>
      <w:numFmt w:val="lowerRoman"/>
      <w:lvlText w:val="(%6)"/>
      <w:lvlJc w:val="right"/>
      <w:pPr>
        <w:ind w:left="4320" w:hanging="360"/>
      </w:pPr>
      <w:rPr>
        <w:rFonts w:cs="Times New Roman"/>
        <w:u w:val="none"/>
        <w:rtl w:val="0"/>
        <w:cs w:val="0"/>
      </w:rPr>
    </w:lvl>
    <w:lvl w:ilvl="6">
      <w:start w:val="1"/>
      <w:numFmt w:val="decimal"/>
      <w:lvlText w:val="%7."/>
      <w:lvlJc w:val="left"/>
      <w:pPr>
        <w:ind w:left="5040" w:hanging="360"/>
      </w:pPr>
      <w:rPr>
        <w:rFonts w:cs="Times New Roman"/>
        <w:u w:val="none"/>
        <w:rtl w:val="0"/>
        <w:cs w:val="0"/>
      </w:rPr>
    </w:lvl>
    <w:lvl w:ilvl="7">
      <w:start w:val="1"/>
      <w:numFmt w:val="lowerLetter"/>
      <w:lvlText w:val="%8."/>
      <w:lvlJc w:val="left"/>
      <w:pPr>
        <w:ind w:left="5760" w:hanging="360"/>
      </w:pPr>
      <w:rPr>
        <w:rFonts w:cs="Times New Roman"/>
        <w:u w:val="none"/>
        <w:rtl w:val="0"/>
        <w:cs w:val="0"/>
      </w:rPr>
    </w:lvl>
    <w:lvl w:ilvl="8">
      <w:start w:val="1"/>
      <w:numFmt w:val="lowerRoman"/>
      <w:lvlText w:val="%9."/>
      <w:lvlJc w:val="right"/>
      <w:pPr>
        <w:ind w:left="6480" w:hanging="360"/>
      </w:pPr>
      <w:rPr>
        <w:rFonts w:cs="Times New Roman"/>
        <w:u w:val="none"/>
        <w:rtl w:val="0"/>
        <w:cs w:val="0"/>
      </w:rPr>
    </w:lvl>
  </w:abstractNum>
  <w:abstractNum w:abstractNumId="53" w15:restartNumberingAfterBreak="0">
    <w:nsid w:val="72CE10AB"/>
    <w:multiLevelType w:val="hybridMultilevel"/>
    <w:tmpl w:val="5E788474"/>
    <w:lvl w:ilvl="0" w:tplc="70FE256E">
      <w:start w:val="1"/>
      <w:numFmt w:val="lowerLetter"/>
      <w:lvlText w:val="%1)"/>
      <w:lvlJc w:val="left"/>
      <w:pPr>
        <w:ind w:left="1440" w:hanging="360"/>
      </w:pPr>
      <w:rPr>
        <w:rFonts w:cs="Times New Roman"/>
        <w:rtl w:val="0"/>
        <w:cs w:val="0"/>
      </w:rPr>
    </w:lvl>
    <w:lvl w:ilvl="1" w:tplc="54E8B3D4">
      <w:start w:val="1"/>
      <w:numFmt w:val="lowerLetter"/>
      <w:lvlText w:val="%2."/>
      <w:lvlJc w:val="left"/>
      <w:pPr>
        <w:ind w:left="2160" w:hanging="360"/>
      </w:pPr>
      <w:rPr>
        <w:rFonts w:cs="Times New Roman"/>
        <w:rtl w:val="0"/>
        <w:cs w:val="0"/>
      </w:rPr>
    </w:lvl>
    <w:lvl w:ilvl="2" w:tplc="79D2F0F2">
      <w:start w:val="1"/>
      <w:numFmt w:val="lowerRoman"/>
      <w:lvlText w:val="%3."/>
      <w:lvlJc w:val="right"/>
      <w:pPr>
        <w:ind w:left="2880" w:hanging="180"/>
      </w:pPr>
      <w:rPr>
        <w:rFonts w:cs="Times New Roman"/>
        <w:rtl w:val="0"/>
        <w:cs w:val="0"/>
      </w:rPr>
    </w:lvl>
    <w:lvl w:ilvl="3" w:tplc="3D264854">
      <w:start w:val="1"/>
      <w:numFmt w:val="decimal"/>
      <w:lvlText w:val="%4."/>
      <w:lvlJc w:val="left"/>
      <w:pPr>
        <w:ind w:left="3600" w:hanging="360"/>
      </w:pPr>
      <w:rPr>
        <w:rFonts w:cs="Times New Roman"/>
        <w:rtl w:val="0"/>
        <w:cs w:val="0"/>
      </w:rPr>
    </w:lvl>
    <w:lvl w:ilvl="4" w:tplc="506A4276">
      <w:start w:val="1"/>
      <w:numFmt w:val="lowerLetter"/>
      <w:lvlText w:val="%5."/>
      <w:lvlJc w:val="left"/>
      <w:pPr>
        <w:ind w:left="4320" w:hanging="360"/>
      </w:pPr>
      <w:rPr>
        <w:rFonts w:cs="Times New Roman"/>
        <w:rtl w:val="0"/>
        <w:cs w:val="0"/>
      </w:rPr>
    </w:lvl>
    <w:lvl w:ilvl="5" w:tplc="3BE4191E">
      <w:start w:val="1"/>
      <w:numFmt w:val="lowerRoman"/>
      <w:lvlText w:val="%6."/>
      <w:lvlJc w:val="right"/>
      <w:pPr>
        <w:ind w:left="5040" w:hanging="180"/>
      </w:pPr>
      <w:rPr>
        <w:rFonts w:cs="Times New Roman"/>
        <w:rtl w:val="0"/>
        <w:cs w:val="0"/>
      </w:rPr>
    </w:lvl>
    <w:lvl w:ilvl="6" w:tplc="E5161CEA">
      <w:start w:val="1"/>
      <w:numFmt w:val="decimal"/>
      <w:lvlText w:val="%7."/>
      <w:lvlJc w:val="left"/>
      <w:pPr>
        <w:ind w:left="5760" w:hanging="360"/>
      </w:pPr>
      <w:rPr>
        <w:rFonts w:cs="Times New Roman"/>
        <w:rtl w:val="0"/>
        <w:cs w:val="0"/>
      </w:rPr>
    </w:lvl>
    <w:lvl w:ilvl="7" w:tplc="8C8C4176">
      <w:start w:val="1"/>
      <w:numFmt w:val="lowerLetter"/>
      <w:lvlText w:val="%8."/>
      <w:lvlJc w:val="left"/>
      <w:pPr>
        <w:ind w:left="6480" w:hanging="360"/>
      </w:pPr>
      <w:rPr>
        <w:rFonts w:cs="Times New Roman"/>
        <w:rtl w:val="0"/>
        <w:cs w:val="0"/>
      </w:rPr>
    </w:lvl>
    <w:lvl w:ilvl="8" w:tplc="9C2230FA">
      <w:start w:val="1"/>
      <w:numFmt w:val="lowerRoman"/>
      <w:lvlText w:val="%9."/>
      <w:lvlJc w:val="right"/>
      <w:pPr>
        <w:ind w:left="7200" w:hanging="180"/>
      </w:pPr>
      <w:rPr>
        <w:rFonts w:cs="Times New Roman"/>
        <w:rtl w:val="0"/>
        <w:cs w:val="0"/>
      </w:rPr>
    </w:lvl>
  </w:abstractNum>
  <w:abstractNum w:abstractNumId="54" w15:restartNumberingAfterBreak="0">
    <w:nsid w:val="740C49BD"/>
    <w:multiLevelType w:val="hybridMultilevel"/>
    <w:tmpl w:val="448AD146"/>
    <w:lvl w:ilvl="0" w:tplc="8D5CA33A">
      <w:start w:val="1"/>
      <w:numFmt w:val="decimal"/>
      <w:lvlText w:val="%1."/>
      <w:lvlJc w:val="left"/>
      <w:pPr>
        <w:tabs>
          <w:tab w:val="num" w:pos="360"/>
        </w:tabs>
        <w:ind w:left="360" w:hanging="360"/>
      </w:pPr>
      <w:rPr>
        <w:rFonts w:ascii="Arial" w:hAnsi="Arial" w:cs="Arial" w:hint="default"/>
        <w:rtl w:val="0"/>
        <w:cs w:val="0"/>
      </w:rPr>
    </w:lvl>
    <w:lvl w:ilvl="1" w:tplc="75D63214">
      <w:start w:val="1"/>
      <w:numFmt w:val="lowerLetter"/>
      <w:lvlText w:val="%2."/>
      <w:lvlJc w:val="left"/>
      <w:pPr>
        <w:tabs>
          <w:tab w:val="num" w:pos="589"/>
        </w:tabs>
        <w:ind w:left="589" w:hanging="360"/>
      </w:pPr>
      <w:rPr>
        <w:rFonts w:ascii="Times New Roman" w:hAnsi="Times New Roman" w:cs="Times New Roman"/>
        <w:rtl w:val="0"/>
        <w:cs w:val="0"/>
      </w:rPr>
    </w:lvl>
    <w:lvl w:ilvl="2" w:tplc="7A6035A6">
      <w:start w:val="1"/>
      <w:numFmt w:val="lowerRoman"/>
      <w:lvlText w:val="%3."/>
      <w:lvlJc w:val="right"/>
      <w:pPr>
        <w:tabs>
          <w:tab w:val="num" w:pos="1309"/>
        </w:tabs>
        <w:ind w:left="1309" w:hanging="180"/>
      </w:pPr>
      <w:rPr>
        <w:rFonts w:ascii="Times New Roman" w:hAnsi="Times New Roman" w:cs="Times New Roman"/>
        <w:rtl w:val="0"/>
        <w:cs w:val="0"/>
      </w:rPr>
    </w:lvl>
    <w:lvl w:ilvl="3" w:tplc="776A89A8">
      <w:start w:val="1"/>
      <w:numFmt w:val="decimal"/>
      <w:lvlText w:val="%4."/>
      <w:lvlJc w:val="left"/>
      <w:pPr>
        <w:tabs>
          <w:tab w:val="num" w:pos="2029"/>
        </w:tabs>
        <w:ind w:left="2029" w:hanging="360"/>
      </w:pPr>
      <w:rPr>
        <w:rFonts w:ascii="Times New Roman" w:hAnsi="Times New Roman" w:cs="Times New Roman"/>
        <w:rtl w:val="0"/>
        <w:cs w:val="0"/>
      </w:rPr>
    </w:lvl>
    <w:lvl w:ilvl="4" w:tplc="7466F682">
      <w:start w:val="1"/>
      <w:numFmt w:val="lowerLetter"/>
      <w:lvlText w:val="%5."/>
      <w:lvlJc w:val="left"/>
      <w:pPr>
        <w:tabs>
          <w:tab w:val="num" w:pos="2749"/>
        </w:tabs>
        <w:ind w:left="2749" w:hanging="360"/>
      </w:pPr>
      <w:rPr>
        <w:rFonts w:ascii="Times New Roman" w:hAnsi="Times New Roman" w:cs="Times New Roman"/>
        <w:rtl w:val="0"/>
        <w:cs w:val="0"/>
      </w:rPr>
    </w:lvl>
    <w:lvl w:ilvl="5" w:tplc="74B4A510">
      <w:start w:val="1"/>
      <w:numFmt w:val="lowerRoman"/>
      <w:lvlText w:val="%6."/>
      <w:lvlJc w:val="right"/>
      <w:pPr>
        <w:tabs>
          <w:tab w:val="num" w:pos="3469"/>
        </w:tabs>
        <w:ind w:left="3469" w:hanging="180"/>
      </w:pPr>
      <w:rPr>
        <w:rFonts w:ascii="Times New Roman" w:hAnsi="Times New Roman" w:cs="Times New Roman"/>
        <w:rtl w:val="0"/>
        <w:cs w:val="0"/>
      </w:rPr>
    </w:lvl>
    <w:lvl w:ilvl="6" w:tplc="C770A440">
      <w:start w:val="1"/>
      <w:numFmt w:val="decimal"/>
      <w:lvlText w:val="%7."/>
      <w:lvlJc w:val="left"/>
      <w:pPr>
        <w:tabs>
          <w:tab w:val="num" w:pos="4189"/>
        </w:tabs>
        <w:ind w:left="4189" w:hanging="360"/>
      </w:pPr>
      <w:rPr>
        <w:rFonts w:ascii="Times New Roman" w:hAnsi="Times New Roman" w:cs="Times New Roman"/>
        <w:rtl w:val="0"/>
        <w:cs w:val="0"/>
      </w:rPr>
    </w:lvl>
    <w:lvl w:ilvl="7" w:tplc="9C92FB34">
      <w:start w:val="1"/>
      <w:numFmt w:val="lowerLetter"/>
      <w:lvlText w:val="%8."/>
      <w:lvlJc w:val="left"/>
      <w:pPr>
        <w:tabs>
          <w:tab w:val="num" w:pos="4909"/>
        </w:tabs>
        <w:ind w:left="4909" w:hanging="360"/>
      </w:pPr>
      <w:rPr>
        <w:rFonts w:ascii="Times New Roman" w:hAnsi="Times New Roman" w:cs="Times New Roman"/>
        <w:rtl w:val="0"/>
        <w:cs w:val="0"/>
      </w:rPr>
    </w:lvl>
    <w:lvl w:ilvl="8" w:tplc="B1082698">
      <w:start w:val="1"/>
      <w:numFmt w:val="lowerRoman"/>
      <w:lvlText w:val="%9."/>
      <w:lvlJc w:val="right"/>
      <w:pPr>
        <w:tabs>
          <w:tab w:val="num" w:pos="5629"/>
        </w:tabs>
        <w:ind w:left="5629" w:hanging="180"/>
      </w:pPr>
      <w:rPr>
        <w:rFonts w:ascii="Times New Roman" w:hAnsi="Times New Roman" w:cs="Times New Roman"/>
        <w:rtl w:val="0"/>
        <w:cs w:val="0"/>
      </w:rPr>
    </w:lvl>
  </w:abstractNum>
  <w:abstractNum w:abstractNumId="55" w15:restartNumberingAfterBreak="0">
    <w:nsid w:val="745B081E"/>
    <w:multiLevelType w:val="hybridMultilevel"/>
    <w:tmpl w:val="4D04217A"/>
    <w:lvl w:ilvl="0" w:tplc="8A101BFC">
      <w:start w:val="1"/>
      <w:numFmt w:val="decimal"/>
      <w:lvlText w:val="%1)"/>
      <w:lvlJc w:val="left"/>
      <w:pPr>
        <w:ind w:left="771" w:hanging="360"/>
      </w:pPr>
      <w:rPr>
        <w:rFonts w:cs="Times New Roman"/>
        <w:rtl w:val="0"/>
        <w:cs w:val="0"/>
      </w:rPr>
    </w:lvl>
    <w:lvl w:ilvl="1" w:tplc="1A1E3F98">
      <w:start w:val="1"/>
      <w:numFmt w:val="lowerLetter"/>
      <w:lvlText w:val="%2."/>
      <w:lvlJc w:val="left"/>
      <w:pPr>
        <w:ind w:left="1491" w:hanging="360"/>
      </w:pPr>
      <w:rPr>
        <w:rFonts w:cs="Times New Roman"/>
        <w:rtl w:val="0"/>
        <w:cs w:val="0"/>
      </w:rPr>
    </w:lvl>
    <w:lvl w:ilvl="2" w:tplc="F3E8C6C8">
      <w:start w:val="1"/>
      <w:numFmt w:val="lowerRoman"/>
      <w:lvlText w:val="%3."/>
      <w:lvlJc w:val="right"/>
      <w:pPr>
        <w:ind w:left="2211" w:hanging="180"/>
      </w:pPr>
      <w:rPr>
        <w:rFonts w:cs="Times New Roman"/>
        <w:rtl w:val="0"/>
        <w:cs w:val="0"/>
      </w:rPr>
    </w:lvl>
    <w:lvl w:ilvl="3" w:tplc="7642433C">
      <w:start w:val="1"/>
      <w:numFmt w:val="decimal"/>
      <w:lvlText w:val="%4."/>
      <w:lvlJc w:val="left"/>
      <w:pPr>
        <w:ind w:left="2931" w:hanging="360"/>
      </w:pPr>
      <w:rPr>
        <w:rFonts w:cs="Times New Roman"/>
        <w:rtl w:val="0"/>
        <w:cs w:val="0"/>
      </w:rPr>
    </w:lvl>
    <w:lvl w:ilvl="4" w:tplc="E4A2BBE8">
      <w:start w:val="1"/>
      <w:numFmt w:val="lowerLetter"/>
      <w:lvlText w:val="%5."/>
      <w:lvlJc w:val="left"/>
      <w:pPr>
        <w:ind w:left="3651" w:hanging="360"/>
      </w:pPr>
      <w:rPr>
        <w:rFonts w:cs="Times New Roman"/>
        <w:rtl w:val="0"/>
        <w:cs w:val="0"/>
      </w:rPr>
    </w:lvl>
    <w:lvl w:ilvl="5" w:tplc="56AC7FF0">
      <w:start w:val="1"/>
      <w:numFmt w:val="lowerRoman"/>
      <w:lvlText w:val="%6."/>
      <w:lvlJc w:val="right"/>
      <w:pPr>
        <w:ind w:left="4371" w:hanging="180"/>
      </w:pPr>
      <w:rPr>
        <w:rFonts w:cs="Times New Roman"/>
        <w:rtl w:val="0"/>
        <w:cs w:val="0"/>
      </w:rPr>
    </w:lvl>
    <w:lvl w:ilvl="6" w:tplc="7EA4DF0C">
      <w:start w:val="1"/>
      <w:numFmt w:val="decimal"/>
      <w:lvlText w:val="%7."/>
      <w:lvlJc w:val="left"/>
      <w:pPr>
        <w:ind w:left="5091" w:hanging="360"/>
      </w:pPr>
      <w:rPr>
        <w:rFonts w:cs="Times New Roman"/>
        <w:rtl w:val="0"/>
        <w:cs w:val="0"/>
      </w:rPr>
    </w:lvl>
    <w:lvl w:ilvl="7" w:tplc="8B7EEA34">
      <w:start w:val="1"/>
      <w:numFmt w:val="lowerLetter"/>
      <w:lvlText w:val="%8."/>
      <w:lvlJc w:val="left"/>
      <w:pPr>
        <w:ind w:left="5811" w:hanging="360"/>
      </w:pPr>
      <w:rPr>
        <w:rFonts w:cs="Times New Roman"/>
        <w:rtl w:val="0"/>
        <w:cs w:val="0"/>
      </w:rPr>
    </w:lvl>
    <w:lvl w:ilvl="8" w:tplc="7AE4FBC6">
      <w:start w:val="1"/>
      <w:numFmt w:val="lowerRoman"/>
      <w:lvlText w:val="%9."/>
      <w:lvlJc w:val="right"/>
      <w:pPr>
        <w:ind w:left="6531" w:hanging="180"/>
      </w:pPr>
      <w:rPr>
        <w:rFonts w:cs="Times New Roman"/>
        <w:rtl w:val="0"/>
        <w:cs w:val="0"/>
      </w:rPr>
    </w:lvl>
  </w:abstractNum>
  <w:abstractNum w:abstractNumId="56" w15:restartNumberingAfterBreak="0">
    <w:nsid w:val="74CB7147"/>
    <w:multiLevelType w:val="hybridMultilevel"/>
    <w:tmpl w:val="8CBCAD94"/>
    <w:lvl w:ilvl="0" w:tplc="1CE4D5AC">
      <w:start w:val="1"/>
      <w:numFmt w:val="lowerLetter"/>
      <w:lvlText w:val="%1)"/>
      <w:lvlJc w:val="left"/>
      <w:pPr>
        <w:ind w:left="1440" w:hanging="360"/>
      </w:pPr>
      <w:rPr>
        <w:rFonts w:cs="Times New Roman"/>
        <w:b w:val="0"/>
        <w:bCs w:val="0"/>
        <w:rtl w:val="0"/>
        <w:cs w:val="0"/>
      </w:rPr>
    </w:lvl>
    <w:lvl w:ilvl="1" w:tplc="ADA2A804">
      <w:start w:val="1"/>
      <w:numFmt w:val="lowerLetter"/>
      <w:lvlText w:val="%2."/>
      <w:lvlJc w:val="left"/>
      <w:pPr>
        <w:ind w:left="2160" w:hanging="360"/>
      </w:pPr>
      <w:rPr>
        <w:rFonts w:cs="Times New Roman"/>
        <w:rtl w:val="0"/>
        <w:cs w:val="0"/>
      </w:rPr>
    </w:lvl>
    <w:lvl w:ilvl="2" w:tplc="1854C20E">
      <w:start w:val="1"/>
      <w:numFmt w:val="lowerRoman"/>
      <w:lvlText w:val="%3."/>
      <w:lvlJc w:val="right"/>
      <w:pPr>
        <w:ind w:left="2880" w:hanging="180"/>
      </w:pPr>
      <w:rPr>
        <w:rFonts w:cs="Times New Roman"/>
        <w:rtl w:val="0"/>
        <w:cs w:val="0"/>
      </w:rPr>
    </w:lvl>
    <w:lvl w:ilvl="3" w:tplc="1FC40D16">
      <w:start w:val="1"/>
      <w:numFmt w:val="decimal"/>
      <w:lvlText w:val="%4."/>
      <w:lvlJc w:val="left"/>
      <w:pPr>
        <w:ind w:left="3600" w:hanging="360"/>
      </w:pPr>
      <w:rPr>
        <w:rFonts w:cs="Times New Roman"/>
        <w:rtl w:val="0"/>
        <w:cs w:val="0"/>
      </w:rPr>
    </w:lvl>
    <w:lvl w:ilvl="4" w:tplc="7A06D798">
      <w:start w:val="1"/>
      <w:numFmt w:val="lowerLetter"/>
      <w:lvlText w:val="%5."/>
      <w:lvlJc w:val="left"/>
      <w:pPr>
        <w:ind w:left="4320" w:hanging="360"/>
      </w:pPr>
      <w:rPr>
        <w:rFonts w:cs="Times New Roman"/>
        <w:rtl w:val="0"/>
        <w:cs w:val="0"/>
      </w:rPr>
    </w:lvl>
    <w:lvl w:ilvl="5" w:tplc="633A3EE6">
      <w:start w:val="1"/>
      <w:numFmt w:val="lowerRoman"/>
      <w:lvlText w:val="%6."/>
      <w:lvlJc w:val="right"/>
      <w:pPr>
        <w:ind w:left="5040" w:hanging="180"/>
      </w:pPr>
      <w:rPr>
        <w:rFonts w:cs="Times New Roman"/>
        <w:rtl w:val="0"/>
        <w:cs w:val="0"/>
      </w:rPr>
    </w:lvl>
    <w:lvl w:ilvl="6" w:tplc="7DFA5A6C">
      <w:start w:val="1"/>
      <w:numFmt w:val="decimal"/>
      <w:lvlText w:val="%7."/>
      <w:lvlJc w:val="left"/>
      <w:pPr>
        <w:ind w:left="5760" w:hanging="360"/>
      </w:pPr>
      <w:rPr>
        <w:rFonts w:cs="Times New Roman"/>
        <w:rtl w:val="0"/>
        <w:cs w:val="0"/>
      </w:rPr>
    </w:lvl>
    <w:lvl w:ilvl="7" w:tplc="54F82D08">
      <w:start w:val="1"/>
      <w:numFmt w:val="lowerLetter"/>
      <w:lvlText w:val="%8."/>
      <w:lvlJc w:val="left"/>
      <w:pPr>
        <w:ind w:left="6480" w:hanging="360"/>
      </w:pPr>
      <w:rPr>
        <w:rFonts w:cs="Times New Roman"/>
        <w:rtl w:val="0"/>
        <w:cs w:val="0"/>
      </w:rPr>
    </w:lvl>
    <w:lvl w:ilvl="8" w:tplc="E63C28F8">
      <w:start w:val="1"/>
      <w:numFmt w:val="lowerRoman"/>
      <w:lvlText w:val="%9."/>
      <w:lvlJc w:val="right"/>
      <w:pPr>
        <w:ind w:left="7200" w:hanging="180"/>
      </w:pPr>
      <w:rPr>
        <w:rFonts w:cs="Times New Roman"/>
        <w:rtl w:val="0"/>
        <w:cs w:val="0"/>
      </w:rPr>
    </w:lvl>
  </w:abstractNum>
  <w:abstractNum w:abstractNumId="57" w15:restartNumberingAfterBreak="0">
    <w:nsid w:val="77F9502B"/>
    <w:multiLevelType w:val="hybridMultilevel"/>
    <w:tmpl w:val="360A90D6"/>
    <w:lvl w:ilvl="0" w:tplc="E842F16C">
      <w:start w:val="1"/>
      <w:numFmt w:val="lowerLetter"/>
      <w:lvlText w:val="%1)"/>
      <w:lvlJc w:val="left"/>
      <w:pPr>
        <w:ind w:left="1080" w:hanging="360"/>
      </w:pPr>
      <w:rPr>
        <w:rFonts w:cs="Times New Roman" w:hint="default"/>
        <w:rtl w:val="0"/>
        <w:cs w:val="0"/>
      </w:rPr>
    </w:lvl>
    <w:lvl w:ilvl="1" w:tplc="4C98E79E">
      <w:start w:val="1"/>
      <w:numFmt w:val="lowerLetter"/>
      <w:lvlText w:val="%2."/>
      <w:lvlJc w:val="left"/>
      <w:pPr>
        <w:ind w:left="1800" w:hanging="360"/>
      </w:pPr>
      <w:rPr>
        <w:rFonts w:cs="Times New Roman"/>
        <w:rtl w:val="0"/>
        <w:cs w:val="0"/>
      </w:rPr>
    </w:lvl>
    <w:lvl w:ilvl="2" w:tplc="15B03DAA">
      <w:start w:val="1"/>
      <w:numFmt w:val="lowerRoman"/>
      <w:lvlText w:val="%3."/>
      <w:lvlJc w:val="right"/>
      <w:pPr>
        <w:ind w:left="2520" w:hanging="180"/>
      </w:pPr>
      <w:rPr>
        <w:rFonts w:cs="Times New Roman"/>
        <w:rtl w:val="0"/>
        <w:cs w:val="0"/>
      </w:rPr>
    </w:lvl>
    <w:lvl w:ilvl="3" w:tplc="17C44122">
      <w:start w:val="1"/>
      <w:numFmt w:val="decimal"/>
      <w:lvlText w:val="%4."/>
      <w:lvlJc w:val="left"/>
      <w:pPr>
        <w:ind w:left="3240" w:hanging="360"/>
      </w:pPr>
      <w:rPr>
        <w:rFonts w:cs="Times New Roman"/>
        <w:rtl w:val="0"/>
        <w:cs w:val="0"/>
      </w:rPr>
    </w:lvl>
    <w:lvl w:ilvl="4" w:tplc="47EA42D8">
      <w:start w:val="1"/>
      <w:numFmt w:val="lowerLetter"/>
      <w:lvlText w:val="%5."/>
      <w:lvlJc w:val="left"/>
      <w:pPr>
        <w:ind w:left="3960" w:hanging="360"/>
      </w:pPr>
      <w:rPr>
        <w:rFonts w:cs="Times New Roman"/>
        <w:rtl w:val="0"/>
        <w:cs w:val="0"/>
      </w:rPr>
    </w:lvl>
    <w:lvl w:ilvl="5" w:tplc="ED743528">
      <w:start w:val="1"/>
      <w:numFmt w:val="lowerRoman"/>
      <w:lvlText w:val="%6."/>
      <w:lvlJc w:val="right"/>
      <w:pPr>
        <w:ind w:left="4680" w:hanging="180"/>
      </w:pPr>
      <w:rPr>
        <w:rFonts w:cs="Times New Roman"/>
        <w:rtl w:val="0"/>
        <w:cs w:val="0"/>
      </w:rPr>
    </w:lvl>
    <w:lvl w:ilvl="6" w:tplc="C6BCA560">
      <w:start w:val="1"/>
      <w:numFmt w:val="decimal"/>
      <w:lvlText w:val="%7."/>
      <w:lvlJc w:val="left"/>
      <w:pPr>
        <w:ind w:left="5400" w:hanging="360"/>
      </w:pPr>
      <w:rPr>
        <w:rFonts w:cs="Times New Roman"/>
        <w:rtl w:val="0"/>
        <w:cs w:val="0"/>
      </w:rPr>
    </w:lvl>
    <w:lvl w:ilvl="7" w:tplc="F4E6BF78">
      <w:start w:val="1"/>
      <w:numFmt w:val="lowerLetter"/>
      <w:lvlText w:val="%8."/>
      <w:lvlJc w:val="left"/>
      <w:pPr>
        <w:ind w:left="6120" w:hanging="360"/>
      </w:pPr>
      <w:rPr>
        <w:rFonts w:cs="Times New Roman"/>
        <w:rtl w:val="0"/>
        <w:cs w:val="0"/>
      </w:rPr>
    </w:lvl>
    <w:lvl w:ilvl="8" w:tplc="EE7E0AC8">
      <w:start w:val="1"/>
      <w:numFmt w:val="lowerRoman"/>
      <w:lvlText w:val="%9."/>
      <w:lvlJc w:val="right"/>
      <w:pPr>
        <w:ind w:left="6840" w:hanging="180"/>
      </w:pPr>
      <w:rPr>
        <w:rFonts w:cs="Times New Roman"/>
        <w:rtl w:val="0"/>
        <w:cs w:val="0"/>
      </w:rPr>
    </w:lvl>
  </w:abstractNum>
  <w:abstractNum w:abstractNumId="58" w15:restartNumberingAfterBreak="0">
    <w:nsid w:val="7962648E"/>
    <w:multiLevelType w:val="multilevel"/>
    <w:tmpl w:val="77125CC2"/>
    <w:lvl w:ilvl="0">
      <w:start w:val="24"/>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59" w15:restartNumberingAfterBreak="0">
    <w:nsid w:val="7A0B492F"/>
    <w:multiLevelType w:val="multilevel"/>
    <w:tmpl w:val="6CDA81D0"/>
    <w:lvl w:ilvl="0">
      <w:start w:val="6"/>
      <w:numFmt w:val="decimal"/>
      <w:lvlText w:val="%1."/>
      <w:lvlJc w:val="left"/>
      <w:pPr>
        <w:tabs>
          <w:tab w:val="num" w:pos="360"/>
        </w:tabs>
        <w:ind w:left="360" w:hanging="360"/>
      </w:pPr>
      <w:rPr>
        <w:rFonts w:cs="Times New Roman" w:hint="default"/>
        <w:rtl w:val="0"/>
        <w:cs w:val="0"/>
      </w:rPr>
    </w:lvl>
    <w:lvl w:ilvl="1">
      <w:start w:val="6"/>
      <w:numFmt w:val="decimal"/>
      <w:lvlText w:val="7.%2."/>
      <w:lvlJc w:val="left"/>
      <w:pPr>
        <w:tabs>
          <w:tab w:val="num" w:pos="720"/>
        </w:tabs>
        <w:ind w:left="360" w:hanging="360"/>
      </w:pPr>
      <w:rPr>
        <w:rFonts w:cs="Times New Roman" w:hint="default"/>
        <w:b w:val="0"/>
        <w:i w:val="0"/>
        <w:rtl w:val="0"/>
        <w:cs w:val="0"/>
      </w:rPr>
    </w:lvl>
    <w:lvl w:ilvl="2">
      <w:start w:val="1"/>
      <w:numFmt w:val="decimal"/>
      <w:lvlText w:val="7.%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60" w15:restartNumberingAfterBreak="0">
    <w:nsid w:val="7CB73B99"/>
    <w:multiLevelType w:val="hybridMultilevel"/>
    <w:tmpl w:val="AA60CE66"/>
    <w:lvl w:ilvl="0" w:tplc="564048D0">
      <w:start w:val="1"/>
      <w:numFmt w:val="decimal"/>
      <w:lvlText w:val="%1."/>
      <w:lvlJc w:val="left"/>
      <w:pPr>
        <w:ind w:left="360" w:hanging="360"/>
      </w:pPr>
      <w:rPr>
        <w:rFonts w:cs="Times New Roman"/>
        <w:rtl w:val="0"/>
        <w:cs w:val="0"/>
      </w:rPr>
    </w:lvl>
    <w:lvl w:ilvl="1" w:tplc="EA7C1C24">
      <w:start w:val="1"/>
      <w:numFmt w:val="lowerLetter"/>
      <w:lvlText w:val="%2."/>
      <w:lvlJc w:val="left"/>
      <w:pPr>
        <w:ind w:left="1080" w:hanging="360"/>
      </w:pPr>
      <w:rPr>
        <w:rFonts w:cs="Times New Roman"/>
        <w:rtl w:val="0"/>
        <w:cs w:val="0"/>
      </w:rPr>
    </w:lvl>
    <w:lvl w:ilvl="2" w:tplc="D696DFF6">
      <w:start w:val="1"/>
      <w:numFmt w:val="lowerRoman"/>
      <w:lvlText w:val="%3."/>
      <w:lvlJc w:val="right"/>
      <w:pPr>
        <w:ind w:left="1800" w:hanging="180"/>
      </w:pPr>
      <w:rPr>
        <w:rFonts w:cs="Times New Roman"/>
        <w:rtl w:val="0"/>
        <w:cs w:val="0"/>
      </w:rPr>
    </w:lvl>
    <w:lvl w:ilvl="3" w:tplc="9508C172">
      <w:start w:val="1"/>
      <w:numFmt w:val="decimal"/>
      <w:lvlText w:val="%4."/>
      <w:lvlJc w:val="left"/>
      <w:pPr>
        <w:ind w:left="2520" w:hanging="360"/>
      </w:pPr>
      <w:rPr>
        <w:rFonts w:cs="Times New Roman"/>
        <w:rtl w:val="0"/>
        <w:cs w:val="0"/>
      </w:rPr>
    </w:lvl>
    <w:lvl w:ilvl="4" w:tplc="C7C8DE04">
      <w:start w:val="1"/>
      <w:numFmt w:val="lowerLetter"/>
      <w:lvlText w:val="%5."/>
      <w:lvlJc w:val="left"/>
      <w:pPr>
        <w:ind w:left="3240" w:hanging="360"/>
      </w:pPr>
      <w:rPr>
        <w:rFonts w:cs="Times New Roman"/>
        <w:rtl w:val="0"/>
        <w:cs w:val="0"/>
      </w:rPr>
    </w:lvl>
    <w:lvl w:ilvl="5" w:tplc="F7A04A44">
      <w:start w:val="1"/>
      <w:numFmt w:val="lowerRoman"/>
      <w:lvlText w:val="%6."/>
      <w:lvlJc w:val="right"/>
      <w:pPr>
        <w:ind w:left="3960" w:hanging="180"/>
      </w:pPr>
      <w:rPr>
        <w:rFonts w:cs="Times New Roman"/>
        <w:rtl w:val="0"/>
        <w:cs w:val="0"/>
      </w:rPr>
    </w:lvl>
    <w:lvl w:ilvl="6" w:tplc="A8FE8552">
      <w:start w:val="1"/>
      <w:numFmt w:val="decimal"/>
      <w:lvlText w:val="%7."/>
      <w:lvlJc w:val="left"/>
      <w:pPr>
        <w:ind w:left="4680" w:hanging="360"/>
      </w:pPr>
      <w:rPr>
        <w:rFonts w:cs="Times New Roman"/>
        <w:rtl w:val="0"/>
        <w:cs w:val="0"/>
      </w:rPr>
    </w:lvl>
    <w:lvl w:ilvl="7" w:tplc="3E047104">
      <w:start w:val="1"/>
      <w:numFmt w:val="lowerLetter"/>
      <w:lvlText w:val="%8."/>
      <w:lvlJc w:val="left"/>
      <w:pPr>
        <w:ind w:left="5400" w:hanging="360"/>
      </w:pPr>
      <w:rPr>
        <w:rFonts w:cs="Times New Roman"/>
        <w:rtl w:val="0"/>
        <w:cs w:val="0"/>
      </w:rPr>
    </w:lvl>
    <w:lvl w:ilvl="8" w:tplc="062C301A">
      <w:start w:val="1"/>
      <w:numFmt w:val="lowerRoman"/>
      <w:lvlText w:val="%9."/>
      <w:lvlJc w:val="right"/>
      <w:pPr>
        <w:ind w:left="6120" w:hanging="180"/>
      </w:pPr>
      <w:rPr>
        <w:rFonts w:cs="Times New Roman"/>
        <w:rtl w:val="0"/>
        <w:cs w:val="0"/>
      </w:rPr>
    </w:lvl>
  </w:abstractNum>
  <w:abstractNum w:abstractNumId="61" w15:restartNumberingAfterBreak="0">
    <w:nsid w:val="7E450392"/>
    <w:multiLevelType w:val="multilevel"/>
    <w:tmpl w:val="6046FB82"/>
    <w:lvl w:ilvl="0">
      <w:start w:val="19"/>
      <w:numFmt w:val="decimal"/>
      <w:lvlText w:val="%1"/>
      <w:lvlJc w:val="left"/>
      <w:pPr>
        <w:ind w:left="375" w:hanging="375"/>
      </w:pPr>
      <w:rPr>
        <w:rFonts w:cs="Times New Roman" w:hint="default"/>
        <w:rtl w:val="0"/>
        <w:cs w:val="0"/>
      </w:rPr>
    </w:lvl>
    <w:lvl w:ilvl="1">
      <w:start w:val="5"/>
      <w:numFmt w:val="decimal"/>
      <w:lvlText w:val="%1.%2"/>
      <w:lvlJc w:val="left"/>
      <w:pPr>
        <w:ind w:left="375" w:hanging="375"/>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62" w15:restartNumberingAfterBreak="0">
    <w:nsid w:val="7F8A2A96"/>
    <w:multiLevelType w:val="hybridMultilevel"/>
    <w:tmpl w:val="B1A0DBF6"/>
    <w:lvl w:ilvl="0" w:tplc="B03A0FFE">
      <w:start w:val="1"/>
      <w:numFmt w:val="decimal"/>
      <w:lvlText w:val="%1."/>
      <w:lvlJc w:val="left"/>
      <w:pPr>
        <w:tabs>
          <w:tab w:val="num" w:pos="1211"/>
        </w:tabs>
        <w:ind w:left="1211" w:hanging="360"/>
      </w:pPr>
      <w:rPr>
        <w:rFonts w:ascii="Arial" w:hAnsi="Arial" w:cs="Arial" w:hint="default"/>
        <w:rtl w:val="0"/>
        <w:cs w:val="0"/>
      </w:rPr>
    </w:lvl>
    <w:lvl w:ilvl="1" w:tplc="D4B4903E">
      <w:start w:val="1"/>
      <w:numFmt w:val="lowerLetter"/>
      <w:lvlText w:val="%2."/>
      <w:lvlJc w:val="left"/>
      <w:pPr>
        <w:tabs>
          <w:tab w:val="num" w:pos="1440"/>
        </w:tabs>
        <w:ind w:left="1440" w:hanging="360"/>
      </w:pPr>
      <w:rPr>
        <w:rFonts w:ascii="Times New Roman" w:hAnsi="Times New Roman" w:cs="Times New Roman"/>
        <w:rtl w:val="0"/>
        <w:cs w:val="0"/>
      </w:rPr>
    </w:lvl>
    <w:lvl w:ilvl="2" w:tplc="434AFB96">
      <w:start w:val="1"/>
      <w:numFmt w:val="lowerRoman"/>
      <w:lvlText w:val="%3."/>
      <w:lvlJc w:val="right"/>
      <w:pPr>
        <w:tabs>
          <w:tab w:val="num" w:pos="2160"/>
        </w:tabs>
        <w:ind w:left="2160" w:hanging="180"/>
      </w:pPr>
      <w:rPr>
        <w:rFonts w:ascii="Times New Roman" w:hAnsi="Times New Roman" w:cs="Times New Roman"/>
        <w:rtl w:val="0"/>
        <w:cs w:val="0"/>
      </w:rPr>
    </w:lvl>
    <w:lvl w:ilvl="3" w:tplc="4F84CE8E">
      <w:start w:val="1"/>
      <w:numFmt w:val="decimal"/>
      <w:lvlText w:val="%4."/>
      <w:lvlJc w:val="left"/>
      <w:pPr>
        <w:tabs>
          <w:tab w:val="num" w:pos="2880"/>
        </w:tabs>
        <w:ind w:left="2880" w:hanging="360"/>
      </w:pPr>
      <w:rPr>
        <w:rFonts w:ascii="Times New Roman" w:hAnsi="Times New Roman" w:cs="Times New Roman"/>
        <w:rtl w:val="0"/>
        <w:cs w:val="0"/>
      </w:rPr>
    </w:lvl>
    <w:lvl w:ilvl="4" w:tplc="BA864B56">
      <w:start w:val="1"/>
      <w:numFmt w:val="lowerLetter"/>
      <w:lvlText w:val="%5."/>
      <w:lvlJc w:val="left"/>
      <w:pPr>
        <w:tabs>
          <w:tab w:val="num" w:pos="3600"/>
        </w:tabs>
        <w:ind w:left="3600" w:hanging="360"/>
      </w:pPr>
      <w:rPr>
        <w:rFonts w:ascii="Times New Roman" w:hAnsi="Times New Roman" w:cs="Times New Roman"/>
        <w:rtl w:val="0"/>
        <w:cs w:val="0"/>
      </w:rPr>
    </w:lvl>
    <w:lvl w:ilvl="5" w:tplc="A3188236">
      <w:start w:val="1"/>
      <w:numFmt w:val="lowerRoman"/>
      <w:lvlText w:val="%6."/>
      <w:lvlJc w:val="right"/>
      <w:pPr>
        <w:tabs>
          <w:tab w:val="num" w:pos="4320"/>
        </w:tabs>
        <w:ind w:left="4320" w:hanging="180"/>
      </w:pPr>
      <w:rPr>
        <w:rFonts w:ascii="Times New Roman" w:hAnsi="Times New Roman" w:cs="Times New Roman"/>
        <w:rtl w:val="0"/>
        <w:cs w:val="0"/>
      </w:rPr>
    </w:lvl>
    <w:lvl w:ilvl="6" w:tplc="F08A5DAE">
      <w:start w:val="1"/>
      <w:numFmt w:val="decimal"/>
      <w:lvlText w:val="%7."/>
      <w:lvlJc w:val="left"/>
      <w:pPr>
        <w:tabs>
          <w:tab w:val="num" w:pos="5040"/>
        </w:tabs>
        <w:ind w:left="5040" w:hanging="360"/>
      </w:pPr>
      <w:rPr>
        <w:rFonts w:ascii="Times New Roman" w:hAnsi="Times New Roman" w:cs="Times New Roman"/>
        <w:rtl w:val="0"/>
        <w:cs w:val="0"/>
      </w:rPr>
    </w:lvl>
    <w:lvl w:ilvl="7" w:tplc="57DAB348">
      <w:start w:val="1"/>
      <w:numFmt w:val="lowerLetter"/>
      <w:lvlText w:val="%8."/>
      <w:lvlJc w:val="left"/>
      <w:pPr>
        <w:tabs>
          <w:tab w:val="num" w:pos="5760"/>
        </w:tabs>
        <w:ind w:left="5760" w:hanging="360"/>
      </w:pPr>
      <w:rPr>
        <w:rFonts w:ascii="Times New Roman" w:hAnsi="Times New Roman" w:cs="Times New Roman"/>
        <w:rtl w:val="0"/>
        <w:cs w:val="0"/>
      </w:rPr>
    </w:lvl>
    <w:lvl w:ilvl="8" w:tplc="7D84C8AC">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63" w15:restartNumberingAfterBreak="0">
    <w:nsid w:val="7F90019E"/>
    <w:multiLevelType w:val="hybridMultilevel"/>
    <w:tmpl w:val="89F4F1B6"/>
    <w:name w:val="WW8Num222222"/>
    <w:lvl w:ilvl="0" w:tplc="A6F6C6CA">
      <w:start w:val="1"/>
      <w:numFmt w:val="decimal"/>
      <w:lvlText w:val="%1)"/>
      <w:lvlJc w:val="left"/>
      <w:pPr>
        <w:ind w:left="1004" w:hanging="360"/>
      </w:pPr>
      <w:rPr>
        <w:rFonts w:cs="Times New Roman"/>
        <w:rtl w:val="0"/>
        <w:cs w:val="0"/>
      </w:rPr>
    </w:lvl>
    <w:lvl w:ilvl="1" w:tplc="AA5E889A">
      <w:start w:val="1"/>
      <w:numFmt w:val="lowerLetter"/>
      <w:lvlText w:val="%2."/>
      <w:lvlJc w:val="left"/>
      <w:pPr>
        <w:ind w:left="1724" w:hanging="360"/>
      </w:pPr>
      <w:rPr>
        <w:rFonts w:cs="Times New Roman"/>
        <w:rtl w:val="0"/>
        <w:cs w:val="0"/>
      </w:rPr>
    </w:lvl>
    <w:lvl w:ilvl="2" w:tplc="22C4338A">
      <w:start w:val="1"/>
      <w:numFmt w:val="lowerRoman"/>
      <w:lvlText w:val="%3."/>
      <w:lvlJc w:val="right"/>
      <w:pPr>
        <w:ind w:left="2444" w:hanging="180"/>
      </w:pPr>
      <w:rPr>
        <w:rFonts w:cs="Times New Roman"/>
        <w:rtl w:val="0"/>
        <w:cs w:val="0"/>
      </w:rPr>
    </w:lvl>
    <w:lvl w:ilvl="3" w:tplc="C4CA0630">
      <w:start w:val="1"/>
      <w:numFmt w:val="decimal"/>
      <w:lvlText w:val="%4."/>
      <w:lvlJc w:val="left"/>
      <w:pPr>
        <w:ind w:left="3164" w:hanging="360"/>
      </w:pPr>
      <w:rPr>
        <w:rFonts w:cs="Times New Roman"/>
        <w:rtl w:val="0"/>
        <w:cs w:val="0"/>
      </w:rPr>
    </w:lvl>
    <w:lvl w:ilvl="4" w:tplc="9B860D68">
      <w:start w:val="1"/>
      <w:numFmt w:val="lowerLetter"/>
      <w:lvlText w:val="%5."/>
      <w:lvlJc w:val="left"/>
      <w:pPr>
        <w:ind w:left="3884" w:hanging="360"/>
      </w:pPr>
      <w:rPr>
        <w:rFonts w:cs="Times New Roman"/>
        <w:rtl w:val="0"/>
        <w:cs w:val="0"/>
      </w:rPr>
    </w:lvl>
    <w:lvl w:ilvl="5" w:tplc="9058E344">
      <w:start w:val="1"/>
      <w:numFmt w:val="lowerRoman"/>
      <w:lvlText w:val="%6."/>
      <w:lvlJc w:val="right"/>
      <w:pPr>
        <w:ind w:left="4604" w:hanging="180"/>
      </w:pPr>
      <w:rPr>
        <w:rFonts w:cs="Times New Roman"/>
        <w:rtl w:val="0"/>
        <w:cs w:val="0"/>
      </w:rPr>
    </w:lvl>
    <w:lvl w:ilvl="6" w:tplc="38CAF4B6">
      <w:start w:val="1"/>
      <w:numFmt w:val="decimal"/>
      <w:lvlText w:val="%7."/>
      <w:lvlJc w:val="left"/>
      <w:pPr>
        <w:ind w:left="5324" w:hanging="360"/>
      </w:pPr>
      <w:rPr>
        <w:rFonts w:cs="Times New Roman"/>
        <w:rtl w:val="0"/>
        <w:cs w:val="0"/>
      </w:rPr>
    </w:lvl>
    <w:lvl w:ilvl="7" w:tplc="83DC221A">
      <w:start w:val="1"/>
      <w:numFmt w:val="lowerLetter"/>
      <w:lvlText w:val="%8."/>
      <w:lvlJc w:val="left"/>
      <w:pPr>
        <w:ind w:left="6044" w:hanging="360"/>
      </w:pPr>
      <w:rPr>
        <w:rFonts w:cs="Times New Roman"/>
        <w:rtl w:val="0"/>
        <w:cs w:val="0"/>
      </w:rPr>
    </w:lvl>
    <w:lvl w:ilvl="8" w:tplc="8C96B992">
      <w:start w:val="1"/>
      <w:numFmt w:val="lowerRoman"/>
      <w:lvlText w:val="%9."/>
      <w:lvlJc w:val="right"/>
      <w:pPr>
        <w:ind w:left="6764" w:hanging="180"/>
      </w:pPr>
      <w:rPr>
        <w:rFonts w:cs="Times New Roman"/>
        <w:rtl w:val="0"/>
        <w:cs w:val="0"/>
      </w:rPr>
    </w:lvl>
  </w:abstractNum>
  <w:num w:numId="1" w16cid:durableId="1287813887">
    <w:abstractNumId w:val="13"/>
  </w:num>
  <w:num w:numId="2" w16cid:durableId="539242001">
    <w:abstractNumId w:val="39"/>
  </w:num>
  <w:num w:numId="3" w16cid:durableId="1269973233">
    <w:abstractNumId w:val="5"/>
  </w:num>
  <w:num w:numId="4" w16cid:durableId="1970239924">
    <w:abstractNumId w:val="14"/>
  </w:num>
  <w:num w:numId="5" w16cid:durableId="5716323">
    <w:abstractNumId w:val="42"/>
  </w:num>
  <w:num w:numId="6" w16cid:durableId="1838642885">
    <w:abstractNumId w:val="37"/>
  </w:num>
  <w:num w:numId="7" w16cid:durableId="1622684811">
    <w:abstractNumId w:val="55"/>
  </w:num>
  <w:num w:numId="8" w16cid:durableId="1606690983">
    <w:abstractNumId w:val="35"/>
  </w:num>
  <w:num w:numId="9" w16cid:durableId="835806899">
    <w:abstractNumId w:val="29"/>
  </w:num>
  <w:num w:numId="10" w16cid:durableId="472063760">
    <w:abstractNumId w:val="24"/>
  </w:num>
  <w:num w:numId="11" w16cid:durableId="1441996202">
    <w:abstractNumId w:val="1"/>
  </w:num>
  <w:num w:numId="12" w16cid:durableId="1914000070">
    <w:abstractNumId w:val="32"/>
  </w:num>
  <w:num w:numId="13" w16cid:durableId="1359351398">
    <w:abstractNumId w:val="10"/>
  </w:num>
  <w:num w:numId="14" w16cid:durableId="975649167">
    <w:abstractNumId w:val="36"/>
  </w:num>
  <w:num w:numId="15" w16cid:durableId="2005274791">
    <w:abstractNumId w:val="43"/>
  </w:num>
  <w:num w:numId="16" w16cid:durableId="211616369">
    <w:abstractNumId w:val="6"/>
  </w:num>
  <w:num w:numId="17" w16cid:durableId="1334183035">
    <w:abstractNumId w:val="23"/>
  </w:num>
  <w:num w:numId="18" w16cid:durableId="2124810796">
    <w:abstractNumId w:val="31"/>
  </w:num>
  <w:num w:numId="19" w16cid:durableId="761611369">
    <w:abstractNumId w:val="45"/>
  </w:num>
  <w:num w:numId="20" w16cid:durableId="150610587">
    <w:abstractNumId w:val="58"/>
  </w:num>
  <w:num w:numId="21" w16cid:durableId="916669559">
    <w:abstractNumId w:val="4"/>
  </w:num>
  <w:num w:numId="22" w16cid:durableId="198007701">
    <w:abstractNumId w:val="17"/>
  </w:num>
  <w:num w:numId="23" w16cid:durableId="606623717">
    <w:abstractNumId w:val="18"/>
  </w:num>
  <w:num w:numId="24" w16cid:durableId="512451032">
    <w:abstractNumId w:val="15"/>
  </w:num>
  <w:num w:numId="25" w16cid:durableId="592664893">
    <w:abstractNumId w:val="30"/>
  </w:num>
  <w:num w:numId="26" w16cid:durableId="1683825402">
    <w:abstractNumId w:val="28"/>
  </w:num>
  <w:num w:numId="27" w16cid:durableId="440882808">
    <w:abstractNumId w:val="26"/>
  </w:num>
  <w:num w:numId="28" w16cid:durableId="1197545840">
    <w:abstractNumId w:val="20"/>
  </w:num>
  <w:num w:numId="29" w16cid:durableId="5366265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42289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48078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2129798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40440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7504078">
    <w:abstractNumId w:val="0"/>
    <w:lvlOverride w:ilvl="0">
      <w:startOverride w:val="1"/>
    </w:lvlOverride>
  </w:num>
  <w:num w:numId="35" w16cid:durableId="17912994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135768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93807308">
    <w:abstractNumId w:val="38"/>
  </w:num>
  <w:num w:numId="38" w16cid:durableId="976758322">
    <w:abstractNumId w:val="22"/>
  </w:num>
  <w:num w:numId="39" w16cid:durableId="165020006">
    <w:abstractNumId w:val="7"/>
  </w:num>
  <w:num w:numId="40" w16cid:durableId="411436178">
    <w:abstractNumId w:val="9"/>
  </w:num>
  <w:num w:numId="41" w16cid:durableId="1809198930">
    <w:abstractNumId w:val="52"/>
  </w:num>
  <w:num w:numId="42" w16cid:durableId="51852802">
    <w:abstractNumId w:val="2"/>
  </w:num>
  <w:num w:numId="43" w16cid:durableId="1529102311">
    <w:abstractNumId w:val="27"/>
  </w:num>
  <w:num w:numId="44" w16cid:durableId="535850481">
    <w:abstractNumId w:val="19"/>
  </w:num>
  <w:num w:numId="45" w16cid:durableId="575480307">
    <w:abstractNumId w:val="41"/>
  </w:num>
  <w:num w:numId="46" w16cid:durableId="1406954319">
    <w:abstractNumId w:val="33"/>
  </w:num>
  <w:num w:numId="47" w16cid:durableId="2106807752">
    <w:abstractNumId w:val="12"/>
  </w:num>
  <w:num w:numId="48" w16cid:durableId="2097283166">
    <w:abstractNumId w:val="11"/>
  </w:num>
  <w:num w:numId="49" w16cid:durableId="806438369">
    <w:abstractNumId w:val="8"/>
  </w:num>
  <w:num w:numId="50" w16cid:durableId="1101225177">
    <w:abstractNumId w:val="63"/>
  </w:num>
  <w:num w:numId="51" w16cid:durableId="1298954033">
    <w:abstractNumId w:val="49"/>
  </w:num>
  <w:num w:numId="52" w16cid:durableId="135883088">
    <w:abstractNumId w:val="3"/>
  </w:num>
  <w:num w:numId="53" w16cid:durableId="626740165">
    <w:abstractNumId w:val="34"/>
  </w:num>
  <w:num w:numId="54" w16cid:durableId="428506483">
    <w:abstractNumId w:val="21"/>
  </w:num>
  <w:num w:numId="55" w16cid:durableId="928922874">
    <w:abstractNumId w:val="53"/>
  </w:num>
  <w:num w:numId="56" w16cid:durableId="1973826331">
    <w:abstractNumId w:val="56"/>
  </w:num>
  <w:num w:numId="57" w16cid:durableId="2096125736">
    <w:abstractNumId w:val="46"/>
  </w:num>
  <w:num w:numId="58" w16cid:durableId="581255093">
    <w:abstractNumId w:val="57"/>
  </w:num>
  <w:num w:numId="59" w16cid:durableId="340470710">
    <w:abstractNumId w:val="44"/>
  </w:num>
  <w:num w:numId="60" w16cid:durableId="2077893248">
    <w:abstractNumId w:val="16"/>
  </w:num>
  <w:num w:numId="61" w16cid:durableId="359430807">
    <w:abstractNumId w:val="25"/>
  </w:num>
  <w:num w:numId="62" w16cid:durableId="1824198397">
    <w:abstractNumId w:val="61"/>
  </w:num>
  <w:num w:numId="63" w16cid:durableId="873347443">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eyNDU1NDWyMDQwMTBX0lEKTi0uzszPAykwqwUA7hebXi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45E4"/>
    <w:rsid w:val="00045610"/>
    <w:rsid w:val="00046183"/>
    <w:rsid w:val="00054B98"/>
    <w:rsid w:val="00054D3C"/>
    <w:rsid w:val="00055661"/>
    <w:rsid w:val="00060111"/>
    <w:rsid w:val="000755ED"/>
    <w:rsid w:val="00081BA4"/>
    <w:rsid w:val="000820C3"/>
    <w:rsid w:val="000823D0"/>
    <w:rsid w:val="000837B3"/>
    <w:rsid w:val="0008389D"/>
    <w:rsid w:val="00083BD0"/>
    <w:rsid w:val="00086B79"/>
    <w:rsid w:val="00090F44"/>
    <w:rsid w:val="00091E34"/>
    <w:rsid w:val="0009428C"/>
    <w:rsid w:val="00096720"/>
    <w:rsid w:val="00096DBD"/>
    <w:rsid w:val="000A1128"/>
    <w:rsid w:val="000A69E5"/>
    <w:rsid w:val="000B1689"/>
    <w:rsid w:val="000B185B"/>
    <w:rsid w:val="000C150F"/>
    <w:rsid w:val="000C4E16"/>
    <w:rsid w:val="000C5299"/>
    <w:rsid w:val="000C5ECC"/>
    <w:rsid w:val="000C6701"/>
    <w:rsid w:val="000C72C3"/>
    <w:rsid w:val="000D6990"/>
    <w:rsid w:val="000D6C35"/>
    <w:rsid w:val="000E2B35"/>
    <w:rsid w:val="000E362C"/>
    <w:rsid w:val="000E7AC7"/>
    <w:rsid w:val="000F4229"/>
    <w:rsid w:val="000F4349"/>
    <w:rsid w:val="000F4FF0"/>
    <w:rsid w:val="000F65E1"/>
    <w:rsid w:val="00104DA9"/>
    <w:rsid w:val="001147F1"/>
    <w:rsid w:val="001246CF"/>
    <w:rsid w:val="00131285"/>
    <w:rsid w:val="0013764A"/>
    <w:rsid w:val="00137E8B"/>
    <w:rsid w:val="00144F20"/>
    <w:rsid w:val="001460F1"/>
    <w:rsid w:val="00154D2B"/>
    <w:rsid w:val="001562E9"/>
    <w:rsid w:val="00160E6B"/>
    <w:rsid w:val="00165AA7"/>
    <w:rsid w:val="0017054E"/>
    <w:rsid w:val="001745B8"/>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4E72"/>
    <w:rsid w:val="001A5BEA"/>
    <w:rsid w:val="001A5DDB"/>
    <w:rsid w:val="001A60B9"/>
    <w:rsid w:val="001A7751"/>
    <w:rsid w:val="001B6AE9"/>
    <w:rsid w:val="001B6FA3"/>
    <w:rsid w:val="001C1AD9"/>
    <w:rsid w:val="001C3DC4"/>
    <w:rsid w:val="001C6703"/>
    <w:rsid w:val="001D6237"/>
    <w:rsid w:val="001D7707"/>
    <w:rsid w:val="001D79B0"/>
    <w:rsid w:val="001E6C41"/>
    <w:rsid w:val="001F1461"/>
    <w:rsid w:val="001F35DD"/>
    <w:rsid w:val="001F4162"/>
    <w:rsid w:val="001F46A8"/>
    <w:rsid w:val="001F6167"/>
    <w:rsid w:val="001F73E6"/>
    <w:rsid w:val="00201ADF"/>
    <w:rsid w:val="0020378D"/>
    <w:rsid w:val="00207CF8"/>
    <w:rsid w:val="00210260"/>
    <w:rsid w:val="002133EF"/>
    <w:rsid w:val="00214D44"/>
    <w:rsid w:val="00216ED9"/>
    <w:rsid w:val="00221061"/>
    <w:rsid w:val="0022444F"/>
    <w:rsid w:val="00227D8C"/>
    <w:rsid w:val="0023043C"/>
    <w:rsid w:val="00231621"/>
    <w:rsid w:val="002345FF"/>
    <w:rsid w:val="00237AD1"/>
    <w:rsid w:val="0024121E"/>
    <w:rsid w:val="00245669"/>
    <w:rsid w:val="0024778F"/>
    <w:rsid w:val="0025133E"/>
    <w:rsid w:val="00253CDF"/>
    <w:rsid w:val="00254454"/>
    <w:rsid w:val="00255712"/>
    <w:rsid w:val="00263D34"/>
    <w:rsid w:val="002642DF"/>
    <w:rsid w:val="00264449"/>
    <w:rsid w:val="002802E3"/>
    <w:rsid w:val="00281EE9"/>
    <w:rsid w:val="0028303D"/>
    <w:rsid w:val="00283476"/>
    <w:rsid w:val="00284F78"/>
    <w:rsid w:val="00296C03"/>
    <w:rsid w:val="00297312"/>
    <w:rsid w:val="002A21B3"/>
    <w:rsid w:val="002A51C0"/>
    <w:rsid w:val="002B16FA"/>
    <w:rsid w:val="002B30A2"/>
    <w:rsid w:val="002B5B24"/>
    <w:rsid w:val="002B649D"/>
    <w:rsid w:val="002B79A0"/>
    <w:rsid w:val="002C1711"/>
    <w:rsid w:val="002C3FBE"/>
    <w:rsid w:val="002C6E38"/>
    <w:rsid w:val="002D0886"/>
    <w:rsid w:val="002D1E27"/>
    <w:rsid w:val="002D73B4"/>
    <w:rsid w:val="002E1825"/>
    <w:rsid w:val="002E34BF"/>
    <w:rsid w:val="002E5131"/>
    <w:rsid w:val="002F44C0"/>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35C30"/>
    <w:rsid w:val="00344C31"/>
    <w:rsid w:val="0034554E"/>
    <w:rsid w:val="00345C15"/>
    <w:rsid w:val="00352CD8"/>
    <w:rsid w:val="00365222"/>
    <w:rsid w:val="00371C51"/>
    <w:rsid w:val="00376CCC"/>
    <w:rsid w:val="00380932"/>
    <w:rsid w:val="00385864"/>
    <w:rsid w:val="00387A8B"/>
    <w:rsid w:val="00392917"/>
    <w:rsid w:val="00394FB8"/>
    <w:rsid w:val="0039674B"/>
    <w:rsid w:val="003B222D"/>
    <w:rsid w:val="003C050A"/>
    <w:rsid w:val="003C132C"/>
    <w:rsid w:val="003C1D38"/>
    <w:rsid w:val="003C5B69"/>
    <w:rsid w:val="003D3AB3"/>
    <w:rsid w:val="003D549E"/>
    <w:rsid w:val="003E706E"/>
    <w:rsid w:val="003F00F2"/>
    <w:rsid w:val="003F2D9C"/>
    <w:rsid w:val="003F38BF"/>
    <w:rsid w:val="003F5601"/>
    <w:rsid w:val="003F77B6"/>
    <w:rsid w:val="00403C02"/>
    <w:rsid w:val="004068F0"/>
    <w:rsid w:val="0041028C"/>
    <w:rsid w:val="00412831"/>
    <w:rsid w:val="00417AF2"/>
    <w:rsid w:val="004215F9"/>
    <w:rsid w:val="004229A0"/>
    <w:rsid w:val="00422CE4"/>
    <w:rsid w:val="00440E6A"/>
    <w:rsid w:val="00441135"/>
    <w:rsid w:val="00442BC1"/>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198B"/>
    <w:rsid w:val="004D2697"/>
    <w:rsid w:val="004D4826"/>
    <w:rsid w:val="004D4827"/>
    <w:rsid w:val="004D4E03"/>
    <w:rsid w:val="004E2525"/>
    <w:rsid w:val="004E44CA"/>
    <w:rsid w:val="004E63C3"/>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37CBB"/>
    <w:rsid w:val="00562866"/>
    <w:rsid w:val="00562B11"/>
    <w:rsid w:val="00563629"/>
    <w:rsid w:val="005659D0"/>
    <w:rsid w:val="00565A57"/>
    <w:rsid w:val="00567A79"/>
    <w:rsid w:val="00567CEE"/>
    <w:rsid w:val="00574DCE"/>
    <w:rsid w:val="00575E64"/>
    <w:rsid w:val="00577ECF"/>
    <w:rsid w:val="005817E6"/>
    <w:rsid w:val="00582D97"/>
    <w:rsid w:val="0058526F"/>
    <w:rsid w:val="00590B41"/>
    <w:rsid w:val="00597B43"/>
    <w:rsid w:val="005A0756"/>
    <w:rsid w:val="005A4BB7"/>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38E6"/>
    <w:rsid w:val="006971B4"/>
    <w:rsid w:val="006A0641"/>
    <w:rsid w:val="006A1141"/>
    <w:rsid w:val="006A1BF5"/>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24FA"/>
    <w:rsid w:val="006E2A1C"/>
    <w:rsid w:val="006E2A85"/>
    <w:rsid w:val="006E5459"/>
    <w:rsid w:val="006E648E"/>
    <w:rsid w:val="006F3917"/>
    <w:rsid w:val="006F624D"/>
    <w:rsid w:val="0070271A"/>
    <w:rsid w:val="00706802"/>
    <w:rsid w:val="00716913"/>
    <w:rsid w:val="00716F3F"/>
    <w:rsid w:val="00723081"/>
    <w:rsid w:val="00727BEF"/>
    <w:rsid w:val="00733DD5"/>
    <w:rsid w:val="007411A4"/>
    <w:rsid w:val="007429A1"/>
    <w:rsid w:val="00747F5B"/>
    <w:rsid w:val="0075493A"/>
    <w:rsid w:val="007573AF"/>
    <w:rsid w:val="00757DE6"/>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4166"/>
    <w:rsid w:val="007C5EA3"/>
    <w:rsid w:val="007C77D5"/>
    <w:rsid w:val="007D2269"/>
    <w:rsid w:val="007E1284"/>
    <w:rsid w:val="007E199A"/>
    <w:rsid w:val="007F5792"/>
    <w:rsid w:val="007F6194"/>
    <w:rsid w:val="007F6D34"/>
    <w:rsid w:val="008019CF"/>
    <w:rsid w:val="00801A21"/>
    <w:rsid w:val="00810018"/>
    <w:rsid w:val="00814E18"/>
    <w:rsid w:val="00820226"/>
    <w:rsid w:val="00825878"/>
    <w:rsid w:val="008262F1"/>
    <w:rsid w:val="00836D05"/>
    <w:rsid w:val="00840E25"/>
    <w:rsid w:val="008413B2"/>
    <w:rsid w:val="008425AE"/>
    <w:rsid w:val="00846394"/>
    <w:rsid w:val="00850039"/>
    <w:rsid w:val="00861831"/>
    <w:rsid w:val="00862B7E"/>
    <w:rsid w:val="00866173"/>
    <w:rsid w:val="00872107"/>
    <w:rsid w:val="008727E6"/>
    <w:rsid w:val="00874BEA"/>
    <w:rsid w:val="00876071"/>
    <w:rsid w:val="00882801"/>
    <w:rsid w:val="00882E58"/>
    <w:rsid w:val="00882FF4"/>
    <w:rsid w:val="00883E99"/>
    <w:rsid w:val="00890389"/>
    <w:rsid w:val="008946D6"/>
    <w:rsid w:val="00894FED"/>
    <w:rsid w:val="008950DE"/>
    <w:rsid w:val="008958CF"/>
    <w:rsid w:val="0089747F"/>
    <w:rsid w:val="00897AF3"/>
    <w:rsid w:val="008A316B"/>
    <w:rsid w:val="008A4A83"/>
    <w:rsid w:val="008B0F75"/>
    <w:rsid w:val="008B609A"/>
    <w:rsid w:val="008B78D4"/>
    <w:rsid w:val="008C1A78"/>
    <w:rsid w:val="008D5968"/>
    <w:rsid w:val="008E3D04"/>
    <w:rsid w:val="008E7D82"/>
    <w:rsid w:val="009002E4"/>
    <w:rsid w:val="00900759"/>
    <w:rsid w:val="00900CD2"/>
    <w:rsid w:val="00903A01"/>
    <w:rsid w:val="00906652"/>
    <w:rsid w:val="00907D14"/>
    <w:rsid w:val="009108EB"/>
    <w:rsid w:val="0091520F"/>
    <w:rsid w:val="0092232F"/>
    <w:rsid w:val="00924A19"/>
    <w:rsid w:val="00930287"/>
    <w:rsid w:val="009303DA"/>
    <w:rsid w:val="00930564"/>
    <w:rsid w:val="009405D9"/>
    <w:rsid w:val="00941CB4"/>
    <w:rsid w:val="00944DAC"/>
    <w:rsid w:val="00945425"/>
    <w:rsid w:val="0094646E"/>
    <w:rsid w:val="009510DD"/>
    <w:rsid w:val="00952A4E"/>
    <w:rsid w:val="00960434"/>
    <w:rsid w:val="009622B8"/>
    <w:rsid w:val="009650C0"/>
    <w:rsid w:val="00970032"/>
    <w:rsid w:val="00970E9D"/>
    <w:rsid w:val="00976503"/>
    <w:rsid w:val="009766BB"/>
    <w:rsid w:val="00985F35"/>
    <w:rsid w:val="00987BD8"/>
    <w:rsid w:val="0099690E"/>
    <w:rsid w:val="009A1682"/>
    <w:rsid w:val="009A5A7A"/>
    <w:rsid w:val="009B0CF2"/>
    <w:rsid w:val="009B1BAB"/>
    <w:rsid w:val="009B3C50"/>
    <w:rsid w:val="009B647A"/>
    <w:rsid w:val="009B7504"/>
    <w:rsid w:val="009C28A6"/>
    <w:rsid w:val="009C53F9"/>
    <w:rsid w:val="009D34C3"/>
    <w:rsid w:val="009D7B1F"/>
    <w:rsid w:val="009E789C"/>
    <w:rsid w:val="009E795B"/>
    <w:rsid w:val="009F3682"/>
    <w:rsid w:val="009F460D"/>
    <w:rsid w:val="009F783C"/>
    <w:rsid w:val="00A00F71"/>
    <w:rsid w:val="00A01AAB"/>
    <w:rsid w:val="00A02054"/>
    <w:rsid w:val="00A124D8"/>
    <w:rsid w:val="00A1749E"/>
    <w:rsid w:val="00A3017B"/>
    <w:rsid w:val="00A328F4"/>
    <w:rsid w:val="00A35479"/>
    <w:rsid w:val="00A35972"/>
    <w:rsid w:val="00A36E82"/>
    <w:rsid w:val="00A40F08"/>
    <w:rsid w:val="00A43D61"/>
    <w:rsid w:val="00A443A2"/>
    <w:rsid w:val="00A44F7A"/>
    <w:rsid w:val="00A46D27"/>
    <w:rsid w:val="00A56954"/>
    <w:rsid w:val="00A67270"/>
    <w:rsid w:val="00A71424"/>
    <w:rsid w:val="00A71B40"/>
    <w:rsid w:val="00A80DCB"/>
    <w:rsid w:val="00A82B3A"/>
    <w:rsid w:val="00A924F2"/>
    <w:rsid w:val="00A958B6"/>
    <w:rsid w:val="00A9754E"/>
    <w:rsid w:val="00A978F5"/>
    <w:rsid w:val="00AA027A"/>
    <w:rsid w:val="00AB1AD9"/>
    <w:rsid w:val="00AB23DF"/>
    <w:rsid w:val="00AB60DD"/>
    <w:rsid w:val="00AB661E"/>
    <w:rsid w:val="00AC049A"/>
    <w:rsid w:val="00AC2290"/>
    <w:rsid w:val="00AC3940"/>
    <w:rsid w:val="00AD24CD"/>
    <w:rsid w:val="00AD50A6"/>
    <w:rsid w:val="00AD60A0"/>
    <w:rsid w:val="00AE0CF9"/>
    <w:rsid w:val="00AF35A1"/>
    <w:rsid w:val="00AF3815"/>
    <w:rsid w:val="00B00B34"/>
    <w:rsid w:val="00B07C79"/>
    <w:rsid w:val="00B205C4"/>
    <w:rsid w:val="00B2374D"/>
    <w:rsid w:val="00B326F8"/>
    <w:rsid w:val="00B33048"/>
    <w:rsid w:val="00B346D2"/>
    <w:rsid w:val="00B50DA2"/>
    <w:rsid w:val="00B50FED"/>
    <w:rsid w:val="00B5566D"/>
    <w:rsid w:val="00B65728"/>
    <w:rsid w:val="00B66C69"/>
    <w:rsid w:val="00B66E9E"/>
    <w:rsid w:val="00B73BA2"/>
    <w:rsid w:val="00B74C18"/>
    <w:rsid w:val="00B8074C"/>
    <w:rsid w:val="00B83756"/>
    <w:rsid w:val="00B83C0E"/>
    <w:rsid w:val="00B87E32"/>
    <w:rsid w:val="00B91D6C"/>
    <w:rsid w:val="00B948E9"/>
    <w:rsid w:val="00B97B39"/>
    <w:rsid w:val="00BA1257"/>
    <w:rsid w:val="00BA35D9"/>
    <w:rsid w:val="00BA5F84"/>
    <w:rsid w:val="00BA70CE"/>
    <w:rsid w:val="00BA7F24"/>
    <w:rsid w:val="00BB0BC6"/>
    <w:rsid w:val="00BB0CC9"/>
    <w:rsid w:val="00BB5198"/>
    <w:rsid w:val="00BB5F28"/>
    <w:rsid w:val="00BB793D"/>
    <w:rsid w:val="00BB797C"/>
    <w:rsid w:val="00BC2615"/>
    <w:rsid w:val="00BC6F2D"/>
    <w:rsid w:val="00BC7CA8"/>
    <w:rsid w:val="00BD30AF"/>
    <w:rsid w:val="00BD39F1"/>
    <w:rsid w:val="00BD5477"/>
    <w:rsid w:val="00BE35E8"/>
    <w:rsid w:val="00BF0A9C"/>
    <w:rsid w:val="00C02985"/>
    <w:rsid w:val="00C052D1"/>
    <w:rsid w:val="00C11308"/>
    <w:rsid w:val="00C13EDC"/>
    <w:rsid w:val="00C22058"/>
    <w:rsid w:val="00C23284"/>
    <w:rsid w:val="00C24411"/>
    <w:rsid w:val="00C27D9B"/>
    <w:rsid w:val="00C32257"/>
    <w:rsid w:val="00C33253"/>
    <w:rsid w:val="00C41AE0"/>
    <w:rsid w:val="00C4267E"/>
    <w:rsid w:val="00C44D04"/>
    <w:rsid w:val="00C52197"/>
    <w:rsid w:val="00C52B0A"/>
    <w:rsid w:val="00C52C1E"/>
    <w:rsid w:val="00C53193"/>
    <w:rsid w:val="00C546C6"/>
    <w:rsid w:val="00C5608E"/>
    <w:rsid w:val="00C56A5E"/>
    <w:rsid w:val="00C60AA1"/>
    <w:rsid w:val="00C73E47"/>
    <w:rsid w:val="00C7446A"/>
    <w:rsid w:val="00C77920"/>
    <w:rsid w:val="00C80E9A"/>
    <w:rsid w:val="00C835B8"/>
    <w:rsid w:val="00C84BFE"/>
    <w:rsid w:val="00C867C7"/>
    <w:rsid w:val="00C87C5B"/>
    <w:rsid w:val="00C90407"/>
    <w:rsid w:val="00C916EE"/>
    <w:rsid w:val="00C918FD"/>
    <w:rsid w:val="00C9235B"/>
    <w:rsid w:val="00C9490C"/>
    <w:rsid w:val="00C94E5E"/>
    <w:rsid w:val="00C950CF"/>
    <w:rsid w:val="00C95B50"/>
    <w:rsid w:val="00CA28AA"/>
    <w:rsid w:val="00CA290D"/>
    <w:rsid w:val="00CA4251"/>
    <w:rsid w:val="00CB0B02"/>
    <w:rsid w:val="00CB5A65"/>
    <w:rsid w:val="00CB68F0"/>
    <w:rsid w:val="00CB7601"/>
    <w:rsid w:val="00CC0391"/>
    <w:rsid w:val="00CC100C"/>
    <w:rsid w:val="00CC3604"/>
    <w:rsid w:val="00CC7918"/>
    <w:rsid w:val="00CC7D70"/>
    <w:rsid w:val="00CD55DA"/>
    <w:rsid w:val="00CE3754"/>
    <w:rsid w:val="00CE5FF5"/>
    <w:rsid w:val="00CF0D2B"/>
    <w:rsid w:val="00CF38EB"/>
    <w:rsid w:val="00CF62E9"/>
    <w:rsid w:val="00CF67AD"/>
    <w:rsid w:val="00CF7FB7"/>
    <w:rsid w:val="00D020BD"/>
    <w:rsid w:val="00D105C8"/>
    <w:rsid w:val="00D106EF"/>
    <w:rsid w:val="00D1416B"/>
    <w:rsid w:val="00D154DF"/>
    <w:rsid w:val="00D15C8B"/>
    <w:rsid w:val="00D20AD8"/>
    <w:rsid w:val="00D24FD5"/>
    <w:rsid w:val="00D27965"/>
    <w:rsid w:val="00D36F1A"/>
    <w:rsid w:val="00D37BD5"/>
    <w:rsid w:val="00D458F4"/>
    <w:rsid w:val="00D46FF0"/>
    <w:rsid w:val="00D4722E"/>
    <w:rsid w:val="00D5009A"/>
    <w:rsid w:val="00D5563C"/>
    <w:rsid w:val="00D62C54"/>
    <w:rsid w:val="00D62FAA"/>
    <w:rsid w:val="00D6350D"/>
    <w:rsid w:val="00D63C4D"/>
    <w:rsid w:val="00D64E74"/>
    <w:rsid w:val="00D66890"/>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5317"/>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11AE4"/>
    <w:rsid w:val="00E224C4"/>
    <w:rsid w:val="00E22FA8"/>
    <w:rsid w:val="00E244B4"/>
    <w:rsid w:val="00E30723"/>
    <w:rsid w:val="00E31BC2"/>
    <w:rsid w:val="00E32507"/>
    <w:rsid w:val="00E327D2"/>
    <w:rsid w:val="00E33C75"/>
    <w:rsid w:val="00E35BB8"/>
    <w:rsid w:val="00E37710"/>
    <w:rsid w:val="00E42FF5"/>
    <w:rsid w:val="00E44628"/>
    <w:rsid w:val="00E521DE"/>
    <w:rsid w:val="00E61EC4"/>
    <w:rsid w:val="00E62AB7"/>
    <w:rsid w:val="00E64B54"/>
    <w:rsid w:val="00E6513B"/>
    <w:rsid w:val="00E66D9A"/>
    <w:rsid w:val="00E67A13"/>
    <w:rsid w:val="00E716C3"/>
    <w:rsid w:val="00E77081"/>
    <w:rsid w:val="00E82033"/>
    <w:rsid w:val="00E85C69"/>
    <w:rsid w:val="00E945AE"/>
    <w:rsid w:val="00EA3A0C"/>
    <w:rsid w:val="00EA7D56"/>
    <w:rsid w:val="00EB3EE5"/>
    <w:rsid w:val="00EC19D7"/>
    <w:rsid w:val="00EC73EF"/>
    <w:rsid w:val="00EC7E22"/>
    <w:rsid w:val="00ED0A3A"/>
    <w:rsid w:val="00ED10C9"/>
    <w:rsid w:val="00ED16D7"/>
    <w:rsid w:val="00ED442B"/>
    <w:rsid w:val="00ED4BEA"/>
    <w:rsid w:val="00ED5B4C"/>
    <w:rsid w:val="00ED7EB6"/>
    <w:rsid w:val="00ED7F1C"/>
    <w:rsid w:val="00EE3CCD"/>
    <w:rsid w:val="00EE3ECD"/>
    <w:rsid w:val="00EF183A"/>
    <w:rsid w:val="00EF1C98"/>
    <w:rsid w:val="00EF3EF5"/>
    <w:rsid w:val="00EF7448"/>
    <w:rsid w:val="00F0008E"/>
    <w:rsid w:val="00F05F32"/>
    <w:rsid w:val="00F10C93"/>
    <w:rsid w:val="00F1704C"/>
    <w:rsid w:val="00F21CC7"/>
    <w:rsid w:val="00F22FFE"/>
    <w:rsid w:val="00F27C0E"/>
    <w:rsid w:val="00F30AD2"/>
    <w:rsid w:val="00F370AF"/>
    <w:rsid w:val="00F375EF"/>
    <w:rsid w:val="00F5413D"/>
    <w:rsid w:val="00F54150"/>
    <w:rsid w:val="00F553D5"/>
    <w:rsid w:val="00F60377"/>
    <w:rsid w:val="00F62EA5"/>
    <w:rsid w:val="00F70970"/>
    <w:rsid w:val="00F81269"/>
    <w:rsid w:val="00F82851"/>
    <w:rsid w:val="00F838C8"/>
    <w:rsid w:val="00F857DB"/>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1BD"/>
    <w:rsid w:val="00FD15D8"/>
    <w:rsid w:val="00FD3F00"/>
    <w:rsid w:val="00FD413C"/>
    <w:rsid w:val="00FD5B42"/>
    <w:rsid w:val="00FE0BDE"/>
    <w:rsid w:val="00FE2436"/>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1250C"/>
  <w15:docId w15:val="{D09CD3EF-4412-4B87-BFE7-2A6994FB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rPr>
      <w:rFonts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71B40"/>
    <w:rPr>
      <w:rFonts w:ascii="Times New Roman" w:hAnsi="Times New Roman" w:cs="Times New Roman"/>
      <w:b/>
      <w:sz w:val="24"/>
      <w:szCs w:val="24"/>
      <w:rtl w:val="0"/>
      <w:cs w:val="0"/>
      <w:lang w:val="en-GB" w:eastAsia="pl-PL"/>
    </w:rPr>
  </w:style>
  <w:style w:type="character" w:customStyle="1" w:styleId="Nagwek2Znak">
    <w:name w:val="Nagłówek 2 Znak"/>
    <w:basedOn w:val="Domylnaczcionkaakapitu"/>
    <w:link w:val="Nagwek2"/>
    <w:locked/>
    <w:rsid w:val="00A71B40"/>
    <w:rPr>
      <w:rFonts w:ascii="Times New Roman" w:hAnsi="Times New Roman" w:cs="Times New Roman"/>
      <w:sz w:val="20"/>
      <w:szCs w:val="20"/>
      <w:rtl w:val="0"/>
      <w:cs w:val="0"/>
      <w:lang w:val="en-GB" w:eastAsia="pl-PL"/>
    </w:rPr>
  </w:style>
  <w:style w:type="character" w:customStyle="1" w:styleId="Nagwek3Znak">
    <w:name w:val="Nagłówek 3 Znak"/>
    <w:basedOn w:val="Domylnaczcionkaakapitu"/>
    <w:link w:val="Nagwek3"/>
    <w:locked/>
    <w:rsid w:val="00A71B40"/>
    <w:rPr>
      <w:rFonts w:ascii="Times New Roman" w:hAnsi="Times New Roman" w:cs="Times New Roman"/>
      <w:i/>
      <w:iCs/>
      <w:sz w:val="24"/>
      <w:szCs w:val="24"/>
      <w:rtl w:val="0"/>
      <w:cs w:val="0"/>
    </w:rPr>
  </w:style>
  <w:style w:type="character" w:customStyle="1" w:styleId="Nagwek4Znak">
    <w:name w:val="Nagłówek 4 Znak"/>
    <w:basedOn w:val="Domylnaczcionkaakapitu"/>
    <w:link w:val="Nagwek4"/>
    <w:locked/>
    <w:rsid w:val="00A71B40"/>
    <w:rPr>
      <w:rFonts w:ascii="Times New Roman" w:hAnsi="Times New Roman" w:cs="Times New Roman"/>
      <w:i/>
      <w:iCs/>
      <w:sz w:val="24"/>
      <w:szCs w:val="24"/>
      <w:rtl w:val="0"/>
      <w:cs w:val="0"/>
      <w:lang w:val="en-GB" w:eastAsia="pl-PL"/>
    </w:rPr>
  </w:style>
  <w:style w:type="character" w:customStyle="1" w:styleId="Nagwek5Znak">
    <w:name w:val="Nagłówek 5 Znak"/>
    <w:basedOn w:val="Domylnaczcionkaakapitu"/>
    <w:link w:val="Nagwek5"/>
    <w:locked/>
    <w:rsid w:val="00A71B40"/>
    <w:rPr>
      <w:rFonts w:ascii="Times New Roman" w:hAnsi="Times New Roman" w:cs="Arial"/>
      <w:i/>
      <w:iCs/>
      <w:sz w:val="20"/>
      <w:szCs w:val="20"/>
      <w:rtl w:val="0"/>
      <w:cs w:val="0"/>
      <w:lang w:val="en-GB" w:eastAsia="pl-PL"/>
    </w:rPr>
  </w:style>
  <w:style w:type="character" w:customStyle="1" w:styleId="Nagwek6Znak">
    <w:name w:val="Nagłówek 6 Znak"/>
    <w:basedOn w:val="Domylnaczcionkaakapitu"/>
    <w:link w:val="Nagwek6"/>
    <w:locked/>
    <w:rsid w:val="00A71B40"/>
    <w:rPr>
      <w:rFonts w:ascii="Arial" w:hAnsi="Arial" w:cs="Times New Roman"/>
      <w:b/>
      <w:sz w:val="20"/>
      <w:szCs w:val="20"/>
      <w:rtl w:val="0"/>
      <w:cs w:val="0"/>
      <w:lang w:val="en-GB" w:eastAsia="pl-PL"/>
    </w:rPr>
  </w:style>
  <w:style w:type="character" w:customStyle="1" w:styleId="Nagwek7Znak">
    <w:name w:val="Nagłówek 7 Znak"/>
    <w:basedOn w:val="Domylnaczcionkaakapitu"/>
    <w:link w:val="Nagwek7"/>
    <w:locked/>
    <w:rsid w:val="00A71B40"/>
    <w:rPr>
      <w:rFonts w:ascii="Times New Roman" w:hAnsi="Times New Roman" w:cs="Times New Roman"/>
      <w:b/>
      <w:bCs/>
      <w:sz w:val="24"/>
      <w:szCs w:val="24"/>
      <w:rtl w:val="0"/>
      <w:cs w:val="0"/>
      <w:lang w:val="en-GB" w:eastAsia="pl-PL"/>
    </w:rPr>
  </w:style>
  <w:style w:type="character" w:customStyle="1" w:styleId="Nagwek8Znak">
    <w:name w:val="Nagłówek 8 Znak"/>
    <w:basedOn w:val="Domylnaczcionkaakapitu"/>
    <w:link w:val="Nagwek8"/>
    <w:locked/>
    <w:rsid w:val="00A71B40"/>
    <w:rPr>
      <w:rFonts w:ascii="Arial" w:hAnsi="Arial" w:cs="Times New Roman"/>
      <w:sz w:val="20"/>
      <w:szCs w:val="20"/>
      <w:rtl w:val="0"/>
      <w:cs w:val="0"/>
      <w:lang w:val="en-GB" w:eastAsia="pl-PL"/>
    </w:rPr>
  </w:style>
  <w:style w:type="character" w:customStyle="1" w:styleId="Nagwek9Znak">
    <w:name w:val="Nagłówek 9 Znak"/>
    <w:basedOn w:val="Domylnaczcionkaakapitu"/>
    <w:link w:val="Nagwek9"/>
    <w:locked/>
    <w:rsid w:val="00A71B40"/>
    <w:rPr>
      <w:rFonts w:ascii="Times New Roman" w:hAnsi="Times New Roman" w:cs="Times New Roman"/>
      <w:b/>
      <w:bCs/>
      <w:sz w:val="24"/>
      <w:szCs w:val="24"/>
      <w:rtl w:val="0"/>
      <w:cs w:val="0"/>
      <w:lang w:val="en-GB"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locked/>
    <w:rsid w:val="00A71B40"/>
    <w:rPr>
      <w:rFonts w:ascii="Arial" w:hAnsi="Arial" w:cs="Times New Roman"/>
      <w:sz w:val="20"/>
      <w:szCs w:val="20"/>
      <w:rtl w:val="0"/>
      <w:cs w:val="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A71B40"/>
    <w:rPr>
      <w:rFonts w:ascii="Times New Roman" w:hAnsi="Times New Roman" w:cs="Times New Roman"/>
      <w:sz w:val="20"/>
      <w:szCs w:val="20"/>
      <w:rtl w:val="0"/>
      <w:cs w:val="0"/>
      <w:lang w:val="en-GB"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locked/>
    <w:rsid w:val="00A71B40"/>
    <w:rPr>
      <w:rFonts w:ascii="Times New Roman" w:hAnsi="Times New Roman" w:cs="Times New Roman"/>
      <w:sz w:val="20"/>
      <w:szCs w:val="20"/>
      <w:rtl w:val="0"/>
      <w:cs w:val="0"/>
      <w:lang w:val="en-GB"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locked/>
    <w:rsid w:val="00A71B40"/>
    <w:rPr>
      <w:rFonts w:ascii="Times New Roman" w:hAnsi="Times New Roman" w:cs="Times New Roman"/>
      <w:b/>
      <w:bCs/>
      <w:sz w:val="24"/>
      <w:szCs w:val="24"/>
      <w:rtl w:val="0"/>
      <w:cs w:val="0"/>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locked/>
    <w:rsid w:val="00A71B40"/>
    <w:rPr>
      <w:rFonts w:ascii="Times New Roman" w:hAnsi="Times New Roman" w:cs="Times New Roman"/>
      <w:i/>
      <w:iCs/>
      <w:sz w:val="24"/>
      <w:szCs w:val="24"/>
      <w:rtl w:val="0"/>
      <w:cs w:val="0"/>
      <w:lang w:val="en-GB"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locked/>
    <w:rsid w:val="00A71B40"/>
    <w:rPr>
      <w:rFonts w:ascii="Times New Roman" w:hAnsi="Times New Roman" w:cs="Times New Roman"/>
      <w:b/>
      <w:bCs/>
      <w:i/>
      <w:iCs/>
      <w:sz w:val="24"/>
      <w:szCs w:val="24"/>
      <w:rtl w:val="0"/>
      <w:cs w:val="0"/>
      <w:lang w:val="en-GB"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locked/>
    <w:rsid w:val="00A71B40"/>
    <w:rPr>
      <w:rFonts w:ascii="Times New Roman" w:hAnsi="Times New Roman" w:cs="Times New Roman"/>
      <w:sz w:val="24"/>
      <w:szCs w:val="24"/>
      <w:rtl w:val="0"/>
      <w:cs w:val="0"/>
      <w:lang w:val="en-GB"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hAnsi="Consolas" w:cs="Times New Roman"/>
      <w:sz w:val="21"/>
      <w:szCs w:val="21"/>
      <w:rtl w:val="0"/>
      <w:cs w:val="0"/>
      <w:lang w:val="en-GB" w:eastAsia="pl-PL"/>
    </w:rPr>
  </w:style>
  <w:style w:type="character" w:styleId="Numerstrony">
    <w:name w:val="page number"/>
    <w:basedOn w:val="Domylnaczcionkaakapitu"/>
    <w:rsid w:val="00A71B40"/>
    <w:rPr>
      <w:rFonts w:cs="Times New Roman"/>
      <w:rtl w:val="0"/>
      <w:cs w:val="0"/>
    </w:rPr>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locked/>
    <w:rsid w:val="00A71B40"/>
    <w:rPr>
      <w:rFonts w:ascii="Times New Roman" w:hAnsi="Times New Roman" w:cs="Times New Roman"/>
      <w:sz w:val="24"/>
      <w:szCs w:val="24"/>
      <w:rtl w:val="0"/>
      <w:cs w:val="0"/>
      <w:lang w:val="en-GB" w:eastAsia="pl-PL"/>
    </w:rPr>
  </w:style>
  <w:style w:type="character" w:styleId="Pogrubienie">
    <w:name w:val="Strong"/>
    <w:qFormat/>
    <w:rsid w:val="00A71B40"/>
    <w:rPr>
      <w:b/>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locked/>
    <w:rsid w:val="00A71B40"/>
    <w:rPr>
      <w:rFonts w:ascii="Times New Roman" w:hAnsi="Times New Roman" w:cs="Times New Roman"/>
      <w:sz w:val="24"/>
      <w:szCs w:val="24"/>
      <w:rtl w:val="0"/>
      <w:cs w:val="0"/>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Footnote,Footnote Text Char1,Podrozdzia3,Podrozdział,Znak Znak,Znak Znak_0,Znak1,Znak1_0"/>
    <w:basedOn w:val="Normalny"/>
    <w:link w:val="TekstprzypisudolnegoZnak"/>
    <w:uiPriority w:val="99"/>
    <w:rsid w:val="00A71B40"/>
    <w:rPr>
      <w:sz w:val="20"/>
      <w:szCs w:val="20"/>
    </w:rPr>
  </w:style>
  <w:style w:type="character" w:customStyle="1" w:styleId="TekstprzypisudolnegoZnak">
    <w:name w:val="Tekst przypisu dolnego Znak"/>
    <w:aliases w:val="Footnote Znak,Footnote Text Char1 Znak,Podrozdzia3 Znak,Podrozdział Znak,Znak Znak Znak,Znak Znak_0 Znak,Znak1 Znak,Znak1_0 Znak"/>
    <w:basedOn w:val="Domylnaczcionkaakapitu"/>
    <w:link w:val="Tekstprzypisudolnego"/>
    <w:uiPriority w:val="99"/>
    <w:locked/>
    <w:rsid w:val="00A71B40"/>
    <w:rPr>
      <w:rFonts w:ascii="Times New Roman" w:hAnsi="Times New Roman" w:cs="Times New Roman"/>
      <w:sz w:val="20"/>
      <w:szCs w:val="20"/>
      <w:rtl w:val="0"/>
      <w:cs w:val="0"/>
      <w:lang w:val="en-GB"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locked/>
    <w:rsid w:val="00A71B40"/>
    <w:rPr>
      <w:rFonts w:ascii="Tahoma" w:hAnsi="Tahoma" w:cs="Times New Roman"/>
      <w:sz w:val="16"/>
      <w:szCs w:val="16"/>
      <w:rtl w:val="0"/>
      <w:cs w:val="0"/>
    </w:rPr>
  </w:style>
  <w:style w:type="character" w:customStyle="1" w:styleId="postbody1">
    <w:name w:val="postbody1"/>
    <w:rsid w:val="00A71B40"/>
    <w:rPr>
      <w:sz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sz w:val="20"/>
    </w:rPr>
  </w:style>
  <w:style w:type="character" w:customStyle="1" w:styleId="nazwa">
    <w:name w:val="nazwa"/>
    <w:basedOn w:val="Domylnaczcionkaakapitu"/>
    <w:rsid w:val="00A71B40"/>
    <w:rPr>
      <w:rFonts w:cs="Times New Roman"/>
      <w:rtl w:val="0"/>
      <w:cs w:val="0"/>
    </w:rPr>
  </w:style>
  <w:style w:type="character" w:customStyle="1" w:styleId="shl">
    <w:name w:val="shl"/>
    <w:basedOn w:val="Domylnaczcionkaakapitu"/>
    <w:rsid w:val="00A71B40"/>
    <w:rPr>
      <w:rFonts w:cs="Times New Roman"/>
      <w:rtl w:val="0"/>
      <w:cs w:val="0"/>
    </w:rPr>
  </w:style>
  <w:style w:type="character" w:styleId="Odwoaniedokomentarza">
    <w:name w:val="annotation reference"/>
    <w:uiPriority w:val="99"/>
    <w:rsid w:val="00A71B40"/>
    <w:rPr>
      <w:sz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hAnsi="Times New Roman" w:cs="Times New Roman"/>
      <w:sz w:val="20"/>
      <w:szCs w:val="20"/>
      <w:rtl w:val="0"/>
      <w:cs w:val="0"/>
      <w:lang w:val="en-GB"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locked/>
    <w:rsid w:val="00A71B40"/>
    <w:rPr>
      <w:rFonts w:ascii="Times New Roman" w:hAnsi="Times New Roman" w:cs="Times New Roman"/>
      <w:b/>
      <w:bCs/>
      <w:sz w:val="20"/>
      <w:szCs w:val="20"/>
      <w:rtl w:val="0"/>
      <w:cs w:val="0"/>
      <w:lang w:val="en-GB"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i/>
      <w:sz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pPr>
    <w:rPr>
      <w:rFonts w:cs="Times New Roman"/>
      <w:color w:val="000000"/>
      <w:sz w:val="24"/>
      <w:szCs w:val="24"/>
      <w:lang w:eastAsia="pl-PL"/>
    </w:rPr>
  </w:style>
  <w:style w:type="character" w:customStyle="1" w:styleId="dane">
    <w:name w:val="dane"/>
    <w:basedOn w:val="Domylnaczcionkaakapitu"/>
    <w:rsid w:val="00A71B40"/>
    <w:rPr>
      <w:rFonts w:cs="Times New Roman"/>
      <w:rtl w:val="0"/>
      <w:cs w:val="0"/>
    </w:rPr>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rPr>
      <w:rFonts w:cs="Times New Roman"/>
      <w:rtl w:val="0"/>
      <w:cs w:val="0"/>
    </w:rPr>
  </w:style>
  <w:style w:type="table" w:styleId="Tabela-Siatka">
    <w:name w:val="Table Grid"/>
    <w:basedOn w:val="Standardowy"/>
    <w:uiPriority w:val="59"/>
    <w:rsid w:val="00A71B40"/>
    <w:rPr>
      <w:rFonts w:ascii="Times New Roman" w:hAnsi="Times New Roman" w:cs="Times New Roman"/>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locked/>
    <w:rsid w:val="00A71B40"/>
    <w:rPr>
      <w:sz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cstheme="minorBidi"/>
      <w:lang w:eastAsia="en-US"/>
    </w:rPr>
  </w:style>
  <w:style w:type="character" w:customStyle="1" w:styleId="textnode">
    <w:name w:val="textnode"/>
    <w:rsid w:val="00A71B40"/>
  </w:style>
  <w:style w:type="character" w:customStyle="1" w:styleId="Bodytext">
    <w:name w:val="Body text_"/>
    <w:link w:val="Tekstpodstawowy1"/>
    <w:locked/>
    <w:rsid w:val="00A71B40"/>
    <w:rPr>
      <w:sz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cstheme="minorBidi"/>
      <w:lang w:eastAsia="en-US"/>
    </w:rPr>
  </w:style>
  <w:style w:type="paragraph" w:styleId="Akapitzlist">
    <w:name w:val="List Paragraph"/>
    <w:aliases w:val="Akapit z listą5,L1,Numerowanie,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ind w:left="426" w:hanging="284"/>
      <w:jc w:val="both"/>
    </w:pPr>
    <w:rPr>
      <w:rFonts w:cs="Times New Roman"/>
      <w:sz w:val="24"/>
      <w:lang w:eastAsia="pl-PL"/>
    </w:rPr>
  </w:style>
  <w:style w:type="paragraph" w:styleId="Poprawka">
    <w:name w:val="Revision"/>
    <w:hidden/>
    <w:uiPriority w:val="99"/>
    <w:semiHidden/>
    <w:rsid w:val="00A71B40"/>
    <w:rPr>
      <w:rFonts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locked/>
    <w:rsid w:val="00A71B40"/>
    <w:rPr>
      <w:rFonts w:ascii="Times New Roman" w:hAnsi="Times New Roman" w:cs="Times New Roman"/>
      <w:sz w:val="20"/>
      <w:szCs w:val="20"/>
      <w:rtl w:val="0"/>
      <w:cs w:val="0"/>
      <w:lang w:val="en-GB"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locked/>
    <w:rsid w:val="00A71B40"/>
    <w:rPr>
      <w:rFonts w:ascii="Times New Roman" w:hAnsi="Times New Roman" w:cs="Times New Roman"/>
      <w:sz w:val="20"/>
      <w:lang w:val="en-GB" w:eastAsia="pl-PL"/>
    </w:rPr>
  </w:style>
  <w:style w:type="character" w:customStyle="1" w:styleId="ZwykytekstZnak1">
    <w:name w:val="Zwykły tekst Znak1"/>
    <w:link w:val="Zwykytekst"/>
    <w:locked/>
    <w:rsid w:val="00A71B40"/>
    <w:rPr>
      <w:rFonts w:ascii="Courier New" w:hAnsi="Courier New" w:cs="Courier New"/>
      <w:sz w:val="20"/>
    </w:rPr>
  </w:style>
  <w:style w:type="character" w:customStyle="1" w:styleId="AkapitzlistZnak">
    <w:name w:val="Akapit z listą Znak"/>
    <w:aliases w:val="Akapit z listą5 Znak,L1 Znak,Numerowanie Znak,T_SZ_List Paragraph Znak,normalny tekst Znak"/>
    <w:link w:val="Akapitzlist"/>
    <w:uiPriority w:val="34"/>
    <w:locked/>
    <w:rsid w:val="00A71B40"/>
    <w:rPr>
      <w:rFonts w:ascii="Times New Roman" w:hAnsi="Times New Roman" w:cs="Times New Roman"/>
      <w:sz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hAnsi="Times New Roman" w:cs="Times New Roman"/>
      <w:sz w:val="20"/>
      <w:lang w:val="en-GB"/>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rFonts w:cs="Times New Roman"/>
      <w:color w:val="605E5C"/>
      <w:shd w:val="clear" w:color="auto" w:fill="E1DFDD"/>
      <w:rtl w:val="0"/>
      <w:cs w:val="0"/>
    </w:rPr>
  </w:style>
  <w:style w:type="character" w:customStyle="1" w:styleId="Nierozpoznanawzmianka3">
    <w:name w:val="Nierozpoznana wzmianka3"/>
    <w:basedOn w:val="Domylnaczcionkaakapitu"/>
    <w:uiPriority w:val="99"/>
    <w:semiHidden/>
    <w:unhideWhenUsed/>
    <w:rsid w:val="002F65A6"/>
    <w:rPr>
      <w:rFonts w:cs="Times New Roman"/>
      <w:color w:val="605E5C"/>
      <w:shd w:val="clear" w:color="auto" w:fill="E1DFDD"/>
      <w:rtl w:val="0"/>
      <w:cs w:val="0"/>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rFonts w:cs="Times New Roman"/>
      <w:color w:val="605E5C"/>
      <w:shd w:val="clear" w:color="auto" w:fill="E1DFDD"/>
      <w:rtl w:val="0"/>
      <w:cs w:val="0"/>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rPr>
      <w:rFonts w:cs="Times New Roman"/>
      <w:rtl w:val="0"/>
      <w:cs w:val="0"/>
    </w:rPr>
  </w:style>
  <w:style w:type="numbering" w:customStyle="1" w:styleId="Styl3">
    <w:name w:val="Styl3"/>
    <w:basedOn w:val="Bezlisty"/>
    <w:rsid w:val="00C9235B"/>
    <w:pPr>
      <w:numPr>
        <w:numId w:val="24"/>
      </w:numPr>
    </w:pPr>
  </w:style>
  <w:style w:type="numbering" w:customStyle="1" w:styleId="Styl2">
    <w:name w:val="Styl2"/>
    <w:basedOn w:val="Bezlisty"/>
    <w:rsid w:val="00C9235B"/>
    <w:pPr>
      <w:numPr>
        <w:numId w:val="23"/>
      </w:numPr>
    </w:pPr>
  </w:style>
  <w:style w:type="numbering" w:customStyle="1" w:styleId="Styl4">
    <w:name w:val="Styl4"/>
    <w:basedOn w:val="Bezlisty"/>
    <w:rsid w:val="00C9235B"/>
    <w:pPr>
      <w:numPr>
        <w:numId w:val="26"/>
      </w:numPr>
    </w:pPr>
  </w:style>
  <w:style w:type="numbering" w:customStyle="1" w:styleId="WWNum8">
    <w:name w:val="WWNum8"/>
    <w:basedOn w:val="Bezlisty"/>
    <w:rsid w:val="00C9235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47" Type="http://schemas.openxmlformats.org/officeDocument/2006/relationships/header" Target="header3.xml"/><Relationship Id="rId50" Type="http://schemas.openxmlformats.org/officeDocument/2006/relationships/footer" Target="footer8.xml"/><Relationship Id="rId55"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46" Type="http://schemas.openxmlformats.org/officeDocument/2006/relationships/hyperlink" Target="https://prod.ceidg.gov.pl/CEIDG/Ceidg.Public.Ul/Search.aspx;*" TargetMode="Externa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eader" Target="header2.xm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footer" Target="footer2.xml"/><Relationship Id="rId45" Type="http://schemas.openxmlformats.org/officeDocument/2006/relationships/hyperlink" Target="https://ekrs.ms.gov.pl/web/wyszukiwarka-krs;*" TargetMode="External"/><Relationship Id="rId53"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zampub.meil@pw.edu.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49" Type="http://schemas.openxmlformats.org/officeDocument/2006/relationships/footer" Target="footer7.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4" Type="http://schemas.openxmlformats.org/officeDocument/2006/relationships/footer" Target="footer5.xml"/><Relationship Id="rId52" Type="http://schemas.openxmlformats.org/officeDocument/2006/relationships/hyperlink" Target="mailto:iod@pw.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 Id="rId48" Type="http://schemas.openxmlformats.org/officeDocument/2006/relationships/footer" Target="footer6.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ip.lex.pl/akty-prawne/dzu-dziennik-ustaw/traktat-o-funkcjonowaniu-unii-europejskiej-rzym-1957-03-25-17099384/art-258" TargetMode="Externa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91455053-F3E3-412F-8367-FFEA657D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15322</Words>
  <Characters>91938</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6</cp:revision>
  <cp:lastPrinted>2023-01-18T14:41:00Z</cp:lastPrinted>
  <dcterms:created xsi:type="dcterms:W3CDTF">2023-01-20T11:23:00Z</dcterms:created>
  <dcterms:modified xsi:type="dcterms:W3CDTF">2023-01-30T08:35:00Z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y fmtid="{D5CDD505-2E9C-101B-9397-08002B2CF9AE}" pid="3" name="GrammarlyDocumentId">
    <vt:lpwstr>797ca31089bc76b3d76f6b33d6f8a49932e21541c5ae52e95ba16d093e52f34f</vt:lpwstr>
  </property>
</Properties>
</file>