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F0" w:rsidRDefault="003043EC"/>
    <w:p w:rsidR="00487EC4" w:rsidRPr="00487EC4" w:rsidRDefault="00487EC4" w:rsidP="00487EC4">
      <w:pPr>
        <w:jc w:val="center"/>
        <w:rPr>
          <w:sz w:val="28"/>
          <w:szCs w:val="28"/>
        </w:rPr>
      </w:pPr>
      <w:r w:rsidRPr="00487EC4">
        <w:rPr>
          <w:sz w:val="28"/>
          <w:szCs w:val="28"/>
        </w:rPr>
        <w:t>ZAKRES ZAMÓWIENIA</w:t>
      </w:r>
    </w:p>
    <w:p w:rsidR="00487EC4" w:rsidRDefault="00487EC4"/>
    <w:p w:rsidR="00487EC4" w:rsidRDefault="00487EC4" w:rsidP="00487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Miasto Bydgoszcz zamawia 1 </w:t>
      </w:r>
      <w:r w:rsidRPr="00C27B33">
        <w:rPr>
          <w:rFonts w:ascii="Arial" w:hAnsi="Arial" w:cs="Arial"/>
          <w:sz w:val="24"/>
          <w:szCs w:val="24"/>
        </w:rPr>
        <w:t>kamer</w:t>
      </w:r>
      <w:r>
        <w:rPr>
          <w:rFonts w:ascii="Arial" w:hAnsi="Arial" w:cs="Arial"/>
          <w:sz w:val="24"/>
          <w:szCs w:val="24"/>
        </w:rPr>
        <w:t>ę</w:t>
      </w:r>
      <w:r w:rsidRPr="00C27B33">
        <w:rPr>
          <w:rFonts w:ascii="Arial" w:hAnsi="Arial" w:cs="Arial"/>
          <w:sz w:val="24"/>
          <w:szCs w:val="24"/>
        </w:rPr>
        <w:t xml:space="preserve"> obrotow</w:t>
      </w:r>
      <w:r>
        <w:rPr>
          <w:rFonts w:ascii="Arial" w:hAnsi="Arial" w:cs="Arial"/>
          <w:sz w:val="24"/>
          <w:szCs w:val="24"/>
        </w:rPr>
        <w:t>ą</w:t>
      </w:r>
      <w:r w:rsidRPr="00C27B33">
        <w:rPr>
          <w:rFonts w:ascii="Arial" w:hAnsi="Arial" w:cs="Arial"/>
          <w:sz w:val="24"/>
          <w:szCs w:val="24"/>
        </w:rPr>
        <w:t xml:space="preserve"> o parametrach nie niższych niż model Bosch VG5-7230-EPC5 </w:t>
      </w:r>
      <w:proofErr w:type="spellStart"/>
      <w:r w:rsidRPr="00C27B33">
        <w:rPr>
          <w:rFonts w:ascii="Arial" w:hAnsi="Arial" w:cs="Arial"/>
          <w:sz w:val="24"/>
          <w:szCs w:val="24"/>
        </w:rPr>
        <w:t>autodome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27B33">
        <w:rPr>
          <w:rFonts w:ascii="Arial" w:hAnsi="Arial" w:cs="Arial"/>
          <w:sz w:val="24"/>
          <w:szCs w:val="24"/>
        </w:rPr>
        <w:t xml:space="preserve">z serii IP </w:t>
      </w:r>
      <w:proofErr w:type="spellStart"/>
      <w:r w:rsidRPr="00C27B33">
        <w:rPr>
          <w:rFonts w:ascii="Arial" w:hAnsi="Arial" w:cs="Arial"/>
          <w:sz w:val="24"/>
          <w:szCs w:val="24"/>
        </w:rPr>
        <w:t>starlight</w:t>
      </w:r>
      <w:proofErr w:type="spellEnd"/>
      <w:r w:rsidRPr="00C27B33">
        <w:rPr>
          <w:rFonts w:ascii="Arial" w:hAnsi="Arial" w:cs="Arial"/>
          <w:sz w:val="24"/>
          <w:szCs w:val="24"/>
        </w:rPr>
        <w:t xml:space="preserve"> 7000 HD, z funk</w:t>
      </w:r>
      <w:r>
        <w:rPr>
          <w:rFonts w:ascii="Arial" w:hAnsi="Arial" w:cs="Arial"/>
          <w:sz w:val="24"/>
          <w:szCs w:val="24"/>
        </w:rPr>
        <w:t xml:space="preserve">cją Inteligent Video </w:t>
      </w:r>
      <w:proofErr w:type="spellStart"/>
      <w:r>
        <w:rPr>
          <w:rFonts w:ascii="Arial" w:hAnsi="Arial" w:cs="Arial"/>
          <w:sz w:val="24"/>
          <w:szCs w:val="24"/>
        </w:rPr>
        <w:t>Analytics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C27B33">
        <w:rPr>
          <w:rFonts w:ascii="Arial" w:hAnsi="Arial" w:cs="Arial"/>
          <w:sz w:val="24"/>
          <w:szCs w:val="24"/>
        </w:rPr>
        <w:t>w obudowie przezroczystej przeznaczonej do użytku zewnętrznego w zmiennych warunkach atmosferycznych</w:t>
      </w:r>
      <w:r>
        <w:rPr>
          <w:rFonts w:ascii="Arial" w:hAnsi="Arial" w:cs="Arial"/>
          <w:sz w:val="24"/>
          <w:szCs w:val="24"/>
        </w:rPr>
        <w:t xml:space="preserve"> wraz z elementami </w:t>
      </w:r>
      <w:r w:rsidRPr="00C27B33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montażu słupowego, tj. </w:t>
      </w:r>
      <w:r w:rsidRPr="00C27B33">
        <w:rPr>
          <w:rFonts w:ascii="Arial" w:hAnsi="Arial" w:cs="Arial"/>
          <w:sz w:val="24"/>
          <w:szCs w:val="24"/>
        </w:rPr>
        <w:t>uchwyt</w:t>
      </w:r>
      <w:r>
        <w:rPr>
          <w:rFonts w:ascii="Arial" w:hAnsi="Arial" w:cs="Arial"/>
          <w:sz w:val="24"/>
          <w:szCs w:val="24"/>
        </w:rPr>
        <w:t>em</w:t>
      </w:r>
      <w:r w:rsidRPr="00C27B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C27B33">
        <w:rPr>
          <w:rFonts w:ascii="Arial" w:hAnsi="Arial" w:cs="Arial"/>
          <w:sz w:val="24"/>
          <w:szCs w:val="24"/>
        </w:rPr>
        <w:t xml:space="preserve"> adapter</w:t>
      </w:r>
      <w:r>
        <w:rPr>
          <w:rFonts w:ascii="Arial" w:hAnsi="Arial" w:cs="Arial"/>
          <w:sz w:val="24"/>
          <w:szCs w:val="24"/>
        </w:rPr>
        <w:t>em.</w:t>
      </w:r>
    </w:p>
    <w:p w:rsidR="00487EC4" w:rsidRDefault="00487EC4" w:rsidP="00487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Wymagany okres gwarancji technicznej na dostarczany sprzęt: minimum 24 miesiące od dostawy.</w:t>
      </w:r>
    </w:p>
    <w:p w:rsidR="00487EC4" w:rsidRDefault="00487EC4" w:rsidP="00487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udziału w postępowaniu jest doświadczenie w dostaw</w:t>
      </w:r>
      <w:r w:rsidR="00725314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tożsamego modelu kamery w okresie </w:t>
      </w:r>
      <w:r w:rsidR="003043EC">
        <w:rPr>
          <w:rFonts w:ascii="Arial" w:hAnsi="Arial" w:cs="Arial"/>
          <w:sz w:val="24"/>
          <w:szCs w:val="24"/>
        </w:rPr>
        <w:t>dwóch lat</w:t>
      </w:r>
      <w:r>
        <w:rPr>
          <w:rFonts w:ascii="Arial" w:hAnsi="Arial" w:cs="Arial"/>
          <w:sz w:val="24"/>
          <w:szCs w:val="24"/>
        </w:rPr>
        <w:t xml:space="preserve"> od dnia złożenia oferty.</w:t>
      </w:r>
    </w:p>
    <w:p w:rsidR="003B463E" w:rsidRDefault="003B463E" w:rsidP="00487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Kryterium wyboru najkorzystniejszej oferty: cena.</w:t>
      </w:r>
    </w:p>
    <w:p w:rsidR="003043EC" w:rsidRPr="003B463E" w:rsidRDefault="003043EC" w:rsidP="00487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dostawy: do dnia 19 grudnia 2018 r.</w:t>
      </w:r>
    </w:p>
    <w:sectPr w:rsidR="003043EC" w:rsidRPr="003B463E" w:rsidSect="0091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87EC4"/>
    <w:rsid w:val="001931C4"/>
    <w:rsid w:val="003043EC"/>
    <w:rsid w:val="003B463E"/>
    <w:rsid w:val="00487EC4"/>
    <w:rsid w:val="00725314"/>
    <w:rsid w:val="00911173"/>
    <w:rsid w:val="00E1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4</cp:revision>
  <cp:lastPrinted>2018-11-20T14:19:00Z</cp:lastPrinted>
  <dcterms:created xsi:type="dcterms:W3CDTF">2018-11-20T14:06:00Z</dcterms:created>
  <dcterms:modified xsi:type="dcterms:W3CDTF">2018-11-20T14:21:00Z</dcterms:modified>
</cp:coreProperties>
</file>