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EE7A86">
      <w:pPr>
        <w:pStyle w:val="western"/>
        <w:spacing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15181699"/>
      <w:bookmarkStart w:id="3" w:name="_Hlk181790759"/>
      <w:r w:rsidR="00E45DB3" w:rsidRPr="00E45DB3">
        <w:rPr>
          <w:rFonts w:ascii="Arial" w:eastAsia="Times-BoldItalic," w:hAnsi="Arial"/>
          <w:b/>
          <w:bCs/>
          <w:color w:val="111111"/>
          <w:sz w:val="22"/>
        </w:rPr>
        <w:t>Usługi medyczne obejmujące profilaktyczne badania lekarskie(wstępne, okresowe, kontrolne, sanitarno – epidemiologiczne, badania diagnostyczne, badania laboratoryjne, badania psychotechniczne, konsultacje specjalistyczne), żołnierzy zawodowych i pracowników resortu obrony narodowej 43 Wojskowego Oddziału Gospodarczego oraz żołnierzy zawodowych i pracowników JW. i instytucji będących na zaopatrzeniu 43WOG</w:t>
      </w:r>
      <w:bookmarkEnd w:id="2"/>
      <w:r w:rsidR="00E45DB3" w:rsidRPr="00E45DB3">
        <w:rPr>
          <w:rFonts w:ascii="Arial" w:eastAsia="Times-BoldItalic," w:hAnsi="Arial"/>
          <w:b/>
          <w:bCs/>
          <w:color w:val="111111"/>
          <w:sz w:val="22"/>
        </w:rPr>
        <w:t xml:space="preserve"> </w:t>
      </w:r>
      <w:r w:rsidR="00E45DB3">
        <w:rPr>
          <w:rFonts w:ascii="Arial" w:eastAsia="Times-BoldItalic," w:hAnsi="Arial"/>
          <w:b/>
          <w:bCs/>
          <w:color w:val="111111"/>
          <w:sz w:val="22"/>
        </w:rPr>
        <w:br/>
      </w:r>
      <w:bookmarkStart w:id="4" w:name="_GoBack"/>
      <w:bookmarkEnd w:id="4"/>
      <w:r w:rsidR="00E45DB3" w:rsidRPr="00E45DB3">
        <w:rPr>
          <w:rFonts w:ascii="Arial" w:eastAsia="Times-BoldItalic," w:hAnsi="Arial"/>
          <w:b/>
          <w:bCs/>
          <w:color w:val="111111"/>
          <w:sz w:val="22"/>
        </w:rPr>
        <w:t>z rejonu Bolesławiec</w:t>
      </w:r>
      <w:bookmarkEnd w:id="3"/>
      <w:r w:rsidRPr="00C979B0">
        <w:rPr>
          <w:rFonts w:ascii="Arial" w:hAnsi="Arial"/>
          <w:sz w:val="22"/>
        </w:rPr>
        <w:t xml:space="preserve">, 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 robót,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0B8" w:rsidRDefault="003240B8" w:rsidP="00EA13A8">
      <w:pPr>
        <w:spacing w:after="0" w:line="240" w:lineRule="auto"/>
      </w:pPr>
      <w:r>
        <w:separator/>
      </w:r>
    </w:p>
  </w:endnote>
  <w:endnote w:type="continuationSeparator" w:id="0">
    <w:p w:rsidR="003240B8" w:rsidRDefault="003240B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0B8" w:rsidRDefault="003240B8" w:rsidP="00EA13A8">
      <w:pPr>
        <w:spacing w:after="0" w:line="240" w:lineRule="auto"/>
      </w:pPr>
      <w:r>
        <w:separator/>
      </w:r>
    </w:p>
  </w:footnote>
  <w:footnote w:type="continuationSeparator" w:id="0">
    <w:p w:rsidR="003240B8" w:rsidRDefault="003240B8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E45DB3">
      <w:rPr>
        <w:rFonts w:ascii="Arial" w:hAnsi="Arial" w:cs="Arial"/>
        <w:sz w:val="22"/>
      </w:rPr>
      <w:t>131</w:t>
    </w:r>
    <w:r w:rsidR="00EE7A86">
      <w:rPr>
        <w:rFonts w:ascii="Arial" w:hAnsi="Arial" w:cs="Arial"/>
        <w:sz w:val="22"/>
      </w:rPr>
      <w:t>/23</w:t>
    </w:r>
    <w:r w:rsidRPr="00C61DE6">
      <w:rPr>
        <w:rFonts w:ascii="Arial" w:hAnsi="Arial" w:cs="Arial"/>
        <w:sz w:val="22"/>
      </w:rPr>
      <w:t>/PN/2023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0D2416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240B8"/>
    <w:rsid w:val="003336D9"/>
    <w:rsid w:val="00340AFC"/>
    <w:rsid w:val="00345793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72E26"/>
    <w:rsid w:val="00883930"/>
    <w:rsid w:val="008A44C7"/>
    <w:rsid w:val="008B5E48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E45DB3"/>
    <w:rsid w:val="00E776C2"/>
    <w:rsid w:val="00EA13A8"/>
    <w:rsid w:val="00EC04D6"/>
    <w:rsid w:val="00EC1069"/>
    <w:rsid w:val="00EC2136"/>
    <w:rsid w:val="00EE7A8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DA429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37</cp:revision>
  <dcterms:created xsi:type="dcterms:W3CDTF">2021-01-29T11:58:00Z</dcterms:created>
  <dcterms:modified xsi:type="dcterms:W3CDTF">2024-11-06T12:10:00Z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