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0E6AC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782E2900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DE7E102" w14:textId="77777777" w:rsidR="002C5E36" w:rsidRPr="00D30CE9" w:rsidRDefault="002C5E36" w:rsidP="00D30C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63AFD4E1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14:paraId="6B869CB1" w14:textId="77777777" w:rsidR="002C5E36" w:rsidRPr="00FF4661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4661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26363427" w14:textId="77777777" w:rsidR="002C5E36" w:rsidRPr="00FF4661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4661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087B8DC5" w14:textId="77777777" w:rsidR="002C5E36" w:rsidRPr="00FF4661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4661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FF4661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FF4661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06FA6AA1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……………………..…………………………………</w:t>
      </w:r>
    </w:p>
    <w:p w14:paraId="4FD94E78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EA44355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5EB809BD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555A8D26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0DE5BD74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41A1CC07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71D0DEB" w14:textId="3AF0094D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D30CE9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D30CE9">
        <w:rPr>
          <w:rFonts w:asciiTheme="minorHAnsi" w:hAnsiTheme="minorHAnsi" w:cstheme="minorHAnsi"/>
          <w:b/>
          <w:sz w:val="22"/>
          <w:szCs w:val="22"/>
        </w:rPr>
        <w:t>:</w:t>
      </w:r>
    </w:p>
    <w:p w14:paraId="30ABE75C" w14:textId="4C3169C7" w:rsidR="002C5E36" w:rsidRPr="00D30CE9" w:rsidRDefault="00CA5951" w:rsidP="00D30CE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FBEB8" wp14:editId="39033C69">
                <wp:simplePos x="0" y="0"/>
                <wp:positionH relativeFrom="column">
                  <wp:posOffset>5022215</wp:posOffset>
                </wp:positionH>
                <wp:positionV relativeFrom="paragraph">
                  <wp:posOffset>57785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95.45pt;margin-top:4.5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BB4ZZJ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CB104" wp14:editId="0259429F">
                <wp:simplePos x="0" y="0"/>
                <wp:positionH relativeFrom="column">
                  <wp:posOffset>3202940</wp:posOffset>
                </wp:positionH>
                <wp:positionV relativeFrom="paragraph">
                  <wp:posOffset>68580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52.2pt;margin-top:5.4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IJvRUTgAAAACQ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471A2" wp14:editId="1A1BD691">
                <wp:simplePos x="0" y="0"/>
                <wp:positionH relativeFrom="column">
                  <wp:posOffset>1536065</wp:posOffset>
                </wp:positionH>
                <wp:positionV relativeFrom="paragraph">
                  <wp:posOffset>72390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0.95pt;margin-top:5.7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="000E44DF"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8370E" wp14:editId="0E8083BF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2875" cy="67945"/>
                <wp:effectExtent l="0" t="0" r="28575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D15409" id="AutoShape 5" o:spid="_x0000_s1026" style="position:absolute;margin-left:-8.05pt;margin-top:3.4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" strokeweight=".26mm">
                <v:stroke joinstyle="miter" endcap="square"/>
              </v:roundrect>
            </w:pict>
          </mc:Fallback>
        </mc:AlternateConten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   mikro przedsiębiorstwo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małe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>przedsiębiorstwo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średnie przedsiębiorstwo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14:paraId="4DD778FB" w14:textId="77777777" w:rsidR="00875223" w:rsidRPr="00875223" w:rsidRDefault="002C5E36" w:rsidP="00875223">
      <w:pPr>
        <w:rPr>
          <w:rFonts w:asciiTheme="minorHAnsi" w:hAnsiTheme="minorHAnsi" w:cstheme="minorHAnsi"/>
          <w:b/>
          <w:sz w:val="22"/>
          <w:szCs w:val="22"/>
        </w:rPr>
      </w:pPr>
      <w:r w:rsidRPr="00875223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875223"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części,</w:t>
      </w:r>
    </w:p>
    <w:p w14:paraId="5E4916BD" w14:textId="77777777" w:rsidR="002C5E36" w:rsidRPr="00875223" w:rsidRDefault="002C5E36" w:rsidP="00875223">
      <w:pPr>
        <w:rPr>
          <w:rFonts w:asciiTheme="minorHAnsi" w:hAnsiTheme="minorHAnsi" w:cstheme="minorHAnsi"/>
          <w:sz w:val="22"/>
          <w:szCs w:val="22"/>
        </w:rPr>
      </w:pPr>
      <w:r w:rsidRPr="00875223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34FA3D88" w14:textId="77777777" w:rsidR="005F0682" w:rsidRPr="00D30CE9" w:rsidRDefault="005F0682" w:rsidP="00D30C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176152" w14:textId="77777777" w:rsidR="002C5E36" w:rsidRPr="00D30CE9" w:rsidRDefault="002C5E36" w:rsidP="008B34E0"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3EFD7B9A" w14:textId="77777777" w:rsidR="002C5E36" w:rsidRPr="00D30CE9" w:rsidRDefault="002C5E36" w:rsidP="008B34E0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1D7BA3AE" w14:textId="77777777" w:rsidR="009F5B70" w:rsidRPr="00D30CE9" w:rsidRDefault="009F5B70" w:rsidP="008B34E0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Na część ………..</w:t>
      </w:r>
    </w:p>
    <w:p w14:paraId="2B4310CC" w14:textId="77777777" w:rsidR="0005497D" w:rsidRDefault="0005497D" w:rsidP="0005497D">
      <w:pPr>
        <w:rPr>
          <w:rFonts w:ascii="Calibri" w:hAnsi="Calibri" w:cs="Calibri"/>
          <w:b/>
        </w:rPr>
      </w:pPr>
      <w:r w:rsidRPr="0005497D">
        <w:rPr>
          <w:rFonts w:ascii="Calibri" w:hAnsi="Calibri" w:cs="Calibri"/>
          <w:b/>
        </w:rPr>
        <w:t xml:space="preserve">Część 1: Dostawa zestawów wyparkowych na potrzeby Laboratorium Nowoczesnej Syntezy </w:t>
      </w:r>
      <w:r w:rsidR="00F02B0F">
        <w:rPr>
          <w:rFonts w:ascii="Calibri" w:hAnsi="Calibri" w:cs="Calibri"/>
          <w:b/>
        </w:rPr>
        <w:br/>
      </w:r>
      <w:r w:rsidRPr="0005497D">
        <w:rPr>
          <w:rFonts w:ascii="Calibri" w:hAnsi="Calibri" w:cs="Calibri"/>
          <w:b/>
        </w:rPr>
        <w:t>i Technologii Chemicznej Substancji Aktywnych KUL.</w:t>
      </w:r>
      <w:r w:rsidRPr="0005497D">
        <w:rPr>
          <w:rFonts w:ascii="Calibri" w:hAnsi="Calibri" w:cs="Calibri"/>
          <w:b/>
        </w:rPr>
        <w:br/>
      </w:r>
    </w:p>
    <w:tbl>
      <w:tblPr>
        <w:tblW w:w="925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0"/>
        <w:gridCol w:w="5098"/>
        <w:gridCol w:w="3524"/>
      </w:tblGrid>
      <w:tr w:rsidR="00740904" w:rsidRPr="002A3842" w14:paraId="512C262E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46E819A2" w14:textId="77777777" w:rsidR="00740904" w:rsidRPr="002A3842" w:rsidRDefault="00740904" w:rsidP="00904530">
            <w:pPr>
              <w:widowControl w:val="0"/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b/>
                <w:sz w:val="22"/>
                <w:szCs w:val="22"/>
              </w:rPr>
              <w:t>Zestaw wyparkowy</w:t>
            </w: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A384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- 2 sztuki</w:t>
            </w:r>
          </w:p>
        </w:tc>
      </w:tr>
      <w:tr w:rsidR="00740904" w:rsidRPr="002A3842" w14:paraId="799835D1" w14:textId="77777777" w:rsidTr="00740904">
        <w:tc>
          <w:tcPr>
            <w:tcW w:w="57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25C193BF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oferowanego urządzenia</w:t>
            </w:r>
          </w:p>
          <w:p w14:paraId="0E4DC27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AB615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740904" w:rsidRPr="002A3842" w14:paraId="1CD77AA2" w14:textId="77777777" w:rsidTr="00740904">
        <w:tc>
          <w:tcPr>
            <w:tcW w:w="57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5F558C3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Producent</w:t>
            </w:r>
          </w:p>
          <w:p w14:paraId="6FF1B6A1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840B7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740904" w:rsidRPr="002A3842" w14:paraId="7C90B814" w14:textId="77777777" w:rsidTr="00740904">
        <w:tc>
          <w:tcPr>
            <w:tcW w:w="57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11885DA4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Typ/model/kod producenta</w:t>
            </w:r>
          </w:p>
          <w:p w14:paraId="377D0650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80B92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740904" w:rsidRPr="002A3842" w14:paraId="0F5E3951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56F2C183" w14:textId="77777777" w:rsidR="00740904" w:rsidRPr="002A3842" w:rsidRDefault="00740904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39F6AE4F" w14:textId="77777777" w:rsidR="00740904" w:rsidRPr="002A3842" w:rsidRDefault="00740904" w:rsidP="00904530">
            <w:pPr>
              <w:pStyle w:val="NormalnyWeb"/>
              <w:widowControl w:val="0"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DFDF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40904" w:rsidRPr="002A3842" w14:paraId="6D927816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CC9A0F5" w14:textId="753BADFD" w:rsidR="00740904" w:rsidRPr="002A3842" w:rsidRDefault="000B1F1B" w:rsidP="000B1F1B">
            <w:pPr>
              <w:pStyle w:val="NormalnyWeb"/>
              <w:widowControl w:val="0"/>
              <w:spacing w:before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4E30AA40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Zestaw wyparkowy składający się z laboratoryjnej próżniowej wypa</w:t>
            </w:r>
            <w:r w:rsidRPr="002A3842">
              <w:rPr>
                <w:rFonts w:asciiTheme="minorHAnsi" w:hAnsiTheme="minorHAnsi" w:cs="Calibri"/>
                <w:sz w:val="22"/>
                <w:szCs w:val="22"/>
              </w:rPr>
              <w:t>rki rotacyjnej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 z łaźnią wodno-olejową 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oraz systemu próżniowego i </w:t>
            </w:r>
            <w:proofErr w:type="spellStart"/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chillera</w:t>
            </w:r>
            <w:proofErr w:type="spellEnd"/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, spełniający poniższe wymagania minimalne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2B86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F59BFC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715DDFA" w14:textId="7417665B" w:rsidR="00740904" w:rsidRPr="002A3842" w:rsidRDefault="000B1F1B" w:rsidP="000B1F1B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0CF18E93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 xml:space="preserve">podnośnik manualny mechaniczny 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4D35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15124E6F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011DE5E5" w14:textId="40BEAE1D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3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73093E0E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zakres prędkości obrotowej przynajmniej max. 10- min. 250 </w:t>
            </w:r>
            <w:proofErr w:type="spellStart"/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obr</w:t>
            </w:r>
            <w:proofErr w:type="spellEnd"/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./min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A44F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5F03B5F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7A57A2BB" w14:textId="6E2A6E84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4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0F0AD8C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ukośna chłodnica skraplająca o powierzchni skraplania nie mniejszej niż 1300 cm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BD23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7AA30F6E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C67AA4E" w14:textId="6CDEB1F1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5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1FFD3E51" w14:textId="77777777" w:rsidR="00740904" w:rsidRPr="002A3842" w:rsidRDefault="00740904" w:rsidP="00904530">
            <w:pPr>
              <w:widowControl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63F2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51C95F6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5C93EAF7" w14:textId="365D4B4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31A9F73F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regulacja kąta nachylenia kolby wyparnej w zakresie w min. zakresie 20 </w:t>
            </w:r>
            <w:r w:rsidRPr="002A3842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 80</w:t>
            </w:r>
            <w:r w:rsidRPr="002A3842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0CD8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7787AE4F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4B1A987" w14:textId="341DF62E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7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1EC16B80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rurka odprowadzająca opary zabezpieczona przed zapiekaniem, zdejmowaną osłoną z tworzywa sztucznego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BD9A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6C2C2BC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B370629" w14:textId="7C7A0133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8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78F4174D" w14:textId="77777777" w:rsidR="00740904" w:rsidRPr="002A3842" w:rsidRDefault="00740904" w:rsidP="00904530">
            <w:pPr>
              <w:pStyle w:val="tbpoz"/>
              <w:widowControl w:val="0"/>
              <w:spacing w:after="0"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2A3842"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val="pl-PL"/>
              </w:rPr>
              <w:t>chłodnica z wewnętrznym otworem przy wyjściu rurki wyparnej, zapobiegającym zawracaniu kondensatu do kolby wyparnej,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DEF5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49112E15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75976147" w14:textId="6F8CEE1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9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4B7BDCCD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dwa oddzielne pokrętła do regulacji prędkości obrotowej i temperatury łaźni z możliwością blokady obu parametrów.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6FA0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6126B68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321B71E" w14:textId="0C971691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10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2F7ACB6C" w14:textId="77777777" w:rsidR="00740904" w:rsidRPr="002A3842" w:rsidRDefault="00740904" w:rsidP="00904530">
            <w:pPr>
              <w:widowControl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regulacja </w:t>
            </w:r>
            <w:proofErr w:type="spellStart"/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prożni</w:t>
            </w:r>
            <w:proofErr w:type="spellEnd"/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B9B1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5A0CF4A2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BAF3FC9" w14:textId="1B49784B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11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7D2ED509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wyświetlanie aktualnej i nastawionej temperatury łaźni i prędkości obrotowe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C45E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4795CA0B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E11C451" w14:textId="6C9890E3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12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4AA52C9E" w14:textId="77777777" w:rsidR="00740904" w:rsidRPr="002A3842" w:rsidRDefault="00740904" w:rsidP="00904530">
            <w:pPr>
              <w:widowControl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łaźnia wodno-olejowa zintegrowana z wyparką, z temperaturą pracy nie mniej niż 20 – 210°C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D9765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7498E5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5874E55B" w14:textId="33FB44C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13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178FBA57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oddzielny czujnik temperatury wyłączający łaźnię przy przekroczeniu temperatury o 5 </w:t>
            </w:r>
            <w:proofErr w:type="spellStart"/>
            <w:r w:rsidRPr="002A3842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o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C</w:t>
            </w:r>
            <w:proofErr w:type="spellEnd"/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 w stosunku do zadanej.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4CC1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964CD8D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4BE552D3" w14:textId="498A914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14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37A75899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moc grzewcza łaźni min. 1000W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A74C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D5C7B12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1B2E63E1" w14:textId="63F4752F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15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5DBA776B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  <w:u w:val="single"/>
              </w:rPr>
              <w:t>Pompa próżniowa:</w:t>
            </w:r>
          </w:p>
          <w:p w14:paraId="5584250D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pompa dwustopniowa</w:t>
            </w:r>
          </w:p>
          <w:p w14:paraId="498E541D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wydajność min. 0,70 m³/h</w:t>
            </w:r>
          </w:p>
          <w:p w14:paraId="743DC80E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 xml:space="preserve">próżnia końcowa max. 12 </w:t>
            </w:r>
            <w:proofErr w:type="spellStart"/>
            <w:r w:rsidRPr="002A3842">
              <w:rPr>
                <w:rFonts w:asciiTheme="minorHAnsi" w:hAnsiTheme="minorHAnsi" w:cs="Calibri"/>
                <w:sz w:val="22"/>
                <w:szCs w:val="22"/>
              </w:rPr>
              <w:t>mbar</w:t>
            </w:r>
            <w:proofErr w:type="spellEnd"/>
          </w:p>
          <w:p w14:paraId="0130B408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kompatybilna z chłodnicą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3C98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5D7DEF1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4FEA3D67" w14:textId="344079D8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16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6842666B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</w:pPr>
            <w:proofErr w:type="spellStart"/>
            <w:r w:rsidRPr="002A3842"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  <w:t>Chiller</w:t>
            </w:r>
            <w:proofErr w:type="spellEnd"/>
            <w:r w:rsidRPr="002A3842"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  <w:t xml:space="preserve">: </w:t>
            </w:r>
          </w:p>
          <w:p w14:paraId="565FF415" w14:textId="77777777" w:rsidR="00740904" w:rsidRPr="002A3842" w:rsidRDefault="00740904" w:rsidP="00904530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</w:rPr>
            </w:pPr>
            <w:r w:rsidRPr="002A3842">
              <w:rPr>
                <w:rFonts w:asciiTheme="minorHAnsi" w:eastAsia="Times New Roman" w:hAnsiTheme="minorHAnsi"/>
              </w:rPr>
              <w:t>funkcja automatycznego uruchamiania i wyłączania</w:t>
            </w:r>
          </w:p>
          <w:p w14:paraId="3A23A1F8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możliwość podłączenia do chłodnicy pompy i wyparki</w:t>
            </w:r>
          </w:p>
          <w:p w14:paraId="040986DB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moc chłodzenia min. 250W</w:t>
            </w:r>
          </w:p>
          <w:p w14:paraId="7C873847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zakres temperatury -10 … +40</w:t>
            </w:r>
          </w:p>
          <w:p w14:paraId="6A86E8E3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stabilność temperatury poniżej 1 </w:t>
            </w:r>
            <w:proofErr w:type="spellStart"/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oC</w:t>
            </w:r>
            <w:proofErr w:type="spellEnd"/>
          </w:p>
          <w:p w14:paraId="54A13849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maksymalne ciśnienie 0,35 bar </w:t>
            </w:r>
          </w:p>
          <w:p w14:paraId="47F930F8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objętość płynu termostatycznego 2-5 l</w:t>
            </w:r>
          </w:p>
          <w:p w14:paraId="3DD87BE0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przepływ pompy min. 8 l/min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1BCA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D412DF7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45906CC3" w14:textId="288F3148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50A94AEF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  <w:t>Wyposażenie :</w:t>
            </w:r>
          </w:p>
          <w:p w14:paraId="09AC815A" w14:textId="77777777" w:rsidR="00740904" w:rsidRPr="002A3842" w:rsidRDefault="00740904" w:rsidP="00904530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2A3842">
              <w:rPr>
                <w:rFonts w:asciiTheme="minorHAnsi" w:hAnsiTheme="minorHAnsi"/>
              </w:rPr>
              <w:t xml:space="preserve">Wąż do próżni i wody z modyfikowanego PCV, min. 2 </w:t>
            </w:r>
            <w:proofErr w:type="spellStart"/>
            <w:r w:rsidRPr="002A3842">
              <w:rPr>
                <w:rFonts w:asciiTheme="minorHAnsi" w:hAnsiTheme="minorHAnsi"/>
              </w:rPr>
              <w:t>mb</w:t>
            </w:r>
            <w:proofErr w:type="spellEnd"/>
            <w:r w:rsidRPr="002A3842">
              <w:rPr>
                <w:rFonts w:asciiTheme="minorHAnsi" w:hAnsiTheme="minorHAnsi"/>
              </w:rPr>
              <w:t>.</w:t>
            </w:r>
          </w:p>
          <w:p w14:paraId="39EB1AF5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Waż  do   chłodzenia  temperatura pracy od – 20 do  60 C- min. 4  m</w:t>
            </w:r>
          </w:p>
          <w:p w14:paraId="0B760ADD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Płyn termostatyczny zakres  pracy  od -30  do 90 C  gęstość ok. 1,0 kg/m³  min. 10 L</w:t>
            </w:r>
          </w:p>
          <w:p w14:paraId="4A8B7C4D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Manualny kontroler próżni zakres pracy </w:t>
            </w:r>
            <w:r w:rsidRPr="002A3842">
              <w:rPr>
                <w:rFonts w:asciiTheme="minorHAnsi" w:hAnsiTheme="minorHAnsi" w:cs="Calibri"/>
                <w:sz w:val="22"/>
                <w:szCs w:val="22"/>
              </w:rPr>
              <w:t xml:space="preserve">0-1,020 </w:t>
            </w:r>
            <w:proofErr w:type="spellStart"/>
            <w:r w:rsidRPr="002A3842">
              <w:rPr>
                <w:rFonts w:asciiTheme="minorHAnsi" w:hAnsiTheme="minorHAnsi" w:cs="Calibri"/>
                <w:sz w:val="22"/>
                <w:szCs w:val="22"/>
              </w:rPr>
              <w:t>mbar</w:t>
            </w:r>
            <w:proofErr w:type="spellEnd"/>
            <w:r w:rsidRPr="002A3842">
              <w:rPr>
                <w:rFonts w:asciiTheme="minorHAnsi" w:hAnsiTheme="minorHAnsi" w:cs="Calibri"/>
                <w:sz w:val="22"/>
                <w:szCs w:val="22"/>
              </w:rPr>
              <w:t>, krócieć podłączeniowy  8 mm.</w:t>
            </w:r>
          </w:p>
          <w:p w14:paraId="642C82C4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kolba wyparna i odbierająca o objętości 1l,</w:t>
            </w:r>
          </w:p>
          <w:p w14:paraId="1AA18F84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wszelkie materiały i akcesoria niezbędne do montażu, uruchomienia i pracy zgodnie z przeznaczeniem, w tym węże próżniowe i węże wodne do podłączenia chłodnicy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8D86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A18BD9A" w14:textId="77777777" w:rsidTr="00904530">
        <w:tc>
          <w:tcPr>
            <w:tcW w:w="630" w:type="dxa"/>
            <w:tcBorders>
              <w:left w:val="single" w:sz="8" w:space="0" w:color="000000"/>
              <w:bottom w:val="single" w:sz="4" w:space="0" w:color="auto"/>
            </w:tcBorders>
          </w:tcPr>
          <w:p w14:paraId="75B34993" w14:textId="18625A85" w:rsidR="00740904" w:rsidRPr="002A3842" w:rsidRDefault="000B1F1B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4" w:space="0" w:color="auto"/>
            </w:tcBorders>
          </w:tcPr>
          <w:p w14:paraId="3A0CFC0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  <w:p w14:paraId="7A1A85C8" w14:textId="77777777" w:rsidR="00E80711" w:rsidRPr="002A3842" w:rsidRDefault="00E80711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8B53BF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904" w:rsidRPr="002A3842" w14:paraId="01731CA5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2E700B" w14:textId="10375F1C" w:rsidR="00740904" w:rsidRPr="002A3842" w:rsidRDefault="000B1F1B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2E1893" w14:textId="77777777" w:rsidR="00740904" w:rsidRPr="002A3842" w:rsidRDefault="00740904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3842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7A8D518D" w14:textId="77777777" w:rsidR="00E80711" w:rsidRPr="002A3842" w:rsidRDefault="00E80711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7E7C4C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904" w:rsidRPr="002A3842" w14:paraId="67E14023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81E9FC9" w14:textId="374870E4" w:rsidR="00740904" w:rsidRPr="002A3842" w:rsidRDefault="000B1F1B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6718C6E" w14:textId="77777777" w:rsidR="00E80711" w:rsidRPr="002A3842" w:rsidRDefault="00740904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3842">
              <w:rPr>
                <w:rFonts w:asciiTheme="minorHAnsi" w:hAnsiTheme="minorHAnsi" w:cstheme="minorHAnsi"/>
                <w:sz w:val="22"/>
                <w:szCs w:val="22"/>
              </w:rPr>
              <w:t xml:space="preserve">Wymagana instrukcja obsługi w języku polskim lub </w:t>
            </w:r>
          </w:p>
          <w:p w14:paraId="09E4C48E" w14:textId="0D252750" w:rsidR="00740904" w:rsidRPr="002A3842" w:rsidRDefault="00740904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3842">
              <w:rPr>
                <w:rFonts w:asciiTheme="minorHAnsi" w:hAnsiTheme="minorHAnsi" w:cstheme="minorHAnsi"/>
                <w:sz w:val="22"/>
                <w:szCs w:val="22"/>
              </w:rPr>
              <w:t>angielskim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350F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F01A31" w14:textId="77777777" w:rsidR="004B7B3E" w:rsidRDefault="004B7B3E" w:rsidP="00B8546D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476667B0" w14:textId="03CDEC21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</w:t>
      </w:r>
      <w:r w:rsidR="00E442AC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(za 2 zestawy) </w:t>
      </w:r>
      <w:r w:rsidR="00CA6E8B"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dla części 1 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wynosi: ………...............................zł</w:t>
      </w:r>
    </w:p>
    <w:p w14:paraId="3EA4B722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0127848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</w:t>
      </w:r>
      <w:r w:rsidR="00CA6E8B" w:rsidRPr="00D30CE9">
        <w:rPr>
          <w:rFonts w:asciiTheme="minorHAnsi" w:hAnsiTheme="minorHAnsi" w:cs="Calibri"/>
          <w:sz w:val="22"/>
          <w:szCs w:val="22"/>
          <w:lang w:eastAsia="pl-PL"/>
        </w:rPr>
        <w:t xml:space="preserve">dla części 1 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wynosi …................................................................ zł </w:t>
      </w:r>
    </w:p>
    <w:p w14:paraId="6F9D2F54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</w:t>
      </w:r>
      <w:r w:rsidR="00D2067D" w:rsidRPr="00D30CE9">
        <w:rPr>
          <w:rFonts w:asciiTheme="minorHAnsi" w:hAnsiTheme="minorHAnsi" w:cs="Calibri"/>
          <w:sz w:val="22"/>
          <w:szCs w:val="22"/>
          <w:lang w:eastAsia="pl-PL"/>
        </w:rPr>
        <w:t>............................ zł)</w:t>
      </w:r>
    </w:p>
    <w:p w14:paraId="7C2DAD29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7F5903A3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14ED8D43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7850FF5B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566132DA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22D40CCD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 w:rsidR="008A650F"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3BFBCE65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 w:rsidR="008A650F"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4629BBD4" w14:textId="77777777" w:rsidR="00CA6E8B" w:rsidRPr="00D30CE9" w:rsidRDefault="00B90331" w:rsidP="00B8546D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4A178443" w14:textId="77777777" w:rsidR="0005497D" w:rsidRDefault="0005497D" w:rsidP="00FF2881">
      <w:pPr>
        <w:spacing w:line="360" w:lineRule="auto"/>
        <w:rPr>
          <w:rFonts w:asciiTheme="minorHAnsi" w:hAnsiTheme="minorHAnsi" w:cstheme="minorHAnsi"/>
          <w:b/>
          <w:shd w:val="clear" w:color="auto" w:fill="FFFFFF"/>
        </w:rPr>
      </w:pPr>
      <w:r w:rsidRPr="0005497D">
        <w:rPr>
          <w:rFonts w:asciiTheme="minorHAnsi" w:hAnsiTheme="minorHAnsi" w:cstheme="minorHAnsi"/>
          <w:b/>
          <w:shd w:val="clear" w:color="auto" w:fill="FFFFFF"/>
        </w:rPr>
        <w:t>Część 2: Dostawa pompy olejowej rotacyjnej próżniowej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CC78E1" w:rsidRPr="00CC78E1" w14:paraId="603DAAD1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ECCA" w14:textId="77777777" w:rsidR="00F624D1" w:rsidRPr="00CC78E1" w:rsidRDefault="00F624D1" w:rsidP="00904530">
            <w:pPr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sz w:val="22"/>
                <w:szCs w:val="22"/>
              </w:rPr>
              <w:t>Pompa olejowa rotacyjna próżniowa</w:t>
            </w:r>
          </w:p>
        </w:tc>
      </w:tr>
      <w:tr w:rsidR="00CC78E1" w:rsidRPr="00CC78E1" w14:paraId="7639BB5E" w14:textId="77777777" w:rsidTr="004A3DA4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FEED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oferowanego urządzenia</w:t>
            </w:r>
          </w:p>
          <w:p w14:paraId="7816A342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2107" w14:textId="77777777" w:rsidR="00F624D1" w:rsidRPr="00CC78E1" w:rsidRDefault="00F624D1" w:rsidP="00904530">
            <w:pPr>
              <w:snapToGrid w:val="0"/>
              <w:rPr>
                <w:rFonts w:asciiTheme="minorHAnsi" w:hAnsiTheme="minorHAnsi" w:cs="Calibri"/>
                <w:strike/>
                <w:sz w:val="22"/>
                <w:szCs w:val="22"/>
              </w:rPr>
            </w:pPr>
          </w:p>
        </w:tc>
      </w:tr>
      <w:tr w:rsidR="00CC78E1" w:rsidRPr="00CC78E1" w14:paraId="69D220CF" w14:textId="77777777" w:rsidTr="004A3DA4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FD5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Producent</w:t>
            </w:r>
          </w:p>
          <w:p w14:paraId="6F648D34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F03C" w14:textId="77777777" w:rsidR="00F624D1" w:rsidRPr="00CC78E1" w:rsidRDefault="00F624D1" w:rsidP="00904530">
            <w:pPr>
              <w:snapToGrid w:val="0"/>
              <w:rPr>
                <w:rFonts w:asciiTheme="minorHAnsi" w:hAnsiTheme="minorHAnsi" w:cs="Calibri"/>
                <w:strike/>
                <w:sz w:val="22"/>
                <w:szCs w:val="22"/>
              </w:rPr>
            </w:pPr>
          </w:p>
        </w:tc>
      </w:tr>
      <w:tr w:rsidR="00CC78E1" w:rsidRPr="00CC78E1" w14:paraId="4A261BF5" w14:textId="77777777" w:rsidTr="004A3DA4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9E82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Typ/model/kod producenta</w:t>
            </w:r>
          </w:p>
          <w:p w14:paraId="196ABDF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67CE" w14:textId="77777777" w:rsidR="00F624D1" w:rsidRPr="00CC78E1" w:rsidRDefault="00F624D1" w:rsidP="00904530">
            <w:pPr>
              <w:snapToGrid w:val="0"/>
              <w:rPr>
                <w:rFonts w:asciiTheme="minorHAnsi" w:hAnsiTheme="minorHAnsi" w:cs="Calibri"/>
                <w:strike/>
                <w:sz w:val="22"/>
                <w:szCs w:val="22"/>
              </w:rPr>
            </w:pPr>
          </w:p>
        </w:tc>
      </w:tr>
      <w:tr w:rsidR="00CC78E1" w:rsidRPr="00CC78E1" w14:paraId="5B3B62E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62D7" w14:textId="77777777" w:rsidR="00F624D1" w:rsidRPr="00CC78E1" w:rsidRDefault="00F624D1" w:rsidP="00904530">
            <w:pPr>
              <w:pStyle w:val="NormalnyWeb"/>
              <w:spacing w:before="0"/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ADF7" w14:textId="2A02CF2B" w:rsidR="00F624D1" w:rsidRPr="00CC78E1" w:rsidRDefault="00F624D1" w:rsidP="00904530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</w:t>
            </w:r>
            <w:r w:rsidR="00C258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D118" w14:textId="77777777" w:rsidR="00F624D1" w:rsidRPr="00CC78E1" w:rsidRDefault="00F624D1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CC78E1" w:rsidRPr="00CC78E1" w14:paraId="4AE5B70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1CC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C43B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 xml:space="preserve">Wydajność min 450 L/min przy  50 </w:t>
            </w:r>
            <w:proofErr w:type="spellStart"/>
            <w:r w:rsidRPr="00CC78E1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EA85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390DEA4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332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42A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Próżnia końcowa bez balastu gazu nie niżej (2x10</w:t>
            </w:r>
            <w:r w:rsidRPr="00CC78E1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-4</w:t>
            </w:r>
            <w:r w:rsidRPr="00CC78E1">
              <w:rPr>
                <w:rFonts w:asciiTheme="minorHAnsi" w:hAnsiTheme="minorHAnsi" w:cs="Calibri"/>
                <w:sz w:val="22"/>
                <w:szCs w:val="22"/>
              </w:rPr>
              <w:t xml:space="preserve">) ( </w:t>
            </w:r>
            <w:proofErr w:type="spellStart"/>
            <w:r w:rsidRPr="00CC78E1">
              <w:rPr>
                <w:rFonts w:asciiTheme="minorHAnsi" w:hAnsiTheme="minorHAnsi" w:cs="Calibri"/>
                <w:sz w:val="22"/>
                <w:szCs w:val="22"/>
              </w:rPr>
              <w:t>Torr</w:t>
            </w:r>
            <w:proofErr w:type="spellEnd"/>
            <w:r w:rsidRPr="00CC78E1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8AA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467FC13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D6E4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DEC3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Próżnia końcowa z balastu gazu nie niżej(5x10</w:t>
            </w:r>
            <w:r w:rsidRPr="00CC78E1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-3</w:t>
            </w:r>
            <w:r w:rsidRPr="00CC78E1">
              <w:rPr>
                <w:rFonts w:asciiTheme="minorHAnsi" w:hAnsiTheme="minorHAnsi" w:cs="Calibri"/>
                <w:sz w:val="22"/>
                <w:szCs w:val="22"/>
              </w:rPr>
              <w:t xml:space="preserve">) ( </w:t>
            </w:r>
            <w:proofErr w:type="spellStart"/>
            <w:r w:rsidRPr="00CC78E1">
              <w:rPr>
                <w:rFonts w:asciiTheme="minorHAnsi" w:hAnsiTheme="minorHAnsi" w:cs="Calibri"/>
                <w:sz w:val="22"/>
                <w:szCs w:val="22"/>
              </w:rPr>
              <w:t>Torr</w:t>
            </w:r>
            <w:proofErr w:type="spellEnd"/>
            <w:r w:rsidRPr="00CC78E1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DB4C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478E4C3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FCD9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E91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Kołnierze przyłączeniowe DN  25 KF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136F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5377BB1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7B81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D84F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Temperatura pracy  od  10  do  40 C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1D60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02D1E3B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A185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281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Dedykowana do pracy z oparami organicznymi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9362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60BA858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46B5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712F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Pojemność oleju min. 2100 ml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0A57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4232B5E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17F4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E74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 xml:space="preserve">Moc silnika przy  50 </w:t>
            </w:r>
            <w:proofErr w:type="spellStart"/>
            <w:r w:rsidRPr="00CC78E1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CC78E1">
              <w:rPr>
                <w:rFonts w:asciiTheme="minorHAnsi" w:hAnsiTheme="minorHAnsi" w:cs="Calibri"/>
                <w:sz w:val="22"/>
                <w:szCs w:val="22"/>
              </w:rPr>
              <w:t xml:space="preserve">  min. 0,7 kW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372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3606BBC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7A1F" w14:textId="650BFF8D" w:rsidR="00F624D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EF8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9D63" w14:textId="77777777" w:rsidR="00F624D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DEAFAF" w14:textId="77777777" w:rsidR="00CC78E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3C069567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3D53" w14:textId="1857A449" w:rsidR="00F624D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5AF1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BB0D" w14:textId="77777777" w:rsidR="00F624D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A49575" w14:textId="77777777" w:rsidR="00CC78E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54E8B178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5979" w14:textId="754632BF" w:rsidR="00F624D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549E" w14:textId="77777777" w:rsidR="00F624D1" w:rsidRPr="00CC78E1" w:rsidRDefault="00F624D1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8E1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0D30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ED29EC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2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0E6E4111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36C2E63E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2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6E07B3C9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38890900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7C2B1CE3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1D003324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2BB6BD87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1C91A888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1AFB1DA2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 w:rsidR="008A650F"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2EAC9A7B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 w:rsidR="008A650F"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2EAF373A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12E67E0C" w14:textId="77777777" w:rsidR="000D7023" w:rsidRDefault="0005497D" w:rsidP="00B92753">
      <w:pPr>
        <w:rPr>
          <w:rFonts w:asciiTheme="minorHAnsi" w:hAnsiTheme="minorHAnsi" w:cstheme="minorHAnsi"/>
          <w:b/>
        </w:rPr>
      </w:pPr>
      <w:r w:rsidRPr="0005497D">
        <w:rPr>
          <w:rFonts w:asciiTheme="minorHAnsi" w:hAnsiTheme="minorHAnsi" w:cstheme="minorHAnsi"/>
          <w:b/>
        </w:rPr>
        <w:br/>
      </w:r>
      <w:r w:rsidR="000D7023" w:rsidRPr="000D7023">
        <w:rPr>
          <w:rFonts w:asciiTheme="minorHAnsi" w:hAnsiTheme="minorHAnsi" w:cstheme="minorHAnsi"/>
          <w:b/>
        </w:rPr>
        <w:t>Część 3: Dostawa licznika komórek na potrzeby Laboratorium Nowoczesnej Syntezy i Technologii Chemicznej Substancji Aktywnych KUL.</w:t>
      </w:r>
    </w:p>
    <w:tbl>
      <w:tblPr>
        <w:tblW w:w="925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8"/>
        <w:gridCol w:w="5038"/>
        <w:gridCol w:w="3486"/>
      </w:tblGrid>
      <w:tr w:rsidR="00746A87" w:rsidRPr="003A34AA" w14:paraId="18A6474C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2F7E3AE6" w14:textId="77777777" w:rsidR="00746A87" w:rsidRPr="003A34AA" w:rsidRDefault="00746A87" w:rsidP="0090453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Licznik</w:t>
            </w:r>
            <w:proofErr w:type="spellEnd"/>
            <w:r w:rsidR="004A3DA4"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komórek</w:t>
            </w:r>
            <w:proofErr w:type="spellEnd"/>
          </w:p>
        </w:tc>
      </w:tr>
      <w:tr w:rsidR="00746A87" w:rsidRPr="003A34AA" w14:paraId="13AD9BC9" w14:textId="77777777" w:rsidTr="004A3DA4">
        <w:tc>
          <w:tcPr>
            <w:tcW w:w="57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3E09FBDC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oferowanego urządzenia</w:t>
            </w:r>
          </w:p>
          <w:p w14:paraId="20100B2E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9988A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46A87" w:rsidRPr="003A34AA" w14:paraId="6B94E0C1" w14:textId="77777777" w:rsidTr="004A3DA4">
        <w:tc>
          <w:tcPr>
            <w:tcW w:w="57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063E2399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  <w:p w14:paraId="18E85331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C3187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46A87" w:rsidRPr="003A34AA" w14:paraId="43DC7190" w14:textId="77777777" w:rsidTr="004A3DA4">
        <w:tc>
          <w:tcPr>
            <w:tcW w:w="57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497F4EB7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Typ/model/kod producenta</w:t>
            </w:r>
          </w:p>
          <w:p w14:paraId="33FB8D09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E61D8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46A87" w:rsidRPr="003A34AA" w14:paraId="287BAC9E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AFD6FD6" w14:textId="77777777" w:rsidR="00746A87" w:rsidRPr="003A34AA" w:rsidRDefault="00746A87" w:rsidP="00904530">
            <w:pPr>
              <w:pStyle w:val="NormalnyWeb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67B84C5E" w14:textId="77777777" w:rsidR="00746A87" w:rsidRPr="003A34AA" w:rsidRDefault="00746A87" w:rsidP="00904530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9415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46A87" w:rsidRPr="003A34AA" w14:paraId="7E63941F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B99EBB6" w14:textId="77777777" w:rsidR="00746A87" w:rsidRPr="003A34AA" w:rsidRDefault="00746A87" w:rsidP="00904530">
            <w:pPr>
              <w:pStyle w:val="NormalnyWeb"/>
              <w:spacing w:before="0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4AF47571" w14:textId="77777777" w:rsidR="00746A87" w:rsidRPr="003A34AA" w:rsidRDefault="00746A87" w:rsidP="00904530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Licznik</w:t>
            </w:r>
            <w:r w:rsidR="00AE095F" w:rsidRPr="003A3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komórek wraz z wyposażeniem: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3F1A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6A87" w:rsidRPr="003A34AA" w14:paraId="351E9472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D3654A2" w14:textId="4963CBEA" w:rsidR="00746A87" w:rsidRPr="006B3CCC" w:rsidRDefault="000B39AE" w:rsidP="000B39AE">
            <w:pPr>
              <w:pStyle w:val="NormalnyWeb"/>
              <w:widowControl w:val="0"/>
              <w:spacing w:before="0" w:after="11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CC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3859AFEE" w14:textId="77777777" w:rsidR="00746A87" w:rsidRPr="003A34AA" w:rsidRDefault="00746A87" w:rsidP="0090453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A34AA">
              <w:rPr>
                <w:rFonts w:asciiTheme="minorHAnsi" w:hAnsiTheme="minorHAnsi" w:cstheme="minorHAnsi"/>
              </w:rPr>
              <w:t>Posiada oznakowanie CE.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1892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6A87" w:rsidRPr="003A34AA" w14:paraId="3C846492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131B978" w14:textId="1492AF52" w:rsidR="00746A87" w:rsidRPr="006B3CCC" w:rsidRDefault="000B39AE" w:rsidP="000B39AE">
            <w:pPr>
              <w:pStyle w:val="NormalnyWeb"/>
              <w:widowControl w:val="0"/>
              <w:spacing w:before="0" w:after="11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CC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1BA52B8E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 xml:space="preserve">Posiada zintegrowany z urządzeniem wyświetlacz przedstawiający </w:t>
            </w: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wszystkie informacje niezbędne do wykonania analizy, nie wymaga podłączenia do komputera.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9CE9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6A87" w:rsidRPr="003A34AA" w14:paraId="1C59FEE6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E130B48" w14:textId="5A5C9210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7BA4A59D" w14:textId="77777777" w:rsidR="00746A87" w:rsidRPr="003A34AA" w:rsidRDefault="00746A87" w:rsidP="009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Umożliwia odczyt danych histogramu dotyczących populacji komórek określając takie parametry jak:</w:t>
            </w:r>
          </w:p>
          <w:p w14:paraId="76727DC7" w14:textId="77777777" w:rsidR="00746A87" w:rsidRPr="003A34AA" w:rsidRDefault="00746A87" w:rsidP="00904530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A34AA">
              <w:rPr>
                <w:rFonts w:asciiTheme="minorHAnsi" w:eastAsia="Times New Roman" w:hAnsiTheme="minorHAnsi" w:cstheme="minorHAnsi"/>
              </w:rPr>
              <w:t>Stężenie komórek</w:t>
            </w:r>
          </w:p>
          <w:p w14:paraId="21504457" w14:textId="77777777" w:rsidR="00746A87" w:rsidRPr="003A34AA" w:rsidRDefault="00746A87" w:rsidP="00904530">
            <w:pPr>
              <w:pStyle w:val="HTML-wstpniesformatowany"/>
              <w:widowControl w:val="0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Średnia wielkość/średnica komórek</w:t>
            </w:r>
          </w:p>
          <w:p w14:paraId="1F5A79A0" w14:textId="77777777" w:rsidR="00746A87" w:rsidRPr="003A34AA" w:rsidRDefault="00746A87" w:rsidP="00904530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A34AA">
              <w:rPr>
                <w:rFonts w:asciiTheme="minorHAnsi" w:eastAsia="Times New Roman" w:hAnsiTheme="minorHAnsi" w:cstheme="minorHAnsi"/>
              </w:rPr>
              <w:t>Średnia objętość komórki.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B58E" w14:textId="77777777" w:rsidR="00746A87" w:rsidRPr="003A34AA" w:rsidRDefault="00746A87" w:rsidP="0090453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05FC051C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3949033" w14:textId="2C5C4F46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356CDBC8" w14:textId="77777777" w:rsidR="00746A87" w:rsidRPr="003A34AA" w:rsidRDefault="00746A87" w:rsidP="00904530">
            <w:pPr>
              <w:pStyle w:val="HTML-wstpniesformatowany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 xml:space="preserve">Możliwość analizy komórek w zakresie wielkości </w:t>
            </w: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4,0–25,0 </w:t>
            </w:r>
            <w:proofErr w:type="spellStart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46AC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7977EB25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05CC7BC" w14:textId="6C59F3A3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7267327D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Posiada możliwość zapisania w pamięci wewnętrznej urządzenia do 999 histogramów. 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D247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2911F6F4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884E64D" w14:textId="51E4B1CB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6D83D530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Posiada możliwość podłączenia nośnika USB.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7BA2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4D943AC2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13BC748" w14:textId="4D85A312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D58EA6C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Posiada możliwość pracy w trybie Bluetooth oraz </w:t>
            </w:r>
            <w:proofErr w:type="spellStart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, które umożliwiają bezpośrednie wysyłanie histogramów i plików danych do drukarki Wi-Fi® lub komputera.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2633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163AC5BB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A9F0236" w14:textId="1ACDB9B7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124B45F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Jest wyposażony w funkcję automatycznego lub manualnego bramkowania komórek pozwalającego na analizę populacji o konkretnych cechach.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89CA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6A25290D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7C04503" w14:textId="6E0949FC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6247920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Umożliwia ocenę zdrowia i żywotności komórek.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B630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1CC40C8F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EA4BADB" w14:textId="5FA7920F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00A122F4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est wyposażony w wewnętrzną baterię </w:t>
            </w:r>
            <w:proofErr w:type="spellStart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-jonową 3,7 V, którą można ładować w stacji ładującej. Stacja ładująca z napięciem wejściowym 100–240 V~ (50/60 </w:t>
            </w:r>
            <w:proofErr w:type="spellStart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), natężenie 0,2 A oraz wyjściowym 6 V DC, natężenie 1 A.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9161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2C71DFB5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822927B" w14:textId="144FDFF1" w:rsidR="00746A87" w:rsidRPr="00FF4661" w:rsidRDefault="00746A87" w:rsidP="009045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15A4BEE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Wyposażenie: 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BBBC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46EDBD42" w14:textId="77777777" w:rsidTr="00904530">
        <w:tc>
          <w:tcPr>
            <w:tcW w:w="728" w:type="dxa"/>
            <w:tcBorders>
              <w:left w:val="single" w:sz="8" w:space="0" w:color="000000"/>
              <w:bottom w:val="single" w:sz="4" w:space="0" w:color="auto"/>
            </w:tcBorders>
          </w:tcPr>
          <w:p w14:paraId="279FF660" w14:textId="112C97DE" w:rsidR="00746A87" w:rsidRPr="000B39AE" w:rsidRDefault="005040C2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4" w:space="0" w:color="auto"/>
            </w:tcBorders>
          </w:tcPr>
          <w:p w14:paraId="3EBB8FA0" w14:textId="77777777" w:rsidR="00746A87" w:rsidRPr="003A34AA" w:rsidRDefault="00746A87" w:rsidP="00904530">
            <w:pPr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 xml:space="preserve">Jednorazowe czujniki plastikowe 250 </w:t>
            </w:r>
            <w:proofErr w:type="spellStart"/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C81C34B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1) Możliwość rozróżniania rozmiarów komórek z rozdzielczością poniżej mikronowej.</w:t>
            </w:r>
          </w:p>
          <w:p w14:paraId="592DE9BD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Możliwość rozróżniania objętości komórek z rozdzielczością poniżej </w:t>
            </w:r>
            <w:proofErr w:type="spellStart"/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pikolitrowej</w:t>
            </w:r>
            <w:proofErr w:type="spellEnd"/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516CDB2A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3) Możliwość analizy komórek w zakresie stężeń: 10 000–500 000 cząstek/ml.</w:t>
            </w:r>
          </w:p>
          <w:p w14:paraId="5820BC7D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4) Możliwość analizy komórek w zakresie </w:t>
            </w:r>
            <w:r w:rsidRPr="003A34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średnicy: 8-25 </w:t>
            </w:r>
            <w:proofErr w:type="spellStart"/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μm</w:t>
            </w:r>
            <w:proofErr w:type="spellEnd"/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EBE644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32B65031" w14:textId="77777777" w:rsidTr="00904530"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825EE0" w14:textId="3FA7531F" w:rsidR="00746A87" w:rsidRPr="000B39AE" w:rsidRDefault="005040C2" w:rsidP="005040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7E7F4F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34AA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E6BB8F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6A87" w:rsidRPr="003A34AA" w14:paraId="4C5F81B3" w14:textId="77777777" w:rsidTr="00904530"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2F2937" w14:textId="328BFE4B" w:rsidR="00746A87" w:rsidRPr="000B39AE" w:rsidRDefault="005040C2" w:rsidP="005040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4CEC6A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165249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6A87" w:rsidRPr="003A34AA" w14:paraId="561BF6ED" w14:textId="77777777" w:rsidTr="00904530"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FF9F4D" w14:textId="192B709D" w:rsidR="00746A87" w:rsidRPr="000B39AE" w:rsidRDefault="005040C2" w:rsidP="005040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78EF656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FEE8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F314B2" w14:textId="77777777" w:rsidR="003E3125" w:rsidRDefault="003E3125" w:rsidP="000D702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09DCCA7A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3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76505EC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04508B1B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3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20F52EB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lastRenderedPageBreak/>
        <w:t>(słownie:………………………………………………………….............................................. zł)</w:t>
      </w:r>
    </w:p>
    <w:p w14:paraId="790D6317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119F4FEF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27CA50ED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78F6A6B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73F247EF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30BE9D7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1BAB27E9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1026D50A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3CC7875F" w14:textId="77777777" w:rsidR="000D7023" w:rsidRDefault="000D7023" w:rsidP="00FF2881">
      <w:pPr>
        <w:spacing w:line="360" w:lineRule="auto"/>
        <w:rPr>
          <w:rFonts w:asciiTheme="minorHAnsi" w:hAnsiTheme="minorHAnsi" w:cstheme="minorHAnsi"/>
          <w:b/>
        </w:rPr>
      </w:pPr>
      <w:r w:rsidRPr="000D7023">
        <w:rPr>
          <w:rFonts w:asciiTheme="minorHAnsi" w:hAnsiTheme="minorHAnsi" w:cstheme="minorHAnsi"/>
          <w:b/>
        </w:rPr>
        <w:t>Część 4: Dostawa systemu do wody ultra czystej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063"/>
        <w:gridCol w:w="3501"/>
      </w:tblGrid>
      <w:tr w:rsidR="001014EB" w:rsidRPr="003E3125" w14:paraId="39023172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1DD4" w14:textId="77777777" w:rsidR="001014EB" w:rsidRPr="003E3125" w:rsidRDefault="001014EB" w:rsidP="00904530">
            <w:pPr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System do wody ultra czystej.</w:t>
            </w:r>
          </w:p>
        </w:tc>
      </w:tr>
      <w:tr w:rsidR="001014EB" w:rsidRPr="003E3125" w14:paraId="4A6BA4B9" w14:textId="77777777" w:rsidTr="003E3125">
        <w:tc>
          <w:tcPr>
            <w:tcW w:w="5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BDAE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oferowanego urządzenia</w:t>
            </w:r>
          </w:p>
          <w:p w14:paraId="568C78D4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34D4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14EB" w:rsidRPr="003E3125" w14:paraId="289C8347" w14:textId="77777777" w:rsidTr="003E3125">
        <w:tc>
          <w:tcPr>
            <w:tcW w:w="5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22C7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Producent</w:t>
            </w:r>
          </w:p>
          <w:p w14:paraId="4091F067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7D87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14EB" w:rsidRPr="003E3125" w14:paraId="793994C5" w14:textId="77777777" w:rsidTr="003E3125">
        <w:tc>
          <w:tcPr>
            <w:tcW w:w="5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0F77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Typ/model/kod producenta</w:t>
            </w:r>
          </w:p>
          <w:p w14:paraId="1B0F0573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CF9D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14EB" w:rsidRPr="003E3125" w14:paraId="5AEC14C8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487F" w14:textId="77777777" w:rsidR="001014EB" w:rsidRPr="003E3125" w:rsidRDefault="001014EB" w:rsidP="00904530">
            <w:pPr>
              <w:pStyle w:val="NormalnyWeb"/>
              <w:spacing w:before="0"/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FE96" w14:textId="77777777" w:rsidR="001014EB" w:rsidRPr="003E3125" w:rsidRDefault="001014EB" w:rsidP="00904530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A127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014EB" w:rsidRPr="003E3125" w14:paraId="636A0A55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1EAA" w14:textId="6E24DA92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29B6" w14:textId="77777777" w:rsidR="001014EB" w:rsidRPr="003E3125" w:rsidRDefault="001014EB" w:rsidP="00904530">
            <w:pP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System do wody ultra czystej działający na zasadnie odwróconej osmozy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0FAB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3B819620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386A" w14:textId="16E1F2E0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3D09" w14:textId="77777777" w:rsidR="001014EB" w:rsidRPr="003E3125" w:rsidRDefault="001014EB" w:rsidP="00904530">
            <w:pP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Przewodnictwo wody oczyszczonej poniżej 0,06 </w:t>
            </w:r>
            <w:proofErr w:type="spellStart"/>
            <w:r w:rsidRPr="003E312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μS</w:t>
            </w:r>
            <w:proofErr w:type="spellEnd"/>
            <w:r w:rsidRPr="003E312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/cm.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45EE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293A6E9F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1B38" w14:textId="752F3B23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3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2C20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Zbiornik ciśnieniowy o poj. </w:t>
            </w:r>
            <w:r w:rsidR="00A42991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10 L z kompletem przyłączy  wraz  z ruchomym punkt poboru wody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C057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774581B3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9943" w14:textId="2FFC9DA9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4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6E76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Zbiornik na ciśnieniowy wodę po pie</w:t>
            </w:r>
            <w:r w:rsidR="00E63E18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r</w:t>
            </w: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wszym poziomie oczyszczenia o poj. </w:t>
            </w:r>
            <w:r w:rsidR="00A42991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40 L z kompletem przyłączy  wraz  z ruchomym punkt poboru wody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9DE0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56D4791D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9C73" w14:textId="09391E43" w:rsidR="001014EB" w:rsidRPr="003E3125" w:rsidRDefault="003E3125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5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BB53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Pobór wody z sieci wodociągowej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26F0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025C43B4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22A8" w14:textId="6F4A96DA" w:rsidR="001014EB" w:rsidRPr="003E3125" w:rsidRDefault="003E3125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47B2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Wydajność systemy min 10 L/h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824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69567599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13D4" w14:textId="1B8A10F9" w:rsidR="001014EB" w:rsidRPr="003E3125" w:rsidRDefault="003E3125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7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71C6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Stopnie oczyszczania   wody</w:t>
            </w:r>
          </w:p>
          <w:p w14:paraId="5BF8ADE4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E3125">
              <w:rPr>
                <w:rFonts w:asciiTheme="minorHAnsi" w:hAnsiTheme="minorHAnsi" w:cs="Calibri"/>
                <w:sz w:val="22"/>
                <w:szCs w:val="22"/>
              </w:rPr>
              <w:t>prefiltr</w:t>
            </w:r>
            <w:proofErr w:type="spellEnd"/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 osadowy 5μm,</w:t>
            </w:r>
          </w:p>
          <w:p w14:paraId="6E33F26B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filtracja osadowo-węglowo-zmiękczająca </w:t>
            </w:r>
          </w:p>
          <w:p w14:paraId="59E7F6F8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odwrócona osmoza,</w:t>
            </w:r>
          </w:p>
          <w:p w14:paraId="32FA6AED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podwójna demineralizacja na mieszanym złożu jonowymiennym.</w:t>
            </w:r>
          </w:p>
          <w:p w14:paraId="4BE4CFFA" w14:textId="77777777" w:rsidR="001014EB" w:rsidRPr="003E3125" w:rsidRDefault="00BA11AF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1014EB" w:rsidRPr="003E3125">
              <w:rPr>
                <w:rFonts w:asciiTheme="minorHAnsi" w:hAnsiTheme="minorHAnsi" w:cs="Calibri"/>
                <w:sz w:val="22"/>
                <w:szCs w:val="22"/>
              </w:rPr>
              <w:t>apsuła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014EB" w:rsidRPr="003E3125">
              <w:rPr>
                <w:rFonts w:asciiTheme="minorHAnsi" w:hAnsiTheme="minorHAnsi" w:cs="Calibri"/>
                <w:sz w:val="22"/>
                <w:szCs w:val="22"/>
              </w:rPr>
              <w:t>mikrofiltracyjna</w:t>
            </w:r>
            <w:proofErr w:type="spellEnd"/>
            <w:r w:rsidR="001014EB" w:rsidRPr="003E3125">
              <w:rPr>
                <w:rFonts w:asciiTheme="minorHAnsi" w:hAnsiTheme="minorHAnsi" w:cs="Calibri"/>
                <w:sz w:val="22"/>
                <w:szCs w:val="22"/>
              </w:rPr>
              <w:t xml:space="preserve"> kaskadowa 0,45/0,2μm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8768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3A8C05C9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6019" w14:textId="1AB9E9F7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800B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Urządzenie wyposażone w pompę podnoszącą ciśnienie zasilania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DB1F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4ABEA188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BB79" w14:textId="69516379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E76C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Funkcje monitorujące pracę system:</w:t>
            </w:r>
          </w:p>
          <w:p w14:paraId="4F450B9A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wyświetlacz LCD,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• konduktometr dokonujący pomiaru przewodnictwa i temperatury wody oczyszczonej w </w:t>
            </w:r>
            <w:proofErr w:type="spellStart"/>
            <w:r w:rsidRPr="003E3125">
              <w:rPr>
                <w:rFonts w:asciiTheme="minorHAnsi" w:hAnsiTheme="minorHAnsi" w:cs="Calibri"/>
                <w:sz w:val="22"/>
                <w:szCs w:val="22"/>
              </w:rPr>
              <w:t>μS</w:t>
            </w:r>
            <w:proofErr w:type="spellEnd"/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/cm lub </w:t>
            </w:r>
            <w:proofErr w:type="spellStart"/>
            <w:r w:rsidRPr="003E3125">
              <w:rPr>
                <w:rFonts w:asciiTheme="minorHAnsi" w:hAnsiTheme="minorHAnsi" w:cs="Calibri"/>
                <w:sz w:val="22"/>
                <w:szCs w:val="22"/>
              </w:rPr>
              <w:t>MOhm</w:t>
            </w:r>
            <w:proofErr w:type="spellEnd"/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 zamiennie,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automatyczna kompensacja temperatury,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zegar wyświetlający datę oraz godzinę,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alarm informujący o wymianie filtra mechanicznego i węglowego,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alarm informujący o wymianie modułów jonowymiennych,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 xml:space="preserve">• alarm informujący o wymianie kapsuły </w:t>
            </w:r>
            <w:proofErr w:type="spellStart"/>
            <w:r w:rsidRPr="003E3125">
              <w:rPr>
                <w:rFonts w:asciiTheme="minorHAnsi" w:hAnsiTheme="minorHAnsi" w:cs="Calibri"/>
                <w:sz w:val="22"/>
                <w:szCs w:val="22"/>
              </w:rPr>
              <w:t>mikrofiltracyjnej</w:t>
            </w:r>
            <w:proofErr w:type="spellEnd"/>
            <w:r w:rsidRPr="003E3125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menu w języku polskim na wyświetlaczu urządzenia,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podgląd terminów serwisowych,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wbudowane złącze RS 232</w:t>
            </w:r>
          </w:p>
          <w:p w14:paraId="26DAE60B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Wbudowany manometr ciśnienia wody zasilającej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F855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42B8E9F9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148" w14:textId="72620261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C695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Możliwość podłączenia do zmywarki, z zbiornikiem </w:t>
            </w:r>
            <w:r w:rsidR="00A42991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t>40 L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4182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197BE9BA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D5D1" w14:textId="350232E2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7D08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Pobór mocy urządzenia poniżej 40W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6809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605166F3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50D9" w14:textId="3066D474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6B39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Obudowa systemu z nierdzewnej stali kwasoodpornej – </w:t>
            </w:r>
            <w:proofErr w:type="spellStart"/>
            <w:r w:rsidRPr="003E3125">
              <w:rPr>
                <w:rFonts w:asciiTheme="minorHAnsi" w:hAnsiTheme="minorHAnsi" w:cs="Calibri"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541A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6517A206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1A6C" w14:textId="73F14380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2CE8" w14:textId="77777777" w:rsidR="001014EB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  <w:p w14:paraId="5E5676CD" w14:textId="77777777" w:rsidR="003E3125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80F2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5384B44C" w14:textId="77777777" w:rsidTr="003E3125"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9F6A" w14:textId="09B76BC8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7BDA" w14:textId="77777777" w:rsidR="001014EB" w:rsidRDefault="001014EB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125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2A837A2E" w14:textId="77777777" w:rsidR="003E3125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F3EE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12C7FD48" w14:textId="77777777" w:rsidTr="003E3125"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A259" w14:textId="5CAE88E2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08E5" w14:textId="77777777" w:rsidR="001014EB" w:rsidRPr="003E3125" w:rsidRDefault="001014EB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125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2DDA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4C7B0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480B9E">
        <w:rPr>
          <w:rFonts w:asciiTheme="minorHAnsi" w:hAnsiTheme="minorHAnsi" w:cs="Calibri"/>
          <w:b/>
          <w:bCs/>
          <w:sz w:val="22"/>
          <w:szCs w:val="22"/>
          <w:lang w:eastAsia="pl-PL"/>
        </w:rPr>
        <w:t>4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A180359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26453E55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 w:rsidR="00480B9E">
        <w:rPr>
          <w:rFonts w:asciiTheme="minorHAnsi" w:hAnsiTheme="minorHAnsi" w:cs="Calibri"/>
          <w:sz w:val="22"/>
          <w:szCs w:val="22"/>
          <w:lang w:eastAsia="pl-PL"/>
        </w:rPr>
        <w:t>4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497503EB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29241B53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69390788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4BE2D81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588851C7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00B62952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6667BFE6" w14:textId="77777777" w:rsidR="00610769" w:rsidRDefault="00610769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75BE316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4B23BAF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34C80087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3539CC12" w14:textId="77777777" w:rsidR="00610769" w:rsidRDefault="00610769" w:rsidP="00480B9E">
      <w:pPr>
        <w:rPr>
          <w:rFonts w:asciiTheme="minorHAnsi" w:hAnsiTheme="minorHAnsi" w:cstheme="minorHAnsi"/>
          <w:b/>
        </w:rPr>
      </w:pPr>
    </w:p>
    <w:p w14:paraId="0556AF80" w14:textId="77777777" w:rsidR="00610769" w:rsidRDefault="00610769" w:rsidP="00480B9E">
      <w:pPr>
        <w:rPr>
          <w:rFonts w:asciiTheme="minorHAnsi" w:hAnsiTheme="minorHAnsi" w:cstheme="minorHAnsi"/>
          <w:b/>
        </w:rPr>
      </w:pPr>
    </w:p>
    <w:p w14:paraId="77C9055E" w14:textId="77777777" w:rsidR="00107F4A" w:rsidRPr="0005497D" w:rsidRDefault="00480B9E" w:rsidP="00480B9E">
      <w:pPr>
        <w:rPr>
          <w:rFonts w:ascii="Calibri" w:hAnsi="Calibri" w:cs="Calibri"/>
          <w:b/>
          <w:color w:val="FF0000"/>
        </w:rPr>
      </w:pPr>
      <w:r w:rsidRPr="00480B9E">
        <w:rPr>
          <w:rFonts w:asciiTheme="minorHAnsi" w:hAnsiTheme="minorHAnsi" w:cstheme="minorHAnsi"/>
          <w:b/>
        </w:rPr>
        <w:lastRenderedPageBreak/>
        <w:t>Część 5: Dostawa wagi analitycznej dwuzakresowej na potrzeby Laboratorium Nowoczesnej Syntezy i Technologii Chemicznej Substancji Aktywnych KUL</w:t>
      </w:r>
      <w:r w:rsidR="000D7023" w:rsidRPr="00480B9E">
        <w:rPr>
          <w:rFonts w:asciiTheme="minorHAnsi" w:hAnsiTheme="minorHAnsi" w:cstheme="minorHAnsi"/>
          <w:b/>
        </w:rPr>
        <w:br/>
      </w:r>
    </w:p>
    <w:tbl>
      <w:tblPr>
        <w:tblW w:w="94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095"/>
        <w:gridCol w:w="3521"/>
      </w:tblGrid>
      <w:tr w:rsidR="003A7C0D" w:rsidRPr="003A7C0D" w14:paraId="45B74BD0" w14:textId="77777777" w:rsidTr="00D30B75">
        <w:tc>
          <w:tcPr>
            <w:tcW w:w="9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72CF" w14:textId="77777777" w:rsidR="003A7C0D" w:rsidRPr="003A7C0D" w:rsidRDefault="003A7C0D" w:rsidP="00D30B75">
            <w:pPr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A7C0D">
              <w:rPr>
                <w:rFonts w:asciiTheme="minorHAnsi" w:hAnsiTheme="minorHAnsi"/>
                <w:b/>
                <w:bCs/>
                <w:sz w:val="22"/>
                <w:szCs w:val="22"/>
              </w:rPr>
              <w:t>Waga analityczna dwuzakresowa.</w:t>
            </w:r>
          </w:p>
        </w:tc>
      </w:tr>
      <w:tr w:rsidR="003A7C0D" w:rsidRPr="003A7C0D" w14:paraId="54D91684" w14:textId="77777777" w:rsidTr="00D30B75">
        <w:tc>
          <w:tcPr>
            <w:tcW w:w="5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3186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b/>
                <w:bCs/>
                <w:sz w:val="22"/>
                <w:szCs w:val="22"/>
              </w:rPr>
              <w:t>Nazwa oferowanego urządzenia</w:t>
            </w:r>
          </w:p>
          <w:p w14:paraId="044C95AF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104D" w14:textId="77777777" w:rsidR="003A7C0D" w:rsidRPr="003A7C0D" w:rsidRDefault="003A7C0D" w:rsidP="00D30B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7C0D" w:rsidRPr="003A7C0D" w14:paraId="0BD75A3D" w14:textId="77777777" w:rsidTr="00D30B75">
        <w:tc>
          <w:tcPr>
            <w:tcW w:w="5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96CD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b/>
                <w:bCs/>
                <w:sz w:val="22"/>
                <w:szCs w:val="22"/>
              </w:rPr>
              <w:t>Producent</w:t>
            </w:r>
          </w:p>
          <w:p w14:paraId="1A430FF1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3F62" w14:textId="77777777" w:rsidR="003A7C0D" w:rsidRPr="003A7C0D" w:rsidRDefault="003A7C0D" w:rsidP="00D30B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7C0D" w:rsidRPr="003A7C0D" w14:paraId="0BC8DF4A" w14:textId="77777777" w:rsidTr="00D30B75">
        <w:tc>
          <w:tcPr>
            <w:tcW w:w="5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7C26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b/>
                <w:bCs/>
                <w:sz w:val="22"/>
                <w:szCs w:val="22"/>
              </w:rPr>
              <w:t>Typ/model/kod producenta</w:t>
            </w:r>
          </w:p>
          <w:p w14:paraId="1D809B2B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8088" w14:textId="77777777" w:rsidR="003A7C0D" w:rsidRPr="003A7C0D" w:rsidRDefault="003A7C0D" w:rsidP="00D30B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7C0D" w:rsidRPr="003A7C0D" w14:paraId="66202E9E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D35B" w14:textId="77777777" w:rsidR="003A7C0D" w:rsidRPr="003A7C0D" w:rsidRDefault="003A7C0D" w:rsidP="00D30B75">
            <w:pPr>
              <w:pStyle w:val="NormalnyWeb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09BF" w14:textId="77777777" w:rsidR="003A7C0D" w:rsidRPr="003A7C0D" w:rsidRDefault="003A7C0D" w:rsidP="00D30B75">
            <w:pPr>
              <w:pStyle w:val="NormalnyWeb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CD5C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3A7C0D" w:rsidRPr="003A7C0D" w14:paraId="0223E2BE" w14:textId="77777777" w:rsidTr="00D30B75">
        <w:tc>
          <w:tcPr>
            <w:tcW w:w="59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4853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 xml:space="preserve">Wagę analityczna dwuzakresowa 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8BB2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667FD118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338B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2EE4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>Obciążenie robocze min.: 200 g, z odczytem pomiary max. 0,0001 g (0.1mg)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D80B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5E71CCA3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8146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486D" w14:textId="77777777" w:rsidR="003A7C0D" w:rsidRPr="003A7C0D" w:rsidRDefault="003A7C0D" w:rsidP="00D30B7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color w:val="FF0000"/>
                <w:sz w:val="22"/>
                <w:szCs w:val="22"/>
              </w:rPr>
              <w:t>Obciążenie robocze min. 80 g, z odczytem pomiary max. 0,00001 g (0.01 mg)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49F2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3A7C0D" w:rsidRPr="003A7C0D" w14:paraId="4404BCF0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6FA4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CC08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 xml:space="preserve">Odtwarzalność max.: </w:t>
            </w:r>
            <w:r w:rsidRPr="003A7C0D">
              <w:rPr>
                <w:rFonts w:asciiTheme="minorHAnsi" w:hAnsiTheme="minorHAnsi"/>
                <w:color w:val="FF0000"/>
                <w:sz w:val="22"/>
                <w:szCs w:val="22"/>
              </w:rPr>
              <w:t>0,05 mg (dla 80 g)/0,1 mg (dla 200 g)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2680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71E71AA2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251F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D93F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 xml:space="preserve">Liniowość max. </w:t>
            </w:r>
            <w:r w:rsidRPr="003A7C0D">
              <w:rPr>
                <w:rFonts w:asciiTheme="minorHAnsi" w:hAnsiTheme="minorHAnsi"/>
                <w:color w:val="FF0000"/>
                <w:sz w:val="22"/>
                <w:szCs w:val="22"/>
              </w:rPr>
              <w:t>±0,1 mg (dla 80 g)/0,2 mg (dla 200 g)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2E90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027015B8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AE44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3274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 xml:space="preserve">Szalka stal nierdzewna fi min. </w:t>
            </w:r>
            <w:r w:rsidRPr="003A7C0D">
              <w:rPr>
                <w:rFonts w:asciiTheme="minorHAnsi" w:hAnsiTheme="minorHAnsi"/>
                <w:color w:val="FF0000"/>
                <w:sz w:val="22"/>
                <w:szCs w:val="22"/>
              </w:rPr>
              <w:t>80 mm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7E7C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33A1E2AA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FF0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9797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>Wymiary szklanej osłony przeciwwiatrowej [mm]</w:t>
            </w:r>
          </w:p>
          <w:p w14:paraId="6AC65EAF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>Min. 150 × 150 × 200 (komora ważenia)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4FD1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5B47C7E6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5026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B14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>Kalibracja wewnętrzna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FFF9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1BD2CB0D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B797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116B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 xml:space="preserve">Napięcie wejściowe 12 VDC, 1,0 A; lub/i </w:t>
            </w:r>
            <w:r w:rsidRPr="003A7C0D">
              <w:rPr>
                <w:rFonts w:asciiTheme="minorHAnsi" w:hAnsiTheme="minorHAnsi" w:cs="Helvetica"/>
                <w:color w:val="FF0000"/>
                <w:sz w:val="22"/>
                <w:szCs w:val="22"/>
                <w:lang w:eastAsia="pl-PL"/>
              </w:rPr>
              <w:t xml:space="preserve">100-240V AC 50/60 </w:t>
            </w:r>
            <w:proofErr w:type="spellStart"/>
            <w:r w:rsidRPr="003A7C0D">
              <w:rPr>
                <w:rFonts w:asciiTheme="minorHAnsi" w:hAnsiTheme="minorHAnsi" w:cs="Helvetica"/>
                <w:color w:val="FF0000"/>
                <w:sz w:val="22"/>
                <w:szCs w:val="22"/>
                <w:lang w:eastAsia="pl-PL"/>
              </w:rPr>
              <w:t>Hz</w:t>
            </w:r>
            <w:proofErr w:type="spellEnd"/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0F90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6D1CAE2F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6CFF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19C1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 xml:space="preserve">Możliwość wyłączenia automatycznej kalibracji 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AD8C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5C7D54C7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2CD3" w14:textId="77777777" w:rsidR="003A7C0D" w:rsidRPr="003A7C0D" w:rsidRDefault="003A7C0D" w:rsidP="003A7C0D">
            <w:pPr>
              <w:pStyle w:val="NormalnyWeb"/>
              <w:numPr>
                <w:ilvl w:val="0"/>
                <w:numId w:val="41"/>
              </w:numPr>
              <w:spacing w:before="0" w:after="119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55EC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>Interfejsy: USB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0C37" w14:textId="77777777" w:rsidR="003A7C0D" w:rsidRPr="003A7C0D" w:rsidRDefault="003A7C0D" w:rsidP="00D30B75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A7C0D" w:rsidRPr="003A7C0D" w14:paraId="51667502" w14:textId="77777777" w:rsidTr="00D30B75">
        <w:trPr>
          <w:trHeight w:val="7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E89" w14:textId="77777777" w:rsidR="003A7C0D" w:rsidRPr="003A7C0D" w:rsidRDefault="003A7C0D" w:rsidP="003A7C0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AD92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 xml:space="preserve">Luminescencyjny wyświetlacz OLED, wysokość cyfr min. </w:t>
            </w:r>
            <w:r w:rsidRPr="003A7C0D">
              <w:rPr>
                <w:rFonts w:asciiTheme="minorHAnsi" w:hAnsiTheme="minorHAnsi"/>
                <w:color w:val="FF0000"/>
                <w:sz w:val="22"/>
                <w:szCs w:val="22"/>
              </w:rPr>
              <w:t>9 mm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7EAB" w14:textId="77777777" w:rsidR="003A7C0D" w:rsidRPr="003A7C0D" w:rsidRDefault="003A7C0D" w:rsidP="00D30B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7C0D" w:rsidRPr="003A7C0D" w14:paraId="1A6A71FD" w14:textId="77777777" w:rsidTr="00D30B75">
        <w:tc>
          <w:tcPr>
            <w:tcW w:w="85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B68D" w14:textId="77777777" w:rsidR="003A7C0D" w:rsidRPr="003A7C0D" w:rsidRDefault="003A7C0D" w:rsidP="003A7C0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1D7C" w14:textId="77777777" w:rsidR="003A7C0D" w:rsidRPr="003A7C0D" w:rsidRDefault="003A7C0D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A7C0D">
              <w:rPr>
                <w:rFonts w:asciiTheme="minorHAnsi" w:hAnsiTheme="minorHAnsi"/>
                <w:sz w:val="22"/>
                <w:szCs w:val="22"/>
              </w:rPr>
              <w:t>Gwarancja: co najmniej 24 miesiące</w:t>
            </w:r>
          </w:p>
        </w:tc>
        <w:tc>
          <w:tcPr>
            <w:tcW w:w="35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E4DB" w14:textId="77777777" w:rsidR="003A7C0D" w:rsidRPr="003A7C0D" w:rsidRDefault="003A7C0D" w:rsidP="00D30B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EAA" w:rsidRPr="003A7C0D" w14:paraId="17D1CF6D" w14:textId="77777777" w:rsidTr="009E0EAA">
        <w:tc>
          <w:tcPr>
            <w:tcW w:w="8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B4E1" w14:textId="77777777" w:rsidR="009E0EAA" w:rsidRPr="003A7C0D" w:rsidRDefault="009E0EAA" w:rsidP="003A7C0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ED56" w14:textId="77777777" w:rsidR="009E0EAA" w:rsidRDefault="009E0EAA" w:rsidP="00D30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125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235ED788" w14:textId="544EE329" w:rsidR="009E0EAA" w:rsidRPr="003A7C0D" w:rsidRDefault="009E0EAA" w:rsidP="00D30B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544D" w14:textId="77777777" w:rsidR="009E0EAA" w:rsidRPr="003A7C0D" w:rsidRDefault="009E0EAA" w:rsidP="00D30B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EAA" w:rsidRPr="003A7C0D" w14:paraId="0D67F0B2" w14:textId="77777777" w:rsidTr="00D30B75">
        <w:tc>
          <w:tcPr>
            <w:tcW w:w="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BE35" w14:textId="77777777" w:rsidR="009E0EAA" w:rsidRPr="003A7C0D" w:rsidRDefault="009E0EAA" w:rsidP="003A7C0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D955" w14:textId="2B98FC72" w:rsidR="009E0EAA" w:rsidRPr="003A7C0D" w:rsidRDefault="009E0EAA" w:rsidP="00D30B75">
            <w:pPr>
              <w:rPr>
                <w:rFonts w:asciiTheme="minorHAnsi" w:hAnsiTheme="minorHAnsi"/>
                <w:sz w:val="22"/>
                <w:szCs w:val="22"/>
              </w:rPr>
            </w:pPr>
            <w:r w:rsidRPr="003E3125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892A" w14:textId="77777777" w:rsidR="009E0EAA" w:rsidRPr="003A7C0D" w:rsidRDefault="009E0EAA" w:rsidP="00D30B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6E2DAB" w14:textId="77777777" w:rsidR="00480B9E" w:rsidRPr="0005497D" w:rsidRDefault="00480B9E" w:rsidP="00480B9E">
      <w:pPr>
        <w:rPr>
          <w:rFonts w:ascii="Calibri" w:hAnsi="Calibri" w:cs="Calibri"/>
          <w:b/>
          <w:color w:val="FF0000"/>
        </w:rPr>
      </w:pPr>
    </w:p>
    <w:p w14:paraId="28DAA974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5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67A380AF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068CA699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5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5CDFFA12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1789711D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0EC52095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lastRenderedPageBreak/>
        <w:t xml:space="preserve">Wartość podatku VAT wynosi:…………………………………............................................ zł </w:t>
      </w:r>
    </w:p>
    <w:p w14:paraId="3B7FACB3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2C112E30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2A25B524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03A2E76B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1B94B656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3323B924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7C8260E2" w14:textId="77777777" w:rsidR="00C60DB3" w:rsidRDefault="00C60DB3" w:rsidP="00FF2881">
      <w:pPr>
        <w:spacing w:line="360" w:lineRule="auto"/>
        <w:rPr>
          <w:rFonts w:asciiTheme="minorHAnsi" w:hAnsiTheme="minorHAnsi" w:cstheme="minorHAnsi"/>
          <w:b/>
        </w:rPr>
      </w:pPr>
      <w:r w:rsidRPr="00C60DB3">
        <w:rPr>
          <w:rFonts w:asciiTheme="minorHAnsi" w:hAnsiTheme="minorHAnsi" w:cstheme="minorHAnsi"/>
          <w:b/>
        </w:rPr>
        <w:t>Część 6: Dostawa łaźni ultradźwiękowej z grzaniem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9D2D50" w:rsidRPr="00196DD9" w14:paraId="114DFF29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0E5" w14:textId="77777777" w:rsidR="009D2D50" w:rsidRPr="00196DD9" w:rsidRDefault="009D2D50" w:rsidP="0090453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sz w:val="22"/>
                <w:szCs w:val="22"/>
              </w:rPr>
              <w:t>Łaźnia ultradźwiękowa z grzaniem</w:t>
            </w: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9D2D50" w:rsidRPr="00196DD9" w14:paraId="314282D6" w14:textId="77777777" w:rsidTr="009D2D50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83AF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oferowanego urządzenia</w:t>
            </w:r>
          </w:p>
          <w:p w14:paraId="2AC2CED4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7768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D2D50" w:rsidRPr="00196DD9" w14:paraId="7628DA91" w14:textId="77777777" w:rsidTr="009D2D50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0C1B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  <w:p w14:paraId="66B742C5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6D0A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D2D50" w:rsidRPr="00196DD9" w14:paraId="20CAFDAB" w14:textId="77777777" w:rsidTr="009D2D50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E6E3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Typ/model/kod producenta</w:t>
            </w:r>
          </w:p>
          <w:p w14:paraId="32874FD5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6F28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D2D50" w:rsidRPr="00196DD9" w14:paraId="5CC4C12B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3C13" w14:textId="77777777" w:rsidR="009D2D50" w:rsidRPr="00196DD9" w:rsidRDefault="009D2D50" w:rsidP="00904530">
            <w:pPr>
              <w:pStyle w:val="NormalnyWeb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6C2A" w14:textId="77777777" w:rsidR="009D2D50" w:rsidRPr="00196DD9" w:rsidRDefault="009D2D50" w:rsidP="00904530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  <w:r w:rsidR="003425C4" w:rsidRPr="00196D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30C6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D2D50" w:rsidRPr="00196DD9" w14:paraId="0214B98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7307" w14:textId="34D6ACB7" w:rsidR="009D2D50" w:rsidRPr="00196DD9" w:rsidRDefault="00196DD9" w:rsidP="00196DD9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964D" w14:textId="77777777" w:rsidR="009D2D50" w:rsidRPr="00196DD9" w:rsidRDefault="009D2D50" w:rsidP="009045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Łaźnia</w:t>
            </w:r>
            <w:r w:rsidR="007904F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>ultradźwię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kowa z grzaniem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021C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95E05B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285B" w14:textId="2AACBA4E" w:rsidR="009D2D50" w:rsidRPr="00196DD9" w:rsidRDefault="00196DD9" w:rsidP="00196DD9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287E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Pojemność min 1.5L max. 2L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36E0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7CA985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3ABB" w14:textId="3F74034D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F333" w14:textId="77777777" w:rsidR="009D2D50" w:rsidRPr="00196DD9" w:rsidRDefault="009D2D50" w:rsidP="009045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Kosz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podwieszany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zestali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nierdzewnej do łaźni</w:t>
            </w:r>
          </w:p>
          <w:p w14:paraId="6D88A824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ultradźwiękowych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6B42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EC3F22F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575B" w14:textId="60AF66F4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2889" w14:textId="77777777" w:rsidR="009D2D50" w:rsidRPr="00196DD9" w:rsidRDefault="009D2D50" w:rsidP="009045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Pokrywa do łaźni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ultradźwiękowych: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stal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nierdzewna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C784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384079F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F02E" w14:textId="440D9181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FF56" w14:textId="6D2B84FB" w:rsidR="009D2D50" w:rsidRPr="00196DD9" w:rsidRDefault="009D2D50" w:rsidP="00904530">
            <w:pPr>
              <w:pStyle w:val="tbpoz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Moc</w:t>
            </w:r>
            <w:proofErr w:type="spellEnd"/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ultradźwięków</w:t>
            </w:r>
            <w:proofErr w:type="spellEnd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: min.</w:t>
            </w:r>
            <w:r w:rsidR="00874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240 W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4C01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374C498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A3AB" w14:textId="5793ED29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8DAB" w14:textId="13A99E53" w:rsidR="009D2D50" w:rsidRPr="00196DD9" w:rsidRDefault="009D2D50" w:rsidP="00904530">
            <w:pPr>
              <w:pStyle w:val="tbpoz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Częstotliwość</w:t>
            </w:r>
            <w:proofErr w:type="spellEnd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: min.</w:t>
            </w:r>
            <w:r w:rsidR="00874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35 kHz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BBF4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EB6A78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50E8" w14:textId="60FE1BEE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82BE" w14:textId="39997F2E" w:rsidR="009D2D50" w:rsidRPr="00196DD9" w:rsidRDefault="009D2D50" w:rsidP="00904530">
            <w:pPr>
              <w:pStyle w:val="tbpoz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Moc</w:t>
            </w:r>
            <w:proofErr w:type="spellEnd"/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grzałek</w:t>
            </w:r>
            <w:proofErr w:type="spellEnd"/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: min.</w:t>
            </w:r>
            <w:r w:rsidR="00874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140 W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57D0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4A4FE99A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74CD" w14:textId="0F8251BB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D46F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Nadaje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się do pracy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ciągłej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78D1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310596E0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A690" w14:textId="1586255D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D88C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Regulacją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temperatury w zakresie 30- min. 80 </w:t>
            </w:r>
            <w:proofErr w:type="spellStart"/>
            <w:r w:rsidRPr="00196DD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proofErr w:type="spellEnd"/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64FA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934EFC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D0DD" w14:textId="56541DA0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EAE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Wymiary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zbiornika (dł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x szer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x gł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): min </w:t>
            </w:r>
            <w:r w:rsidRPr="00196DD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140 x 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min </w:t>
            </w:r>
            <w:r w:rsidRPr="00196DD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140 x 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min. </w:t>
            </w:r>
            <w:r w:rsidRPr="00196DD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100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D597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CDF1DDA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F316" w14:textId="74016FD8" w:rsidR="009D2D50" w:rsidRPr="00196DD9" w:rsidRDefault="00196DD9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D410" w14:textId="77777777" w:rsidR="009D2D50" w:rsidRPr="00874973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73">
              <w:rPr>
                <w:rFonts w:asciiTheme="minorHAnsi" w:hAnsiTheme="minorHAnsi" w:cstheme="minorHAnsi"/>
                <w:sz w:val="22"/>
                <w:szCs w:val="22"/>
              </w:rPr>
              <w:t>Gwarancja: co najmniej 24 miesiące</w:t>
            </w:r>
          </w:p>
          <w:p w14:paraId="021688EF" w14:textId="77777777" w:rsidR="00874973" w:rsidRPr="00874973" w:rsidRDefault="00874973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E8B4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D50" w:rsidRPr="00196DD9" w14:paraId="2FCFE708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2A95" w14:textId="762CA0CF" w:rsidR="009D2D50" w:rsidRPr="00196DD9" w:rsidRDefault="00196DD9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6FAC" w14:textId="77777777" w:rsidR="009D2D50" w:rsidRPr="00874973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73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CF49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D50" w:rsidRPr="00196DD9" w14:paraId="1A5776D9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EAA2" w14:textId="29222268" w:rsidR="009D2D50" w:rsidRPr="00196DD9" w:rsidRDefault="00196DD9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22B0" w14:textId="77777777" w:rsidR="009D2D50" w:rsidRPr="00874973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73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B1FA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5F523" w14:textId="77777777" w:rsidR="00E2128C" w:rsidRDefault="00E2128C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6F1A010D" w14:textId="77777777" w:rsidR="00E2128C" w:rsidRDefault="00E2128C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2877310F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6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7FA1D833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7EF00EDD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6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5A773BAE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2B3964BE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53DAA164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056E6767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7781875F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3F33471D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2D3C0A43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7362874D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25ED8272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23B2116E" w14:textId="77777777" w:rsidR="00395EAD" w:rsidRPr="0005497D" w:rsidRDefault="00C60DB3" w:rsidP="00C60DB3">
      <w:pPr>
        <w:rPr>
          <w:rFonts w:ascii="Calibri" w:hAnsi="Calibri" w:cs="Calibri"/>
          <w:b/>
          <w:color w:val="FF0000"/>
        </w:rPr>
      </w:pPr>
      <w:r w:rsidRPr="00C60DB3">
        <w:rPr>
          <w:rFonts w:asciiTheme="minorHAnsi" w:hAnsiTheme="minorHAnsi" w:cstheme="minorHAnsi"/>
          <w:b/>
        </w:rPr>
        <w:t>Część 7: Dostawa wagi technicznej na potrzeby Laboratorium Nowoczesnej Syntezy i Technologii Chemicznej Substancji Aktywnych KUL.</w:t>
      </w:r>
      <w:r w:rsidRPr="00C60DB3">
        <w:rPr>
          <w:rFonts w:asciiTheme="minorHAnsi" w:hAnsiTheme="minorHAnsi" w:cstheme="minorHAnsi"/>
          <w:b/>
        </w:rPr>
        <w:br/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395EAD" w:rsidRPr="00B60274" w14:paraId="763364AD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5D6A" w14:textId="77777777" w:rsidR="00395EAD" w:rsidRPr="00395EAD" w:rsidRDefault="00395EAD" w:rsidP="0090453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95EAD">
              <w:rPr>
                <w:rFonts w:ascii="Calibri" w:eastAsia="Calibri" w:hAnsi="Calibri" w:cs="Calibri"/>
                <w:b/>
                <w:sz w:val="20"/>
                <w:szCs w:val="20"/>
              </w:rPr>
              <w:t>Waga techniczna</w:t>
            </w:r>
          </w:p>
        </w:tc>
      </w:tr>
      <w:tr w:rsidR="00395EAD" w:rsidRPr="00B60274" w14:paraId="1717E1A4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3165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Nazwa oferowanego urządzenia</w:t>
            </w:r>
          </w:p>
          <w:p w14:paraId="1835A7F7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7204" w14:textId="77777777" w:rsidR="00395EAD" w:rsidRPr="00395EAD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6C29F154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106C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Producent</w:t>
            </w:r>
          </w:p>
          <w:p w14:paraId="23DAA96C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1D4" w14:textId="77777777" w:rsidR="00395EAD" w:rsidRPr="00395EAD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1FE34905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1004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Typ/model/kod producenta</w:t>
            </w:r>
          </w:p>
          <w:p w14:paraId="6F9F1D87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A719" w14:textId="77777777" w:rsidR="00395EAD" w:rsidRPr="00395EAD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6F6ECB5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FD9C" w14:textId="77777777" w:rsidR="00395EAD" w:rsidRPr="00B60274" w:rsidRDefault="00395EAD" w:rsidP="00904530">
            <w:pPr>
              <w:pStyle w:val="NormalnyWeb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3DBD" w14:textId="77777777" w:rsidR="00395EAD" w:rsidRPr="00B60274" w:rsidRDefault="00395EAD" w:rsidP="00904530">
            <w:pPr>
              <w:pStyle w:val="NormalnyWeb"/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  <w:r w:rsidR="00127E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0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3D12" w14:textId="77777777" w:rsidR="00395EAD" w:rsidRPr="00395EAD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95EAD" w:rsidRPr="00B60274" w14:paraId="1DAD530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5605" w14:textId="2514EC6C" w:rsidR="00395EAD" w:rsidRPr="00B60274" w:rsidRDefault="00E42A6C" w:rsidP="00E42A6C">
            <w:pPr>
              <w:pStyle w:val="NormalnyWeb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C512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 xml:space="preserve">Obciążenie robocze min. 2,0 kg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39C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2417201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BF57" w14:textId="2EBEC06E" w:rsidR="00395EAD" w:rsidRPr="00B60274" w:rsidRDefault="00E42A6C" w:rsidP="00E42A6C">
            <w:pPr>
              <w:pStyle w:val="NormalnyWeb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2720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 xml:space="preserve">Dokładność pomiaru min. 0.01g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CB2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60A2C8D0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B712" w14:textId="66E90397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0788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Odtwarzalność 0,01 g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A5A7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27EB110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C8E6" w14:textId="143BAA93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0AA0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Liniowość ±0,03 g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8B9F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1F52F682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1135" w14:textId="500B8066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0C07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Szalka min. 130 x 130 [mm]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2011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60F9AE9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93E5" w14:textId="6449AF54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9AA6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Czas stabilizacji: max. 3s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9FB5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0E9B1CD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5D13" w14:textId="79D82764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7EA9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Materiał szalki: stal nierdzewna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14A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5923EB6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2E29" w14:textId="746C2D86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DFF8" w14:textId="77777777" w:rsidR="00395EAD" w:rsidRPr="00B60274" w:rsidRDefault="00395EAD" w:rsidP="00904530">
            <w:pPr>
              <w:pStyle w:val="tbpoz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B60274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Interfejs RS232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F75A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09A887C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6844" w14:textId="751B53CE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EC17" w14:textId="77777777" w:rsidR="00395EAD" w:rsidRPr="00B60274" w:rsidRDefault="00395EAD" w:rsidP="00904530">
            <w:pPr>
              <w:pStyle w:val="tbpoz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B60274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Podświetlany wyświetlacz LCD, cyfry wielkości min. 10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12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321253D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A555" w14:textId="346AF5DB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69E6" w14:textId="77777777" w:rsidR="00395EAD" w:rsidRPr="00B60274" w:rsidRDefault="00395EAD" w:rsidP="00904530">
            <w:pPr>
              <w:pStyle w:val="tbpoz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B60274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Wymiar  całkowity min.150x200x80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62FD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121C0BB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F17F" w14:textId="06669B51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4F0F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 xml:space="preserve">Zasilanie elektryczne220–240 VAC, 50 </w:t>
            </w:r>
            <w:proofErr w:type="spellStart"/>
            <w:r w:rsidRPr="00B60274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B59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0ACE00C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ACAC" w14:textId="29613437" w:rsidR="00395EAD" w:rsidRPr="00B60274" w:rsidRDefault="00E42A6C" w:rsidP="009045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72B3" w14:textId="77777777" w:rsidR="00395EAD" w:rsidRPr="009436D8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9436D8">
              <w:rPr>
                <w:rFonts w:ascii="Calibri" w:hAnsi="Calibri" w:cs="Calibri"/>
                <w:sz w:val="20"/>
                <w:szCs w:val="20"/>
              </w:rPr>
              <w:t>Gwarancja: co najmniej 24 miesiące</w:t>
            </w:r>
          </w:p>
          <w:p w14:paraId="08AF19C8" w14:textId="77777777" w:rsidR="009436D8" w:rsidRPr="009436D8" w:rsidRDefault="009436D8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B239" w14:textId="77777777" w:rsidR="00395EAD" w:rsidRPr="00B60274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4E4DB719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FA54" w14:textId="111CE7E4" w:rsidR="00395EAD" w:rsidRPr="00B60274" w:rsidRDefault="00E42A6C" w:rsidP="009045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1AFD" w14:textId="77777777" w:rsidR="00395EAD" w:rsidRPr="009436D8" w:rsidRDefault="00395EAD" w:rsidP="009045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36D8">
              <w:rPr>
                <w:rFonts w:asciiTheme="minorHAnsi" w:hAnsiTheme="minorHAnsi" w:cstheme="minorHAnsi"/>
                <w:sz w:val="20"/>
                <w:szCs w:val="20"/>
              </w:rPr>
              <w:t>Dane teleadresowe punktu serwisowego</w:t>
            </w:r>
          </w:p>
          <w:p w14:paraId="463338EA" w14:textId="77777777" w:rsidR="009436D8" w:rsidRPr="009436D8" w:rsidRDefault="009436D8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3F07" w14:textId="77777777" w:rsidR="00395EAD" w:rsidRPr="00B60274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15CEDFAC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25D5" w14:textId="1CF8DB5D" w:rsidR="00395EAD" w:rsidRPr="00B60274" w:rsidRDefault="00E42A6C" w:rsidP="009045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177F" w14:textId="77777777" w:rsidR="00395EAD" w:rsidRPr="009436D8" w:rsidRDefault="00395EAD" w:rsidP="009045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36D8">
              <w:rPr>
                <w:rFonts w:asciiTheme="minorHAnsi" w:hAnsiTheme="minorHAnsi" w:cstheme="minorHAnsi"/>
                <w:sz w:val="20"/>
                <w:szCs w:val="20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490B" w14:textId="77777777" w:rsidR="00395EAD" w:rsidRPr="00B60274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67978F" w14:textId="77777777" w:rsidR="00C60DB3" w:rsidRPr="0005497D" w:rsidRDefault="00C60DB3" w:rsidP="00C60DB3">
      <w:pPr>
        <w:rPr>
          <w:rFonts w:ascii="Calibri" w:hAnsi="Calibri" w:cs="Calibri"/>
          <w:b/>
          <w:color w:val="FF0000"/>
        </w:rPr>
      </w:pPr>
    </w:p>
    <w:p w14:paraId="6D2E2D20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7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F861F36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77681462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7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6EE2F586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13F214B0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491052EB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1249D6F1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35C79FA9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4644F481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5E64D818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5DC30BC0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1EA6A855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7A9487B6" w14:textId="77777777" w:rsidR="00D022F8" w:rsidRPr="00D022F8" w:rsidRDefault="00D022F8" w:rsidP="00D022F8">
      <w:pPr>
        <w:rPr>
          <w:rFonts w:asciiTheme="minorHAnsi" w:hAnsiTheme="minorHAnsi" w:cstheme="minorHAnsi"/>
          <w:b/>
        </w:rPr>
      </w:pPr>
      <w:r w:rsidRPr="00D022F8">
        <w:rPr>
          <w:rFonts w:asciiTheme="minorHAnsi" w:hAnsiTheme="minorHAnsi" w:cstheme="minorHAnsi"/>
          <w:b/>
        </w:rPr>
        <w:t>Część 8: Dostawa wytrząsarki laboratoryjnej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395EAD" w:rsidRPr="00395EAD" w14:paraId="128A06FD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5238" w14:textId="77777777" w:rsidR="00395EAD" w:rsidRPr="00F847E8" w:rsidRDefault="00395EAD" w:rsidP="0090453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sz w:val="22"/>
                <w:szCs w:val="22"/>
              </w:rPr>
              <w:t>Wytrząsarka laboratoryjna typu VORTEX</w:t>
            </w:r>
          </w:p>
        </w:tc>
      </w:tr>
      <w:tr w:rsidR="00395EAD" w:rsidRPr="00395EAD" w14:paraId="67A2702A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C6D0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oferowanego urządzenia</w:t>
            </w:r>
          </w:p>
          <w:p w14:paraId="6DEA0E86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1946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114A3539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DE0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  <w:p w14:paraId="2513025E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8B7D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1866C14F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7404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Typ/model/kod producenta</w:t>
            </w:r>
          </w:p>
          <w:p w14:paraId="7EB7B30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7A11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78A277B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B317" w14:textId="77777777" w:rsidR="00395EAD" w:rsidRPr="00F847E8" w:rsidRDefault="00395EAD" w:rsidP="00904530">
            <w:pPr>
              <w:pStyle w:val="NormalnyWeb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4676" w14:textId="77777777" w:rsidR="00395EAD" w:rsidRPr="00F847E8" w:rsidRDefault="00395EAD" w:rsidP="00904530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  <w:r w:rsidR="00C81DCA"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CCD3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  <w:r w:rsidR="00C81DCA"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</w:t>
            </w:r>
          </w:p>
        </w:tc>
      </w:tr>
      <w:tr w:rsidR="00395EAD" w:rsidRPr="00395EAD" w14:paraId="10D801C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A91C" w14:textId="04F282D9" w:rsidR="00395EAD" w:rsidRPr="00F847E8" w:rsidRDefault="00F847E8" w:rsidP="00F847E8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53F0" w14:textId="77777777" w:rsidR="00395EAD" w:rsidRPr="00F847E8" w:rsidRDefault="00395EAD" w:rsidP="009045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Wytrząsarka laboratoryjna typu VORTEX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3F2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374F459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F9BA" w14:textId="66926E42" w:rsidR="00395EAD" w:rsidRPr="00F847E8" w:rsidRDefault="00F847E8" w:rsidP="00F847E8">
            <w:pPr>
              <w:pStyle w:val="NormalnyWeb"/>
              <w:spacing w:befor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2FC2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(np. na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probówki </w:t>
            </w:r>
            <w:proofErr w:type="spellStart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Eppendorf</w:t>
            </w:r>
            <w:proofErr w:type="spellEnd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, płytki do </w:t>
            </w:r>
            <w:proofErr w:type="spellStart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mikromiareczkowania</w:t>
            </w:r>
            <w:proofErr w:type="spellEnd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, kolby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stożkowe o poj. </w:t>
            </w:r>
            <w:r w:rsidR="00A42991" w:rsidRPr="00F847E8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250 ml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017D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71DD634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F4D" w14:textId="1A9CD95B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9610" w14:textId="77777777" w:rsidR="00395EAD" w:rsidRPr="00F847E8" w:rsidRDefault="00A42991" w:rsidP="00A4299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pecjalne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mocowanie (VG 3.36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) do kolb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stożkowych i okrągłych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BC87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15F314C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8BA2" w14:textId="0E4B49CF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B4F9" w14:textId="77777777" w:rsidR="00395EAD" w:rsidRPr="00F847E8" w:rsidRDefault="00DB62FB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dlewana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ciśnieniowo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stopu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cynku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763E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625B9C6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9BA5" w14:textId="795B4431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D200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Kompaktowa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014D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447A6B0D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BC16" w14:textId="3D53FC45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795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Cykl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krótki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uruchamiany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dociskiem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platformy (praca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impulsowa)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D31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74C8886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9AEE" w14:textId="5A01AF44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61B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Zachowuje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stateczność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położenia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pomimo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dużej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prędkości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pracy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D35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66D3C59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8B7E" w14:textId="0DADB97E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43E7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Nadaje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się do pracy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ciągłej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DAAB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21F364B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E1CF" w14:textId="5CB1DEEE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A5A1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Ruch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wytrząsania: okrężny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ECC0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0E2792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31C1" w14:textId="2EC2273B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6817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bezstopniowej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regulacji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prędkości: 500–min. 2500 </w:t>
            </w:r>
            <w:proofErr w:type="spellStart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./min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3649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6764F876" w14:textId="77777777" w:rsidTr="00904530">
        <w:trPr>
          <w:trHeight w:val="5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4621" w14:textId="6967C2F2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109E" w14:textId="77777777" w:rsidR="00395EAD" w:rsidRPr="00F847E8" w:rsidRDefault="00395EAD" w:rsidP="00A42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Amplituda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ruchu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okrężnego: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991" w:rsidRPr="00F847E8">
              <w:rPr>
                <w:rFonts w:asciiTheme="minorHAnsi" w:hAnsiTheme="minorHAnsi" w:cs="Calibri"/>
                <w:sz w:val="22"/>
                <w:szCs w:val="22"/>
                <w:lang w:eastAsia="en-GB"/>
              </w:rPr>
              <w:t>min.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42991" w:rsidRPr="00F847E8">
              <w:rPr>
                <w:rFonts w:asciiTheme="minorHAnsi" w:hAnsiTheme="minorHAnsi" w:cs="Calibri"/>
                <w:sz w:val="22"/>
                <w:szCs w:val="22"/>
                <w:lang w:eastAsia="en-GB"/>
              </w:rPr>
              <w:t>maks.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5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52D2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032156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D39" w14:textId="4CAEA6D0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32D5" w14:textId="77777777" w:rsidR="00395EAD" w:rsidRPr="00F847E8" w:rsidRDefault="00395EAD" w:rsidP="00A42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Nakładka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epinforfów</w:t>
            </w:r>
            <w:proofErr w:type="spellEnd"/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VG 3.30; 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max 90 mm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, gumowa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E806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E96154F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027E" w14:textId="63425ECA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53F8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Platforma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VG 3.3; 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>min 80 mm, max 90 mm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, gumowa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33C7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397130E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2DBF" w14:textId="043B5470" w:rsidR="00395EAD" w:rsidRPr="00F847E8" w:rsidRDefault="00F847E8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DAA1" w14:textId="77777777" w:rsidR="00395EAD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Gwarancja: co najmniej 24 miesiące</w:t>
            </w:r>
          </w:p>
          <w:p w14:paraId="3691A08D" w14:textId="77777777" w:rsidR="00E95E4C" w:rsidRPr="00F847E8" w:rsidRDefault="00E95E4C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027D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28440982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F04C" w14:textId="7322F31F" w:rsidR="00395EAD" w:rsidRPr="00F847E8" w:rsidRDefault="00F847E8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2C68" w14:textId="77777777" w:rsidR="00395EAD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02A88069" w14:textId="77777777" w:rsidR="00E95E4C" w:rsidRPr="00F847E8" w:rsidRDefault="00E95E4C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E5BC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5FF83DCD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9126" w14:textId="1ED5F36F" w:rsidR="00395EAD" w:rsidRPr="00F847E8" w:rsidRDefault="00F847E8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3F3D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D83B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B440E" w14:textId="77777777" w:rsidR="00E95E4C" w:rsidRDefault="00E95E4C" w:rsidP="00D022F8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5167D0AA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8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6BCF8E1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6AA49186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8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466FADF3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45712F2D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222B9A68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7DCF3F13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2B3BE0E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148EE632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4921CE1A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30EC8F4B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7E41ED89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424290F0" w14:textId="77777777" w:rsidR="002C5E36" w:rsidRPr="00D30CE9" w:rsidRDefault="00CA6E8B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1. </w:t>
      </w:r>
      <w:r w:rsidR="002C5E36" w:rsidRPr="00D30CE9">
        <w:rPr>
          <w:rFonts w:asciiTheme="minorHAnsi" w:hAnsiTheme="minorHAnsi" w:cstheme="minorHAnsi"/>
          <w:sz w:val="22"/>
          <w:szCs w:val="22"/>
        </w:rPr>
        <w:t>Oświadczamy, że</w:t>
      </w:r>
      <w:r w:rsidR="005530E9">
        <w:rPr>
          <w:rFonts w:asciiTheme="minorHAnsi" w:hAnsiTheme="minorHAnsi" w:cstheme="minorHAnsi"/>
          <w:sz w:val="22"/>
          <w:szCs w:val="22"/>
        </w:rPr>
        <w:t xml:space="preserve">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 /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w rozumieniu ustawy z dnia 16 kwietnia 1993 r. </w:t>
      </w:r>
      <w:r w:rsidR="007D695C" w:rsidRPr="00D30CE9">
        <w:rPr>
          <w:rFonts w:asciiTheme="minorHAnsi" w:hAnsiTheme="minorHAnsi" w:cstheme="minorHAnsi"/>
          <w:sz w:val="22"/>
          <w:szCs w:val="22"/>
        </w:rPr>
        <w:br/>
      </w:r>
      <w:r w:rsidR="002C5E36" w:rsidRPr="00D30CE9">
        <w:rPr>
          <w:rFonts w:asciiTheme="minorHAnsi" w:hAnsiTheme="minorHAnsi" w:cstheme="minorHAnsi"/>
          <w:sz w:val="22"/>
          <w:szCs w:val="22"/>
        </w:rPr>
        <w:t>o zwalczaniu nieuczciwej konkurencji (</w:t>
      </w:r>
      <w:proofErr w:type="spellStart"/>
      <w:r w:rsidR="002C5E36" w:rsidRPr="00D30CE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C5E36" w:rsidRPr="00D30CE9">
        <w:rPr>
          <w:rFonts w:asciiTheme="minorHAnsi" w:hAnsiTheme="minorHAnsi" w:cstheme="minorHAnsi"/>
          <w:sz w:val="22"/>
          <w:szCs w:val="22"/>
        </w:rPr>
        <w:t>. Dz. U. z 2020 r. poz. 1913), co zostało wykazane w treści oświadczenia zamieszczonego w pliku o nazwie ………………….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>.*</w:t>
      </w:r>
    </w:p>
    <w:p w14:paraId="0EBF1DE2" w14:textId="77777777" w:rsidR="002C5E36" w:rsidRPr="00D30CE9" w:rsidRDefault="009020E2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lastRenderedPageBreak/>
        <w:t>2. Oświadczamy, że w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ybór naszej oferty </w:t>
      </w:r>
      <w:r w:rsidR="002C5E36" w:rsidRPr="00D30CE9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2C5E36" w:rsidRPr="00D30CE9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podatkowego. </w:t>
      </w:r>
    </w:p>
    <w:p w14:paraId="54EA20A5" w14:textId="77777777" w:rsidR="004D7DF4" w:rsidRPr="00D30CE9" w:rsidRDefault="004D7DF4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Jeżeli w zdaniu poprzednim zaznaczono, że wybór oferty będzie prowadzić do powstania </w:t>
      </w:r>
      <w:r w:rsidR="00CB266C" w:rsidRPr="00D30CE9">
        <w:rPr>
          <w:rFonts w:asciiTheme="minorHAnsi" w:hAnsiTheme="minorHAnsi" w:cstheme="minorHAnsi"/>
          <w:sz w:val="22"/>
          <w:szCs w:val="22"/>
        </w:rPr>
        <w:br/>
      </w:r>
      <w:r w:rsidRPr="00D30CE9">
        <w:rPr>
          <w:rFonts w:asciiTheme="minorHAnsi" w:hAnsiTheme="minorHAnsi" w:cstheme="minorHAnsi"/>
          <w:sz w:val="22"/>
          <w:szCs w:val="22"/>
        </w:rPr>
        <w:t xml:space="preserve">u Zamawiającego obowiązku podatkowego, należy bezwzględnie podać informacje, o których mowa </w:t>
      </w:r>
      <w:r w:rsidR="005530E9">
        <w:rPr>
          <w:rFonts w:asciiTheme="minorHAnsi" w:hAnsiTheme="minorHAnsi" w:cstheme="minorHAnsi"/>
          <w:sz w:val="22"/>
          <w:szCs w:val="22"/>
        </w:rPr>
        <w:br/>
      </w:r>
      <w:r w:rsidRPr="00D30CE9">
        <w:rPr>
          <w:rFonts w:asciiTheme="minorHAnsi" w:hAnsiTheme="minorHAnsi" w:cstheme="minorHAnsi"/>
          <w:sz w:val="22"/>
          <w:szCs w:val="22"/>
        </w:rPr>
        <w:t>w rozdziale XV ust. 12 SWZ:</w:t>
      </w:r>
    </w:p>
    <w:p w14:paraId="34F346F7" w14:textId="77777777" w:rsidR="004D7DF4" w:rsidRPr="00D30CE9" w:rsidRDefault="004D7DF4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3F63038" w14:textId="77777777" w:rsidR="002C5E36" w:rsidRPr="00D30CE9" w:rsidRDefault="002C5E36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3. Oświadczamy, że wykazując spełnianie warunków, o których mowa w art. 112 ust. 2 ustawy </w:t>
      </w:r>
      <w:proofErr w:type="spellStart"/>
      <w:r w:rsidRPr="00D30C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Pr="00D30C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sz w:val="22"/>
          <w:szCs w:val="22"/>
        </w:rPr>
        <w:t>):*</w:t>
      </w:r>
    </w:p>
    <w:p w14:paraId="46A4C0EA" w14:textId="77777777" w:rsidR="002C5E36" w:rsidRPr="00D30CE9" w:rsidRDefault="002C5E36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989B27E" w14:textId="77777777" w:rsidR="002C5E36" w:rsidRPr="00D30CE9" w:rsidRDefault="002C5E36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72914B4F" w14:textId="77777777" w:rsidR="002C5E36" w:rsidRPr="00D30CE9" w:rsidRDefault="002C5E36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4B03171A" w14:textId="77777777" w:rsidR="002C5E36" w:rsidRPr="00D30CE9" w:rsidRDefault="002C5E36" w:rsidP="00B8546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D30CE9">
        <w:rPr>
          <w:rFonts w:asciiTheme="minorHAnsi" w:hAnsiTheme="minorHAnsi" w:cstheme="minorHAnsi"/>
          <w:sz w:val="22"/>
          <w:szCs w:val="22"/>
        </w:rPr>
        <w:t>…</w:t>
      </w:r>
      <w:r w:rsidRPr="00D30CE9">
        <w:rPr>
          <w:rFonts w:asciiTheme="minorHAnsi" w:hAnsiTheme="minorHAnsi" w:cstheme="minorHAnsi"/>
          <w:sz w:val="22"/>
          <w:szCs w:val="22"/>
        </w:rPr>
        <w:t>…………</w:t>
      </w:r>
    </w:p>
    <w:p w14:paraId="509A0E98" w14:textId="77777777" w:rsidR="002C5E36" w:rsidRPr="00D30CE9" w:rsidRDefault="00F14EB3" w:rsidP="00B8546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5</w:t>
      </w:r>
      <w:r w:rsidR="002C5E36" w:rsidRPr="00D30CE9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412EC85E" w14:textId="77777777" w:rsidR="002C5E36" w:rsidRPr="00D30CE9" w:rsidRDefault="00C34F8A" w:rsidP="00B8546D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2C5E36" w:rsidRPr="00D30CE9">
        <w:rPr>
          <w:rFonts w:asciiTheme="minorHAnsi" w:eastAsia="Arial Unicode MS" w:hAnsiTheme="minorHAnsi" w:cstheme="minorHAnsi"/>
        </w:rPr>
        <w:t>łącznej cenie ofertowej brutto</w:t>
      </w:r>
      <w:r w:rsidR="002C5E36" w:rsidRPr="00D30CE9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3AC98E3F" w14:textId="77777777" w:rsidR="002C5E36" w:rsidRPr="00D30CE9" w:rsidRDefault="0041534B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z</w:t>
      </w:r>
      <w:r w:rsidR="002C5E36" w:rsidRPr="00D30CE9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6162E765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 xml:space="preserve">zamówienie zrealizujemy zgodnie ze wszystkimi wymaganiami zawartymi </w:t>
      </w:r>
      <w:r w:rsidRPr="00D30CE9">
        <w:rPr>
          <w:rFonts w:asciiTheme="minorHAnsi" w:hAnsiTheme="minorHAnsi" w:cstheme="minorHAnsi"/>
        </w:rPr>
        <w:br/>
        <w:t>w Specyfikacji Warunków Zamówienia przedmiotowego postępowania,</w:t>
      </w:r>
    </w:p>
    <w:p w14:paraId="2A53E5BC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6FA1212E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C34F8A">
        <w:rPr>
          <w:rFonts w:asciiTheme="minorHAnsi" w:hAnsiTheme="minorHAnsi" w:cstheme="minorHAnsi"/>
        </w:rPr>
        <w:t xml:space="preserve"> </w:t>
      </w:r>
      <w:r w:rsidRPr="00D30CE9">
        <w:rPr>
          <w:rFonts w:asciiTheme="minorHAnsi" w:hAnsiTheme="minorHAnsi" w:cstheme="minorHAnsi"/>
        </w:rPr>
        <w:t xml:space="preserve">w związku z art. 127 ust. 2 ustawy </w:t>
      </w:r>
      <w:proofErr w:type="spellStart"/>
      <w:r w:rsidRPr="00D30CE9">
        <w:rPr>
          <w:rFonts w:asciiTheme="minorHAnsi" w:hAnsiTheme="minorHAnsi" w:cstheme="minorHAnsi"/>
        </w:rPr>
        <w:t>Pzp</w:t>
      </w:r>
      <w:proofErr w:type="spellEnd"/>
      <w:r w:rsidRPr="00D30CE9">
        <w:rPr>
          <w:rFonts w:asciiTheme="minorHAnsi" w:hAnsiTheme="minorHAnsi" w:cstheme="minorHAnsi"/>
        </w:rPr>
        <w:t>:</w:t>
      </w:r>
    </w:p>
    <w:p w14:paraId="1382D148" w14:textId="77777777" w:rsidR="002C5E36" w:rsidRPr="00D30CE9" w:rsidRDefault="002C5E36" w:rsidP="00B8546D">
      <w:pPr>
        <w:pStyle w:val="Akapitzlist"/>
        <w:numPr>
          <w:ilvl w:val="3"/>
          <w:numId w:val="20"/>
        </w:numPr>
        <w:tabs>
          <w:tab w:val="left" w:pos="993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 xml:space="preserve">wskazujemy adresy internetowe ogólnodostępnych i bezpłatnych baz danych, </w:t>
      </w:r>
      <w:r w:rsidRPr="00D30CE9">
        <w:rPr>
          <w:rFonts w:asciiTheme="minorHAnsi" w:hAnsiTheme="minorHAnsi" w:cstheme="minorHAnsi"/>
        </w:rPr>
        <w:br/>
        <w:t>z których Zamawiający pobierze wymagane dokumenty (wskazać dokumenty, dane umożliwiające dostęp do dokumentów oraz adresy internetowe baz danych):</w:t>
      </w:r>
    </w:p>
    <w:p w14:paraId="1CA37C78" w14:textId="77777777" w:rsidR="002C5E36" w:rsidRPr="00D30CE9" w:rsidRDefault="002C5E36" w:rsidP="00B8546D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46EABBBE" w14:textId="77777777" w:rsidR="002C5E36" w:rsidRPr="00D30CE9" w:rsidRDefault="002C5E36" w:rsidP="00B8546D">
      <w:pPr>
        <w:pStyle w:val="Akapitzlist"/>
        <w:numPr>
          <w:ilvl w:val="3"/>
          <w:numId w:val="20"/>
        </w:numPr>
        <w:tabs>
          <w:tab w:val="left" w:pos="426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 xml:space="preserve">oświadczamy, że następujące wymagane oświadczenia lub dokumenty dostarczono Zamawiającemu w poprzednich postępowaniach o udzielenie zamówienia oraz </w:t>
      </w:r>
      <w:r w:rsidRPr="00D30CE9">
        <w:rPr>
          <w:rFonts w:asciiTheme="minorHAnsi" w:hAnsiTheme="minorHAnsi" w:cstheme="minorHAnsi"/>
        </w:rPr>
        <w:lastRenderedPageBreak/>
        <w:t>potwierdzamy ich aktualność (wskazać oświadczenia lub dokumenty oraz numer postępowania): ………………………………………………….</w:t>
      </w:r>
    </w:p>
    <w:p w14:paraId="3631520C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1D257106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406DC4C7" w14:textId="77777777" w:rsidR="00994DDC" w:rsidRPr="00994DDC" w:rsidRDefault="00994DDC" w:rsidP="00994DDC">
      <w:pPr>
        <w:pStyle w:val="Defaul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994D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świadczenie dotyczące przesłanek wykluczenia z postępowania, o którym mowa w art. 125 ust. 1 ustawy </w:t>
      </w:r>
      <w:proofErr w:type="spellStart"/>
      <w:r w:rsidRPr="00994DDC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zał. nr 3 do SWZ</w:t>
      </w:r>
    </w:p>
    <w:p w14:paraId="4E22D8B7" w14:textId="77777777" w:rsidR="002C5E36" w:rsidRPr="00D30CE9" w:rsidRDefault="002C5E36" w:rsidP="00B8546D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…………………………………………………………………</w:t>
      </w:r>
    </w:p>
    <w:p w14:paraId="29E0B6D4" w14:textId="77777777" w:rsidR="002C5E36" w:rsidRPr="00D30CE9" w:rsidRDefault="002C5E36" w:rsidP="00B8546D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CD2AE65" w14:textId="77777777" w:rsidR="002C5E36" w:rsidRPr="00D30CE9" w:rsidRDefault="002C5E36" w:rsidP="00B854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9792831" w14:textId="072B62EB" w:rsidR="00FD15F2" w:rsidRDefault="002C5E36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6DAB4E8B" w14:textId="77777777" w:rsidR="00FF4661" w:rsidRDefault="00FF4661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F11FAF" w14:textId="77777777" w:rsidR="00FF4661" w:rsidRDefault="00FF4661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5959B6" w14:textId="77777777" w:rsidR="00FF4661" w:rsidRDefault="00FF4661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D36C7D" w14:textId="77777777" w:rsidR="00FF4661" w:rsidRDefault="00FF4661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F5DB4A" w14:textId="77777777" w:rsidR="00FF4661" w:rsidRDefault="00FF4661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EA8498" w14:textId="61C6F2F2" w:rsidR="00FF4661" w:rsidRDefault="00FF4661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F659F66" w14:textId="77777777" w:rsidR="00FF4661" w:rsidRPr="00D30CE9" w:rsidRDefault="00FF4661" w:rsidP="00FF466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48A0B2B8" w14:textId="77777777" w:rsidR="00FF4661" w:rsidRPr="00D30CE9" w:rsidRDefault="00FF4661" w:rsidP="00FF466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F50C31" w14:textId="77777777" w:rsidR="00FF4661" w:rsidRPr="00D30CE9" w:rsidRDefault="00FF4661" w:rsidP="00FF466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30C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przesłanek wykluczenia z postępowania, o którym mowa w art. 125 ust. 1 ustawy </w:t>
      </w:r>
      <w:proofErr w:type="spellStart"/>
      <w:r w:rsidRPr="00D30CE9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6EE19B59" w14:textId="77777777" w:rsidR="00FF4661" w:rsidRPr="00D30CE9" w:rsidRDefault="00FF4661" w:rsidP="00FF4661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11A695" w14:textId="77777777" w:rsidR="00FF4661" w:rsidRPr="00875223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203088B5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F954C9" w14:textId="77777777" w:rsidR="00FF4661" w:rsidRPr="00D30CE9" w:rsidRDefault="00FF4661" w:rsidP="00FF4661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78364C01" w14:textId="77777777" w:rsidR="00FF4661" w:rsidRPr="00D30CE9" w:rsidRDefault="00FF4661" w:rsidP="00FF4661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60EA9EA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0B995C70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Adres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 xml:space="preserve">  ........................……………………………………………………………………………..…………..……..……..……….</w:t>
      </w:r>
    </w:p>
    <w:p w14:paraId="157BF3C8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NIP/PESEL** .......................................... REGON  ................................................................</w:t>
      </w:r>
    </w:p>
    <w:p w14:paraId="4F43F0E2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KRS/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CEiDG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** …….......……………………………………..…………………………..…….…………………...……….</w:t>
      </w:r>
    </w:p>
    <w:p w14:paraId="7C7CF4E6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60CC23D9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12882542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0C0A1E43" w14:textId="77777777" w:rsidR="00FF4661" w:rsidRPr="00D30CE9" w:rsidRDefault="00FF4661" w:rsidP="00FF4661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B37962D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Oświadczam:</w:t>
      </w:r>
    </w:p>
    <w:p w14:paraId="1E893223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-  że nie podlegam wykluczeniu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108 ust. 1 pkt. 1) – 6) ustawy </w:t>
      </w:r>
      <w:proofErr w:type="spellStart"/>
      <w:r w:rsidRPr="00D30CE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05530E0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- że nie podlegam wykluczeniu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109 ust. 1 pkt. 4), 5), 7), 8), 9), 10) ustawy </w:t>
      </w:r>
      <w:proofErr w:type="spellStart"/>
      <w:r w:rsidRPr="00D30CE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F40B1C8" w14:textId="77777777" w:rsidR="00FF4661" w:rsidRPr="00D30CE9" w:rsidRDefault="00FF4661" w:rsidP="00FF4661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FF1062B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art. </w:t>
      </w:r>
      <w:r w:rsidRPr="00D30C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Pr="00D30CE9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stawy </w:t>
      </w:r>
      <w:proofErr w:type="spellStart"/>
      <w:r w:rsidRPr="00D30CE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30CE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pkt. 1) – 6) </w:t>
      </w:r>
      <w:r w:rsidRPr="00D30CE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4), 5), 7), 8), 9), 10) ustawy </w:t>
      </w:r>
      <w:proofErr w:type="spellStart"/>
      <w:r w:rsidRPr="00D30CE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C868885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D30CE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zostały podjęte następujące środki naprawcze: </w:t>
      </w:r>
    </w:p>
    <w:p w14:paraId="10303B8C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25692C8C" w14:textId="77777777" w:rsidR="00FF4661" w:rsidRPr="00D30CE9" w:rsidRDefault="00FF4661" w:rsidP="00FF4661">
      <w:pPr>
        <w:tabs>
          <w:tab w:val="left" w:pos="709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0CE9">
        <w:rPr>
          <w:rFonts w:asciiTheme="minorHAnsi" w:hAnsiTheme="minorHAnsi" w:cstheme="minorHAnsi"/>
          <w:sz w:val="22"/>
          <w:szCs w:val="22"/>
        </w:rPr>
        <w:t xml:space="preserve">w związku z art. 127 ust. 2 ustawy </w:t>
      </w:r>
      <w:proofErr w:type="spellStart"/>
      <w:r w:rsidRPr="00D30C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sz w:val="22"/>
          <w:szCs w:val="22"/>
        </w:rPr>
        <w:t>:</w:t>
      </w:r>
    </w:p>
    <w:p w14:paraId="4EDEC3A9" w14:textId="77777777" w:rsidR="00FF4661" w:rsidRPr="00D30CE9" w:rsidRDefault="00FF4661" w:rsidP="00FF4661">
      <w:pPr>
        <w:pStyle w:val="Akapitzlist"/>
        <w:numPr>
          <w:ilvl w:val="0"/>
          <w:numId w:val="33"/>
        </w:numPr>
        <w:tabs>
          <w:tab w:val="left" w:pos="993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lastRenderedPageBreak/>
        <w:t xml:space="preserve">wskazujemy adresy internetowe ogólnodostępnych i bezpłatnych baz danych, </w:t>
      </w:r>
      <w:r w:rsidRPr="00D30CE9">
        <w:rPr>
          <w:rFonts w:asciiTheme="minorHAnsi" w:hAnsiTheme="minorHAnsi" w:cstheme="minorHAnsi"/>
        </w:rPr>
        <w:br/>
        <w:t>z których Zamawiający pobierze wymagane dokumenty (wskazać dokumenty, dane umożliwiające dostęp do dokumentów oraz adresy internetowe baz danych):</w:t>
      </w:r>
    </w:p>
    <w:p w14:paraId="53050B33" w14:textId="77777777" w:rsidR="00FF4661" w:rsidRPr="00D30CE9" w:rsidRDefault="00FF4661" w:rsidP="00FF4661">
      <w:pPr>
        <w:pStyle w:val="Akapitzlist"/>
        <w:tabs>
          <w:tab w:val="left" w:pos="709"/>
        </w:tabs>
        <w:spacing w:line="360" w:lineRule="auto"/>
        <w:ind w:left="360"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038B9772" w14:textId="77777777" w:rsidR="00FF4661" w:rsidRPr="00D30CE9" w:rsidRDefault="00FF4661" w:rsidP="00FF4661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D3DA3D1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0C253A1" w14:textId="77777777" w:rsidR="00FF4661" w:rsidRPr="00D30CE9" w:rsidRDefault="00FF4661" w:rsidP="00FF4661">
      <w:pPr>
        <w:pStyle w:val="Defaul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A0F2500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30CE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20B3EDA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14770079" w14:textId="77777777" w:rsidR="00FF4661" w:rsidRPr="00D30CE9" w:rsidRDefault="00FF4661" w:rsidP="00FF4661">
      <w:pPr>
        <w:tabs>
          <w:tab w:val="left" w:pos="426"/>
        </w:tabs>
        <w:spacing w:line="360" w:lineRule="auto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D30CE9">
        <w:rPr>
          <w:rFonts w:asciiTheme="minorHAnsi" w:hAnsiTheme="minorHAnsi" w:cs="Arial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="Arial"/>
          <w:b/>
          <w:color w:val="FF0000"/>
          <w:sz w:val="22"/>
          <w:szCs w:val="22"/>
        </w:rPr>
        <w:br/>
        <w:t>PODPISEM ZAUFANYM LUB PODPISEM OSOBISTYM.</w:t>
      </w:r>
    </w:p>
    <w:p w14:paraId="3459DC2D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660895B" w14:textId="77777777" w:rsidR="00FF4661" w:rsidRPr="00D30CE9" w:rsidRDefault="00FF4661" w:rsidP="00FF4661">
      <w:pPr>
        <w:spacing w:line="360" w:lineRule="auto"/>
        <w:rPr>
          <w:rFonts w:asciiTheme="minorHAnsi" w:eastAsiaTheme="minorHAnsi" w:hAnsiTheme="minorHAnsi" w:cstheme="minorHAnsi"/>
          <w:color w:val="00B050"/>
          <w:sz w:val="22"/>
          <w:szCs w:val="22"/>
        </w:rPr>
      </w:pPr>
      <w:r w:rsidRPr="00D30CE9">
        <w:rPr>
          <w:rFonts w:asciiTheme="minorHAnsi" w:hAnsiTheme="minorHAnsi" w:cstheme="minorHAnsi"/>
          <w:color w:val="00B050"/>
          <w:sz w:val="22"/>
          <w:szCs w:val="22"/>
        </w:rPr>
        <w:br w:type="page"/>
      </w:r>
    </w:p>
    <w:p w14:paraId="70824E2F" w14:textId="77777777" w:rsidR="00FF4661" w:rsidRPr="00D30CE9" w:rsidRDefault="00FF4661" w:rsidP="00FF4661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14:paraId="51FE5117" w14:textId="77777777" w:rsidR="00FF4661" w:rsidRPr="00D30CE9" w:rsidRDefault="00FF4661" w:rsidP="00FF466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9CE7A" w14:textId="77777777" w:rsidR="00FF4661" w:rsidRPr="00D30CE9" w:rsidRDefault="00FF4661" w:rsidP="00FF466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0CE9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D30CE9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6FF2E01B" w14:textId="77777777" w:rsidR="00FF4661" w:rsidRPr="00D30CE9" w:rsidRDefault="00FF4661" w:rsidP="00FF466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30CE9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D30CE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bCs/>
          <w:sz w:val="22"/>
          <w:szCs w:val="22"/>
        </w:rPr>
        <w:t>)</w:t>
      </w:r>
    </w:p>
    <w:p w14:paraId="538C5814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A1BE33D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2AE96B2F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57C1C39D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14:paraId="3F7A3A33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4F177A0A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2B19E5C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03150944" w14:textId="77777777" w:rsidR="00FF4661" w:rsidRPr="00D30CE9" w:rsidRDefault="00FF4661" w:rsidP="00FF4661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112103" w14:textId="77777777" w:rsidR="00FF4661" w:rsidRPr="00875223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012C497C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1B0BD8EA" w14:textId="77777777" w:rsidR="00FF4661" w:rsidRPr="00D30CE9" w:rsidRDefault="00FF4661" w:rsidP="00FF4661">
      <w:pPr>
        <w:tabs>
          <w:tab w:val="left" w:pos="370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08D4BB2" w14:textId="77777777" w:rsidR="00FF4661" w:rsidRPr="00D30CE9" w:rsidRDefault="00FF4661" w:rsidP="00FF4661">
      <w:pPr>
        <w:tabs>
          <w:tab w:val="left" w:pos="37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379DC3F8" w14:textId="77777777" w:rsidR="00FF4661" w:rsidRPr="00D30CE9" w:rsidRDefault="00FF4661" w:rsidP="00FF4661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 w:rsidRPr="00D30CE9">
        <w:rPr>
          <w:rFonts w:asciiTheme="minorHAnsi" w:hAnsiTheme="minorHAnsi" w:cstheme="minorHAnsi"/>
        </w:rPr>
        <w:t>Pzp</w:t>
      </w:r>
      <w:proofErr w:type="spellEnd"/>
      <w:r w:rsidRPr="00D30CE9">
        <w:rPr>
          <w:rFonts w:asciiTheme="minorHAnsi" w:hAnsiTheme="minorHAnsi" w:cstheme="minorHAnsi"/>
        </w:rPr>
        <w:br/>
        <w:t>z następującymi uczestnikami tego postępowania*:</w:t>
      </w:r>
    </w:p>
    <w:p w14:paraId="3A73CA30" w14:textId="77777777" w:rsidR="00FF4661" w:rsidRPr="00D30CE9" w:rsidRDefault="00FF4661" w:rsidP="00FF4661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FF4661" w:rsidRPr="00D30CE9" w14:paraId="4E51CD63" w14:textId="77777777" w:rsidTr="00C743B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0615E" w14:textId="77777777" w:rsidR="00FF4661" w:rsidRPr="00D30CE9" w:rsidRDefault="00FF4661" w:rsidP="00C743B6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440308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50001" w14:textId="77777777" w:rsidR="00FF4661" w:rsidRPr="00D30CE9" w:rsidRDefault="00FF4661" w:rsidP="00C743B6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4E05C0" w14:textId="77777777" w:rsidR="00FF4661" w:rsidRPr="00D30CE9" w:rsidRDefault="00FF4661" w:rsidP="00C743B6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543F6161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79CC8" w14:textId="77777777" w:rsidR="00FF4661" w:rsidRPr="00D30CE9" w:rsidRDefault="00FF4661" w:rsidP="00C743B6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39676A0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FF4661" w:rsidRPr="00D30CE9" w14:paraId="4BF4E367" w14:textId="77777777" w:rsidTr="00C743B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312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6CA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7A3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4661" w:rsidRPr="00D30CE9" w14:paraId="3A43A2EC" w14:textId="77777777" w:rsidTr="00C743B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26F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1E5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986" w14:textId="77777777" w:rsidR="00FF4661" w:rsidRPr="00D30CE9" w:rsidRDefault="00FF4661" w:rsidP="00C743B6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FCDF806" w14:textId="77777777" w:rsidR="00FF4661" w:rsidRPr="00D30CE9" w:rsidRDefault="00FF4661" w:rsidP="00FF4661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B0D22D" w14:textId="77777777" w:rsidR="00FF4661" w:rsidRPr="00D30CE9" w:rsidRDefault="00FF4661" w:rsidP="00FF4661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nie należę do tej samej grupy kapitałowej z uczestnikami postępowania*</w:t>
      </w:r>
    </w:p>
    <w:p w14:paraId="397BD394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E709654" w14:textId="77777777" w:rsidR="00FF4661" w:rsidRPr="00D30CE9" w:rsidRDefault="00FF4661" w:rsidP="00FF4661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043EBE2" w14:textId="77777777" w:rsidR="00FF4661" w:rsidRPr="00D30CE9" w:rsidRDefault="00FF4661" w:rsidP="00FF466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68BD0EFF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  <w:r w:rsidRPr="00D30CE9">
        <w:rPr>
          <w:rFonts w:asciiTheme="minorHAnsi" w:hAnsiTheme="minorHAnsi" w:cstheme="minorHAnsi"/>
          <w:sz w:val="22"/>
          <w:szCs w:val="22"/>
        </w:rPr>
        <w:br w:type="page"/>
      </w:r>
    </w:p>
    <w:p w14:paraId="37F53AEF" w14:textId="77777777" w:rsidR="00FF4661" w:rsidRPr="00D30CE9" w:rsidRDefault="00FF4661" w:rsidP="00FF466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55E2A4AF" w14:textId="77777777" w:rsidR="00FF4661" w:rsidRPr="00D30CE9" w:rsidRDefault="00FF4661" w:rsidP="00FF466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D4C0D0" w14:textId="77777777" w:rsidR="00FF4661" w:rsidRPr="00D30CE9" w:rsidRDefault="00FF4661" w:rsidP="00FF466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CE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o aktualności informacji zawartych w oświadczeniu, </w:t>
      </w:r>
      <w:r w:rsidRPr="00D30CE9">
        <w:rPr>
          <w:rFonts w:asciiTheme="minorHAnsi" w:hAnsiTheme="minorHAnsi" w:cstheme="minorHAnsi"/>
          <w:b/>
          <w:sz w:val="22"/>
          <w:szCs w:val="22"/>
          <w:u w:val="single"/>
        </w:rPr>
        <w:br/>
        <w:t xml:space="preserve">o którym mowa w art. 125 ust. 1 ustawy 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u w:val="single"/>
        </w:rPr>
        <w:t>Pzp</w:t>
      </w:r>
      <w:proofErr w:type="spellEnd"/>
    </w:p>
    <w:p w14:paraId="66F5D356" w14:textId="77777777" w:rsidR="00FF4661" w:rsidRPr="00D30CE9" w:rsidRDefault="00FF4661" w:rsidP="00FF466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CE9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D30CE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bCs/>
          <w:sz w:val="22"/>
          <w:szCs w:val="22"/>
        </w:rPr>
        <w:t>)</w:t>
      </w:r>
    </w:p>
    <w:p w14:paraId="7FB97A1B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098E6548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36D03E38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6DEFB39F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1FCACD54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………………………………………………………</w:t>
      </w:r>
    </w:p>
    <w:p w14:paraId="4233DF04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AFF6B93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13CEDF6A" w14:textId="77777777" w:rsidR="00FF4661" w:rsidRPr="00D30CE9" w:rsidRDefault="00FF4661" w:rsidP="00FF4661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5DA666" w14:textId="77777777" w:rsidR="00FF4661" w:rsidRPr="00875223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5DC55611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683C129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</w:t>
      </w:r>
      <w:r w:rsidRPr="00D30CE9">
        <w:rPr>
          <w:rFonts w:asciiTheme="minorHAnsi" w:hAnsiTheme="minorHAnsi" w:cstheme="minorHAnsi"/>
          <w:sz w:val="22"/>
          <w:szCs w:val="22"/>
        </w:rPr>
        <w:br/>
        <w:t xml:space="preserve">w postępowaniu oraz przesłanek wykluczenia z postępowania, o którym mowa </w:t>
      </w:r>
      <w:r w:rsidRPr="00D30CE9">
        <w:rPr>
          <w:rFonts w:asciiTheme="minorHAnsi" w:hAnsiTheme="minorHAnsi" w:cstheme="minorHAnsi"/>
          <w:sz w:val="22"/>
          <w:szCs w:val="22"/>
        </w:rPr>
        <w:br/>
        <w:t xml:space="preserve">w art. 125 ust. 1 ustawy </w:t>
      </w:r>
      <w:proofErr w:type="spellStart"/>
      <w:r w:rsidRPr="00D30C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sz w:val="22"/>
          <w:szCs w:val="22"/>
        </w:rPr>
        <w:t>, złożonym w niniejszym postępowaniu w zakresie podstaw wykluczenia są aktualne.</w:t>
      </w:r>
    </w:p>
    <w:p w14:paraId="379643D2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AB4A7EF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1F9B2ABB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1EC31689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3D444E00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007133BD" w14:textId="77777777" w:rsidR="00FF4661" w:rsidRPr="00D30CE9" w:rsidRDefault="00FF4661" w:rsidP="00FF4661">
      <w:pPr>
        <w:spacing w:line="360" w:lineRule="auto"/>
        <w:rPr>
          <w:rFonts w:asciiTheme="minorHAnsi" w:hAnsiTheme="minorHAnsi" w:cs="Calibri"/>
          <w:color w:val="00B050"/>
          <w:sz w:val="22"/>
          <w:szCs w:val="22"/>
        </w:rPr>
      </w:pPr>
      <w:r w:rsidRPr="00D30CE9">
        <w:rPr>
          <w:rFonts w:asciiTheme="minorHAnsi" w:hAnsiTheme="minorHAnsi"/>
          <w:color w:val="00B050"/>
          <w:sz w:val="22"/>
          <w:szCs w:val="22"/>
        </w:rPr>
        <w:br w:type="page"/>
      </w:r>
    </w:p>
    <w:p w14:paraId="11DA960E" w14:textId="77777777" w:rsidR="00FF4661" w:rsidRPr="00D30CE9" w:rsidRDefault="00FF4661" w:rsidP="00FF466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7 do SWZ</w:t>
      </w:r>
    </w:p>
    <w:p w14:paraId="09BB5A00" w14:textId="77777777" w:rsidR="00FF4661" w:rsidRPr="00D30CE9" w:rsidRDefault="00FF4661" w:rsidP="00FF466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37878D8" w14:textId="77777777" w:rsidR="00FF4661" w:rsidRPr="00D30CE9" w:rsidRDefault="00FF4661" w:rsidP="00FF4661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D30CE9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D30CE9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D30CE9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6FC0D98F" w14:textId="77777777" w:rsidR="00FF4661" w:rsidRPr="00D30CE9" w:rsidRDefault="00FF4661" w:rsidP="00FF4661">
      <w:pPr>
        <w:spacing w:after="60" w:line="360" w:lineRule="auto"/>
        <w:jc w:val="center"/>
        <w:rPr>
          <w:rFonts w:asciiTheme="minorHAnsi" w:hAnsi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D30CE9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14:paraId="54673883" w14:textId="77777777" w:rsidR="00FF4661" w:rsidRPr="00D30CE9" w:rsidRDefault="00FF4661" w:rsidP="00FF466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EFD348" w14:textId="77777777" w:rsidR="00FF4661" w:rsidRPr="00875223" w:rsidRDefault="00FF4661" w:rsidP="00FF466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098934E5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BEF075" w14:textId="77777777" w:rsidR="00FF4661" w:rsidRPr="00D30CE9" w:rsidRDefault="00FF4661" w:rsidP="00FF4661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D30C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0CE9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D30CE9">
        <w:rPr>
          <w:rFonts w:asciiTheme="minorHAnsi" w:hAnsiTheme="minorHAnsi" w:cstheme="minorHAnsi"/>
          <w:sz w:val="22"/>
          <w:szCs w:val="22"/>
        </w:rPr>
        <w:t>o udzielenie zamówienia zrealizują przedmiotowe zamówienie w zakresie określonym w tabeli:</w:t>
      </w:r>
    </w:p>
    <w:p w14:paraId="0B1BAC59" w14:textId="77777777" w:rsidR="00FF4661" w:rsidRPr="00D30CE9" w:rsidRDefault="00FF4661" w:rsidP="00FF4661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FF4661" w:rsidRPr="00D30CE9" w14:paraId="0354BDFE" w14:textId="77777777" w:rsidTr="00C743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EEA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3C5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6176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FF4661" w:rsidRPr="00D30CE9" w14:paraId="55F15BC2" w14:textId="77777777" w:rsidTr="00C743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6FBF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E41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241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4661" w:rsidRPr="00D30CE9" w14:paraId="395A9A5C" w14:textId="77777777" w:rsidTr="00C743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FAA5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543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374" w14:textId="77777777" w:rsidR="00FF4661" w:rsidRPr="00D30CE9" w:rsidRDefault="00FF4661" w:rsidP="00C743B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3E08081" w14:textId="77777777" w:rsidR="00FF4661" w:rsidRPr="00D30CE9" w:rsidRDefault="00FF4661" w:rsidP="00FF4661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AEC0D6" w14:textId="77777777" w:rsidR="00FF4661" w:rsidRPr="00D30CE9" w:rsidRDefault="00FF4661" w:rsidP="00FF466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28A1C3" w14:textId="77777777" w:rsidR="00FF4661" w:rsidRPr="00D30CE9" w:rsidRDefault="00FF4661" w:rsidP="00FF4661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6D2B5BE" w14:textId="77777777" w:rsidR="00FF4661" w:rsidRPr="00D30CE9" w:rsidRDefault="00FF4661" w:rsidP="00FF4661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C93162F" w14:textId="77777777" w:rsidR="00FF4661" w:rsidRPr="00D30CE9" w:rsidRDefault="00FF4661" w:rsidP="00FF4661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23264D06" w14:textId="77777777" w:rsidR="00FF4661" w:rsidRPr="00D30CE9" w:rsidRDefault="00FF4661" w:rsidP="00B8546D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sectPr w:rsidR="00FF4661" w:rsidRPr="00D30CE9" w:rsidSect="00CA6E8B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6DF29" w15:done="0"/>
  <w15:commentEx w15:paraId="1709DABC" w15:done="0"/>
  <w15:commentEx w15:paraId="628B149E" w15:done="0"/>
  <w15:commentEx w15:paraId="47B14E06" w15:done="0"/>
  <w15:commentEx w15:paraId="2CE22B33" w15:done="0"/>
  <w15:commentEx w15:paraId="3DFAD9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C12" w16cex:dateUtc="2021-06-2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24FE0" w16cid:durableId="2485D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D2D0" w14:textId="77777777" w:rsidR="00EC5805" w:rsidRDefault="00EC5805">
      <w:r>
        <w:separator/>
      </w:r>
    </w:p>
  </w:endnote>
  <w:endnote w:type="continuationSeparator" w:id="0">
    <w:p w14:paraId="6A6C42E3" w14:textId="77777777" w:rsidR="00EC5805" w:rsidRDefault="00E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D25E" w14:textId="39B242FF" w:rsidR="00A42991" w:rsidRDefault="000E44DF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521498BB" wp14:editId="3DE9496A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6F8481" w14:textId="77777777" w:rsidR="00A42991" w:rsidRDefault="00A4299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736F8481" w14:textId="77777777" w:rsidR="00A42991" w:rsidRDefault="00A4299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5A41C" w14:textId="77777777" w:rsidR="00EC5805" w:rsidRDefault="00EC5805"/>
  </w:footnote>
  <w:footnote w:type="continuationSeparator" w:id="0">
    <w:p w14:paraId="607C7373" w14:textId="77777777" w:rsidR="00EC5805" w:rsidRDefault="00EC5805">
      <w:r>
        <w:continuationSeparator/>
      </w:r>
    </w:p>
  </w:footnote>
  <w:footnote w:id="1">
    <w:p w14:paraId="7B340F74" w14:textId="77777777" w:rsidR="00A42991" w:rsidRDefault="00A4299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2778" w14:textId="4779F85A" w:rsidR="00A42991" w:rsidRDefault="00FF4661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0E44DF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BBAEE20" wp14:editId="5BF0FF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7620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A7B8C" w14:textId="77777777" w:rsidR="00A42991" w:rsidRPr="00983893" w:rsidRDefault="00A4299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F4661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17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17A7B8C" w14:textId="77777777" w:rsidR="00A42991" w:rsidRPr="00983893" w:rsidRDefault="00A4299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FF4661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17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44D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7D4E3D54" wp14:editId="56B211A2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B56948" w14:textId="77777777" w:rsidR="00A42991" w:rsidRDefault="00A4299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3B94ACE6" w14:textId="77777777" w:rsidR="00A42991" w:rsidRPr="00885EE2" w:rsidRDefault="00A42991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    <v:path arrowok="t"/>
              <v:textbox inset="2.56mm,1.29mm,2.56mm,1.29mm">
                <w:txbxContent>
                  <w:p w14:paraId="25B56948" w14:textId="77777777" w:rsidR="00A42991" w:rsidRDefault="00A4299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3B94ACE6" w14:textId="77777777" w:rsidR="00A42991" w:rsidRPr="00885EE2" w:rsidRDefault="00A42991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0E44D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3D93BB86" wp14:editId="3498F97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268317" w14:textId="77777777" w:rsidR="00A42991" w:rsidRPr="00035CDB" w:rsidRDefault="00A4299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E268317" w14:textId="77777777" w:rsidR="00A42991" w:rsidRPr="00035CDB" w:rsidRDefault="00A4299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42991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678DCED5" wp14:editId="4644A25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095"/>
    <w:multiLevelType w:val="multilevel"/>
    <w:tmpl w:val="1D34A4A6"/>
    <w:lvl w:ilvl="0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31" w:hanging="360"/>
      </w:pPr>
      <w:rPr>
        <w:rFonts w:ascii="Wingdings" w:hAnsi="Wingdings" w:cs="Wingdings" w:hint="default"/>
      </w:rPr>
    </w:lvl>
  </w:abstractNum>
  <w:abstractNum w:abstractNumId="6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937B9"/>
    <w:multiLevelType w:val="multilevel"/>
    <w:tmpl w:val="FB5CAC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75BF"/>
    <w:multiLevelType w:val="multilevel"/>
    <w:tmpl w:val="F25C4D7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E2438"/>
    <w:multiLevelType w:val="hybridMultilevel"/>
    <w:tmpl w:val="65003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B861FF"/>
    <w:multiLevelType w:val="hybridMultilevel"/>
    <w:tmpl w:val="919CA2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A2F4A51"/>
    <w:multiLevelType w:val="multilevel"/>
    <w:tmpl w:val="A0B84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04455"/>
    <w:multiLevelType w:val="hybridMultilevel"/>
    <w:tmpl w:val="82D0F2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BC42ED"/>
    <w:multiLevelType w:val="multilevel"/>
    <w:tmpl w:val="979A5B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34"/>
  </w:num>
  <w:num w:numId="5">
    <w:abstractNumId w:val="6"/>
  </w:num>
  <w:num w:numId="6">
    <w:abstractNumId w:val="28"/>
  </w:num>
  <w:num w:numId="7">
    <w:abstractNumId w:val="26"/>
  </w:num>
  <w:num w:numId="8">
    <w:abstractNumId w:val="14"/>
  </w:num>
  <w:num w:numId="9">
    <w:abstractNumId w:val="31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17"/>
  </w:num>
  <w:num w:numId="15">
    <w:abstractNumId w:val="13"/>
  </w:num>
  <w:num w:numId="16">
    <w:abstractNumId w:val="4"/>
  </w:num>
  <w:num w:numId="17">
    <w:abstractNumId w:val="32"/>
  </w:num>
  <w:num w:numId="18">
    <w:abstractNumId w:val="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35"/>
  </w:num>
  <w:num w:numId="28">
    <w:abstractNumId w:val="10"/>
  </w:num>
  <w:num w:numId="29">
    <w:abstractNumId w:val="24"/>
  </w:num>
  <w:num w:numId="30">
    <w:abstractNumId w:val="16"/>
  </w:num>
  <w:num w:numId="31">
    <w:abstractNumId w:val="15"/>
  </w:num>
  <w:num w:numId="32">
    <w:abstractNumId w:val="3"/>
  </w:num>
  <w:num w:numId="33">
    <w:abstractNumId w:val="25"/>
  </w:num>
  <w:num w:numId="34">
    <w:abstractNumId w:val="12"/>
  </w:num>
  <w:num w:numId="35">
    <w:abstractNumId w:val="5"/>
  </w:num>
  <w:num w:numId="36">
    <w:abstractNumId w:val="29"/>
  </w:num>
  <w:num w:numId="37">
    <w:abstractNumId w:val="9"/>
    <w:lvlOverride w:ilvl="0">
      <w:startOverride w:val="1"/>
    </w:lvlOverride>
  </w:num>
  <w:num w:numId="38">
    <w:abstractNumId w:val="9"/>
  </w:num>
  <w:num w:numId="39">
    <w:abstractNumId w:val="37"/>
    <w:lvlOverride w:ilvl="0">
      <w:startOverride w:val="1"/>
    </w:lvlOverride>
  </w:num>
  <w:num w:numId="40">
    <w:abstractNumId w:val="36"/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818"/>
    <w:rsid w:val="0001730F"/>
    <w:rsid w:val="00023F74"/>
    <w:rsid w:val="00030F8B"/>
    <w:rsid w:val="00035CDB"/>
    <w:rsid w:val="00037A82"/>
    <w:rsid w:val="00043F68"/>
    <w:rsid w:val="000467C5"/>
    <w:rsid w:val="0005497D"/>
    <w:rsid w:val="00054D4D"/>
    <w:rsid w:val="00055877"/>
    <w:rsid w:val="00055DBB"/>
    <w:rsid w:val="0005778B"/>
    <w:rsid w:val="00060C6A"/>
    <w:rsid w:val="000615F4"/>
    <w:rsid w:val="00062911"/>
    <w:rsid w:val="00066FC7"/>
    <w:rsid w:val="00073B58"/>
    <w:rsid w:val="00073E9F"/>
    <w:rsid w:val="00083295"/>
    <w:rsid w:val="00087C87"/>
    <w:rsid w:val="00091AAC"/>
    <w:rsid w:val="00091C74"/>
    <w:rsid w:val="000A691B"/>
    <w:rsid w:val="000B1F1B"/>
    <w:rsid w:val="000B39AE"/>
    <w:rsid w:val="000B44BB"/>
    <w:rsid w:val="000D7023"/>
    <w:rsid w:val="000D7F55"/>
    <w:rsid w:val="000E40E0"/>
    <w:rsid w:val="000E44DF"/>
    <w:rsid w:val="000E6701"/>
    <w:rsid w:val="000E7800"/>
    <w:rsid w:val="001014EB"/>
    <w:rsid w:val="00101DAC"/>
    <w:rsid w:val="00107F4A"/>
    <w:rsid w:val="001122C4"/>
    <w:rsid w:val="00124826"/>
    <w:rsid w:val="00127EE8"/>
    <w:rsid w:val="001379B8"/>
    <w:rsid w:val="00142364"/>
    <w:rsid w:val="001425C7"/>
    <w:rsid w:val="00144D91"/>
    <w:rsid w:val="001469C6"/>
    <w:rsid w:val="00150FD3"/>
    <w:rsid w:val="001526E0"/>
    <w:rsid w:val="0015310C"/>
    <w:rsid w:val="00153164"/>
    <w:rsid w:val="001564F3"/>
    <w:rsid w:val="00163296"/>
    <w:rsid w:val="00175A4B"/>
    <w:rsid w:val="001807B6"/>
    <w:rsid w:val="00183E0B"/>
    <w:rsid w:val="00184C89"/>
    <w:rsid w:val="00185214"/>
    <w:rsid w:val="00196DD9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3010"/>
    <w:rsid w:val="001D6E3C"/>
    <w:rsid w:val="00201DFB"/>
    <w:rsid w:val="00207579"/>
    <w:rsid w:val="0021170C"/>
    <w:rsid w:val="002144F0"/>
    <w:rsid w:val="002247E7"/>
    <w:rsid w:val="00231959"/>
    <w:rsid w:val="00232D25"/>
    <w:rsid w:val="00240663"/>
    <w:rsid w:val="00244422"/>
    <w:rsid w:val="002448E2"/>
    <w:rsid w:val="002449FB"/>
    <w:rsid w:val="002630EF"/>
    <w:rsid w:val="00265B5B"/>
    <w:rsid w:val="00267A09"/>
    <w:rsid w:val="00273CFF"/>
    <w:rsid w:val="0027605E"/>
    <w:rsid w:val="0029222C"/>
    <w:rsid w:val="002A3383"/>
    <w:rsid w:val="002A3842"/>
    <w:rsid w:val="002C0201"/>
    <w:rsid w:val="002C046A"/>
    <w:rsid w:val="002C5E36"/>
    <w:rsid w:val="002C64D9"/>
    <w:rsid w:val="002C7731"/>
    <w:rsid w:val="002E511C"/>
    <w:rsid w:val="002E728D"/>
    <w:rsid w:val="002E77C1"/>
    <w:rsid w:val="002F60F7"/>
    <w:rsid w:val="002F64D5"/>
    <w:rsid w:val="00304739"/>
    <w:rsid w:val="00322BD4"/>
    <w:rsid w:val="003425C4"/>
    <w:rsid w:val="00344A12"/>
    <w:rsid w:val="00344B3F"/>
    <w:rsid w:val="00344FCC"/>
    <w:rsid w:val="00356E71"/>
    <w:rsid w:val="00357292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5EAD"/>
    <w:rsid w:val="003A112D"/>
    <w:rsid w:val="003A34AA"/>
    <w:rsid w:val="003A4CCB"/>
    <w:rsid w:val="003A4DAE"/>
    <w:rsid w:val="003A7C0D"/>
    <w:rsid w:val="003B04F3"/>
    <w:rsid w:val="003B400E"/>
    <w:rsid w:val="003D17F5"/>
    <w:rsid w:val="003D26D9"/>
    <w:rsid w:val="003E13BF"/>
    <w:rsid w:val="003E2534"/>
    <w:rsid w:val="003E3125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56539"/>
    <w:rsid w:val="0046072E"/>
    <w:rsid w:val="004608F2"/>
    <w:rsid w:val="00461FC8"/>
    <w:rsid w:val="00467DE5"/>
    <w:rsid w:val="00473CA4"/>
    <w:rsid w:val="00477B7A"/>
    <w:rsid w:val="00480B9E"/>
    <w:rsid w:val="00490716"/>
    <w:rsid w:val="00496325"/>
    <w:rsid w:val="0049748E"/>
    <w:rsid w:val="004A3D59"/>
    <w:rsid w:val="004A3DA4"/>
    <w:rsid w:val="004A7F0F"/>
    <w:rsid w:val="004B029C"/>
    <w:rsid w:val="004B7A72"/>
    <w:rsid w:val="004B7B3E"/>
    <w:rsid w:val="004C05F2"/>
    <w:rsid w:val="004C661E"/>
    <w:rsid w:val="004D79C3"/>
    <w:rsid w:val="004D7DF4"/>
    <w:rsid w:val="004F3C38"/>
    <w:rsid w:val="00500C9C"/>
    <w:rsid w:val="005040C2"/>
    <w:rsid w:val="00510453"/>
    <w:rsid w:val="00516A1E"/>
    <w:rsid w:val="00522A2B"/>
    <w:rsid w:val="00526B3C"/>
    <w:rsid w:val="00542593"/>
    <w:rsid w:val="00551337"/>
    <w:rsid w:val="005530E9"/>
    <w:rsid w:val="005653FB"/>
    <w:rsid w:val="00565D62"/>
    <w:rsid w:val="00565E9A"/>
    <w:rsid w:val="005674EE"/>
    <w:rsid w:val="005713CE"/>
    <w:rsid w:val="00571840"/>
    <w:rsid w:val="00572995"/>
    <w:rsid w:val="00574017"/>
    <w:rsid w:val="005753CC"/>
    <w:rsid w:val="005767D9"/>
    <w:rsid w:val="00584655"/>
    <w:rsid w:val="00585AB5"/>
    <w:rsid w:val="005944A2"/>
    <w:rsid w:val="00594AD4"/>
    <w:rsid w:val="005975C5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6E2"/>
    <w:rsid w:val="005F0682"/>
    <w:rsid w:val="005F24AF"/>
    <w:rsid w:val="00600DF0"/>
    <w:rsid w:val="0060129D"/>
    <w:rsid w:val="00610769"/>
    <w:rsid w:val="00610D2F"/>
    <w:rsid w:val="00614CA6"/>
    <w:rsid w:val="00616C7F"/>
    <w:rsid w:val="00627BA8"/>
    <w:rsid w:val="00630917"/>
    <w:rsid w:val="00630E6C"/>
    <w:rsid w:val="006332CD"/>
    <w:rsid w:val="006349AB"/>
    <w:rsid w:val="00645F5D"/>
    <w:rsid w:val="00661BE7"/>
    <w:rsid w:val="00665972"/>
    <w:rsid w:val="00673411"/>
    <w:rsid w:val="00676BC7"/>
    <w:rsid w:val="0068787E"/>
    <w:rsid w:val="00693444"/>
    <w:rsid w:val="00694A91"/>
    <w:rsid w:val="00696A87"/>
    <w:rsid w:val="006A3C75"/>
    <w:rsid w:val="006B0AF8"/>
    <w:rsid w:val="006B3CCC"/>
    <w:rsid w:val="006B460A"/>
    <w:rsid w:val="006B59CC"/>
    <w:rsid w:val="006E3110"/>
    <w:rsid w:val="006E7DA4"/>
    <w:rsid w:val="006F3D6F"/>
    <w:rsid w:val="00703751"/>
    <w:rsid w:val="00704955"/>
    <w:rsid w:val="00706711"/>
    <w:rsid w:val="00706F8C"/>
    <w:rsid w:val="00740904"/>
    <w:rsid w:val="00740998"/>
    <w:rsid w:val="00741021"/>
    <w:rsid w:val="007419B6"/>
    <w:rsid w:val="00746A87"/>
    <w:rsid w:val="00746DF6"/>
    <w:rsid w:val="00751629"/>
    <w:rsid w:val="007526C4"/>
    <w:rsid w:val="0075378D"/>
    <w:rsid w:val="00753A3C"/>
    <w:rsid w:val="00757CFC"/>
    <w:rsid w:val="00764CC8"/>
    <w:rsid w:val="007904F8"/>
    <w:rsid w:val="00792D63"/>
    <w:rsid w:val="0079320D"/>
    <w:rsid w:val="00797842"/>
    <w:rsid w:val="007A175A"/>
    <w:rsid w:val="007A40EA"/>
    <w:rsid w:val="007A47B8"/>
    <w:rsid w:val="007B10D4"/>
    <w:rsid w:val="007B5C61"/>
    <w:rsid w:val="007C34E7"/>
    <w:rsid w:val="007C3887"/>
    <w:rsid w:val="007C4E1E"/>
    <w:rsid w:val="007D63CF"/>
    <w:rsid w:val="007D695C"/>
    <w:rsid w:val="007E00D7"/>
    <w:rsid w:val="007E6E18"/>
    <w:rsid w:val="00803EF8"/>
    <w:rsid w:val="00812560"/>
    <w:rsid w:val="00817BC5"/>
    <w:rsid w:val="008260C4"/>
    <w:rsid w:val="008354F2"/>
    <w:rsid w:val="00837B7D"/>
    <w:rsid w:val="00846E51"/>
    <w:rsid w:val="00852326"/>
    <w:rsid w:val="00854F0C"/>
    <w:rsid w:val="008551B7"/>
    <w:rsid w:val="00856265"/>
    <w:rsid w:val="0086479B"/>
    <w:rsid w:val="008679A9"/>
    <w:rsid w:val="00874973"/>
    <w:rsid w:val="00875223"/>
    <w:rsid w:val="0088351F"/>
    <w:rsid w:val="00885EE2"/>
    <w:rsid w:val="00885FD9"/>
    <w:rsid w:val="00893FF3"/>
    <w:rsid w:val="008A650F"/>
    <w:rsid w:val="008B34E0"/>
    <w:rsid w:val="008B66EB"/>
    <w:rsid w:val="008B722F"/>
    <w:rsid w:val="008C20D1"/>
    <w:rsid w:val="008D60EF"/>
    <w:rsid w:val="008D628B"/>
    <w:rsid w:val="008D7072"/>
    <w:rsid w:val="008E01E6"/>
    <w:rsid w:val="008E17E9"/>
    <w:rsid w:val="008E2194"/>
    <w:rsid w:val="008F28B5"/>
    <w:rsid w:val="008F7603"/>
    <w:rsid w:val="009020E2"/>
    <w:rsid w:val="00904530"/>
    <w:rsid w:val="0090486D"/>
    <w:rsid w:val="00905514"/>
    <w:rsid w:val="00913152"/>
    <w:rsid w:val="00914991"/>
    <w:rsid w:val="00915B46"/>
    <w:rsid w:val="009247FA"/>
    <w:rsid w:val="00931E62"/>
    <w:rsid w:val="0093541D"/>
    <w:rsid w:val="0094227A"/>
    <w:rsid w:val="009436D8"/>
    <w:rsid w:val="00945620"/>
    <w:rsid w:val="00947F5A"/>
    <w:rsid w:val="0095043B"/>
    <w:rsid w:val="00952415"/>
    <w:rsid w:val="009621C9"/>
    <w:rsid w:val="009637ED"/>
    <w:rsid w:val="00972114"/>
    <w:rsid w:val="00974BE8"/>
    <w:rsid w:val="0098146C"/>
    <w:rsid w:val="009836C6"/>
    <w:rsid w:val="00983893"/>
    <w:rsid w:val="00990962"/>
    <w:rsid w:val="00991D1B"/>
    <w:rsid w:val="0099472E"/>
    <w:rsid w:val="00994DDC"/>
    <w:rsid w:val="009A27D5"/>
    <w:rsid w:val="009A63E9"/>
    <w:rsid w:val="009B3344"/>
    <w:rsid w:val="009B47A6"/>
    <w:rsid w:val="009B5C8E"/>
    <w:rsid w:val="009B6364"/>
    <w:rsid w:val="009B73C3"/>
    <w:rsid w:val="009C0F60"/>
    <w:rsid w:val="009C5C0C"/>
    <w:rsid w:val="009D0085"/>
    <w:rsid w:val="009D2D50"/>
    <w:rsid w:val="009D6105"/>
    <w:rsid w:val="009E0E31"/>
    <w:rsid w:val="009E0EAA"/>
    <w:rsid w:val="009E2869"/>
    <w:rsid w:val="009E4DEC"/>
    <w:rsid w:val="009F5B70"/>
    <w:rsid w:val="009F5FF5"/>
    <w:rsid w:val="00A1298D"/>
    <w:rsid w:val="00A15C33"/>
    <w:rsid w:val="00A16CA2"/>
    <w:rsid w:val="00A17857"/>
    <w:rsid w:val="00A25B42"/>
    <w:rsid w:val="00A407BF"/>
    <w:rsid w:val="00A42478"/>
    <w:rsid w:val="00A42991"/>
    <w:rsid w:val="00A518EF"/>
    <w:rsid w:val="00A533C7"/>
    <w:rsid w:val="00A65BBF"/>
    <w:rsid w:val="00A70534"/>
    <w:rsid w:val="00A72775"/>
    <w:rsid w:val="00A74276"/>
    <w:rsid w:val="00A764AF"/>
    <w:rsid w:val="00A818F8"/>
    <w:rsid w:val="00A81D62"/>
    <w:rsid w:val="00A822DF"/>
    <w:rsid w:val="00A9754F"/>
    <w:rsid w:val="00AA000B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095F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67E"/>
    <w:rsid w:val="00B10B63"/>
    <w:rsid w:val="00B10FF4"/>
    <w:rsid w:val="00B24C99"/>
    <w:rsid w:val="00B3019D"/>
    <w:rsid w:val="00B3412C"/>
    <w:rsid w:val="00B34EEF"/>
    <w:rsid w:val="00B5589A"/>
    <w:rsid w:val="00B56651"/>
    <w:rsid w:val="00B61E96"/>
    <w:rsid w:val="00B626DE"/>
    <w:rsid w:val="00B635DC"/>
    <w:rsid w:val="00B6435B"/>
    <w:rsid w:val="00B73356"/>
    <w:rsid w:val="00B73F16"/>
    <w:rsid w:val="00B8546D"/>
    <w:rsid w:val="00B86AE2"/>
    <w:rsid w:val="00B90331"/>
    <w:rsid w:val="00B92753"/>
    <w:rsid w:val="00BA11AF"/>
    <w:rsid w:val="00BA65A6"/>
    <w:rsid w:val="00BC420E"/>
    <w:rsid w:val="00BC46CE"/>
    <w:rsid w:val="00BD1544"/>
    <w:rsid w:val="00BD244E"/>
    <w:rsid w:val="00BD3110"/>
    <w:rsid w:val="00BD3EDF"/>
    <w:rsid w:val="00BD538B"/>
    <w:rsid w:val="00BE1A24"/>
    <w:rsid w:val="00BE360D"/>
    <w:rsid w:val="00BF31DF"/>
    <w:rsid w:val="00BF69D6"/>
    <w:rsid w:val="00C009C3"/>
    <w:rsid w:val="00C02E51"/>
    <w:rsid w:val="00C1123C"/>
    <w:rsid w:val="00C15563"/>
    <w:rsid w:val="00C22166"/>
    <w:rsid w:val="00C2586A"/>
    <w:rsid w:val="00C27997"/>
    <w:rsid w:val="00C34F8A"/>
    <w:rsid w:val="00C37570"/>
    <w:rsid w:val="00C44BDD"/>
    <w:rsid w:val="00C473E3"/>
    <w:rsid w:val="00C519B8"/>
    <w:rsid w:val="00C60DB3"/>
    <w:rsid w:val="00C6376D"/>
    <w:rsid w:val="00C71FEC"/>
    <w:rsid w:val="00C72AEE"/>
    <w:rsid w:val="00C74400"/>
    <w:rsid w:val="00C75515"/>
    <w:rsid w:val="00C77E89"/>
    <w:rsid w:val="00C81DCA"/>
    <w:rsid w:val="00C835FF"/>
    <w:rsid w:val="00C83E1B"/>
    <w:rsid w:val="00C86FD3"/>
    <w:rsid w:val="00C918A4"/>
    <w:rsid w:val="00C926EE"/>
    <w:rsid w:val="00C93926"/>
    <w:rsid w:val="00CA5951"/>
    <w:rsid w:val="00CA6E8B"/>
    <w:rsid w:val="00CB14F5"/>
    <w:rsid w:val="00CB20E9"/>
    <w:rsid w:val="00CB266C"/>
    <w:rsid w:val="00CB2B92"/>
    <w:rsid w:val="00CB419A"/>
    <w:rsid w:val="00CB46D9"/>
    <w:rsid w:val="00CB5DC0"/>
    <w:rsid w:val="00CB6764"/>
    <w:rsid w:val="00CC5290"/>
    <w:rsid w:val="00CC74F3"/>
    <w:rsid w:val="00CC78E1"/>
    <w:rsid w:val="00CD098A"/>
    <w:rsid w:val="00CD1159"/>
    <w:rsid w:val="00CD6F06"/>
    <w:rsid w:val="00CE182D"/>
    <w:rsid w:val="00CF4761"/>
    <w:rsid w:val="00D00516"/>
    <w:rsid w:val="00D022F8"/>
    <w:rsid w:val="00D02449"/>
    <w:rsid w:val="00D05703"/>
    <w:rsid w:val="00D17BEC"/>
    <w:rsid w:val="00D2067D"/>
    <w:rsid w:val="00D24FF7"/>
    <w:rsid w:val="00D26FEC"/>
    <w:rsid w:val="00D27AAE"/>
    <w:rsid w:val="00D30CB8"/>
    <w:rsid w:val="00D30CE9"/>
    <w:rsid w:val="00D3219C"/>
    <w:rsid w:val="00D33CC1"/>
    <w:rsid w:val="00D35338"/>
    <w:rsid w:val="00D42609"/>
    <w:rsid w:val="00D42885"/>
    <w:rsid w:val="00D43717"/>
    <w:rsid w:val="00D45570"/>
    <w:rsid w:val="00D5033F"/>
    <w:rsid w:val="00D504C3"/>
    <w:rsid w:val="00D55C92"/>
    <w:rsid w:val="00D64E37"/>
    <w:rsid w:val="00D67173"/>
    <w:rsid w:val="00D76F5D"/>
    <w:rsid w:val="00D82BE7"/>
    <w:rsid w:val="00D84BED"/>
    <w:rsid w:val="00D85810"/>
    <w:rsid w:val="00DA047F"/>
    <w:rsid w:val="00DB62FB"/>
    <w:rsid w:val="00DB6CFE"/>
    <w:rsid w:val="00DC001A"/>
    <w:rsid w:val="00DC14C5"/>
    <w:rsid w:val="00DC63D0"/>
    <w:rsid w:val="00DC6565"/>
    <w:rsid w:val="00DD353E"/>
    <w:rsid w:val="00DE41AC"/>
    <w:rsid w:val="00DE4B22"/>
    <w:rsid w:val="00DE7C45"/>
    <w:rsid w:val="00DF03C2"/>
    <w:rsid w:val="00DF0A25"/>
    <w:rsid w:val="00DF1CDA"/>
    <w:rsid w:val="00DF3160"/>
    <w:rsid w:val="00E133D5"/>
    <w:rsid w:val="00E1431F"/>
    <w:rsid w:val="00E2128C"/>
    <w:rsid w:val="00E21DA0"/>
    <w:rsid w:val="00E26DA4"/>
    <w:rsid w:val="00E3264F"/>
    <w:rsid w:val="00E34605"/>
    <w:rsid w:val="00E34D14"/>
    <w:rsid w:val="00E37A1F"/>
    <w:rsid w:val="00E41676"/>
    <w:rsid w:val="00E41E48"/>
    <w:rsid w:val="00E42840"/>
    <w:rsid w:val="00E42A6C"/>
    <w:rsid w:val="00E43242"/>
    <w:rsid w:val="00E442AC"/>
    <w:rsid w:val="00E4464B"/>
    <w:rsid w:val="00E45FA6"/>
    <w:rsid w:val="00E4677E"/>
    <w:rsid w:val="00E46792"/>
    <w:rsid w:val="00E46A35"/>
    <w:rsid w:val="00E63E18"/>
    <w:rsid w:val="00E80711"/>
    <w:rsid w:val="00E87EC0"/>
    <w:rsid w:val="00E92A5C"/>
    <w:rsid w:val="00E95E4C"/>
    <w:rsid w:val="00EA6D3D"/>
    <w:rsid w:val="00EB43A5"/>
    <w:rsid w:val="00EC2B45"/>
    <w:rsid w:val="00EC5805"/>
    <w:rsid w:val="00EC65CE"/>
    <w:rsid w:val="00ED3105"/>
    <w:rsid w:val="00ED3298"/>
    <w:rsid w:val="00ED3B3E"/>
    <w:rsid w:val="00ED4009"/>
    <w:rsid w:val="00ED6DE7"/>
    <w:rsid w:val="00EE088A"/>
    <w:rsid w:val="00EF7E6A"/>
    <w:rsid w:val="00F02B0F"/>
    <w:rsid w:val="00F06A0E"/>
    <w:rsid w:val="00F07C66"/>
    <w:rsid w:val="00F14EB3"/>
    <w:rsid w:val="00F16698"/>
    <w:rsid w:val="00F16B30"/>
    <w:rsid w:val="00F2107C"/>
    <w:rsid w:val="00F37B3C"/>
    <w:rsid w:val="00F40B37"/>
    <w:rsid w:val="00F51FF6"/>
    <w:rsid w:val="00F556D3"/>
    <w:rsid w:val="00F57F20"/>
    <w:rsid w:val="00F61949"/>
    <w:rsid w:val="00F624D1"/>
    <w:rsid w:val="00F67B03"/>
    <w:rsid w:val="00F717B1"/>
    <w:rsid w:val="00F73061"/>
    <w:rsid w:val="00F73C71"/>
    <w:rsid w:val="00F74451"/>
    <w:rsid w:val="00F81769"/>
    <w:rsid w:val="00F847E8"/>
    <w:rsid w:val="00F8793F"/>
    <w:rsid w:val="00FA75C1"/>
    <w:rsid w:val="00FB2240"/>
    <w:rsid w:val="00FB2C7F"/>
    <w:rsid w:val="00FB56CC"/>
    <w:rsid w:val="00FB6DF4"/>
    <w:rsid w:val="00FD065C"/>
    <w:rsid w:val="00FD15F2"/>
    <w:rsid w:val="00FD7F21"/>
    <w:rsid w:val="00FE397A"/>
    <w:rsid w:val="00FE518C"/>
    <w:rsid w:val="00FE5A40"/>
    <w:rsid w:val="00FF2881"/>
    <w:rsid w:val="00FF298A"/>
    <w:rsid w:val="00FF4661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A5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  <w:style w:type="paragraph" w:customStyle="1" w:styleId="tbpoz">
    <w:name w:val="tbpoz"/>
    <w:basedOn w:val="Normalny"/>
    <w:qFormat/>
    <w:rsid w:val="00740904"/>
    <w:pPr>
      <w:spacing w:beforeAutospacing="1" w:after="160" w:afterAutospacing="1"/>
    </w:pPr>
    <w:rPr>
      <w:lang w:val="en-GB" w:eastAsia="en-GB"/>
    </w:rPr>
  </w:style>
  <w:style w:type="character" w:customStyle="1" w:styleId="y2iqfc">
    <w:name w:val="y2iqfc"/>
    <w:basedOn w:val="Domylnaczcionkaakapitu"/>
    <w:qFormat/>
    <w:rsid w:val="00746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  <w:style w:type="paragraph" w:customStyle="1" w:styleId="tbpoz">
    <w:name w:val="tbpoz"/>
    <w:basedOn w:val="Normalny"/>
    <w:qFormat/>
    <w:rsid w:val="00740904"/>
    <w:pPr>
      <w:spacing w:beforeAutospacing="1" w:after="160" w:afterAutospacing="1"/>
    </w:pPr>
    <w:rPr>
      <w:lang w:val="en-GB" w:eastAsia="en-GB"/>
    </w:rPr>
  </w:style>
  <w:style w:type="character" w:customStyle="1" w:styleId="y2iqfc">
    <w:name w:val="y2iqfc"/>
    <w:basedOn w:val="Domylnaczcionkaakapitu"/>
    <w:qFormat/>
    <w:rsid w:val="0074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F6B1-1BF3-4231-B418-74CC5A76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4390</Words>
  <Characters>26344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sprawy: AZP-240/WR-p14/017/2014</vt:lpstr>
      <vt:lpstr>Nr sprawy: AZP-240/WR-p14/017/2014</vt:lpstr>
    </vt:vector>
  </TitlesOfParts>
  <Company/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8</cp:revision>
  <cp:lastPrinted>2020-10-16T09:59:00Z</cp:lastPrinted>
  <dcterms:created xsi:type="dcterms:W3CDTF">2021-11-23T14:51:00Z</dcterms:created>
  <dcterms:modified xsi:type="dcterms:W3CDTF">2021-11-23T15:23:00Z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