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57B" w:rsidRPr="00A04701" w:rsidRDefault="002C457B" w:rsidP="00455323">
      <w:pPr>
        <w:pStyle w:val="FR3"/>
        <w:spacing w:after="200"/>
        <w:jc w:val="right"/>
        <w:rPr>
          <w:rFonts w:ascii="Times New Roman" w:hAnsi="Times New Roman" w:cs="Times New Roman"/>
          <w:sz w:val="24"/>
          <w:szCs w:val="24"/>
        </w:rPr>
      </w:pPr>
    </w:p>
    <w:p w:rsidR="002C457B" w:rsidRPr="00A04701" w:rsidRDefault="002C457B" w:rsidP="00455323">
      <w:pPr>
        <w:pStyle w:val="FR3"/>
        <w:spacing w:after="200"/>
        <w:jc w:val="right"/>
        <w:rPr>
          <w:rFonts w:ascii="Times New Roman" w:hAnsi="Times New Roman" w:cs="Times New Roman"/>
          <w:sz w:val="24"/>
          <w:szCs w:val="24"/>
        </w:rPr>
      </w:pPr>
    </w:p>
    <w:p w:rsidR="00A04701" w:rsidRPr="00A04701" w:rsidRDefault="00A04701" w:rsidP="00455323">
      <w:pPr>
        <w:pStyle w:val="FR3"/>
        <w:jc w:val="right"/>
        <w:rPr>
          <w:rFonts w:ascii="Times New Roman" w:hAnsi="Times New Roman" w:cs="Times New Roman"/>
          <w:b/>
          <w:bCs/>
          <w:i w:val="0"/>
          <w:iCs w:val="0"/>
          <w:sz w:val="24"/>
          <w:szCs w:val="24"/>
        </w:rPr>
      </w:pPr>
      <w:r w:rsidRPr="00A04701">
        <w:rPr>
          <w:rFonts w:ascii="Times New Roman" w:hAnsi="Times New Roman" w:cs="Times New Roman"/>
          <w:b/>
          <w:bCs/>
          <w:i w:val="0"/>
          <w:iCs w:val="0"/>
          <w:sz w:val="24"/>
          <w:szCs w:val="24"/>
        </w:rPr>
        <w:t>Załącznik nr 1 do SWZ</w:t>
      </w:r>
    </w:p>
    <w:p w:rsidR="00A04701" w:rsidRPr="00A04701" w:rsidRDefault="00A04701" w:rsidP="00455323">
      <w:pPr>
        <w:ind w:left="5529"/>
        <w:jc w:val="right"/>
        <w:rPr>
          <w:rFonts w:cs="Times New Roman"/>
          <w:b/>
        </w:rPr>
      </w:pPr>
      <w:r w:rsidRPr="00A04701">
        <w:rPr>
          <w:rFonts w:cs="Times New Roman"/>
          <w:bCs/>
        </w:rPr>
        <w:t xml:space="preserve"> Znak sprawy:</w:t>
      </w:r>
      <w:r w:rsidRPr="00A04701">
        <w:rPr>
          <w:rFonts w:cs="Times New Roman"/>
          <w:b/>
        </w:rPr>
        <w:t xml:space="preserve"> </w:t>
      </w:r>
      <w:r w:rsidRPr="00A04701">
        <w:rPr>
          <w:rFonts w:cs="Times New Roman"/>
          <w:b/>
          <w:color w:val="000000"/>
        </w:rPr>
        <w:t>GKR.272.3.2024.TG</w:t>
      </w:r>
    </w:p>
    <w:p w:rsidR="002C457B" w:rsidRPr="00A04701" w:rsidRDefault="002C457B" w:rsidP="00455323">
      <w:pPr>
        <w:pStyle w:val="Standard"/>
        <w:spacing w:line="240" w:lineRule="auto"/>
        <w:jc w:val="right"/>
        <w:rPr>
          <w:rFonts w:ascii="Times New Roman" w:hAnsi="Times New Roman"/>
          <w:sz w:val="24"/>
          <w:szCs w:val="24"/>
        </w:rPr>
      </w:pPr>
    </w:p>
    <w:p w:rsidR="002C457B" w:rsidRPr="00A04701" w:rsidRDefault="00000000" w:rsidP="00455323">
      <w:pPr>
        <w:pStyle w:val="Standard"/>
        <w:spacing w:before="87" w:after="0" w:line="240" w:lineRule="auto"/>
        <w:ind w:left="167" w:right="26"/>
        <w:jc w:val="center"/>
        <w:rPr>
          <w:rFonts w:ascii="Times New Roman" w:hAnsi="Times New Roman"/>
          <w:b/>
          <w:sz w:val="24"/>
          <w:szCs w:val="24"/>
        </w:rPr>
      </w:pPr>
      <w:r w:rsidRPr="00A04701">
        <w:rPr>
          <w:rFonts w:ascii="Times New Roman" w:hAnsi="Times New Roman"/>
          <w:b/>
          <w:sz w:val="24"/>
          <w:szCs w:val="24"/>
        </w:rPr>
        <w:t>UMOWA NR …</w:t>
      </w:r>
      <w:proofErr w:type="gramStart"/>
      <w:r w:rsidRPr="00A04701">
        <w:rPr>
          <w:rFonts w:ascii="Times New Roman" w:hAnsi="Times New Roman"/>
          <w:b/>
          <w:sz w:val="24"/>
          <w:szCs w:val="24"/>
        </w:rPr>
        <w:t>…….</w:t>
      </w:r>
      <w:proofErr w:type="gramEnd"/>
      <w:r w:rsidRPr="00A04701">
        <w:rPr>
          <w:rFonts w:ascii="Times New Roman" w:hAnsi="Times New Roman"/>
          <w:b/>
          <w:sz w:val="24"/>
          <w:szCs w:val="24"/>
        </w:rPr>
        <w:t>/202</w:t>
      </w:r>
      <w:r w:rsidR="00A04701" w:rsidRPr="00A04701">
        <w:rPr>
          <w:rFonts w:ascii="Times New Roman" w:hAnsi="Times New Roman"/>
          <w:b/>
          <w:sz w:val="24"/>
          <w:szCs w:val="24"/>
        </w:rPr>
        <w:t>4</w:t>
      </w:r>
    </w:p>
    <w:p w:rsidR="002C457B" w:rsidRPr="00A04701" w:rsidRDefault="002C457B" w:rsidP="00455323">
      <w:pPr>
        <w:pStyle w:val="Textbody"/>
        <w:suppressAutoHyphens/>
        <w:ind w:left="0"/>
        <w:jc w:val="left"/>
        <w:rPr>
          <w:rFonts w:ascii="Times New Roman" w:hAnsi="Times New Roman" w:cs="Times New Roman"/>
          <w:b/>
          <w:sz w:val="24"/>
          <w:szCs w:val="24"/>
        </w:rPr>
      </w:pPr>
    </w:p>
    <w:p w:rsidR="002C457B" w:rsidRPr="00A04701" w:rsidRDefault="004579A8" w:rsidP="00455323">
      <w:pPr>
        <w:pStyle w:val="Standard"/>
        <w:tabs>
          <w:tab w:val="left" w:leader="dot" w:pos="2269"/>
        </w:tabs>
        <w:spacing w:after="0" w:line="240" w:lineRule="auto"/>
        <w:rPr>
          <w:rFonts w:ascii="Times New Roman" w:hAnsi="Times New Roman"/>
          <w:sz w:val="24"/>
          <w:szCs w:val="24"/>
        </w:rPr>
      </w:pPr>
      <w:r>
        <w:rPr>
          <w:rFonts w:ascii="Times New Roman" w:hAnsi="Times New Roman"/>
          <w:sz w:val="24"/>
          <w:szCs w:val="24"/>
        </w:rPr>
        <w:t>z</w:t>
      </w:r>
      <w:r w:rsidR="00000000" w:rsidRPr="00A04701">
        <w:rPr>
          <w:rFonts w:ascii="Times New Roman" w:hAnsi="Times New Roman"/>
          <w:sz w:val="24"/>
          <w:szCs w:val="24"/>
        </w:rPr>
        <w:t>awarta</w:t>
      </w:r>
      <w:r w:rsidR="00000000" w:rsidRPr="00A04701">
        <w:rPr>
          <w:rFonts w:ascii="Times New Roman" w:hAnsi="Times New Roman"/>
          <w:spacing w:val="-3"/>
          <w:sz w:val="24"/>
          <w:szCs w:val="24"/>
        </w:rPr>
        <w:t xml:space="preserve"> </w:t>
      </w:r>
      <w:r w:rsidR="00000000" w:rsidRPr="00A04701">
        <w:rPr>
          <w:rFonts w:ascii="Times New Roman" w:hAnsi="Times New Roman"/>
          <w:sz w:val="24"/>
          <w:szCs w:val="24"/>
        </w:rPr>
        <w:t>w</w:t>
      </w:r>
      <w:r w:rsidR="00000000" w:rsidRPr="00A04701">
        <w:rPr>
          <w:rFonts w:ascii="Times New Roman" w:hAnsi="Times New Roman"/>
          <w:spacing w:val="-2"/>
          <w:sz w:val="24"/>
          <w:szCs w:val="24"/>
        </w:rPr>
        <w:t xml:space="preserve"> </w:t>
      </w:r>
      <w:r w:rsidR="00000000" w:rsidRPr="00A04701">
        <w:rPr>
          <w:rFonts w:ascii="Times New Roman" w:hAnsi="Times New Roman"/>
          <w:sz w:val="24"/>
          <w:szCs w:val="24"/>
        </w:rPr>
        <w:t>dniu</w:t>
      </w:r>
      <w:r w:rsidR="00000000" w:rsidRPr="00A04701">
        <w:rPr>
          <w:rFonts w:ascii="Times New Roman" w:hAnsi="Times New Roman"/>
          <w:b/>
          <w:sz w:val="24"/>
          <w:szCs w:val="24"/>
        </w:rPr>
        <w:t xml:space="preserve"> ……………</w:t>
      </w:r>
      <w:proofErr w:type="gramStart"/>
      <w:r w:rsidR="00000000" w:rsidRPr="00A04701">
        <w:rPr>
          <w:rFonts w:ascii="Times New Roman" w:hAnsi="Times New Roman"/>
          <w:b/>
          <w:sz w:val="24"/>
          <w:szCs w:val="24"/>
        </w:rPr>
        <w:t>…….</w:t>
      </w:r>
      <w:proofErr w:type="gramEnd"/>
      <w:r w:rsidR="00000000" w:rsidRPr="00A04701">
        <w:rPr>
          <w:rFonts w:ascii="Times New Roman" w:hAnsi="Times New Roman"/>
          <w:b/>
          <w:sz w:val="24"/>
          <w:szCs w:val="24"/>
        </w:rPr>
        <w:t>202</w:t>
      </w:r>
      <w:r w:rsidR="00A04701" w:rsidRPr="00A04701">
        <w:rPr>
          <w:rFonts w:ascii="Times New Roman" w:hAnsi="Times New Roman"/>
          <w:b/>
          <w:sz w:val="24"/>
          <w:szCs w:val="24"/>
        </w:rPr>
        <w:t>4</w:t>
      </w:r>
      <w:r w:rsidR="00000000" w:rsidRPr="00A04701">
        <w:rPr>
          <w:rFonts w:ascii="Times New Roman" w:hAnsi="Times New Roman"/>
          <w:b/>
          <w:sz w:val="24"/>
          <w:szCs w:val="24"/>
        </w:rPr>
        <w:t xml:space="preserve"> r.</w:t>
      </w:r>
      <w:r w:rsidR="00000000" w:rsidRPr="00A04701">
        <w:rPr>
          <w:rFonts w:ascii="Times New Roman" w:hAnsi="Times New Roman"/>
          <w:b/>
          <w:spacing w:val="5"/>
          <w:sz w:val="24"/>
          <w:szCs w:val="24"/>
        </w:rPr>
        <w:t xml:space="preserve"> </w:t>
      </w:r>
      <w:r w:rsidR="00000000" w:rsidRPr="00A04701">
        <w:rPr>
          <w:rFonts w:ascii="Times New Roman" w:hAnsi="Times New Roman"/>
          <w:sz w:val="24"/>
          <w:szCs w:val="24"/>
        </w:rPr>
        <w:t>pomiędzy:</w:t>
      </w:r>
    </w:p>
    <w:p w:rsidR="002C457B" w:rsidRPr="00A04701" w:rsidRDefault="002C457B" w:rsidP="00455323">
      <w:pPr>
        <w:pStyle w:val="Standard"/>
        <w:spacing w:before="1" w:after="0" w:line="240" w:lineRule="auto"/>
        <w:ind w:left="258"/>
        <w:rPr>
          <w:rFonts w:ascii="Times New Roman" w:hAnsi="Times New Roman"/>
          <w:b/>
          <w:sz w:val="24"/>
          <w:szCs w:val="24"/>
        </w:rPr>
      </w:pPr>
    </w:p>
    <w:p w:rsidR="00A04701" w:rsidRPr="00A04701" w:rsidRDefault="00A04701" w:rsidP="00455323">
      <w:pPr>
        <w:tabs>
          <w:tab w:val="left" w:pos="708"/>
          <w:tab w:val="num" w:pos="785"/>
        </w:tabs>
        <w:spacing w:before="240"/>
        <w:ind w:right="-6"/>
        <w:contextualSpacing/>
        <w:rPr>
          <w:rFonts w:cs="Times New Roman"/>
          <w:noProof/>
        </w:rPr>
      </w:pPr>
      <w:r w:rsidRPr="00A04701">
        <w:rPr>
          <w:rFonts w:cs="Times New Roman"/>
          <w:b/>
          <w:bCs/>
          <w:noProof/>
        </w:rPr>
        <w:t>Gminą Czarny Bór</w:t>
      </w:r>
      <w:r w:rsidRPr="00A04701">
        <w:rPr>
          <w:rFonts w:cs="Times New Roman"/>
          <w:noProof/>
        </w:rPr>
        <w:t xml:space="preserve"> z siedzibą przy ul. Głównej 18 w Czarnym Borze 58-379</w:t>
      </w:r>
    </w:p>
    <w:p w:rsidR="00A04701" w:rsidRPr="00A04701" w:rsidRDefault="00A04701" w:rsidP="00455323">
      <w:pPr>
        <w:tabs>
          <w:tab w:val="left" w:pos="708"/>
          <w:tab w:val="num" w:pos="785"/>
        </w:tabs>
        <w:spacing w:before="240"/>
        <w:ind w:right="-6"/>
        <w:contextualSpacing/>
        <w:rPr>
          <w:rFonts w:cs="Times New Roman"/>
          <w:noProof/>
        </w:rPr>
      </w:pPr>
      <w:r w:rsidRPr="00A04701">
        <w:rPr>
          <w:rFonts w:cs="Times New Roman"/>
          <w:noProof/>
        </w:rPr>
        <w:t>NIP</w:t>
      </w:r>
      <w:r w:rsidR="004579A8">
        <w:rPr>
          <w:rFonts w:cs="Times New Roman"/>
          <w:noProof/>
        </w:rPr>
        <w:t xml:space="preserve"> </w:t>
      </w:r>
      <w:r w:rsidRPr="00A04701">
        <w:rPr>
          <w:rFonts w:cs="Times New Roman"/>
          <w:noProof/>
        </w:rPr>
        <w:t>8862572974</w:t>
      </w:r>
      <w:r w:rsidRPr="00A04701">
        <w:rPr>
          <w:rFonts w:cs="Times New Roman"/>
          <w:noProof/>
        </w:rPr>
        <w:tab/>
        <w:t>REGON 890718225, w imieniu której działa:</w:t>
      </w:r>
    </w:p>
    <w:p w:rsidR="00A04701" w:rsidRPr="00A04701" w:rsidRDefault="00A04701" w:rsidP="00455323">
      <w:pPr>
        <w:tabs>
          <w:tab w:val="left" w:pos="708"/>
          <w:tab w:val="num" w:pos="785"/>
        </w:tabs>
        <w:spacing w:before="240"/>
        <w:ind w:right="-6"/>
        <w:contextualSpacing/>
        <w:rPr>
          <w:rFonts w:cs="Times New Roman"/>
          <w:noProof/>
        </w:rPr>
      </w:pPr>
      <w:r w:rsidRPr="00A04701">
        <w:rPr>
          <w:rFonts w:cs="Times New Roman"/>
          <w:noProof/>
        </w:rPr>
        <w:t>Adam Górecki – Wójt Gminy Czarny Bór</w:t>
      </w:r>
    </w:p>
    <w:p w:rsidR="00A04701" w:rsidRPr="00A04701" w:rsidRDefault="00A04701" w:rsidP="00455323">
      <w:pPr>
        <w:tabs>
          <w:tab w:val="left" w:pos="708"/>
          <w:tab w:val="num" w:pos="785"/>
        </w:tabs>
        <w:spacing w:before="240"/>
        <w:ind w:right="-6"/>
        <w:contextualSpacing/>
        <w:rPr>
          <w:rFonts w:cs="Times New Roman"/>
          <w:noProof/>
        </w:rPr>
      </w:pPr>
      <w:r w:rsidRPr="00A04701">
        <w:rPr>
          <w:rFonts w:cs="Times New Roman"/>
          <w:noProof/>
        </w:rPr>
        <w:t>przy kontrasygnacie</w:t>
      </w:r>
    </w:p>
    <w:p w:rsidR="00A04701" w:rsidRPr="00A04701" w:rsidRDefault="00A04701" w:rsidP="00455323">
      <w:pPr>
        <w:tabs>
          <w:tab w:val="left" w:pos="708"/>
          <w:tab w:val="num" w:pos="785"/>
        </w:tabs>
        <w:spacing w:before="240"/>
        <w:ind w:right="-6"/>
        <w:contextualSpacing/>
        <w:rPr>
          <w:rFonts w:cs="Times New Roman"/>
          <w:noProof/>
        </w:rPr>
      </w:pPr>
      <w:r w:rsidRPr="00A04701">
        <w:rPr>
          <w:rFonts w:cs="Times New Roman"/>
          <w:noProof/>
        </w:rPr>
        <w:t>Pawła Twardowskiego – Skarbnika</w:t>
      </w:r>
    </w:p>
    <w:p w:rsidR="00A04701" w:rsidRDefault="004579A8" w:rsidP="00455323">
      <w:pPr>
        <w:tabs>
          <w:tab w:val="left" w:pos="708"/>
          <w:tab w:val="num" w:pos="785"/>
        </w:tabs>
        <w:spacing w:before="240"/>
        <w:ind w:right="-6"/>
        <w:rPr>
          <w:rFonts w:cs="Times New Roman"/>
          <w:noProof/>
        </w:rPr>
      </w:pPr>
      <w:r>
        <w:rPr>
          <w:rFonts w:cs="Times New Roman"/>
          <w:noProof/>
        </w:rPr>
        <w:t>zwaną w treści umowy „</w:t>
      </w:r>
      <w:r w:rsidRPr="004579A8">
        <w:rPr>
          <w:rFonts w:cs="Times New Roman"/>
          <w:b/>
          <w:bCs/>
          <w:noProof/>
        </w:rPr>
        <w:t>Zamawiającym</w:t>
      </w:r>
      <w:r>
        <w:rPr>
          <w:rFonts w:cs="Times New Roman"/>
          <w:noProof/>
        </w:rPr>
        <w:t>”</w:t>
      </w:r>
    </w:p>
    <w:p w:rsidR="004579A8" w:rsidRPr="00A04701" w:rsidRDefault="004579A8" w:rsidP="00455323">
      <w:pPr>
        <w:tabs>
          <w:tab w:val="left" w:pos="708"/>
          <w:tab w:val="num" w:pos="785"/>
        </w:tabs>
        <w:spacing w:before="240"/>
        <w:ind w:right="-6"/>
        <w:rPr>
          <w:rFonts w:cs="Times New Roman"/>
          <w:noProof/>
        </w:rPr>
      </w:pPr>
    </w:p>
    <w:p w:rsidR="00A04701" w:rsidRDefault="00A04701" w:rsidP="00455323">
      <w:pPr>
        <w:rPr>
          <w:rFonts w:cs="Times New Roman"/>
        </w:rPr>
      </w:pPr>
      <w:r w:rsidRPr="00A04701">
        <w:rPr>
          <w:rFonts w:cs="Times New Roman"/>
        </w:rPr>
        <w:t>a</w:t>
      </w:r>
    </w:p>
    <w:p w:rsidR="004579A8" w:rsidRPr="00A04701" w:rsidRDefault="004579A8" w:rsidP="00455323">
      <w:pPr>
        <w:rPr>
          <w:rFonts w:cs="Times New Roman"/>
        </w:rPr>
      </w:pPr>
    </w:p>
    <w:p w:rsidR="00A04701" w:rsidRPr="00A04701" w:rsidRDefault="00A04701" w:rsidP="00455323">
      <w:pPr>
        <w:rPr>
          <w:rFonts w:cs="Times New Roman"/>
        </w:rPr>
      </w:pPr>
      <w:r w:rsidRPr="00A04701">
        <w:rPr>
          <w:rFonts w:cs="Times New Roman"/>
        </w:rPr>
        <w:t>(w przypadku przedsiębiorcy wpisanego do KRS)</w:t>
      </w:r>
    </w:p>
    <w:p w:rsidR="00A04701" w:rsidRPr="00A04701" w:rsidRDefault="00A04701" w:rsidP="00455323">
      <w:pPr>
        <w:rPr>
          <w:rFonts w:cs="Times New Roman"/>
        </w:rPr>
      </w:pPr>
      <w:r w:rsidRPr="00A04701">
        <w:rPr>
          <w:rFonts w:cs="Times New Roman"/>
        </w:rPr>
        <w:t xml:space="preserve">................................................................................, z siedzibą w ............................... przy ulicy ..............................., numerem KRS: ...............,     posiadająca </w:t>
      </w:r>
      <w:proofErr w:type="gramStart"/>
      <w:r w:rsidRPr="00A04701">
        <w:rPr>
          <w:rFonts w:cs="Times New Roman"/>
        </w:rPr>
        <w:t>NIP  .........................</w:t>
      </w:r>
      <w:proofErr w:type="gramEnd"/>
      <w:r w:rsidRPr="00A04701">
        <w:rPr>
          <w:rFonts w:cs="Times New Roman"/>
        </w:rPr>
        <w:t xml:space="preserve"> REGON ......................reprezentowaną przez:</w:t>
      </w:r>
    </w:p>
    <w:p w:rsidR="00A04701" w:rsidRPr="00A04701" w:rsidRDefault="00A04701" w:rsidP="00455323">
      <w:pPr>
        <w:ind w:left="432"/>
        <w:rPr>
          <w:rFonts w:cs="Times New Roman"/>
        </w:rPr>
      </w:pPr>
      <w:r w:rsidRPr="00A04701">
        <w:rPr>
          <w:rFonts w:cs="Times New Roman"/>
        </w:rPr>
        <w:t>1) ...............................</w:t>
      </w:r>
    </w:p>
    <w:p w:rsidR="00A04701" w:rsidRPr="00A04701" w:rsidRDefault="00A04701" w:rsidP="00455323">
      <w:pPr>
        <w:ind w:left="432"/>
        <w:rPr>
          <w:rStyle w:val="Domylnaczcionkaakapitu3"/>
          <w:rFonts w:cs="Times New Roman"/>
        </w:rPr>
      </w:pPr>
      <w:r w:rsidRPr="00A04701">
        <w:rPr>
          <w:rFonts w:cs="Times New Roman"/>
        </w:rPr>
        <w:t>2) ...............................</w:t>
      </w:r>
    </w:p>
    <w:p w:rsidR="00A04701" w:rsidRPr="00A04701" w:rsidRDefault="00A04701" w:rsidP="00455323">
      <w:pPr>
        <w:rPr>
          <w:rStyle w:val="Domylnaczcionkaakapitu3"/>
          <w:rFonts w:cs="Times New Roman"/>
        </w:rPr>
      </w:pPr>
    </w:p>
    <w:p w:rsidR="00A04701" w:rsidRPr="00A04701" w:rsidRDefault="00A04701" w:rsidP="00455323">
      <w:pPr>
        <w:rPr>
          <w:rFonts w:cs="Times New Roman"/>
        </w:rPr>
      </w:pPr>
      <w:r w:rsidRPr="00A04701">
        <w:rPr>
          <w:rStyle w:val="Domylnaczcionkaakapitu3"/>
          <w:rFonts w:cs="Times New Roman"/>
        </w:rPr>
        <w:t>zwaną w treści umowy „</w:t>
      </w:r>
      <w:r w:rsidRPr="00A04701">
        <w:rPr>
          <w:rStyle w:val="Domylnaczcionkaakapitu3"/>
          <w:rFonts w:cs="Times New Roman"/>
          <w:b/>
          <w:bCs/>
        </w:rPr>
        <w:t>Wykonawcą</w:t>
      </w:r>
      <w:r w:rsidRPr="00A04701">
        <w:rPr>
          <w:rStyle w:val="Domylnaczcionkaakapitu3"/>
          <w:rFonts w:cs="Times New Roman"/>
        </w:rPr>
        <w:t>”,</w:t>
      </w:r>
    </w:p>
    <w:p w:rsidR="00A04701" w:rsidRPr="00A04701" w:rsidRDefault="00A04701" w:rsidP="00455323">
      <w:pPr>
        <w:ind w:left="432"/>
        <w:rPr>
          <w:rFonts w:cs="Times New Roman"/>
        </w:rPr>
      </w:pPr>
    </w:p>
    <w:p w:rsidR="00A04701" w:rsidRPr="00A04701" w:rsidRDefault="00A04701" w:rsidP="00455323">
      <w:pPr>
        <w:rPr>
          <w:rFonts w:cs="Times New Roman"/>
          <w:color w:val="00000A"/>
        </w:rPr>
      </w:pPr>
      <w:r w:rsidRPr="00A04701">
        <w:rPr>
          <w:rFonts w:cs="Times New Roman"/>
        </w:rPr>
        <w:t>(w przypadku przedsiębiorcy wpisanego do ewidencji działalności gospodarczej)</w:t>
      </w:r>
    </w:p>
    <w:p w:rsidR="00A04701" w:rsidRPr="00A04701" w:rsidRDefault="00A04701" w:rsidP="00455323">
      <w:pPr>
        <w:pStyle w:val="Tekstpodstawowy22"/>
        <w:spacing w:line="240" w:lineRule="auto"/>
        <w:ind w:left="432"/>
        <w:rPr>
          <w:rFonts w:ascii="Times New Roman" w:hAnsi="Times New Roman"/>
          <w:color w:val="00000A"/>
        </w:rPr>
      </w:pPr>
    </w:p>
    <w:p w:rsidR="00A04701" w:rsidRPr="00A04701" w:rsidRDefault="00A04701" w:rsidP="00455323">
      <w:pPr>
        <w:pStyle w:val="Tekstpodstawowy22"/>
        <w:spacing w:line="240" w:lineRule="auto"/>
        <w:rPr>
          <w:rFonts w:ascii="Times New Roman" w:hAnsi="Times New Roman"/>
          <w:color w:val="00000A"/>
        </w:rPr>
      </w:pPr>
      <w:r w:rsidRPr="00A04701">
        <w:rPr>
          <w:rFonts w:ascii="Times New Roman" w:hAnsi="Times New Roman"/>
          <w:color w:val="00000A"/>
        </w:rPr>
        <w:t>(imię i nazwisko) ..................................................................................., zam.…………………  ……………………………………………</w:t>
      </w:r>
      <w:proofErr w:type="gramStart"/>
      <w:r w:rsidRPr="00A04701">
        <w:rPr>
          <w:rFonts w:ascii="Times New Roman" w:hAnsi="Times New Roman"/>
          <w:color w:val="00000A"/>
        </w:rPr>
        <w:t>…….</w:t>
      </w:r>
      <w:proofErr w:type="gramEnd"/>
      <w:r w:rsidRPr="00A04701">
        <w:rPr>
          <w:rFonts w:ascii="Times New Roman" w:hAnsi="Times New Roman"/>
          <w:color w:val="00000A"/>
        </w:rPr>
        <w:t xml:space="preserve">., PESEL ………………………… prowadzącego działalność gospodarczą pod firmą .............................. z siedzibą w ...............................… przy ulicy ............................, </w:t>
      </w:r>
      <w:r w:rsidRPr="00A04701">
        <w:rPr>
          <w:rStyle w:val="Domylnaczcionkaakapitu3"/>
          <w:rFonts w:ascii="Times New Roman" w:hAnsi="Times New Roman"/>
          <w:color w:val="00000A"/>
        </w:rPr>
        <w:t>NIP</w:t>
      </w:r>
      <w:r w:rsidRPr="00A04701">
        <w:rPr>
          <w:rFonts w:ascii="Times New Roman" w:hAnsi="Times New Roman"/>
          <w:color w:val="00000A"/>
        </w:rPr>
        <w:t xml:space="preserve"> ………………</w:t>
      </w:r>
      <w:proofErr w:type="gramStart"/>
      <w:r w:rsidRPr="00A04701">
        <w:rPr>
          <w:rFonts w:ascii="Times New Roman" w:hAnsi="Times New Roman"/>
          <w:color w:val="00000A"/>
        </w:rPr>
        <w:t>…….</w:t>
      </w:r>
      <w:proofErr w:type="gramEnd"/>
      <w:r w:rsidRPr="00A04701">
        <w:rPr>
          <w:rFonts w:ascii="Times New Roman" w:hAnsi="Times New Roman"/>
          <w:color w:val="00000A"/>
        </w:rPr>
        <w:t>., REGON ………………….</w:t>
      </w:r>
    </w:p>
    <w:p w:rsidR="00A04701" w:rsidRPr="00A04701" w:rsidRDefault="00A04701" w:rsidP="00455323">
      <w:pPr>
        <w:pStyle w:val="Tekstpodstawowy22"/>
        <w:spacing w:line="240" w:lineRule="auto"/>
        <w:rPr>
          <w:rStyle w:val="Domylnaczcionkaakapitu3"/>
          <w:rFonts w:ascii="Times New Roman" w:hAnsi="Times New Roman"/>
          <w:color w:val="00000A"/>
        </w:rPr>
      </w:pPr>
    </w:p>
    <w:p w:rsidR="00A04701" w:rsidRPr="00A04701" w:rsidRDefault="00A04701" w:rsidP="00455323">
      <w:pPr>
        <w:rPr>
          <w:rFonts w:cs="Times New Roman"/>
          <w:b/>
          <w:bCs/>
        </w:rPr>
      </w:pPr>
      <w:r w:rsidRPr="00A04701">
        <w:rPr>
          <w:rStyle w:val="Domylnaczcionkaakapitu3"/>
          <w:rFonts w:cs="Times New Roman"/>
        </w:rPr>
        <w:t xml:space="preserve">zwanym w treści umowy </w:t>
      </w:r>
      <w:r w:rsidRPr="00A04701">
        <w:rPr>
          <w:rStyle w:val="Domylnaczcionkaakapitu3"/>
          <w:rFonts w:cs="Times New Roman"/>
          <w:b/>
          <w:bCs/>
        </w:rPr>
        <w:t>„Wykonawcą”</w:t>
      </w:r>
    </w:p>
    <w:p w:rsidR="00A04701" w:rsidRPr="00A04701" w:rsidRDefault="00A04701" w:rsidP="00455323">
      <w:pPr>
        <w:tabs>
          <w:tab w:val="left" w:pos="708"/>
          <w:tab w:val="num" w:pos="785"/>
        </w:tabs>
        <w:spacing w:before="240"/>
        <w:ind w:right="-6"/>
        <w:contextualSpacing/>
        <w:rPr>
          <w:rFonts w:cs="Times New Roman"/>
          <w:noProof/>
        </w:rPr>
      </w:pPr>
    </w:p>
    <w:p w:rsidR="00A04701" w:rsidRPr="00A04701" w:rsidRDefault="00A04701" w:rsidP="00455323">
      <w:pPr>
        <w:tabs>
          <w:tab w:val="left" w:pos="708"/>
          <w:tab w:val="num" w:pos="785"/>
        </w:tabs>
        <w:spacing w:before="240"/>
        <w:ind w:right="-6"/>
        <w:jc w:val="both"/>
        <w:rPr>
          <w:rFonts w:cs="Times New Roman"/>
          <w:noProof/>
        </w:rPr>
      </w:pPr>
      <w:r w:rsidRPr="00A04701">
        <w:rPr>
          <w:rFonts w:cs="Times New Roman"/>
          <w:noProof/>
        </w:rPr>
        <w:t>o następującej treści</w:t>
      </w:r>
      <w:r w:rsidR="004579A8">
        <w:rPr>
          <w:rFonts w:cs="Times New Roman"/>
          <w:noProof/>
        </w:rPr>
        <w:t>:</w:t>
      </w:r>
    </w:p>
    <w:p w:rsidR="00A04701" w:rsidRPr="00A04701" w:rsidRDefault="00A04701" w:rsidP="00455323">
      <w:pPr>
        <w:tabs>
          <w:tab w:val="left" w:pos="708"/>
          <w:tab w:val="num" w:pos="785"/>
        </w:tabs>
        <w:spacing w:before="240"/>
        <w:ind w:right="-6"/>
        <w:rPr>
          <w:rFonts w:cs="Times New Roman"/>
          <w:noProof/>
        </w:rPr>
      </w:pPr>
    </w:p>
    <w:p w:rsidR="002C457B" w:rsidRDefault="002C457B" w:rsidP="00455323">
      <w:pPr>
        <w:pStyle w:val="Textbody"/>
        <w:suppressAutoHyphens/>
        <w:spacing w:before="1" w:after="200"/>
        <w:ind w:left="0"/>
        <w:jc w:val="left"/>
        <w:rPr>
          <w:rFonts w:ascii="Times New Roman" w:hAnsi="Times New Roman" w:cs="Times New Roman"/>
          <w:sz w:val="24"/>
          <w:szCs w:val="24"/>
        </w:rPr>
      </w:pPr>
    </w:p>
    <w:p w:rsidR="004579A8" w:rsidRDefault="004579A8" w:rsidP="00455323">
      <w:pPr>
        <w:pStyle w:val="Textbody"/>
        <w:suppressAutoHyphens/>
        <w:spacing w:before="1" w:after="200"/>
        <w:ind w:left="0"/>
        <w:jc w:val="left"/>
        <w:rPr>
          <w:rFonts w:ascii="Times New Roman" w:hAnsi="Times New Roman" w:cs="Times New Roman"/>
          <w:sz w:val="24"/>
          <w:szCs w:val="24"/>
        </w:rPr>
      </w:pPr>
    </w:p>
    <w:p w:rsidR="004579A8" w:rsidRPr="00A04701" w:rsidRDefault="004579A8" w:rsidP="00455323">
      <w:pPr>
        <w:pStyle w:val="Textbody"/>
        <w:suppressAutoHyphens/>
        <w:spacing w:before="1" w:after="200"/>
        <w:ind w:left="0"/>
        <w:jc w:val="left"/>
        <w:rPr>
          <w:rFonts w:ascii="Times New Roman" w:hAnsi="Times New Roman" w:cs="Times New Roman"/>
          <w:sz w:val="24"/>
          <w:szCs w:val="24"/>
        </w:rPr>
      </w:pPr>
    </w:p>
    <w:p w:rsidR="002C457B" w:rsidRPr="00A04701" w:rsidRDefault="00000000" w:rsidP="00455323">
      <w:pPr>
        <w:pStyle w:val="Standard"/>
        <w:shd w:val="clear" w:color="auto" w:fill="FFFFFF"/>
        <w:spacing w:after="0" w:line="240" w:lineRule="auto"/>
        <w:ind w:firstLine="4382"/>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1</w:t>
      </w:r>
    </w:p>
    <w:p w:rsidR="002C457B" w:rsidRPr="00A04701" w:rsidRDefault="00000000" w:rsidP="00455323">
      <w:pPr>
        <w:pStyle w:val="Standard"/>
        <w:shd w:val="clear" w:color="auto" w:fill="FFFFFF"/>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lastRenderedPageBreak/>
        <w:t xml:space="preserve">W wyniku rozstrzygnięcia postępowania o udzielenie zamówienia publicznego </w:t>
      </w:r>
      <w:r w:rsidRPr="00A04701">
        <w:rPr>
          <w:rFonts w:ascii="Times New Roman" w:eastAsia="Times New Roman" w:hAnsi="Times New Roman"/>
          <w:sz w:val="24"/>
          <w:szCs w:val="24"/>
          <w:lang w:eastAsia="pl-PL"/>
        </w:rPr>
        <w:br/>
        <w:t xml:space="preserve">nr </w:t>
      </w:r>
      <w:r w:rsidR="00A04701" w:rsidRPr="00A04701">
        <w:rPr>
          <w:rFonts w:ascii="Times New Roman" w:hAnsi="Times New Roman"/>
          <w:b/>
          <w:sz w:val="24"/>
          <w:szCs w:val="24"/>
        </w:rPr>
        <w:t>GKR.272.3.2024.TG</w:t>
      </w:r>
      <w:r w:rsidR="00A04701" w:rsidRPr="00A04701">
        <w:rPr>
          <w:rFonts w:ascii="Times New Roman" w:hAnsi="Times New Roman"/>
          <w:b/>
          <w:sz w:val="24"/>
          <w:szCs w:val="24"/>
        </w:rPr>
        <w:t xml:space="preserve"> </w:t>
      </w:r>
      <w:r w:rsidRPr="00A04701">
        <w:rPr>
          <w:rFonts w:ascii="Times New Roman" w:hAnsi="Times New Roman"/>
          <w:sz w:val="24"/>
          <w:szCs w:val="24"/>
        </w:rPr>
        <w:t>prowadzonego</w:t>
      </w:r>
      <w:r w:rsidRPr="00A04701">
        <w:rPr>
          <w:rFonts w:ascii="Times New Roman" w:eastAsia="Times New Roman" w:hAnsi="Times New Roman"/>
          <w:sz w:val="24"/>
          <w:szCs w:val="24"/>
          <w:lang w:eastAsia="pl-PL"/>
        </w:rPr>
        <w:t xml:space="preserve"> </w:t>
      </w:r>
      <w:r w:rsidRPr="00A04701">
        <w:rPr>
          <w:rFonts w:ascii="Times New Roman" w:hAnsi="Times New Roman"/>
          <w:sz w:val="24"/>
          <w:szCs w:val="24"/>
        </w:rPr>
        <w:t xml:space="preserve">w trybie podstawowym, w oparciu </w:t>
      </w:r>
      <w:r w:rsidR="00A04701" w:rsidRPr="00A04701">
        <w:rPr>
          <w:rFonts w:ascii="Times New Roman" w:hAnsi="Times New Roman"/>
          <w:sz w:val="24"/>
          <w:szCs w:val="24"/>
        </w:rPr>
        <w:t>o art. 275 pkt 2</w:t>
      </w:r>
      <w:r w:rsidR="00A04701">
        <w:rPr>
          <w:rFonts w:ascii="Times New Roman" w:hAnsi="Times New Roman"/>
          <w:sz w:val="24"/>
          <w:szCs w:val="24"/>
        </w:rPr>
        <w:t xml:space="preserve"> </w:t>
      </w:r>
      <w:r w:rsidRPr="00A04701">
        <w:rPr>
          <w:rFonts w:ascii="Times New Roman" w:hAnsi="Times New Roman"/>
          <w:sz w:val="24"/>
          <w:szCs w:val="24"/>
        </w:rPr>
        <w:t>ustaw</w:t>
      </w:r>
      <w:r w:rsidR="00A04701">
        <w:rPr>
          <w:rFonts w:ascii="Times New Roman" w:hAnsi="Times New Roman"/>
          <w:sz w:val="24"/>
          <w:szCs w:val="24"/>
        </w:rPr>
        <w:t>y</w:t>
      </w:r>
      <w:r w:rsidR="00A04701">
        <w:rPr>
          <w:rFonts w:ascii="Times New Roman" w:hAnsi="Times New Roman"/>
          <w:sz w:val="24"/>
          <w:szCs w:val="24"/>
        </w:rPr>
        <w:br/>
      </w:r>
      <w:r w:rsidRPr="00A04701">
        <w:rPr>
          <w:rFonts w:ascii="Times New Roman" w:hAnsi="Times New Roman"/>
          <w:sz w:val="24"/>
          <w:szCs w:val="24"/>
        </w:rPr>
        <w:t>z dnia 11 września 2019 r. Prawo zamówień publicznych (Dz. U. z 202</w:t>
      </w:r>
      <w:r w:rsidR="00A04701">
        <w:rPr>
          <w:rFonts w:ascii="Times New Roman" w:hAnsi="Times New Roman"/>
          <w:sz w:val="24"/>
          <w:szCs w:val="24"/>
        </w:rPr>
        <w:t>3</w:t>
      </w:r>
      <w:r w:rsidRPr="00A04701">
        <w:rPr>
          <w:rFonts w:ascii="Times New Roman" w:hAnsi="Times New Roman"/>
          <w:sz w:val="24"/>
          <w:szCs w:val="24"/>
        </w:rPr>
        <w:t xml:space="preserve"> r. poz. </w:t>
      </w:r>
      <w:r w:rsidR="00A04701">
        <w:rPr>
          <w:rFonts w:ascii="Times New Roman" w:hAnsi="Times New Roman"/>
          <w:sz w:val="24"/>
          <w:szCs w:val="24"/>
        </w:rPr>
        <w:t>1605</w:t>
      </w:r>
      <w:r w:rsidRPr="00A04701">
        <w:rPr>
          <w:rFonts w:ascii="Times New Roman" w:hAnsi="Times New Roman"/>
          <w:sz w:val="24"/>
          <w:szCs w:val="24"/>
        </w:rPr>
        <w:t xml:space="preserve"> z </w:t>
      </w:r>
      <w:proofErr w:type="spellStart"/>
      <w:r w:rsidRPr="00A04701">
        <w:rPr>
          <w:rFonts w:ascii="Times New Roman" w:hAnsi="Times New Roman"/>
          <w:sz w:val="24"/>
          <w:szCs w:val="24"/>
        </w:rPr>
        <w:t>późn</w:t>
      </w:r>
      <w:proofErr w:type="spellEnd"/>
      <w:r w:rsidRPr="00A04701">
        <w:rPr>
          <w:rFonts w:ascii="Times New Roman" w:hAnsi="Times New Roman"/>
          <w:sz w:val="24"/>
          <w:szCs w:val="24"/>
        </w:rPr>
        <w:t xml:space="preserve">. zm.) zwanej dalej ,,ustawą </w:t>
      </w:r>
      <w:proofErr w:type="spellStart"/>
      <w:r w:rsidRPr="00A04701">
        <w:rPr>
          <w:rFonts w:ascii="Times New Roman" w:hAnsi="Times New Roman"/>
          <w:sz w:val="24"/>
          <w:szCs w:val="24"/>
        </w:rPr>
        <w:t>P</w:t>
      </w:r>
      <w:r w:rsidR="00A04701">
        <w:rPr>
          <w:rFonts w:ascii="Times New Roman" w:hAnsi="Times New Roman"/>
          <w:sz w:val="24"/>
          <w:szCs w:val="24"/>
        </w:rPr>
        <w:t>zp</w:t>
      </w:r>
      <w:proofErr w:type="spellEnd"/>
      <w:r w:rsidRPr="00A04701">
        <w:rPr>
          <w:rFonts w:ascii="Times New Roman" w:hAnsi="Times New Roman"/>
          <w:sz w:val="24"/>
          <w:szCs w:val="24"/>
        </w:rPr>
        <w:t>’’</w:t>
      </w:r>
      <w:r w:rsidR="00A04701">
        <w:rPr>
          <w:rFonts w:ascii="Times New Roman" w:hAnsi="Times New Roman"/>
          <w:sz w:val="24"/>
          <w:szCs w:val="24"/>
        </w:rPr>
        <w:t>, „</w:t>
      </w:r>
      <w:proofErr w:type="spellStart"/>
      <w:r w:rsidR="00A04701">
        <w:rPr>
          <w:rFonts w:ascii="Times New Roman" w:hAnsi="Times New Roman"/>
          <w:sz w:val="24"/>
          <w:szCs w:val="24"/>
        </w:rPr>
        <w:t>Pzp</w:t>
      </w:r>
      <w:proofErr w:type="spellEnd"/>
      <w:r w:rsidR="00A04701">
        <w:rPr>
          <w:rFonts w:ascii="Times New Roman" w:hAnsi="Times New Roman"/>
          <w:sz w:val="24"/>
          <w:szCs w:val="24"/>
        </w:rPr>
        <w:t>”</w:t>
      </w:r>
      <w:r w:rsidRPr="00A04701">
        <w:rPr>
          <w:rFonts w:ascii="Times New Roman" w:eastAsia="Times New Roman" w:hAnsi="Times New Roman"/>
          <w:sz w:val="24"/>
          <w:szCs w:val="24"/>
          <w:lang w:eastAsia="pl-PL"/>
        </w:rPr>
        <w:t xml:space="preserve"> Zamawiający zleca, a Wykonawca przyjmuje do wykonania zadanie pod nazwą: </w:t>
      </w:r>
      <w:r w:rsidR="00A04701" w:rsidRPr="00A04701">
        <w:rPr>
          <w:rFonts w:ascii="Times New Roman" w:hAnsi="Times New Roman"/>
          <w:b/>
          <w:bCs/>
          <w:sz w:val="24"/>
          <w:szCs w:val="24"/>
        </w:rPr>
        <w:t>„Dostawa sprzętu turystycznego i sportowego (III postępowanie)”</w:t>
      </w:r>
      <w:r w:rsidR="00A04701">
        <w:rPr>
          <w:rFonts w:ascii="Times New Roman" w:hAnsi="Times New Roman"/>
          <w:b/>
          <w:bCs/>
          <w:sz w:val="24"/>
          <w:szCs w:val="24"/>
        </w:rPr>
        <w:t xml:space="preserve"> – Część 1 – Sprzęt rowerowy/Część 2 – Stacja samoobsługowa do rowerów</w:t>
      </w:r>
      <w:r w:rsidR="00A04701">
        <w:rPr>
          <w:rStyle w:val="Odwoanieprzypisudolnego"/>
          <w:rFonts w:ascii="Times New Roman" w:hAnsi="Times New Roman"/>
          <w:b/>
          <w:bCs/>
          <w:sz w:val="24"/>
          <w:szCs w:val="24"/>
        </w:rPr>
        <w:footnoteReference w:id="1"/>
      </w:r>
    </w:p>
    <w:p w:rsidR="002C457B" w:rsidRPr="00A04701" w:rsidRDefault="002C457B" w:rsidP="00455323">
      <w:pPr>
        <w:pStyle w:val="Standard"/>
        <w:shd w:val="clear" w:color="auto" w:fill="FFFFFF"/>
        <w:spacing w:after="0" w:line="240" w:lineRule="auto"/>
        <w:ind w:left="284"/>
        <w:jc w:val="both"/>
        <w:rPr>
          <w:rFonts w:ascii="Times New Roman" w:hAnsi="Times New Roman"/>
          <w:sz w:val="24"/>
          <w:szCs w:val="24"/>
        </w:rPr>
      </w:pPr>
      <w:bookmarkStart w:id="0" w:name="_Hlk131069368"/>
      <w:bookmarkEnd w:id="0"/>
    </w:p>
    <w:p w:rsidR="002C457B" w:rsidRPr="00A04701" w:rsidRDefault="00000000" w:rsidP="00455323">
      <w:pPr>
        <w:pStyle w:val="Standard"/>
        <w:shd w:val="clear" w:color="auto" w:fill="FFFFFF"/>
        <w:spacing w:after="0" w:line="240" w:lineRule="auto"/>
        <w:jc w:val="center"/>
        <w:rPr>
          <w:rFonts w:ascii="Times New Roman" w:eastAsia="Times New Roman" w:hAnsi="Times New Roman"/>
          <w:b/>
          <w:color w:val="000000"/>
          <w:sz w:val="24"/>
          <w:szCs w:val="24"/>
          <w:lang w:eastAsia="pl-PL"/>
        </w:rPr>
      </w:pPr>
      <w:r w:rsidRPr="00A04701">
        <w:rPr>
          <w:rFonts w:ascii="Times New Roman" w:eastAsia="Times New Roman" w:hAnsi="Times New Roman"/>
          <w:b/>
          <w:color w:val="000000"/>
          <w:sz w:val="24"/>
          <w:szCs w:val="24"/>
          <w:lang w:eastAsia="pl-PL"/>
        </w:rPr>
        <w:t>§ 2</w:t>
      </w:r>
    </w:p>
    <w:p w:rsidR="002C457B" w:rsidRPr="00A04701" w:rsidRDefault="00000000" w:rsidP="00455323">
      <w:pPr>
        <w:pStyle w:val="Standard"/>
        <w:numPr>
          <w:ilvl w:val="0"/>
          <w:numId w:val="21"/>
        </w:numPr>
        <w:shd w:val="clear" w:color="auto" w:fill="FFFFFF"/>
        <w:tabs>
          <w:tab w:val="left" w:pos="-5040"/>
        </w:tabs>
        <w:spacing w:after="0" w:line="240" w:lineRule="auto"/>
        <w:jc w:val="both"/>
        <w:rPr>
          <w:rFonts w:ascii="Times New Roman" w:hAnsi="Times New Roman"/>
          <w:sz w:val="24"/>
          <w:szCs w:val="24"/>
        </w:rPr>
      </w:pPr>
      <w:r w:rsidRPr="00A04701">
        <w:rPr>
          <w:rFonts w:ascii="Times New Roman" w:eastAsia="Times New Roman" w:hAnsi="Times New Roman"/>
          <w:color w:val="000000"/>
          <w:sz w:val="24"/>
          <w:szCs w:val="24"/>
          <w:lang w:eastAsia="pl-PL"/>
        </w:rPr>
        <w:t>Przedmiot niniejszej umowy obejmuje dostawę do siedziby Zamawiającego fabrycznie now</w:t>
      </w:r>
      <w:r w:rsidR="004579A8">
        <w:rPr>
          <w:rFonts w:ascii="Times New Roman" w:eastAsia="Times New Roman" w:hAnsi="Times New Roman"/>
          <w:color w:val="000000"/>
          <w:sz w:val="24"/>
          <w:szCs w:val="24"/>
          <w:lang w:eastAsia="pl-PL"/>
        </w:rPr>
        <w:t>ych</w:t>
      </w:r>
      <w:r w:rsidRPr="00A04701">
        <w:rPr>
          <w:rFonts w:ascii="Times New Roman" w:eastAsia="Times New Roman" w:hAnsi="Times New Roman"/>
          <w:color w:val="000000"/>
          <w:sz w:val="24"/>
          <w:szCs w:val="24"/>
          <w:lang w:eastAsia="pl-PL"/>
        </w:rPr>
        <w:t xml:space="preserve"> ……………………………</w:t>
      </w:r>
      <w:proofErr w:type="gramStart"/>
      <w:r w:rsidRPr="00A04701">
        <w:rPr>
          <w:rFonts w:ascii="Times New Roman" w:eastAsia="Times New Roman" w:hAnsi="Times New Roman"/>
          <w:color w:val="000000"/>
          <w:sz w:val="24"/>
          <w:szCs w:val="24"/>
          <w:lang w:eastAsia="pl-PL"/>
        </w:rPr>
        <w:t>…….</w:t>
      </w:r>
      <w:proofErr w:type="gramEnd"/>
      <w:r w:rsidRPr="00A04701">
        <w:rPr>
          <w:rStyle w:val="Odwoanieprzypisudolnego"/>
          <w:rFonts w:ascii="Times New Roman" w:hAnsi="Times New Roman"/>
          <w:sz w:val="24"/>
          <w:szCs w:val="24"/>
        </w:rPr>
        <w:footnoteReference w:id="2"/>
      </w:r>
      <w:r w:rsidRPr="00A04701">
        <w:rPr>
          <w:rFonts w:ascii="Times New Roman" w:eastAsia="Times New Roman" w:hAnsi="Times New Roman"/>
          <w:color w:val="000000"/>
          <w:sz w:val="24"/>
          <w:szCs w:val="24"/>
          <w:lang w:eastAsia="pl-PL"/>
        </w:rPr>
        <w:t xml:space="preserve"> </w:t>
      </w:r>
      <w:r w:rsidRPr="00A04701">
        <w:rPr>
          <w:rStyle w:val="Domylnaczcionkaakapitu3"/>
          <w:rFonts w:ascii="Times New Roman" w:hAnsi="Times New Roman"/>
          <w:sz w:val="24"/>
          <w:szCs w:val="24"/>
        </w:rPr>
        <w:t xml:space="preserve">w asortymencie, ilościach i cenach określonych </w:t>
      </w:r>
      <w:r w:rsidR="004579A8">
        <w:rPr>
          <w:rStyle w:val="Domylnaczcionkaakapitu3"/>
          <w:rFonts w:ascii="Times New Roman" w:hAnsi="Times New Roman"/>
          <w:sz w:val="24"/>
          <w:szCs w:val="24"/>
        </w:rPr>
        <w:br/>
      </w:r>
      <w:r w:rsidRPr="00A04701">
        <w:rPr>
          <w:rStyle w:val="Domylnaczcionkaakapitu3"/>
          <w:rFonts w:ascii="Times New Roman" w:hAnsi="Times New Roman"/>
          <w:sz w:val="24"/>
          <w:szCs w:val="24"/>
        </w:rPr>
        <w:t>w specyfikacji warunków zamówienia (SWZ), opisie przedmiotu zamówienia i formularzu oferty, które stanowią integralne załączniki do umowy.</w:t>
      </w:r>
    </w:p>
    <w:p w:rsidR="002C457B" w:rsidRPr="00A04701" w:rsidRDefault="00000000" w:rsidP="00455323">
      <w:pPr>
        <w:pStyle w:val="Standard"/>
        <w:numPr>
          <w:ilvl w:val="0"/>
          <w:numId w:val="1"/>
        </w:numPr>
        <w:shd w:val="clear" w:color="auto" w:fill="FFFFFF"/>
        <w:tabs>
          <w:tab w:val="left" w:pos="-5040"/>
        </w:tabs>
        <w:spacing w:after="0" w:line="240" w:lineRule="auto"/>
        <w:jc w:val="both"/>
        <w:rPr>
          <w:rFonts w:ascii="Times New Roman" w:hAnsi="Times New Roman"/>
          <w:sz w:val="24"/>
          <w:szCs w:val="24"/>
        </w:rPr>
      </w:pPr>
      <w:r w:rsidRPr="00A04701">
        <w:rPr>
          <w:rFonts w:ascii="Times New Roman" w:eastAsia="Times New Roman" w:hAnsi="Times New Roman"/>
          <w:color w:val="000000"/>
          <w:sz w:val="24"/>
          <w:szCs w:val="24"/>
          <w:lang w:eastAsia="pl-PL"/>
        </w:rPr>
        <w:t xml:space="preserve">Szczegółowy opis przedmiotu umowy określa zał. nr 1 do </w:t>
      </w:r>
      <w:r w:rsidR="004579A8">
        <w:rPr>
          <w:rFonts w:ascii="Times New Roman" w:eastAsia="Times New Roman" w:hAnsi="Times New Roman"/>
          <w:color w:val="000000"/>
          <w:sz w:val="24"/>
          <w:szCs w:val="24"/>
          <w:lang w:eastAsia="pl-PL"/>
        </w:rPr>
        <w:t xml:space="preserve">SWZ, stanowiący załącznik </w:t>
      </w:r>
      <w:r w:rsidR="004579A8">
        <w:rPr>
          <w:rFonts w:ascii="Times New Roman" w:eastAsia="Times New Roman" w:hAnsi="Times New Roman"/>
          <w:color w:val="000000"/>
          <w:sz w:val="24"/>
          <w:szCs w:val="24"/>
          <w:lang w:eastAsia="pl-PL"/>
        </w:rPr>
        <w:br/>
        <w:t xml:space="preserve">do </w:t>
      </w:r>
      <w:r w:rsidRPr="00A04701">
        <w:rPr>
          <w:rFonts w:ascii="Times New Roman" w:eastAsia="Times New Roman" w:hAnsi="Times New Roman"/>
          <w:color w:val="000000"/>
          <w:sz w:val="24"/>
          <w:szCs w:val="24"/>
          <w:lang w:eastAsia="pl-PL"/>
        </w:rPr>
        <w:t>niniejszej umowy.</w:t>
      </w:r>
    </w:p>
    <w:p w:rsidR="002C457B" w:rsidRPr="00A04701" w:rsidRDefault="00000000" w:rsidP="00455323">
      <w:pPr>
        <w:pStyle w:val="Standard"/>
        <w:numPr>
          <w:ilvl w:val="0"/>
          <w:numId w:val="1"/>
        </w:numPr>
        <w:shd w:val="clear" w:color="auto" w:fill="FFFFFF"/>
        <w:tabs>
          <w:tab w:val="left" w:pos="-5040"/>
        </w:tabs>
        <w:spacing w:after="0" w:line="240" w:lineRule="auto"/>
        <w:jc w:val="both"/>
        <w:rPr>
          <w:rFonts w:ascii="Times New Roman" w:eastAsia="Times New Roman" w:hAnsi="Times New Roman"/>
          <w:color w:val="000000"/>
          <w:sz w:val="24"/>
          <w:szCs w:val="24"/>
          <w:lang w:eastAsia="pl-PL"/>
        </w:rPr>
      </w:pPr>
      <w:r w:rsidRPr="00A04701">
        <w:rPr>
          <w:rFonts w:ascii="Times New Roman" w:eastAsia="Times New Roman" w:hAnsi="Times New Roman"/>
          <w:color w:val="000000"/>
          <w:sz w:val="24"/>
          <w:szCs w:val="24"/>
          <w:lang w:eastAsia="pl-PL"/>
        </w:rPr>
        <w:t xml:space="preserve">Wykonawca oświadcza, że dokonał pełnej analizy przedmiotu zamówienia oraz nie wnosi </w:t>
      </w:r>
      <w:r w:rsidR="004579A8">
        <w:rPr>
          <w:rFonts w:ascii="Times New Roman" w:eastAsia="Times New Roman" w:hAnsi="Times New Roman"/>
          <w:color w:val="000000"/>
          <w:sz w:val="24"/>
          <w:szCs w:val="24"/>
          <w:lang w:eastAsia="pl-PL"/>
        </w:rPr>
        <w:br/>
      </w:r>
      <w:r w:rsidRPr="00A04701">
        <w:rPr>
          <w:rFonts w:ascii="Times New Roman" w:eastAsia="Times New Roman" w:hAnsi="Times New Roman"/>
          <w:color w:val="000000"/>
          <w:sz w:val="24"/>
          <w:szCs w:val="24"/>
          <w:lang w:eastAsia="pl-PL"/>
        </w:rPr>
        <w:t>do niego uwag i przyjmuje go do realizacji.</w:t>
      </w:r>
    </w:p>
    <w:p w:rsidR="002C457B" w:rsidRPr="00A04701" w:rsidRDefault="00000000" w:rsidP="00455323">
      <w:pPr>
        <w:pStyle w:val="Standard"/>
        <w:numPr>
          <w:ilvl w:val="0"/>
          <w:numId w:val="1"/>
        </w:numPr>
        <w:shd w:val="clear" w:color="auto" w:fill="FFFFFF"/>
        <w:tabs>
          <w:tab w:val="left" w:pos="-5040"/>
        </w:tabs>
        <w:spacing w:after="0" w:line="240" w:lineRule="auto"/>
        <w:jc w:val="both"/>
        <w:rPr>
          <w:rFonts w:ascii="Times New Roman" w:hAnsi="Times New Roman"/>
          <w:sz w:val="24"/>
          <w:szCs w:val="24"/>
        </w:rPr>
      </w:pPr>
      <w:r w:rsidRPr="00A04701">
        <w:rPr>
          <w:rFonts w:ascii="Times New Roman" w:eastAsia="Times New Roman" w:hAnsi="Times New Roman"/>
          <w:color w:val="000000"/>
          <w:sz w:val="24"/>
          <w:szCs w:val="24"/>
          <w:lang w:eastAsia="pl-PL"/>
        </w:rPr>
        <w:t>Wykonawca oświadcza, że zakres zamówienia objęty niniejszą umową nie budzi jego wątpliwości. Wykonawca wyklucza możliwość powoływania się na niezrozumienie zakresu oraz treści przedmiotu umowy jako podstawy roszczeń o zwiększenie wynagrodzenia oraz potwierdza, że nie będzie żądał podwyższenia wynagrodzenia wskutek złego oszacowania zakresu lub kosztów dostawy, nawet gdyby w czasie zawarcia umowy nie można było ich przewidzieć.</w:t>
      </w:r>
    </w:p>
    <w:p w:rsidR="002C457B" w:rsidRPr="00A04701" w:rsidRDefault="00000000" w:rsidP="00455323">
      <w:pPr>
        <w:pStyle w:val="Standard"/>
        <w:numPr>
          <w:ilvl w:val="0"/>
          <w:numId w:val="1"/>
        </w:numPr>
        <w:shd w:val="clear" w:color="auto" w:fill="FFFFFF"/>
        <w:tabs>
          <w:tab w:val="left" w:pos="-2166"/>
        </w:tabs>
        <w:spacing w:after="0" w:line="240" w:lineRule="auto"/>
        <w:ind w:left="714" w:hanging="357"/>
        <w:jc w:val="both"/>
        <w:rPr>
          <w:rFonts w:ascii="Times New Roman" w:hAnsi="Times New Roman"/>
          <w:sz w:val="24"/>
          <w:szCs w:val="24"/>
        </w:rPr>
      </w:pPr>
      <w:r w:rsidRPr="00A04701">
        <w:rPr>
          <w:rFonts w:ascii="Times New Roman" w:hAnsi="Times New Roman"/>
          <w:b/>
          <w:bCs/>
          <w:sz w:val="24"/>
          <w:szCs w:val="24"/>
        </w:rPr>
        <w:t xml:space="preserve">Przedmiot umowy jest </w:t>
      </w:r>
      <w:r w:rsidR="00A04701" w:rsidRPr="00A04701">
        <w:rPr>
          <w:rFonts w:ascii="Times New Roman" w:hAnsi="Times New Roman"/>
          <w:noProof/>
          <w:sz w:val="24"/>
          <w:szCs w:val="24"/>
        </w:rPr>
        <w:t>dofinansowanego w ramach: poddziałania „Wsparcie na wdrażanie operacji w ramach strategii rozwoju lokalnego kierowanego przez społeczność” objętego Programem Rozwoju Obszarów Wiejskich na lata 2014-2020 z udziałem środków Europejskiego Funduszu Rolnego na rzecz Rozwoju Obszarów Wiejskich</w:t>
      </w:r>
      <w:r w:rsidRPr="00A04701">
        <w:rPr>
          <w:rStyle w:val="Domylnaczcionkaakapitu3"/>
          <w:rFonts w:ascii="Times New Roman" w:hAnsi="Times New Roman"/>
          <w:b/>
          <w:bCs/>
          <w:color w:val="000000"/>
          <w:sz w:val="24"/>
          <w:szCs w:val="24"/>
        </w:rPr>
        <w:t>.</w:t>
      </w:r>
    </w:p>
    <w:p w:rsidR="002C457B" w:rsidRPr="00A04701" w:rsidRDefault="002C457B" w:rsidP="00455323">
      <w:pPr>
        <w:pStyle w:val="Standard"/>
        <w:shd w:val="clear" w:color="auto" w:fill="FFFFFF"/>
        <w:tabs>
          <w:tab w:val="left" w:pos="-2160"/>
        </w:tabs>
        <w:spacing w:after="0" w:line="240" w:lineRule="auto"/>
        <w:ind w:left="720"/>
        <w:jc w:val="both"/>
        <w:rPr>
          <w:rFonts w:ascii="Times New Roman" w:eastAsia="Times New Roman" w:hAnsi="Times New Roman"/>
          <w:sz w:val="24"/>
          <w:szCs w:val="24"/>
          <w:lang w:eastAsia="pl-PL"/>
        </w:rPr>
      </w:pPr>
    </w:p>
    <w:p w:rsidR="002C457B" w:rsidRPr="00A04701" w:rsidRDefault="00000000" w:rsidP="00455323">
      <w:pPr>
        <w:pStyle w:val="Standard"/>
        <w:shd w:val="clear" w:color="auto" w:fill="FFFFFF"/>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3</w:t>
      </w:r>
    </w:p>
    <w:p w:rsidR="002C457B" w:rsidRPr="00A04701" w:rsidRDefault="00000000" w:rsidP="00455323">
      <w:pPr>
        <w:pStyle w:val="Akapitzlist"/>
        <w:numPr>
          <w:ilvl w:val="0"/>
          <w:numId w:val="22"/>
        </w:numPr>
        <w:tabs>
          <w:tab w:val="left" w:pos="720"/>
        </w:tabs>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 xml:space="preserve">Wykonawca oświadcza, że dostarczony przedmiot umowy jest pierwszego gatunku, fabrycznie nowy </w:t>
      </w:r>
      <w:r w:rsidRPr="00A04701">
        <w:rPr>
          <w:rFonts w:ascii="Times New Roman" w:hAnsi="Times New Roman"/>
          <w:color w:val="000000"/>
          <w:sz w:val="24"/>
          <w:szCs w:val="24"/>
        </w:rPr>
        <w:t xml:space="preserve">(nieużywany i </w:t>
      </w:r>
      <w:proofErr w:type="spellStart"/>
      <w:r w:rsidRPr="00A04701">
        <w:rPr>
          <w:rFonts w:ascii="Times New Roman" w:hAnsi="Times New Roman"/>
          <w:color w:val="000000"/>
          <w:sz w:val="24"/>
          <w:szCs w:val="24"/>
        </w:rPr>
        <w:t>niepowystawowy</w:t>
      </w:r>
      <w:proofErr w:type="spellEnd"/>
      <w:r w:rsidRPr="00A04701">
        <w:rPr>
          <w:rFonts w:ascii="Times New Roman" w:hAnsi="Times New Roman"/>
          <w:color w:val="000000"/>
          <w:sz w:val="24"/>
          <w:szCs w:val="24"/>
        </w:rPr>
        <w:t>)</w:t>
      </w:r>
      <w:r w:rsidRPr="00A04701">
        <w:rPr>
          <w:rFonts w:ascii="Times New Roman" w:eastAsia="Times New Roman" w:hAnsi="Times New Roman"/>
          <w:sz w:val="24"/>
          <w:szCs w:val="24"/>
          <w:lang w:eastAsia="pl-PL"/>
        </w:rPr>
        <w:t xml:space="preserve">, wolny od wad fizycznych i prawnych </w:t>
      </w:r>
      <w:r w:rsidRPr="00A04701">
        <w:rPr>
          <w:rFonts w:ascii="Times New Roman" w:eastAsia="Times New Roman" w:hAnsi="Times New Roman"/>
          <w:sz w:val="24"/>
          <w:szCs w:val="24"/>
          <w:lang w:eastAsia="pl-PL"/>
        </w:rPr>
        <w:br/>
        <w:t>i spełnia warunki określone dla produktów bezpiecznych w rozumieniu art. 4 ustawy z dnia 12 grudnia 2003 r. o ogólnym bezpieczeństwie produktów (Dz. U. z 2021 r., poz. 222</w:t>
      </w:r>
      <w:proofErr w:type="gramStart"/>
      <w:r w:rsidRPr="00A04701">
        <w:rPr>
          <w:rFonts w:ascii="Times New Roman" w:eastAsia="Times New Roman" w:hAnsi="Times New Roman"/>
          <w:sz w:val="24"/>
          <w:szCs w:val="24"/>
          <w:lang w:eastAsia="pl-PL"/>
        </w:rPr>
        <w:t>)</w:t>
      </w:r>
      <w:r w:rsidR="004579A8">
        <w:rPr>
          <w:rFonts w:ascii="Times New Roman" w:eastAsia="Times New Roman" w:hAnsi="Times New Roman"/>
          <w:sz w:val="24"/>
          <w:szCs w:val="24"/>
          <w:lang w:eastAsia="pl-PL"/>
        </w:rPr>
        <w:t xml:space="preserve"> </w:t>
      </w:r>
      <w:r w:rsidRPr="00A04701">
        <w:rPr>
          <w:rFonts w:ascii="Times New Roman" w:hAnsi="Times New Roman"/>
          <w:b/>
          <w:bCs/>
          <w:color w:val="000000"/>
          <w:sz w:val="24"/>
          <w:szCs w:val="24"/>
        </w:rPr>
        <w:t xml:space="preserve"> </w:t>
      </w:r>
      <w:r w:rsidRPr="00A04701">
        <w:rPr>
          <w:rFonts w:ascii="Times New Roman" w:eastAsia="Times New Roman" w:hAnsi="Times New Roman"/>
          <w:sz w:val="24"/>
          <w:szCs w:val="24"/>
          <w:lang w:eastAsia="pl-PL"/>
        </w:rPr>
        <w:t>i</w:t>
      </w:r>
      <w:proofErr w:type="gramEnd"/>
      <w:r w:rsidRPr="00A04701">
        <w:rPr>
          <w:rFonts w:ascii="Times New Roman" w:eastAsia="Times New Roman" w:hAnsi="Times New Roman"/>
          <w:sz w:val="24"/>
          <w:szCs w:val="24"/>
          <w:lang w:eastAsia="pl-PL"/>
        </w:rPr>
        <w:t xml:space="preserve"> nadaje się do wykorzystania przez Zamawiającego zgodnie z celem określonym w niniejszej umowie.</w:t>
      </w:r>
    </w:p>
    <w:p w:rsidR="002C457B" w:rsidRPr="00A04701" w:rsidRDefault="00000000" w:rsidP="00455323">
      <w:pPr>
        <w:pStyle w:val="Akapitzlist"/>
        <w:numPr>
          <w:ilvl w:val="0"/>
          <w:numId w:val="2"/>
        </w:numPr>
        <w:tabs>
          <w:tab w:val="left" w:pos="720"/>
          <w:tab w:val="left" w:pos="1004"/>
        </w:tabs>
        <w:spacing w:after="0" w:line="240" w:lineRule="auto"/>
        <w:jc w:val="both"/>
        <w:rPr>
          <w:rFonts w:ascii="Times New Roman" w:eastAsia="Times New Roman" w:hAnsi="Times New Roman"/>
          <w:color w:val="000000"/>
          <w:sz w:val="24"/>
          <w:szCs w:val="24"/>
          <w:lang w:eastAsia="pl-PL"/>
        </w:rPr>
      </w:pPr>
      <w:r w:rsidRPr="00A04701">
        <w:rPr>
          <w:rFonts w:ascii="Times New Roman" w:eastAsia="Times New Roman" w:hAnsi="Times New Roman"/>
          <w:color w:val="000000"/>
          <w:sz w:val="24"/>
          <w:szCs w:val="24"/>
          <w:lang w:eastAsia="pl-PL"/>
        </w:rPr>
        <w:t xml:space="preserve">Wykonawca oświadcza, że dostarczony sprzęt i inne elementy wyposażenia spełniają określone prawem unijnym i krajowym wymogi bezpieczeństwa oraz techniczne, higieniczne i funkcjonalno-użytkowe, a także są oznakowane znakiem CE oraz posiadają certyfikaty zgodności wydane przez jednostki certyfikujące te wyroby w zakresie zgodności </w:t>
      </w:r>
      <w:r w:rsidR="004579A8">
        <w:rPr>
          <w:rFonts w:ascii="Times New Roman" w:eastAsia="Times New Roman" w:hAnsi="Times New Roman"/>
          <w:color w:val="000000"/>
          <w:sz w:val="24"/>
          <w:szCs w:val="24"/>
          <w:lang w:eastAsia="pl-PL"/>
        </w:rPr>
        <w:br/>
      </w:r>
      <w:r w:rsidRPr="00A04701">
        <w:rPr>
          <w:rFonts w:ascii="Times New Roman" w:eastAsia="Times New Roman" w:hAnsi="Times New Roman"/>
          <w:color w:val="000000"/>
          <w:sz w:val="24"/>
          <w:szCs w:val="24"/>
          <w:lang w:eastAsia="pl-PL"/>
        </w:rPr>
        <w:t>z obowiązującymi Polskimi Normami w tym zakresie.</w:t>
      </w:r>
    </w:p>
    <w:p w:rsidR="002C457B" w:rsidRPr="00A04701" w:rsidRDefault="00000000" w:rsidP="00455323">
      <w:pPr>
        <w:pStyle w:val="Akapitzlist"/>
        <w:numPr>
          <w:ilvl w:val="0"/>
          <w:numId w:val="2"/>
        </w:numPr>
        <w:tabs>
          <w:tab w:val="left" w:pos="720"/>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Wykonawca zobowiązuje się przeprowadzić konsultacje z Zamawiającym w razie jakichkolwiek niejasności, jakie wynikną w trakcie realizacji przedmiotu dostawy.</w:t>
      </w:r>
    </w:p>
    <w:p w:rsidR="002C457B" w:rsidRPr="00A04701" w:rsidRDefault="00000000" w:rsidP="00455323">
      <w:pPr>
        <w:pStyle w:val="Akapitzlist"/>
        <w:numPr>
          <w:ilvl w:val="0"/>
          <w:numId w:val="2"/>
        </w:numPr>
        <w:tabs>
          <w:tab w:val="left" w:pos="720"/>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Wykonawca oświadcza, że posiada niezbędne kwalifikacje, wiedzę i doświadczenie, dysponuje potencjałem technicznym i osobami zdolnymi do wykonywania zamówienia </w:t>
      </w:r>
      <w:proofErr w:type="gramStart"/>
      <w:r w:rsidRPr="00A04701">
        <w:rPr>
          <w:rFonts w:ascii="Times New Roman" w:eastAsia="Times New Roman" w:hAnsi="Times New Roman"/>
          <w:sz w:val="24"/>
          <w:szCs w:val="24"/>
          <w:lang w:eastAsia="pl-PL"/>
        </w:rPr>
        <w:t>oraz,</w:t>
      </w:r>
      <w:proofErr w:type="gramEnd"/>
      <w:r w:rsidRPr="00A04701">
        <w:rPr>
          <w:rFonts w:ascii="Times New Roman" w:eastAsia="Times New Roman" w:hAnsi="Times New Roman"/>
          <w:sz w:val="24"/>
          <w:szCs w:val="24"/>
          <w:lang w:eastAsia="pl-PL"/>
        </w:rPr>
        <w:t xml:space="preserve"> że znajduje się w sytuacji ekonomicznej i finansowej zapewniającej wykonanie zamówienia stanowiącego przedmiot umowy.</w:t>
      </w:r>
    </w:p>
    <w:p w:rsidR="002C457B" w:rsidRPr="00A04701" w:rsidRDefault="00000000" w:rsidP="00455323">
      <w:pPr>
        <w:pStyle w:val="Akapitzlist"/>
        <w:numPr>
          <w:ilvl w:val="0"/>
          <w:numId w:val="2"/>
        </w:numPr>
        <w:tabs>
          <w:tab w:val="left" w:pos="720"/>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lastRenderedPageBreak/>
        <w:t xml:space="preserve">Wykonawca zapewni wszystkie konieczne akcesoria, narzędzia i materiały niezbędne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do </w:t>
      </w:r>
      <w:proofErr w:type="gramStart"/>
      <w:r w:rsidRPr="00A04701">
        <w:rPr>
          <w:rFonts w:ascii="Times New Roman" w:eastAsia="Times New Roman" w:hAnsi="Times New Roman"/>
          <w:sz w:val="24"/>
          <w:szCs w:val="24"/>
          <w:lang w:eastAsia="pl-PL"/>
        </w:rPr>
        <w:t>wykonania  przedmiotu</w:t>
      </w:r>
      <w:proofErr w:type="gramEnd"/>
      <w:r w:rsidRPr="00A04701">
        <w:rPr>
          <w:rFonts w:ascii="Times New Roman" w:eastAsia="Times New Roman" w:hAnsi="Times New Roman"/>
          <w:sz w:val="24"/>
          <w:szCs w:val="24"/>
          <w:lang w:eastAsia="pl-PL"/>
        </w:rPr>
        <w:t xml:space="preserve"> umowy oraz dokona montażu, instalacji i uruchomienia sprzętu</w:t>
      </w:r>
      <w:r w:rsidR="004579A8">
        <w:rPr>
          <w:rFonts w:ascii="Times New Roman" w:eastAsia="Times New Roman" w:hAnsi="Times New Roman"/>
          <w:sz w:val="24"/>
          <w:szCs w:val="24"/>
          <w:lang w:eastAsia="pl-PL"/>
        </w:rPr>
        <w:t xml:space="preserve">, </w:t>
      </w:r>
      <w:r w:rsidR="00455323">
        <w:rPr>
          <w:rFonts w:ascii="Times New Roman" w:eastAsia="Times New Roman" w:hAnsi="Times New Roman"/>
          <w:sz w:val="24"/>
          <w:szCs w:val="24"/>
          <w:lang w:eastAsia="pl-PL"/>
        </w:rPr>
        <w:br/>
      </w:r>
      <w:r w:rsidR="004579A8">
        <w:rPr>
          <w:rFonts w:ascii="Times New Roman" w:eastAsia="Times New Roman" w:hAnsi="Times New Roman"/>
          <w:sz w:val="24"/>
          <w:szCs w:val="24"/>
          <w:lang w:eastAsia="pl-PL"/>
        </w:rPr>
        <w:t>o ile będzie to konieczne i objęte będzie to zakresem dofinansowania</w:t>
      </w:r>
      <w:r w:rsidRPr="00A04701">
        <w:rPr>
          <w:rFonts w:ascii="Times New Roman" w:eastAsia="Times New Roman" w:hAnsi="Times New Roman"/>
          <w:sz w:val="24"/>
          <w:szCs w:val="24"/>
          <w:lang w:eastAsia="pl-PL"/>
        </w:rPr>
        <w:t>.</w:t>
      </w:r>
    </w:p>
    <w:p w:rsidR="002C457B" w:rsidRPr="00A04701" w:rsidRDefault="00000000" w:rsidP="00455323">
      <w:pPr>
        <w:pStyle w:val="Akapitzlist"/>
        <w:numPr>
          <w:ilvl w:val="0"/>
          <w:numId w:val="2"/>
        </w:numPr>
        <w:tabs>
          <w:tab w:val="left" w:pos="720"/>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Wykonawca przejmuje na siebie wszelką odpowiedzialność z tytułu roszczeń, z jakimi osoby trzecie mogłyby wystąpić przeciwko Zamawiającemu z tytułu korzystania z należących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do osób trzecich praw na dobrach niematerialnych, a w szczególności praw autorskich, patentów, wzorów użytkowych lub znaków towarowych, w odniesieniu do przedmiotu umowy.</w:t>
      </w:r>
    </w:p>
    <w:p w:rsidR="002C457B" w:rsidRPr="00A04701" w:rsidRDefault="00000000" w:rsidP="00455323">
      <w:pPr>
        <w:pStyle w:val="Akapitzlist"/>
        <w:numPr>
          <w:ilvl w:val="0"/>
          <w:numId w:val="2"/>
        </w:numPr>
        <w:tabs>
          <w:tab w:val="left" w:pos="720"/>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Wszelkie koszty wydania przedmiotu umowy, a w szczególności opakowania, </w:t>
      </w:r>
      <w:proofErr w:type="gramStart"/>
      <w:r w:rsidRPr="00A04701">
        <w:rPr>
          <w:rFonts w:ascii="Times New Roman" w:eastAsia="Times New Roman" w:hAnsi="Times New Roman"/>
          <w:sz w:val="24"/>
          <w:szCs w:val="24"/>
          <w:lang w:eastAsia="pl-PL"/>
        </w:rPr>
        <w:t xml:space="preserve">przesłania,   </w:t>
      </w:r>
      <w:proofErr w:type="gramEnd"/>
      <w:r w:rsidRPr="00A04701">
        <w:rPr>
          <w:rFonts w:ascii="Times New Roman" w:eastAsia="Times New Roman" w:hAnsi="Times New Roman"/>
          <w:sz w:val="24"/>
          <w:szCs w:val="24"/>
          <w:lang w:eastAsia="pl-PL"/>
        </w:rPr>
        <w:t xml:space="preserve">                 ubezpieczenia na czas przewozu i związane z tym ryzyko przypadkowej utraty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lub uszkodzenia, ponosi Wykonawca.</w:t>
      </w:r>
    </w:p>
    <w:p w:rsidR="002C457B" w:rsidRPr="00A04701" w:rsidRDefault="00000000" w:rsidP="00455323">
      <w:pPr>
        <w:pStyle w:val="Standard"/>
        <w:shd w:val="clear" w:color="auto" w:fill="FFFFFF"/>
        <w:spacing w:after="0" w:line="240" w:lineRule="auto"/>
        <w:ind w:left="4397"/>
        <w:rPr>
          <w:rFonts w:ascii="Times New Roman" w:hAnsi="Times New Roman"/>
          <w:sz w:val="24"/>
          <w:szCs w:val="24"/>
        </w:rPr>
      </w:pPr>
      <w:r w:rsidRPr="00A04701">
        <w:rPr>
          <w:rFonts w:ascii="Times New Roman" w:eastAsia="Times New Roman" w:hAnsi="Times New Roman"/>
          <w:b/>
          <w:bCs/>
          <w:spacing w:val="-3"/>
          <w:sz w:val="24"/>
          <w:szCs w:val="24"/>
          <w:lang w:eastAsia="pl-PL"/>
        </w:rPr>
        <w:t xml:space="preserve">§ </w:t>
      </w:r>
      <w:r w:rsidRPr="00A04701">
        <w:rPr>
          <w:rFonts w:ascii="Times New Roman" w:eastAsia="Times New Roman" w:hAnsi="Times New Roman"/>
          <w:b/>
          <w:spacing w:val="-3"/>
          <w:sz w:val="24"/>
          <w:szCs w:val="24"/>
          <w:lang w:eastAsia="pl-PL"/>
        </w:rPr>
        <w:t>4</w:t>
      </w:r>
    </w:p>
    <w:p w:rsidR="002C457B" w:rsidRPr="00A04701" w:rsidRDefault="00000000" w:rsidP="00455323">
      <w:pPr>
        <w:pStyle w:val="Akapitzlist"/>
        <w:numPr>
          <w:ilvl w:val="0"/>
          <w:numId w:val="23"/>
        </w:numPr>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Wykonawca zobowiązuje się do dostawy</w:t>
      </w:r>
      <w:r w:rsidR="004579A8">
        <w:rPr>
          <w:rFonts w:ascii="Times New Roman" w:eastAsia="Times New Roman" w:hAnsi="Times New Roman"/>
          <w:sz w:val="24"/>
          <w:szCs w:val="24"/>
          <w:lang w:eastAsia="pl-PL"/>
        </w:rPr>
        <w:t xml:space="preserve"> i montażu (jeżeli jest on wymagany w celu korzystania</w:t>
      </w:r>
      <w:r w:rsidRPr="00A04701">
        <w:rPr>
          <w:rFonts w:ascii="Times New Roman" w:eastAsia="Times New Roman" w:hAnsi="Times New Roman"/>
          <w:sz w:val="24"/>
          <w:szCs w:val="24"/>
          <w:lang w:eastAsia="pl-PL"/>
        </w:rPr>
        <w:t xml:space="preserve"> </w:t>
      </w:r>
      <w:r w:rsidR="004579A8">
        <w:rPr>
          <w:rFonts w:ascii="Times New Roman" w:eastAsia="Times New Roman" w:hAnsi="Times New Roman"/>
          <w:sz w:val="24"/>
          <w:szCs w:val="24"/>
          <w:lang w:eastAsia="pl-PL"/>
        </w:rPr>
        <w:t xml:space="preserve">z </w:t>
      </w:r>
      <w:r w:rsidRPr="00A04701">
        <w:rPr>
          <w:rFonts w:ascii="Times New Roman" w:eastAsia="Times New Roman" w:hAnsi="Times New Roman"/>
          <w:sz w:val="24"/>
          <w:szCs w:val="24"/>
          <w:lang w:eastAsia="pl-PL"/>
        </w:rPr>
        <w:t>przedmiotu umowy</w:t>
      </w:r>
      <w:r w:rsidR="004579A8">
        <w:rPr>
          <w:rFonts w:ascii="Times New Roman" w:eastAsia="Times New Roman" w:hAnsi="Times New Roman"/>
          <w:sz w:val="24"/>
          <w:szCs w:val="24"/>
          <w:lang w:eastAsia="pl-PL"/>
        </w:rPr>
        <w:t>)</w:t>
      </w:r>
      <w:r w:rsidRPr="00A04701">
        <w:rPr>
          <w:rFonts w:ascii="Times New Roman" w:eastAsia="Times New Roman" w:hAnsi="Times New Roman"/>
          <w:sz w:val="24"/>
          <w:szCs w:val="24"/>
          <w:lang w:eastAsia="pl-PL"/>
        </w:rPr>
        <w:t xml:space="preserve"> w terminie do </w:t>
      </w:r>
      <w:r w:rsidR="004579A8">
        <w:rPr>
          <w:rFonts w:ascii="Times New Roman" w:eastAsia="Times New Roman" w:hAnsi="Times New Roman"/>
          <w:sz w:val="24"/>
          <w:szCs w:val="24"/>
          <w:lang w:eastAsia="pl-PL"/>
        </w:rPr>
        <w:t>14</w:t>
      </w:r>
      <w:r w:rsidRPr="00A04701">
        <w:rPr>
          <w:rFonts w:ascii="Times New Roman" w:eastAsia="Times New Roman" w:hAnsi="Times New Roman"/>
          <w:sz w:val="24"/>
          <w:szCs w:val="24"/>
          <w:lang w:eastAsia="pl-PL"/>
        </w:rPr>
        <w:t xml:space="preserve"> dni od podpisania Umowy.</w:t>
      </w:r>
    </w:p>
    <w:p w:rsidR="002C457B" w:rsidRPr="00A04701" w:rsidRDefault="00000000" w:rsidP="00455323">
      <w:pPr>
        <w:pStyle w:val="Akapitzlist"/>
        <w:numPr>
          <w:ilvl w:val="0"/>
          <w:numId w:val="3"/>
        </w:numPr>
        <w:shd w:val="clear" w:color="auto" w:fill="FFFFFF"/>
        <w:tabs>
          <w:tab w:val="left" w:pos="786"/>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Wykonawca zobowiązuje się do:</w:t>
      </w:r>
    </w:p>
    <w:p w:rsidR="002C457B" w:rsidRPr="00A04701" w:rsidRDefault="00000000" w:rsidP="00455323">
      <w:pPr>
        <w:pStyle w:val="Akapitzlist"/>
        <w:numPr>
          <w:ilvl w:val="0"/>
          <w:numId w:val="24"/>
        </w:numPr>
        <w:shd w:val="clear" w:color="auto" w:fill="FFFFFF"/>
        <w:tabs>
          <w:tab w:val="left" w:pos="1767"/>
        </w:tabs>
        <w:spacing w:after="0" w:line="240" w:lineRule="auto"/>
        <w:ind w:left="1701" w:firstLine="0"/>
        <w:jc w:val="both"/>
        <w:rPr>
          <w:rFonts w:ascii="Times New Roman" w:hAnsi="Times New Roman"/>
          <w:sz w:val="24"/>
          <w:szCs w:val="24"/>
        </w:rPr>
      </w:pPr>
      <w:r w:rsidRPr="00A04701">
        <w:rPr>
          <w:rFonts w:ascii="Times New Roman" w:hAnsi="Times New Roman"/>
          <w:sz w:val="24"/>
          <w:szCs w:val="24"/>
        </w:rPr>
        <w:t>wykonania przedmiotu umowy zgodnie z opisem przedmiotu zamówienia, wykazem i opisem elementów wyposażenia, zgodnie z zasadami wiedzy technicznej, normami i przepisami,</w:t>
      </w:r>
    </w:p>
    <w:p w:rsidR="002C457B" w:rsidRPr="00A04701" w:rsidRDefault="00000000" w:rsidP="00455323">
      <w:pPr>
        <w:pStyle w:val="Akapitzlist"/>
        <w:numPr>
          <w:ilvl w:val="0"/>
          <w:numId w:val="12"/>
        </w:numPr>
        <w:shd w:val="clear" w:color="auto" w:fill="FFFFFF"/>
        <w:tabs>
          <w:tab w:val="left" w:pos="1767"/>
        </w:tabs>
        <w:spacing w:after="0" w:line="240" w:lineRule="auto"/>
        <w:ind w:left="1701" w:firstLine="0"/>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dostarczenia przedmiotu umowy do siedziby Zamawiającego w dni </w:t>
      </w:r>
      <w:r w:rsidRPr="00A04701">
        <w:rPr>
          <w:rFonts w:ascii="Times New Roman" w:eastAsia="Times New Roman" w:hAnsi="Times New Roman"/>
          <w:sz w:val="24"/>
          <w:szCs w:val="24"/>
          <w:lang w:eastAsia="pl-PL"/>
        </w:rPr>
        <w:br/>
        <w:t xml:space="preserve">robocze od poniedziałku do piątku w godz. </w:t>
      </w:r>
      <w:r w:rsidR="004579A8">
        <w:rPr>
          <w:rFonts w:ascii="Times New Roman" w:eastAsia="Times New Roman" w:hAnsi="Times New Roman"/>
          <w:sz w:val="24"/>
          <w:szCs w:val="24"/>
          <w:lang w:eastAsia="pl-PL"/>
        </w:rPr>
        <w:t>7</w:t>
      </w:r>
      <w:r w:rsidRPr="00A04701">
        <w:rPr>
          <w:rFonts w:ascii="Times New Roman" w:eastAsia="Times New Roman" w:hAnsi="Times New Roman"/>
          <w:sz w:val="24"/>
          <w:szCs w:val="24"/>
          <w:lang w:eastAsia="pl-PL"/>
        </w:rPr>
        <w:t>:00 do 14:00,</w:t>
      </w:r>
    </w:p>
    <w:p w:rsidR="002C457B" w:rsidRPr="00A04701" w:rsidRDefault="00000000" w:rsidP="00455323">
      <w:pPr>
        <w:pStyle w:val="Akapitzlist"/>
        <w:numPr>
          <w:ilvl w:val="0"/>
          <w:numId w:val="12"/>
        </w:numPr>
        <w:spacing w:after="0" w:line="240" w:lineRule="auto"/>
        <w:ind w:left="1701" w:firstLine="0"/>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wniesienia, montażu i ustawienia wyposażenia w miejscach wskazanych przez Zamawiającego,</w:t>
      </w:r>
    </w:p>
    <w:p w:rsidR="002C457B" w:rsidRPr="00A04701" w:rsidRDefault="00000000" w:rsidP="00455323">
      <w:pPr>
        <w:pStyle w:val="Akapitzlist"/>
        <w:numPr>
          <w:ilvl w:val="0"/>
          <w:numId w:val="12"/>
        </w:numPr>
        <w:spacing w:after="0" w:line="240" w:lineRule="auto"/>
        <w:ind w:left="1701" w:firstLine="0"/>
        <w:jc w:val="both"/>
        <w:rPr>
          <w:rFonts w:ascii="Times New Roman" w:hAnsi="Times New Roman"/>
          <w:sz w:val="24"/>
          <w:szCs w:val="24"/>
        </w:rPr>
      </w:pPr>
      <w:r w:rsidRPr="00A04701">
        <w:rPr>
          <w:rFonts w:ascii="Times New Roman" w:hAnsi="Times New Roman"/>
          <w:sz w:val="24"/>
          <w:szCs w:val="24"/>
        </w:rPr>
        <w:t xml:space="preserve">uporządkowania </w:t>
      </w:r>
      <w:r w:rsidR="004579A8">
        <w:rPr>
          <w:rFonts w:ascii="Times New Roman" w:hAnsi="Times New Roman"/>
          <w:sz w:val="24"/>
          <w:szCs w:val="24"/>
        </w:rPr>
        <w:t>otoczenia</w:t>
      </w:r>
      <w:r w:rsidRPr="00A04701">
        <w:rPr>
          <w:rFonts w:ascii="Times New Roman" w:hAnsi="Times New Roman"/>
          <w:sz w:val="24"/>
          <w:szCs w:val="24"/>
        </w:rPr>
        <w:t xml:space="preserve"> po zakończeniu realizacji umowy, naprawienia ewentualnych szkód związanych z dostawą i montażem elementów wyposażenia lub uszkodzeniem mienia Zamawiającego,</w:t>
      </w:r>
    </w:p>
    <w:p w:rsidR="002C457B" w:rsidRPr="00A04701" w:rsidRDefault="00000000" w:rsidP="00455323">
      <w:pPr>
        <w:pStyle w:val="Akapitzlist"/>
        <w:numPr>
          <w:ilvl w:val="0"/>
          <w:numId w:val="12"/>
        </w:numPr>
        <w:spacing w:after="0" w:line="240" w:lineRule="auto"/>
        <w:ind w:left="1701" w:firstLine="0"/>
        <w:jc w:val="both"/>
        <w:rPr>
          <w:rFonts w:ascii="Times New Roman" w:hAnsi="Times New Roman"/>
          <w:sz w:val="24"/>
          <w:szCs w:val="24"/>
        </w:rPr>
      </w:pPr>
      <w:r w:rsidRPr="00A04701">
        <w:rPr>
          <w:rFonts w:ascii="Times New Roman" w:hAnsi="Times New Roman"/>
          <w:sz w:val="24"/>
          <w:szCs w:val="24"/>
        </w:rPr>
        <w:t>dostarczenia wyłącznie urządzeń nowych, posiadających wymagane obowiązującymi przepisami atesty i certyfikaty,</w:t>
      </w:r>
    </w:p>
    <w:p w:rsidR="002C457B" w:rsidRPr="00A04701" w:rsidRDefault="00000000" w:rsidP="00455323">
      <w:pPr>
        <w:pStyle w:val="Akapitzlist"/>
        <w:numPr>
          <w:ilvl w:val="0"/>
          <w:numId w:val="12"/>
        </w:numPr>
        <w:spacing w:after="0" w:line="240" w:lineRule="auto"/>
        <w:ind w:left="1701" w:firstLine="0"/>
        <w:jc w:val="both"/>
        <w:rPr>
          <w:rFonts w:ascii="Times New Roman" w:hAnsi="Times New Roman"/>
          <w:sz w:val="24"/>
          <w:szCs w:val="24"/>
        </w:rPr>
      </w:pPr>
      <w:r w:rsidRPr="00A04701">
        <w:rPr>
          <w:rFonts w:ascii="Times New Roman" w:hAnsi="Times New Roman"/>
          <w:sz w:val="24"/>
          <w:szCs w:val="24"/>
        </w:rPr>
        <w:t>zabezpieczenia przed uszkodzeniem posadzek</w:t>
      </w:r>
      <w:r w:rsidR="004579A8">
        <w:rPr>
          <w:rFonts w:ascii="Times New Roman" w:hAnsi="Times New Roman"/>
          <w:sz w:val="24"/>
          <w:szCs w:val="24"/>
        </w:rPr>
        <w:t xml:space="preserve">, </w:t>
      </w:r>
      <w:r w:rsidRPr="00A04701">
        <w:rPr>
          <w:rFonts w:ascii="Times New Roman" w:hAnsi="Times New Roman"/>
          <w:sz w:val="24"/>
          <w:szCs w:val="24"/>
        </w:rPr>
        <w:t>ścian</w:t>
      </w:r>
      <w:r w:rsidR="004579A8">
        <w:rPr>
          <w:rFonts w:ascii="Times New Roman" w:hAnsi="Times New Roman"/>
          <w:sz w:val="24"/>
          <w:szCs w:val="24"/>
        </w:rPr>
        <w:t>, elewacji, podłoża</w:t>
      </w:r>
      <w:r w:rsidRPr="00A04701">
        <w:rPr>
          <w:rFonts w:ascii="Times New Roman" w:hAnsi="Times New Roman"/>
          <w:sz w:val="24"/>
          <w:szCs w:val="24"/>
        </w:rPr>
        <w:t>,</w:t>
      </w:r>
      <w:r w:rsidR="004579A8">
        <w:rPr>
          <w:rFonts w:ascii="Times New Roman" w:hAnsi="Times New Roman"/>
          <w:sz w:val="24"/>
          <w:szCs w:val="24"/>
        </w:rPr>
        <w:br/>
      </w:r>
      <w:r w:rsidRPr="00A04701">
        <w:rPr>
          <w:rFonts w:ascii="Times New Roman" w:hAnsi="Times New Roman"/>
          <w:sz w:val="24"/>
          <w:szCs w:val="24"/>
        </w:rPr>
        <w:t xml:space="preserve"> a w przypadku uszkodzenia naprawienia uszkodzeń na własny koszt,</w:t>
      </w:r>
    </w:p>
    <w:p w:rsidR="002C457B" w:rsidRPr="00A04701" w:rsidRDefault="00000000" w:rsidP="00455323">
      <w:pPr>
        <w:pStyle w:val="Akapitzlist"/>
        <w:numPr>
          <w:ilvl w:val="0"/>
          <w:numId w:val="12"/>
        </w:numPr>
        <w:spacing w:after="0" w:line="240" w:lineRule="auto"/>
        <w:ind w:left="1701" w:firstLine="0"/>
        <w:jc w:val="both"/>
        <w:rPr>
          <w:rFonts w:ascii="Times New Roman" w:hAnsi="Times New Roman"/>
          <w:sz w:val="24"/>
          <w:szCs w:val="24"/>
        </w:rPr>
      </w:pPr>
      <w:r w:rsidRPr="00A04701">
        <w:rPr>
          <w:rFonts w:ascii="Times New Roman" w:hAnsi="Times New Roman"/>
          <w:sz w:val="24"/>
          <w:szCs w:val="24"/>
        </w:rPr>
        <w:t xml:space="preserve">usunięcia opakowań oraz zapewnienia na własny koszt transportu odpadów </w:t>
      </w:r>
      <w:r w:rsidR="004579A8">
        <w:rPr>
          <w:rFonts w:ascii="Times New Roman" w:hAnsi="Times New Roman"/>
          <w:sz w:val="24"/>
          <w:szCs w:val="24"/>
        </w:rPr>
        <w:br/>
      </w:r>
      <w:r w:rsidRPr="00A04701">
        <w:rPr>
          <w:rFonts w:ascii="Times New Roman" w:hAnsi="Times New Roman"/>
          <w:sz w:val="24"/>
          <w:szCs w:val="24"/>
        </w:rPr>
        <w:t>do miejsc ich wykorzystania lub utylizacji.</w:t>
      </w:r>
    </w:p>
    <w:p w:rsidR="002C457B" w:rsidRPr="00A04701" w:rsidRDefault="00000000" w:rsidP="00455323">
      <w:pPr>
        <w:pStyle w:val="Default"/>
        <w:numPr>
          <w:ilvl w:val="0"/>
          <w:numId w:val="25"/>
        </w:numPr>
        <w:jc w:val="both"/>
        <w:rPr>
          <w:rFonts w:ascii="Times New Roman" w:hAnsi="Times New Roman" w:cs="Times New Roman"/>
        </w:rPr>
      </w:pPr>
      <w:r w:rsidRPr="00A04701">
        <w:rPr>
          <w:rStyle w:val="Domylnaczcionkaakapitu3"/>
          <w:rFonts w:ascii="Times New Roman" w:hAnsi="Times New Roman" w:cs="Times New Roman"/>
          <w:color w:val="00000A"/>
        </w:rPr>
        <w:t xml:space="preserve">Wykonawca poinformuje Zamawiającego o terminie dostawy przedmiotu umowy w formie pisemnej, faksowej bądź mailowej, co najmniej na </w:t>
      </w:r>
      <w:r w:rsidR="00CF2A9F">
        <w:rPr>
          <w:rStyle w:val="Domylnaczcionkaakapitu3"/>
          <w:rFonts w:ascii="Times New Roman" w:hAnsi="Times New Roman" w:cs="Times New Roman"/>
          <w:b/>
          <w:bCs/>
          <w:color w:val="00000A"/>
        </w:rPr>
        <w:t>3</w:t>
      </w:r>
      <w:r w:rsidRPr="00A04701">
        <w:rPr>
          <w:rStyle w:val="Domylnaczcionkaakapitu3"/>
          <w:rFonts w:ascii="Times New Roman" w:hAnsi="Times New Roman" w:cs="Times New Roman"/>
          <w:b/>
          <w:bCs/>
          <w:color w:val="00000A"/>
        </w:rPr>
        <w:t xml:space="preserve"> dni robocze </w:t>
      </w:r>
      <w:r w:rsidRPr="00A04701">
        <w:rPr>
          <w:rStyle w:val="Domylnaczcionkaakapitu3"/>
          <w:rFonts w:ascii="Times New Roman" w:hAnsi="Times New Roman" w:cs="Times New Roman"/>
          <w:color w:val="00000A"/>
        </w:rPr>
        <w:t>przed planowanym terminem dostawy. Wykonawca, może poinformować Zamawiającego o terminie dostawy telefonicznie, jednakże wymaga to potwierdzenia mailem.</w:t>
      </w:r>
    </w:p>
    <w:p w:rsidR="002C457B" w:rsidRPr="00A04701" w:rsidRDefault="00000000" w:rsidP="00455323">
      <w:pPr>
        <w:pStyle w:val="Akapitzlist"/>
        <w:numPr>
          <w:ilvl w:val="0"/>
          <w:numId w:val="3"/>
        </w:numPr>
        <w:shd w:val="clear" w:color="auto" w:fill="FFFFFF"/>
        <w:tabs>
          <w:tab w:val="left" w:pos="786"/>
        </w:tabs>
        <w:spacing w:after="0" w:line="240" w:lineRule="auto"/>
        <w:jc w:val="both"/>
        <w:rPr>
          <w:rFonts w:ascii="Times New Roman" w:eastAsia="Times New Roman" w:hAnsi="Times New Roman"/>
          <w:spacing w:val="-1"/>
          <w:sz w:val="24"/>
          <w:szCs w:val="24"/>
          <w:lang w:eastAsia="pl-PL"/>
        </w:rPr>
      </w:pPr>
      <w:r w:rsidRPr="00A04701">
        <w:rPr>
          <w:rFonts w:ascii="Times New Roman" w:eastAsia="Times New Roman" w:hAnsi="Times New Roman"/>
          <w:spacing w:val="-1"/>
          <w:sz w:val="24"/>
          <w:szCs w:val="24"/>
          <w:lang w:eastAsia="pl-PL"/>
        </w:rPr>
        <w:t>Dostarczenie przedmiotu umowy realizowane będzie na koszt i ryzyko Wykonawcy.</w:t>
      </w:r>
    </w:p>
    <w:p w:rsidR="002C457B" w:rsidRPr="00A04701" w:rsidRDefault="00000000" w:rsidP="00455323">
      <w:pPr>
        <w:pStyle w:val="Akapitzlist"/>
        <w:numPr>
          <w:ilvl w:val="0"/>
          <w:numId w:val="3"/>
        </w:numPr>
        <w:shd w:val="clear" w:color="auto" w:fill="FFFFFF"/>
        <w:tabs>
          <w:tab w:val="left" w:pos="775"/>
          <w:tab w:val="left" w:pos="1418"/>
        </w:tabs>
        <w:spacing w:after="0" w:line="240" w:lineRule="auto"/>
        <w:ind w:left="709" w:hanging="349"/>
        <w:jc w:val="both"/>
        <w:rPr>
          <w:rFonts w:ascii="Times New Roman" w:hAnsi="Times New Roman"/>
          <w:sz w:val="24"/>
          <w:szCs w:val="24"/>
        </w:rPr>
      </w:pPr>
      <w:r w:rsidRPr="00A04701">
        <w:rPr>
          <w:rFonts w:ascii="Times New Roman" w:eastAsia="Times New Roman" w:hAnsi="Times New Roman"/>
          <w:spacing w:val="-1"/>
          <w:sz w:val="24"/>
          <w:szCs w:val="24"/>
          <w:lang w:eastAsia="pl-PL"/>
        </w:rPr>
        <w:t xml:space="preserve">Ryzyko utraty lub uszkodzenia przedmiotu umowy do momentu protokolarnego odbioru przez </w:t>
      </w:r>
      <w:r w:rsidRPr="00A04701">
        <w:rPr>
          <w:rFonts w:ascii="Times New Roman" w:eastAsia="Times New Roman" w:hAnsi="Times New Roman"/>
          <w:sz w:val="24"/>
          <w:szCs w:val="24"/>
          <w:lang w:eastAsia="pl-PL"/>
        </w:rPr>
        <w:t>Zamawiającego ponosi Wykonawca.</w:t>
      </w:r>
    </w:p>
    <w:p w:rsidR="00CF2A9F" w:rsidRPr="00CF2A9F" w:rsidRDefault="00000000" w:rsidP="00455323">
      <w:pPr>
        <w:pStyle w:val="Akapitzlist"/>
        <w:numPr>
          <w:ilvl w:val="0"/>
          <w:numId w:val="3"/>
        </w:numPr>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Dostarczone Zamawiającemu wyposażenie powinno mieć kompletną dokumentację </w:t>
      </w:r>
      <w:proofErr w:type="spellStart"/>
      <w:r w:rsidRPr="00A04701">
        <w:rPr>
          <w:rFonts w:ascii="Times New Roman" w:eastAsia="Times New Roman" w:hAnsi="Times New Roman"/>
          <w:sz w:val="24"/>
          <w:szCs w:val="24"/>
          <w:lang w:eastAsia="pl-PL"/>
        </w:rPr>
        <w:t>eksploatacyjno</w:t>
      </w:r>
      <w:proofErr w:type="spellEnd"/>
      <w:r w:rsidRPr="00A04701">
        <w:rPr>
          <w:rFonts w:ascii="Times New Roman" w:eastAsia="Times New Roman" w:hAnsi="Times New Roman"/>
          <w:sz w:val="24"/>
          <w:szCs w:val="24"/>
          <w:lang w:eastAsia="pl-PL"/>
        </w:rPr>
        <w:t xml:space="preserve"> - techniczną przedmiotu umowy, a w szczególności:</w:t>
      </w:r>
    </w:p>
    <w:p w:rsidR="00CF2A9F" w:rsidRDefault="00CF2A9F" w:rsidP="00455323">
      <w:pPr>
        <w:pStyle w:val="Akapitzlist"/>
        <w:numPr>
          <w:ilvl w:val="1"/>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Instrukcje obsługi w języku polskim,</w:t>
      </w:r>
    </w:p>
    <w:p w:rsidR="00CF2A9F" w:rsidRDefault="00CF2A9F" w:rsidP="00455323">
      <w:pPr>
        <w:pStyle w:val="Akapitzlist"/>
        <w:numPr>
          <w:ilvl w:val="1"/>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Karty gwarancyjne,</w:t>
      </w:r>
    </w:p>
    <w:p w:rsidR="00CF2A9F" w:rsidRDefault="00CF2A9F" w:rsidP="00455323">
      <w:pPr>
        <w:pStyle w:val="Akapitzlist"/>
        <w:numPr>
          <w:ilvl w:val="1"/>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Świadectwa jakości, atesty,</w:t>
      </w:r>
    </w:p>
    <w:p w:rsidR="00CF2A9F" w:rsidRDefault="00CF2A9F" w:rsidP="00455323">
      <w:pPr>
        <w:pStyle w:val="Akapitzlist"/>
        <w:numPr>
          <w:ilvl w:val="1"/>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Dokumentacje techniczne i serwisowe.</w:t>
      </w:r>
    </w:p>
    <w:p w:rsidR="002C457B" w:rsidRPr="00A04701" w:rsidRDefault="00000000" w:rsidP="00455323">
      <w:pPr>
        <w:pStyle w:val="Akapitzlist"/>
        <w:numPr>
          <w:ilvl w:val="0"/>
          <w:numId w:val="3"/>
        </w:numPr>
        <w:shd w:val="clear" w:color="auto" w:fill="FFFFFF"/>
        <w:tabs>
          <w:tab w:val="left" w:pos="355"/>
          <w:tab w:val="left" w:pos="416"/>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Odbiór przedmiotu umowy nastąpi w terminie do 5 dni roboczych od dnia dostawy.</w:t>
      </w:r>
    </w:p>
    <w:p w:rsidR="002C457B" w:rsidRPr="00A04701" w:rsidRDefault="00000000" w:rsidP="00455323">
      <w:pPr>
        <w:pStyle w:val="Akapitzlist"/>
        <w:numPr>
          <w:ilvl w:val="0"/>
          <w:numId w:val="3"/>
        </w:numPr>
        <w:shd w:val="clear" w:color="auto" w:fill="FFFFFF"/>
        <w:tabs>
          <w:tab w:val="left" w:pos="355"/>
          <w:tab w:val="left" w:pos="416"/>
        </w:tabs>
        <w:spacing w:after="0" w:line="240" w:lineRule="auto"/>
        <w:jc w:val="both"/>
        <w:rPr>
          <w:rFonts w:ascii="Times New Roman" w:hAnsi="Times New Roman"/>
          <w:sz w:val="24"/>
          <w:szCs w:val="24"/>
        </w:rPr>
      </w:pPr>
      <w:r w:rsidRPr="00A04701">
        <w:rPr>
          <w:rFonts w:ascii="Times New Roman" w:eastAsia="Times New Roman" w:hAnsi="Times New Roman"/>
          <w:spacing w:val="-2"/>
          <w:sz w:val="24"/>
          <w:szCs w:val="24"/>
          <w:lang w:eastAsia="pl-PL"/>
        </w:rPr>
        <w:t xml:space="preserve">Z odbioru przedmiotu umowy zostanie sporządzony protokół odbioru podpisany przez przedstawicieli Zamawiającego oraz przez </w:t>
      </w:r>
      <w:r w:rsidRPr="00A04701">
        <w:rPr>
          <w:rFonts w:ascii="Times New Roman" w:eastAsia="Times New Roman" w:hAnsi="Times New Roman"/>
          <w:color w:val="000000"/>
          <w:spacing w:val="-2"/>
          <w:sz w:val="24"/>
          <w:szCs w:val="24"/>
          <w:lang w:eastAsia="pl-PL"/>
        </w:rPr>
        <w:t>Wykonawcę.</w:t>
      </w:r>
      <w:r w:rsidRPr="00A04701">
        <w:rPr>
          <w:rFonts w:ascii="Times New Roman" w:eastAsia="Times New Roman" w:hAnsi="Times New Roman"/>
          <w:spacing w:val="-2"/>
          <w:sz w:val="24"/>
          <w:szCs w:val="24"/>
          <w:lang w:eastAsia="pl-PL"/>
        </w:rPr>
        <w:t xml:space="preserve"> Nieobecność Wykonawcy przy odbiorze nie wstrzymuje możliwości sporządzenia protokołu odbioru. Protokół podpisują wtedy tylko przedstawiciele Zamawiającego.</w:t>
      </w:r>
    </w:p>
    <w:p w:rsidR="002C457B" w:rsidRPr="00CF2A9F" w:rsidRDefault="00000000" w:rsidP="00455323">
      <w:pPr>
        <w:pStyle w:val="Standard"/>
        <w:numPr>
          <w:ilvl w:val="0"/>
          <w:numId w:val="3"/>
        </w:numPr>
        <w:shd w:val="clear" w:color="auto" w:fill="FFFFFF"/>
        <w:tabs>
          <w:tab w:val="left" w:pos="-1734"/>
        </w:tabs>
        <w:spacing w:after="0" w:line="240" w:lineRule="auto"/>
        <w:jc w:val="both"/>
        <w:rPr>
          <w:rFonts w:ascii="Times New Roman" w:eastAsia="Times New Roman" w:hAnsi="Times New Roman"/>
          <w:spacing w:val="-2"/>
          <w:sz w:val="24"/>
          <w:szCs w:val="24"/>
          <w:lang w:eastAsia="pl-PL"/>
        </w:rPr>
      </w:pPr>
      <w:r w:rsidRPr="00A04701">
        <w:rPr>
          <w:rFonts w:ascii="Times New Roman" w:eastAsia="Times New Roman" w:hAnsi="Times New Roman"/>
          <w:spacing w:val="-2"/>
          <w:sz w:val="24"/>
          <w:szCs w:val="24"/>
          <w:lang w:eastAsia="pl-PL"/>
        </w:rPr>
        <w:t>Datą realizacji umowy jest data podpisania przez strony protokołu odbioru przedmiotu</w:t>
      </w:r>
      <w:r w:rsidR="00CF2A9F">
        <w:rPr>
          <w:rFonts w:ascii="Times New Roman" w:eastAsia="Times New Roman" w:hAnsi="Times New Roman"/>
          <w:spacing w:val="-2"/>
          <w:sz w:val="24"/>
          <w:szCs w:val="24"/>
          <w:lang w:eastAsia="pl-PL"/>
        </w:rPr>
        <w:t xml:space="preserve"> </w:t>
      </w:r>
      <w:r w:rsidRPr="00CF2A9F">
        <w:rPr>
          <w:rFonts w:ascii="Times New Roman" w:eastAsia="Times New Roman" w:hAnsi="Times New Roman"/>
          <w:spacing w:val="-2"/>
          <w:sz w:val="24"/>
          <w:szCs w:val="24"/>
          <w:lang w:eastAsia="pl-PL"/>
        </w:rPr>
        <w:t>umowy.</w:t>
      </w:r>
    </w:p>
    <w:p w:rsidR="002C457B" w:rsidRPr="00A04701" w:rsidRDefault="00000000" w:rsidP="00455323">
      <w:pPr>
        <w:pStyle w:val="Standard"/>
        <w:numPr>
          <w:ilvl w:val="0"/>
          <w:numId w:val="3"/>
        </w:numPr>
        <w:shd w:val="clear" w:color="auto" w:fill="FFFFFF"/>
        <w:tabs>
          <w:tab w:val="left" w:pos="-1734"/>
        </w:tabs>
        <w:spacing w:after="0" w:line="240" w:lineRule="auto"/>
        <w:jc w:val="both"/>
        <w:rPr>
          <w:rFonts w:ascii="Times New Roman" w:eastAsia="Times New Roman" w:hAnsi="Times New Roman"/>
          <w:spacing w:val="-2"/>
          <w:sz w:val="24"/>
          <w:szCs w:val="24"/>
          <w:lang w:eastAsia="pl-PL"/>
        </w:rPr>
      </w:pPr>
      <w:r w:rsidRPr="00A04701">
        <w:rPr>
          <w:rFonts w:ascii="Times New Roman" w:eastAsia="Times New Roman" w:hAnsi="Times New Roman"/>
          <w:spacing w:val="-2"/>
          <w:sz w:val="24"/>
          <w:szCs w:val="24"/>
          <w:lang w:eastAsia="pl-PL"/>
        </w:rPr>
        <w:lastRenderedPageBreak/>
        <w:t xml:space="preserve">W przypadku stwierdzenia podczas odbioru wad lub braków przedstawiciele Zamawiającego sporządzą notatkę z przeprowadzonych czynności, w której wskazane zostaną wszelkie wady </w:t>
      </w:r>
      <w:r w:rsidRPr="00A04701">
        <w:rPr>
          <w:rFonts w:ascii="Times New Roman" w:eastAsia="Times New Roman" w:hAnsi="Times New Roman"/>
          <w:spacing w:val="-2"/>
          <w:sz w:val="24"/>
          <w:szCs w:val="24"/>
          <w:lang w:eastAsia="pl-PL"/>
        </w:rPr>
        <w:br/>
        <w:t>i braki, które Wykonawca będzie zobowiązany usunąć w wyznaczonym w niej terminie.</w:t>
      </w:r>
    </w:p>
    <w:p w:rsidR="002C457B" w:rsidRPr="00A04701" w:rsidRDefault="00000000" w:rsidP="00455323">
      <w:pPr>
        <w:pStyle w:val="Standard"/>
        <w:numPr>
          <w:ilvl w:val="0"/>
          <w:numId w:val="3"/>
        </w:numPr>
        <w:shd w:val="clear" w:color="auto" w:fill="FFFFFF"/>
        <w:tabs>
          <w:tab w:val="left" w:pos="-1734"/>
        </w:tabs>
        <w:spacing w:after="0" w:line="240" w:lineRule="auto"/>
        <w:jc w:val="both"/>
        <w:rPr>
          <w:rFonts w:ascii="Times New Roman" w:eastAsia="Times New Roman" w:hAnsi="Times New Roman"/>
          <w:spacing w:val="-2"/>
          <w:sz w:val="24"/>
          <w:szCs w:val="24"/>
          <w:lang w:eastAsia="pl-PL"/>
        </w:rPr>
      </w:pPr>
      <w:r w:rsidRPr="00A04701">
        <w:rPr>
          <w:rFonts w:ascii="Times New Roman" w:eastAsia="Times New Roman" w:hAnsi="Times New Roman"/>
          <w:spacing w:val="-2"/>
          <w:sz w:val="24"/>
          <w:szCs w:val="24"/>
          <w:lang w:eastAsia="pl-PL"/>
        </w:rPr>
        <w:t xml:space="preserve">Po upływie wyznaczonego na usunięcie wad i braków terminu lub na wniosek Wykonawcy, </w:t>
      </w:r>
      <w:r w:rsidRPr="00A04701">
        <w:rPr>
          <w:rFonts w:ascii="Times New Roman" w:eastAsia="Times New Roman" w:hAnsi="Times New Roman"/>
          <w:spacing w:val="-2"/>
          <w:sz w:val="24"/>
          <w:szCs w:val="24"/>
          <w:lang w:eastAsia="pl-PL"/>
        </w:rPr>
        <w:br/>
        <w:t>Zamawiający dokona ponownego odbioru.</w:t>
      </w:r>
    </w:p>
    <w:p w:rsidR="002C457B" w:rsidRPr="00A04701" w:rsidRDefault="00000000" w:rsidP="00455323">
      <w:pPr>
        <w:pStyle w:val="Default"/>
        <w:numPr>
          <w:ilvl w:val="0"/>
          <w:numId w:val="3"/>
        </w:numPr>
        <w:ind w:left="714" w:hanging="357"/>
        <w:jc w:val="both"/>
        <w:rPr>
          <w:rFonts w:ascii="Times New Roman" w:hAnsi="Times New Roman" w:cs="Times New Roman"/>
          <w:color w:val="00000A"/>
        </w:rPr>
      </w:pPr>
      <w:r w:rsidRPr="00A04701">
        <w:rPr>
          <w:rFonts w:ascii="Times New Roman" w:hAnsi="Times New Roman" w:cs="Times New Roman"/>
          <w:color w:val="00000A"/>
        </w:rPr>
        <w:t xml:space="preserve">Brak uwag do protokołu, nie uchybia prawu Zamawiającego do wysuwania roszczeń z tytułu nienależytego wykonania umowy, a szczególności z tytułu rękojmi lub gwarancji, </w:t>
      </w:r>
      <w:r w:rsidRPr="00A04701">
        <w:rPr>
          <w:rFonts w:ascii="Times New Roman" w:hAnsi="Times New Roman" w:cs="Times New Roman"/>
          <w:color w:val="00000A"/>
        </w:rPr>
        <w:br/>
        <w:t>w przypadku późniejszego wykrycia lub ujawnienia wad lub usterek.</w:t>
      </w:r>
    </w:p>
    <w:p w:rsidR="002C457B" w:rsidRPr="00A04701" w:rsidRDefault="00000000" w:rsidP="00455323">
      <w:pPr>
        <w:pStyle w:val="Akapitzlist"/>
        <w:numPr>
          <w:ilvl w:val="0"/>
          <w:numId w:val="3"/>
        </w:numPr>
        <w:spacing w:after="0" w:line="240" w:lineRule="auto"/>
        <w:ind w:left="714" w:hanging="357"/>
        <w:jc w:val="both"/>
        <w:rPr>
          <w:rFonts w:ascii="Times New Roman" w:hAnsi="Times New Roman"/>
          <w:sz w:val="24"/>
          <w:szCs w:val="24"/>
          <w:lang w:eastAsia="ar-SA"/>
        </w:rPr>
      </w:pPr>
      <w:r w:rsidRPr="00A04701">
        <w:rPr>
          <w:rFonts w:ascii="Times New Roman" w:hAnsi="Times New Roman"/>
          <w:sz w:val="24"/>
          <w:szCs w:val="24"/>
          <w:lang w:eastAsia="ar-SA"/>
        </w:rPr>
        <w:t xml:space="preserve">Wykonawca nie może dostarczyć Zamawiającemu towarów </w:t>
      </w:r>
      <w:proofErr w:type="gramStart"/>
      <w:r w:rsidRPr="00A04701">
        <w:rPr>
          <w:rFonts w:ascii="Times New Roman" w:hAnsi="Times New Roman"/>
          <w:sz w:val="24"/>
          <w:szCs w:val="24"/>
          <w:lang w:eastAsia="ar-SA"/>
        </w:rPr>
        <w:t>innych,</w:t>
      </w:r>
      <w:proofErr w:type="gramEnd"/>
      <w:r w:rsidRPr="00A04701">
        <w:rPr>
          <w:rFonts w:ascii="Times New Roman" w:hAnsi="Times New Roman"/>
          <w:sz w:val="24"/>
          <w:szCs w:val="24"/>
          <w:lang w:eastAsia="ar-SA"/>
        </w:rPr>
        <w:t xml:space="preserve"> niż ściśle określone w przedmiocie zamówienia i wskazane w ofercie Wykonawcy. W razie dostarczenia przez Wykonawcę towarów innych niż ściśle określone w przedmiocie zamówienia oraz ofercie Wykonawcy, Zamawiający odmówi ich odbioru. W przypadku, gdyby Zamawiający stwierdził, że w ramach odebranego przedmiotu zamówienia znajdują się towary inne niż ściśle określone w przedmiocie zamówienia oraz ofercie Wykonawcy, będzie on uprawniony do zwrotu dostarczonych towarów Wykonawcy oraz żądania dostawy brakującego przedmiotu zamówienia bez dodatkowego wynagrodzenia, albo do zwrotu Wykonawcy dostarczonych towarów oraz żądania zwrotu uiszczonej z tego tytułu ceny. Niezależnie od powyższego, jeżeli Zamawiający odmówił odbioru dostarczonego towaru innego niż ściśle określony w przedmiocie zamówienia oraz ofercie Wykonawcy, a także jeżeli Zamawiający zwrócił Wykonawcy dostarczony i odebrany towar inny niż ściśle określony w przedmiocie zamówienia i ofercie Wykonawcy oraz zażądał zwrotu uiszczonej z tego tytułu ceny, Zamawiającemu przysługiwać będzie prawo do rozwiązania niniejszej umowy w trybie natychmiastowym z winy Wykonawcy.</w:t>
      </w:r>
    </w:p>
    <w:p w:rsidR="002C457B" w:rsidRPr="00A04701" w:rsidRDefault="002C457B" w:rsidP="00455323">
      <w:pPr>
        <w:pStyle w:val="Standard"/>
        <w:shd w:val="clear" w:color="auto" w:fill="FFFFFF"/>
        <w:tabs>
          <w:tab w:val="left" w:pos="426"/>
        </w:tabs>
        <w:spacing w:after="0" w:line="240" w:lineRule="auto"/>
        <w:jc w:val="both"/>
        <w:rPr>
          <w:rFonts w:ascii="Times New Roman" w:eastAsia="Times New Roman" w:hAnsi="Times New Roman"/>
          <w:spacing w:val="-2"/>
          <w:sz w:val="24"/>
          <w:szCs w:val="24"/>
          <w:lang w:eastAsia="pl-PL"/>
        </w:rPr>
      </w:pPr>
    </w:p>
    <w:p w:rsidR="002C457B" w:rsidRPr="00A04701" w:rsidRDefault="002C457B" w:rsidP="00455323">
      <w:pPr>
        <w:pStyle w:val="Standard"/>
        <w:shd w:val="clear" w:color="auto" w:fill="FFFFFF"/>
        <w:tabs>
          <w:tab w:val="left" w:pos="431"/>
        </w:tabs>
        <w:spacing w:after="0" w:line="240" w:lineRule="auto"/>
        <w:ind w:left="5"/>
        <w:jc w:val="both"/>
        <w:rPr>
          <w:rFonts w:ascii="Times New Roman" w:eastAsia="Times New Roman" w:hAnsi="Times New Roman"/>
          <w:sz w:val="24"/>
          <w:szCs w:val="24"/>
          <w:lang w:eastAsia="pl-PL"/>
        </w:rPr>
      </w:pPr>
    </w:p>
    <w:p w:rsidR="002C457B" w:rsidRPr="00A04701" w:rsidRDefault="00000000" w:rsidP="00455323">
      <w:pPr>
        <w:pStyle w:val="Standard"/>
        <w:shd w:val="clear" w:color="auto" w:fill="FFFFFF"/>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5</w:t>
      </w:r>
    </w:p>
    <w:p w:rsidR="002C457B" w:rsidRPr="00A04701" w:rsidRDefault="00CF2A9F" w:rsidP="00455323">
      <w:pPr>
        <w:pStyle w:val="Akapitzlist"/>
        <w:numPr>
          <w:ilvl w:val="0"/>
          <w:numId w:val="42"/>
        </w:numPr>
        <w:tabs>
          <w:tab w:val="left" w:pos="-427"/>
          <w:tab w:val="left" w:pos="-143"/>
        </w:tabs>
        <w:spacing w:after="0" w:line="240" w:lineRule="auto"/>
        <w:jc w:val="both"/>
        <w:rPr>
          <w:rFonts w:ascii="Times New Roman" w:hAnsi="Times New Roman"/>
          <w:sz w:val="24"/>
          <w:szCs w:val="24"/>
        </w:rPr>
      </w:pPr>
      <w:r>
        <w:rPr>
          <w:rFonts w:ascii="Times New Roman" w:eastAsia="Times New Roman" w:hAnsi="Times New Roman"/>
          <w:sz w:val="24"/>
          <w:szCs w:val="24"/>
          <w:lang w:eastAsia="pl-PL"/>
        </w:rPr>
        <w:t>W</w:t>
      </w:r>
      <w:r w:rsidR="00000000" w:rsidRPr="00A04701">
        <w:rPr>
          <w:rFonts w:ascii="Times New Roman" w:eastAsia="Times New Roman" w:hAnsi="Times New Roman"/>
          <w:sz w:val="24"/>
          <w:szCs w:val="24"/>
          <w:lang w:eastAsia="pl-PL"/>
        </w:rPr>
        <w:t>ynagrodzenie za realizację przedmiotu niniejszej umowy wynosi …………………….</w:t>
      </w:r>
      <w:r w:rsidR="00000000" w:rsidRPr="00A04701">
        <w:rPr>
          <w:rFonts w:ascii="Times New Roman" w:eastAsia="Times New Roman" w:hAnsi="Times New Roman"/>
          <w:b/>
          <w:bCs/>
          <w:sz w:val="24"/>
          <w:szCs w:val="24"/>
          <w:lang w:eastAsia="pl-PL"/>
        </w:rPr>
        <w:t xml:space="preserve"> zł </w:t>
      </w:r>
      <w:r w:rsidR="00000000" w:rsidRPr="00A04701">
        <w:rPr>
          <w:rFonts w:ascii="Times New Roman" w:eastAsia="Times New Roman" w:hAnsi="Times New Roman"/>
          <w:b/>
          <w:sz w:val="24"/>
          <w:szCs w:val="24"/>
          <w:lang w:eastAsia="pl-PL"/>
        </w:rPr>
        <w:t xml:space="preserve">brutto </w:t>
      </w:r>
      <w:r w:rsidR="00000000" w:rsidRPr="00A04701">
        <w:rPr>
          <w:rFonts w:ascii="Times New Roman" w:eastAsia="Times New Roman" w:hAnsi="Times New Roman"/>
          <w:sz w:val="24"/>
          <w:szCs w:val="24"/>
          <w:lang w:eastAsia="pl-PL"/>
        </w:rPr>
        <w:t>(słownie: …</w:t>
      </w:r>
      <w:proofErr w:type="gramStart"/>
      <w:r w:rsidR="00000000" w:rsidRPr="00A04701">
        <w:rPr>
          <w:rFonts w:ascii="Times New Roman" w:eastAsia="Times New Roman" w:hAnsi="Times New Roman"/>
          <w:sz w:val="24"/>
          <w:szCs w:val="24"/>
          <w:lang w:eastAsia="pl-PL"/>
        </w:rPr>
        <w:t>…….</w:t>
      </w:r>
      <w:proofErr w:type="gramEnd"/>
      <w:r w:rsidR="00000000" w:rsidRPr="00A04701">
        <w:rPr>
          <w:rFonts w:ascii="Times New Roman" w:eastAsia="Times New Roman" w:hAnsi="Times New Roman"/>
          <w:sz w:val="24"/>
          <w:szCs w:val="24"/>
          <w:lang w:eastAsia="pl-PL"/>
        </w:rPr>
        <w:t xml:space="preserve"> ) w tym podatek VAT w kwocie ………</w:t>
      </w:r>
    </w:p>
    <w:p w:rsidR="002C457B" w:rsidRPr="00A04701" w:rsidRDefault="00000000" w:rsidP="00455323">
      <w:pPr>
        <w:pStyle w:val="Akapitzlist"/>
        <w:numPr>
          <w:ilvl w:val="0"/>
          <w:numId w:val="42"/>
        </w:numPr>
        <w:tabs>
          <w:tab w:val="left" w:pos="-427"/>
          <w:tab w:val="left" w:pos="-1"/>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Kwota, o której mowa w ust. 1, zaspokaja wszelkie roszczenia Wykonawcy wobec Zamawiającego z tytułu wykonania niniejszej umowy. Niedoszacowanie, pominięcie oraz brak rozpoznania zakresu przedmiotu umowy nie mogą być podstawą do zmiany wysokości ustalonego wynagrodzenia.</w:t>
      </w:r>
    </w:p>
    <w:p w:rsidR="002C457B" w:rsidRPr="00A04701" w:rsidRDefault="00000000" w:rsidP="00455323">
      <w:pPr>
        <w:pStyle w:val="Akapitzlist"/>
        <w:numPr>
          <w:ilvl w:val="0"/>
          <w:numId w:val="42"/>
        </w:numPr>
        <w:tabs>
          <w:tab w:val="left" w:pos="-427"/>
          <w:tab w:val="left" w:pos="-143"/>
        </w:tabs>
        <w:spacing w:after="0" w:line="240" w:lineRule="auto"/>
        <w:jc w:val="both"/>
        <w:rPr>
          <w:rFonts w:ascii="Times New Roman" w:eastAsia="Times New Roman" w:hAnsi="Times New Roman"/>
          <w:bCs/>
          <w:sz w:val="24"/>
          <w:szCs w:val="24"/>
          <w:lang w:eastAsia="pl-PL"/>
        </w:rPr>
      </w:pPr>
      <w:r w:rsidRPr="00A04701">
        <w:rPr>
          <w:rFonts w:ascii="Times New Roman" w:eastAsia="Times New Roman" w:hAnsi="Times New Roman"/>
          <w:bCs/>
          <w:sz w:val="24"/>
          <w:szCs w:val="24"/>
          <w:lang w:eastAsia="pl-PL"/>
        </w:rPr>
        <w:t xml:space="preserve">Wartość całkowita przedmiotu </w:t>
      </w:r>
      <w:proofErr w:type="gramStart"/>
      <w:r w:rsidRPr="00A04701">
        <w:rPr>
          <w:rFonts w:ascii="Times New Roman" w:eastAsia="Times New Roman" w:hAnsi="Times New Roman"/>
          <w:bCs/>
          <w:sz w:val="24"/>
          <w:szCs w:val="24"/>
          <w:lang w:eastAsia="pl-PL"/>
        </w:rPr>
        <w:t>umowy,</w:t>
      </w:r>
      <w:proofErr w:type="gramEnd"/>
      <w:r w:rsidRPr="00A04701">
        <w:rPr>
          <w:rFonts w:ascii="Times New Roman" w:eastAsia="Times New Roman" w:hAnsi="Times New Roman"/>
          <w:bCs/>
          <w:sz w:val="24"/>
          <w:szCs w:val="24"/>
          <w:lang w:eastAsia="pl-PL"/>
        </w:rPr>
        <w:t xml:space="preserve"> ani ceny jednostkowe nie będą waloryzowane</w:t>
      </w:r>
      <w:r w:rsidRPr="00A04701">
        <w:rPr>
          <w:rFonts w:ascii="Times New Roman" w:eastAsia="Times New Roman" w:hAnsi="Times New Roman"/>
          <w:bCs/>
          <w:sz w:val="24"/>
          <w:szCs w:val="24"/>
          <w:lang w:eastAsia="pl-PL"/>
        </w:rPr>
        <w:br/>
        <w:t>w okresie realizacji umowy.</w:t>
      </w:r>
    </w:p>
    <w:p w:rsidR="002C457B" w:rsidRPr="00A04701" w:rsidRDefault="00000000" w:rsidP="00455323">
      <w:pPr>
        <w:pStyle w:val="Akapitzlist"/>
        <w:numPr>
          <w:ilvl w:val="0"/>
          <w:numId w:val="42"/>
        </w:numPr>
        <w:tabs>
          <w:tab w:val="left" w:pos="-427"/>
          <w:tab w:val="left" w:pos="-143"/>
        </w:tabs>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 xml:space="preserve">Rozliczenie pomiędzy Stronami za zrealizowaną dostawę nastąpi jednorazowo </w:t>
      </w:r>
      <w:r w:rsidR="00CC27F2">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na podstawie  faktury VAT/rachunku wystawionej przez Wykonawcę, w oparciu </w:t>
      </w:r>
      <w:r w:rsidR="00CC27F2">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o sporządzony przez Strony  protokół </w:t>
      </w:r>
      <w:r w:rsidRPr="00A04701">
        <w:rPr>
          <w:rFonts w:ascii="Times New Roman" w:eastAsia="Times New Roman" w:hAnsi="Times New Roman"/>
          <w:color w:val="000000"/>
          <w:sz w:val="24"/>
          <w:szCs w:val="24"/>
          <w:lang w:eastAsia="pl-PL"/>
        </w:rPr>
        <w:t>końcowy</w:t>
      </w:r>
      <w:r w:rsidRPr="00A04701">
        <w:rPr>
          <w:rFonts w:ascii="Times New Roman" w:eastAsia="Times New Roman" w:hAnsi="Times New Roman"/>
          <w:sz w:val="24"/>
          <w:szCs w:val="24"/>
          <w:lang w:eastAsia="pl-PL"/>
        </w:rPr>
        <w:t xml:space="preserve"> odbioru.</w:t>
      </w:r>
    </w:p>
    <w:p w:rsidR="002C457B" w:rsidRPr="00A04701" w:rsidRDefault="00000000" w:rsidP="00455323">
      <w:pPr>
        <w:pStyle w:val="Akapitzlist"/>
        <w:numPr>
          <w:ilvl w:val="0"/>
          <w:numId w:val="42"/>
        </w:numPr>
        <w:tabs>
          <w:tab w:val="left" w:pos="-427"/>
          <w:tab w:val="left" w:pos="-143"/>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Wykonawca uprawniony jest do wystawienia faktury VAT/rachunku z tytułu prawidłowo wykonanej umowy po podpisaniu przez Zamawiającego protokołu końcowego odbioru.</w:t>
      </w:r>
    </w:p>
    <w:p w:rsidR="002C457B" w:rsidRPr="00A04701" w:rsidRDefault="00000000" w:rsidP="00455323">
      <w:pPr>
        <w:pStyle w:val="Akapitzlist"/>
        <w:numPr>
          <w:ilvl w:val="0"/>
          <w:numId w:val="42"/>
        </w:numPr>
        <w:tabs>
          <w:tab w:val="left" w:pos="-427"/>
          <w:tab w:val="left" w:pos="-143"/>
        </w:tabs>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Zamawiający zobowiązuje się do zapłaty faktury/rachunku w terminie 30 dni od dnia</w:t>
      </w:r>
      <w:r w:rsidRPr="00A04701">
        <w:rPr>
          <w:rFonts w:ascii="Times New Roman" w:eastAsia="Times New Roman" w:hAnsi="Times New Roman"/>
          <w:b/>
          <w:sz w:val="24"/>
          <w:szCs w:val="24"/>
          <w:lang w:eastAsia="pl-PL"/>
        </w:rPr>
        <w:t xml:space="preserve"> </w:t>
      </w:r>
      <w:r w:rsidRPr="00A04701">
        <w:rPr>
          <w:rFonts w:ascii="Times New Roman" w:eastAsia="Times New Roman" w:hAnsi="Times New Roman"/>
          <w:sz w:val="24"/>
          <w:szCs w:val="24"/>
          <w:lang w:eastAsia="pl-PL"/>
        </w:rPr>
        <w:t>dostarczenia prawidłowo wystawionej faktury/rachunku na adres Zamawiającego.</w:t>
      </w:r>
    </w:p>
    <w:p w:rsidR="002C457B" w:rsidRPr="00A04701" w:rsidRDefault="00000000" w:rsidP="00455323">
      <w:pPr>
        <w:pStyle w:val="Akapitzlist"/>
        <w:numPr>
          <w:ilvl w:val="0"/>
          <w:numId w:val="42"/>
        </w:numPr>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Zapłata wynagrodzenia będzie następowała przelewem z konta Zamawiającego na rachunek bankowy Wykonawcy wskazany na fakturze VAT/rachunku, który został utworzony dla prowadzonej przez Wykonawcę działalności gospodarczej i zawiera wydzielony rachunek VAT, z zastosowaniem mechanizmu podzielonej płatności</w:t>
      </w:r>
      <w:r w:rsidRPr="00A04701">
        <w:rPr>
          <w:rFonts w:ascii="Times New Roman" w:eastAsia="Times New Roman" w:hAnsi="Times New Roman"/>
          <w:b/>
          <w:sz w:val="24"/>
          <w:szCs w:val="24"/>
          <w:lang w:eastAsia="pl-PL"/>
        </w:rPr>
        <w:t>.</w:t>
      </w:r>
    </w:p>
    <w:p w:rsidR="002C457B" w:rsidRPr="00A04701" w:rsidRDefault="00000000" w:rsidP="00455323">
      <w:pPr>
        <w:pStyle w:val="Akapitzlist"/>
        <w:numPr>
          <w:ilvl w:val="0"/>
          <w:numId w:val="42"/>
        </w:numPr>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Za dzień zapłaty przyjmuje się dzień obciążenia rachunku bankowego Zamawiającego.</w:t>
      </w:r>
    </w:p>
    <w:p w:rsidR="002C457B" w:rsidRPr="00A04701" w:rsidRDefault="002C457B" w:rsidP="00455323">
      <w:pPr>
        <w:pStyle w:val="Akapitzlist"/>
        <w:spacing w:after="0" w:line="240" w:lineRule="auto"/>
        <w:ind w:left="1004"/>
        <w:jc w:val="both"/>
        <w:rPr>
          <w:rFonts w:ascii="Times New Roman" w:hAnsi="Times New Roman"/>
          <w:sz w:val="24"/>
          <w:szCs w:val="24"/>
        </w:rPr>
      </w:pP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6</w:t>
      </w:r>
    </w:p>
    <w:p w:rsidR="002C457B" w:rsidRPr="00A04701" w:rsidRDefault="00000000" w:rsidP="00455323">
      <w:pPr>
        <w:pStyle w:val="Standard"/>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Strony ustalają, że w sprawach związanych z realizacją przedmiotu umowy uprawnionymi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do uzgadniania szczegółów są:</w:t>
      </w:r>
    </w:p>
    <w:p w:rsidR="002C457B" w:rsidRPr="00A04701" w:rsidRDefault="00000000" w:rsidP="00455323">
      <w:pPr>
        <w:pStyle w:val="Akapitzlist"/>
        <w:numPr>
          <w:ilvl w:val="0"/>
          <w:numId w:val="29"/>
        </w:numPr>
        <w:spacing w:after="0" w:line="240" w:lineRule="auto"/>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ze strony Zamawiającego: ……………………………………………………………...</w:t>
      </w:r>
    </w:p>
    <w:p w:rsidR="002C457B" w:rsidRPr="00A04701" w:rsidRDefault="00000000" w:rsidP="00455323">
      <w:pPr>
        <w:pStyle w:val="Akapitzlist"/>
        <w:numPr>
          <w:ilvl w:val="0"/>
          <w:numId w:val="5"/>
        </w:numPr>
        <w:spacing w:line="240" w:lineRule="auto"/>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lastRenderedPageBreak/>
        <w:t>ze strony Wykonawcy: …………………………………………………………</w:t>
      </w:r>
      <w:proofErr w:type="gramStart"/>
      <w:r w:rsidRPr="00A04701">
        <w:rPr>
          <w:rFonts w:ascii="Times New Roman" w:eastAsia="Times New Roman" w:hAnsi="Times New Roman"/>
          <w:sz w:val="24"/>
          <w:szCs w:val="24"/>
          <w:lang w:eastAsia="pl-PL"/>
        </w:rPr>
        <w:t>…….</w:t>
      </w:r>
      <w:proofErr w:type="gramEnd"/>
      <w:r w:rsidRPr="00A04701">
        <w:rPr>
          <w:rFonts w:ascii="Times New Roman" w:eastAsia="Times New Roman" w:hAnsi="Times New Roman"/>
          <w:sz w:val="24"/>
          <w:szCs w:val="24"/>
          <w:lang w:eastAsia="pl-PL"/>
        </w:rPr>
        <w:t>.</w:t>
      </w: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7</w:t>
      </w:r>
    </w:p>
    <w:p w:rsidR="002C457B" w:rsidRPr="00A04701" w:rsidRDefault="00000000" w:rsidP="00455323">
      <w:pPr>
        <w:pStyle w:val="Akapitzlist"/>
        <w:numPr>
          <w:ilvl w:val="0"/>
          <w:numId w:val="30"/>
        </w:numPr>
        <w:tabs>
          <w:tab w:val="left" w:pos="141"/>
          <w:tab w:val="left" w:pos="1418"/>
        </w:tabs>
        <w:spacing w:after="0" w:line="240" w:lineRule="auto"/>
        <w:ind w:left="709" w:hanging="284"/>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Wykonawca ponosi odpowiedzialność za niewykonanie lub za nienależyte wykonanie umowy.</w:t>
      </w:r>
    </w:p>
    <w:p w:rsidR="002C457B" w:rsidRPr="00A04701" w:rsidRDefault="00000000" w:rsidP="00455323">
      <w:pPr>
        <w:pStyle w:val="Akapitzlist"/>
        <w:numPr>
          <w:ilvl w:val="0"/>
          <w:numId w:val="6"/>
        </w:numPr>
        <w:tabs>
          <w:tab w:val="left" w:pos="141"/>
          <w:tab w:val="left" w:pos="1418"/>
        </w:tabs>
        <w:spacing w:after="0" w:line="240" w:lineRule="auto"/>
        <w:ind w:left="709" w:hanging="284"/>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W przypadku niezrealizowania lub nienależytego wykonania umowy przez Wykonawcę, </w:t>
      </w:r>
      <w:r w:rsidRPr="00A04701">
        <w:rPr>
          <w:rFonts w:ascii="Times New Roman" w:eastAsia="Times New Roman" w:hAnsi="Times New Roman"/>
          <w:sz w:val="24"/>
          <w:szCs w:val="24"/>
          <w:lang w:eastAsia="pl-PL"/>
        </w:rPr>
        <w:br/>
        <w:t>Wykonawca zobowiązany będzie do naprawienia powstałej w ten sposób szkody.</w:t>
      </w:r>
    </w:p>
    <w:p w:rsidR="002C457B" w:rsidRPr="00A04701" w:rsidRDefault="00000000" w:rsidP="00455323">
      <w:pPr>
        <w:pStyle w:val="Akapitzlist"/>
        <w:numPr>
          <w:ilvl w:val="0"/>
          <w:numId w:val="6"/>
        </w:numPr>
        <w:tabs>
          <w:tab w:val="left" w:pos="141"/>
          <w:tab w:val="left" w:pos="1418"/>
        </w:tabs>
        <w:spacing w:after="0" w:line="240" w:lineRule="auto"/>
        <w:ind w:left="709" w:hanging="284"/>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Wykonawca zobowiązany jest do usunięcia wszelkich uszkodzeń powstałych z winy Wykonawcy podczas realizacji umowy.</w:t>
      </w: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8</w:t>
      </w:r>
    </w:p>
    <w:p w:rsidR="002C457B" w:rsidRPr="00A04701" w:rsidRDefault="00000000" w:rsidP="00455323">
      <w:pPr>
        <w:pStyle w:val="Akapitzlist"/>
        <w:numPr>
          <w:ilvl w:val="0"/>
          <w:numId w:val="31"/>
        </w:numPr>
        <w:tabs>
          <w:tab w:val="left" w:pos="1080"/>
        </w:tabs>
        <w:spacing w:after="0" w:line="240" w:lineRule="auto"/>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Strony ustalają kary umowne w następujących przypadkach i wysokościach:</w:t>
      </w:r>
    </w:p>
    <w:p w:rsidR="002C457B" w:rsidRPr="00A04701" w:rsidRDefault="00000000" w:rsidP="00455323">
      <w:pPr>
        <w:pStyle w:val="Akapitzlist"/>
        <w:numPr>
          <w:ilvl w:val="0"/>
          <w:numId w:val="32"/>
        </w:numPr>
        <w:tabs>
          <w:tab w:val="left" w:pos="-540"/>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Wykonawca zapłaci Zamawiającemu karę umowną z tytułu:</w:t>
      </w:r>
    </w:p>
    <w:p w:rsidR="002C457B" w:rsidRPr="00A04701" w:rsidRDefault="00000000" w:rsidP="00455323">
      <w:pPr>
        <w:pStyle w:val="Akapitzlist"/>
        <w:numPr>
          <w:ilvl w:val="0"/>
          <w:numId w:val="33"/>
        </w:numPr>
        <w:tabs>
          <w:tab w:val="left" w:pos="-3600"/>
        </w:tabs>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 xml:space="preserve">zwłoki w dostawie przedmiotu umowy w wysokości 1% wynagrodzenia umownego brutto za każdy rozpoczęty dzień </w:t>
      </w:r>
      <w:r w:rsidRPr="00A04701">
        <w:rPr>
          <w:rFonts w:ascii="Times New Roman" w:eastAsia="Times New Roman" w:hAnsi="Times New Roman"/>
          <w:color w:val="000000"/>
          <w:sz w:val="24"/>
          <w:szCs w:val="24"/>
          <w:lang w:eastAsia="pl-PL"/>
        </w:rPr>
        <w:t>zwłoki,</w:t>
      </w:r>
    </w:p>
    <w:p w:rsidR="002C457B" w:rsidRPr="00A04701" w:rsidRDefault="00000000" w:rsidP="00455323">
      <w:pPr>
        <w:pStyle w:val="Akapitzlist"/>
        <w:numPr>
          <w:ilvl w:val="0"/>
          <w:numId w:val="16"/>
        </w:numPr>
        <w:tabs>
          <w:tab w:val="left" w:pos="-3600"/>
        </w:tabs>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 xml:space="preserve">zwłoki w usunięciu usterek stwierdzonych podczas odbioru dostawy w wysokości 0,5% wynagrodzenia umownego brutto za każdy rozpoczęty dzień </w:t>
      </w:r>
      <w:r w:rsidRPr="00A04701">
        <w:rPr>
          <w:rFonts w:ascii="Times New Roman" w:eastAsia="Times New Roman" w:hAnsi="Times New Roman"/>
          <w:color w:val="000000"/>
          <w:sz w:val="24"/>
          <w:szCs w:val="24"/>
          <w:lang w:eastAsia="pl-PL"/>
        </w:rPr>
        <w:t>zwłoki,</w:t>
      </w:r>
      <w:r w:rsidRPr="00A04701">
        <w:rPr>
          <w:rFonts w:ascii="Times New Roman" w:eastAsia="Times New Roman" w:hAnsi="Times New Roman"/>
          <w:color w:val="FF0000"/>
          <w:sz w:val="24"/>
          <w:szCs w:val="24"/>
          <w:lang w:eastAsia="pl-PL"/>
        </w:rPr>
        <w:t xml:space="preserve"> </w:t>
      </w:r>
      <w:r w:rsidRPr="00A04701">
        <w:rPr>
          <w:rFonts w:ascii="Times New Roman" w:eastAsia="Times New Roman" w:hAnsi="Times New Roman"/>
          <w:sz w:val="24"/>
          <w:szCs w:val="24"/>
          <w:lang w:eastAsia="pl-PL"/>
        </w:rPr>
        <w:t>licząc od upływu terminu wyznaczonego na usunięcie usterek,</w:t>
      </w:r>
    </w:p>
    <w:p w:rsidR="002C457B" w:rsidRPr="00A04701" w:rsidRDefault="00000000" w:rsidP="00455323">
      <w:pPr>
        <w:pStyle w:val="Akapitzlist"/>
        <w:numPr>
          <w:ilvl w:val="0"/>
          <w:numId w:val="16"/>
        </w:numPr>
        <w:tabs>
          <w:tab w:val="left" w:pos="-3600"/>
        </w:tabs>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 xml:space="preserve">zwłoki w usunięciu usterek w okresie gwarancji jakości i rękojmi za wady </w:t>
      </w:r>
      <w:r w:rsidRPr="00A04701">
        <w:rPr>
          <w:rFonts w:ascii="Times New Roman" w:eastAsia="Times New Roman" w:hAnsi="Times New Roman"/>
          <w:sz w:val="24"/>
          <w:szCs w:val="24"/>
          <w:lang w:eastAsia="pl-PL"/>
        </w:rPr>
        <w:br/>
        <w:t xml:space="preserve">w wysokości 0,5% wynagrodzenia umownego brutto za każdy rozpoczęty dzień </w:t>
      </w:r>
      <w:r w:rsidRPr="00A04701">
        <w:rPr>
          <w:rFonts w:ascii="Times New Roman" w:eastAsia="Times New Roman" w:hAnsi="Times New Roman"/>
          <w:color w:val="000000"/>
          <w:sz w:val="24"/>
          <w:szCs w:val="24"/>
          <w:lang w:eastAsia="pl-PL"/>
        </w:rPr>
        <w:t>zwłoki,</w:t>
      </w:r>
    </w:p>
    <w:p w:rsidR="002C457B" w:rsidRPr="00A04701" w:rsidRDefault="00000000" w:rsidP="00455323">
      <w:pPr>
        <w:pStyle w:val="Akapitzlist"/>
        <w:numPr>
          <w:ilvl w:val="0"/>
          <w:numId w:val="16"/>
        </w:numPr>
        <w:tabs>
          <w:tab w:val="left" w:pos="-3600"/>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odstąpienia od umowy przez Zamawiającego lub Wykonawcę z przyczyn, za </w:t>
      </w:r>
      <w:proofErr w:type="gramStart"/>
      <w:r w:rsidRPr="00A04701">
        <w:rPr>
          <w:rFonts w:ascii="Times New Roman" w:eastAsia="Times New Roman" w:hAnsi="Times New Roman"/>
          <w:sz w:val="24"/>
          <w:szCs w:val="24"/>
          <w:lang w:eastAsia="pl-PL"/>
        </w:rPr>
        <w:t>które  ponosi</w:t>
      </w:r>
      <w:proofErr w:type="gramEnd"/>
      <w:r w:rsidRPr="00A04701">
        <w:rPr>
          <w:rFonts w:ascii="Times New Roman" w:eastAsia="Times New Roman" w:hAnsi="Times New Roman"/>
          <w:sz w:val="24"/>
          <w:szCs w:val="24"/>
          <w:lang w:eastAsia="pl-PL"/>
        </w:rPr>
        <w:t xml:space="preserve"> odpowiedzialność Wykonawca - w wysokości 25% wynagrodzenia brutto, o którym mowa  w § 5 ust. 1,</w:t>
      </w:r>
    </w:p>
    <w:p w:rsidR="002C457B" w:rsidRPr="00CF2A9F" w:rsidRDefault="00000000" w:rsidP="00455323">
      <w:pPr>
        <w:pStyle w:val="Akapitzlist"/>
        <w:numPr>
          <w:ilvl w:val="0"/>
          <w:numId w:val="16"/>
        </w:numPr>
        <w:tabs>
          <w:tab w:val="left" w:pos="-3600"/>
        </w:tabs>
        <w:spacing w:after="0" w:line="240" w:lineRule="auto"/>
        <w:jc w:val="both"/>
        <w:rPr>
          <w:rFonts w:ascii="Times New Roman" w:hAnsi="Times New Roman"/>
          <w:sz w:val="24"/>
          <w:szCs w:val="24"/>
        </w:rPr>
      </w:pPr>
      <w:r w:rsidRPr="00A04701">
        <w:rPr>
          <w:rStyle w:val="Domylnaczcionkaakapitu3"/>
          <w:rFonts w:ascii="Times New Roman" w:hAnsi="Times New Roman"/>
          <w:bCs/>
          <w:sz w:val="24"/>
          <w:szCs w:val="24"/>
        </w:rPr>
        <w:t xml:space="preserve">inne, a niewymienione wyżej, działania, zaniechania lub zwłokę w wykonaniu przez Wykonawcę obowiązków umownych o charakterze niepieniężnym, </w:t>
      </w:r>
      <w:r w:rsidRPr="00A04701">
        <w:rPr>
          <w:rStyle w:val="Domylnaczcionkaakapitu3"/>
          <w:rFonts w:ascii="Times New Roman" w:hAnsi="Times New Roman"/>
          <w:bCs/>
          <w:sz w:val="24"/>
          <w:szCs w:val="24"/>
        </w:rPr>
        <w:br/>
        <w:t xml:space="preserve">w wysokości 200 zł brutto za każdy przypadek stwierdzonego działania </w:t>
      </w:r>
      <w:r w:rsidRPr="00A04701">
        <w:rPr>
          <w:rStyle w:val="Domylnaczcionkaakapitu3"/>
          <w:rFonts w:ascii="Times New Roman" w:hAnsi="Times New Roman"/>
          <w:bCs/>
          <w:sz w:val="24"/>
          <w:szCs w:val="24"/>
        </w:rPr>
        <w:br/>
        <w:t xml:space="preserve">lub zaniechania naruszającego postanowienia umowne oraz w wysokości 200 zł </w:t>
      </w:r>
      <w:r w:rsidRPr="00CF2A9F">
        <w:rPr>
          <w:rStyle w:val="Domylnaczcionkaakapitu3"/>
          <w:rFonts w:ascii="Times New Roman" w:hAnsi="Times New Roman"/>
          <w:bCs/>
          <w:sz w:val="24"/>
          <w:szCs w:val="24"/>
        </w:rPr>
        <w:t>brutto za każdy rozpoczęty dzień zwłoki.</w:t>
      </w:r>
    </w:p>
    <w:p w:rsidR="00CF2A9F" w:rsidRPr="00CF2A9F" w:rsidRDefault="00000000" w:rsidP="00455323">
      <w:pPr>
        <w:pStyle w:val="Akapitzlist"/>
        <w:numPr>
          <w:ilvl w:val="0"/>
          <w:numId w:val="31"/>
        </w:numPr>
        <w:spacing w:line="240" w:lineRule="auto"/>
        <w:ind w:left="714" w:hanging="357"/>
        <w:contextualSpacing/>
        <w:jc w:val="both"/>
        <w:rPr>
          <w:rFonts w:ascii="Times New Roman" w:hAnsi="Times New Roman"/>
          <w:sz w:val="24"/>
          <w:szCs w:val="24"/>
        </w:rPr>
      </w:pPr>
      <w:r w:rsidRPr="00CF2A9F">
        <w:rPr>
          <w:rFonts w:ascii="Times New Roman" w:eastAsia="Times New Roman" w:hAnsi="Times New Roman"/>
          <w:sz w:val="24"/>
          <w:szCs w:val="24"/>
          <w:lang w:eastAsia="pl-PL"/>
        </w:rPr>
        <w:t xml:space="preserve">Zamawiający zapłaci Wykonawcy karę umowną z tytułu odstąpienia od umowy przez Zamawiającego lub Wykonawcę z przyczyn </w:t>
      </w:r>
      <w:r w:rsidRPr="00CF2A9F">
        <w:rPr>
          <w:rFonts w:ascii="Times New Roman" w:eastAsia="Times New Roman" w:hAnsi="Times New Roman"/>
          <w:color w:val="000000"/>
          <w:sz w:val="24"/>
          <w:szCs w:val="24"/>
          <w:lang w:eastAsia="pl-PL"/>
        </w:rPr>
        <w:t>zawinionych przez</w:t>
      </w:r>
      <w:r w:rsidRPr="00CF2A9F">
        <w:rPr>
          <w:rFonts w:ascii="Times New Roman" w:eastAsia="Times New Roman" w:hAnsi="Times New Roman"/>
          <w:sz w:val="24"/>
          <w:szCs w:val="24"/>
          <w:lang w:eastAsia="pl-PL"/>
        </w:rPr>
        <w:t xml:space="preserve"> Zamawiają</w:t>
      </w:r>
      <w:r w:rsidRPr="00CF2A9F">
        <w:rPr>
          <w:rFonts w:ascii="Times New Roman" w:eastAsia="Times New Roman" w:hAnsi="Times New Roman"/>
          <w:color w:val="000000"/>
          <w:sz w:val="24"/>
          <w:szCs w:val="24"/>
          <w:lang w:eastAsia="pl-PL"/>
        </w:rPr>
        <w:t>cego</w:t>
      </w:r>
      <w:r w:rsidRPr="00CF2A9F">
        <w:rPr>
          <w:rFonts w:ascii="Times New Roman" w:eastAsia="Times New Roman" w:hAnsi="Times New Roman"/>
          <w:sz w:val="24"/>
          <w:szCs w:val="24"/>
          <w:lang w:eastAsia="pl-PL"/>
        </w:rPr>
        <w:t xml:space="preserve"> – </w:t>
      </w:r>
      <w:r w:rsidR="00CF2A9F">
        <w:rPr>
          <w:rFonts w:ascii="Times New Roman" w:eastAsia="Times New Roman" w:hAnsi="Times New Roman"/>
          <w:sz w:val="24"/>
          <w:szCs w:val="24"/>
          <w:lang w:eastAsia="pl-PL"/>
        </w:rPr>
        <w:br/>
      </w:r>
      <w:r w:rsidRPr="00CF2A9F">
        <w:rPr>
          <w:rFonts w:ascii="Times New Roman" w:eastAsia="Times New Roman" w:hAnsi="Times New Roman"/>
          <w:sz w:val="24"/>
          <w:szCs w:val="24"/>
          <w:lang w:eastAsia="pl-PL"/>
        </w:rPr>
        <w:t xml:space="preserve">w wysokości 25% wynagrodzenia brutto, o którym mowa w § 5 ust. 1. Nie dotyczy </w:t>
      </w:r>
      <w:r w:rsidR="00CF2A9F">
        <w:rPr>
          <w:rFonts w:ascii="Times New Roman" w:eastAsia="Times New Roman" w:hAnsi="Times New Roman"/>
          <w:sz w:val="24"/>
          <w:szCs w:val="24"/>
          <w:lang w:eastAsia="pl-PL"/>
        </w:rPr>
        <w:br/>
      </w:r>
      <w:r w:rsidRPr="00CF2A9F">
        <w:rPr>
          <w:rFonts w:ascii="Times New Roman" w:eastAsia="Times New Roman" w:hAnsi="Times New Roman"/>
          <w:sz w:val="24"/>
          <w:szCs w:val="24"/>
          <w:lang w:eastAsia="pl-PL"/>
        </w:rPr>
        <w:t>to w szczególności sytuacji określonej w § 9 ust. 2.</w:t>
      </w:r>
    </w:p>
    <w:p w:rsidR="00CF2A9F" w:rsidRPr="00CF2A9F" w:rsidRDefault="00000000" w:rsidP="00455323">
      <w:pPr>
        <w:pStyle w:val="Akapitzlist"/>
        <w:numPr>
          <w:ilvl w:val="0"/>
          <w:numId w:val="31"/>
        </w:numPr>
        <w:spacing w:line="240" w:lineRule="auto"/>
        <w:ind w:left="714" w:hanging="357"/>
        <w:contextualSpacing/>
        <w:jc w:val="both"/>
        <w:rPr>
          <w:rFonts w:ascii="Times New Roman" w:hAnsi="Times New Roman"/>
          <w:sz w:val="24"/>
          <w:szCs w:val="24"/>
        </w:rPr>
      </w:pPr>
      <w:proofErr w:type="spellStart"/>
      <w:r w:rsidRPr="00CF2A9F">
        <w:rPr>
          <w:rFonts w:ascii="Times New Roman" w:eastAsia="Times New Roman" w:hAnsi="Times New Roman"/>
          <w:sz w:val="24"/>
          <w:szCs w:val="24"/>
          <w:lang w:eastAsia="pl-PL"/>
        </w:rPr>
        <w:t>Łączna</w:t>
      </w:r>
      <w:proofErr w:type="spellEnd"/>
      <w:r w:rsidRPr="00CF2A9F">
        <w:rPr>
          <w:rFonts w:ascii="Times New Roman" w:eastAsia="Times New Roman" w:hAnsi="Times New Roman"/>
          <w:sz w:val="24"/>
          <w:szCs w:val="24"/>
          <w:lang w:eastAsia="pl-PL"/>
        </w:rPr>
        <w:t xml:space="preserve"> </w:t>
      </w:r>
      <w:proofErr w:type="spellStart"/>
      <w:r w:rsidRPr="00CF2A9F">
        <w:rPr>
          <w:rFonts w:ascii="Times New Roman" w:eastAsia="Times New Roman" w:hAnsi="Times New Roman"/>
          <w:sz w:val="24"/>
          <w:szCs w:val="24"/>
          <w:lang w:eastAsia="pl-PL"/>
        </w:rPr>
        <w:t>wysokośc</w:t>
      </w:r>
      <w:proofErr w:type="spellEnd"/>
      <w:r w:rsidRPr="00CF2A9F">
        <w:rPr>
          <w:rFonts w:ascii="Times New Roman" w:eastAsia="Times New Roman" w:hAnsi="Times New Roman"/>
          <w:sz w:val="24"/>
          <w:szCs w:val="24"/>
          <w:lang w:eastAsia="pl-PL"/>
        </w:rPr>
        <w:t xml:space="preserve">́ kar umownych, o </w:t>
      </w:r>
      <w:proofErr w:type="spellStart"/>
      <w:r w:rsidRPr="00CF2A9F">
        <w:rPr>
          <w:rFonts w:ascii="Times New Roman" w:eastAsia="Times New Roman" w:hAnsi="Times New Roman"/>
          <w:sz w:val="24"/>
          <w:szCs w:val="24"/>
          <w:lang w:eastAsia="pl-PL"/>
        </w:rPr>
        <w:t>których</w:t>
      </w:r>
      <w:proofErr w:type="spellEnd"/>
      <w:r w:rsidRPr="00CF2A9F">
        <w:rPr>
          <w:rFonts w:ascii="Times New Roman" w:eastAsia="Times New Roman" w:hAnsi="Times New Roman"/>
          <w:sz w:val="24"/>
          <w:szCs w:val="24"/>
          <w:lang w:eastAsia="pl-PL"/>
        </w:rPr>
        <w:t xml:space="preserve"> mowa w ust. 1 nie </w:t>
      </w:r>
      <w:proofErr w:type="spellStart"/>
      <w:r w:rsidRPr="00CF2A9F">
        <w:rPr>
          <w:rFonts w:ascii="Times New Roman" w:eastAsia="Times New Roman" w:hAnsi="Times New Roman"/>
          <w:sz w:val="24"/>
          <w:szCs w:val="24"/>
          <w:lang w:eastAsia="pl-PL"/>
        </w:rPr>
        <w:t>może</w:t>
      </w:r>
      <w:proofErr w:type="spellEnd"/>
      <w:r w:rsidRPr="00CF2A9F">
        <w:rPr>
          <w:rFonts w:ascii="Times New Roman" w:eastAsia="Times New Roman" w:hAnsi="Times New Roman"/>
          <w:sz w:val="24"/>
          <w:szCs w:val="24"/>
          <w:lang w:eastAsia="pl-PL"/>
        </w:rPr>
        <w:t xml:space="preserve"> </w:t>
      </w:r>
      <w:proofErr w:type="spellStart"/>
      <w:r w:rsidRPr="00CF2A9F">
        <w:rPr>
          <w:rFonts w:ascii="Times New Roman" w:eastAsia="Times New Roman" w:hAnsi="Times New Roman"/>
          <w:sz w:val="24"/>
          <w:szCs w:val="24"/>
          <w:lang w:eastAsia="pl-PL"/>
        </w:rPr>
        <w:t>przekroczyc</w:t>
      </w:r>
      <w:proofErr w:type="spellEnd"/>
      <w:r w:rsidRPr="00CF2A9F">
        <w:rPr>
          <w:rFonts w:ascii="Times New Roman" w:eastAsia="Times New Roman" w:hAnsi="Times New Roman"/>
          <w:sz w:val="24"/>
          <w:szCs w:val="24"/>
          <w:lang w:eastAsia="pl-PL"/>
        </w:rPr>
        <w:t xml:space="preserve">́ 40% wynagrodzenia brutto, o </w:t>
      </w:r>
      <w:proofErr w:type="spellStart"/>
      <w:r w:rsidRPr="00CF2A9F">
        <w:rPr>
          <w:rFonts w:ascii="Times New Roman" w:eastAsia="Times New Roman" w:hAnsi="Times New Roman"/>
          <w:sz w:val="24"/>
          <w:szCs w:val="24"/>
          <w:lang w:eastAsia="pl-PL"/>
        </w:rPr>
        <w:t>którym</w:t>
      </w:r>
      <w:proofErr w:type="spellEnd"/>
      <w:r w:rsidRPr="00CF2A9F">
        <w:rPr>
          <w:rFonts w:ascii="Times New Roman" w:eastAsia="Times New Roman" w:hAnsi="Times New Roman"/>
          <w:sz w:val="24"/>
          <w:szCs w:val="24"/>
          <w:lang w:eastAsia="pl-PL"/>
        </w:rPr>
        <w:t xml:space="preserve"> mowa w § 5 ust. 1.</w:t>
      </w:r>
    </w:p>
    <w:p w:rsidR="00CF2A9F" w:rsidRPr="00CF2A9F" w:rsidRDefault="00000000" w:rsidP="00455323">
      <w:pPr>
        <w:pStyle w:val="Akapitzlist"/>
        <w:numPr>
          <w:ilvl w:val="0"/>
          <w:numId w:val="31"/>
        </w:numPr>
        <w:spacing w:line="240" w:lineRule="auto"/>
        <w:ind w:left="714" w:hanging="357"/>
        <w:contextualSpacing/>
        <w:jc w:val="both"/>
        <w:rPr>
          <w:rFonts w:ascii="Times New Roman" w:hAnsi="Times New Roman"/>
          <w:sz w:val="24"/>
          <w:szCs w:val="24"/>
        </w:rPr>
      </w:pPr>
      <w:r w:rsidRPr="00CF2A9F">
        <w:rPr>
          <w:rFonts w:ascii="Times New Roman" w:eastAsia="Times New Roman" w:hAnsi="Times New Roman"/>
          <w:sz w:val="24"/>
          <w:szCs w:val="24"/>
          <w:lang w:eastAsia="pl-PL"/>
        </w:rPr>
        <w:t xml:space="preserve">Niezależnie od </w:t>
      </w:r>
      <w:proofErr w:type="spellStart"/>
      <w:r w:rsidRPr="00CF2A9F">
        <w:rPr>
          <w:rFonts w:ascii="Times New Roman" w:eastAsia="Times New Roman" w:hAnsi="Times New Roman"/>
          <w:sz w:val="24"/>
          <w:szCs w:val="24"/>
          <w:lang w:eastAsia="pl-PL"/>
        </w:rPr>
        <w:t>roszczen</w:t>
      </w:r>
      <w:proofErr w:type="spellEnd"/>
      <w:r w:rsidRPr="00CF2A9F">
        <w:rPr>
          <w:rFonts w:ascii="Times New Roman" w:eastAsia="Times New Roman" w:hAnsi="Times New Roman"/>
          <w:sz w:val="24"/>
          <w:szCs w:val="24"/>
          <w:lang w:eastAsia="pl-PL"/>
        </w:rPr>
        <w:t xml:space="preserve">́, o </w:t>
      </w:r>
      <w:proofErr w:type="spellStart"/>
      <w:r w:rsidRPr="00CF2A9F">
        <w:rPr>
          <w:rFonts w:ascii="Times New Roman" w:eastAsia="Times New Roman" w:hAnsi="Times New Roman"/>
          <w:sz w:val="24"/>
          <w:szCs w:val="24"/>
          <w:lang w:eastAsia="pl-PL"/>
        </w:rPr>
        <w:t>których</w:t>
      </w:r>
      <w:proofErr w:type="spellEnd"/>
      <w:r w:rsidRPr="00CF2A9F">
        <w:rPr>
          <w:rFonts w:ascii="Times New Roman" w:eastAsia="Times New Roman" w:hAnsi="Times New Roman"/>
          <w:sz w:val="24"/>
          <w:szCs w:val="24"/>
          <w:lang w:eastAsia="pl-PL"/>
        </w:rPr>
        <w:t xml:space="preserve"> mowa w ust. 1, </w:t>
      </w:r>
      <w:proofErr w:type="spellStart"/>
      <w:r w:rsidRPr="00CF2A9F">
        <w:rPr>
          <w:rFonts w:ascii="Times New Roman" w:eastAsia="Times New Roman" w:hAnsi="Times New Roman"/>
          <w:sz w:val="24"/>
          <w:szCs w:val="24"/>
          <w:lang w:eastAsia="pl-PL"/>
        </w:rPr>
        <w:t>Zamawiający</w:t>
      </w:r>
      <w:proofErr w:type="spellEnd"/>
      <w:r w:rsidRPr="00CF2A9F">
        <w:rPr>
          <w:rFonts w:ascii="Times New Roman" w:eastAsia="Times New Roman" w:hAnsi="Times New Roman"/>
          <w:sz w:val="24"/>
          <w:szCs w:val="24"/>
          <w:lang w:eastAsia="pl-PL"/>
        </w:rPr>
        <w:t xml:space="preserve"> może </w:t>
      </w:r>
      <w:proofErr w:type="spellStart"/>
      <w:r w:rsidRPr="00CF2A9F">
        <w:rPr>
          <w:rFonts w:ascii="Times New Roman" w:eastAsia="Times New Roman" w:hAnsi="Times New Roman"/>
          <w:sz w:val="24"/>
          <w:szCs w:val="24"/>
          <w:lang w:eastAsia="pl-PL"/>
        </w:rPr>
        <w:t>dochodzic</w:t>
      </w:r>
      <w:proofErr w:type="spellEnd"/>
      <w:r w:rsidRPr="00CF2A9F">
        <w:rPr>
          <w:rFonts w:ascii="Times New Roman" w:eastAsia="Times New Roman" w:hAnsi="Times New Roman"/>
          <w:sz w:val="24"/>
          <w:szCs w:val="24"/>
          <w:lang w:eastAsia="pl-PL"/>
        </w:rPr>
        <w:t xml:space="preserve">́ </w:t>
      </w:r>
      <w:r w:rsidR="00455323">
        <w:rPr>
          <w:rFonts w:ascii="Times New Roman" w:eastAsia="Times New Roman" w:hAnsi="Times New Roman"/>
          <w:sz w:val="24"/>
          <w:szCs w:val="24"/>
          <w:lang w:eastAsia="pl-PL"/>
        </w:rPr>
        <w:br/>
      </w:r>
      <w:r w:rsidRPr="00CF2A9F">
        <w:rPr>
          <w:rFonts w:ascii="Times New Roman" w:eastAsia="Times New Roman" w:hAnsi="Times New Roman"/>
          <w:sz w:val="24"/>
          <w:szCs w:val="24"/>
          <w:lang w:eastAsia="pl-PL"/>
        </w:rPr>
        <w:t xml:space="preserve">od Wykonawcy naprawienia szkody, tj. dochodzenia odszkodowania przewyższającego </w:t>
      </w:r>
      <w:proofErr w:type="spellStart"/>
      <w:r w:rsidRPr="00CF2A9F">
        <w:rPr>
          <w:rFonts w:ascii="Times New Roman" w:eastAsia="Times New Roman" w:hAnsi="Times New Roman"/>
          <w:sz w:val="24"/>
          <w:szCs w:val="24"/>
          <w:lang w:eastAsia="pl-PL"/>
        </w:rPr>
        <w:t>wysokośc</w:t>
      </w:r>
      <w:proofErr w:type="spellEnd"/>
      <w:r w:rsidRPr="00CF2A9F">
        <w:rPr>
          <w:rFonts w:ascii="Times New Roman" w:eastAsia="Times New Roman" w:hAnsi="Times New Roman"/>
          <w:sz w:val="24"/>
          <w:szCs w:val="24"/>
          <w:lang w:eastAsia="pl-PL"/>
        </w:rPr>
        <w:t xml:space="preserve">́ kar umownych na zasadach </w:t>
      </w:r>
      <w:proofErr w:type="spellStart"/>
      <w:r w:rsidRPr="00CF2A9F">
        <w:rPr>
          <w:rFonts w:ascii="Times New Roman" w:eastAsia="Times New Roman" w:hAnsi="Times New Roman"/>
          <w:sz w:val="24"/>
          <w:szCs w:val="24"/>
          <w:lang w:eastAsia="pl-PL"/>
        </w:rPr>
        <w:t>ogólnych</w:t>
      </w:r>
      <w:proofErr w:type="spellEnd"/>
      <w:r w:rsidRPr="00CF2A9F">
        <w:rPr>
          <w:rFonts w:ascii="Times New Roman" w:eastAsia="Times New Roman" w:hAnsi="Times New Roman"/>
          <w:sz w:val="24"/>
          <w:szCs w:val="24"/>
          <w:lang w:eastAsia="pl-PL"/>
        </w:rPr>
        <w:t xml:space="preserve"> </w:t>
      </w:r>
      <w:proofErr w:type="spellStart"/>
      <w:r w:rsidRPr="00CF2A9F">
        <w:rPr>
          <w:rFonts w:ascii="Times New Roman" w:eastAsia="Times New Roman" w:hAnsi="Times New Roman"/>
          <w:sz w:val="24"/>
          <w:szCs w:val="24"/>
          <w:lang w:eastAsia="pl-PL"/>
        </w:rPr>
        <w:t>określonych</w:t>
      </w:r>
      <w:proofErr w:type="spellEnd"/>
      <w:r w:rsidRPr="00CF2A9F">
        <w:rPr>
          <w:rFonts w:ascii="Times New Roman" w:eastAsia="Times New Roman" w:hAnsi="Times New Roman"/>
          <w:sz w:val="24"/>
          <w:szCs w:val="24"/>
          <w:lang w:eastAsia="pl-PL"/>
        </w:rPr>
        <w:t xml:space="preserve"> </w:t>
      </w:r>
      <w:proofErr w:type="spellStart"/>
      <w:r w:rsidRPr="00CF2A9F">
        <w:rPr>
          <w:rFonts w:ascii="Times New Roman" w:eastAsia="Times New Roman" w:hAnsi="Times New Roman"/>
          <w:sz w:val="24"/>
          <w:szCs w:val="24"/>
          <w:lang w:eastAsia="pl-PL"/>
        </w:rPr>
        <w:t>przepisamiKodeksu</w:t>
      </w:r>
      <w:proofErr w:type="spellEnd"/>
      <w:r w:rsidRPr="00CF2A9F">
        <w:rPr>
          <w:rFonts w:ascii="Times New Roman" w:eastAsia="Times New Roman" w:hAnsi="Times New Roman"/>
          <w:sz w:val="24"/>
          <w:szCs w:val="24"/>
          <w:lang w:eastAsia="pl-PL"/>
        </w:rPr>
        <w:t xml:space="preserve"> Cywilnego, w przypadku, gdyby </w:t>
      </w:r>
      <w:proofErr w:type="spellStart"/>
      <w:r w:rsidRPr="00CF2A9F">
        <w:rPr>
          <w:rFonts w:ascii="Times New Roman" w:eastAsia="Times New Roman" w:hAnsi="Times New Roman"/>
          <w:sz w:val="24"/>
          <w:szCs w:val="24"/>
          <w:lang w:eastAsia="pl-PL"/>
        </w:rPr>
        <w:t>niewłaściwe</w:t>
      </w:r>
      <w:proofErr w:type="spellEnd"/>
      <w:r w:rsidRPr="00CF2A9F">
        <w:rPr>
          <w:rFonts w:ascii="Times New Roman" w:eastAsia="Times New Roman" w:hAnsi="Times New Roman"/>
          <w:sz w:val="24"/>
          <w:szCs w:val="24"/>
          <w:lang w:eastAsia="pl-PL"/>
        </w:rPr>
        <w:t xml:space="preserve"> wykonanie lub niewykonanie przedmiotu umowy doprowadziło do powstania takiej szkody.</w:t>
      </w:r>
    </w:p>
    <w:p w:rsidR="00CF2A9F" w:rsidRPr="00CF2A9F" w:rsidRDefault="00000000" w:rsidP="00455323">
      <w:pPr>
        <w:pStyle w:val="Akapitzlist"/>
        <w:numPr>
          <w:ilvl w:val="0"/>
          <w:numId w:val="31"/>
        </w:numPr>
        <w:spacing w:line="240" w:lineRule="auto"/>
        <w:ind w:left="714" w:hanging="357"/>
        <w:contextualSpacing/>
        <w:jc w:val="both"/>
        <w:rPr>
          <w:rFonts w:ascii="Times New Roman" w:hAnsi="Times New Roman"/>
          <w:sz w:val="24"/>
          <w:szCs w:val="24"/>
        </w:rPr>
      </w:pPr>
      <w:r w:rsidRPr="00CF2A9F">
        <w:rPr>
          <w:rFonts w:ascii="Times New Roman" w:eastAsia="Times New Roman" w:hAnsi="Times New Roman"/>
          <w:sz w:val="24"/>
          <w:szCs w:val="24"/>
          <w:lang w:eastAsia="pl-PL"/>
        </w:rPr>
        <w:t xml:space="preserve">Wykonawca wyraża zgodę̨ na </w:t>
      </w:r>
      <w:proofErr w:type="spellStart"/>
      <w:r w:rsidRPr="00CF2A9F">
        <w:rPr>
          <w:rFonts w:ascii="Times New Roman" w:eastAsia="Times New Roman" w:hAnsi="Times New Roman"/>
          <w:sz w:val="24"/>
          <w:szCs w:val="24"/>
          <w:lang w:eastAsia="pl-PL"/>
        </w:rPr>
        <w:t>potrącenie</w:t>
      </w:r>
      <w:proofErr w:type="spellEnd"/>
      <w:r w:rsidRPr="00CF2A9F">
        <w:rPr>
          <w:rFonts w:ascii="Times New Roman" w:eastAsia="Times New Roman" w:hAnsi="Times New Roman"/>
          <w:sz w:val="24"/>
          <w:szCs w:val="24"/>
          <w:lang w:eastAsia="pl-PL"/>
        </w:rPr>
        <w:t xml:space="preserve"> wymagalnych kar umownych z przysługującego mu wynagrodzenia. Roszczenie o zapłatę̨ kary umownej staje się̨ wymagalne w terminie 5 dni </w:t>
      </w:r>
      <w:r w:rsidR="00455323">
        <w:rPr>
          <w:rFonts w:ascii="Times New Roman" w:eastAsia="Times New Roman" w:hAnsi="Times New Roman"/>
          <w:sz w:val="24"/>
          <w:szCs w:val="24"/>
          <w:lang w:eastAsia="pl-PL"/>
        </w:rPr>
        <w:br/>
      </w:r>
      <w:r w:rsidRPr="00CF2A9F">
        <w:rPr>
          <w:rFonts w:ascii="Times New Roman" w:eastAsia="Times New Roman" w:hAnsi="Times New Roman"/>
          <w:sz w:val="24"/>
          <w:szCs w:val="24"/>
          <w:lang w:eastAsia="pl-PL"/>
        </w:rPr>
        <w:t>od dnia zaistnienia przyczyn do jej naliczenia.</w:t>
      </w:r>
    </w:p>
    <w:p w:rsidR="002C457B" w:rsidRPr="00CF2A9F" w:rsidRDefault="00000000" w:rsidP="00455323">
      <w:pPr>
        <w:pStyle w:val="Akapitzlist"/>
        <w:numPr>
          <w:ilvl w:val="0"/>
          <w:numId w:val="31"/>
        </w:numPr>
        <w:spacing w:line="240" w:lineRule="auto"/>
        <w:ind w:left="714" w:hanging="357"/>
        <w:contextualSpacing/>
        <w:jc w:val="both"/>
        <w:rPr>
          <w:rFonts w:ascii="Times New Roman" w:hAnsi="Times New Roman"/>
          <w:sz w:val="24"/>
          <w:szCs w:val="24"/>
        </w:rPr>
      </w:pPr>
      <w:r w:rsidRPr="00CF2A9F">
        <w:rPr>
          <w:rFonts w:ascii="Times New Roman" w:eastAsia="Times New Roman" w:hAnsi="Times New Roman"/>
          <w:sz w:val="24"/>
          <w:szCs w:val="24"/>
          <w:lang w:eastAsia="pl-PL"/>
        </w:rPr>
        <w:t>Strony zgodnie postanawiają̨, że roszczenie o zapłatę̨ kar umownych pozostaje w mocy</w:t>
      </w:r>
      <w:r w:rsidR="00CF2A9F" w:rsidRPr="00CF2A9F">
        <w:rPr>
          <w:rFonts w:ascii="Times New Roman" w:eastAsia="Times New Roman" w:hAnsi="Times New Roman"/>
          <w:sz w:val="24"/>
          <w:szCs w:val="24"/>
          <w:lang w:eastAsia="pl-PL"/>
        </w:rPr>
        <w:t xml:space="preserve"> </w:t>
      </w:r>
      <w:r w:rsidRPr="00CF2A9F">
        <w:rPr>
          <w:rFonts w:ascii="Times New Roman" w:eastAsia="Times New Roman" w:hAnsi="Times New Roman"/>
          <w:sz w:val="24"/>
          <w:szCs w:val="24"/>
          <w:lang w:eastAsia="pl-PL"/>
        </w:rPr>
        <w:t xml:space="preserve">niezależnie od rozwiązania, wygaśnięcia lub odstąpienia od umowy przez którąkolwiek </w:t>
      </w:r>
      <w:r w:rsidR="00455323">
        <w:rPr>
          <w:rFonts w:ascii="Times New Roman" w:eastAsia="Times New Roman" w:hAnsi="Times New Roman"/>
          <w:sz w:val="24"/>
          <w:szCs w:val="24"/>
          <w:lang w:eastAsia="pl-PL"/>
        </w:rPr>
        <w:br/>
      </w:r>
      <w:r w:rsidRPr="00CF2A9F">
        <w:rPr>
          <w:rFonts w:ascii="Times New Roman" w:eastAsia="Times New Roman" w:hAnsi="Times New Roman"/>
          <w:sz w:val="24"/>
          <w:szCs w:val="24"/>
          <w:lang w:eastAsia="pl-PL"/>
        </w:rPr>
        <w:t>ze Stron.</w:t>
      </w:r>
    </w:p>
    <w:p w:rsidR="002C457B" w:rsidRPr="00A04701" w:rsidRDefault="002C457B" w:rsidP="00455323">
      <w:pPr>
        <w:pStyle w:val="Standard"/>
        <w:spacing w:after="0" w:line="240" w:lineRule="auto"/>
        <w:ind w:left="360"/>
        <w:jc w:val="center"/>
        <w:rPr>
          <w:rFonts w:ascii="Times New Roman" w:eastAsia="Times New Roman" w:hAnsi="Times New Roman"/>
          <w:b/>
          <w:sz w:val="24"/>
          <w:szCs w:val="24"/>
          <w:lang w:eastAsia="pl-PL"/>
        </w:rPr>
      </w:pPr>
    </w:p>
    <w:p w:rsidR="002C457B" w:rsidRPr="00A04701" w:rsidRDefault="00000000" w:rsidP="00455323">
      <w:pPr>
        <w:pStyle w:val="Standard"/>
        <w:spacing w:after="0" w:line="240" w:lineRule="auto"/>
        <w:ind w:left="360"/>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9</w:t>
      </w:r>
    </w:p>
    <w:p w:rsidR="002C457B" w:rsidRPr="00A04701" w:rsidRDefault="00000000" w:rsidP="00455323">
      <w:pPr>
        <w:pStyle w:val="Akapitzlist"/>
        <w:numPr>
          <w:ilvl w:val="0"/>
          <w:numId w:val="35"/>
        </w:numPr>
        <w:tabs>
          <w:tab w:val="left" w:pos="-4320"/>
          <w:tab w:val="left" w:pos="-4036"/>
          <w:tab w:val="left" w:pos="-1800"/>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Zamawiającemu przysługuje prawo do odstąpienia od umowy w następujących </w:t>
      </w:r>
      <w:r w:rsidRPr="00A04701">
        <w:rPr>
          <w:rFonts w:ascii="Times New Roman" w:eastAsia="Times New Roman" w:hAnsi="Times New Roman"/>
          <w:sz w:val="24"/>
          <w:szCs w:val="24"/>
          <w:lang w:eastAsia="pl-PL"/>
        </w:rPr>
        <w:br/>
        <w:t>przypadkach:</w:t>
      </w:r>
    </w:p>
    <w:p w:rsidR="002C457B" w:rsidRPr="00455323" w:rsidRDefault="00000000" w:rsidP="00455323">
      <w:pPr>
        <w:pStyle w:val="Akapitzlist"/>
        <w:numPr>
          <w:ilvl w:val="0"/>
          <w:numId w:val="36"/>
        </w:numPr>
        <w:tabs>
          <w:tab w:val="left" w:pos="-2236"/>
        </w:tabs>
        <w:spacing w:after="0" w:line="240" w:lineRule="auto"/>
        <w:ind w:hanging="357"/>
        <w:contextualSpacing/>
        <w:jc w:val="both"/>
        <w:rPr>
          <w:rFonts w:ascii="Times New Roman" w:eastAsia="Times New Roman" w:hAnsi="Times New Roman"/>
          <w:sz w:val="24"/>
          <w:szCs w:val="24"/>
          <w:lang w:eastAsia="pl-PL"/>
        </w:rPr>
      </w:pPr>
      <w:r w:rsidRPr="00455323">
        <w:rPr>
          <w:rFonts w:ascii="Times New Roman" w:eastAsia="Times New Roman" w:hAnsi="Times New Roman"/>
          <w:sz w:val="24"/>
          <w:szCs w:val="24"/>
          <w:lang w:eastAsia="pl-PL"/>
        </w:rPr>
        <w:lastRenderedPageBreak/>
        <w:t>jeśli Wykonawca nie rozpoczął realizacji umowy lub ją przerwał i nie wznowił przez okres dłuższy niż 5 dni roboczych;</w:t>
      </w:r>
    </w:p>
    <w:p w:rsidR="002C457B" w:rsidRPr="00455323" w:rsidRDefault="00000000" w:rsidP="00455323">
      <w:pPr>
        <w:pStyle w:val="Akapitzlist"/>
        <w:numPr>
          <w:ilvl w:val="0"/>
          <w:numId w:val="17"/>
        </w:numPr>
        <w:tabs>
          <w:tab w:val="left" w:pos="-2236"/>
        </w:tabs>
        <w:spacing w:after="0" w:line="240" w:lineRule="auto"/>
        <w:ind w:hanging="357"/>
        <w:contextualSpacing/>
        <w:jc w:val="both"/>
        <w:rPr>
          <w:rFonts w:ascii="Times New Roman" w:eastAsia="Times New Roman" w:hAnsi="Times New Roman"/>
          <w:sz w:val="24"/>
          <w:szCs w:val="24"/>
          <w:lang w:eastAsia="pl-PL"/>
        </w:rPr>
      </w:pPr>
      <w:r w:rsidRPr="00455323">
        <w:rPr>
          <w:rFonts w:ascii="Times New Roman" w:eastAsia="Times New Roman" w:hAnsi="Times New Roman"/>
          <w:sz w:val="24"/>
          <w:szCs w:val="24"/>
          <w:lang w:eastAsia="pl-PL"/>
        </w:rPr>
        <w:t xml:space="preserve">wykonuje przedmiot umowy niezgodnie z postanowieniami niniejszej umowy, </w:t>
      </w:r>
      <w:r w:rsidRPr="00455323">
        <w:rPr>
          <w:rFonts w:ascii="Times New Roman" w:eastAsia="Times New Roman" w:hAnsi="Times New Roman"/>
          <w:sz w:val="24"/>
          <w:szCs w:val="24"/>
          <w:lang w:eastAsia="pl-PL"/>
        </w:rPr>
        <w:br/>
        <w:t>a pisemne wezwanie do zaniechania naruszeń i wyznaczenie dodatkowego termin okazało się bezskuteczne;</w:t>
      </w:r>
    </w:p>
    <w:p w:rsidR="002C457B" w:rsidRPr="00455323" w:rsidRDefault="00000000" w:rsidP="00455323">
      <w:pPr>
        <w:pStyle w:val="Akapitzlist"/>
        <w:numPr>
          <w:ilvl w:val="0"/>
          <w:numId w:val="17"/>
        </w:numPr>
        <w:tabs>
          <w:tab w:val="left" w:pos="-2236"/>
        </w:tabs>
        <w:spacing w:after="0" w:line="240" w:lineRule="auto"/>
        <w:ind w:hanging="357"/>
        <w:contextualSpacing/>
        <w:jc w:val="both"/>
        <w:rPr>
          <w:rFonts w:ascii="Times New Roman" w:hAnsi="Times New Roman"/>
          <w:sz w:val="24"/>
          <w:szCs w:val="24"/>
        </w:rPr>
      </w:pPr>
      <w:r w:rsidRPr="00455323">
        <w:rPr>
          <w:rFonts w:ascii="Times New Roman" w:eastAsia="Times New Roman" w:hAnsi="Times New Roman"/>
          <w:sz w:val="24"/>
          <w:szCs w:val="24"/>
          <w:lang w:eastAsia="pl-PL"/>
        </w:rPr>
        <w:t>wadliwego wykonania przedmiotu umowy, a wady nie nadają się do usunięcia;</w:t>
      </w:r>
    </w:p>
    <w:p w:rsidR="002C457B" w:rsidRPr="00455323" w:rsidRDefault="00000000" w:rsidP="00455323">
      <w:pPr>
        <w:pStyle w:val="Akapitzlist"/>
        <w:numPr>
          <w:ilvl w:val="0"/>
          <w:numId w:val="17"/>
        </w:numPr>
        <w:tabs>
          <w:tab w:val="left" w:pos="-2236"/>
        </w:tabs>
        <w:spacing w:after="0" w:line="240" w:lineRule="auto"/>
        <w:ind w:hanging="357"/>
        <w:contextualSpacing/>
        <w:jc w:val="both"/>
        <w:rPr>
          <w:rFonts w:ascii="Times New Roman" w:hAnsi="Times New Roman"/>
          <w:sz w:val="24"/>
          <w:szCs w:val="24"/>
        </w:rPr>
      </w:pPr>
      <w:r w:rsidRPr="00455323">
        <w:rPr>
          <w:rFonts w:ascii="Times New Roman" w:hAnsi="Times New Roman"/>
          <w:sz w:val="24"/>
          <w:szCs w:val="24"/>
        </w:rPr>
        <w:t xml:space="preserve">gdy wartość naliczonych kar umownych, o których mowa w § 8 wyniesie 40% </w:t>
      </w:r>
      <w:r w:rsidRPr="00455323">
        <w:rPr>
          <w:rFonts w:ascii="Times New Roman" w:hAnsi="Times New Roman"/>
          <w:sz w:val="24"/>
          <w:szCs w:val="24"/>
        </w:rPr>
        <w:br/>
        <w:t>wynagrodzenia umownego brutto, określonego w § 5 ust. 1 Umowy.</w:t>
      </w:r>
    </w:p>
    <w:p w:rsidR="002C457B" w:rsidRPr="00455323" w:rsidRDefault="00455323" w:rsidP="00455323">
      <w:pPr>
        <w:pStyle w:val="Akapitzlist"/>
        <w:numPr>
          <w:ilvl w:val="0"/>
          <w:numId w:val="17"/>
        </w:numPr>
        <w:tabs>
          <w:tab w:val="left" w:pos="-2236"/>
        </w:tabs>
        <w:spacing w:after="0" w:line="240" w:lineRule="auto"/>
        <w:ind w:hanging="357"/>
        <w:contextualSpacing/>
        <w:jc w:val="both"/>
        <w:rPr>
          <w:rFonts w:ascii="Times New Roman" w:hAnsi="Times New Roman"/>
          <w:sz w:val="24"/>
          <w:szCs w:val="24"/>
        </w:rPr>
      </w:pPr>
      <w:r w:rsidRPr="00455323">
        <w:rPr>
          <w:rFonts w:ascii="Times New Roman" w:eastAsia="Times New Roman" w:hAnsi="Times New Roman"/>
          <w:sz w:val="24"/>
          <w:szCs w:val="24"/>
          <w:lang w:eastAsia="pl-PL"/>
        </w:rPr>
        <w:t>w</w:t>
      </w:r>
      <w:r w:rsidR="00000000" w:rsidRPr="00455323">
        <w:rPr>
          <w:rFonts w:ascii="Times New Roman" w:eastAsia="Times New Roman" w:hAnsi="Times New Roman"/>
          <w:sz w:val="24"/>
          <w:szCs w:val="24"/>
          <w:lang w:eastAsia="pl-PL"/>
        </w:rPr>
        <w:t xml:space="preserve"> razie wystąpienia istotnej zmiany okoliczności powodującej, że wykonanie umowy nie </w:t>
      </w:r>
      <w:proofErr w:type="gramStart"/>
      <w:r w:rsidR="00000000" w:rsidRPr="00455323">
        <w:rPr>
          <w:rFonts w:ascii="Times New Roman" w:eastAsia="Times New Roman" w:hAnsi="Times New Roman"/>
          <w:sz w:val="24"/>
          <w:szCs w:val="24"/>
          <w:lang w:eastAsia="pl-PL"/>
        </w:rPr>
        <w:t>leży  w</w:t>
      </w:r>
      <w:proofErr w:type="gramEnd"/>
      <w:r w:rsidR="00000000" w:rsidRPr="00455323">
        <w:rPr>
          <w:rFonts w:ascii="Times New Roman" w:eastAsia="Times New Roman" w:hAnsi="Times New Roman"/>
          <w:sz w:val="24"/>
          <w:szCs w:val="24"/>
          <w:lang w:eastAsia="pl-PL"/>
        </w:rPr>
        <w:t xml:space="preserve"> interesie publicznym, czego nie można było przewidzieć w chwili zawarcia umowy, Zamawiający może odstąpić od umowy w terminie 30 dni od powzięcia wiadomości o powyższych okolicznościach. W takim wypadku Wykonawca może żądać jedynie </w:t>
      </w:r>
      <w:r w:rsidR="00000000" w:rsidRPr="00455323">
        <w:rPr>
          <w:rFonts w:ascii="Times New Roman" w:eastAsia="Times New Roman" w:hAnsi="Times New Roman"/>
          <w:sz w:val="24"/>
          <w:szCs w:val="24"/>
          <w:lang w:eastAsia="pl-PL"/>
        </w:rPr>
        <w:br/>
        <w:t>wynagrodzenia należnego mu z tytułu wykonania części umowy.</w:t>
      </w:r>
    </w:p>
    <w:p w:rsidR="00455323" w:rsidRPr="00455323" w:rsidRDefault="00000000" w:rsidP="00455323">
      <w:pPr>
        <w:pStyle w:val="Akapitzlist"/>
        <w:numPr>
          <w:ilvl w:val="0"/>
          <w:numId w:val="35"/>
        </w:numPr>
        <w:tabs>
          <w:tab w:val="left" w:pos="-2236"/>
        </w:tabs>
        <w:spacing w:line="240" w:lineRule="auto"/>
        <w:ind w:hanging="357"/>
        <w:contextualSpacing/>
        <w:jc w:val="both"/>
        <w:rPr>
          <w:rFonts w:ascii="Times New Roman" w:hAnsi="Times New Roman"/>
          <w:sz w:val="24"/>
          <w:szCs w:val="24"/>
        </w:rPr>
      </w:pPr>
      <w:r w:rsidRPr="00455323">
        <w:rPr>
          <w:rFonts w:ascii="Times New Roman" w:eastAsia="Times New Roman" w:hAnsi="Times New Roman"/>
          <w:sz w:val="24"/>
          <w:szCs w:val="24"/>
          <w:lang w:eastAsia="pl-PL"/>
        </w:rPr>
        <w:t>Zamawiający może odstąpić od umowy z przyczyn wskazanych w ust. 1 w terminie 30 dni od dnia powzięcia wiadomości o przyczynie uzasadniającej odstąpienie. Odstąpienie od umowy wymaga formy pisemnej pod rygorem nieważności oraz powinno zawierać uzasadnienie.</w:t>
      </w:r>
    </w:p>
    <w:p w:rsidR="002C457B" w:rsidRPr="00455323" w:rsidRDefault="00000000" w:rsidP="00455323">
      <w:pPr>
        <w:pStyle w:val="Akapitzlist"/>
        <w:numPr>
          <w:ilvl w:val="0"/>
          <w:numId w:val="35"/>
        </w:numPr>
        <w:tabs>
          <w:tab w:val="left" w:pos="-2236"/>
        </w:tabs>
        <w:spacing w:line="240" w:lineRule="auto"/>
        <w:ind w:hanging="357"/>
        <w:contextualSpacing/>
        <w:jc w:val="both"/>
        <w:rPr>
          <w:rFonts w:ascii="Times New Roman" w:hAnsi="Times New Roman"/>
          <w:sz w:val="24"/>
          <w:szCs w:val="24"/>
        </w:rPr>
      </w:pPr>
      <w:r w:rsidRPr="00455323">
        <w:rPr>
          <w:rFonts w:ascii="Times New Roman" w:hAnsi="Times New Roman"/>
          <w:sz w:val="24"/>
          <w:szCs w:val="24"/>
        </w:rPr>
        <w:t xml:space="preserve">W przypadku odstąpienia od umowy Strony sporządzą protokół inwentaryzacji </w:t>
      </w:r>
      <w:r w:rsidRPr="00455323">
        <w:rPr>
          <w:rFonts w:ascii="Times New Roman" w:hAnsi="Times New Roman"/>
          <w:sz w:val="24"/>
          <w:szCs w:val="24"/>
        </w:rPr>
        <w:br/>
        <w:t xml:space="preserve">wykonanych dostaw. Wykonawcy przysługuje wynagrodzenie jedynie za faktycznie </w:t>
      </w:r>
      <w:r w:rsidR="00455323">
        <w:rPr>
          <w:rFonts w:ascii="Times New Roman" w:hAnsi="Times New Roman"/>
          <w:sz w:val="24"/>
          <w:szCs w:val="24"/>
        </w:rPr>
        <w:br/>
      </w:r>
      <w:r w:rsidRPr="00455323">
        <w:rPr>
          <w:rFonts w:ascii="Times New Roman" w:hAnsi="Times New Roman"/>
          <w:sz w:val="24"/>
          <w:szCs w:val="24"/>
        </w:rPr>
        <w:t>i należycie wykonane dostawy do dnia odstąpienia od umowy.</w:t>
      </w: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10</w:t>
      </w:r>
    </w:p>
    <w:p w:rsidR="002C457B" w:rsidRPr="00455323" w:rsidRDefault="00000000" w:rsidP="00455323">
      <w:pPr>
        <w:pStyle w:val="Akapitzlist"/>
        <w:numPr>
          <w:ilvl w:val="0"/>
          <w:numId w:val="37"/>
        </w:numPr>
        <w:tabs>
          <w:tab w:val="left" w:pos="0"/>
          <w:tab w:val="left" w:pos="284"/>
        </w:tabs>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 xml:space="preserve">Wykonawca udziela gwarancji na dostarczony asortyment </w:t>
      </w:r>
      <w:r w:rsidRPr="00A04701">
        <w:rPr>
          <w:rFonts w:ascii="Times New Roman" w:eastAsia="Times New Roman" w:hAnsi="Times New Roman"/>
          <w:color w:val="000000"/>
          <w:sz w:val="24"/>
          <w:szCs w:val="24"/>
          <w:lang w:eastAsia="pl-PL"/>
        </w:rPr>
        <w:t>na okres …</w:t>
      </w:r>
      <w:proofErr w:type="gramStart"/>
      <w:r w:rsidRPr="00A04701">
        <w:rPr>
          <w:rFonts w:ascii="Times New Roman" w:eastAsia="Times New Roman" w:hAnsi="Times New Roman"/>
          <w:color w:val="000000"/>
          <w:sz w:val="24"/>
          <w:szCs w:val="24"/>
          <w:lang w:eastAsia="pl-PL"/>
        </w:rPr>
        <w:t>…….</w:t>
      </w:r>
      <w:proofErr w:type="gramEnd"/>
      <w:r w:rsidRPr="00A04701">
        <w:rPr>
          <w:rFonts w:ascii="Times New Roman" w:eastAsia="Times New Roman" w:hAnsi="Times New Roman"/>
          <w:color w:val="000000"/>
          <w:sz w:val="24"/>
          <w:szCs w:val="24"/>
          <w:lang w:eastAsia="pl-PL"/>
        </w:rPr>
        <w:t>.</w:t>
      </w:r>
      <w:r w:rsidRPr="00A04701">
        <w:rPr>
          <w:rFonts w:ascii="Times New Roman" w:eastAsia="Times New Roman" w:hAnsi="Times New Roman"/>
          <w:b/>
          <w:bCs/>
          <w:color w:val="000000"/>
          <w:sz w:val="24"/>
          <w:szCs w:val="24"/>
          <w:lang w:eastAsia="pl-PL"/>
        </w:rPr>
        <w:t xml:space="preserve"> </w:t>
      </w:r>
      <w:r w:rsidRPr="00A04701">
        <w:rPr>
          <w:rFonts w:ascii="Times New Roman" w:eastAsia="Times New Roman" w:hAnsi="Times New Roman"/>
          <w:b/>
          <w:sz w:val="24"/>
          <w:szCs w:val="24"/>
          <w:lang w:eastAsia="pl-PL"/>
        </w:rPr>
        <w:t>miesięcy</w:t>
      </w:r>
      <w:r w:rsidRPr="00A04701">
        <w:rPr>
          <w:rStyle w:val="Odwoanieprzypisudolnego"/>
          <w:rFonts w:ascii="Times New Roman" w:hAnsi="Times New Roman"/>
          <w:sz w:val="24"/>
          <w:szCs w:val="24"/>
        </w:rPr>
        <w:footnoteReference w:id="3"/>
      </w:r>
      <w:r w:rsidRPr="00A04701">
        <w:rPr>
          <w:rFonts w:ascii="Times New Roman" w:eastAsia="Times New Roman" w:hAnsi="Times New Roman"/>
          <w:b/>
          <w:sz w:val="24"/>
          <w:szCs w:val="24"/>
          <w:lang w:eastAsia="pl-PL"/>
        </w:rPr>
        <w:t xml:space="preserve"> </w:t>
      </w:r>
      <w:r w:rsidR="00455323">
        <w:rPr>
          <w:rFonts w:ascii="Times New Roman" w:eastAsia="Times New Roman" w:hAnsi="Times New Roman"/>
          <w:b/>
          <w:sz w:val="24"/>
          <w:szCs w:val="24"/>
          <w:lang w:eastAsia="pl-PL"/>
        </w:rPr>
        <w:br/>
      </w:r>
      <w:r w:rsidRPr="00A04701">
        <w:rPr>
          <w:rFonts w:ascii="Times New Roman" w:eastAsia="Times New Roman" w:hAnsi="Times New Roman"/>
          <w:b/>
          <w:sz w:val="24"/>
          <w:szCs w:val="24"/>
          <w:lang w:eastAsia="pl-PL"/>
        </w:rPr>
        <w:t>na wszystkie oferowane produkty</w:t>
      </w:r>
      <w:r w:rsidRPr="00A04701">
        <w:rPr>
          <w:rFonts w:ascii="Times New Roman" w:eastAsia="Times New Roman" w:hAnsi="Times New Roman"/>
          <w:sz w:val="24"/>
          <w:szCs w:val="24"/>
          <w:lang w:eastAsia="pl-PL"/>
        </w:rPr>
        <w:t xml:space="preserve"> licząc od dnia podpisania protokołu odbioru końcowego,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a w przypadku stwierdzenia wad przy odbiorze od dnia podpisania protokołu odbioru końcowego zawierającego potwierdzenie usunięcia wad. W stosunku do elementu (części),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w której to ujawniono i usunięto wadę w okresie</w:t>
      </w:r>
      <w:r w:rsidRPr="00455323">
        <w:rPr>
          <w:rFonts w:ascii="Times New Roman" w:eastAsia="Times New Roman" w:hAnsi="Times New Roman"/>
          <w:sz w:val="24"/>
          <w:szCs w:val="24"/>
          <w:lang w:eastAsia="pl-PL"/>
        </w:rPr>
        <w:t xml:space="preserve"> gwarancyjnym – termin gwarancji będzie liczony w stosunku do tego elementu od nowa.</w:t>
      </w:r>
      <w:bookmarkStart w:id="1" w:name="__DdeLink__2226_555724476"/>
      <w:bookmarkEnd w:id="1"/>
      <w:r w:rsidR="00455323" w:rsidRPr="00455323">
        <w:rPr>
          <w:rFonts w:ascii="Times New Roman" w:eastAsia="Times New Roman" w:hAnsi="Times New Roman"/>
          <w:sz w:val="24"/>
          <w:szCs w:val="24"/>
          <w:lang w:eastAsia="pl-PL"/>
        </w:rPr>
        <w:t xml:space="preserve"> </w:t>
      </w:r>
      <w:r w:rsidRPr="00455323">
        <w:rPr>
          <w:rFonts w:ascii="Times New Roman" w:hAnsi="Times New Roman"/>
          <w:sz w:val="24"/>
          <w:szCs w:val="24"/>
        </w:rPr>
        <w:t>Serwis gwarancyjny będzie prowadzony przez ……………………………………………………...</w:t>
      </w:r>
      <w:r w:rsidR="00455323">
        <w:rPr>
          <w:rStyle w:val="Odwoanieprzypisudolnego"/>
          <w:rFonts w:ascii="Times New Roman" w:hAnsi="Times New Roman"/>
          <w:sz w:val="24"/>
          <w:szCs w:val="24"/>
        </w:rPr>
        <w:footnoteReference w:id="4"/>
      </w:r>
    </w:p>
    <w:p w:rsidR="002C457B" w:rsidRPr="00A04701" w:rsidRDefault="00000000" w:rsidP="00455323">
      <w:pPr>
        <w:pStyle w:val="Akapitzlist"/>
        <w:numPr>
          <w:ilvl w:val="0"/>
          <w:numId w:val="7"/>
        </w:numPr>
        <w:tabs>
          <w:tab w:val="left" w:pos="0"/>
          <w:tab w:val="left" w:pos="284"/>
        </w:tabs>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 xml:space="preserve">W przypadku, gdy Wykonawca nie jest producentem asortymentu, a warunki gwarancji producenta przedmiotu umowy przewidują dłuższy okres gwarancji niż zastrzeżony </w:t>
      </w:r>
      <w:r w:rsidRPr="00A04701">
        <w:rPr>
          <w:rFonts w:ascii="Times New Roman" w:eastAsia="Times New Roman" w:hAnsi="Times New Roman"/>
          <w:sz w:val="24"/>
          <w:szCs w:val="24"/>
          <w:lang w:eastAsia="pl-PL"/>
        </w:rPr>
        <w:br/>
        <w:t xml:space="preserve">w niniejszej umowie, wówczas gwarancja Wykonawcy udzielona jest na okres wskazany </w:t>
      </w:r>
      <w:r w:rsidRPr="00A04701">
        <w:rPr>
          <w:rFonts w:ascii="Times New Roman" w:eastAsia="Times New Roman" w:hAnsi="Times New Roman"/>
          <w:sz w:val="24"/>
          <w:szCs w:val="24"/>
          <w:lang w:eastAsia="pl-PL"/>
        </w:rPr>
        <w:br/>
        <w:t xml:space="preserve">w gwarancji producenta przedmiotu umowy. Gwarancja producenta udzielona jest niezależnie od gwarancji Wykonawcy. Okres gwarancji jakości udzielonej przez producenta przedmiotu umowy potwierdzają załączone przez Wykonawcę dokumenty (certyfikaty) gwarancji jakości. Zamawiającemu przysługuje prawo wyboru trybu, z którego dokonuje realizacji swych uprawnień, tj. rękojmi czy gwarancji jakości, z gwarancji producenta, </w:t>
      </w:r>
      <w:r w:rsidRPr="00A04701">
        <w:rPr>
          <w:rFonts w:ascii="Times New Roman" w:eastAsia="Times New Roman" w:hAnsi="Times New Roman"/>
          <w:sz w:val="24"/>
          <w:szCs w:val="24"/>
          <w:lang w:eastAsia="pl-PL"/>
        </w:rPr>
        <w:br/>
        <w:t xml:space="preserve">czy też z gwarancji Wykonawcy. Niniejszy zapis </w:t>
      </w:r>
      <w:r w:rsidRPr="00A04701">
        <w:rPr>
          <w:rFonts w:ascii="Times New Roman" w:eastAsia="Times New Roman" w:hAnsi="Times New Roman"/>
          <w:color w:val="000000"/>
          <w:sz w:val="24"/>
          <w:szCs w:val="24"/>
          <w:lang w:eastAsia="pl-PL"/>
        </w:rPr>
        <w:t xml:space="preserve">stanowi </w:t>
      </w:r>
      <w:r w:rsidRPr="00A04701">
        <w:rPr>
          <w:rFonts w:ascii="Times New Roman" w:eastAsia="Times New Roman" w:hAnsi="Times New Roman"/>
          <w:sz w:val="24"/>
          <w:szCs w:val="24"/>
          <w:lang w:eastAsia="pl-PL"/>
        </w:rPr>
        <w:t xml:space="preserve">dokument gwarancji jakości </w:t>
      </w:r>
      <w:r w:rsidRPr="00A04701">
        <w:rPr>
          <w:rFonts w:ascii="Times New Roman" w:eastAsia="Times New Roman" w:hAnsi="Times New Roman"/>
          <w:sz w:val="24"/>
          <w:szCs w:val="24"/>
          <w:lang w:eastAsia="pl-PL"/>
        </w:rPr>
        <w:br/>
        <w:t>w rozumieniu przepisu art. 577 kodeksu cywilnego.</w:t>
      </w:r>
    </w:p>
    <w:p w:rsidR="002C457B" w:rsidRPr="00A04701" w:rsidRDefault="00000000" w:rsidP="00455323">
      <w:pPr>
        <w:pStyle w:val="Akapitzlist"/>
        <w:numPr>
          <w:ilvl w:val="0"/>
          <w:numId w:val="7"/>
        </w:numPr>
        <w:tabs>
          <w:tab w:val="left" w:pos="0"/>
          <w:tab w:val="left" w:pos="284"/>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Wszelkie koszty związane z wykonywaniem obowiązków gwarancyjnych ponosi Wykonawca.</w:t>
      </w:r>
    </w:p>
    <w:p w:rsidR="002C457B" w:rsidRPr="00A04701" w:rsidRDefault="00000000" w:rsidP="00455323">
      <w:pPr>
        <w:pStyle w:val="Akapitzlist"/>
        <w:numPr>
          <w:ilvl w:val="0"/>
          <w:numId w:val="7"/>
        </w:numPr>
        <w:tabs>
          <w:tab w:val="left" w:pos="0"/>
          <w:tab w:val="left" w:pos="284"/>
        </w:tabs>
        <w:spacing w:after="0" w:line="240" w:lineRule="auto"/>
        <w:jc w:val="both"/>
        <w:rPr>
          <w:rFonts w:ascii="Times New Roman" w:eastAsia="Times New Roman" w:hAnsi="Times New Roman"/>
          <w:sz w:val="24"/>
          <w:szCs w:val="24"/>
          <w:lang w:eastAsia="pl-PL"/>
        </w:rPr>
      </w:pPr>
      <w:bookmarkStart w:id="2" w:name="_Hlk108162818"/>
      <w:bookmarkEnd w:id="2"/>
      <w:r w:rsidRPr="00A04701">
        <w:rPr>
          <w:rFonts w:ascii="Times New Roman" w:eastAsia="Times New Roman" w:hAnsi="Times New Roman"/>
          <w:sz w:val="24"/>
          <w:szCs w:val="24"/>
          <w:lang w:eastAsia="pl-PL"/>
        </w:rPr>
        <w:t>W okresie gwarancji i rękojmi Wykonawca usunie bezpłatnie wady przedmiotu umowy                                w wyznaczonym przez Zamawiającego stosownym terminie, nie dłuższym jednak niż 14 dni od dnia wezwania Wykonawcy do ich usunięcia.</w:t>
      </w:r>
    </w:p>
    <w:p w:rsidR="002C457B" w:rsidRPr="00A04701" w:rsidRDefault="00000000" w:rsidP="00455323">
      <w:pPr>
        <w:pStyle w:val="Akapitzlist"/>
        <w:numPr>
          <w:ilvl w:val="0"/>
          <w:numId w:val="7"/>
        </w:numPr>
        <w:tabs>
          <w:tab w:val="left" w:pos="0"/>
          <w:tab w:val="left" w:pos="284"/>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lastRenderedPageBreak/>
        <w:t xml:space="preserve">W przypadku, gdy Wykonawca uchyla się od realizacji rękojmi lub gwarancji, Zamawiający zastrzega sobie prawo, po min. 2 – krotnym wezwaniu do jej realizacji, powierzenia usunięcia wad </w:t>
      </w:r>
      <w:proofErr w:type="gramStart"/>
      <w:r w:rsidRPr="00A04701">
        <w:rPr>
          <w:rFonts w:ascii="Times New Roman" w:eastAsia="Times New Roman" w:hAnsi="Times New Roman"/>
          <w:sz w:val="24"/>
          <w:szCs w:val="24"/>
          <w:lang w:eastAsia="pl-PL"/>
        </w:rPr>
        <w:t>osobie  trzeciej</w:t>
      </w:r>
      <w:proofErr w:type="gramEnd"/>
      <w:r w:rsidRPr="00A04701">
        <w:rPr>
          <w:rFonts w:ascii="Times New Roman" w:eastAsia="Times New Roman" w:hAnsi="Times New Roman"/>
          <w:sz w:val="24"/>
          <w:szCs w:val="24"/>
          <w:lang w:eastAsia="pl-PL"/>
        </w:rPr>
        <w:t xml:space="preserve"> na koszt i ryzyko Wykonawcy, niezależnie od naliczenia kar umownych, o których mowa w § 8 umowy.</w:t>
      </w:r>
    </w:p>
    <w:p w:rsidR="002C457B" w:rsidRPr="00A04701" w:rsidRDefault="00000000" w:rsidP="00455323">
      <w:pPr>
        <w:pStyle w:val="Akapitzlist"/>
        <w:numPr>
          <w:ilvl w:val="0"/>
          <w:numId w:val="7"/>
        </w:numPr>
        <w:tabs>
          <w:tab w:val="left" w:pos="0"/>
          <w:tab w:val="left" w:pos="284"/>
        </w:tabs>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 xml:space="preserve">Niezależnie od uprawnień przysługujących Zamawiającemu z tytułu udzielonej gwarancji jakości Zamawiającemu służyć będą uprawnienia z tytułu rękojmi za wady fizyczne i prawne dostarczonego przedmiotu zamówienia na </w:t>
      </w:r>
      <w:proofErr w:type="gramStart"/>
      <w:r w:rsidRPr="00A04701">
        <w:rPr>
          <w:rFonts w:ascii="Times New Roman" w:eastAsia="Times New Roman" w:hAnsi="Times New Roman"/>
          <w:sz w:val="24"/>
          <w:szCs w:val="24"/>
          <w:lang w:eastAsia="pl-PL"/>
        </w:rPr>
        <w:t xml:space="preserve">okres  </w:t>
      </w:r>
      <w:r w:rsidRPr="00A04701">
        <w:rPr>
          <w:rFonts w:ascii="Times New Roman" w:eastAsia="Times New Roman" w:hAnsi="Times New Roman"/>
          <w:b/>
          <w:bCs/>
          <w:sz w:val="24"/>
          <w:szCs w:val="24"/>
          <w:lang w:eastAsia="pl-PL"/>
        </w:rPr>
        <w:t>…</w:t>
      </w:r>
      <w:proofErr w:type="gramEnd"/>
      <w:r w:rsidRPr="00A04701">
        <w:rPr>
          <w:rFonts w:ascii="Times New Roman" w:eastAsia="Times New Roman" w:hAnsi="Times New Roman"/>
          <w:b/>
          <w:bCs/>
          <w:sz w:val="24"/>
          <w:szCs w:val="24"/>
          <w:lang w:eastAsia="pl-PL"/>
        </w:rPr>
        <w:t>……...</w:t>
      </w:r>
      <w:r w:rsidRPr="00A04701">
        <w:rPr>
          <w:rFonts w:ascii="Times New Roman" w:eastAsia="Times New Roman" w:hAnsi="Times New Roman"/>
          <w:b/>
          <w:sz w:val="24"/>
          <w:szCs w:val="24"/>
          <w:lang w:eastAsia="pl-PL"/>
        </w:rPr>
        <w:t>miesięcy</w:t>
      </w:r>
      <w:r w:rsidRPr="00A04701">
        <w:rPr>
          <w:rStyle w:val="Odwoanieprzypisudolnego"/>
          <w:rFonts w:ascii="Times New Roman" w:hAnsi="Times New Roman"/>
          <w:sz w:val="24"/>
          <w:szCs w:val="24"/>
        </w:rPr>
        <w:footnoteReference w:id="5"/>
      </w:r>
      <w:r w:rsidRPr="00A04701">
        <w:rPr>
          <w:rFonts w:ascii="Times New Roman" w:eastAsia="Times New Roman" w:hAnsi="Times New Roman"/>
          <w:sz w:val="24"/>
          <w:szCs w:val="24"/>
          <w:lang w:eastAsia="pl-PL"/>
        </w:rPr>
        <w:t>.</w:t>
      </w:r>
    </w:p>
    <w:p w:rsidR="002C457B" w:rsidRPr="00A04701" w:rsidRDefault="00000000" w:rsidP="00455323">
      <w:pPr>
        <w:pStyle w:val="Akapitzlist"/>
        <w:numPr>
          <w:ilvl w:val="0"/>
          <w:numId w:val="7"/>
        </w:numPr>
        <w:tabs>
          <w:tab w:val="left" w:pos="0"/>
          <w:tab w:val="left" w:pos="284"/>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Uprawnienia Zamawiającego z tytułu rękojmi za wady w dostarczonym przedmiocie zamówienia wygasają w stosunku do Wykonawcy wraz z wygaśnięciem odpowiedzialności Wykonawcy z tytułu rękojmi za wady w dostarczonym przedmiocie zamówienia.</w:t>
      </w:r>
    </w:p>
    <w:p w:rsidR="002C457B" w:rsidRPr="00A04701" w:rsidRDefault="00000000" w:rsidP="00455323">
      <w:pPr>
        <w:pStyle w:val="Akapitzlist"/>
        <w:numPr>
          <w:ilvl w:val="0"/>
          <w:numId w:val="7"/>
        </w:numPr>
        <w:tabs>
          <w:tab w:val="left" w:pos="0"/>
          <w:tab w:val="left" w:pos="284"/>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Wykonawca nie może odmówić usunięcia wad i usterek powołując się na nadmierne koszty.</w:t>
      </w:r>
    </w:p>
    <w:p w:rsidR="002C457B" w:rsidRPr="00A04701" w:rsidRDefault="002C457B" w:rsidP="00455323">
      <w:pPr>
        <w:pStyle w:val="Standard"/>
        <w:spacing w:after="0" w:line="240" w:lineRule="auto"/>
        <w:rPr>
          <w:rFonts w:ascii="Times New Roman" w:eastAsia="Times New Roman" w:hAnsi="Times New Roman"/>
          <w:b/>
          <w:sz w:val="24"/>
          <w:szCs w:val="24"/>
          <w:lang w:eastAsia="pl-PL"/>
        </w:rPr>
      </w:pP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11</w:t>
      </w: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hAnsi="Times New Roman"/>
          <w:sz w:val="24"/>
          <w:szCs w:val="24"/>
        </w:rPr>
      </w:pPr>
      <w:r w:rsidRPr="00A04701">
        <w:rPr>
          <w:rFonts w:ascii="Times New Roman" w:eastAsia="Times New Roman" w:hAnsi="Times New Roman"/>
          <w:sz w:val="24"/>
          <w:szCs w:val="24"/>
          <w:lang w:eastAsia="pl-PL"/>
        </w:rPr>
        <w:t xml:space="preserve">Wykonawca wniósł przed podpisaniem umowy zabezpieczenie należytego wykonania umowy </w:t>
      </w:r>
      <w:r w:rsidRPr="00A04701">
        <w:rPr>
          <w:rFonts w:ascii="Times New Roman" w:eastAsia="Times New Roman" w:hAnsi="Times New Roman"/>
          <w:sz w:val="24"/>
          <w:szCs w:val="24"/>
          <w:lang w:eastAsia="pl-PL"/>
        </w:rPr>
        <w:br/>
        <w:t xml:space="preserve">w wysokości </w:t>
      </w:r>
      <w:r w:rsidRPr="00A04701">
        <w:rPr>
          <w:rFonts w:ascii="Times New Roman" w:eastAsia="Times New Roman" w:hAnsi="Times New Roman"/>
          <w:b/>
          <w:sz w:val="24"/>
          <w:szCs w:val="24"/>
          <w:lang w:eastAsia="pl-PL"/>
        </w:rPr>
        <w:t>3%</w:t>
      </w:r>
      <w:r w:rsidRPr="00A04701">
        <w:rPr>
          <w:rFonts w:ascii="Times New Roman" w:eastAsia="Times New Roman" w:hAnsi="Times New Roman"/>
          <w:sz w:val="24"/>
          <w:szCs w:val="24"/>
          <w:lang w:eastAsia="pl-PL"/>
        </w:rPr>
        <w:t xml:space="preserve"> ceny całkowitej podanej w ofercie, co stanowi kwotę</w:t>
      </w:r>
      <w:r w:rsidRPr="00A04701">
        <w:rPr>
          <w:rFonts w:ascii="Times New Roman" w:eastAsia="Times New Roman" w:hAnsi="Times New Roman"/>
          <w:b/>
          <w:bCs/>
          <w:sz w:val="24"/>
          <w:szCs w:val="24"/>
          <w:lang w:eastAsia="pl-PL"/>
        </w:rPr>
        <w:t xml:space="preserve"> …</w:t>
      </w:r>
      <w:proofErr w:type="gramStart"/>
      <w:r w:rsidRPr="00A04701">
        <w:rPr>
          <w:rFonts w:ascii="Times New Roman" w:eastAsia="Times New Roman" w:hAnsi="Times New Roman"/>
          <w:b/>
          <w:bCs/>
          <w:sz w:val="24"/>
          <w:szCs w:val="24"/>
          <w:lang w:eastAsia="pl-PL"/>
        </w:rPr>
        <w:t>…….</w:t>
      </w:r>
      <w:proofErr w:type="gramEnd"/>
      <w:r w:rsidRPr="00A04701">
        <w:rPr>
          <w:rFonts w:ascii="Times New Roman" w:eastAsia="Times New Roman" w:hAnsi="Times New Roman"/>
          <w:b/>
          <w:bCs/>
          <w:sz w:val="24"/>
          <w:szCs w:val="24"/>
          <w:lang w:eastAsia="pl-PL"/>
        </w:rPr>
        <w:t>.</w:t>
      </w:r>
      <w:r w:rsidRPr="00A04701">
        <w:rPr>
          <w:rFonts w:ascii="Times New Roman" w:eastAsia="Times New Roman" w:hAnsi="Times New Roman"/>
          <w:sz w:val="24"/>
          <w:szCs w:val="24"/>
          <w:lang w:eastAsia="pl-PL"/>
        </w:rPr>
        <w:t xml:space="preserve">zł (słownie: </w:t>
      </w:r>
      <w:r w:rsidRPr="00A04701">
        <w:rPr>
          <w:rFonts w:ascii="Times New Roman" w:eastAsia="Times New Roman" w:hAnsi="Times New Roman"/>
          <w:sz w:val="24"/>
          <w:szCs w:val="24"/>
          <w:lang w:eastAsia="pl-PL"/>
        </w:rPr>
        <w:br/>
        <w:t>…………….).</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hAnsi="Times New Roman"/>
          <w:sz w:val="24"/>
          <w:szCs w:val="24"/>
        </w:rPr>
      </w:pPr>
      <w:r w:rsidRPr="00A04701">
        <w:rPr>
          <w:rFonts w:ascii="Times New Roman" w:eastAsia="Times New Roman" w:hAnsi="Times New Roman"/>
          <w:sz w:val="24"/>
          <w:szCs w:val="24"/>
          <w:lang w:eastAsia="pl-PL"/>
        </w:rPr>
        <w:t xml:space="preserve">Zabezpieczenie należytego wykonania umowy ma na celu zabezpieczenie i ewentualne </w:t>
      </w:r>
      <w:r w:rsidRPr="00A04701">
        <w:rPr>
          <w:rFonts w:ascii="Times New Roman" w:eastAsia="Times New Roman" w:hAnsi="Times New Roman"/>
          <w:sz w:val="24"/>
          <w:szCs w:val="24"/>
          <w:lang w:eastAsia="pl-PL"/>
        </w:rPr>
        <w:br/>
        <w:t xml:space="preserve">zaspokojenie roszczeń Zamawiającego z tytułu niewykonania lub nienależytego wykonania Umowy przez Wykonawcę, w szczególności roszczeń Zamawiającego wobec Wykonawcy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o zapłatę kar umownych.  </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Beneficjentem Zabezpieczenia należytego wykonania umowy jest Zamawiający.</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Koszty Zabezpieczenia należytego wykonania umowy ponosi Wykonawca.</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Wykonawca jest zobowiązany zapewnić, aby Zabezpieczenie należytego wykonania umowy </w:t>
      </w:r>
      <w:r w:rsidRPr="00A04701">
        <w:rPr>
          <w:rFonts w:ascii="Times New Roman" w:eastAsia="Times New Roman" w:hAnsi="Times New Roman"/>
          <w:sz w:val="24"/>
          <w:szCs w:val="24"/>
          <w:lang w:eastAsia="pl-PL"/>
        </w:rPr>
        <w:br/>
        <w:t xml:space="preserve">zachowało moc wiążącą w okresie wykonywania Umowy oraz w okresie rękojmi za wady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fizyczne i prawne. Wykonawca jest zobowiązany do niezwłocznego informowania Zamawiającego o faktycznych lub prawnych okolicznościach, które mają lub mogą mieć wpływ na moc wiążącą </w:t>
      </w:r>
      <w:proofErr w:type="gramStart"/>
      <w:r w:rsidRPr="00A04701">
        <w:rPr>
          <w:rFonts w:ascii="Times New Roman" w:eastAsia="Times New Roman" w:hAnsi="Times New Roman"/>
          <w:sz w:val="24"/>
          <w:szCs w:val="24"/>
          <w:lang w:eastAsia="pl-PL"/>
        </w:rPr>
        <w:t>Zabezpieczenia  należytego</w:t>
      </w:r>
      <w:proofErr w:type="gramEnd"/>
      <w:r w:rsidRPr="00A04701">
        <w:rPr>
          <w:rFonts w:ascii="Times New Roman" w:eastAsia="Times New Roman" w:hAnsi="Times New Roman"/>
          <w:sz w:val="24"/>
          <w:szCs w:val="24"/>
          <w:lang w:eastAsia="pl-PL"/>
        </w:rPr>
        <w:t xml:space="preserve"> wykonania umowy oraz na możliwość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i zakres wykonywania przez Zamawiającego  praw  wynikających  z zabezpieczenia.</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Zabezpieczenie należytego wykonania umowy zostało wniesione w formie pieniężnej, przelewem na konto bankowe Zamawiającego.</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Dokument  poręczenia/gwarancji musi zawierać klauzulę o nieodwołalności oraz zapewnić </w:t>
      </w:r>
      <w:r w:rsidRPr="00A04701">
        <w:rPr>
          <w:rFonts w:ascii="Times New Roman" w:eastAsia="Times New Roman" w:hAnsi="Times New Roman"/>
          <w:sz w:val="24"/>
          <w:szCs w:val="24"/>
          <w:lang w:eastAsia="pl-PL"/>
        </w:rPr>
        <w:br/>
        <w:t xml:space="preserve">bezwarunkową (niezależnie od kwestionowania, czy zastrzeżeń Wykonawcy i bez dochodzenia, czy wezwanie Zamawiającego jest uzasadnione, czy nie) wypłatę przez Gwaranta (Poręczyciela) na pierwsze, pisemne żądanie Zamawiającego wzywające do zapłaty kwoty zabezpieczenia, w wysokości wskazanej w żądaniu i zawierające oświadczenie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o niespełnieniu przez Wykonawcę zobowiązań wobec Zamawiającego wynikających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z zawartej Umowy. Treść dokumentu poręczenia/gwarancji nie może zawierać warunków ograniczających zaspokojenie z gwarancji wierzytelności np. żądanie załączenia wezwania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do Wykonawcy wraz z dowodem jego nadania, wyłączenie z zaspokojenia kar umownych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i odsetek, gwarantowanie zapłaty jedynie bezspornych należności, ograniczenie zaspokojenia z gwarancji jedynie do kar umownych. W dokumencie poręczenia/gwarancji-  poręczyciel/gwarant nie może uzależniać dokonania zapłaty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od spełnienia przez Beneficjenta (Zamawiającego) dodatkowych warunków (np. żądanie przesłania wezwania zapłaty za pośrednictwem banku prowadzącego rachunek Zamawiającego, albo żądania potwierdzenia przez notariusza, że podpisy złożone na żądaniu zapłaty należą do osób umocowanych do występowania w imieniu Zamawiającego,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 xml:space="preserve">albo żądanie złożenia wezwania np. tylko w formie listu poleconego czy kurierem)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lastRenderedPageBreak/>
        <w:t xml:space="preserve">albo przedłożenia dodatkowych dokumentów (oprócz dokumentu potwierdzającego umocowanie osób do występowania w imieniu Zamawiającego z żądaniem zapłaty).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w:t>
      </w:r>
      <w:proofErr w:type="spellStart"/>
      <w:r w:rsidRPr="00A04701">
        <w:rPr>
          <w:rFonts w:ascii="Times New Roman" w:eastAsia="Times New Roman" w:hAnsi="Times New Roman"/>
          <w:sz w:val="24"/>
          <w:szCs w:val="24"/>
          <w:lang w:eastAsia="pl-PL"/>
        </w:rPr>
        <w:t>okresy.W</w:t>
      </w:r>
      <w:proofErr w:type="spellEnd"/>
      <w:r w:rsidRPr="00A04701">
        <w:rPr>
          <w:rFonts w:ascii="Times New Roman" w:eastAsia="Times New Roman" w:hAnsi="Times New Roman"/>
          <w:sz w:val="24"/>
          <w:szCs w:val="24"/>
          <w:lang w:eastAsia="pl-PL"/>
        </w:rPr>
        <w:t xml:space="preserve"> takim przypadku z treści dokumentu zabezpieczenia wnoszonego w innej formie niż pieniądz musi wynikać spełnienie warunku,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o którym mowa w art. 452 ust. 9 i 10 ustawy PZP.</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hAnsi="Times New Roman"/>
          <w:sz w:val="24"/>
          <w:szCs w:val="24"/>
        </w:rPr>
      </w:pPr>
      <w:r w:rsidRPr="00A04701">
        <w:rPr>
          <w:rFonts w:ascii="Times New Roman" w:eastAsia="Times New Roman" w:hAnsi="Times New Roman"/>
          <w:sz w:val="24"/>
          <w:szCs w:val="24"/>
          <w:lang w:eastAsia="pl-PL"/>
        </w:rPr>
        <w:t>Kwota w wysokości ………...</w:t>
      </w:r>
      <w:r w:rsidRPr="00A04701">
        <w:rPr>
          <w:rFonts w:ascii="Times New Roman" w:eastAsia="Times New Roman" w:hAnsi="Times New Roman"/>
          <w:b/>
          <w:bCs/>
          <w:sz w:val="24"/>
          <w:szCs w:val="24"/>
          <w:lang w:eastAsia="pl-PL"/>
        </w:rPr>
        <w:t>zł</w:t>
      </w:r>
      <w:r w:rsidRPr="00A04701">
        <w:rPr>
          <w:rFonts w:ascii="Times New Roman" w:eastAsia="Times New Roman" w:hAnsi="Times New Roman"/>
          <w:sz w:val="24"/>
          <w:szCs w:val="24"/>
          <w:lang w:eastAsia="pl-PL"/>
        </w:rPr>
        <w:t xml:space="preserve"> (</w:t>
      </w:r>
      <w:proofErr w:type="gramStart"/>
      <w:r w:rsidRPr="00A04701">
        <w:rPr>
          <w:rFonts w:ascii="Times New Roman" w:eastAsia="Times New Roman" w:hAnsi="Times New Roman"/>
          <w:sz w:val="24"/>
          <w:szCs w:val="24"/>
          <w:lang w:eastAsia="pl-PL"/>
        </w:rPr>
        <w:t>słownie:…</w:t>
      </w:r>
      <w:proofErr w:type="gramEnd"/>
      <w:r w:rsidRPr="00A04701">
        <w:rPr>
          <w:rFonts w:ascii="Times New Roman" w:eastAsia="Times New Roman" w:hAnsi="Times New Roman"/>
          <w:sz w:val="24"/>
          <w:szCs w:val="24"/>
          <w:lang w:eastAsia="pl-PL"/>
        </w:rPr>
        <w:t>…………………) stanowiąca 70% zabezpieczenia należytego wykonania umowy, zostanie zwolniona w terminie 30 dni od dnia wykonania zamówienia i uznania przez Zamawiającego za należycie wykonane.</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hAnsi="Times New Roman"/>
          <w:sz w:val="24"/>
          <w:szCs w:val="24"/>
        </w:rPr>
      </w:pPr>
      <w:r w:rsidRPr="00A04701">
        <w:rPr>
          <w:rFonts w:ascii="Times New Roman" w:eastAsia="Times New Roman" w:hAnsi="Times New Roman"/>
          <w:sz w:val="24"/>
          <w:szCs w:val="24"/>
          <w:lang w:eastAsia="pl-PL"/>
        </w:rPr>
        <w:t>Kwota pozostawiona na zabezpieczenie roszczeń z tytułu rękojmi za wady fizyczne, wynosząca 30% wartości Zabezpieczenia należytego wykonania umowy, tj.</w:t>
      </w:r>
      <w:r w:rsidRPr="00A04701">
        <w:rPr>
          <w:rFonts w:ascii="Times New Roman" w:eastAsia="Times New Roman" w:hAnsi="Times New Roman"/>
          <w:b/>
          <w:bCs/>
          <w:sz w:val="24"/>
          <w:szCs w:val="24"/>
          <w:lang w:eastAsia="pl-PL"/>
        </w:rPr>
        <w:t xml:space="preserve"> ………….</w:t>
      </w:r>
      <w:r w:rsidRPr="00A04701">
        <w:rPr>
          <w:rFonts w:ascii="Times New Roman" w:eastAsia="Times New Roman" w:hAnsi="Times New Roman"/>
          <w:sz w:val="24"/>
          <w:szCs w:val="24"/>
          <w:lang w:eastAsia="pl-PL"/>
        </w:rPr>
        <w:t xml:space="preserve"> (</w:t>
      </w:r>
      <w:proofErr w:type="gramStart"/>
      <w:r w:rsidRPr="00A04701">
        <w:rPr>
          <w:rFonts w:ascii="Times New Roman" w:eastAsia="Times New Roman" w:hAnsi="Times New Roman"/>
          <w:sz w:val="24"/>
          <w:szCs w:val="24"/>
          <w:lang w:eastAsia="pl-PL"/>
        </w:rPr>
        <w:t>słownie:…</w:t>
      </w:r>
      <w:proofErr w:type="gramEnd"/>
      <w:r w:rsidRPr="00A04701">
        <w:rPr>
          <w:rFonts w:ascii="Times New Roman" w:eastAsia="Times New Roman" w:hAnsi="Times New Roman"/>
          <w:sz w:val="24"/>
          <w:szCs w:val="24"/>
          <w:lang w:eastAsia="pl-PL"/>
        </w:rPr>
        <w:t>…………………), zostanie zwolniona nie później niż w 15 dniu po upływie okresu rękojmi.</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hAnsi="Times New Roman"/>
          <w:sz w:val="24"/>
          <w:szCs w:val="24"/>
        </w:rPr>
      </w:pPr>
      <w:r w:rsidRPr="00A04701">
        <w:rPr>
          <w:rFonts w:ascii="Times New Roman" w:eastAsia="Times New Roman" w:hAnsi="Times New Roman"/>
          <w:sz w:val="24"/>
          <w:szCs w:val="24"/>
          <w:lang w:eastAsia="pl-PL"/>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hAnsi="Times New Roman"/>
          <w:sz w:val="24"/>
          <w:szCs w:val="24"/>
        </w:rPr>
      </w:pPr>
      <w:r w:rsidRPr="00A04701">
        <w:rPr>
          <w:rFonts w:ascii="Times New Roman" w:eastAsia="Times New Roman" w:hAnsi="Times New Roman"/>
          <w:sz w:val="24"/>
          <w:szCs w:val="24"/>
          <w:lang w:eastAsia="pl-PL"/>
        </w:rPr>
        <w:t xml:space="preserve"> Zabezpieczenie należytego wykonania umowy pozostaje w dyspozycji Zamawiającego </w:t>
      </w:r>
      <w:r w:rsidRPr="00A04701">
        <w:rPr>
          <w:rFonts w:ascii="Times New Roman" w:eastAsia="Times New Roman" w:hAnsi="Times New Roman"/>
          <w:sz w:val="24"/>
          <w:szCs w:val="24"/>
          <w:lang w:eastAsia="pl-PL"/>
        </w:rPr>
        <w:br/>
        <w:t xml:space="preserve">i </w:t>
      </w:r>
      <w:proofErr w:type="gramStart"/>
      <w:r w:rsidRPr="00A04701">
        <w:rPr>
          <w:rFonts w:ascii="Times New Roman" w:eastAsia="Times New Roman" w:hAnsi="Times New Roman"/>
          <w:sz w:val="24"/>
          <w:szCs w:val="24"/>
          <w:lang w:eastAsia="pl-PL"/>
        </w:rPr>
        <w:t>zachowuje  swoją</w:t>
      </w:r>
      <w:proofErr w:type="gramEnd"/>
      <w:r w:rsidRPr="00A04701">
        <w:rPr>
          <w:rFonts w:ascii="Times New Roman" w:eastAsia="Times New Roman" w:hAnsi="Times New Roman"/>
          <w:sz w:val="24"/>
          <w:szCs w:val="24"/>
          <w:lang w:eastAsia="pl-PL"/>
        </w:rPr>
        <w:t xml:space="preserve"> ważność na okres obejmujący wykonanie zamówienia oraz okres rękojmi wraz z terminem  zwrotu zabezpieczenia. Jeżeli nie zajdzie powód do realizacji zabezpieczenia w całości lub części, podlega ono zwolnieniu Wykonawcy odpowiednio </w:t>
      </w:r>
      <w:r w:rsidR="00455323">
        <w:rPr>
          <w:rFonts w:ascii="Times New Roman" w:eastAsia="Times New Roman" w:hAnsi="Times New Roman"/>
          <w:sz w:val="24"/>
          <w:szCs w:val="24"/>
          <w:lang w:eastAsia="pl-PL"/>
        </w:rPr>
        <w:br/>
      </w:r>
      <w:r w:rsidRPr="00A04701">
        <w:rPr>
          <w:rFonts w:ascii="Times New Roman" w:eastAsia="Times New Roman" w:hAnsi="Times New Roman"/>
          <w:sz w:val="24"/>
          <w:szCs w:val="24"/>
          <w:lang w:eastAsia="pl-PL"/>
        </w:rPr>
        <w:t>w całości lub w części w terminach, o których mowa w ust. 8 i 9.</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hAnsi="Times New Roman"/>
          <w:sz w:val="24"/>
          <w:szCs w:val="24"/>
        </w:rPr>
      </w:pPr>
      <w:r w:rsidRPr="00A04701">
        <w:rPr>
          <w:rFonts w:ascii="Times New Roman" w:eastAsia="Times New Roman" w:hAnsi="Times New Roman"/>
          <w:sz w:val="24"/>
          <w:szCs w:val="24"/>
          <w:lang w:eastAsia="pl-PL"/>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2C457B" w:rsidRPr="00A04701" w:rsidRDefault="00000000" w:rsidP="00455323">
      <w:pPr>
        <w:pStyle w:val="Standard"/>
        <w:widowControl w:val="0"/>
        <w:numPr>
          <w:ilvl w:val="0"/>
          <w:numId w:val="43"/>
        </w:numPr>
        <w:overflowPunct w:val="0"/>
        <w:spacing w:after="0" w:line="240" w:lineRule="auto"/>
        <w:ind w:left="709"/>
        <w:jc w:val="both"/>
        <w:rPr>
          <w:rFonts w:ascii="Times New Roman" w:hAnsi="Times New Roman"/>
          <w:sz w:val="24"/>
          <w:szCs w:val="24"/>
        </w:rPr>
      </w:pPr>
      <w:r w:rsidRPr="00A04701">
        <w:rPr>
          <w:rFonts w:ascii="Times New Roman" w:eastAsia="Times New Roman" w:hAnsi="Times New Roman"/>
          <w:sz w:val="24"/>
          <w:szCs w:val="24"/>
          <w:lang w:eastAsia="pl-PL"/>
        </w:rPr>
        <w:t xml:space="preserve">W sytuacji, gdy wskutek okoliczności, o których mowa w § 12 niniejszej umowy wystąpi </w:t>
      </w:r>
      <w:r w:rsidRPr="00A04701">
        <w:rPr>
          <w:rFonts w:ascii="Times New Roman" w:eastAsia="Times New Roman" w:hAnsi="Times New Roman"/>
          <w:sz w:val="24"/>
          <w:szCs w:val="24"/>
          <w:lang w:eastAsia="pl-PL"/>
        </w:rPr>
        <w:br/>
        <w:t xml:space="preserve">konieczność przedłużenia terminu realizacji zamówienia w stosunku do terminu  </w:t>
      </w:r>
      <w:r w:rsidRPr="00A04701">
        <w:rPr>
          <w:rFonts w:ascii="Times New Roman" w:eastAsia="Times New Roman" w:hAnsi="Times New Roman"/>
          <w:sz w:val="24"/>
          <w:szCs w:val="24"/>
          <w:lang w:eastAsia="pl-PL"/>
        </w:rPr>
        <w:br/>
        <w:t>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2C457B" w:rsidRPr="00A04701" w:rsidRDefault="002C457B" w:rsidP="00455323">
      <w:pPr>
        <w:pStyle w:val="Standard"/>
        <w:spacing w:after="0" w:line="240" w:lineRule="auto"/>
        <w:ind w:left="709" w:hanging="283"/>
        <w:jc w:val="center"/>
        <w:rPr>
          <w:rFonts w:ascii="Times New Roman" w:eastAsia="Times New Roman" w:hAnsi="Times New Roman"/>
          <w:b/>
          <w:sz w:val="24"/>
          <w:szCs w:val="24"/>
          <w:lang w:eastAsia="pl-PL"/>
        </w:rPr>
      </w:pP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12</w:t>
      </w:r>
    </w:p>
    <w:p w:rsidR="002C457B" w:rsidRPr="00A04701" w:rsidRDefault="00000000" w:rsidP="00455323">
      <w:pPr>
        <w:pStyle w:val="Standard"/>
        <w:numPr>
          <w:ilvl w:val="1"/>
          <w:numId w:val="44"/>
        </w:numPr>
        <w:tabs>
          <w:tab w:val="left" w:pos="717"/>
          <w:tab w:val="left" w:pos="1797"/>
        </w:tabs>
        <w:spacing w:after="0" w:line="240" w:lineRule="auto"/>
        <w:ind w:left="709"/>
        <w:jc w:val="both"/>
        <w:rPr>
          <w:rFonts w:ascii="Times New Roman" w:eastAsia="Times New Roman" w:hAnsi="Times New Roman"/>
          <w:sz w:val="24"/>
          <w:szCs w:val="24"/>
          <w:lang w:eastAsia="ar-SA"/>
        </w:rPr>
      </w:pPr>
      <w:r w:rsidRPr="00A04701">
        <w:rPr>
          <w:rFonts w:ascii="Times New Roman" w:eastAsia="Times New Roman" w:hAnsi="Times New Roman"/>
          <w:sz w:val="24"/>
          <w:szCs w:val="24"/>
          <w:lang w:eastAsia="ar-SA"/>
        </w:rPr>
        <w:t>Wszelkie zmiany wprowadzane do umowy wymagają obustronnej zgody oraz formy pisemnej pod rygorem nieważności.</w:t>
      </w:r>
    </w:p>
    <w:p w:rsidR="002C457B" w:rsidRPr="00A04701" w:rsidRDefault="00000000" w:rsidP="00455323">
      <w:pPr>
        <w:pStyle w:val="Standard"/>
        <w:numPr>
          <w:ilvl w:val="1"/>
          <w:numId w:val="44"/>
        </w:numPr>
        <w:tabs>
          <w:tab w:val="left" w:pos="720"/>
          <w:tab w:val="left" w:pos="1800"/>
        </w:tabs>
        <w:spacing w:after="0" w:line="240" w:lineRule="auto"/>
        <w:ind w:left="709"/>
        <w:jc w:val="both"/>
        <w:rPr>
          <w:rFonts w:ascii="Times New Roman" w:hAnsi="Times New Roman"/>
          <w:sz w:val="24"/>
          <w:szCs w:val="24"/>
        </w:rPr>
      </w:pPr>
      <w:r w:rsidRPr="00A04701">
        <w:rPr>
          <w:rFonts w:ascii="Times New Roman" w:eastAsia="Times New Roman" w:hAnsi="Times New Roman"/>
          <w:sz w:val="24"/>
          <w:szCs w:val="24"/>
          <w:lang w:eastAsia="ar-SA"/>
        </w:rPr>
        <w:t xml:space="preserve">Strony przewidują możliwość zmiany istotnych postanowień niniejszej umowy </w:t>
      </w:r>
      <w:r w:rsidRPr="00A04701">
        <w:rPr>
          <w:rFonts w:ascii="Times New Roman" w:eastAsia="Times New Roman" w:hAnsi="Times New Roman"/>
          <w:sz w:val="24"/>
          <w:szCs w:val="24"/>
          <w:lang w:eastAsia="ar-SA"/>
        </w:rPr>
        <w:br/>
        <w:t xml:space="preserve">w </w:t>
      </w:r>
      <w:proofErr w:type="gramStart"/>
      <w:r w:rsidRPr="00A04701">
        <w:rPr>
          <w:rFonts w:ascii="Times New Roman" w:eastAsia="Times New Roman" w:hAnsi="Times New Roman"/>
          <w:color w:val="000000"/>
          <w:sz w:val="24"/>
          <w:szCs w:val="24"/>
          <w:lang w:eastAsia="ar-SA"/>
        </w:rPr>
        <w:t>szczególności  w</w:t>
      </w:r>
      <w:proofErr w:type="gramEnd"/>
      <w:r w:rsidRPr="00A04701">
        <w:rPr>
          <w:rFonts w:ascii="Times New Roman" w:eastAsia="Times New Roman" w:hAnsi="Times New Roman"/>
          <w:color w:val="FF0000"/>
          <w:sz w:val="24"/>
          <w:szCs w:val="24"/>
          <w:lang w:eastAsia="ar-SA"/>
        </w:rPr>
        <w:t xml:space="preserve"> </w:t>
      </w:r>
      <w:r w:rsidRPr="00A04701">
        <w:rPr>
          <w:rFonts w:ascii="Times New Roman" w:eastAsia="Times New Roman" w:hAnsi="Times New Roman"/>
          <w:sz w:val="24"/>
          <w:szCs w:val="24"/>
          <w:lang w:eastAsia="ar-SA"/>
        </w:rPr>
        <w:t>następujących przypadkach:</w:t>
      </w:r>
    </w:p>
    <w:p w:rsidR="002C457B" w:rsidRPr="00A04701" w:rsidRDefault="00000000" w:rsidP="00455323">
      <w:pPr>
        <w:pStyle w:val="Standard"/>
        <w:numPr>
          <w:ilvl w:val="1"/>
          <w:numId w:val="45"/>
        </w:numPr>
        <w:tabs>
          <w:tab w:val="left" w:pos="-4320"/>
          <w:tab w:val="left" w:pos="-3600"/>
        </w:tabs>
        <w:spacing w:after="0" w:line="240" w:lineRule="auto"/>
        <w:ind w:left="1560"/>
        <w:jc w:val="both"/>
        <w:rPr>
          <w:rFonts w:ascii="Times New Roman" w:eastAsia="Times New Roman" w:hAnsi="Times New Roman"/>
          <w:sz w:val="24"/>
          <w:szCs w:val="24"/>
          <w:lang w:eastAsia="ar-SA"/>
        </w:rPr>
      </w:pPr>
      <w:r w:rsidRPr="00A04701">
        <w:rPr>
          <w:rFonts w:ascii="Times New Roman" w:eastAsia="Times New Roman" w:hAnsi="Times New Roman"/>
          <w:sz w:val="24"/>
          <w:szCs w:val="24"/>
          <w:lang w:eastAsia="ar-SA"/>
        </w:rPr>
        <w:t xml:space="preserve">wstrzymania realizacji dostaw ze względu na okoliczności niemożliwe </w:t>
      </w:r>
      <w:r w:rsidR="00455323">
        <w:rPr>
          <w:rFonts w:ascii="Times New Roman" w:eastAsia="Times New Roman" w:hAnsi="Times New Roman"/>
          <w:sz w:val="24"/>
          <w:szCs w:val="24"/>
          <w:lang w:eastAsia="ar-SA"/>
        </w:rPr>
        <w:br/>
      </w:r>
      <w:r w:rsidRPr="00A04701">
        <w:rPr>
          <w:rFonts w:ascii="Times New Roman" w:eastAsia="Times New Roman" w:hAnsi="Times New Roman"/>
          <w:sz w:val="24"/>
          <w:szCs w:val="24"/>
          <w:lang w:eastAsia="ar-SA"/>
        </w:rPr>
        <w:t>do przewidzenia w momencie zawierania umowy,</w:t>
      </w:r>
    </w:p>
    <w:p w:rsidR="002C457B" w:rsidRPr="00A04701" w:rsidRDefault="00000000" w:rsidP="00455323">
      <w:pPr>
        <w:pStyle w:val="Standard"/>
        <w:numPr>
          <w:ilvl w:val="1"/>
          <w:numId w:val="45"/>
        </w:numPr>
        <w:tabs>
          <w:tab w:val="left" w:pos="-4320"/>
          <w:tab w:val="left" w:pos="-3600"/>
        </w:tabs>
        <w:spacing w:after="0" w:line="240" w:lineRule="auto"/>
        <w:ind w:left="1560"/>
        <w:jc w:val="both"/>
        <w:rPr>
          <w:rFonts w:ascii="Times New Roman" w:eastAsia="Times New Roman" w:hAnsi="Times New Roman"/>
          <w:sz w:val="24"/>
          <w:szCs w:val="24"/>
          <w:lang w:eastAsia="ar-SA"/>
        </w:rPr>
      </w:pPr>
      <w:r w:rsidRPr="00A04701">
        <w:rPr>
          <w:rFonts w:ascii="Times New Roman" w:eastAsia="Times New Roman" w:hAnsi="Times New Roman"/>
          <w:sz w:val="24"/>
          <w:szCs w:val="24"/>
          <w:lang w:eastAsia="ar-SA"/>
        </w:rPr>
        <w:t xml:space="preserve">zmiany asortymentu w przypadku braku dostępności danej pozycji na rynku </w:t>
      </w:r>
      <w:r w:rsidR="00455323">
        <w:rPr>
          <w:rFonts w:ascii="Times New Roman" w:eastAsia="Times New Roman" w:hAnsi="Times New Roman"/>
          <w:sz w:val="24"/>
          <w:szCs w:val="24"/>
          <w:lang w:eastAsia="ar-SA"/>
        </w:rPr>
        <w:br/>
      </w:r>
      <w:r w:rsidRPr="00A04701">
        <w:rPr>
          <w:rFonts w:ascii="Times New Roman" w:eastAsia="Times New Roman" w:hAnsi="Times New Roman"/>
          <w:sz w:val="24"/>
          <w:szCs w:val="24"/>
          <w:lang w:eastAsia="ar-SA"/>
        </w:rPr>
        <w:t>za pisemną zgodą Zamawiającego oraz na pozycję o co najmniej takich samych parametrach, bez zwiększenia wynagrodzenia Wykonawcy,</w:t>
      </w:r>
    </w:p>
    <w:p w:rsidR="002C457B" w:rsidRPr="00A04701" w:rsidRDefault="00000000" w:rsidP="00455323">
      <w:pPr>
        <w:pStyle w:val="Standard"/>
        <w:numPr>
          <w:ilvl w:val="1"/>
          <w:numId w:val="45"/>
        </w:numPr>
        <w:tabs>
          <w:tab w:val="left" w:pos="-4320"/>
          <w:tab w:val="left" w:pos="-3600"/>
        </w:tabs>
        <w:spacing w:after="0" w:line="240" w:lineRule="auto"/>
        <w:ind w:left="1560"/>
        <w:jc w:val="both"/>
        <w:rPr>
          <w:rFonts w:ascii="Times New Roman" w:eastAsia="Times New Roman" w:hAnsi="Times New Roman"/>
          <w:sz w:val="24"/>
          <w:szCs w:val="24"/>
          <w:lang w:eastAsia="ar-SA"/>
        </w:rPr>
      </w:pPr>
      <w:r w:rsidRPr="00A04701">
        <w:rPr>
          <w:rFonts w:ascii="Times New Roman" w:eastAsia="Times New Roman" w:hAnsi="Times New Roman"/>
          <w:sz w:val="24"/>
          <w:szCs w:val="24"/>
          <w:lang w:eastAsia="ar-SA"/>
        </w:rPr>
        <w:t xml:space="preserve">zmiany sposobu fakturowania w przypadku zmian organizacyjnych </w:t>
      </w:r>
      <w:r w:rsidR="00455323">
        <w:rPr>
          <w:rFonts w:ascii="Times New Roman" w:eastAsia="Times New Roman" w:hAnsi="Times New Roman"/>
          <w:sz w:val="24"/>
          <w:szCs w:val="24"/>
          <w:lang w:eastAsia="ar-SA"/>
        </w:rPr>
        <w:br/>
      </w:r>
      <w:r w:rsidRPr="00A04701">
        <w:rPr>
          <w:rFonts w:ascii="Times New Roman" w:eastAsia="Times New Roman" w:hAnsi="Times New Roman"/>
          <w:sz w:val="24"/>
          <w:szCs w:val="24"/>
          <w:lang w:eastAsia="ar-SA"/>
        </w:rPr>
        <w:t>oraz wewnętrznych uwarunkowań podmiotów wymienionych w preambule umowy,</w:t>
      </w:r>
    </w:p>
    <w:p w:rsidR="002C457B" w:rsidRPr="00A04701" w:rsidRDefault="00000000" w:rsidP="00455323">
      <w:pPr>
        <w:pStyle w:val="Standard"/>
        <w:numPr>
          <w:ilvl w:val="1"/>
          <w:numId w:val="45"/>
        </w:numPr>
        <w:tabs>
          <w:tab w:val="left" w:pos="-4320"/>
          <w:tab w:val="left" w:pos="-3600"/>
        </w:tabs>
        <w:spacing w:after="0" w:line="240" w:lineRule="auto"/>
        <w:ind w:left="1560"/>
        <w:jc w:val="both"/>
        <w:rPr>
          <w:rFonts w:ascii="Times New Roman" w:eastAsia="Times New Roman" w:hAnsi="Times New Roman"/>
          <w:sz w:val="24"/>
          <w:szCs w:val="24"/>
          <w:lang w:eastAsia="ar-SA"/>
        </w:rPr>
      </w:pPr>
      <w:r w:rsidRPr="00A04701">
        <w:rPr>
          <w:rFonts w:ascii="Times New Roman" w:eastAsia="Times New Roman" w:hAnsi="Times New Roman"/>
          <w:sz w:val="24"/>
          <w:szCs w:val="24"/>
          <w:lang w:eastAsia="ar-SA"/>
        </w:rPr>
        <w:t xml:space="preserve">wprowadzania do treści umowy zmian neutralnych lub korzystnych </w:t>
      </w:r>
      <w:r w:rsidR="00455323">
        <w:rPr>
          <w:rFonts w:ascii="Times New Roman" w:eastAsia="Times New Roman" w:hAnsi="Times New Roman"/>
          <w:sz w:val="24"/>
          <w:szCs w:val="24"/>
          <w:lang w:eastAsia="ar-SA"/>
        </w:rPr>
        <w:br/>
      </w:r>
      <w:r w:rsidRPr="00A04701">
        <w:rPr>
          <w:rFonts w:ascii="Times New Roman" w:eastAsia="Times New Roman" w:hAnsi="Times New Roman"/>
          <w:sz w:val="24"/>
          <w:szCs w:val="24"/>
          <w:lang w:eastAsia="ar-SA"/>
        </w:rPr>
        <w:t>dla Zamawiającego, bez zwiększania ustalonego wynagrodzenia,</w:t>
      </w:r>
    </w:p>
    <w:p w:rsidR="002C457B" w:rsidRPr="00A04701" w:rsidRDefault="00000000" w:rsidP="00455323">
      <w:pPr>
        <w:pStyle w:val="Standard"/>
        <w:numPr>
          <w:ilvl w:val="1"/>
          <w:numId w:val="45"/>
        </w:numPr>
        <w:shd w:val="clear" w:color="auto" w:fill="FFFFFF"/>
        <w:tabs>
          <w:tab w:val="left" w:pos="-4320"/>
          <w:tab w:val="left" w:pos="-3600"/>
        </w:tabs>
        <w:spacing w:after="0" w:line="240" w:lineRule="auto"/>
        <w:ind w:left="1560"/>
        <w:jc w:val="both"/>
        <w:rPr>
          <w:rFonts w:ascii="Times New Roman" w:hAnsi="Times New Roman"/>
          <w:sz w:val="24"/>
          <w:szCs w:val="24"/>
        </w:rPr>
      </w:pPr>
      <w:r w:rsidRPr="00A04701">
        <w:rPr>
          <w:rFonts w:ascii="Times New Roman" w:eastAsia="Times New Roman" w:hAnsi="Times New Roman"/>
          <w:sz w:val="24"/>
          <w:szCs w:val="24"/>
          <w:lang w:eastAsia="ar-SA"/>
        </w:rPr>
        <w:lastRenderedPageBreak/>
        <w:t xml:space="preserve">wystąpienia zdarzeń niezależnych od stron umowy, powodujących potrzebę wprowadzenia do treści umowy zmian neutralnych lub korzystnych </w:t>
      </w:r>
      <w:r w:rsidR="00455323">
        <w:rPr>
          <w:rFonts w:ascii="Times New Roman" w:eastAsia="Times New Roman" w:hAnsi="Times New Roman"/>
          <w:sz w:val="24"/>
          <w:szCs w:val="24"/>
          <w:lang w:eastAsia="ar-SA"/>
        </w:rPr>
        <w:br/>
      </w:r>
      <w:r w:rsidRPr="00A04701">
        <w:rPr>
          <w:rFonts w:ascii="Times New Roman" w:eastAsia="Times New Roman" w:hAnsi="Times New Roman"/>
          <w:sz w:val="24"/>
          <w:szCs w:val="24"/>
          <w:lang w:eastAsia="ar-SA"/>
        </w:rPr>
        <w:t xml:space="preserve">dla Zmawiającego, </w:t>
      </w:r>
      <w:r w:rsidRPr="00A04701">
        <w:rPr>
          <w:rFonts w:ascii="Times New Roman" w:eastAsia="Times New Roman" w:hAnsi="Times New Roman"/>
          <w:sz w:val="24"/>
          <w:szCs w:val="24"/>
          <w:shd w:val="clear" w:color="auto" w:fill="FFFFFF"/>
          <w:lang w:eastAsia="ar-SA"/>
        </w:rPr>
        <w:t>bez zwiększania ustalonego wynagrodzenia,</w:t>
      </w:r>
    </w:p>
    <w:p w:rsidR="002C457B" w:rsidRPr="00A04701" w:rsidRDefault="00000000" w:rsidP="00455323">
      <w:pPr>
        <w:pStyle w:val="Standard"/>
        <w:numPr>
          <w:ilvl w:val="1"/>
          <w:numId w:val="45"/>
        </w:numPr>
        <w:tabs>
          <w:tab w:val="left" w:pos="-1451"/>
          <w:tab w:val="left" w:pos="-720"/>
        </w:tabs>
        <w:spacing w:after="0" w:line="240" w:lineRule="auto"/>
        <w:ind w:left="1560"/>
        <w:jc w:val="both"/>
        <w:rPr>
          <w:rFonts w:ascii="Times New Roman" w:hAnsi="Times New Roman"/>
          <w:sz w:val="24"/>
          <w:szCs w:val="24"/>
        </w:rPr>
      </w:pPr>
      <w:r w:rsidRPr="00A04701">
        <w:rPr>
          <w:rFonts w:ascii="Times New Roman" w:eastAsia="Times New Roman" w:hAnsi="Times New Roman"/>
          <w:sz w:val="24"/>
          <w:szCs w:val="24"/>
          <w:lang w:eastAsia="pl-PL"/>
        </w:rPr>
        <w:t>inne niezawinione przyczyny spowodowane przez tzw. „sił</w:t>
      </w:r>
      <w:r w:rsidRPr="00A04701">
        <w:rPr>
          <w:rFonts w:ascii="Times New Roman" w:eastAsia="TTE198B398t00" w:hAnsi="Times New Roman"/>
          <w:sz w:val="24"/>
          <w:szCs w:val="24"/>
          <w:lang w:eastAsia="pl-PL"/>
        </w:rPr>
        <w:t xml:space="preserve">ę </w:t>
      </w:r>
      <w:r w:rsidRPr="00A04701">
        <w:rPr>
          <w:rFonts w:ascii="Times New Roman" w:eastAsia="Times New Roman" w:hAnsi="Times New Roman"/>
          <w:sz w:val="24"/>
          <w:szCs w:val="24"/>
          <w:lang w:eastAsia="pl-PL"/>
        </w:rPr>
        <w:t>wy</w:t>
      </w:r>
      <w:r w:rsidRPr="00A04701">
        <w:rPr>
          <w:rFonts w:ascii="Times New Roman" w:eastAsia="TTE198B398t00" w:hAnsi="Times New Roman"/>
          <w:sz w:val="24"/>
          <w:szCs w:val="24"/>
          <w:lang w:eastAsia="pl-PL"/>
        </w:rPr>
        <w:t>ż</w:t>
      </w:r>
      <w:r w:rsidRPr="00A04701">
        <w:rPr>
          <w:rFonts w:ascii="Times New Roman" w:eastAsia="Times New Roman" w:hAnsi="Times New Roman"/>
          <w:sz w:val="24"/>
          <w:szCs w:val="24"/>
          <w:lang w:eastAsia="pl-PL"/>
        </w:rPr>
        <w:t>sz</w:t>
      </w:r>
      <w:r w:rsidRPr="00A04701">
        <w:rPr>
          <w:rFonts w:ascii="Times New Roman" w:eastAsia="TTE198B398t00" w:hAnsi="Times New Roman"/>
          <w:sz w:val="24"/>
          <w:szCs w:val="24"/>
          <w:lang w:eastAsia="pl-PL"/>
        </w:rPr>
        <w:t>ą</w:t>
      </w:r>
      <w:r w:rsidRPr="00A04701">
        <w:rPr>
          <w:rFonts w:ascii="Times New Roman" w:eastAsia="Times New Roman" w:hAnsi="Times New Roman"/>
          <w:sz w:val="24"/>
          <w:szCs w:val="24"/>
          <w:lang w:eastAsia="pl-PL"/>
        </w:rPr>
        <w:t>”, mające bezpośredni wpływ na terminowość realizacji umowy,</w:t>
      </w:r>
    </w:p>
    <w:p w:rsidR="002C457B" w:rsidRPr="00A04701" w:rsidRDefault="00000000" w:rsidP="00455323">
      <w:pPr>
        <w:pStyle w:val="Standard"/>
        <w:numPr>
          <w:ilvl w:val="1"/>
          <w:numId w:val="45"/>
        </w:numPr>
        <w:spacing w:after="0" w:line="240" w:lineRule="auto"/>
        <w:ind w:left="1560"/>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zmiany przepisów prawa powszechnie obowiązującego, które mają wpływ na treść niniejszej umowy,</w:t>
      </w:r>
    </w:p>
    <w:p w:rsidR="002C457B" w:rsidRPr="00A04701" w:rsidRDefault="00000000" w:rsidP="00455323">
      <w:pPr>
        <w:pStyle w:val="Standard"/>
        <w:numPr>
          <w:ilvl w:val="1"/>
          <w:numId w:val="45"/>
        </w:numPr>
        <w:spacing w:after="0" w:line="240" w:lineRule="auto"/>
        <w:ind w:left="1560"/>
        <w:jc w:val="both"/>
        <w:rPr>
          <w:rFonts w:ascii="Times New Roman" w:hAnsi="Times New Roman"/>
          <w:sz w:val="24"/>
          <w:szCs w:val="24"/>
        </w:rPr>
      </w:pPr>
      <w:r w:rsidRPr="00A04701">
        <w:rPr>
          <w:rFonts w:ascii="Times New Roman" w:hAnsi="Times New Roman"/>
          <w:sz w:val="24"/>
          <w:szCs w:val="24"/>
        </w:rPr>
        <w:t xml:space="preserve">zmiany technologii, </w:t>
      </w:r>
      <w:proofErr w:type="spellStart"/>
      <w:r w:rsidRPr="00A04701">
        <w:rPr>
          <w:rFonts w:ascii="Times New Roman" w:hAnsi="Times New Roman"/>
          <w:sz w:val="24"/>
          <w:szCs w:val="24"/>
        </w:rPr>
        <w:t>materiałów</w:t>
      </w:r>
      <w:proofErr w:type="spellEnd"/>
      <w:r w:rsidRPr="00A04701">
        <w:rPr>
          <w:rFonts w:ascii="Times New Roman" w:hAnsi="Times New Roman"/>
          <w:sz w:val="24"/>
          <w:szCs w:val="24"/>
        </w:rPr>
        <w:t xml:space="preserve">, </w:t>
      </w:r>
      <w:proofErr w:type="spellStart"/>
      <w:r w:rsidRPr="00A04701">
        <w:rPr>
          <w:rFonts w:ascii="Times New Roman" w:hAnsi="Times New Roman"/>
          <w:sz w:val="24"/>
          <w:szCs w:val="24"/>
        </w:rPr>
        <w:t>parametrów</w:t>
      </w:r>
      <w:proofErr w:type="spellEnd"/>
      <w:r w:rsidRPr="00A04701">
        <w:rPr>
          <w:rFonts w:ascii="Times New Roman" w:hAnsi="Times New Roman"/>
          <w:sz w:val="24"/>
          <w:szCs w:val="24"/>
        </w:rPr>
        <w:t xml:space="preserve"> </w:t>
      </w:r>
      <w:proofErr w:type="spellStart"/>
      <w:r w:rsidRPr="00A04701">
        <w:rPr>
          <w:rFonts w:ascii="Times New Roman" w:hAnsi="Times New Roman"/>
          <w:sz w:val="24"/>
          <w:szCs w:val="24"/>
        </w:rPr>
        <w:t>względem</w:t>
      </w:r>
      <w:proofErr w:type="spellEnd"/>
      <w:r w:rsidRPr="00A04701">
        <w:rPr>
          <w:rFonts w:ascii="Times New Roman" w:hAnsi="Times New Roman"/>
          <w:sz w:val="24"/>
          <w:szCs w:val="24"/>
        </w:rPr>
        <w:t xml:space="preserve"> opisanych w opisie przedmiotu </w:t>
      </w:r>
      <w:proofErr w:type="spellStart"/>
      <w:r w:rsidRPr="00A04701">
        <w:rPr>
          <w:rFonts w:ascii="Times New Roman" w:hAnsi="Times New Roman"/>
          <w:sz w:val="24"/>
          <w:szCs w:val="24"/>
        </w:rPr>
        <w:t>zamówienia</w:t>
      </w:r>
      <w:proofErr w:type="spellEnd"/>
      <w:r w:rsidRPr="00A04701">
        <w:rPr>
          <w:rFonts w:ascii="Times New Roman" w:hAnsi="Times New Roman"/>
          <w:sz w:val="24"/>
          <w:szCs w:val="24"/>
        </w:rPr>
        <w:t xml:space="preserve">, </w:t>
      </w:r>
      <w:proofErr w:type="spellStart"/>
      <w:r w:rsidRPr="00A04701">
        <w:rPr>
          <w:rFonts w:ascii="Times New Roman" w:hAnsi="Times New Roman"/>
          <w:sz w:val="24"/>
          <w:szCs w:val="24"/>
        </w:rPr>
        <w:t>które</w:t>
      </w:r>
      <w:proofErr w:type="spellEnd"/>
      <w:r w:rsidRPr="00A04701">
        <w:rPr>
          <w:rFonts w:ascii="Times New Roman" w:hAnsi="Times New Roman"/>
          <w:sz w:val="24"/>
          <w:szCs w:val="24"/>
        </w:rPr>
        <w:t xml:space="preserve"> </w:t>
      </w:r>
      <w:proofErr w:type="spellStart"/>
      <w:r w:rsidRPr="00A04701">
        <w:rPr>
          <w:rFonts w:ascii="Times New Roman" w:hAnsi="Times New Roman"/>
          <w:sz w:val="24"/>
          <w:szCs w:val="24"/>
        </w:rPr>
        <w:t>moga</w:t>
      </w:r>
      <w:proofErr w:type="spellEnd"/>
      <w:r w:rsidRPr="00A04701">
        <w:rPr>
          <w:rFonts w:ascii="Times New Roman" w:hAnsi="Times New Roman"/>
          <w:sz w:val="24"/>
          <w:szCs w:val="24"/>
        </w:rPr>
        <w:t xml:space="preserve">̨ </w:t>
      </w:r>
      <w:proofErr w:type="spellStart"/>
      <w:r w:rsidRPr="00A04701">
        <w:rPr>
          <w:rFonts w:ascii="Times New Roman" w:hAnsi="Times New Roman"/>
          <w:sz w:val="24"/>
          <w:szCs w:val="24"/>
        </w:rPr>
        <w:t>wpłynąc</w:t>
      </w:r>
      <w:proofErr w:type="spellEnd"/>
      <w:r w:rsidRPr="00A04701">
        <w:rPr>
          <w:rFonts w:ascii="Times New Roman" w:hAnsi="Times New Roman"/>
          <w:sz w:val="24"/>
          <w:szCs w:val="24"/>
        </w:rPr>
        <w:t xml:space="preserve">́ jedynie na lepszą </w:t>
      </w:r>
      <w:proofErr w:type="spellStart"/>
      <w:r w:rsidRPr="00A04701">
        <w:rPr>
          <w:rFonts w:ascii="Times New Roman" w:hAnsi="Times New Roman"/>
          <w:sz w:val="24"/>
          <w:szCs w:val="24"/>
        </w:rPr>
        <w:t>jakośc</w:t>
      </w:r>
      <w:proofErr w:type="spellEnd"/>
      <w:r w:rsidRPr="00A04701">
        <w:rPr>
          <w:rFonts w:ascii="Times New Roman" w:hAnsi="Times New Roman"/>
          <w:sz w:val="24"/>
          <w:szCs w:val="24"/>
        </w:rPr>
        <w:t xml:space="preserve">́ przedmiotu dostawy, bez </w:t>
      </w:r>
      <w:proofErr w:type="spellStart"/>
      <w:r w:rsidRPr="00A04701">
        <w:rPr>
          <w:rFonts w:ascii="Times New Roman" w:hAnsi="Times New Roman"/>
          <w:sz w:val="24"/>
          <w:szCs w:val="24"/>
        </w:rPr>
        <w:t>zwiększania</w:t>
      </w:r>
      <w:proofErr w:type="spellEnd"/>
      <w:r w:rsidRPr="00A04701">
        <w:rPr>
          <w:rFonts w:ascii="Times New Roman" w:hAnsi="Times New Roman"/>
          <w:sz w:val="24"/>
          <w:szCs w:val="24"/>
        </w:rPr>
        <w:t xml:space="preserve"> wynagrodzenia Wykonawcy.</w:t>
      </w:r>
    </w:p>
    <w:p w:rsidR="002C457B" w:rsidRPr="00A04701" w:rsidRDefault="00000000" w:rsidP="00455323">
      <w:pPr>
        <w:pStyle w:val="Standard"/>
        <w:tabs>
          <w:tab w:val="left" w:pos="426"/>
        </w:tabs>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2. W sytuacji, gdy zmiana jest wymuszona uchybieniem czy naruszeniem umowy przez Wykonawcę, koszty dodatkowe związane z takimi zmianami ponosi Wykonawca.</w:t>
      </w: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13</w:t>
      </w:r>
    </w:p>
    <w:p w:rsidR="002C457B" w:rsidRPr="00A04701" w:rsidRDefault="00000000" w:rsidP="00455323">
      <w:pPr>
        <w:pStyle w:val="Standard"/>
        <w:tabs>
          <w:tab w:val="right" w:pos="0"/>
        </w:tabs>
        <w:spacing w:after="0" w:line="240" w:lineRule="auto"/>
        <w:jc w:val="both"/>
        <w:rPr>
          <w:rFonts w:ascii="Times New Roman" w:hAnsi="Times New Roman"/>
          <w:sz w:val="24"/>
          <w:szCs w:val="24"/>
        </w:rPr>
      </w:pPr>
      <w:r w:rsidRPr="00A04701">
        <w:rPr>
          <w:rFonts w:ascii="Times New Roman" w:eastAsia="Times New Roman" w:hAnsi="Times New Roman"/>
          <w:color w:val="000000"/>
          <w:sz w:val="24"/>
          <w:szCs w:val="24"/>
          <w:lang w:eastAsia="pl-PL"/>
        </w:rPr>
        <w:t>Wykonawca nie może, bez uzyskania uprzedniej pisemnej zgody Zamawiającego pod rygorem nieważności, zbyć, zastawić ani scedować swoich praw wynikających z niniejszej umowy o dostawę, a zwłaszcza praw do otrzymania wynagrodzenia.</w:t>
      </w: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14</w:t>
      </w:r>
    </w:p>
    <w:p w:rsidR="002C457B" w:rsidRPr="00A04701" w:rsidRDefault="00000000" w:rsidP="00455323">
      <w:pPr>
        <w:pStyle w:val="Akapitzlist"/>
        <w:numPr>
          <w:ilvl w:val="0"/>
          <w:numId w:val="39"/>
        </w:numPr>
        <w:spacing w:after="0" w:line="240" w:lineRule="auto"/>
        <w:jc w:val="both"/>
        <w:rPr>
          <w:rFonts w:ascii="Times New Roman" w:hAnsi="Times New Roman"/>
          <w:sz w:val="24"/>
          <w:szCs w:val="24"/>
        </w:rPr>
      </w:pPr>
      <w:r w:rsidRPr="00A04701">
        <w:rPr>
          <w:rFonts w:ascii="Times New Roman" w:hAnsi="Times New Roman"/>
          <w:sz w:val="24"/>
          <w:szCs w:val="24"/>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(Dz. U. z 2018 r. poz. 1000) lub innymi przepisami prawa polskiego.</w:t>
      </w:r>
    </w:p>
    <w:p w:rsidR="002C457B" w:rsidRPr="00A04701" w:rsidRDefault="00000000" w:rsidP="00455323">
      <w:pPr>
        <w:pStyle w:val="Akapitzlist"/>
        <w:numPr>
          <w:ilvl w:val="0"/>
          <w:numId w:val="10"/>
        </w:numPr>
        <w:spacing w:after="0" w:line="240" w:lineRule="auto"/>
        <w:jc w:val="both"/>
        <w:rPr>
          <w:rFonts w:ascii="Times New Roman" w:hAnsi="Times New Roman"/>
          <w:sz w:val="24"/>
          <w:szCs w:val="24"/>
        </w:rPr>
      </w:pPr>
      <w:r w:rsidRPr="00A04701">
        <w:rPr>
          <w:rFonts w:ascii="Times New Roman" w:hAnsi="Times New Roman"/>
          <w:sz w:val="24"/>
          <w:szCs w:val="24"/>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t>
      </w:r>
      <w:r w:rsidRPr="00A04701">
        <w:rPr>
          <w:rFonts w:ascii="Times New Roman" w:hAnsi="Times New Roman"/>
          <w:sz w:val="24"/>
          <w:szCs w:val="24"/>
        </w:rPr>
        <w:br/>
        <w:t>w związku z realizacją przedmiotu Umowy.</w:t>
      </w:r>
    </w:p>
    <w:p w:rsidR="002C457B" w:rsidRPr="00A04701" w:rsidRDefault="00000000" w:rsidP="00455323">
      <w:pPr>
        <w:pStyle w:val="Akapitzlist"/>
        <w:numPr>
          <w:ilvl w:val="0"/>
          <w:numId w:val="10"/>
        </w:numPr>
        <w:spacing w:after="0" w:line="240" w:lineRule="auto"/>
        <w:jc w:val="both"/>
        <w:rPr>
          <w:rFonts w:ascii="Times New Roman" w:hAnsi="Times New Roman"/>
          <w:sz w:val="24"/>
          <w:szCs w:val="24"/>
        </w:rPr>
      </w:pPr>
      <w:r w:rsidRPr="00A04701">
        <w:rPr>
          <w:rFonts w:ascii="Times New Roman" w:hAnsi="Times New Roman"/>
          <w:sz w:val="24"/>
          <w:szCs w:val="24"/>
        </w:rPr>
        <w:t xml:space="preserve">Każda Strona oświadcza, że w celu wykonania obowiązków informacyjnych określonych </w:t>
      </w:r>
      <w:r w:rsidRPr="00A04701">
        <w:rPr>
          <w:rFonts w:ascii="Times New Roman" w:hAnsi="Times New Roman"/>
          <w:sz w:val="24"/>
          <w:szCs w:val="24"/>
        </w:rPr>
        <w:br/>
        <w:t>w RODO osobom, których dane będą udostępnione, przedstawiona zostanie (do zapoznania się) treść klauzuli informacyjnej.</w:t>
      </w:r>
    </w:p>
    <w:p w:rsidR="002C457B" w:rsidRPr="00A04701" w:rsidRDefault="00000000" w:rsidP="00455323">
      <w:pPr>
        <w:pStyle w:val="Akapitzlist"/>
        <w:numPr>
          <w:ilvl w:val="0"/>
          <w:numId w:val="10"/>
        </w:numPr>
        <w:spacing w:after="0" w:line="240" w:lineRule="auto"/>
        <w:jc w:val="both"/>
        <w:rPr>
          <w:rFonts w:ascii="Times New Roman" w:hAnsi="Times New Roman"/>
          <w:sz w:val="24"/>
          <w:szCs w:val="24"/>
        </w:rPr>
      </w:pPr>
      <w:r w:rsidRPr="00A04701">
        <w:rPr>
          <w:rFonts w:ascii="Times New Roman" w:hAnsi="Times New Roman"/>
          <w:sz w:val="24"/>
          <w:szCs w:val="24"/>
        </w:rPr>
        <w:t>Każda ze Stron będzie przetwarzała udostępnione jej dane osobowe na własną odpowiedzialność i w zgodzie z przepisami prawa.</w:t>
      </w: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15</w:t>
      </w:r>
    </w:p>
    <w:p w:rsidR="002C457B" w:rsidRPr="00A04701" w:rsidRDefault="00000000" w:rsidP="00455323">
      <w:pPr>
        <w:pStyle w:val="Akapitzlist"/>
        <w:numPr>
          <w:ilvl w:val="0"/>
          <w:numId w:val="40"/>
        </w:numPr>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Strony będą dążyły do polubownego rozwiązania sporów powstałych w związku z realizacją niniejszej umowy. W razie braku osiągnięcia porozumienia właściwym do rozpoznania sporów będzie sąd właściwy ze względu na miejsce siedziby Zamawiającego.</w:t>
      </w:r>
    </w:p>
    <w:p w:rsidR="002C457B" w:rsidRPr="00A04701" w:rsidRDefault="00000000" w:rsidP="00455323">
      <w:pPr>
        <w:pStyle w:val="Akapitzlist"/>
        <w:numPr>
          <w:ilvl w:val="0"/>
          <w:numId w:val="40"/>
        </w:numPr>
        <w:spacing w:after="0" w:line="240" w:lineRule="auto"/>
        <w:jc w:val="both"/>
        <w:rPr>
          <w:rFonts w:ascii="Times New Roman" w:hAnsi="Times New Roman"/>
          <w:sz w:val="24"/>
          <w:szCs w:val="24"/>
        </w:rPr>
      </w:pPr>
      <w:r w:rsidRPr="00A04701">
        <w:rPr>
          <w:rFonts w:ascii="Times New Roman" w:eastAsia="Times New Roman" w:hAnsi="Times New Roman"/>
          <w:sz w:val="24"/>
          <w:szCs w:val="24"/>
          <w:lang w:eastAsia="pl-PL"/>
        </w:rPr>
        <w:t xml:space="preserve">W sprawach nieuregulowanych niniejszą umową mają zastosowanie odpowiednie przepisy </w:t>
      </w:r>
      <w:proofErr w:type="gramStart"/>
      <w:r w:rsidRPr="00A04701">
        <w:rPr>
          <w:rFonts w:ascii="Times New Roman" w:eastAsia="Times New Roman" w:hAnsi="Times New Roman"/>
          <w:sz w:val="24"/>
          <w:szCs w:val="24"/>
          <w:lang w:eastAsia="pl-PL"/>
        </w:rPr>
        <w:t>ustawy  Prawo</w:t>
      </w:r>
      <w:proofErr w:type="gramEnd"/>
      <w:r w:rsidRPr="00A04701">
        <w:rPr>
          <w:rFonts w:ascii="Times New Roman" w:eastAsia="Times New Roman" w:hAnsi="Times New Roman"/>
          <w:sz w:val="24"/>
          <w:szCs w:val="24"/>
          <w:lang w:eastAsia="pl-PL"/>
        </w:rPr>
        <w:t xml:space="preserve"> zamówień publicznych oraz Kodeksu cywiln</w:t>
      </w:r>
      <w:r w:rsidRPr="00A04701">
        <w:rPr>
          <w:rFonts w:ascii="Times New Roman" w:eastAsia="Times New Roman" w:hAnsi="Times New Roman"/>
          <w:color w:val="000000"/>
          <w:sz w:val="24"/>
          <w:szCs w:val="24"/>
          <w:lang w:eastAsia="pl-PL"/>
        </w:rPr>
        <w:t>ego.</w:t>
      </w:r>
    </w:p>
    <w:p w:rsidR="002C457B" w:rsidRPr="00A04701" w:rsidRDefault="00000000" w:rsidP="00455323">
      <w:pPr>
        <w:pStyle w:val="Akapitzlist"/>
        <w:numPr>
          <w:ilvl w:val="0"/>
          <w:numId w:val="40"/>
        </w:numPr>
        <w:spacing w:after="0" w:line="240" w:lineRule="auto"/>
        <w:jc w:val="both"/>
        <w:rPr>
          <w:rFonts w:ascii="Times New Roman" w:hAnsi="Times New Roman"/>
          <w:sz w:val="24"/>
          <w:szCs w:val="24"/>
        </w:rPr>
      </w:pPr>
      <w:r w:rsidRPr="00A04701">
        <w:rPr>
          <w:rFonts w:ascii="Times New Roman" w:hAnsi="Times New Roman"/>
          <w:sz w:val="24"/>
          <w:szCs w:val="24"/>
        </w:rPr>
        <w:t>Wykonawca zobowiązany jest informować Zamawiającego o każdej zmianie adresu i innych swoich danych związanych z prowadzeniem działalności gospodarczej. Brak informacji o zmianie adresu i innych danych powoduje, że korespondencja Zamawiającego kierowana do Wykonawcy według ostatnich danych i pod ostatni znany adres uważa się za skutecznie doręczoną, przy czym za datę doręczenia przyjmuje się datę pierwszego awizowania przesyłki pocztowej wysłanej na ostatni znany adres Wykonawcy.</w:t>
      </w:r>
    </w:p>
    <w:p w:rsidR="002C457B" w:rsidRPr="00A04701" w:rsidRDefault="00000000" w:rsidP="00455323">
      <w:pPr>
        <w:pStyle w:val="Akapitzlist"/>
        <w:numPr>
          <w:ilvl w:val="0"/>
          <w:numId w:val="40"/>
        </w:numPr>
        <w:spacing w:after="0" w:line="240" w:lineRule="auto"/>
        <w:jc w:val="both"/>
        <w:rPr>
          <w:rFonts w:ascii="Times New Roman" w:hAnsi="Times New Roman"/>
          <w:sz w:val="24"/>
          <w:szCs w:val="24"/>
        </w:rPr>
      </w:pPr>
      <w:r w:rsidRPr="00A04701">
        <w:rPr>
          <w:rFonts w:ascii="Times New Roman" w:hAnsi="Times New Roman"/>
          <w:sz w:val="24"/>
          <w:szCs w:val="24"/>
        </w:rPr>
        <w:lastRenderedPageBreak/>
        <w:t>Ilekroć w umowie mowa jest o dniach roboczych, strony rozumieją przez to dni od poniedziałku do piątku z wyłączeniem dni ustawowo uznanych za wolne od pracy.</w:t>
      </w:r>
    </w:p>
    <w:p w:rsidR="002C457B" w:rsidRPr="00A04701" w:rsidRDefault="00000000" w:rsidP="00455323">
      <w:pPr>
        <w:pStyle w:val="Akapitzlist"/>
        <w:numPr>
          <w:ilvl w:val="0"/>
          <w:numId w:val="40"/>
        </w:numPr>
        <w:spacing w:after="0" w:line="240" w:lineRule="auto"/>
        <w:jc w:val="both"/>
        <w:rPr>
          <w:rFonts w:ascii="Times New Roman" w:hAnsi="Times New Roman"/>
          <w:sz w:val="24"/>
          <w:szCs w:val="24"/>
        </w:rPr>
      </w:pPr>
      <w:r w:rsidRPr="00A04701">
        <w:rPr>
          <w:rFonts w:ascii="Times New Roman" w:hAnsi="Times New Roman"/>
          <w:sz w:val="24"/>
          <w:szCs w:val="24"/>
        </w:rPr>
        <w:t>Wykonawca zobowiązuje się na każde wezwanie Zamawiającego i w terminie przez niego wskazanym, nie krótszym niż 14 dni, dostarczyć dokumenty potwierdzające spełnianie przez dostarczone urządzenia wymagań stawianych w ofercie Wykonawcy.</w:t>
      </w:r>
    </w:p>
    <w:p w:rsidR="002C457B" w:rsidRPr="00A04701" w:rsidRDefault="002C457B" w:rsidP="00455323">
      <w:pPr>
        <w:pStyle w:val="Standard"/>
        <w:spacing w:after="0" w:line="240" w:lineRule="auto"/>
        <w:jc w:val="both"/>
        <w:rPr>
          <w:rFonts w:ascii="Times New Roman" w:eastAsia="Times New Roman" w:hAnsi="Times New Roman"/>
          <w:b/>
          <w:sz w:val="24"/>
          <w:szCs w:val="24"/>
          <w:lang w:eastAsia="pl-PL"/>
        </w:rPr>
      </w:pP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17</w:t>
      </w:r>
    </w:p>
    <w:p w:rsidR="002C457B" w:rsidRPr="00A04701" w:rsidRDefault="00000000" w:rsidP="00455323">
      <w:pPr>
        <w:pStyle w:val="Standard"/>
        <w:spacing w:after="0" w:line="240" w:lineRule="auto"/>
        <w:rPr>
          <w:rFonts w:ascii="Times New Roman" w:hAnsi="Times New Roman"/>
          <w:sz w:val="24"/>
          <w:szCs w:val="24"/>
        </w:rPr>
      </w:pPr>
      <w:r w:rsidRPr="00A04701">
        <w:rPr>
          <w:rFonts w:ascii="Times New Roman" w:eastAsia="Times New Roman" w:hAnsi="Times New Roman"/>
          <w:sz w:val="24"/>
          <w:szCs w:val="24"/>
          <w:lang w:eastAsia="pl-PL"/>
        </w:rPr>
        <w:t>Załącznikami do niniejszej umowy</w:t>
      </w:r>
      <w:r w:rsidRPr="00A04701">
        <w:rPr>
          <w:rFonts w:ascii="Times New Roman" w:eastAsia="Times New Roman" w:hAnsi="Times New Roman"/>
          <w:color w:val="000000"/>
          <w:sz w:val="24"/>
          <w:szCs w:val="24"/>
          <w:lang w:eastAsia="pl-PL"/>
        </w:rPr>
        <w:t>, stanowiącymi jej integralną część,</w:t>
      </w:r>
      <w:r w:rsidRPr="00A04701">
        <w:rPr>
          <w:rFonts w:ascii="Times New Roman" w:eastAsia="Times New Roman" w:hAnsi="Times New Roman"/>
          <w:sz w:val="24"/>
          <w:szCs w:val="24"/>
          <w:lang w:eastAsia="pl-PL"/>
        </w:rPr>
        <w:t xml:space="preserve"> są:</w:t>
      </w:r>
    </w:p>
    <w:p w:rsidR="002C457B" w:rsidRPr="00A04701" w:rsidRDefault="00000000" w:rsidP="00455323">
      <w:pPr>
        <w:pStyle w:val="Akapitzlist"/>
        <w:numPr>
          <w:ilvl w:val="0"/>
          <w:numId w:val="41"/>
        </w:numPr>
        <w:tabs>
          <w:tab w:val="left" w:pos="1004"/>
        </w:tabs>
        <w:spacing w:after="0" w:line="240" w:lineRule="auto"/>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Formularz oferty – zał. nr 1 do umowy,</w:t>
      </w:r>
    </w:p>
    <w:p w:rsidR="002C457B" w:rsidRPr="00A04701" w:rsidRDefault="00000000" w:rsidP="00455323">
      <w:pPr>
        <w:pStyle w:val="Akapitzlist"/>
        <w:numPr>
          <w:ilvl w:val="0"/>
          <w:numId w:val="11"/>
        </w:numPr>
        <w:tabs>
          <w:tab w:val="left" w:pos="1004"/>
        </w:tabs>
        <w:spacing w:after="0" w:line="240" w:lineRule="auto"/>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SWZ – zał. nr 2 do umowy.</w:t>
      </w:r>
    </w:p>
    <w:p w:rsidR="002C457B" w:rsidRPr="00A04701" w:rsidRDefault="002C457B" w:rsidP="00455323">
      <w:pPr>
        <w:pStyle w:val="Standard"/>
        <w:spacing w:after="0" w:line="240" w:lineRule="auto"/>
        <w:rPr>
          <w:rFonts w:ascii="Times New Roman" w:eastAsia="Times New Roman" w:hAnsi="Times New Roman"/>
          <w:b/>
          <w:sz w:val="24"/>
          <w:szCs w:val="24"/>
          <w:lang w:eastAsia="pl-PL"/>
        </w:rPr>
      </w:pP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 18</w:t>
      </w:r>
    </w:p>
    <w:p w:rsidR="002C457B" w:rsidRPr="00A04701" w:rsidRDefault="00000000" w:rsidP="00455323">
      <w:pPr>
        <w:pStyle w:val="Standard"/>
        <w:spacing w:after="0" w:line="240" w:lineRule="auto"/>
        <w:jc w:val="both"/>
        <w:rPr>
          <w:rFonts w:ascii="Times New Roman" w:eastAsia="Times New Roman" w:hAnsi="Times New Roman"/>
          <w:sz w:val="24"/>
          <w:szCs w:val="24"/>
          <w:lang w:eastAsia="pl-PL"/>
        </w:rPr>
      </w:pPr>
      <w:r w:rsidRPr="00A04701">
        <w:rPr>
          <w:rFonts w:ascii="Times New Roman" w:eastAsia="Times New Roman" w:hAnsi="Times New Roman"/>
          <w:sz w:val="24"/>
          <w:szCs w:val="24"/>
          <w:lang w:eastAsia="pl-PL"/>
        </w:rPr>
        <w:t xml:space="preserve">Umowę niniejszą sporządzono w 2 jednobrzmiących egzemplarzach z przeznaczeniem: 1 egz. dla </w:t>
      </w:r>
      <w:r w:rsidRPr="00A04701">
        <w:rPr>
          <w:rFonts w:ascii="Times New Roman" w:eastAsia="Times New Roman" w:hAnsi="Times New Roman"/>
          <w:sz w:val="24"/>
          <w:szCs w:val="24"/>
          <w:lang w:eastAsia="pl-PL"/>
        </w:rPr>
        <w:br/>
        <w:t>Zamawiającego i 1 egz. dla Wykonawcy.</w:t>
      </w:r>
    </w:p>
    <w:p w:rsidR="002C457B" w:rsidRPr="00A04701" w:rsidRDefault="002C457B" w:rsidP="00455323">
      <w:pPr>
        <w:pStyle w:val="Standard"/>
        <w:tabs>
          <w:tab w:val="left" w:pos="5580"/>
        </w:tabs>
        <w:spacing w:after="0" w:line="240" w:lineRule="auto"/>
        <w:rPr>
          <w:rFonts w:ascii="Times New Roman" w:eastAsia="Times New Roman" w:hAnsi="Times New Roman"/>
          <w:sz w:val="24"/>
          <w:szCs w:val="24"/>
          <w:lang w:eastAsia="pl-PL"/>
        </w:rPr>
      </w:pPr>
    </w:p>
    <w:p w:rsidR="002C457B" w:rsidRPr="00A04701" w:rsidRDefault="002C457B" w:rsidP="00455323">
      <w:pPr>
        <w:pStyle w:val="Standard"/>
        <w:tabs>
          <w:tab w:val="left" w:pos="5580"/>
        </w:tabs>
        <w:spacing w:after="0" w:line="240" w:lineRule="auto"/>
        <w:rPr>
          <w:rFonts w:ascii="Times New Roman" w:eastAsia="Times New Roman" w:hAnsi="Times New Roman"/>
          <w:sz w:val="24"/>
          <w:szCs w:val="24"/>
          <w:lang w:eastAsia="pl-PL"/>
        </w:rPr>
      </w:pPr>
    </w:p>
    <w:p w:rsidR="002C457B" w:rsidRPr="00A04701" w:rsidRDefault="00000000" w:rsidP="00455323">
      <w:pPr>
        <w:pStyle w:val="Standard"/>
        <w:tabs>
          <w:tab w:val="left" w:pos="5580"/>
        </w:tabs>
        <w:spacing w:after="0" w:line="240" w:lineRule="auto"/>
        <w:ind w:firstLine="540"/>
        <w:rPr>
          <w:rFonts w:ascii="Times New Roman" w:hAnsi="Times New Roman"/>
          <w:sz w:val="24"/>
          <w:szCs w:val="24"/>
        </w:rPr>
      </w:pPr>
      <w:r w:rsidRPr="00A04701">
        <w:rPr>
          <w:rFonts w:ascii="Times New Roman" w:eastAsia="Times New Roman" w:hAnsi="Times New Roman"/>
          <w:sz w:val="24"/>
          <w:szCs w:val="24"/>
          <w:lang w:eastAsia="pl-PL"/>
        </w:rPr>
        <w:t xml:space="preserve">  </w:t>
      </w:r>
      <w:r w:rsidRPr="00A04701">
        <w:rPr>
          <w:rFonts w:ascii="Times New Roman" w:eastAsia="Times New Roman" w:hAnsi="Times New Roman"/>
          <w:b/>
          <w:sz w:val="24"/>
          <w:szCs w:val="24"/>
          <w:lang w:eastAsia="pl-PL"/>
        </w:rPr>
        <w:t xml:space="preserve">Zamawiający </w:t>
      </w:r>
      <w:r w:rsidRPr="00A04701">
        <w:rPr>
          <w:rFonts w:ascii="Times New Roman" w:eastAsia="Times New Roman" w:hAnsi="Times New Roman"/>
          <w:b/>
          <w:sz w:val="24"/>
          <w:szCs w:val="24"/>
          <w:lang w:eastAsia="pl-PL"/>
        </w:rPr>
        <w:tab/>
      </w:r>
      <w:r w:rsidRPr="00A04701">
        <w:rPr>
          <w:rFonts w:ascii="Times New Roman" w:eastAsia="Times New Roman" w:hAnsi="Times New Roman"/>
          <w:b/>
          <w:sz w:val="24"/>
          <w:szCs w:val="24"/>
          <w:lang w:eastAsia="pl-PL"/>
        </w:rPr>
        <w:tab/>
      </w:r>
      <w:r w:rsidRPr="00A04701">
        <w:rPr>
          <w:rFonts w:ascii="Times New Roman" w:eastAsia="Times New Roman" w:hAnsi="Times New Roman"/>
          <w:b/>
          <w:sz w:val="24"/>
          <w:szCs w:val="24"/>
          <w:lang w:eastAsia="pl-PL"/>
        </w:rPr>
        <w:tab/>
      </w:r>
      <w:r w:rsidRPr="00A04701">
        <w:rPr>
          <w:rFonts w:ascii="Times New Roman" w:eastAsia="Times New Roman" w:hAnsi="Times New Roman"/>
          <w:b/>
          <w:sz w:val="24"/>
          <w:szCs w:val="24"/>
          <w:lang w:eastAsia="pl-PL"/>
        </w:rPr>
        <w:tab/>
      </w:r>
      <w:r w:rsidRPr="00A04701">
        <w:rPr>
          <w:rFonts w:ascii="Times New Roman" w:eastAsia="Times New Roman" w:hAnsi="Times New Roman"/>
          <w:b/>
          <w:sz w:val="24"/>
          <w:szCs w:val="24"/>
          <w:lang w:eastAsia="pl-PL"/>
        </w:rPr>
        <w:tab/>
        <w:t>Wykonawca</w:t>
      </w: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2C457B" w:rsidP="00455323">
      <w:pPr>
        <w:pStyle w:val="Standard"/>
        <w:spacing w:after="0" w:line="240" w:lineRule="auto"/>
        <w:jc w:val="center"/>
        <w:rPr>
          <w:rFonts w:ascii="Times New Roman" w:eastAsia="Times New Roman" w:hAnsi="Times New Roman"/>
          <w:b/>
          <w:sz w:val="24"/>
          <w:szCs w:val="24"/>
          <w:lang w:eastAsia="pl-PL"/>
        </w:rPr>
      </w:pPr>
    </w:p>
    <w:p w:rsidR="002C457B" w:rsidRPr="00A04701" w:rsidRDefault="00000000" w:rsidP="00455323">
      <w:pPr>
        <w:pStyle w:val="Standard"/>
        <w:spacing w:after="0" w:line="240" w:lineRule="auto"/>
        <w:jc w:val="center"/>
        <w:rPr>
          <w:rFonts w:ascii="Times New Roman" w:eastAsia="Times New Roman" w:hAnsi="Times New Roman"/>
          <w:b/>
          <w:sz w:val="24"/>
          <w:szCs w:val="24"/>
          <w:lang w:eastAsia="pl-PL"/>
        </w:rPr>
      </w:pPr>
      <w:r w:rsidRPr="00A04701">
        <w:rPr>
          <w:rFonts w:ascii="Times New Roman" w:eastAsia="Times New Roman" w:hAnsi="Times New Roman"/>
          <w:b/>
          <w:sz w:val="24"/>
          <w:szCs w:val="24"/>
          <w:lang w:eastAsia="pl-PL"/>
        </w:rPr>
        <w:t>Kontrasygnata</w:t>
      </w: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rPr>
          <w:rFonts w:ascii="Times New Roman" w:eastAsia="Times New Roman" w:hAnsi="Times New Roman"/>
          <w:sz w:val="24"/>
          <w:szCs w:val="24"/>
          <w:lang w:eastAsia="pl-PL"/>
        </w:rPr>
      </w:pPr>
    </w:p>
    <w:p w:rsidR="002C457B" w:rsidRPr="00A04701" w:rsidRDefault="002C457B" w:rsidP="00455323">
      <w:pPr>
        <w:pStyle w:val="Standard"/>
        <w:overflowPunct w:val="0"/>
        <w:spacing w:after="0" w:line="240" w:lineRule="auto"/>
        <w:ind w:left="426"/>
        <w:rPr>
          <w:rFonts w:ascii="Times New Roman" w:hAnsi="Times New Roman"/>
          <w:sz w:val="24"/>
          <w:szCs w:val="24"/>
        </w:rPr>
      </w:pPr>
    </w:p>
    <w:sectPr w:rsidR="002C457B" w:rsidRPr="00A04701" w:rsidSect="004579A8">
      <w:headerReference w:type="default" r:id="rId8"/>
      <w:pgSz w:w="11906" w:h="16838"/>
      <w:pgMar w:top="2009" w:right="1133"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3AF9" w:rsidRDefault="00BD3AF9">
      <w:r>
        <w:separator/>
      </w:r>
    </w:p>
  </w:endnote>
  <w:endnote w:type="continuationSeparator" w:id="0">
    <w:p w:rsidR="00BD3AF9" w:rsidRDefault="00BD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B0604020202020204"/>
    <w:charset w:val="00"/>
    <w:family w:val="roman"/>
    <w:pitch w:val="variable"/>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TE198B398t00">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3AF9" w:rsidRDefault="00BD3AF9">
      <w:r>
        <w:rPr>
          <w:color w:val="000000"/>
        </w:rPr>
        <w:separator/>
      </w:r>
    </w:p>
  </w:footnote>
  <w:footnote w:type="continuationSeparator" w:id="0">
    <w:p w:rsidR="00BD3AF9" w:rsidRDefault="00BD3AF9">
      <w:r>
        <w:continuationSeparator/>
      </w:r>
    </w:p>
  </w:footnote>
  <w:footnote w:id="1">
    <w:p w:rsidR="00A04701" w:rsidRDefault="00A04701">
      <w:pPr>
        <w:pStyle w:val="Tekstprzypisudolnego"/>
      </w:pPr>
      <w:r>
        <w:rPr>
          <w:rStyle w:val="Odwoanieprzypisudolnego"/>
        </w:rPr>
        <w:footnoteRef/>
      </w:r>
      <w:r>
        <w:t xml:space="preserve"> Niepotrzebne usunąć – zostawić tylko zapis dotyczący tej Części, której dotyczy umowa</w:t>
      </w:r>
    </w:p>
  </w:footnote>
  <w:footnote w:id="2">
    <w:p w:rsidR="002C457B" w:rsidRDefault="00000000">
      <w:pPr>
        <w:pStyle w:val="Tekstprzypisudolnego"/>
      </w:pPr>
      <w:r>
        <w:rPr>
          <w:rStyle w:val="Odwoanieprzypisudolnego"/>
        </w:rPr>
        <w:footnoteRef/>
      </w:r>
      <w:r>
        <w:t>Wpisać przedmiot zamówienia wynikający z konkretnej części, na którą Wykonawca złożył ofertę.</w:t>
      </w:r>
    </w:p>
  </w:footnote>
  <w:footnote w:id="3">
    <w:p w:rsidR="002C457B" w:rsidRDefault="00000000">
      <w:pPr>
        <w:pStyle w:val="Tekstprzypisudolnego"/>
      </w:pPr>
      <w:r>
        <w:rPr>
          <w:rStyle w:val="Odwoanieprzypisudolnego"/>
        </w:rPr>
        <w:footnoteRef/>
      </w:r>
      <w:r>
        <w:t>Wpisać zgodnie z ofertą</w:t>
      </w:r>
    </w:p>
  </w:footnote>
  <w:footnote w:id="4">
    <w:p w:rsidR="00455323" w:rsidRDefault="00455323">
      <w:pPr>
        <w:pStyle w:val="Tekstprzypisudolnego"/>
      </w:pPr>
      <w:r>
        <w:rPr>
          <w:rStyle w:val="Odwoanieprzypisudolnego"/>
        </w:rPr>
        <w:footnoteRef/>
      </w:r>
      <w:r>
        <w:t xml:space="preserve"> Wpisać zgodnie z ofertą</w:t>
      </w:r>
    </w:p>
  </w:footnote>
  <w:footnote w:id="5">
    <w:p w:rsidR="002C457B" w:rsidRDefault="00000000">
      <w:pPr>
        <w:pStyle w:val="Tekstprzypisudolnego"/>
      </w:pPr>
      <w:r>
        <w:rPr>
          <w:rStyle w:val="Odwoanieprzypisudolnego"/>
        </w:rPr>
        <w:footnoteRef/>
      </w:r>
      <w:r>
        <w:t>Wpisać zgodnie z ofertą.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403" w:rsidRDefault="00A04701">
    <w:pPr>
      <w:pStyle w:val="Heading"/>
    </w:pPr>
    <w:r>
      <w:rPr>
        <w:noProof/>
      </w:rPr>
      <w:drawing>
        <wp:anchor distT="0" distB="0" distL="114300" distR="114300" simplePos="0" relativeHeight="251659264" behindDoc="1" locked="0" layoutInCell="1" allowOverlap="1" wp14:anchorId="61002F16" wp14:editId="5F1B5275">
          <wp:simplePos x="0" y="0"/>
          <wp:positionH relativeFrom="column">
            <wp:posOffset>758758</wp:posOffset>
          </wp:positionH>
          <wp:positionV relativeFrom="paragraph">
            <wp:posOffset>-272848</wp:posOffset>
          </wp:positionV>
          <wp:extent cx="4510405" cy="749300"/>
          <wp:effectExtent l="0" t="0" r="0" b="0"/>
          <wp:wrapTight wrapText="bothSides">
            <wp:wrapPolygon edited="0">
              <wp:start x="0" y="0"/>
              <wp:lineTo x="0" y="21234"/>
              <wp:lineTo x="21530" y="21234"/>
              <wp:lineTo x="21530" y="0"/>
              <wp:lineTo x="0" y="0"/>
            </wp:wrapPolygon>
          </wp:wrapTight>
          <wp:docPr id="4" name="Obraz 1" descr="C:\Users\User\AppData\Local\Temp\pid-12196\logotypy_kw_prow.png-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C:\Users\User\AppData\Local\Temp\pid-12196\logotypy_kw_prow.png-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0405"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F1A"/>
    <w:multiLevelType w:val="multilevel"/>
    <w:tmpl w:val="16E807E4"/>
    <w:styleLink w:val="WWNum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 w15:restartNumberingAfterBreak="0">
    <w:nsid w:val="13665951"/>
    <w:multiLevelType w:val="multilevel"/>
    <w:tmpl w:val="5EC4F98A"/>
    <w:styleLink w:val="WWNum9"/>
    <w:lvl w:ilvl="0">
      <w:start w:val="1"/>
      <w:numFmt w:val="lowerLetter"/>
      <w:lvlText w:val="%1)"/>
      <w:lvlJc w:val="left"/>
      <w:pPr>
        <w:ind w:left="1440" w:hanging="360"/>
      </w:pPr>
      <w:rPr>
        <w:rFonts w:cs="Times New Roman"/>
      </w:rPr>
    </w:lvl>
    <w:lvl w:ilvl="1">
      <w:start w:val="1"/>
      <w:numFmt w:val="decimal"/>
      <w:lvlText w:val="%2)"/>
      <w:lvlJc w:val="left"/>
      <w:pPr>
        <w:ind w:left="720" w:hanging="360"/>
      </w:pPr>
      <w:rPr>
        <w:rFonts w:eastAsia="Times New Roman" w:cs="Tahoma"/>
        <w:sz w:val="20"/>
        <w:szCs w:val="20"/>
      </w:rPr>
    </w:lvl>
    <w:lvl w:ilvl="2">
      <w:numFmt w:val="bullet"/>
      <w:lvlText w:val=""/>
      <w:lvlJc w:val="left"/>
      <w:pPr>
        <w:ind w:left="2340" w:hanging="360"/>
      </w:pPr>
      <w:rPr>
        <w:rFonts w:ascii="Wingdings" w:hAnsi="Wingdings" w:cs="Wingdings"/>
      </w:rPr>
    </w:lvl>
    <w:lvl w:ilvl="3">
      <w:start w:val="1"/>
      <w:numFmt w:val="decimal"/>
      <w:lvlText w:val="%1.%2.%3.%4)"/>
      <w:lvlJc w:val="left"/>
      <w:pPr>
        <w:ind w:left="2880" w:hanging="360"/>
      </w:pPr>
      <w:rPr>
        <w:rFonts w:eastAsia="Times New Roman"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141B1536"/>
    <w:multiLevelType w:val="multilevel"/>
    <w:tmpl w:val="9BB636BA"/>
    <w:styleLink w:val="WWNum18"/>
    <w:lvl w:ilvl="0">
      <w:start w:val="1"/>
      <w:numFmt w:val="decimal"/>
      <w:lvlText w:val="%1."/>
      <w:lvlJc w:val="left"/>
      <w:pPr>
        <w:ind w:left="720" w:hanging="360"/>
      </w:pPr>
      <w:rPr>
        <w:rFonts w:eastAsia="Times New Roman" w:cs="Tahoma"/>
        <w:sz w:val="20"/>
        <w:szCs w:val="20"/>
        <w:lang w:eastAsia="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15C7AE8"/>
    <w:multiLevelType w:val="multilevel"/>
    <w:tmpl w:val="DC8699D2"/>
    <w:styleLink w:val="WWNum19"/>
    <w:lvl w:ilvl="0">
      <w:start w:val="1"/>
      <w:numFmt w:val="decimal"/>
      <w:lvlText w:val="%1"/>
      <w:lvlJc w:val="left"/>
      <w:pPr>
        <w:ind w:left="284" w:hanging="284"/>
      </w:pPr>
      <w:rPr>
        <w:b w:val="0"/>
        <w:i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2153170"/>
    <w:multiLevelType w:val="multilevel"/>
    <w:tmpl w:val="138C2E4E"/>
    <w:styleLink w:val="WWNum14"/>
    <w:lvl w:ilvl="0">
      <w:start w:val="1"/>
      <w:numFmt w:val="decimal"/>
      <w:lvlText w:val="%1."/>
      <w:lvlJc w:val="left"/>
      <w:pPr>
        <w:ind w:left="720" w:hanging="360"/>
      </w:pPr>
      <w:rPr>
        <w:rFonts w:eastAsia="Times New Roman" w:cs="Tahoma"/>
        <w:sz w:val="20"/>
        <w:szCs w:val="20"/>
        <w:lang w:eastAsia="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B187C16"/>
    <w:multiLevelType w:val="multilevel"/>
    <w:tmpl w:val="D9E84C78"/>
    <w:lvl w:ilvl="0">
      <w:start w:val="1"/>
      <w:numFmt w:val="decimal"/>
      <w:lvlText w:val="%1."/>
      <w:lvlJc w:val="left"/>
      <w:pPr>
        <w:ind w:left="360" w:hanging="360"/>
      </w:pPr>
      <w:rPr>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DA417CC"/>
    <w:multiLevelType w:val="multilevel"/>
    <w:tmpl w:val="349A60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1E42B64"/>
    <w:multiLevelType w:val="multilevel"/>
    <w:tmpl w:val="10784290"/>
    <w:lvl w:ilvl="0">
      <w:start w:val="1"/>
      <w:numFmt w:val="decimal"/>
      <w:lvlText w:val="%1)"/>
      <w:lvlJc w:val="left"/>
      <w:pPr>
        <w:ind w:left="720" w:hanging="360"/>
      </w:pPr>
      <w:rPr>
        <w:rFonts w:cs="Times New Roman"/>
        <w:b w:val="0"/>
      </w:rPr>
    </w:lvl>
    <w:lvl w:ilvl="1">
      <w:start w:val="1"/>
      <w:numFmt w:val="decimal"/>
      <w:lvlText w:val="%2."/>
      <w:lvlJc w:val="left"/>
      <w:pPr>
        <w:ind w:left="1440" w:hanging="360"/>
      </w:p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360E6331"/>
    <w:multiLevelType w:val="multilevel"/>
    <w:tmpl w:val="0F941F64"/>
    <w:styleLink w:val="WWNum8"/>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360F092E"/>
    <w:multiLevelType w:val="multilevel"/>
    <w:tmpl w:val="22207626"/>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71564DE"/>
    <w:multiLevelType w:val="multilevel"/>
    <w:tmpl w:val="A7E0DD5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7992300"/>
    <w:multiLevelType w:val="multilevel"/>
    <w:tmpl w:val="7A00DF40"/>
    <w:lvl w:ilvl="0">
      <w:start w:val="1"/>
      <w:numFmt w:val="lowerLetter"/>
      <w:lvlText w:val="%1)"/>
      <w:lvlJc w:val="left"/>
      <w:pPr>
        <w:ind w:left="1440" w:hanging="360"/>
      </w:pPr>
      <w:rPr>
        <w:rFonts w:cs="Times New Roman"/>
      </w:rPr>
    </w:lvl>
    <w:lvl w:ilvl="1">
      <w:start w:val="1"/>
      <w:numFmt w:val="decimal"/>
      <w:lvlText w:val="%2)"/>
      <w:lvlJc w:val="left"/>
      <w:pPr>
        <w:ind w:left="720" w:hanging="360"/>
      </w:pPr>
    </w:lvl>
    <w:lvl w:ilvl="2">
      <w:numFmt w:val="bullet"/>
      <w:lvlText w:val=""/>
      <w:lvlJc w:val="left"/>
      <w:pPr>
        <w:ind w:left="2340" w:hanging="360"/>
      </w:pPr>
      <w:rPr>
        <w:rFonts w:ascii="Wingdings" w:hAnsi="Wingdings" w:cs="Wingdings"/>
      </w:rPr>
    </w:lvl>
    <w:lvl w:ilvl="3">
      <w:start w:val="1"/>
      <w:numFmt w:val="decimal"/>
      <w:lvlText w:val="%1.%2.%3.%4)"/>
      <w:lvlJc w:val="left"/>
      <w:pPr>
        <w:ind w:left="2880" w:hanging="360"/>
      </w:pPr>
      <w:rPr>
        <w:rFonts w:eastAsia="Times New Roman"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3E74275F"/>
    <w:multiLevelType w:val="multilevel"/>
    <w:tmpl w:val="2E84D1D2"/>
    <w:styleLink w:val="WWNum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46573E15"/>
    <w:multiLevelType w:val="multilevel"/>
    <w:tmpl w:val="C40C8C3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DDA6852"/>
    <w:multiLevelType w:val="multilevel"/>
    <w:tmpl w:val="D83618BA"/>
    <w:styleLink w:val="WWNum13"/>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54ED58D8"/>
    <w:multiLevelType w:val="multilevel"/>
    <w:tmpl w:val="467463D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60334DA9"/>
    <w:multiLevelType w:val="multilevel"/>
    <w:tmpl w:val="2EACED60"/>
    <w:styleLink w:val="WWNum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2E07D1E"/>
    <w:multiLevelType w:val="multilevel"/>
    <w:tmpl w:val="CD2A6946"/>
    <w:styleLink w:val="WWNum16"/>
    <w:lvl w:ilvl="0">
      <w:start w:val="1"/>
      <w:numFmt w:val="lowerLetter"/>
      <w:lvlText w:val="%1)"/>
      <w:lvlJc w:val="left"/>
      <w:pPr>
        <w:ind w:left="1800" w:hanging="360"/>
      </w:pPr>
      <w:rPr>
        <w:rFonts w:eastAsia="Times New Roman" w:cs="Tahoma"/>
        <w:color w:val="000000"/>
        <w:sz w:val="20"/>
        <w:szCs w:val="20"/>
        <w:lang w:eastAsia="pl-PL"/>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8" w15:restartNumberingAfterBreak="0">
    <w:nsid w:val="62F521DB"/>
    <w:multiLevelType w:val="multilevel"/>
    <w:tmpl w:val="24BCAED0"/>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6ED06179"/>
    <w:multiLevelType w:val="multilevel"/>
    <w:tmpl w:val="4CB64840"/>
    <w:styleLink w:val="WWNum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0" w15:restartNumberingAfterBreak="0">
    <w:nsid w:val="76FF70E9"/>
    <w:multiLevelType w:val="multilevel"/>
    <w:tmpl w:val="E68642E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1" w15:restartNumberingAfterBreak="0">
    <w:nsid w:val="77F8482E"/>
    <w:multiLevelType w:val="multilevel"/>
    <w:tmpl w:val="B8F66AF0"/>
    <w:styleLink w:val="WWNum1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7996300A"/>
    <w:multiLevelType w:val="multilevel"/>
    <w:tmpl w:val="799CB45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9C84F2B"/>
    <w:multiLevelType w:val="multilevel"/>
    <w:tmpl w:val="BF48D04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A4E4DD8"/>
    <w:multiLevelType w:val="multilevel"/>
    <w:tmpl w:val="50902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589218">
    <w:abstractNumId w:val="12"/>
  </w:num>
  <w:num w:numId="2" w16cid:durableId="65419121">
    <w:abstractNumId w:val="10"/>
  </w:num>
  <w:num w:numId="3" w16cid:durableId="525098022">
    <w:abstractNumId w:val="9"/>
  </w:num>
  <w:num w:numId="4" w16cid:durableId="108623372">
    <w:abstractNumId w:val="19"/>
  </w:num>
  <w:num w:numId="5" w16cid:durableId="1448700591">
    <w:abstractNumId w:val="22"/>
  </w:num>
  <w:num w:numId="6" w16cid:durableId="143553264">
    <w:abstractNumId w:val="0"/>
  </w:num>
  <w:num w:numId="7" w16cid:durableId="1902053904">
    <w:abstractNumId w:val="6"/>
  </w:num>
  <w:num w:numId="8" w16cid:durableId="1276719424">
    <w:abstractNumId w:val="8"/>
  </w:num>
  <w:num w:numId="9" w16cid:durableId="1683121915">
    <w:abstractNumId w:val="1"/>
  </w:num>
  <w:num w:numId="10" w16cid:durableId="262542572">
    <w:abstractNumId w:val="23"/>
  </w:num>
  <w:num w:numId="11" w16cid:durableId="1848982763">
    <w:abstractNumId w:val="15"/>
  </w:num>
  <w:num w:numId="12" w16cid:durableId="6756655">
    <w:abstractNumId w:val="13"/>
  </w:num>
  <w:num w:numId="13" w16cid:durableId="1982955449">
    <w:abstractNumId w:val="14"/>
  </w:num>
  <w:num w:numId="14" w16cid:durableId="77988412">
    <w:abstractNumId w:val="4"/>
  </w:num>
  <w:num w:numId="15" w16cid:durableId="127820351">
    <w:abstractNumId w:val="18"/>
  </w:num>
  <w:num w:numId="16" w16cid:durableId="1491487528">
    <w:abstractNumId w:val="17"/>
    <w:lvlOverride w:ilvl="0">
      <w:lvl w:ilvl="0">
        <w:start w:val="1"/>
        <w:numFmt w:val="lowerLetter"/>
        <w:lvlText w:val="%1)"/>
        <w:lvlJc w:val="left"/>
        <w:pPr>
          <w:ind w:left="1800" w:hanging="360"/>
        </w:pPr>
        <w:rPr>
          <w:rFonts w:eastAsia="Times New Roman" w:cs="Tahoma"/>
          <w:color w:val="000000"/>
          <w:sz w:val="24"/>
          <w:szCs w:val="24"/>
          <w:lang w:eastAsia="pl-PL"/>
        </w:rPr>
      </w:lvl>
    </w:lvlOverride>
  </w:num>
  <w:num w:numId="17" w16cid:durableId="1928926596">
    <w:abstractNumId w:val="21"/>
  </w:num>
  <w:num w:numId="18" w16cid:durableId="786851537">
    <w:abstractNumId w:val="2"/>
  </w:num>
  <w:num w:numId="19" w16cid:durableId="1086727322">
    <w:abstractNumId w:val="3"/>
  </w:num>
  <w:num w:numId="20" w16cid:durableId="367293841">
    <w:abstractNumId w:val="16"/>
  </w:num>
  <w:num w:numId="21" w16cid:durableId="1568565301">
    <w:abstractNumId w:val="12"/>
    <w:lvlOverride w:ilvl="0">
      <w:startOverride w:val="1"/>
    </w:lvlOverride>
  </w:num>
  <w:num w:numId="22" w16cid:durableId="357125455">
    <w:abstractNumId w:val="10"/>
    <w:lvlOverride w:ilvl="0">
      <w:startOverride w:val="1"/>
    </w:lvlOverride>
  </w:num>
  <w:num w:numId="23" w16cid:durableId="98961416">
    <w:abstractNumId w:val="9"/>
    <w:lvlOverride w:ilvl="0">
      <w:startOverride w:val="1"/>
    </w:lvlOverride>
  </w:num>
  <w:num w:numId="24" w16cid:durableId="1263411765">
    <w:abstractNumId w:val="13"/>
    <w:lvlOverride w:ilvl="0">
      <w:startOverride w:val="1"/>
    </w:lvlOverride>
  </w:num>
  <w:num w:numId="25" w16cid:durableId="197472312">
    <w:abstractNumId w:val="9"/>
    <w:lvlOverride w:ilvl="0">
      <w:startOverride w:val="1"/>
    </w:lvlOverride>
  </w:num>
  <w:num w:numId="26" w16cid:durableId="104231711">
    <w:abstractNumId w:val="14"/>
    <w:lvlOverride w:ilvl="0">
      <w:startOverride w:val="3"/>
    </w:lvlOverride>
  </w:num>
  <w:num w:numId="27" w16cid:durableId="1244951334">
    <w:abstractNumId w:val="9"/>
    <w:lvlOverride w:ilvl="0">
      <w:startOverride w:val="1"/>
    </w:lvlOverride>
  </w:num>
  <w:num w:numId="28" w16cid:durableId="960772147">
    <w:abstractNumId w:val="19"/>
    <w:lvlOverride w:ilvl="0">
      <w:startOverride w:val="1"/>
    </w:lvlOverride>
  </w:num>
  <w:num w:numId="29" w16cid:durableId="804934743">
    <w:abstractNumId w:val="22"/>
    <w:lvlOverride w:ilvl="0">
      <w:startOverride w:val="1"/>
    </w:lvlOverride>
  </w:num>
  <w:num w:numId="30" w16cid:durableId="1348404612">
    <w:abstractNumId w:val="0"/>
    <w:lvlOverride w:ilvl="0">
      <w:startOverride w:val="1"/>
    </w:lvlOverride>
  </w:num>
  <w:num w:numId="31" w16cid:durableId="1481114990">
    <w:abstractNumId w:val="4"/>
    <w:lvlOverride w:ilvl="0">
      <w:lvl w:ilvl="0">
        <w:start w:val="1"/>
        <w:numFmt w:val="decimal"/>
        <w:lvlText w:val="%1."/>
        <w:lvlJc w:val="left"/>
        <w:pPr>
          <w:ind w:left="720" w:hanging="360"/>
        </w:pPr>
        <w:rPr>
          <w:rFonts w:eastAsia="Times New Roman" w:cs="Tahoma"/>
          <w:sz w:val="24"/>
          <w:szCs w:val="24"/>
          <w:lang w:eastAsia="pl-PL"/>
        </w:rPr>
      </w:lvl>
    </w:lvlOverride>
  </w:num>
  <w:num w:numId="32" w16cid:durableId="1815564902">
    <w:abstractNumId w:val="18"/>
    <w:lvlOverride w:ilvl="0">
      <w:startOverride w:val="1"/>
    </w:lvlOverride>
  </w:num>
  <w:num w:numId="33" w16cid:durableId="1453012494">
    <w:abstractNumId w:val="17"/>
    <w:lvlOverride w:ilvl="0">
      <w:startOverride w:val="1"/>
    </w:lvlOverride>
  </w:num>
  <w:num w:numId="34" w16cid:durableId="1978025714">
    <w:abstractNumId w:val="4"/>
    <w:lvlOverride w:ilvl="0"/>
  </w:num>
  <w:num w:numId="35" w16cid:durableId="1655375183">
    <w:abstractNumId w:val="2"/>
    <w:lvlOverride w:ilvl="0">
      <w:lvl w:ilvl="0">
        <w:start w:val="1"/>
        <w:numFmt w:val="decimal"/>
        <w:lvlText w:val="%1."/>
        <w:lvlJc w:val="left"/>
        <w:pPr>
          <w:ind w:left="720" w:hanging="360"/>
        </w:pPr>
        <w:rPr>
          <w:rFonts w:eastAsia="Times New Roman" w:cs="Tahoma"/>
          <w:sz w:val="24"/>
          <w:szCs w:val="24"/>
          <w:lang w:eastAsia="pl-PL"/>
        </w:rPr>
      </w:lvl>
    </w:lvlOverride>
  </w:num>
  <w:num w:numId="36" w16cid:durableId="1323966166">
    <w:abstractNumId w:val="21"/>
    <w:lvlOverride w:ilvl="0">
      <w:startOverride w:val="1"/>
    </w:lvlOverride>
  </w:num>
  <w:num w:numId="37" w16cid:durableId="842161361">
    <w:abstractNumId w:val="6"/>
    <w:lvlOverride w:ilvl="0">
      <w:startOverride w:val="1"/>
    </w:lvlOverride>
  </w:num>
  <w:num w:numId="38" w16cid:durableId="107631281">
    <w:abstractNumId w:val="3"/>
    <w:lvlOverride w:ilvl="0">
      <w:startOverride w:val="1"/>
    </w:lvlOverride>
  </w:num>
  <w:num w:numId="39" w16cid:durableId="184292722">
    <w:abstractNumId w:val="23"/>
    <w:lvlOverride w:ilvl="0">
      <w:startOverride w:val="1"/>
    </w:lvlOverride>
  </w:num>
  <w:num w:numId="40" w16cid:durableId="761412564">
    <w:abstractNumId w:val="24"/>
  </w:num>
  <w:num w:numId="41" w16cid:durableId="100609895">
    <w:abstractNumId w:val="15"/>
    <w:lvlOverride w:ilvl="0">
      <w:startOverride w:val="1"/>
    </w:lvlOverride>
  </w:num>
  <w:num w:numId="42" w16cid:durableId="1713770285">
    <w:abstractNumId w:val="20"/>
  </w:num>
  <w:num w:numId="43" w16cid:durableId="587662349">
    <w:abstractNumId w:val="5"/>
  </w:num>
  <w:num w:numId="44" w16cid:durableId="1452214025">
    <w:abstractNumId w:val="7"/>
  </w:num>
  <w:num w:numId="45" w16cid:durableId="2009282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7B"/>
    <w:rsid w:val="0016672B"/>
    <w:rsid w:val="001B1479"/>
    <w:rsid w:val="002C457B"/>
    <w:rsid w:val="003540D4"/>
    <w:rsid w:val="00455323"/>
    <w:rsid w:val="004579A8"/>
    <w:rsid w:val="00545B9A"/>
    <w:rsid w:val="005B1F22"/>
    <w:rsid w:val="00665403"/>
    <w:rsid w:val="006D02B9"/>
    <w:rsid w:val="007168FD"/>
    <w:rsid w:val="00776051"/>
    <w:rsid w:val="009E3211"/>
    <w:rsid w:val="00A04701"/>
    <w:rsid w:val="00A76CE1"/>
    <w:rsid w:val="00B51042"/>
    <w:rsid w:val="00BD3AF9"/>
    <w:rsid w:val="00C147BE"/>
    <w:rsid w:val="00CC27F2"/>
    <w:rsid w:val="00CF2A9F"/>
    <w:rsid w:val="00DC689A"/>
    <w:rsid w:val="00F07A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720B683"/>
  <w15:docId w15:val="{63C409D6-EF29-A145-9F2F-5A882E06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Standard"/>
    <w:next w:val="Textbody"/>
    <w:uiPriority w:val="9"/>
    <w:semiHidden/>
    <w:unhideWhenUsed/>
    <w:qFormat/>
    <w:pPr>
      <w:widowControl w:val="0"/>
      <w:suppressAutoHyphens w:val="0"/>
      <w:spacing w:after="0" w:line="240" w:lineRule="auto"/>
      <w:ind w:left="4852"/>
      <w:jc w:val="both"/>
      <w:outlineLvl w:val="1"/>
    </w:pPr>
    <w:rPr>
      <w:rFonts w:ascii="Tahoma" w:eastAsia="Tahoma" w:hAnsi="Tahoma" w:cs="Tahom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color w:val="00000A"/>
      <w:sz w:val="22"/>
      <w:szCs w:val="22"/>
      <w:lang w:eastAsia="en-US" w:bidi="ar-SA"/>
    </w:rPr>
  </w:style>
  <w:style w:type="paragraph" w:customStyle="1" w:styleId="Heading">
    <w:name w:val="Heading"/>
    <w:basedOn w:val="Standard"/>
    <w:pPr>
      <w:suppressLineNumbers/>
      <w:tabs>
        <w:tab w:val="center" w:pos="4536"/>
        <w:tab w:val="right" w:pos="9072"/>
      </w:tabs>
      <w:spacing w:after="0" w:line="240" w:lineRule="auto"/>
    </w:pPr>
  </w:style>
  <w:style w:type="paragraph" w:customStyle="1" w:styleId="Textbody">
    <w:name w:val="Text body"/>
    <w:basedOn w:val="Standard"/>
    <w:pPr>
      <w:widowControl w:val="0"/>
      <w:suppressAutoHyphens w:val="0"/>
      <w:spacing w:after="0" w:line="240" w:lineRule="auto"/>
      <w:ind w:left="536"/>
      <w:jc w:val="both"/>
    </w:pPr>
    <w:rPr>
      <w:rFonts w:ascii="Tahoma" w:eastAsia="Tahoma" w:hAnsi="Tahoma" w:cs="Tahoma"/>
      <w:sz w:val="20"/>
      <w:szCs w:val="20"/>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pPr>
    <w:rPr>
      <w:rFonts w:ascii="Calibri" w:eastAsia="Calibri" w:hAnsi="Calibri" w:cs="Calibri"/>
      <w:color w:val="000000"/>
      <w:lang w:eastAsia="en-US" w:bidi="ar-SA"/>
    </w:r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cs="Tahoma"/>
      <w:sz w:val="16"/>
      <w:szCs w:val="16"/>
    </w:rPr>
  </w:style>
  <w:style w:type="paragraph" w:styleId="Tekstprzypisudolnego">
    <w:name w:val="footnote text"/>
    <w:basedOn w:val="Standard"/>
  </w:style>
  <w:style w:type="paragraph" w:styleId="Akapitzlist">
    <w:name w:val="List Paragraph"/>
    <w:basedOn w:val="Standard"/>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Poprawka">
    <w:name w:val="Revision"/>
    <w:pPr>
      <w:widowControl/>
      <w:suppressAutoHyphens/>
    </w:pPr>
    <w:rPr>
      <w:rFonts w:ascii="Calibri" w:eastAsia="Calibri" w:hAnsi="Calibri" w:cs="Times New Roman"/>
      <w:color w:val="00000A"/>
      <w:sz w:val="22"/>
      <w:szCs w:val="22"/>
      <w:lang w:eastAsia="en-US" w:bidi="ar-SA"/>
    </w:rPr>
  </w:style>
  <w:style w:type="paragraph" w:customStyle="1" w:styleId="ZnakZnakZnakZnakZnakZnakZnak">
    <w:name w:val="Znak Znak Znak Znak Znak Znak Znak"/>
    <w:basedOn w:val="Standard"/>
    <w:pPr>
      <w:suppressAutoHyphens w:val="0"/>
      <w:spacing w:after="0" w:line="240" w:lineRule="auto"/>
    </w:pPr>
    <w:rPr>
      <w:rFonts w:ascii="Times New Roman" w:eastAsia="Times New Roman" w:hAnsi="Times New Roman"/>
      <w:sz w:val="24"/>
      <w:szCs w:val="24"/>
      <w:lang w:eastAsia="pl-PL"/>
    </w:rPr>
  </w:style>
  <w:style w:type="paragraph" w:customStyle="1" w:styleId="FR2">
    <w:name w:val="FR2"/>
    <w:pPr>
      <w:suppressAutoHyphens/>
      <w:spacing w:before="1120"/>
      <w:ind w:left="8560"/>
    </w:pPr>
    <w:rPr>
      <w:rFonts w:ascii="Arial" w:eastAsia="Arial" w:hAnsi="Arial" w:cs="Arial"/>
      <w:i/>
      <w:iCs/>
      <w:color w:val="00000A"/>
      <w:sz w:val="12"/>
      <w:szCs w:val="12"/>
      <w:lang w:eastAsia="ar-SA" w:bidi="ar-SA"/>
    </w:rPr>
  </w:style>
  <w:style w:type="paragraph" w:customStyle="1" w:styleId="FR3">
    <w:name w:val="FR3"/>
    <w:pPr>
      <w:suppressAutoHyphens/>
      <w:jc w:val="center"/>
    </w:pPr>
    <w:rPr>
      <w:rFonts w:ascii="Arial" w:eastAsia="Arial" w:hAnsi="Arial" w:cs="Arial"/>
      <w:i/>
      <w:iCs/>
      <w:color w:val="00000A"/>
      <w:sz w:val="16"/>
      <w:szCs w:val="16"/>
      <w:lang w:eastAsia="ar-SA" w:bidi="ar-SA"/>
    </w:rPr>
  </w:style>
  <w:style w:type="paragraph" w:customStyle="1" w:styleId="Tekstpodstawowy22">
    <w:name w:val="Tekst podstawowy 22"/>
    <w:basedOn w:val="Standard"/>
    <w:pPr>
      <w:spacing w:after="0" w:line="100" w:lineRule="atLeast"/>
      <w:jc w:val="both"/>
    </w:pPr>
    <w:rPr>
      <w:rFonts w:ascii="Liberation Serif" w:eastAsia="Times New Roman" w:hAnsi="Liberation Serif"/>
      <w:color w:val="FF0000"/>
      <w:sz w:val="24"/>
      <w:szCs w:val="24"/>
      <w:lang w:eastAsia="hi-IN" w:bidi="hi-IN"/>
    </w:rPr>
  </w:style>
  <w:style w:type="paragraph" w:customStyle="1" w:styleId="Tekstpodstawowy21">
    <w:name w:val="Tekst podstawowy 21"/>
    <w:basedOn w:val="Standard"/>
    <w:pPr>
      <w:widowControl w:val="0"/>
      <w:spacing w:after="0" w:line="100" w:lineRule="atLeast"/>
      <w:jc w:val="both"/>
    </w:pPr>
    <w:rPr>
      <w:rFonts w:ascii="Arial" w:eastAsia="Times New Roman" w:hAnsi="Arial" w:cs="Arial"/>
      <w:sz w:val="20"/>
      <w:szCs w:val="20"/>
      <w:lang w:eastAsia="hi-IN" w:bidi="hi-IN"/>
    </w:rPr>
  </w:style>
  <w:style w:type="paragraph" w:customStyle="1" w:styleId="Footnote">
    <w:name w:val="Footnote"/>
    <w:basedOn w:val="Standard"/>
    <w:pPr>
      <w:suppressLineNumbers/>
      <w:ind w:left="283" w:hanging="283"/>
    </w:pPr>
    <w:rPr>
      <w:sz w:val="20"/>
      <w:szCs w:val="20"/>
    </w:rPr>
  </w:style>
  <w:style w:type="paragraph" w:customStyle="1" w:styleId="Textbodyindent">
    <w:name w:val="Text body indent"/>
    <w:basedOn w:val="Standard"/>
    <w:pPr>
      <w:ind w:left="360"/>
      <w:jc w:val="both"/>
    </w:pPr>
    <w:rPr>
      <w:sz w:val="26"/>
    </w:rPr>
  </w:style>
  <w:style w:type="paragraph" w:styleId="Nagwek">
    <w:name w:val="header"/>
    <w:basedOn w:val="Standard"/>
    <w:pPr>
      <w:suppressLineNumbers/>
      <w:tabs>
        <w:tab w:val="center" w:pos="4819"/>
        <w:tab w:val="right" w:pos="9638"/>
      </w:tab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rPr>
      <w:rFonts w:ascii="Tahoma" w:hAnsi="Tahoma" w:cs="Tahoma"/>
      <w:sz w:val="16"/>
      <w:szCs w:val="16"/>
    </w:rPr>
  </w:style>
  <w:style w:type="character" w:customStyle="1" w:styleId="TekstprzypisudolnegoZnak">
    <w:name w:val="Tekst przypisu dolnego Znak"/>
    <w:rPr>
      <w:sz w:val="20"/>
      <w:szCs w:val="20"/>
    </w:rPr>
  </w:style>
  <w:style w:type="character" w:styleId="Odwoanieprzypisudolnego">
    <w:name w:val="footnote reference"/>
    <w:rPr>
      <w:position w:val="0"/>
      <w:vertAlign w:val="superscript"/>
    </w:rPr>
  </w:style>
  <w:style w:type="character" w:customStyle="1" w:styleId="Internetlink">
    <w:name w:val="Internet link"/>
    <w:rPr>
      <w:color w:val="0000FF"/>
      <w:u w:val="single"/>
    </w:rPr>
  </w:style>
  <w:style w:type="character" w:styleId="Odwoaniedokomentarza">
    <w:name w:val="annotation reference"/>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styleId="Nierozpoznanawzmianka">
    <w:name w:val="Unresolved Mention"/>
    <w:basedOn w:val="Domylnaczcionkaakapitu"/>
    <w:rPr>
      <w:color w:val="605E5C"/>
    </w:rPr>
  </w:style>
  <w:style w:type="character" w:customStyle="1" w:styleId="Nagwek2Znak">
    <w:name w:val="Nagłówek 2 Znak"/>
    <w:basedOn w:val="Domylnaczcionkaakapitu"/>
    <w:rPr>
      <w:rFonts w:ascii="Tahoma" w:eastAsia="Tahoma" w:hAnsi="Tahoma" w:cs="Tahoma"/>
      <w:b/>
      <w:bCs/>
      <w:lang w:eastAsia="en-US"/>
    </w:rPr>
  </w:style>
  <w:style w:type="character" w:customStyle="1" w:styleId="TekstpodstawowyZnak">
    <w:name w:val="Tekst podstawowy Znak"/>
    <w:basedOn w:val="Domylnaczcionkaakapitu"/>
    <w:rPr>
      <w:rFonts w:ascii="Tahoma" w:eastAsia="Tahoma" w:hAnsi="Tahoma" w:cs="Tahoma"/>
      <w:lang w:eastAsia="en-US"/>
    </w:rPr>
  </w:style>
  <w:style w:type="character" w:customStyle="1" w:styleId="Domylnaczcionkaakapitu3">
    <w:name w:val="Domyślna czcionka akapitu3"/>
  </w:style>
  <w:style w:type="character" w:customStyle="1" w:styleId="st">
    <w:name w:val="st"/>
    <w:basedOn w:val="Domylnaczcionkaakapitu3"/>
  </w:style>
  <w:style w:type="character" w:customStyle="1" w:styleId="AkapitzlistZnak">
    <w:name w:val="Akapit z listą Znak"/>
    <w:rPr>
      <w:sz w:val="22"/>
      <w:szCs w:val="22"/>
      <w:lang w:eastAsia="en-US"/>
    </w:rPr>
  </w:style>
  <w:style w:type="character" w:customStyle="1" w:styleId="StrongEmphasis">
    <w:name w:val="Strong Emphasis"/>
    <w:rPr>
      <w:rFonts w:cs="Times New Roman"/>
      <w:b/>
      <w:bCs/>
    </w:rPr>
  </w:style>
  <w:style w:type="character" w:customStyle="1" w:styleId="markedcontent">
    <w:name w:val="markedcontent"/>
    <w:basedOn w:val="Domylnaczcionkaakapitu"/>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ascii="Georgia" w:hAnsi="Georgia"/>
      <w:b w:val="0"/>
    </w:rPr>
  </w:style>
  <w:style w:type="character" w:customStyle="1" w:styleId="ListLabel5">
    <w:name w:val="ListLabel 5"/>
    <w:rPr>
      <w:rFonts w:cs="Times New Roman"/>
      <w:b w:val="0"/>
    </w:rPr>
  </w:style>
  <w:style w:type="character" w:customStyle="1" w:styleId="ListLabel6">
    <w:name w:val="ListLabel 6"/>
    <w:rPr>
      <w:rFonts w:ascii="Georgia" w:hAnsi="Georgia"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ascii="Georgia" w:eastAsia="Times New Roman" w:hAnsi="Georgia" w:cs="Tahoma"/>
      <w:sz w:val="20"/>
      <w:szCs w:val="20"/>
    </w:rPr>
  </w:style>
  <w:style w:type="character" w:customStyle="1" w:styleId="ListLabel16">
    <w:name w:val="ListLabel 16"/>
    <w:rPr>
      <w:rFonts w:eastAsia="Times New Roman" w:cs="Tahoma"/>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b w:val="0"/>
    </w:rPr>
  </w:style>
  <w:style w:type="character" w:customStyle="1" w:styleId="ListLabel23">
    <w:name w:val="ListLabel 23"/>
    <w:rPr>
      <w:rFonts w:eastAsia="Times New Roman" w:cs="Tahoma"/>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strike w:val="0"/>
      <w:dstrike w:val="0"/>
    </w:rPr>
  </w:style>
  <w:style w:type="character" w:customStyle="1" w:styleId="ListLabel32">
    <w:name w:val="ListLabel 32"/>
    <w:rPr>
      <w:rFonts w:eastAsia="Times New Roman" w:cs="Times New Roman"/>
    </w:rPr>
  </w:style>
  <w:style w:type="character" w:customStyle="1" w:styleId="ListLabel33">
    <w:name w:val="ListLabel 33"/>
    <w:rPr>
      <w:rFonts w:ascii="Georgia" w:eastAsia="Times New Roman" w:hAnsi="Georgia" w:cs="Tahoma"/>
      <w:sz w:val="20"/>
      <w:szCs w:val="20"/>
      <w:lang w:eastAsia="pl-PL"/>
    </w:rPr>
  </w:style>
  <w:style w:type="character" w:customStyle="1" w:styleId="ListLabel34">
    <w:name w:val="ListLabel 34"/>
    <w:rPr>
      <w:rFonts w:ascii="Georgia" w:eastAsia="Times New Roman" w:hAnsi="Georgia" w:cs="Tahoma"/>
      <w:color w:val="000000"/>
      <w:sz w:val="20"/>
      <w:szCs w:val="20"/>
      <w:lang w:eastAsia="pl-PL"/>
    </w:rPr>
  </w:style>
  <w:style w:type="character" w:customStyle="1" w:styleId="ListLabel35">
    <w:name w:val="ListLabel 35"/>
    <w:rPr>
      <w:rFonts w:ascii="Georgia" w:eastAsia="Times New Roman" w:hAnsi="Georgia" w:cs="Tahoma"/>
      <w:sz w:val="20"/>
      <w:szCs w:val="20"/>
      <w:lang w:eastAsia="pl-PL"/>
    </w:rPr>
  </w:style>
  <w:style w:type="character" w:customStyle="1" w:styleId="ListLabel36">
    <w:name w:val="ListLabel 36"/>
    <w:rPr>
      <w:rFonts w:ascii="Georgia" w:hAnsi="Georgia"/>
      <w:b w:val="0"/>
      <w:i w:val="0"/>
      <w:sz w:val="20"/>
      <w:szCs w:val="20"/>
    </w:rPr>
  </w:style>
  <w:style w:type="character" w:customStyle="1" w:styleId="ListLabel37">
    <w:name w:val="ListLabel 37"/>
    <w:rPr>
      <w:rFonts w:eastAsia="Times New Roman" w:cs="Calibri"/>
      <w:sz w:val="22"/>
      <w:szCs w:val="22"/>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b w:val="0"/>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7">
    <w:name w:val="ListLabel 47"/>
    <w:rPr>
      <w:rFonts w:ascii="Georgia" w:hAnsi="Georgia"/>
      <w:b w:val="0"/>
    </w:rPr>
  </w:style>
  <w:style w:type="character" w:customStyle="1" w:styleId="ListLabel48">
    <w:name w:val="ListLabel 48"/>
    <w:rPr>
      <w:rFonts w:cs="Times New Roman"/>
      <w:b w:val="0"/>
    </w:rPr>
  </w:style>
  <w:style w:type="character" w:customStyle="1" w:styleId="ListLabel49">
    <w:name w:val="ListLabel 49"/>
    <w:rPr>
      <w:rFonts w:ascii="Georgia" w:hAnsi="Georgia"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ascii="Georgia" w:eastAsia="Times New Roman" w:hAnsi="Georgia" w:cs="Tahoma"/>
      <w:sz w:val="20"/>
      <w:szCs w:val="20"/>
    </w:rPr>
  </w:style>
  <w:style w:type="character" w:customStyle="1" w:styleId="ListLabel59">
    <w:name w:val="ListLabel 59"/>
    <w:rPr>
      <w:rFonts w:cs="Wingdings"/>
    </w:rPr>
  </w:style>
  <w:style w:type="character" w:customStyle="1" w:styleId="ListLabel60">
    <w:name w:val="ListLabel 60"/>
    <w:rPr>
      <w:rFonts w:eastAsia="Times New Roman" w:cs="Tahoma"/>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ascii="Georgia" w:eastAsia="Times New Roman" w:hAnsi="Georgia" w:cs="Tahoma"/>
      <w:sz w:val="20"/>
      <w:szCs w:val="20"/>
      <w:lang w:eastAsia="pl-PL"/>
    </w:rPr>
  </w:style>
  <w:style w:type="character" w:customStyle="1" w:styleId="ListLabel67">
    <w:name w:val="ListLabel 67"/>
    <w:rPr>
      <w:rFonts w:ascii="Georgia" w:eastAsia="Times New Roman" w:hAnsi="Georgia" w:cs="Tahoma"/>
      <w:color w:val="000000"/>
      <w:sz w:val="20"/>
      <w:szCs w:val="20"/>
      <w:lang w:eastAsia="pl-PL"/>
    </w:rPr>
  </w:style>
  <w:style w:type="character" w:customStyle="1" w:styleId="ListLabel68">
    <w:name w:val="ListLabel 68"/>
    <w:rPr>
      <w:rFonts w:ascii="Georgia" w:eastAsia="Times New Roman" w:hAnsi="Georgia" w:cs="Tahoma"/>
      <w:sz w:val="20"/>
      <w:szCs w:val="20"/>
      <w:lang w:eastAsia="pl-PL"/>
    </w:rPr>
  </w:style>
  <w:style w:type="character" w:customStyle="1" w:styleId="ListLabel69">
    <w:name w:val="ListLabel 69"/>
    <w:rPr>
      <w:rFonts w:ascii="Georgia" w:hAnsi="Georgia"/>
      <w:b w:val="0"/>
      <w:i w:val="0"/>
      <w:sz w:val="20"/>
      <w:szCs w:val="20"/>
    </w:rPr>
  </w:style>
  <w:style w:type="character" w:customStyle="1" w:styleId="ListLabel70">
    <w:name w:val="ListLabel 70"/>
    <w:rPr>
      <w:rFonts w:ascii="Georgia" w:hAnsi="Georgia"/>
      <w:b w:val="0"/>
    </w:rPr>
  </w:style>
  <w:style w:type="character" w:customStyle="1" w:styleId="ListLabel71">
    <w:name w:val="ListLabel 71"/>
    <w:rPr>
      <w:rFonts w:cs="Times New Roman"/>
      <w:b w:val="0"/>
    </w:rPr>
  </w:style>
  <w:style w:type="character" w:customStyle="1" w:styleId="ListLabel72">
    <w:name w:val="ListLabel 72"/>
    <w:rPr>
      <w:rFonts w:ascii="Georgia" w:hAnsi="Georgia"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ascii="Georgia" w:eastAsia="Times New Roman" w:hAnsi="Georgia" w:cs="Tahoma"/>
      <w:sz w:val="20"/>
      <w:szCs w:val="20"/>
    </w:rPr>
  </w:style>
  <w:style w:type="character" w:customStyle="1" w:styleId="ListLabel82">
    <w:name w:val="ListLabel 82"/>
    <w:rPr>
      <w:rFonts w:cs="Wingdings"/>
    </w:rPr>
  </w:style>
  <w:style w:type="character" w:customStyle="1" w:styleId="ListLabel83">
    <w:name w:val="ListLabel 83"/>
    <w:rPr>
      <w:rFonts w:eastAsia="Times New Roman" w:cs="Tahoma"/>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ascii="Georgia" w:eastAsia="Times New Roman" w:hAnsi="Georgia" w:cs="Tahoma"/>
      <w:sz w:val="20"/>
      <w:szCs w:val="20"/>
      <w:lang w:eastAsia="pl-PL"/>
    </w:rPr>
  </w:style>
  <w:style w:type="character" w:customStyle="1" w:styleId="ListLabel90">
    <w:name w:val="ListLabel 90"/>
    <w:rPr>
      <w:rFonts w:ascii="Georgia" w:eastAsia="Times New Roman" w:hAnsi="Georgia" w:cs="Tahoma"/>
      <w:color w:val="000000"/>
      <w:sz w:val="20"/>
      <w:szCs w:val="20"/>
      <w:lang w:eastAsia="pl-PL"/>
    </w:rPr>
  </w:style>
  <w:style w:type="character" w:customStyle="1" w:styleId="ListLabel91">
    <w:name w:val="ListLabel 91"/>
    <w:rPr>
      <w:rFonts w:ascii="Georgia" w:eastAsia="Times New Roman" w:hAnsi="Georgia" w:cs="Tahoma"/>
      <w:sz w:val="20"/>
      <w:szCs w:val="20"/>
      <w:lang w:eastAsia="pl-PL"/>
    </w:rPr>
  </w:style>
  <w:style w:type="character" w:customStyle="1" w:styleId="ListLabel92">
    <w:name w:val="ListLabel 92"/>
    <w:rPr>
      <w:rFonts w:ascii="Georgia" w:hAnsi="Georgia"/>
      <w:b w:val="0"/>
      <w:i w:val="0"/>
      <w:sz w:val="20"/>
      <w:szCs w:val="20"/>
    </w:rPr>
  </w:style>
  <w:style w:type="character" w:customStyle="1" w:styleId="ListLabel93">
    <w:name w:val="ListLabel 93"/>
    <w:rPr>
      <w:rFonts w:ascii="Georgia" w:hAnsi="Georgia"/>
      <w:b w:val="0"/>
    </w:rPr>
  </w:style>
  <w:style w:type="character" w:customStyle="1" w:styleId="ListLabel94">
    <w:name w:val="ListLabel 94"/>
    <w:rPr>
      <w:rFonts w:cs="Times New Roman"/>
      <w:b w:val="0"/>
    </w:rPr>
  </w:style>
  <w:style w:type="character" w:customStyle="1" w:styleId="ListLabel95">
    <w:name w:val="ListLabel 95"/>
    <w:rPr>
      <w:rFonts w:ascii="Georgia" w:hAnsi="Georgia"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ascii="Georgia" w:eastAsia="Times New Roman" w:hAnsi="Georgia" w:cs="Tahoma"/>
      <w:sz w:val="20"/>
      <w:szCs w:val="20"/>
    </w:rPr>
  </w:style>
  <w:style w:type="character" w:customStyle="1" w:styleId="ListLabel105">
    <w:name w:val="ListLabel 105"/>
    <w:rPr>
      <w:rFonts w:cs="Wingdings"/>
    </w:rPr>
  </w:style>
  <w:style w:type="character" w:customStyle="1" w:styleId="ListLabel106">
    <w:name w:val="ListLabel 106"/>
    <w:rPr>
      <w:rFonts w:eastAsia="Times New Roman" w:cs="Tahoma"/>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ascii="Georgia" w:eastAsia="Times New Roman" w:hAnsi="Georgia" w:cs="Tahoma"/>
      <w:sz w:val="20"/>
      <w:szCs w:val="20"/>
      <w:lang w:eastAsia="pl-PL"/>
    </w:rPr>
  </w:style>
  <w:style w:type="character" w:customStyle="1" w:styleId="ListLabel113">
    <w:name w:val="ListLabel 113"/>
    <w:rPr>
      <w:rFonts w:ascii="Georgia" w:eastAsia="Times New Roman" w:hAnsi="Georgia" w:cs="Tahoma"/>
      <w:color w:val="000000"/>
      <w:sz w:val="20"/>
      <w:szCs w:val="20"/>
      <w:lang w:eastAsia="pl-PL"/>
    </w:rPr>
  </w:style>
  <w:style w:type="character" w:customStyle="1" w:styleId="ListLabel114">
    <w:name w:val="ListLabel 114"/>
    <w:rPr>
      <w:rFonts w:ascii="Georgia" w:eastAsia="Times New Roman" w:hAnsi="Georgia" w:cs="Tahoma"/>
      <w:sz w:val="20"/>
      <w:szCs w:val="20"/>
      <w:lang w:eastAsia="pl-PL"/>
    </w:rPr>
  </w:style>
  <w:style w:type="character" w:customStyle="1" w:styleId="ListLabel115">
    <w:name w:val="ListLabel 115"/>
    <w:rPr>
      <w:rFonts w:ascii="Georgia" w:hAnsi="Georgia"/>
      <w:b w:val="0"/>
      <w:i w:val="0"/>
      <w:sz w:val="20"/>
      <w:szCs w:val="20"/>
    </w:rPr>
  </w:style>
  <w:style w:type="character" w:customStyle="1" w:styleId="ListLabel116">
    <w:name w:val="ListLabel 116"/>
    <w:rPr>
      <w:rFonts w:ascii="Georgia" w:hAnsi="Georgia"/>
      <w:b w:val="0"/>
    </w:rPr>
  </w:style>
  <w:style w:type="character" w:customStyle="1" w:styleId="ListLabel117">
    <w:name w:val="ListLabel 117"/>
    <w:rPr>
      <w:rFonts w:cs="Times New Roman"/>
      <w:b w:val="0"/>
    </w:rPr>
  </w:style>
  <w:style w:type="character" w:customStyle="1" w:styleId="ListLabel118">
    <w:name w:val="ListLabel 118"/>
    <w:rPr>
      <w:rFonts w:ascii="Georgia" w:hAnsi="Georgia"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ascii="Georgia" w:eastAsia="Times New Roman" w:hAnsi="Georgia" w:cs="Tahoma"/>
      <w:sz w:val="20"/>
      <w:szCs w:val="20"/>
    </w:rPr>
  </w:style>
  <w:style w:type="character" w:customStyle="1" w:styleId="ListLabel128">
    <w:name w:val="ListLabel 128"/>
    <w:rPr>
      <w:rFonts w:cs="Wingdings"/>
    </w:rPr>
  </w:style>
  <w:style w:type="character" w:customStyle="1" w:styleId="ListLabel129">
    <w:name w:val="ListLabel 129"/>
    <w:rPr>
      <w:rFonts w:eastAsia="Times New Roman" w:cs="Tahoma"/>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ascii="Georgia" w:eastAsia="Times New Roman" w:hAnsi="Georgia" w:cs="Tahoma"/>
      <w:sz w:val="20"/>
      <w:szCs w:val="20"/>
      <w:lang w:eastAsia="pl-PL"/>
    </w:rPr>
  </w:style>
  <w:style w:type="character" w:customStyle="1" w:styleId="ListLabel136">
    <w:name w:val="ListLabel 136"/>
    <w:rPr>
      <w:rFonts w:ascii="Georgia" w:eastAsia="Times New Roman" w:hAnsi="Georgia" w:cs="Tahoma"/>
      <w:color w:val="000000"/>
      <w:sz w:val="20"/>
      <w:szCs w:val="20"/>
      <w:lang w:eastAsia="pl-PL"/>
    </w:rPr>
  </w:style>
  <w:style w:type="character" w:customStyle="1" w:styleId="ListLabel137">
    <w:name w:val="ListLabel 137"/>
    <w:rPr>
      <w:rFonts w:ascii="Georgia" w:eastAsia="Times New Roman" w:hAnsi="Georgia" w:cs="Tahoma"/>
      <w:sz w:val="20"/>
      <w:szCs w:val="20"/>
      <w:lang w:eastAsia="pl-PL"/>
    </w:rPr>
  </w:style>
  <w:style w:type="character" w:customStyle="1" w:styleId="ListLabel138">
    <w:name w:val="ListLabel 138"/>
    <w:rPr>
      <w:rFonts w:ascii="Georgia" w:hAnsi="Georgia"/>
      <w:b w:val="0"/>
      <w:i w:val="0"/>
      <w:sz w:val="20"/>
      <w:szCs w:val="20"/>
    </w:rPr>
  </w:style>
  <w:style w:type="character" w:customStyle="1" w:styleId="ListLabel139">
    <w:name w:val="ListLabel 139"/>
    <w:rPr>
      <w:rFonts w:ascii="Georgia" w:hAnsi="Georgia"/>
      <w:b w:val="0"/>
    </w:rPr>
  </w:style>
  <w:style w:type="character" w:customStyle="1" w:styleId="ListLabel140">
    <w:name w:val="ListLabel 140"/>
    <w:rPr>
      <w:rFonts w:cs="Times New Roman"/>
      <w:b w:val="0"/>
    </w:rPr>
  </w:style>
  <w:style w:type="character" w:customStyle="1" w:styleId="ListLabel141">
    <w:name w:val="ListLabel 141"/>
    <w:rPr>
      <w:rFonts w:ascii="Georgia" w:hAnsi="Georgia"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ascii="Georgia" w:eastAsia="Times New Roman" w:hAnsi="Georgia" w:cs="Tahoma"/>
      <w:sz w:val="20"/>
      <w:szCs w:val="20"/>
    </w:rPr>
  </w:style>
  <w:style w:type="character" w:customStyle="1" w:styleId="ListLabel151">
    <w:name w:val="ListLabel 151"/>
    <w:rPr>
      <w:rFonts w:cs="Wingdings"/>
    </w:rPr>
  </w:style>
  <w:style w:type="character" w:customStyle="1" w:styleId="ListLabel152">
    <w:name w:val="ListLabel 152"/>
    <w:rPr>
      <w:rFonts w:eastAsia="Times New Roman" w:cs="Tahoma"/>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ascii="Georgia" w:eastAsia="Times New Roman" w:hAnsi="Georgia" w:cs="Tahoma"/>
      <w:sz w:val="20"/>
      <w:szCs w:val="20"/>
      <w:lang w:eastAsia="pl-PL"/>
    </w:rPr>
  </w:style>
  <w:style w:type="character" w:customStyle="1" w:styleId="ListLabel159">
    <w:name w:val="ListLabel 159"/>
    <w:rPr>
      <w:rFonts w:ascii="Georgia" w:eastAsia="Times New Roman" w:hAnsi="Georgia" w:cs="Tahoma"/>
      <w:color w:val="000000"/>
      <w:sz w:val="20"/>
      <w:szCs w:val="20"/>
      <w:lang w:eastAsia="pl-PL"/>
    </w:rPr>
  </w:style>
  <w:style w:type="character" w:customStyle="1" w:styleId="ListLabel160">
    <w:name w:val="ListLabel 160"/>
    <w:rPr>
      <w:rFonts w:ascii="Georgia" w:eastAsia="Times New Roman" w:hAnsi="Georgia" w:cs="Tahoma"/>
      <w:sz w:val="20"/>
      <w:szCs w:val="20"/>
      <w:lang w:eastAsia="pl-PL"/>
    </w:rPr>
  </w:style>
  <w:style w:type="character" w:customStyle="1" w:styleId="ListLabel161">
    <w:name w:val="ListLabel 161"/>
    <w:rPr>
      <w:rFonts w:ascii="Georgia" w:hAnsi="Georgia"/>
      <w:b w:val="0"/>
      <w:i w:val="0"/>
      <w:sz w:val="20"/>
      <w:szCs w:val="20"/>
    </w:rPr>
  </w:style>
  <w:style w:type="character" w:customStyle="1" w:styleId="ListLabel162">
    <w:name w:val="ListLabel 162"/>
    <w:rPr>
      <w:rFonts w:ascii="Georgia" w:hAnsi="Georgia"/>
      <w:b w:val="0"/>
    </w:rPr>
  </w:style>
  <w:style w:type="character" w:customStyle="1" w:styleId="ListLabel163">
    <w:name w:val="ListLabel 163"/>
    <w:rPr>
      <w:rFonts w:cs="Times New Roman"/>
      <w:b w:val="0"/>
    </w:rPr>
  </w:style>
  <w:style w:type="character" w:customStyle="1" w:styleId="ListLabel164">
    <w:name w:val="ListLabel 164"/>
    <w:rPr>
      <w:rFonts w:ascii="Georgia" w:hAnsi="Georgia"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ascii="Georgia" w:eastAsia="Times New Roman" w:hAnsi="Georgia" w:cs="Tahoma"/>
      <w:sz w:val="20"/>
      <w:szCs w:val="20"/>
    </w:rPr>
  </w:style>
  <w:style w:type="character" w:customStyle="1" w:styleId="ListLabel174">
    <w:name w:val="ListLabel 174"/>
    <w:rPr>
      <w:rFonts w:cs="Wingdings"/>
    </w:rPr>
  </w:style>
  <w:style w:type="character" w:customStyle="1" w:styleId="ListLabel175">
    <w:name w:val="ListLabel 175"/>
    <w:rPr>
      <w:rFonts w:eastAsia="Times New Roman" w:cs="Tahoma"/>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ascii="Georgia" w:eastAsia="Times New Roman" w:hAnsi="Georgia" w:cs="Tahoma"/>
      <w:sz w:val="20"/>
      <w:szCs w:val="20"/>
      <w:lang w:eastAsia="pl-PL"/>
    </w:rPr>
  </w:style>
  <w:style w:type="character" w:customStyle="1" w:styleId="ListLabel182">
    <w:name w:val="ListLabel 182"/>
    <w:rPr>
      <w:rFonts w:ascii="Georgia" w:eastAsia="Times New Roman" w:hAnsi="Georgia" w:cs="Tahoma"/>
      <w:color w:val="000000"/>
      <w:sz w:val="20"/>
      <w:szCs w:val="20"/>
      <w:lang w:eastAsia="pl-PL"/>
    </w:rPr>
  </w:style>
  <w:style w:type="character" w:customStyle="1" w:styleId="ListLabel183">
    <w:name w:val="ListLabel 183"/>
    <w:rPr>
      <w:rFonts w:ascii="Georgia" w:eastAsia="Times New Roman" w:hAnsi="Georgia" w:cs="Tahoma"/>
      <w:sz w:val="20"/>
      <w:szCs w:val="20"/>
      <w:lang w:eastAsia="pl-PL"/>
    </w:rPr>
  </w:style>
  <w:style w:type="character" w:customStyle="1" w:styleId="ListLabel184">
    <w:name w:val="ListLabel 184"/>
    <w:rPr>
      <w:rFonts w:ascii="Georgia" w:hAnsi="Georgia"/>
      <w:b w:val="0"/>
      <w:i w:val="0"/>
      <w:sz w:val="20"/>
      <w:szCs w:val="20"/>
    </w:rPr>
  </w:style>
  <w:style w:type="character" w:customStyle="1" w:styleId="ListLabel185">
    <w:name w:val="ListLabel 185"/>
    <w:rPr>
      <w:b w:val="0"/>
    </w:rPr>
  </w:style>
  <w:style w:type="character" w:customStyle="1" w:styleId="ListLabel186">
    <w:name w:val="ListLabel 186"/>
    <w:rPr>
      <w:rFonts w:cs="Times New Roman"/>
      <w:b w:val="0"/>
    </w:rPr>
  </w:style>
  <w:style w:type="character" w:customStyle="1" w:styleId="ListLabel187">
    <w:name w:val="ListLabel 187"/>
    <w:rPr>
      <w:rFonts w:cs="Times New Roman"/>
    </w:rPr>
  </w:style>
  <w:style w:type="character" w:customStyle="1" w:styleId="ListLabel188">
    <w:name w:val="ListLabel 188"/>
    <w:rPr>
      <w:rFonts w:eastAsia="Times New Roman" w:cs="Tahoma"/>
      <w:sz w:val="20"/>
      <w:szCs w:val="20"/>
    </w:rPr>
  </w:style>
  <w:style w:type="character" w:customStyle="1" w:styleId="ListLabel189">
    <w:name w:val="ListLabel 189"/>
    <w:rPr>
      <w:rFonts w:cs="Wingdings"/>
    </w:rPr>
  </w:style>
  <w:style w:type="character" w:customStyle="1" w:styleId="ListLabel190">
    <w:name w:val="ListLabel 190"/>
    <w:rPr>
      <w:rFonts w:eastAsia="Times New Roman" w:cs="Tahoma"/>
    </w:rPr>
  </w:style>
  <w:style w:type="character" w:customStyle="1" w:styleId="ListLabel191">
    <w:name w:val="ListLabel 191"/>
    <w:rPr>
      <w:rFonts w:eastAsia="Times New Roman" w:cs="Tahoma"/>
      <w:sz w:val="20"/>
      <w:szCs w:val="20"/>
      <w:lang w:eastAsia="pl-PL"/>
    </w:rPr>
  </w:style>
  <w:style w:type="character" w:customStyle="1" w:styleId="ListLabel192">
    <w:name w:val="ListLabel 192"/>
    <w:rPr>
      <w:rFonts w:eastAsia="Times New Roman" w:cs="Tahoma"/>
      <w:color w:val="000000"/>
      <w:sz w:val="20"/>
      <w:szCs w:val="20"/>
      <w:lang w:eastAsia="pl-PL"/>
    </w:rPr>
  </w:style>
  <w:style w:type="character" w:customStyle="1" w:styleId="ListLabel193">
    <w:name w:val="ListLabel 193"/>
    <w:rPr>
      <w:b w:val="0"/>
      <w:i w:val="0"/>
      <w:sz w:val="20"/>
      <w:szCs w:val="20"/>
    </w:rPr>
  </w:style>
  <w:style w:type="character" w:customStyle="1" w:styleId="FootnoteSymbol">
    <w:name w:val="Footnote Symbol"/>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E380-CECD-1041-90FD-D823DF41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3941</Words>
  <Characters>23647</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Kamil Grzymkowski</cp:lastModifiedBy>
  <cp:revision>4</cp:revision>
  <cp:lastPrinted>2023-08-16T10:33:00Z</cp:lastPrinted>
  <dcterms:created xsi:type="dcterms:W3CDTF">2024-02-15T21:03:00Z</dcterms:created>
  <dcterms:modified xsi:type="dcterms:W3CDTF">2024-02-15T22:37:00Z</dcterms:modified>
</cp:coreProperties>
</file>