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E12215" w:rsidRDefault="00D86371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SR.272.u.07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E12215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E12215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E12215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 w:rsidRPr="00E12215">
        <w:rPr>
          <w:rFonts w:eastAsia="Arial" w:cs="Times New Roman"/>
          <w:kern w:val="1"/>
          <w:szCs w:val="20"/>
          <w:lang w:eastAsia="zh-CN" w:bidi="hi-IN"/>
        </w:rPr>
        <w:t>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10762E" w:rsidP="00DF5DA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DF5DA3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F5DA3" w:rsidRPr="00DF5DA3" w:rsidRDefault="00EE4798" w:rsidP="00DF5DA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E12215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E12215">
        <w:rPr>
          <w:rFonts w:eastAsia="Times New Roman" w:cs="Times New Roman"/>
          <w:szCs w:val="20"/>
        </w:rPr>
        <w:t>:</w:t>
      </w:r>
      <w:r w:rsidR="00086B4A" w:rsidRPr="00E12215">
        <w:rPr>
          <w:rFonts w:eastAsia="Times New Roman" w:cs="Times New Roman"/>
          <w:szCs w:val="20"/>
        </w:rPr>
        <w:t xml:space="preserve"> </w:t>
      </w:r>
      <w:r w:rsidR="00DF5DA3">
        <w:rPr>
          <w:rFonts w:eastAsia="Times New Roman" w:cs="Times New Roman"/>
          <w:szCs w:val="20"/>
        </w:rPr>
        <w:t>„</w:t>
      </w:r>
      <w:r w:rsidR="00DF5DA3" w:rsidRPr="004952AF">
        <w:rPr>
          <w:b/>
          <w:szCs w:val="20"/>
        </w:rPr>
        <w:t>Przepr</w:t>
      </w:r>
      <w:r w:rsidR="00D86371">
        <w:rPr>
          <w:b/>
          <w:szCs w:val="20"/>
        </w:rPr>
        <w:t>owadzenie kursu prawa jazdy kategorii</w:t>
      </w:r>
      <w:r w:rsidR="00DF5DA3" w:rsidRPr="004952AF">
        <w:rPr>
          <w:b/>
          <w:szCs w:val="20"/>
        </w:rPr>
        <w:t xml:space="preserve"> B, </w:t>
      </w:r>
      <w:r w:rsidR="00DF5DA3" w:rsidRPr="004952AF">
        <w:rPr>
          <w:rFonts w:cs="Times New Roman"/>
          <w:b/>
          <w:szCs w:val="20"/>
        </w:rPr>
        <w:t>dla uczniów Zespołu Szkół w Nowym Dworze Gdańskim, projekt „Warszawska – czas zawodowców”, współfinansowanego przez Unię Europejską</w:t>
      </w:r>
      <w:r w:rsidR="00DF5DA3">
        <w:rPr>
          <w:rFonts w:eastAsia="Times New Roman" w:cs="Times New Roman"/>
          <w:szCs w:val="20"/>
        </w:rPr>
        <w:t xml:space="preserve"> </w:t>
      </w:r>
      <w:r w:rsidR="00DF5DA3" w:rsidRPr="004952AF">
        <w:rPr>
          <w:rFonts w:cs="Times New Roman"/>
          <w:b/>
          <w:szCs w:val="20"/>
        </w:rPr>
        <w:t>w ramach Europejskiego Funduszu Społecznego, RPPM.03.03.01-22-0018-16-00</w:t>
      </w:r>
      <w:r w:rsidR="00DF5DA3">
        <w:rPr>
          <w:rFonts w:cs="Times New Roman"/>
          <w:b/>
          <w:szCs w:val="20"/>
        </w:rPr>
        <w:t>”:</w:t>
      </w:r>
    </w:p>
    <w:p w:rsidR="00EE4798" w:rsidRPr="00635957" w:rsidRDefault="00EE4798" w:rsidP="00EE4798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DF5DA3" w:rsidRPr="00DF5DA3" w:rsidRDefault="00EE4798" w:rsidP="00DF5DA3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F5DA3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F5DA3">
        <w:rPr>
          <w:rFonts w:eastAsia="Times New Roman" w:cs="Times New Roman"/>
          <w:bCs/>
          <w:szCs w:val="20"/>
        </w:rPr>
        <w:t>…………………..</w:t>
      </w:r>
      <w:r w:rsidRPr="00DF5DA3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DF5DA3">
        <w:rPr>
          <w:rFonts w:eastAsia="Times New Roman" w:cs="Times New Roman"/>
          <w:b/>
          <w:bCs/>
          <w:szCs w:val="20"/>
        </w:rPr>
        <w:t xml:space="preserve"> w </w:t>
      </w:r>
      <w:r w:rsidRPr="00DF5DA3">
        <w:rPr>
          <w:rFonts w:eastAsia="Times New Roman" w:cs="Times New Roman"/>
          <w:b/>
          <w:bCs/>
          <w:szCs w:val="20"/>
        </w:rPr>
        <w:t>tym stawka podatku VAT …….%</w:t>
      </w:r>
      <w:r w:rsidRPr="00DF5DA3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DF5DA3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DF5DA3" w:rsidRPr="00DF5DA3">
        <w:rPr>
          <w:rFonts w:cs="Times New Roman"/>
          <w:b/>
          <w:szCs w:val="20"/>
          <w:u w:val="single"/>
        </w:rPr>
        <w:t>Cena brutto</w:t>
      </w:r>
      <w:r w:rsidR="00DF5DA3" w:rsidRPr="00DF5DA3">
        <w:rPr>
          <w:rFonts w:cs="Times New Roman"/>
          <w:szCs w:val="20"/>
          <w:u w:val="single"/>
        </w:rPr>
        <w:t xml:space="preserve"> </w:t>
      </w:r>
      <w:r w:rsidR="00DF5DA3" w:rsidRPr="00DF5DA3">
        <w:rPr>
          <w:rFonts w:cs="Times New Roman"/>
          <w:b/>
          <w:szCs w:val="20"/>
          <w:u w:val="single"/>
        </w:rPr>
        <w:t>za kurs dla jednej osoby</w:t>
      </w:r>
      <w:r w:rsidR="00DF5DA3" w:rsidRPr="00DF5DA3">
        <w:rPr>
          <w:rFonts w:cs="Times New Roman"/>
          <w:szCs w:val="20"/>
        </w:rPr>
        <w:t>: ……</w:t>
      </w:r>
      <w:r w:rsidR="00674BB1">
        <w:rPr>
          <w:rFonts w:cs="Times New Roman"/>
          <w:szCs w:val="20"/>
        </w:rPr>
        <w:t>……………</w:t>
      </w:r>
      <w:r w:rsidR="00DF5DA3">
        <w:rPr>
          <w:rFonts w:cs="Times New Roman"/>
          <w:szCs w:val="20"/>
        </w:rPr>
        <w:t xml:space="preserve"> zł,</w:t>
      </w:r>
    </w:p>
    <w:p w:rsidR="00DF5DA3" w:rsidRPr="00DF5DA3" w:rsidRDefault="00DF5DA3" w:rsidP="00DF5DA3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74BB1" w:rsidRPr="00701FCD" w:rsidRDefault="005B7A09" w:rsidP="00701FC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 w:rsidR="00674BB1">
        <w:rPr>
          <w:rFonts w:cs="Times New Roman"/>
          <w:b/>
          <w:szCs w:val="20"/>
          <w:u w:val="single"/>
          <w:vertAlign w:val="superscript"/>
        </w:rPr>
        <w:t>⃰⃰</w:t>
      </w:r>
      <w:r w:rsidR="00DF5DA3" w:rsidRPr="00DF5DA3">
        <w:rPr>
          <w:rFonts w:cs="Times New Roman"/>
          <w:b/>
          <w:szCs w:val="20"/>
          <w:u w:val="single"/>
        </w:rPr>
        <w:t>:</w:t>
      </w:r>
      <w:r w:rsidR="00DF5DA3" w:rsidRPr="00DF5DA3">
        <w:rPr>
          <w:rFonts w:cs="Times New Roman"/>
          <w:szCs w:val="20"/>
          <w:u w:val="single"/>
        </w:rPr>
        <w:t xml:space="preserve"> </w:t>
      </w:r>
    </w:p>
    <w:p w:rsidR="00DF5DA3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instruktora jazdy   – 7 lat i </w:t>
      </w:r>
      <w:r w:rsidR="00701FCD">
        <w:rPr>
          <w:rFonts w:cs="Times New Roman"/>
          <w:szCs w:val="20"/>
        </w:rPr>
        <w:t>dłuższe</w:t>
      </w:r>
      <w:r w:rsidR="00DF5DA3">
        <w:rPr>
          <w:rFonts w:cs="Times New Roman"/>
          <w:szCs w:val="20"/>
        </w:rPr>
        <w:t xml:space="preserve"> (40 pkt),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D3098D">
        <w:rPr>
          <w:rFonts w:cs="Times New Roman"/>
          <w:szCs w:val="20"/>
        </w:rPr>
        <w:t xml:space="preserve"> instruktora jazdy   – 6 lat (38</w:t>
      </w:r>
      <w:r>
        <w:rPr>
          <w:rFonts w:cs="Times New Roman"/>
          <w:szCs w:val="20"/>
        </w:rPr>
        <w:t xml:space="preserve"> pkt),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D3098D">
        <w:rPr>
          <w:rFonts w:cs="Times New Roman"/>
          <w:szCs w:val="20"/>
        </w:rPr>
        <w:t xml:space="preserve"> instruktora jazdy   – 5 lat (36</w:t>
      </w:r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pkt</w:t>
      </w:r>
      <w:proofErr w:type="spellEnd"/>
      <w:r>
        <w:rPr>
          <w:rFonts w:cs="Times New Roman"/>
          <w:szCs w:val="20"/>
        </w:rPr>
        <w:t>),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D3098D">
        <w:rPr>
          <w:rFonts w:cs="Times New Roman"/>
          <w:szCs w:val="20"/>
        </w:rPr>
        <w:t xml:space="preserve"> instruktora jazdy   – 4 lat (33</w:t>
      </w:r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pkt</w:t>
      </w:r>
      <w:proofErr w:type="spellEnd"/>
      <w:r>
        <w:rPr>
          <w:rFonts w:cs="Times New Roman"/>
          <w:szCs w:val="20"/>
        </w:rPr>
        <w:t>),</w:t>
      </w:r>
    </w:p>
    <w:p w:rsidR="005B7A09" w:rsidRDefault="00D17751" w:rsidP="00D1775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instruktora jazdy   – 3 lata (0 pkt).</w:t>
      </w:r>
    </w:p>
    <w:p w:rsidR="00701FCD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</w:t>
      </w:r>
      <w:r w:rsidR="00DF5DA3" w:rsidRPr="00FD59F8">
        <w:rPr>
          <w:rFonts w:cs="Times New Roman"/>
          <w:sz w:val="16"/>
          <w:szCs w:val="16"/>
        </w:rPr>
        <w:t>(</w:t>
      </w:r>
      <w:r w:rsidR="00DF5DA3" w:rsidRPr="00FD59F8">
        <w:rPr>
          <w:rFonts w:cs="Times New Roman"/>
          <w:i/>
          <w:sz w:val="16"/>
          <w:szCs w:val="16"/>
        </w:rPr>
        <w:t>właściwe</w:t>
      </w:r>
      <w:r w:rsidR="00DF5DA3">
        <w:rPr>
          <w:rFonts w:cs="Times New Roman"/>
          <w:i/>
          <w:sz w:val="16"/>
          <w:szCs w:val="16"/>
        </w:rPr>
        <w:t xml:space="preserve">: </w:t>
      </w:r>
      <w:r w:rsidR="00DF5DA3" w:rsidRPr="00FD59F8">
        <w:rPr>
          <w:rFonts w:cs="Times New Roman"/>
          <w:i/>
          <w:sz w:val="16"/>
          <w:szCs w:val="16"/>
        </w:rPr>
        <w:t xml:space="preserve"> podkreśli</w:t>
      </w:r>
      <w:r w:rsidR="00DF5DA3">
        <w:rPr>
          <w:rFonts w:cs="Times New Roman"/>
          <w:i/>
          <w:sz w:val="16"/>
          <w:szCs w:val="16"/>
        </w:rPr>
        <w:t>ć, zakreślić, zaznaczyć</w:t>
      </w:r>
      <w:r w:rsidR="00DF5DA3" w:rsidRPr="00FD59F8">
        <w:rPr>
          <w:rFonts w:cs="Times New Roman"/>
          <w:sz w:val="16"/>
          <w:szCs w:val="16"/>
        </w:rPr>
        <w:t>).</w:t>
      </w:r>
    </w:p>
    <w:p w:rsidR="005B7A09" w:rsidRPr="00D17751" w:rsidRDefault="005B7A09" w:rsidP="00D1775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rFonts w:cs="Times New Roman"/>
          <w:sz w:val="16"/>
          <w:szCs w:val="16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 w:rsidR="00D17751" w:rsidRPr="00D17751">
        <w:rPr>
          <w:szCs w:val="20"/>
        </w:rPr>
        <w:t>lizacji przedmiotu zamówienia w </w:t>
      </w:r>
      <w:r w:rsidRPr="00D17751">
        <w:rPr>
          <w:szCs w:val="20"/>
        </w:rPr>
        <w:t>zakresie nauki jazdy osobę posiadającą minimalne doświadczenie na poziomie 3 lat i tym samym przyzna wykonawcy w kryterium „Doświadczenie„ 0 pkt.</w:t>
      </w:r>
    </w:p>
    <w:p w:rsidR="00674BB1" w:rsidRDefault="0018344E" w:rsidP="00674BB1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  <w:u w:val="single"/>
        </w:rPr>
        <w:t>Uwaga</w:t>
      </w:r>
      <w:r w:rsidRPr="00E12215">
        <w:rPr>
          <w:rFonts w:cs="Times New Roman"/>
          <w:szCs w:val="20"/>
        </w:rPr>
        <w:t>:</w:t>
      </w:r>
    </w:p>
    <w:p w:rsidR="0018344E" w:rsidRPr="00E12215" w:rsidRDefault="00674BB1" w:rsidP="00674BB1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P</w:t>
      </w:r>
      <w:r w:rsidR="0018344E" w:rsidRPr="00E12215">
        <w:rPr>
          <w:rFonts w:cs="Times New Roman"/>
          <w:szCs w:val="20"/>
        </w:rPr>
        <w:t>rzedmiotowe kryterium bę</w:t>
      </w:r>
      <w:r w:rsidR="00485FCC">
        <w:rPr>
          <w:rFonts w:cs="Times New Roman"/>
          <w:szCs w:val="20"/>
        </w:rPr>
        <w:t>dzie rozpatrywane na podstawie O</w:t>
      </w:r>
      <w:r w:rsidR="0018344E" w:rsidRPr="00E12215">
        <w:rPr>
          <w:rFonts w:cs="Times New Roman"/>
          <w:szCs w:val="20"/>
        </w:rPr>
        <w:t>świadcze</w:t>
      </w:r>
      <w:r w:rsidR="00A30954" w:rsidRPr="00E12215">
        <w:rPr>
          <w:rFonts w:cs="Times New Roman"/>
          <w:szCs w:val="20"/>
        </w:rPr>
        <w:t>nia złożonego przez wykonawcę w </w:t>
      </w:r>
      <w:r w:rsidR="00485FCC">
        <w:rPr>
          <w:rFonts w:cs="Times New Roman"/>
          <w:szCs w:val="20"/>
        </w:rPr>
        <w:t>„Form</w:t>
      </w:r>
      <w:r w:rsidR="006837A3">
        <w:rPr>
          <w:rFonts w:cs="Times New Roman"/>
          <w:szCs w:val="20"/>
        </w:rPr>
        <w:t>ularzu ofertowym</w:t>
      </w:r>
      <w:r w:rsidR="00485FCC">
        <w:rPr>
          <w:rFonts w:cs="Times New Roman"/>
          <w:szCs w:val="20"/>
        </w:rPr>
        <w:t>”</w:t>
      </w:r>
    </w:p>
    <w:p w:rsidR="00234FCE" w:rsidRDefault="00234FCE" w:rsidP="00234FCE">
      <w:pPr>
        <w:pStyle w:val="Akapitzlist"/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</w:p>
    <w:p w:rsidR="00F5109C" w:rsidRPr="00674BB1" w:rsidRDefault="00F5109C" w:rsidP="00674BB1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674BB1" w:rsidRPr="00674BB1" w:rsidRDefault="00F5109C" w:rsidP="00674BB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p</w:t>
      </w:r>
      <w:r w:rsidR="0056117F" w:rsidRPr="00E12215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674BB1" w:rsidRDefault="00674BB1" w:rsidP="00674BB1">
      <w:pPr>
        <w:pStyle w:val="Akapitzlist"/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</w:p>
    <w:p w:rsidR="00EE4798" w:rsidRPr="00674BB1" w:rsidRDefault="00EE4798" w:rsidP="00674BB1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 w:rsidR="00674BB1"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w ciągu do 90 dni od dnia </w:t>
      </w:r>
      <w:r w:rsidR="00674BB1">
        <w:rPr>
          <w:rFonts w:eastAsia="Arial" w:cs="Times New Roman"/>
          <w:bCs/>
          <w:kern w:val="1"/>
          <w:szCs w:val="20"/>
          <w:lang w:eastAsia="zh-CN" w:bidi="hi-IN"/>
        </w:rPr>
        <w:t>wskazania rozpoczęcia szkolenia przez Zamawiającego w pierwszej dekadzie września 2021 r.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oraz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ach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412DE3" w:rsidRPr="00701FCD" w:rsidRDefault="00EE4798" w:rsidP="00701FCD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 w:rsidRPr="00E1221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8E6B75" w:rsidRPr="00635957" w:rsidRDefault="00B37D9C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 w:rsidR="00701FCD"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="00FC7046"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dużym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E6B75" w:rsidRPr="00635957" w:rsidRDefault="00B37D9C" w:rsidP="00635957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7D9C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8E6B75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="00B37D9C"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</w:t>
      </w:r>
      <w:r w:rsidR="00DF1174" w:rsidRPr="00E12215">
        <w:rPr>
          <w:rFonts w:eastAsia="Arial" w:cs="Times New Roman"/>
          <w:kern w:val="1"/>
          <w:szCs w:val="20"/>
          <w:lang w:eastAsia="zh-CN" w:bidi="hi-IN"/>
        </w:rPr>
        <w:t>,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E12215" w:rsidRDefault="00DF1174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DA7739" w:rsidRPr="00DA7739" w:rsidRDefault="00701FCD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</w:t>
      </w:r>
      <w:r w:rsidR="00EA6C51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amawiającego </w:t>
      </w:r>
      <w:r w:rsidR="00DA7739"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DA7739" w:rsidRPr="00DA7739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DA7739" w:rsidRDefault="00DA7739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D57D30" w:rsidRPr="00DA7739" w:rsidRDefault="00EE4798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510424" w:rsidRPr="00E12215" w:rsidRDefault="00510424" w:rsidP="0010762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E12215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EE4798" w:rsidRPr="00E12215" w:rsidRDefault="00EE4798" w:rsidP="00950836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>Osobą odpowiedzialną za realiz</w:t>
      </w:r>
      <w:r w:rsidR="0056117F" w:rsidRPr="00E12215">
        <w:rPr>
          <w:rFonts w:eastAsia="Century Gothic" w:cs="Times New Roman"/>
          <w:szCs w:val="20"/>
          <w:lang w:eastAsia="pl-PL"/>
        </w:rPr>
        <w:t>ację  umowy ze strony w</w:t>
      </w:r>
      <w:r w:rsidRPr="00E12215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 w:rsidRPr="00E12215">
        <w:rPr>
          <w:rFonts w:eastAsia="Century Gothic" w:cs="Times New Roman"/>
          <w:szCs w:val="20"/>
          <w:lang w:eastAsia="pl-PL"/>
        </w:rPr>
        <w:t xml:space="preserve"> </w:t>
      </w:r>
      <w:r w:rsidRPr="00E12215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E12215" w:rsidRDefault="00D60C2C" w:rsidP="00950836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EE4798"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należy wpisać,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z dokładnością do dwóch miejsc po przecinku,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kern w:val="1"/>
          <w:szCs w:val="20"/>
          <w:lang w:eastAsia="zh-CN"/>
        </w:rPr>
        <w:t>ykonawca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 nie dokona skreśle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nia z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amawiający uzna, że obowi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ązek podatkowy leży po stronie w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ykonawcy,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ykonawca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 xml:space="preserve"> nie dokona </w:t>
      </w:r>
      <w:r w:rsidR="00B37D9C">
        <w:rPr>
          <w:rFonts w:eastAsia="Times New Roman" w:cs="Times New Roman"/>
          <w:bCs/>
          <w:szCs w:val="20"/>
          <w:lang w:eastAsia="zh-CN"/>
        </w:rPr>
        <w:t>zaznaczenia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, z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amawiający uzna, że nie jest on ani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EE4798" w:rsidRPr="00E12215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="00EA6C51"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dokona skreślenia i ni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e wypełni pkt IV ppkt 3, z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amawiający uzna, że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zamier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za powierzyć części zamówienia p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odwykonawcom</w:t>
      </w:r>
    </w:p>
    <w:p w:rsidR="003A7DAF" w:rsidRPr="00E12215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01FCD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t>Oświadczamy, że</w:t>
      </w:r>
      <w:r w:rsidR="00701FCD">
        <w:rPr>
          <w:rFonts w:eastAsia="Calibri" w:cs="Times New Roman"/>
          <w:szCs w:val="20"/>
        </w:rPr>
        <w:t>:</w:t>
      </w:r>
    </w:p>
    <w:p w:rsidR="00701FCD" w:rsidRPr="00DA7739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</w:t>
      </w:r>
      <w:r w:rsidR="003A7DAF" w:rsidRPr="00E12215">
        <w:rPr>
          <w:rFonts w:eastAsia="Calibri" w:cs="Times New Roman"/>
          <w:szCs w:val="20"/>
        </w:rPr>
        <w:t>ewidziane w art. 13 lub art. 14 </w:t>
      </w:r>
      <w:r w:rsidRPr="00E12215">
        <w:rPr>
          <w:rFonts w:eastAsia="Calibri" w:cs="Times New Roman"/>
          <w:szCs w:val="20"/>
        </w:rPr>
        <w:t>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 w:rsidRPr="00E12215">
        <w:rPr>
          <w:rFonts w:eastAsia="Calibri" w:cs="Times New Roman"/>
          <w:szCs w:val="20"/>
        </w:rPr>
        <w:t>skaliśmy w celu ubiegania się o </w:t>
      </w:r>
      <w:r w:rsidRPr="00E12215">
        <w:rPr>
          <w:rFonts w:eastAsia="Calibri" w:cs="Times New Roman"/>
          <w:szCs w:val="20"/>
        </w:rPr>
        <w:t>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EE4798" w:rsidRPr="00E12215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E12215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6F0344" w:rsidRPr="00FB224C" w:rsidRDefault="00EE4798" w:rsidP="00FB224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</w:t>
      </w:r>
      <w:r w:rsidR="00FB224C"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05306" w:rsidRPr="00E12215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E12215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Pr="00E12215" w:rsidRDefault="002F0389" w:rsidP="00FB224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 w:rsidRPr="00E12215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B224C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85068" w:rsidRPr="00E12215" w:rsidRDefault="0068506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85068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A7DC39" w15:done="0"/>
  <w15:commentEx w15:paraId="3B5A8BC3" w15:done="0"/>
  <w15:commentEx w15:paraId="58395A9C" w15:done="0"/>
  <w15:commentEx w15:paraId="1A017AD3" w15:done="0"/>
  <w15:commentEx w15:paraId="3B19B3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8006" w16cex:dateUtc="2021-05-26T06:06:00Z"/>
  <w16cex:commentExtensible w16cex:durableId="24587DB0" w16cex:dateUtc="2021-05-26T05:56:00Z"/>
  <w16cex:commentExtensible w16cex:durableId="24588046" w16cex:dateUtc="2021-05-26T06:07:00Z"/>
  <w16cex:commentExtensible w16cex:durableId="2458807D" w16cex:dateUtc="2021-05-26T06:08:00Z"/>
  <w16cex:commentExtensible w16cex:durableId="24588172" w16cex:dateUtc="2021-05-26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A7DC39" w16cid:durableId="24588006"/>
  <w16cid:commentId w16cid:paraId="3B5A8BC3" w16cid:durableId="24587DB0"/>
  <w16cid:commentId w16cid:paraId="58395A9C" w16cid:durableId="24588046"/>
  <w16cid:commentId w16cid:paraId="1A017AD3" w16cid:durableId="2458807D"/>
  <w16cid:commentId w16cid:paraId="3B19B392" w16cid:durableId="245881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B7" w:rsidRDefault="000623B7">
      <w:pPr>
        <w:spacing w:after="0" w:line="240" w:lineRule="auto"/>
      </w:pPr>
      <w:r>
        <w:separator/>
      </w:r>
    </w:p>
  </w:endnote>
  <w:endnote w:type="continuationSeparator" w:id="0">
    <w:p w:rsidR="000623B7" w:rsidRDefault="0006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D" w:rsidRDefault="006D768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3098D">
      <w:rPr>
        <w:szCs w:val="20"/>
      </w:rPr>
      <w:instrText xml:space="preserve"> PAGE </w:instrText>
    </w:r>
    <w:r>
      <w:rPr>
        <w:szCs w:val="20"/>
      </w:rPr>
      <w:fldChar w:fldCharType="separate"/>
    </w:r>
    <w:r w:rsidR="0025442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B7" w:rsidRDefault="000623B7">
      <w:pPr>
        <w:spacing w:after="0" w:line="240" w:lineRule="auto"/>
      </w:pPr>
      <w:r>
        <w:separator/>
      </w:r>
    </w:p>
  </w:footnote>
  <w:footnote w:type="continuationSeparator" w:id="0">
    <w:p w:rsidR="000623B7" w:rsidRDefault="0006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D" w:rsidRDefault="00D309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AC3009A"/>
    <w:multiLevelType w:val="hybridMultilevel"/>
    <w:tmpl w:val="A18CF412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8258F9"/>
    <w:multiLevelType w:val="hybridMultilevel"/>
    <w:tmpl w:val="44D06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5A16546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B21070"/>
    <w:multiLevelType w:val="hybridMultilevel"/>
    <w:tmpl w:val="923C8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5F0729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7C15DF"/>
    <w:multiLevelType w:val="hybridMultilevel"/>
    <w:tmpl w:val="0562F29A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3B174F"/>
    <w:multiLevelType w:val="hybridMultilevel"/>
    <w:tmpl w:val="BE7293EE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7">
    <w:nsid w:val="6F0A27D0"/>
    <w:multiLevelType w:val="hybridMultilevel"/>
    <w:tmpl w:val="B596CE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73694804"/>
    <w:multiLevelType w:val="hybridMultilevel"/>
    <w:tmpl w:val="1A34B0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1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121"/>
  </w:num>
  <w:num w:numId="3">
    <w:abstractNumId w:val="67"/>
  </w:num>
  <w:num w:numId="4">
    <w:abstractNumId w:val="44"/>
  </w:num>
  <w:num w:numId="5">
    <w:abstractNumId w:val="47"/>
  </w:num>
  <w:num w:numId="6">
    <w:abstractNumId w:val="82"/>
  </w:num>
  <w:num w:numId="7">
    <w:abstractNumId w:val="109"/>
  </w:num>
  <w:num w:numId="8">
    <w:abstractNumId w:val="79"/>
  </w:num>
  <w:num w:numId="9">
    <w:abstractNumId w:val="50"/>
  </w:num>
  <w:num w:numId="10">
    <w:abstractNumId w:val="100"/>
  </w:num>
  <w:num w:numId="11">
    <w:abstractNumId w:val="77"/>
  </w:num>
  <w:num w:numId="12">
    <w:abstractNumId w:val="115"/>
  </w:num>
  <w:num w:numId="13">
    <w:abstractNumId w:val="117"/>
  </w:num>
  <w:num w:numId="14">
    <w:abstractNumId w:val="81"/>
  </w:num>
  <w:num w:numId="15">
    <w:abstractNumId w:val="89"/>
  </w:num>
  <w:num w:numId="16">
    <w:abstractNumId w:val="45"/>
  </w:num>
  <w:num w:numId="17">
    <w:abstractNumId w:val="7"/>
  </w:num>
  <w:num w:numId="18">
    <w:abstractNumId w:val="102"/>
  </w:num>
  <w:num w:numId="19">
    <w:abstractNumId w:val="116"/>
  </w:num>
  <w:num w:numId="20">
    <w:abstractNumId w:val="74"/>
  </w:num>
  <w:num w:numId="21">
    <w:abstractNumId w:val="53"/>
  </w:num>
  <w:num w:numId="22">
    <w:abstractNumId w:val="120"/>
  </w:num>
  <w:num w:numId="23">
    <w:abstractNumId w:val="98"/>
  </w:num>
  <w:num w:numId="24">
    <w:abstractNumId w:val="72"/>
  </w:num>
  <w:num w:numId="25">
    <w:abstractNumId w:val="87"/>
  </w:num>
  <w:num w:numId="26">
    <w:abstractNumId w:val="118"/>
  </w:num>
  <w:num w:numId="27">
    <w:abstractNumId w:val="80"/>
  </w:num>
  <w:num w:numId="28">
    <w:abstractNumId w:val="92"/>
  </w:num>
  <w:num w:numId="29">
    <w:abstractNumId w:val="97"/>
  </w:num>
  <w:num w:numId="30">
    <w:abstractNumId w:val="69"/>
  </w:num>
  <w:num w:numId="31">
    <w:abstractNumId w:val="68"/>
  </w:num>
  <w:num w:numId="32">
    <w:abstractNumId w:val="38"/>
  </w:num>
  <w:num w:numId="33">
    <w:abstractNumId w:val="32"/>
  </w:num>
  <w:num w:numId="34">
    <w:abstractNumId w:val="73"/>
  </w:num>
  <w:num w:numId="35">
    <w:abstractNumId w:val="86"/>
  </w:num>
  <w:num w:numId="36">
    <w:abstractNumId w:val="66"/>
  </w:num>
  <w:num w:numId="37">
    <w:abstractNumId w:val="33"/>
  </w:num>
  <w:num w:numId="38">
    <w:abstractNumId w:val="40"/>
  </w:num>
  <w:num w:numId="39">
    <w:abstractNumId w:val="39"/>
  </w:num>
  <w:num w:numId="40">
    <w:abstractNumId w:val="51"/>
  </w:num>
  <w:num w:numId="41">
    <w:abstractNumId w:val="62"/>
  </w:num>
  <w:num w:numId="42">
    <w:abstractNumId w:val="57"/>
  </w:num>
  <w:num w:numId="43">
    <w:abstractNumId w:val="78"/>
  </w:num>
  <w:num w:numId="44">
    <w:abstractNumId w:val="65"/>
  </w:num>
  <w:num w:numId="45">
    <w:abstractNumId w:val="37"/>
  </w:num>
  <w:num w:numId="46">
    <w:abstractNumId w:val="30"/>
  </w:num>
  <w:num w:numId="47">
    <w:abstractNumId w:val="103"/>
  </w:num>
  <w:num w:numId="48">
    <w:abstractNumId w:val="119"/>
  </w:num>
  <w:num w:numId="49">
    <w:abstractNumId w:val="106"/>
  </w:num>
  <w:num w:numId="50">
    <w:abstractNumId w:val="42"/>
  </w:num>
  <w:num w:numId="51">
    <w:abstractNumId w:val="29"/>
  </w:num>
  <w:num w:numId="52">
    <w:abstractNumId w:val="63"/>
  </w:num>
  <w:num w:numId="53">
    <w:abstractNumId w:val="46"/>
  </w:num>
  <w:num w:numId="54">
    <w:abstractNumId w:val="59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6"/>
  </w:num>
  <w:num w:numId="57">
    <w:abstractNumId w:val="105"/>
  </w:num>
  <w:num w:numId="58">
    <w:abstractNumId w:val="113"/>
  </w:num>
  <w:num w:numId="59">
    <w:abstractNumId w:val="104"/>
  </w:num>
  <w:num w:numId="60">
    <w:abstractNumId w:val="43"/>
  </w:num>
  <w:num w:numId="61">
    <w:abstractNumId w:val="34"/>
  </w:num>
  <w:num w:numId="62">
    <w:abstractNumId w:val="75"/>
  </w:num>
  <w:num w:numId="63">
    <w:abstractNumId w:val="64"/>
  </w:num>
  <w:num w:numId="64">
    <w:abstractNumId w:val="101"/>
  </w:num>
  <w:num w:numId="65">
    <w:abstractNumId w:val="88"/>
  </w:num>
  <w:num w:numId="66">
    <w:abstractNumId w:val="83"/>
  </w:num>
  <w:num w:numId="67">
    <w:abstractNumId w:val="55"/>
  </w:num>
  <w:num w:numId="68">
    <w:abstractNumId w:val="111"/>
  </w:num>
  <w:num w:numId="69">
    <w:abstractNumId w:val="25"/>
  </w:num>
  <w:num w:numId="70">
    <w:abstractNumId w:val="114"/>
  </w:num>
  <w:num w:numId="71">
    <w:abstractNumId w:val="26"/>
  </w:num>
  <w:num w:numId="72">
    <w:abstractNumId w:val="112"/>
  </w:num>
  <w:num w:numId="73">
    <w:abstractNumId w:val="28"/>
  </w:num>
  <w:num w:numId="74">
    <w:abstractNumId w:val="76"/>
  </w:num>
  <w:num w:numId="75">
    <w:abstractNumId w:val="93"/>
  </w:num>
  <w:num w:numId="76">
    <w:abstractNumId w:val="60"/>
  </w:num>
  <w:num w:numId="77">
    <w:abstractNumId w:val="85"/>
  </w:num>
  <w:num w:numId="78">
    <w:abstractNumId w:val="41"/>
  </w:num>
  <w:num w:numId="79">
    <w:abstractNumId w:val="99"/>
  </w:num>
  <w:num w:numId="80">
    <w:abstractNumId w:val="107"/>
  </w:num>
  <w:num w:numId="81">
    <w:abstractNumId w:val="58"/>
  </w:num>
  <w:num w:numId="82">
    <w:abstractNumId w:val="52"/>
  </w:num>
  <w:num w:numId="83">
    <w:abstractNumId w:val="70"/>
  </w:num>
  <w:num w:numId="84">
    <w:abstractNumId w:val="110"/>
  </w:num>
  <w:num w:numId="85">
    <w:abstractNumId w:val="94"/>
  </w:num>
  <w:num w:numId="86">
    <w:abstractNumId w:val="91"/>
  </w:num>
  <w:num w:numId="87">
    <w:abstractNumId w:val="36"/>
  </w:num>
  <w:num w:numId="88">
    <w:abstractNumId w:val="108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3B7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F70"/>
    <w:rsid w:val="00140528"/>
    <w:rsid w:val="00140F33"/>
    <w:rsid w:val="001414E9"/>
    <w:rsid w:val="00141B5A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601C"/>
    <w:rsid w:val="00156B46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442D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07EE9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7352"/>
    <w:rsid w:val="006D768A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27A79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0B5D"/>
    <w:rsid w:val="0077189F"/>
    <w:rsid w:val="00772B3E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19A"/>
    <w:rsid w:val="00AD370C"/>
    <w:rsid w:val="00AD3B5D"/>
    <w:rsid w:val="00AD3D3E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E35"/>
    <w:rsid w:val="00B806E9"/>
    <w:rsid w:val="00B80725"/>
    <w:rsid w:val="00B81345"/>
    <w:rsid w:val="00B81BF6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629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D4D"/>
    <w:rsid w:val="00C35659"/>
    <w:rsid w:val="00C4012C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0585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7AE"/>
    <w:rsid w:val="00D57D30"/>
    <w:rsid w:val="00D60C2C"/>
    <w:rsid w:val="00D632A0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0AF1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6B66"/>
    <w:rsid w:val="00FD7CC7"/>
    <w:rsid w:val="00FE0A66"/>
    <w:rsid w:val="00FE0D63"/>
    <w:rsid w:val="00FE4C90"/>
    <w:rsid w:val="00FE4F5A"/>
    <w:rsid w:val="00FE57E5"/>
    <w:rsid w:val="00FE62DF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A238-4B7E-4369-A74E-339F02D1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2021-05-31T08:19:00Z</cp:lastPrinted>
  <dcterms:created xsi:type="dcterms:W3CDTF">2021-05-26T06:16:00Z</dcterms:created>
  <dcterms:modified xsi:type="dcterms:W3CDTF">2021-05-31T08:33:00Z</dcterms:modified>
</cp:coreProperties>
</file>