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0CFC0CA0" w14:textId="77777777" w:rsidR="00FD7E60" w:rsidRPr="00FD7E60" w:rsidRDefault="00FD7E60" w:rsidP="00FD7E60">
      <w:pPr>
        <w:spacing w:line="240" w:lineRule="auto"/>
        <w:jc w:val="center"/>
        <w:rPr>
          <w:b/>
          <w:caps/>
          <w:sz w:val="28"/>
          <w:szCs w:val="28"/>
        </w:rPr>
      </w:pPr>
      <w:r w:rsidRPr="00FD7E60">
        <w:rPr>
          <w:b/>
          <w:caps/>
          <w:sz w:val="28"/>
          <w:szCs w:val="28"/>
        </w:rPr>
        <w:t xml:space="preserve">zamówienie na USŁUGI SPOŁECZNE I INNE SZCZEGÓLNE USŁUGI </w:t>
      </w:r>
    </w:p>
    <w:p w14:paraId="3C7D1763" w14:textId="77777777" w:rsidR="00FD7E60" w:rsidRPr="00B64234" w:rsidRDefault="00FD7E60" w:rsidP="00BA6F08">
      <w:pPr>
        <w:spacing w:before="480" w:after="480"/>
        <w:rPr>
          <w:b/>
          <w:caps/>
          <w:sz w:val="20"/>
          <w:szCs w:val="20"/>
        </w:rPr>
      </w:pPr>
    </w:p>
    <w:p w14:paraId="1299E4AC" w14:textId="4F6F147B" w:rsidR="00FD7E60" w:rsidRPr="00FD7E60" w:rsidRDefault="00FD7E60" w:rsidP="00BA6F08">
      <w:pPr>
        <w:spacing w:before="480"/>
      </w:pPr>
      <w:r w:rsidRPr="00FD7E60">
        <w:t xml:space="preserve">Postępowanie o udzielenie zamówienia na usługi społeczne i inne szczególne usługi </w:t>
      </w:r>
      <w:r w:rsidR="00BA6F08">
        <w:t>p</w:t>
      </w:r>
      <w:r w:rsidRPr="00FD7E60">
        <w:t>rowadzone w trybie podstawowym -</w:t>
      </w:r>
      <w:r w:rsidR="00F44324">
        <w:t xml:space="preserve"> </w:t>
      </w:r>
      <w:r w:rsidRPr="00FD7E60">
        <w:t xml:space="preserve">wariant </w:t>
      </w:r>
      <w:r>
        <w:t>II</w:t>
      </w:r>
      <w:r w:rsidRPr="00FD7E60">
        <w:t xml:space="preserve"> (z </w:t>
      </w:r>
      <w:r>
        <w:t xml:space="preserve">możliwością </w:t>
      </w:r>
      <w:r w:rsidRPr="00FD7E60">
        <w:t>negocjacji) o wartości zamówienia mniejszej niż równowartość kwoty 750 000 euro, nie mniejszej jednak niż równowartość kwoty 130 000 złotych - postępowanie prowadzone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67F88CC6" w14:textId="0C6B5710" w:rsidR="0067097C" w:rsidRDefault="002446ED" w:rsidP="00BA6F08">
      <w:pPr>
        <w:pStyle w:val="Default"/>
        <w:rPr>
          <w:bCs/>
          <w:sz w:val="22"/>
          <w:szCs w:val="22"/>
        </w:rPr>
      </w:pPr>
      <w:r>
        <w:rPr>
          <w:b/>
          <w:sz w:val="28"/>
          <w:szCs w:val="28"/>
        </w:rPr>
        <w:t>Usługi szkoleniowe, doradcze i zajęcia specjalistyczne w ramach projektu: pn. „Każdy uczeń jest inny- edukacja włączająca w Mieście Kwidzyn”</w:t>
      </w:r>
    </w:p>
    <w:p w14:paraId="0DBFDB18" w14:textId="73543AA8" w:rsidR="0067097C" w:rsidRDefault="0067097C" w:rsidP="00FD7E60">
      <w:pPr>
        <w:pStyle w:val="Tytu"/>
        <w:spacing w:before="960" w:after="720"/>
        <w:jc w:val="left"/>
        <w:rPr>
          <w:rFonts w:ascii="Arial" w:hAnsi="Arial" w:cs="Arial"/>
          <w:b w:val="0"/>
          <w:sz w:val="22"/>
          <w:szCs w:val="22"/>
        </w:rPr>
      </w:pPr>
      <w:bookmarkStart w:id="0" w:name="_Toc70271577"/>
      <w:r>
        <w:rPr>
          <w:rFonts w:ascii="Arial" w:hAnsi="Arial" w:cs="Arial"/>
          <w:b w:val="0"/>
          <w:sz w:val="22"/>
          <w:szCs w:val="22"/>
        </w:rPr>
        <w:t>Nr sprawy: RZP.271.</w:t>
      </w:r>
      <w:bookmarkEnd w:id="0"/>
      <w:r w:rsidR="002446ED">
        <w:rPr>
          <w:rFonts w:ascii="Arial" w:hAnsi="Arial" w:cs="Arial"/>
          <w:b w:val="0"/>
          <w:sz w:val="22"/>
          <w:szCs w:val="22"/>
        </w:rPr>
        <w:t>12</w:t>
      </w:r>
      <w:r>
        <w:rPr>
          <w:rFonts w:ascii="Arial" w:hAnsi="Arial" w:cs="Arial"/>
          <w:b w:val="0"/>
          <w:sz w:val="22"/>
          <w:szCs w:val="22"/>
        </w:rPr>
        <w:t>.2024</w:t>
      </w:r>
    </w:p>
    <w:p w14:paraId="1444DD85" w14:textId="1407D4A1" w:rsidR="0067097C" w:rsidRDefault="0067097C" w:rsidP="0067097C">
      <w:pPr>
        <w:spacing w:before="1440"/>
        <w:jc w:val="center"/>
      </w:pPr>
      <w:r>
        <w:t xml:space="preserve">Kwidzyn, </w:t>
      </w:r>
      <w:r w:rsidR="00AF746B">
        <w:t>wrzesień</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8"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9"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10"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D6204C">
      <w:pPr>
        <w:pStyle w:val="Ustp"/>
        <w:numPr>
          <w:ilvl w:val="0"/>
          <w:numId w:val="3"/>
        </w:numPr>
        <w:ind w:left="425" w:hanging="425"/>
      </w:pPr>
      <w:r>
        <w:t>Postępowanie prowadzone jest w trybie podstawowym na podstawie art. 275 pkt 2 ustawy z</w:t>
      </w:r>
      <w:r w:rsidR="00D97BB2">
        <w:t> </w:t>
      </w:r>
      <w:r>
        <w:t xml:space="preserve">dnia 11 września 2019 r. - Prawo zamówień publicznych, zwanej dalej </w:t>
      </w:r>
      <w:proofErr w:type="spellStart"/>
      <w:r>
        <w:t>Pzp</w:t>
      </w:r>
      <w:proofErr w:type="spellEnd"/>
      <w:r>
        <w:t>.</w:t>
      </w:r>
    </w:p>
    <w:p w14:paraId="15BD1D7E" w14:textId="77777777" w:rsidR="0067097C" w:rsidRDefault="0067097C" w:rsidP="00D6204C">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D6204C">
      <w:pPr>
        <w:pStyle w:val="Ustp"/>
        <w:numPr>
          <w:ilvl w:val="0"/>
          <w:numId w:val="3"/>
        </w:numPr>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1C6EE9AA" w14:textId="70E735A8" w:rsidR="002446ED" w:rsidRPr="004272CF" w:rsidRDefault="0067097C" w:rsidP="00BA6F08">
      <w:pPr>
        <w:pStyle w:val="Akapitzlist"/>
        <w:numPr>
          <w:ilvl w:val="0"/>
          <w:numId w:val="4"/>
        </w:numPr>
        <w:jc w:val="left"/>
        <w:rPr>
          <w:rFonts w:ascii="Arial" w:hAnsi="Arial" w:cs="Arial"/>
          <w:bCs/>
        </w:rPr>
      </w:pPr>
      <w:r w:rsidRPr="002446ED">
        <w:rPr>
          <w:rFonts w:ascii="Arial" w:hAnsi="Arial" w:cs="Arial"/>
        </w:rPr>
        <w:t xml:space="preserve">Przedmiotem zmówienia jest </w:t>
      </w:r>
      <w:r w:rsidR="00961212" w:rsidRPr="002446ED">
        <w:rPr>
          <w:rFonts w:ascii="Arial" w:hAnsi="Arial" w:cs="Arial"/>
        </w:rPr>
        <w:t>usługa</w:t>
      </w:r>
      <w:r w:rsidRPr="002446ED">
        <w:rPr>
          <w:rFonts w:ascii="Arial" w:hAnsi="Arial" w:cs="Arial"/>
        </w:rPr>
        <w:t xml:space="preserve"> pn. </w:t>
      </w:r>
      <w:r w:rsidR="002446ED" w:rsidRPr="002446ED">
        <w:rPr>
          <w:rFonts w:ascii="Arial" w:hAnsi="Arial" w:cs="Arial"/>
          <w:b/>
        </w:rPr>
        <w:t>Usługi szkoleniowe, doradcze i zajęcia specjalistyczne w ramach projektu: pn. „Każdy uczeń jest inny- edukacja włączająca w</w:t>
      </w:r>
      <w:r w:rsidR="002446ED">
        <w:rPr>
          <w:rFonts w:ascii="Arial" w:hAnsi="Arial" w:cs="Arial"/>
          <w:b/>
        </w:rPr>
        <w:t> </w:t>
      </w:r>
      <w:r w:rsidR="002446ED" w:rsidRPr="002446ED">
        <w:rPr>
          <w:rFonts w:ascii="Arial" w:hAnsi="Arial" w:cs="Arial"/>
          <w:b/>
        </w:rPr>
        <w:t>Mieście Kwidzyn”</w:t>
      </w:r>
      <w:r w:rsidR="002446ED">
        <w:rPr>
          <w:rFonts w:ascii="Arial" w:hAnsi="Arial" w:cs="Arial"/>
          <w:b/>
        </w:rPr>
        <w:t>.</w:t>
      </w:r>
      <w:r w:rsidR="004272CF">
        <w:rPr>
          <w:rFonts w:ascii="Arial" w:hAnsi="Arial" w:cs="Arial"/>
          <w:b/>
        </w:rPr>
        <w:t xml:space="preserve"> </w:t>
      </w:r>
      <w:r w:rsidR="004272CF" w:rsidRPr="004272CF">
        <w:rPr>
          <w:rFonts w:ascii="Arial" w:hAnsi="Arial" w:cs="Arial"/>
          <w:bCs/>
        </w:rPr>
        <w:t>Projekt współfinansowany ze środków Europejskiego Funduszu Społecznego Plus (EFS+), Priorytetu 5 Fundusze europejskie dla silnego społecznie Pomorza (EFS+), Działania 5.8 Edukacja ogólna i zawodowa w ramach programu Fundusze Europejskie dla Pomorza 2021-2027 (FEP-2021-2027).</w:t>
      </w:r>
    </w:p>
    <w:p w14:paraId="482D6D01" w14:textId="09D60D64" w:rsidR="002446ED" w:rsidRPr="002446ED" w:rsidRDefault="002446ED" w:rsidP="00D6204C">
      <w:pPr>
        <w:pStyle w:val="Ustp"/>
        <w:numPr>
          <w:ilvl w:val="0"/>
          <w:numId w:val="4"/>
        </w:numPr>
        <w:ind w:left="357" w:hanging="357"/>
      </w:pPr>
      <w:r w:rsidRPr="002446ED">
        <w:t xml:space="preserve">Przedmiotem zamówienia jest realizacja usług szkoleniowych, doradczych oraz prowadzenie zajęć specjalistycznych w ramach Projektu, w </w:t>
      </w:r>
      <w:r w:rsidR="004272CF">
        <w:t>pięciu</w:t>
      </w:r>
      <w:r w:rsidRPr="002446ED">
        <w:t xml:space="preserve"> szkołach podstawowych objętych Projektem.</w:t>
      </w:r>
    </w:p>
    <w:p w14:paraId="1F35EE61" w14:textId="77777777" w:rsidR="002446ED" w:rsidRPr="002446ED" w:rsidRDefault="002446ED" w:rsidP="00D6204C">
      <w:pPr>
        <w:pStyle w:val="Ustp"/>
        <w:numPr>
          <w:ilvl w:val="0"/>
          <w:numId w:val="4"/>
        </w:numPr>
        <w:ind w:left="357" w:hanging="357"/>
      </w:pPr>
      <w:r w:rsidRPr="002446ED">
        <w:t>Ze względu na przyjęty opis Projektu, w szczególności na podział zadań i podzadań opisanych w Projekcie, w niniejszym Opisie Przedmiotu Zamówienia oraz w całej Specyfikacji Warunków Zamówienia, opis oraz w szczególności numeracja poszczególnych zadań oraz podzadań odnosi się numeracji przyjętej we Wniosku Aplikacyjnym Projektu. Brak ciągłości numeracji nie jestem błędem zapisu, a podyktowany jest troską o późniejsze wypełnianie warunków umownych w zakresie Umowy o Dofinansowanie Projektu oraz prawidłowość rozliczeń z Instytucją Zarządzającą.</w:t>
      </w:r>
    </w:p>
    <w:p w14:paraId="7CACFC57" w14:textId="30BB2123" w:rsidR="002446ED" w:rsidRDefault="002446ED" w:rsidP="009F5408">
      <w:pPr>
        <w:pStyle w:val="Ustp"/>
        <w:ind w:left="357"/>
      </w:pPr>
      <w:r w:rsidRPr="002446ED">
        <w:t>Zadanie nr 1: Podnoszenie kompetencji i kwalifikacji kadry szkół w zakresie edukacji włączającej, w tym dla dyrektorów, w zakresie właściwej organizacji edukacji włączającej</w:t>
      </w:r>
    </w:p>
    <w:p w14:paraId="5AB76262" w14:textId="77777777" w:rsidR="009F5408" w:rsidRPr="002446ED" w:rsidRDefault="009F5408" w:rsidP="009F5408">
      <w:pPr>
        <w:pStyle w:val="Ustp"/>
        <w:ind w:left="357"/>
      </w:pPr>
      <w:r w:rsidRPr="002446ED">
        <w:t xml:space="preserve">Zadanie nr 2: Budowanie świadomości i kompetencji wychowawczych opiekunów prawnych, </w:t>
      </w:r>
    </w:p>
    <w:p w14:paraId="299759DF" w14:textId="77777777" w:rsidR="00F65DA1" w:rsidRPr="002446ED" w:rsidRDefault="00F65DA1" w:rsidP="009F5408">
      <w:pPr>
        <w:pStyle w:val="Ustp"/>
        <w:ind w:left="357"/>
      </w:pPr>
      <w:r w:rsidRPr="002446ED">
        <w:t>Zadanie nr 3: Wdrożenie modelu edukacji włączającej z wykorzystaniem zasad uniwersalnego projektowania</w:t>
      </w:r>
    </w:p>
    <w:p w14:paraId="16FD8685" w14:textId="742FFDC7" w:rsidR="002446ED" w:rsidRPr="002446ED" w:rsidRDefault="002446ED" w:rsidP="009F5408">
      <w:pPr>
        <w:pStyle w:val="Ustp"/>
        <w:ind w:left="357"/>
      </w:pPr>
      <w:r w:rsidRPr="002446ED">
        <w:t>Zadanie nr 5: Wsparcie specjalistyczne dla uczniów z orzeczeniem</w:t>
      </w:r>
    </w:p>
    <w:p w14:paraId="171E4EE5" w14:textId="77777777" w:rsidR="002446ED" w:rsidRPr="002446ED" w:rsidRDefault="002446ED" w:rsidP="009F5408">
      <w:pPr>
        <w:pStyle w:val="Ustp"/>
        <w:ind w:left="357"/>
      </w:pPr>
      <w:r w:rsidRPr="002446ED">
        <w:t>Zadanie nr 6: Zajęcia budujące relacje w grupach rówieśniczych przygotowujące do wdrożenia edukacji włączającej.</w:t>
      </w:r>
    </w:p>
    <w:p w14:paraId="21E54F28" w14:textId="584A52D3" w:rsidR="005E3C34" w:rsidRPr="006C1ECE" w:rsidRDefault="005E3C34" w:rsidP="006C1ECE">
      <w:pPr>
        <w:pStyle w:val="Ustp"/>
        <w:numPr>
          <w:ilvl w:val="0"/>
          <w:numId w:val="4"/>
        </w:numPr>
        <w:ind w:left="357" w:hanging="357"/>
      </w:pPr>
      <w:r w:rsidRPr="006C1ECE">
        <w:t xml:space="preserve">W ramach </w:t>
      </w:r>
      <w:r w:rsidR="009F5408">
        <w:t xml:space="preserve">niniejszego zamówienia </w:t>
      </w:r>
      <w:r w:rsidRPr="006C1ECE">
        <w:t>Wykonawca musi wycenić</w:t>
      </w:r>
      <w:r w:rsidR="005F2EAE">
        <w:t xml:space="preserve"> i </w:t>
      </w:r>
      <w:r w:rsidRPr="006C1ECE">
        <w:t>zaoferować wykonanie wszystkich zadań i</w:t>
      </w:r>
      <w:r w:rsidR="006C1ECE" w:rsidRPr="006C1ECE">
        <w:t xml:space="preserve"> </w:t>
      </w:r>
      <w:r w:rsidRPr="006C1ECE">
        <w:t>podzadań.</w:t>
      </w:r>
    </w:p>
    <w:p w14:paraId="74D0C820" w14:textId="023A5A81" w:rsidR="0067097C" w:rsidRPr="002C3E58" w:rsidRDefault="0067097C" w:rsidP="00D6204C">
      <w:pPr>
        <w:pStyle w:val="Ustp"/>
        <w:numPr>
          <w:ilvl w:val="0"/>
          <w:numId w:val="4"/>
        </w:numPr>
        <w:ind w:left="357" w:hanging="357"/>
        <w:rPr>
          <w:szCs w:val="22"/>
        </w:rPr>
      </w:pPr>
      <w:r w:rsidRPr="002C3E58">
        <w:rPr>
          <w:szCs w:val="22"/>
        </w:rPr>
        <w:t>Szczegółowy opis przedmiotu zamówienia znajduje się w Załącznik</w:t>
      </w:r>
      <w:r w:rsidR="0015376E" w:rsidRPr="002C3E58">
        <w:rPr>
          <w:szCs w:val="22"/>
        </w:rPr>
        <w:t>u</w:t>
      </w:r>
      <w:r w:rsidRPr="002C3E58">
        <w:rPr>
          <w:szCs w:val="22"/>
        </w:rPr>
        <w:t xml:space="preserve"> </w:t>
      </w:r>
      <w:r w:rsidR="0015376E" w:rsidRPr="002C3E58">
        <w:rPr>
          <w:szCs w:val="22"/>
        </w:rPr>
        <w:t>A</w:t>
      </w:r>
      <w:r w:rsidR="001B6A6F" w:rsidRPr="002C3E58">
        <w:rPr>
          <w:szCs w:val="22"/>
        </w:rPr>
        <w:t>-1</w:t>
      </w:r>
      <w:r w:rsidRPr="002C3E58">
        <w:rPr>
          <w:szCs w:val="22"/>
        </w:rPr>
        <w:t xml:space="preserve"> do SWZ</w:t>
      </w:r>
      <w:r w:rsidR="001B6A6F" w:rsidRPr="002C3E58">
        <w:rPr>
          <w:szCs w:val="22"/>
        </w:rPr>
        <w:t>, szczegółowy syntetyczny opis projekt</w:t>
      </w:r>
      <w:r w:rsidR="002C3E58" w:rsidRPr="002C3E58">
        <w:rPr>
          <w:szCs w:val="22"/>
        </w:rPr>
        <w:t>u</w:t>
      </w:r>
      <w:r w:rsidR="001B6A6F" w:rsidRPr="002C3E58">
        <w:rPr>
          <w:szCs w:val="22"/>
        </w:rPr>
        <w:t xml:space="preserve"> </w:t>
      </w:r>
      <w:r w:rsidR="002C3E58" w:rsidRPr="002C3E58">
        <w:rPr>
          <w:szCs w:val="22"/>
        </w:rPr>
        <w:t>znajduje</w:t>
      </w:r>
      <w:r w:rsidR="001B6A6F" w:rsidRPr="002C3E58">
        <w:rPr>
          <w:szCs w:val="22"/>
        </w:rPr>
        <w:t xml:space="preserve"> się w załączniku A-2</w:t>
      </w:r>
      <w:r w:rsidR="002C3E58" w:rsidRPr="002C3E58">
        <w:rPr>
          <w:szCs w:val="22"/>
        </w:rPr>
        <w:t xml:space="preserve"> do SWZ</w:t>
      </w:r>
      <w:r w:rsidRPr="002C3E58">
        <w:rPr>
          <w:szCs w:val="22"/>
        </w:rPr>
        <w:t xml:space="preserve">. </w:t>
      </w:r>
    </w:p>
    <w:p w14:paraId="089A7135" w14:textId="40FC16A3" w:rsidR="0067097C" w:rsidRPr="002C3E58" w:rsidRDefault="00034855" w:rsidP="00D6204C">
      <w:pPr>
        <w:pStyle w:val="Akapitzlist"/>
        <w:numPr>
          <w:ilvl w:val="0"/>
          <w:numId w:val="4"/>
        </w:numPr>
        <w:jc w:val="left"/>
        <w:rPr>
          <w:rFonts w:ascii="Arial" w:hAnsi="Arial" w:cs="Arial"/>
        </w:rPr>
      </w:pPr>
      <w:r w:rsidRPr="002C3E58">
        <w:rPr>
          <w:rFonts w:ascii="Arial" w:hAnsi="Arial" w:cs="Arial"/>
        </w:rPr>
        <w:lastRenderedPageBreak/>
        <w:t xml:space="preserve">Kody </w:t>
      </w:r>
      <w:r w:rsidR="0067097C" w:rsidRPr="002C3E58">
        <w:rPr>
          <w:rFonts w:ascii="Arial" w:hAnsi="Arial" w:cs="Arial"/>
        </w:rPr>
        <w:t>zamówienia według Wspólnego Słownika Zamówień (CPV):</w:t>
      </w:r>
    </w:p>
    <w:p w14:paraId="031E5ECF" w14:textId="704006EE" w:rsidR="002B04D5" w:rsidRDefault="00320FA0" w:rsidP="0067097C">
      <w:pPr>
        <w:pStyle w:val="Ustp"/>
        <w:ind w:left="360"/>
        <w:rPr>
          <w:szCs w:val="22"/>
        </w:rPr>
      </w:pPr>
      <w:r w:rsidRPr="002C3E58">
        <w:rPr>
          <w:szCs w:val="22"/>
        </w:rPr>
        <w:t>80000000-4 Usługi edukacyjne i szkoleniowe</w:t>
      </w:r>
    </w:p>
    <w:p w14:paraId="111F98FF" w14:textId="48C3755B" w:rsidR="00320FA0" w:rsidRDefault="00320FA0" w:rsidP="0067097C">
      <w:pPr>
        <w:pStyle w:val="Ustp"/>
        <w:ind w:left="360"/>
        <w:rPr>
          <w:szCs w:val="22"/>
        </w:rPr>
      </w:pPr>
      <w:r>
        <w:rPr>
          <w:szCs w:val="22"/>
        </w:rPr>
        <w:t>80500000-9 Usługi szkoleniowe</w:t>
      </w:r>
    </w:p>
    <w:p w14:paraId="1A2B47F5" w14:textId="3C4257EC" w:rsidR="00320FA0" w:rsidRDefault="00320FA0" w:rsidP="0067097C">
      <w:pPr>
        <w:pStyle w:val="Ustp"/>
        <w:ind w:left="360"/>
        <w:rPr>
          <w:szCs w:val="22"/>
        </w:rPr>
      </w:pPr>
      <w:r>
        <w:rPr>
          <w:szCs w:val="22"/>
        </w:rPr>
        <w:t>80521000-2 Usługi opracowania programów szkoleniowych</w:t>
      </w:r>
    </w:p>
    <w:p w14:paraId="541FC5BC" w14:textId="11A3532A" w:rsidR="00320FA0" w:rsidRDefault="00320FA0" w:rsidP="0067097C">
      <w:pPr>
        <w:pStyle w:val="Ustp"/>
        <w:ind w:left="360"/>
        <w:rPr>
          <w:szCs w:val="22"/>
        </w:rPr>
      </w:pPr>
      <w:r>
        <w:rPr>
          <w:szCs w:val="22"/>
        </w:rPr>
        <w:t>80562000-1 Usługi szkolenia w dziedzinie pierwszej pomocy</w:t>
      </w:r>
    </w:p>
    <w:p w14:paraId="2347E2B8" w14:textId="0D0DC9EF" w:rsidR="00320FA0" w:rsidRDefault="00320FA0" w:rsidP="00320FA0">
      <w:pPr>
        <w:pStyle w:val="Ustp"/>
        <w:ind w:left="360"/>
        <w:rPr>
          <w:szCs w:val="22"/>
        </w:rPr>
      </w:pPr>
      <w:r>
        <w:rPr>
          <w:szCs w:val="22"/>
        </w:rPr>
        <w:t>80570000-0 Usługi szkolenia w dziedzinie rozwoju osobistego</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Zamawiający żąda wskazania przez Wykonawcę w ofercie części zamówienia, których 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7A293A" w14:textId="49345068" w:rsidR="002446ED" w:rsidRPr="002446ED" w:rsidRDefault="0067097C" w:rsidP="0062666E">
      <w:pPr>
        <w:pStyle w:val="Ustp"/>
      </w:pPr>
      <w:bookmarkStart w:id="5" w:name="_Toc70271596"/>
      <w:r w:rsidRPr="009F5408">
        <w:t>Termin realizacji zamówienia</w:t>
      </w:r>
      <w:r w:rsidR="002446ED" w:rsidRPr="009F5408">
        <w:t>: 2</w:t>
      </w:r>
      <w:r w:rsidR="009F5408" w:rsidRPr="009F5408">
        <w:t>3</w:t>
      </w:r>
      <w:r w:rsidR="002446ED" w:rsidRPr="009F5408">
        <w:t xml:space="preserve"> miesiące od dnia podpisania umowy</w:t>
      </w:r>
      <w:r w:rsidR="00F44324" w:rsidRPr="009F5408">
        <w:t>.</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DB1B2A">
      <w:pPr>
        <w:pStyle w:val="Ustp"/>
        <w:numPr>
          <w:ilvl w:val="0"/>
          <w:numId w:val="5"/>
        </w:numPr>
        <w:ind w:left="426" w:hanging="426"/>
      </w:pPr>
      <w:r>
        <w:t>O udzielenie zamówienia mogą ubiegać się Wykonawcy, którzy spełniają warunki dotyczące:</w:t>
      </w:r>
    </w:p>
    <w:p w14:paraId="280ECE7C" w14:textId="77777777" w:rsidR="0067097C" w:rsidRPr="002C3E58" w:rsidRDefault="0067097C" w:rsidP="001964CE">
      <w:pPr>
        <w:pStyle w:val="Punkt"/>
        <w:numPr>
          <w:ilvl w:val="0"/>
          <w:numId w:val="45"/>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7777777" w:rsidR="00575B8B" w:rsidRPr="002C3E58" w:rsidRDefault="0067097C" w:rsidP="00D6204C">
      <w:pPr>
        <w:pStyle w:val="Punkt"/>
        <w:ind w:left="851" w:hanging="425"/>
        <w:jc w:val="left"/>
        <w:rPr>
          <w:rFonts w:ascii="Arial" w:hAnsi="Arial"/>
        </w:rPr>
      </w:pPr>
      <w:r w:rsidRPr="002C3E58">
        <w:rPr>
          <w:rFonts w:ascii="Arial" w:hAnsi="Arial"/>
        </w:rPr>
        <w:t xml:space="preserve">uprawnień do prowadzenia określonej działalności gospodarczej lub zawodowej, o ile wynika to z odrębnych przepisów: </w:t>
      </w:r>
    </w:p>
    <w:p w14:paraId="122B88BC" w14:textId="6B53B4C7" w:rsidR="00575B8B" w:rsidRPr="002C3E58" w:rsidRDefault="00575B8B" w:rsidP="00F11FC9">
      <w:pPr>
        <w:pStyle w:val="Punkt"/>
        <w:numPr>
          <w:ilvl w:val="0"/>
          <w:numId w:val="0"/>
        </w:numPr>
        <w:ind w:left="851"/>
        <w:jc w:val="left"/>
        <w:rPr>
          <w:rFonts w:ascii="Arial" w:hAnsi="Arial"/>
        </w:rPr>
      </w:pPr>
      <w:r w:rsidRPr="002C3E58">
        <w:rPr>
          <w:rFonts w:ascii="Arial" w:hAnsi="Arial"/>
        </w:rPr>
        <w:t>Zamawiający uzna, że Wykonawca spełnia warunek dot. uprawnień do prowadzenia określonej działalności gospodarczej, jeżeli wykaże, iż posiada:</w:t>
      </w:r>
    </w:p>
    <w:p w14:paraId="61E6938A" w14:textId="36133C82" w:rsidR="00F11FC9" w:rsidRPr="002C3E58" w:rsidRDefault="009F5408" w:rsidP="00F11FC9">
      <w:pPr>
        <w:pStyle w:val="Punkt"/>
        <w:numPr>
          <w:ilvl w:val="0"/>
          <w:numId w:val="0"/>
        </w:numPr>
        <w:ind w:left="851"/>
        <w:jc w:val="left"/>
        <w:rPr>
          <w:rFonts w:ascii="Arial" w:hAnsi="Arial"/>
          <w:u w:val="single"/>
        </w:rPr>
      </w:pPr>
      <w:r>
        <w:rPr>
          <w:rFonts w:ascii="Arial" w:hAnsi="Arial"/>
          <w:u w:val="single"/>
        </w:rPr>
        <w:t>w zakresie Zadania nr 1 i Zadania nr 3:</w:t>
      </w:r>
    </w:p>
    <w:p w14:paraId="0FACF8C8" w14:textId="01926CE5" w:rsidR="00F11FC9" w:rsidRPr="002C3E58" w:rsidRDefault="00575B8B" w:rsidP="001964CE">
      <w:pPr>
        <w:pStyle w:val="Punkt"/>
        <w:numPr>
          <w:ilvl w:val="0"/>
          <w:numId w:val="44"/>
        </w:numPr>
        <w:jc w:val="left"/>
        <w:rPr>
          <w:rFonts w:ascii="Arial" w:hAnsi="Arial"/>
        </w:rPr>
      </w:pPr>
      <w:r w:rsidRPr="002C3E58">
        <w:rPr>
          <w:rFonts w:ascii="Arial" w:hAnsi="Arial"/>
        </w:rPr>
        <w:t>a</w:t>
      </w:r>
      <w:r w:rsidR="00F11FC9" w:rsidRPr="002C3E58">
        <w:rPr>
          <w:rFonts w:ascii="Arial" w:hAnsi="Arial"/>
        </w:rPr>
        <w:t>kredytację Kuratorium Oświaty dla Wykonawcy w</w:t>
      </w:r>
      <w:r w:rsidRPr="002C3E58">
        <w:rPr>
          <w:rFonts w:ascii="Arial" w:hAnsi="Arial"/>
        </w:rPr>
        <w:t> </w:t>
      </w:r>
      <w:r w:rsidR="00F11FC9" w:rsidRPr="002C3E58">
        <w:rPr>
          <w:rFonts w:ascii="Arial" w:hAnsi="Arial"/>
        </w:rPr>
        <w:t>zakresie Doskonalenia Zawodowego Nauczycieli</w:t>
      </w:r>
      <w:r w:rsidRPr="002C3E58">
        <w:rPr>
          <w:rFonts w:ascii="Arial" w:hAnsi="Arial"/>
        </w:rPr>
        <w:t>,</w:t>
      </w:r>
    </w:p>
    <w:p w14:paraId="79D0C314" w14:textId="79BE863A" w:rsidR="00F11FC9" w:rsidRPr="002C3E58" w:rsidRDefault="00F11FC9" w:rsidP="001964CE">
      <w:pPr>
        <w:pStyle w:val="Punkt"/>
        <w:numPr>
          <w:ilvl w:val="0"/>
          <w:numId w:val="44"/>
        </w:numPr>
        <w:jc w:val="left"/>
        <w:rPr>
          <w:rFonts w:ascii="Arial" w:hAnsi="Arial"/>
        </w:rPr>
      </w:pPr>
      <w:r w:rsidRPr="002C3E58">
        <w:rPr>
          <w:rFonts w:ascii="Arial" w:hAnsi="Arial"/>
        </w:rPr>
        <w:t>wpis do rejestru instytucji szkoleniowych prowadzonego przez Wojewodę właściwego dla siedziby Wykonawcy.</w:t>
      </w:r>
    </w:p>
    <w:p w14:paraId="2F7FFE77" w14:textId="43FF0B82" w:rsidR="00F11FC9" w:rsidRPr="002C3E58" w:rsidRDefault="009F5408" w:rsidP="002473BD">
      <w:pPr>
        <w:pStyle w:val="Punkt"/>
        <w:numPr>
          <w:ilvl w:val="0"/>
          <w:numId w:val="0"/>
        </w:numPr>
        <w:ind w:left="851"/>
        <w:jc w:val="left"/>
        <w:rPr>
          <w:rFonts w:ascii="Arial" w:hAnsi="Arial"/>
        </w:rPr>
      </w:pPr>
      <w:r>
        <w:rPr>
          <w:rFonts w:ascii="Arial" w:hAnsi="Arial"/>
          <w:u w:val="single"/>
        </w:rPr>
        <w:t>w zakresie pozostałych zadań</w:t>
      </w:r>
      <w:r w:rsidR="002508ED">
        <w:rPr>
          <w:rFonts w:ascii="Arial" w:hAnsi="Arial"/>
          <w:u w:val="single"/>
        </w:rPr>
        <w:t>:</w:t>
      </w:r>
      <w:r w:rsidR="002508ED" w:rsidRPr="002508ED">
        <w:rPr>
          <w:rFonts w:ascii="Arial" w:hAnsi="Arial"/>
        </w:rPr>
        <w:t xml:space="preserve"> </w:t>
      </w:r>
      <w:r w:rsidR="00F44324" w:rsidRPr="002C3E58">
        <w:rPr>
          <w:rFonts w:ascii="Arial" w:hAnsi="Arial"/>
        </w:rPr>
        <w:t>Zamawiający nie stawia warunków w tym zakresie</w:t>
      </w:r>
    </w:p>
    <w:p w14:paraId="300E9365" w14:textId="77777777" w:rsidR="0067097C" w:rsidRDefault="0067097C" w:rsidP="00D6204C">
      <w:pPr>
        <w:pStyle w:val="Punkt"/>
        <w:ind w:left="851" w:hanging="425"/>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0124F2C" w14:textId="7FF13412" w:rsidR="0045601A" w:rsidRPr="006177C0" w:rsidRDefault="0045601A" w:rsidP="0045601A">
      <w:pPr>
        <w:pStyle w:val="Punkt"/>
        <w:ind w:left="786"/>
        <w:jc w:val="left"/>
        <w:rPr>
          <w:rFonts w:ascii="Arial" w:hAnsi="Arial"/>
          <w:b/>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F11FC9">
        <w:rPr>
          <w:rFonts w:ascii="Arial" w:hAnsi="Arial"/>
        </w:rPr>
        <w:t>- doświadczenie</w:t>
      </w:r>
      <w:r w:rsidRPr="006177C0">
        <w:rPr>
          <w:rFonts w:ascii="Arial" w:hAnsi="Arial"/>
        </w:rPr>
        <w:t>:</w:t>
      </w:r>
    </w:p>
    <w:p w14:paraId="109BD9F9" w14:textId="77777777" w:rsidR="009F5408" w:rsidRDefault="0045601A" w:rsidP="00575B8B">
      <w:pPr>
        <w:pStyle w:val="Punkt"/>
        <w:numPr>
          <w:ilvl w:val="0"/>
          <w:numId w:val="0"/>
        </w:numPr>
        <w:ind w:left="786"/>
        <w:jc w:val="left"/>
        <w:rPr>
          <w:rFonts w:ascii="Arial" w:hAnsi="Arial"/>
        </w:rPr>
      </w:pPr>
      <w:r w:rsidRPr="00E9440D">
        <w:rPr>
          <w:rFonts w:ascii="Arial" w:hAnsi="Arial"/>
        </w:rPr>
        <w:t>Zamawiający uzna, że Wykonawca spełnia warunek dot. zdolności zawodowej, jeżeli wykaże</w:t>
      </w:r>
      <w:r>
        <w:rPr>
          <w:rFonts w:ascii="Arial" w:hAnsi="Arial"/>
        </w:rPr>
        <w:t>,</w:t>
      </w:r>
      <w:r w:rsidRPr="00E9440D">
        <w:rPr>
          <w:rFonts w:ascii="Arial" w:hAnsi="Arial"/>
        </w:rPr>
        <w:t xml:space="preserve"> </w:t>
      </w:r>
      <w:r w:rsidRPr="006177C0">
        <w:rPr>
          <w:rFonts w:ascii="Arial" w:hAnsi="Arial"/>
        </w:rPr>
        <w:t>iż w ciągu ostatnich 3 lat przed upływem terminu składania ofert, a jeżeli okres prowadzenia działalności jest krótszy</w:t>
      </w:r>
      <w:r w:rsidR="00F65DA1">
        <w:rPr>
          <w:rFonts w:ascii="Arial" w:hAnsi="Arial"/>
        </w:rPr>
        <w:t xml:space="preserve"> </w:t>
      </w:r>
      <w:r w:rsidRPr="006177C0">
        <w:rPr>
          <w:rFonts w:ascii="Arial" w:hAnsi="Arial"/>
        </w:rPr>
        <w:t>- w tym okresie wykonał, a w przypadku świadczeń okresowych lub ciągłych również wykonuje</w:t>
      </w:r>
      <w:r w:rsidR="009F5408">
        <w:rPr>
          <w:rFonts w:ascii="Arial" w:hAnsi="Arial"/>
        </w:rPr>
        <w:t>:</w:t>
      </w:r>
    </w:p>
    <w:p w14:paraId="675AD5BD" w14:textId="6D76779A" w:rsidR="006177C0" w:rsidRPr="006177C0" w:rsidRDefault="006177C0" w:rsidP="009F5408">
      <w:pPr>
        <w:pStyle w:val="Punkt"/>
        <w:numPr>
          <w:ilvl w:val="0"/>
          <w:numId w:val="48"/>
        </w:numPr>
        <w:jc w:val="left"/>
        <w:rPr>
          <w:rFonts w:ascii="Arial" w:hAnsi="Arial"/>
        </w:rPr>
      </w:pPr>
      <w:r w:rsidRPr="006177C0">
        <w:rPr>
          <w:rFonts w:ascii="Arial" w:hAnsi="Arial"/>
        </w:rPr>
        <w:t xml:space="preserve">min. 2 zamówienia z zakresu szkoleń dla nauczycieli o łącznej wartości nie mniejszej aniżeli </w:t>
      </w:r>
      <w:r w:rsidR="002448FE">
        <w:rPr>
          <w:rFonts w:ascii="Arial" w:hAnsi="Arial"/>
        </w:rPr>
        <w:t>5</w:t>
      </w:r>
      <w:r w:rsidRPr="006177C0">
        <w:rPr>
          <w:rFonts w:ascii="Arial" w:hAnsi="Arial"/>
        </w:rPr>
        <w:t>0 000 zł.</w:t>
      </w:r>
    </w:p>
    <w:p w14:paraId="186869D3" w14:textId="4E907EEB" w:rsidR="006177C0" w:rsidRPr="00F44324" w:rsidRDefault="006177C0" w:rsidP="009F5408">
      <w:pPr>
        <w:pStyle w:val="Punkt"/>
        <w:numPr>
          <w:ilvl w:val="0"/>
          <w:numId w:val="48"/>
        </w:numPr>
        <w:jc w:val="left"/>
        <w:rPr>
          <w:rFonts w:ascii="Arial" w:hAnsi="Arial"/>
        </w:rPr>
      </w:pPr>
      <w:r w:rsidRPr="00F44324">
        <w:rPr>
          <w:rFonts w:ascii="Arial" w:hAnsi="Arial"/>
        </w:rPr>
        <w:t>min. 2 zamówienia z zakresu zajęć edukacyjnych dla uczniów w tym uczniów z</w:t>
      </w:r>
      <w:r w:rsidR="00395DAC">
        <w:rPr>
          <w:rFonts w:ascii="Arial" w:hAnsi="Arial"/>
        </w:rPr>
        <w:t> </w:t>
      </w:r>
      <w:r w:rsidRPr="00F44324">
        <w:rPr>
          <w:rFonts w:ascii="Arial" w:hAnsi="Arial"/>
        </w:rPr>
        <w:t xml:space="preserve">orzeczeniami, o łącznej wartości nie mniejszej aniżeli </w:t>
      </w:r>
      <w:r w:rsidR="008E2FC6">
        <w:rPr>
          <w:rFonts w:ascii="Arial" w:hAnsi="Arial"/>
        </w:rPr>
        <w:t>5</w:t>
      </w:r>
      <w:r w:rsidRPr="00F44324">
        <w:rPr>
          <w:rFonts w:ascii="Arial" w:hAnsi="Arial"/>
        </w:rPr>
        <w:t>00 000 zł.</w:t>
      </w:r>
    </w:p>
    <w:p w14:paraId="53CE5C4C" w14:textId="4EDC410B" w:rsidR="00F11FC9" w:rsidRPr="006177C0" w:rsidRDefault="00F11FC9" w:rsidP="00F11FC9">
      <w:pPr>
        <w:pStyle w:val="Punkt"/>
        <w:ind w:left="786"/>
        <w:jc w:val="left"/>
        <w:rPr>
          <w:rFonts w:ascii="Arial" w:hAnsi="Arial"/>
          <w:b/>
        </w:rPr>
      </w:pPr>
      <w:r w:rsidRPr="006177C0">
        <w:rPr>
          <w:rFonts w:ascii="Arial" w:hAnsi="Arial"/>
        </w:rPr>
        <w:t>zdolności</w:t>
      </w:r>
      <w:r w:rsidR="00F44324">
        <w:rPr>
          <w:rFonts w:ascii="Arial" w:hAnsi="Arial"/>
        </w:rPr>
        <w:t xml:space="preserve"> </w:t>
      </w:r>
      <w:r w:rsidRPr="006177C0">
        <w:rPr>
          <w:rFonts w:ascii="Arial" w:hAnsi="Arial"/>
        </w:rPr>
        <w:t>zawodowej</w:t>
      </w:r>
      <w:r w:rsidR="00F44324">
        <w:rPr>
          <w:rFonts w:ascii="Arial" w:hAnsi="Arial"/>
        </w:rPr>
        <w:t xml:space="preserve"> </w:t>
      </w:r>
      <w:r>
        <w:rPr>
          <w:rFonts w:ascii="Arial" w:hAnsi="Arial"/>
        </w:rPr>
        <w:t>- personel</w:t>
      </w:r>
      <w:r w:rsidRPr="006177C0">
        <w:rPr>
          <w:rFonts w:ascii="Arial" w:hAnsi="Arial"/>
        </w:rPr>
        <w:t>:</w:t>
      </w:r>
    </w:p>
    <w:p w14:paraId="71B9CA6C" w14:textId="39668208" w:rsidR="00400E14" w:rsidRDefault="00F11FC9" w:rsidP="002448FE">
      <w:pPr>
        <w:pStyle w:val="Punkt"/>
        <w:numPr>
          <w:ilvl w:val="0"/>
          <w:numId w:val="51"/>
        </w:numPr>
        <w:jc w:val="left"/>
        <w:rPr>
          <w:rFonts w:ascii="Arial" w:hAnsi="Arial"/>
        </w:rPr>
      </w:pPr>
      <w:r w:rsidRPr="00DB1B2A">
        <w:rPr>
          <w:rFonts w:ascii="Arial" w:hAnsi="Arial"/>
        </w:rPr>
        <w:lastRenderedPageBreak/>
        <w:t>Zamawiający uzna, że Wykonawca spełnia warunek dot. zdolności zawodowej</w:t>
      </w:r>
      <w:r w:rsidR="007A71F8" w:rsidRPr="00DB1B2A">
        <w:rPr>
          <w:rFonts w:ascii="Arial" w:hAnsi="Arial"/>
        </w:rPr>
        <w:t xml:space="preserve"> w</w:t>
      </w:r>
      <w:r w:rsidR="002448FE">
        <w:rPr>
          <w:rFonts w:ascii="Arial" w:hAnsi="Arial"/>
        </w:rPr>
        <w:t> </w:t>
      </w:r>
      <w:r w:rsidR="007A71F8" w:rsidRPr="00DB1B2A">
        <w:rPr>
          <w:rFonts w:ascii="Arial" w:hAnsi="Arial"/>
        </w:rPr>
        <w:t>zakresie posiadanego personelu</w:t>
      </w:r>
      <w:r w:rsidRPr="00DB1B2A">
        <w:rPr>
          <w:rFonts w:ascii="Arial" w:hAnsi="Arial"/>
        </w:rPr>
        <w:t xml:space="preserve">, jeżeli wykaże, iż </w:t>
      </w:r>
      <w:r w:rsidR="007A71F8" w:rsidRPr="00DB1B2A">
        <w:rPr>
          <w:rFonts w:ascii="Arial" w:hAnsi="Arial"/>
        </w:rPr>
        <w:t>dysponuje</w:t>
      </w:r>
      <w:r w:rsidR="002448FE">
        <w:rPr>
          <w:rFonts w:ascii="Arial" w:hAnsi="Arial"/>
        </w:rPr>
        <w:t xml:space="preserve"> m</w:t>
      </w:r>
      <w:r w:rsidR="00400E14" w:rsidRPr="00271ADC">
        <w:rPr>
          <w:rFonts w:ascii="Arial" w:hAnsi="Arial"/>
        </w:rPr>
        <w:t>in. 1 osobą, pełniącą funkcję</w:t>
      </w:r>
      <w:r w:rsidR="00400E14">
        <w:rPr>
          <w:rFonts w:ascii="Arial" w:hAnsi="Arial"/>
        </w:rPr>
        <w:t xml:space="preserve"> </w:t>
      </w:r>
      <w:r w:rsidR="00400E14" w:rsidRPr="00271ADC">
        <w:rPr>
          <w:rFonts w:ascii="Arial" w:hAnsi="Arial"/>
        </w:rPr>
        <w:t>koordynatora/administratora Zamówienia</w:t>
      </w:r>
      <w:r w:rsidR="00400E14">
        <w:rPr>
          <w:rFonts w:ascii="Arial" w:hAnsi="Arial"/>
        </w:rPr>
        <w:t>, posiadającą doświadczenie w koordynacji usług szkoleniowych (koordynacja/administracja min. 2 usług szkoleniowych).</w:t>
      </w:r>
    </w:p>
    <w:p w14:paraId="58614482" w14:textId="59C9BF11" w:rsidR="00DB1B2A" w:rsidRPr="00271ADC" w:rsidRDefault="00DB1B2A" w:rsidP="00AC29E5">
      <w:pPr>
        <w:pStyle w:val="Punkt"/>
        <w:numPr>
          <w:ilvl w:val="0"/>
          <w:numId w:val="0"/>
        </w:numPr>
        <w:ind w:left="786"/>
        <w:jc w:val="left"/>
        <w:rPr>
          <w:rFonts w:ascii="Arial" w:hAnsi="Arial"/>
        </w:rPr>
      </w:pPr>
      <w:r>
        <w:rPr>
          <w:rFonts w:ascii="Arial" w:hAnsi="Arial"/>
          <w:b/>
        </w:rPr>
        <w:t xml:space="preserve">Ponadto dla </w:t>
      </w:r>
      <w:r w:rsidRPr="00BA6F08">
        <w:rPr>
          <w:rFonts w:ascii="Arial" w:hAnsi="Arial"/>
          <w:b/>
        </w:rPr>
        <w:t>Zadani</w:t>
      </w:r>
      <w:r>
        <w:rPr>
          <w:rFonts w:ascii="Arial" w:hAnsi="Arial"/>
          <w:b/>
        </w:rPr>
        <w:t>a</w:t>
      </w:r>
      <w:r w:rsidRPr="00BA6F08">
        <w:rPr>
          <w:rFonts w:ascii="Arial" w:hAnsi="Arial"/>
          <w:b/>
        </w:rPr>
        <w:t xml:space="preserve"> nr 1</w:t>
      </w:r>
      <w:r>
        <w:rPr>
          <w:rFonts w:ascii="Arial" w:hAnsi="Arial"/>
          <w:b/>
        </w:rPr>
        <w:t>:</w:t>
      </w:r>
    </w:p>
    <w:tbl>
      <w:tblPr>
        <w:tblStyle w:val="Tabela-Siatka"/>
        <w:tblW w:w="0" w:type="auto"/>
        <w:tblInd w:w="108" w:type="dxa"/>
        <w:tblLook w:val="04A0" w:firstRow="1" w:lastRow="0" w:firstColumn="1" w:lastColumn="0" w:noHBand="0" w:noVBand="1"/>
      </w:tblPr>
      <w:tblGrid>
        <w:gridCol w:w="1362"/>
        <w:gridCol w:w="2860"/>
        <w:gridCol w:w="5182"/>
      </w:tblGrid>
      <w:tr w:rsidR="00BA6F08" w:rsidRPr="00FB03E7" w14:paraId="793C3C0F" w14:textId="77777777" w:rsidTr="00395DAC">
        <w:trPr>
          <w:trHeight w:val="930"/>
        </w:trPr>
        <w:tc>
          <w:tcPr>
            <w:tcW w:w="1307" w:type="dxa"/>
            <w:tcBorders>
              <w:top w:val="single" w:sz="4" w:space="0" w:color="auto"/>
              <w:left w:val="single" w:sz="4" w:space="0" w:color="auto"/>
              <w:bottom w:val="single" w:sz="4" w:space="0" w:color="auto"/>
              <w:right w:val="single" w:sz="4" w:space="0" w:color="auto"/>
            </w:tcBorders>
            <w:hideMark/>
          </w:tcPr>
          <w:p w14:paraId="5F96167E" w14:textId="77777777" w:rsidR="00BA6F08" w:rsidRPr="00FB03E7" w:rsidRDefault="00BA6F08" w:rsidP="00BA6F08">
            <w:pPr>
              <w:pStyle w:val="Punkt"/>
              <w:numPr>
                <w:ilvl w:val="0"/>
                <w:numId w:val="0"/>
              </w:numPr>
              <w:ind w:left="34"/>
              <w:rPr>
                <w:rFonts w:ascii="Arial" w:hAnsi="Arial"/>
                <w:b/>
                <w:bCs/>
                <w:sz w:val="20"/>
                <w:szCs w:val="20"/>
              </w:rPr>
            </w:pPr>
            <w:r w:rsidRPr="00FB03E7">
              <w:rPr>
                <w:rFonts w:ascii="Arial" w:hAnsi="Arial"/>
                <w:b/>
                <w:bCs/>
                <w:sz w:val="20"/>
                <w:szCs w:val="20"/>
              </w:rPr>
              <w:t>Podzadanie</w:t>
            </w:r>
          </w:p>
          <w:p w14:paraId="1BE9D27E" w14:textId="77777777" w:rsidR="00BA6F08" w:rsidRPr="00FB03E7" w:rsidRDefault="00BA6F08" w:rsidP="00BA6F08">
            <w:pPr>
              <w:pStyle w:val="Punkt"/>
              <w:numPr>
                <w:ilvl w:val="0"/>
                <w:numId w:val="0"/>
              </w:numPr>
              <w:ind w:left="34"/>
              <w:rPr>
                <w:rFonts w:ascii="Arial" w:hAnsi="Arial"/>
                <w:b/>
                <w:bCs/>
                <w:sz w:val="20"/>
                <w:szCs w:val="20"/>
              </w:rPr>
            </w:pPr>
            <w:r w:rsidRPr="00FB03E7">
              <w:rPr>
                <w:rFonts w:ascii="Arial" w:hAnsi="Arial"/>
                <w:b/>
                <w:bCs/>
                <w:sz w:val="20"/>
                <w:szCs w:val="20"/>
              </w:rPr>
              <w:t>(wg numeracji przyjętej w Projekcie)</w:t>
            </w:r>
          </w:p>
        </w:tc>
        <w:tc>
          <w:tcPr>
            <w:tcW w:w="2860" w:type="dxa"/>
            <w:tcBorders>
              <w:top w:val="single" w:sz="4" w:space="0" w:color="auto"/>
              <w:left w:val="single" w:sz="4" w:space="0" w:color="auto"/>
              <w:bottom w:val="single" w:sz="4" w:space="0" w:color="auto"/>
              <w:right w:val="single" w:sz="4" w:space="0" w:color="auto"/>
            </w:tcBorders>
            <w:hideMark/>
          </w:tcPr>
          <w:p w14:paraId="743CE2C5" w14:textId="77777777" w:rsidR="00BA6F08" w:rsidRPr="00FB03E7" w:rsidRDefault="00BA6F08" w:rsidP="00BA6F08">
            <w:pPr>
              <w:pStyle w:val="Punkt"/>
              <w:numPr>
                <w:ilvl w:val="0"/>
                <w:numId w:val="0"/>
              </w:numPr>
              <w:rPr>
                <w:rFonts w:ascii="Arial" w:hAnsi="Arial"/>
                <w:b/>
                <w:bCs/>
                <w:sz w:val="20"/>
                <w:szCs w:val="20"/>
              </w:rPr>
            </w:pPr>
            <w:r w:rsidRPr="00FB03E7">
              <w:rPr>
                <w:rFonts w:ascii="Arial" w:hAnsi="Arial"/>
                <w:b/>
                <w:bCs/>
                <w:sz w:val="20"/>
                <w:szCs w:val="20"/>
              </w:rPr>
              <w:t>Nazwa podzadania</w:t>
            </w:r>
          </w:p>
        </w:tc>
        <w:tc>
          <w:tcPr>
            <w:tcW w:w="5182" w:type="dxa"/>
            <w:tcBorders>
              <w:top w:val="single" w:sz="4" w:space="0" w:color="auto"/>
              <w:left w:val="single" w:sz="4" w:space="0" w:color="auto"/>
              <w:bottom w:val="single" w:sz="4" w:space="0" w:color="auto"/>
              <w:right w:val="single" w:sz="4" w:space="0" w:color="auto"/>
            </w:tcBorders>
            <w:hideMark/>
          </w:tcPr>
          <w:p w14:paraId="31A7462F" w14:textId="77777777" w:rsidR="00BA6F08" w:rsidRPr="00FB03E7" w:rsidRDefault="00BA6F08" w:rsidP="00BA6F08">
            <w:pPr>
              <w:pStyle w:val="Punkt"/>
              <w:numPr>
                <w:ilvl w:val="0"/>
                <w:numId w:val="0"/>
              </w:numPr>
              <w:ind w:left="34"/>
              <w:jc w:val="left"/>
              <w:rPr>
                <w:rFonts w:ascii="Arial" w:hAnsi="Arial"/>
                <w:b/>
                <w:bCs/>
                <w:sz w:val="20"/>
                <w:szCs w:val="20"/>
              </w:rPr>
            </w:pPr>
            <w:r w:rsidRPr="00FB03E7">
              <w:rPr>
                <w:rFonts w:ascii="Arial" w:hAnsi="Arial"/>
                <w:b/>
                <w:bCs/>
                <w:sz w:val="20"/>
                <w:szCs w:val="20"/>
              </w:rPr>
              <w:t>Wymogi dotyczące personelu</w:t>
            </w:r>
          </w:p>
        </w:tc>
      </w:tr>
      <w:tr w:rsidR="00BA6F08" w:rsidRPr="00BA6F08" w14:paraId="33326E0A" w14:textId="77777777" w:rsidTr="00395DAC">
        <w:trPr>
          <w:trHeight w:val="1230"/>
        </w:trPr>
        <w:tc>
          <w:tcPr>
            <w:tcW w:w="1307" w:type="dxa"/>
            <w:tcBorders>
              <w:top w:val="single" w:sz="4" w:space="0" w:color="auto"/>
              <w:left w:val="single" w:sz="4" w:space="0" w:color="auto"/>
              <w:bottom w:val="single" w:sz="4" w:space="0" w:color="auto"/>
              <w:right w:val="single" w:sz="4" w:space="0" w:color="auto"/>
            </w:tcBorders>
            <w:hideMark/>
          </w:tcPr>
          <w:p w14:paraId="16D8F420"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1.3</w:t>
            </w:r>
          </w:p>
        </w:tc>
        <w:tc>
          <w:tcPr>
            <w:tcW w:w="2860" w:type="dxa"/>
            <w:tcBorders>
              <w:top w:val="single" w:sz="4" w:space="0" w:color="auto"/>
              <w:left w:val="single" w:sz="4" w:space="0" w:color="auto"/>
              <w:bottom w:val="single" w:sz="4" w:space="0" w:color="auto"/>
              <w:right w:val="single" w:sz="4" w:space="0" w:color="auto"/>
            </w:tcBorders>
            <w:hideMark/>
          </w:tcPr>
          <w:p w14:paraId="1C1A4007"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Edukacja włączająca</w:t>
            </w:r>
          </w:p>
        </w:tc>
        <w:tc>
          <w:tcPr>
            <w:tcW w:w="5182" w:type="dxa"/>
            <w:tcBorders>
              <w:top w:val="single" w:sz="4" w:space="0" w:color="auto"/>
              <w:left w:val="single" w:sz="4" w:space="0" w:color="auto"/>
              <w:bottom w:val="single" w:sz="4" w:space="0" w:color="auto"/>
              <w:right w:val="single" w:sz="4" w:space="0" w:color="auto"/>
            </w:tcBorders>
            <w:hideMark/>
          </w:tcPr>
          <w:p w14:paraId="748F295B"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 xml:space="preserve">Certyfikowany trener lub z uprawnieniami zawodowymi z zakresu edukacji włączającej, pedagogiki specjalnej, </w:t>
            </w:r>
            <w:proofErr w:type="spellStart"/>
            <w:r w:rsidRPr="00BA6F08">
              <w:rPr>
                <w:rFonts w:ascii="Arial" w:hAnsi="Arial"/>
                <w:sz w:val="20"/>
                <w:szCs w:val="20"/>
              </w:rPr>
              <w:t>oligoferenopedagogiki</w:t>
            </w:r>
            <w:proofErr w:type="spellEnd"/>
            <w:r w:rsidRPr="00BA6F08">
              <w:rPr>
                <w:rFonts w:ascii="Arial" w:hAnsi="Arial"/>
                <w:sz w:val="20"/>
                <w:szCs w:val="20"/>
              </w:rPr>
              <w:t>, pomocy psychologiczno-pedagogicznej; doświadczenie w prowadzeniu kursów/szkoleń dla nauczycieli z przedmiotowego zakresu (min. 20 h)</w:t>
            </w:r>
          </w:p>
        </w:tc>
      </w:tr>
      <w:tr w:rsidR="00BA6F08" w:rsidRPr="00BA6F08" w14:paraId="5D485CF8" w14:textId="77777777" w:rsidTr="00395DAC">
        <w:trPr>
          <w:trHeight w:val="745"/>
        </w:trPr>
        <w:tc>
          <w:tcPr>
            <w:tcW w:w="1307" w:type="dxa"/>
            <w:tcBorders>
              <w:top w:val="single" w:sz="4" w:space="0" w:color="auto"/>
              <w:left w:val="single" w:sz="4" w:space="0" w:color="auto"/>
              <w:bottom w:val="single" w:sz="4" w:space="0" w:color="auto"/>
              <w:right w:val="single" w:sz="4" w:space="0" w:color="auto"/>
            </w:tcBorders>
            <w:hideMark/>
          </w:tcPr>
          <w:p w14:paraId="30B4315A"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1.5</w:t>
            </w:r>
          </w:p>
        </w:tc>
        <w:tc>
          <w:tcPr>
            <w:tcW w:w="2860" w:type="dxa"/>
            <w:tcBorders>
              <w:top w:val="single" w:sz="4" w:space="0" w:color="auto"/>
              <w:left w:val="single" w:sz="4" w:space="0" w:color="auto"/>
              <w:bottom w:val="single" w:sz="4" w:space="0" w:color="auto"/>
              <w:right w:val="single" w:sz="4" w:space="0" w:color="auto"/>
            </w:tcBorders>
            <w:hideMark/>
          </w:tcPr>
          <w:p w14:paraId="0BD61A9F"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Trening umiejętności społecznych</w:t>
            </w:r>
          </w:p>
        </w:tc>
        <w:tc>
          <w:tcPr>
            <w:tcW w:w="5182" w:type="dxa"/>
            <w:tcBorders>
              <w:top w:val="single" w:sz="4" w:space="0" w:color="auto"/>
              <w:left w:val="single" w:sz="4" w:space="0" w:color="auto"/>
              <w:bottom w:val="single" w:sz="4" w:space="0" w:color="auto"/>
              <w:right w:val="single" w:sz="4" w:space="0" w:color="auto"/>
            </w:tcBorders>
            <w:hideMark/>
          </w:tcPr>
          <w:p w14:paraId="6B4F53A2"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Certyfikowany trener TUS, wykształcenie wyższe, doświadczenie w prowadzeniu kursów/szkoleń dla nauczycieli z przedmiotowego zakresu (min. 20 h)</w:t>
            </w:r>
          </w:p>
        </w:tc>
      </w:tr>
      <w:tr w:rsidR="00BA6F08" w:rsidRPr="00BA6F08" w14:paraId="40F6443E" w14:textId="77777777" w:rsidTr="00395DAC">
        <w:trPr>
          <w:trHeight w:val="760"/>
        </w:trPr>
        <w:tc>
          <w:tcPr>
            <w:tcW w:w="1307" w:type="dxa"/>
            <w:tcBorders>
              <w:top w:val="single" w:sz="4" w:space="0" w:color="auto"/>
              <w:left w:val="single" w:sz="4" w:space="0" w:color="auto"/>
              <w:bottom w:val="single" w:sz="4" w:space="0" w:color="auto"/>
              <w:right w:val="single" w:sz="4" w:space="0" w:color="auto"/>
            </w:tcBorders>
            <w:hideMark/>
          </w:tcPr>
          <w:p w14:paraId="3C237E52"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1.6</w:t>
            </w:r>
          </w:p>
        </w:tc>
        <w:tc>
          <w:tcPr>
            <w:tcW w:w="2860" w:type="dxa"/>
            <w:tcBorders>
              <w:top w:val="single" w:sz="4" w:space="0" w:color="auto"/>
              <w:left w:val="single" w:sz="4" w:space="0" w:color="auto"/>
              <w:bottom w:val="single" w:sz="4" w:space="0" w:color="auto"/>
              <w:right w:val="single" w:sz="4" w:space="0" w:color="auto"/>
            </w:tcBorders>
            <w:hideMark/>
          </w:tcPr>
          <w:p w14:paraId="38B1DCAB"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Mediacje rówieśnicze</w:t>
            </w:r>
          </w:p>
        </w:tc>
        <w:tc>
          <w:tcPr>
            <w:tcW w:w="5182" w:type="dxa"/>
            <w:tcBorders>
              <w:top w:val="single" w:sz="4" w:space="0" w:color="auto"/>
              <w:left w:val="single" w:sz="4" w:space="0" w:color="auto"/>
              <w:bottom w:val="single" w:sz="4" w:space="0" w:color="auto"/>
              <w:right w:val="single" w:sz="4" w:space="0" w:color="auto"/>
            </w:tcBorders>
            <w:hideMark/>
          </w:tcPr>
          <w:p w14:paraId="2082474E"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doświadczenie w prowadzeniu kursów/szkoleń dla nauczycieli z przedmiotowego zakresu (min. 20 h)</w:t>
            </w:r>
          </w:p>
        </w:tc>
      </w:tr>
      <w:tr w:rsidR="00BA6F08" w:rsidRPr="00BA6F08" w14:paraId="285DCE5E" w14:textId="77777777" w:rsidTr="00395DAC">
        <w:trPr>
          <w:trHeight w:val="843"/>
        </w:trPr>
        <w:tc>
          <w:tcPr>
            <w:tcW w:w="1307" w:type="dxa"/>
            <w:tcBorders>
              <w:top w:val="single" w:sz="4" w:space="0" w:color="auto"/>
              <w:left w:val="single" w:sz="4" w:space="0" w:color="auto"/>
              <w:bottom w:val="single" w:sz="4" w:space="0" w:color="auto"/>
              <w:right w:val="single" w:sz="4" w:space="0" w:color="auto"/>
            </w:tcBorders>
            <w:hideMark/>
          </w:tcPr>
          <w:p w14:paraId="42A4CE3F"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1.7</w:t>
            </w:r>
          </w:p>
        </w:tc>
        <w:tc>
          <w:tcPr>
            <w:tcW w:w="2860" w:type="dxa"/>
            <w:tcBorders>
              <w:top w:val="single" w:sz="4" w:space="0" w:color="auto"/>
              <w:left w:val="single" w:sz="4" w:space="0" w:color="auto"/>
              <w:bottom w:val="single" w:sz="4" w:space="0" w:color="auto"/>
              <w:right w:val="single" w:sz="4" w:space="0" w:color="auto"/>
            </w:tcBorders>
            <w:hideMark/>
          </w:tcPr>
          <w:p w14:paraId="47892AEA"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Arteterapia z elementami terapii ręki</w:t>
            </w:r>
          </w:p>
        </w:tc>
        <w:tc>
          <w:tcPr>
            <w:tcW w:w="5182" w:type="dxa"/>
            <w:tcBorders>
              <w:top w:val="single" w:sz="4" w:space="0" w:color="auto"/>
              <w:left w:val="single" w:sz="4" w:space="0" w:color="auto"/>
              <w:bottom w:val="single" w:sz="4" w:space="0" w:color="auto"/>
              <w:right w:val="single" w:sz="4" w:space="0" w:color="auto"/>
            </w:tcBorders>
            <w:hideMark/>
          </w:tcPr>
          <w:p w14:paraId="1D28269B"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i/lub kursy na kierunku arteterapia, doświadczenie w prowadzeniu kursów/szkoleń z przedmiotowego zakresu (min. 20 h)</w:t>
            </w:r>
          </w:p>
        </w:tc>
      </w:tr>
      <w:tr w:rsidR="00BA6F08" w:rsidRPr="00BA6F08" w14:paraId="6348E090" w14:textId="77777777" w:rsidTr="00395DAC">
        <w:trPr>
          <w:trHeight w:val="969"/>
        </w:trPr>
        <w:tc>
          <w:tcPr>
            <w:tcW w:w="1307" w:type="dxa"/>
            <w:tcBorders>
              <w:top w:val="single" w:sz="4" w:space="0" w:color="auto"/>
              <w:left w:val="single" w:sz="4" w:space="0" w:color="auto"/>
              <w:bottom w:val="single" w:sz="4" w:space="0" w:color="auto"/>
              <w:right w:val="single" w:sz="4" w:space="0" w:color="auto"/>
            </w:tcBorders>
            <w:hideMark/>
          </w:tcPr>
          <w:p w14:paraId="31C2BF9F"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1.8</w:t>
            </w:r>
          </w:p>
        </w:tc>
        <w:tc>
          <w:tcPr>
            <w:tcW w:w="2860" w:type="dxa"/>
            <w:tcBorders>
              <w:top w:val="single" w:sz="4" w:space="0" w:color="auto"/>
              <w:left w:val="single" w:sz="4" w:space="0" w:color="auto"/>
              <w:bottom w:val="single" w:sz="4" w:space="0" w:color="auto"/>
              <w:right w:val="single" w:sz="4" w:space="0" w:color="auto"/>
            </w:tcBorders>
            <w:hideMark/>
          </w:tcPr>
          <w:p w14:paraId="173DF794"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Praca z uczniem ze spektrum autyzmu</w:t>
            </w:r>
          </w:p>
        </w:tc>
        <w:tc>
          <w:tcPr>
            <w:tcW w:w="5182" w:type="dxa"/>
            <w:tcBorders>
              <w:top w:val="single" w:sz="4" w:space="0" w:color="auto"/>
              <w:left w:val="single" w:sz="4" w:space="0" w:color="auto"/>
              <w:bottom w:val="single" w:sz="4" w:space="0" w:color="auto"/>
              <w:right w:val="single" w:sz="4" w:space="0" w:color="auto"/>
            </w:tcBorders>
            <w:hideMark/>
          </w:tcPr>
          <w:p w14:paraId="3D14D555"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i/lub kursy na kierunku: psychologia lub pedagogika, doświadczenie w prowadzeniu kursów/szkoleń dla nauczycieli z przedmiotowego zakresu (min. 20 h)</w:t>
            </w:r>
          </w:p>
        </w:tc>
      </w:tr>
      <w:tr w:rsidR="00BA6F08" w:rsidRPr="00BA6F08" w14:paraId="40BEDE77" w14:textId="77777777" w:rsidTr="00395DAC">
        <w:trPr>
          <w:trHeight w:val="1084"/>
        </w:trPr>
        <w:tc>
          <w:tcPr>
            <w:tcW w:w="1307" w:type="dxa"/>
            <w:tcBorders>
              <w:top w:val="single" w:sz="4" w:space="0" w:color="auto"/>
              <w:left w:val="single" w:sz="4" w:space="0" w:color="auto"/>
              <w:bottom w:val="single" w:sz="4" w:space="0" w:color="auto"/>
              <w:right w:val="single" w:sz="4" w:space="0" w:color="auto"/>
            </w:tcBorders>
            <w:hideMark/>
          </w:tcPr>
          <w:p w14:paraId="7DDBE779"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1.9</w:t>
            </w:r>
          </w:p>
        </w:tc>
        <w:tc>
          <w:tcPr>
            <w:tcW w:w="2860" w:type="dxa"/>
            <w:tcBorders>
              <w:top w:val="single" w:sz="4" w:space="0" w:color="auto"/>
              <w:left w:val="single" w:sz="4" w:space="0" w:color="auto"/>
              <w:bottom w:val="single" w:sz="4" w:space="0" w:color="auto"/>
              <w:right w:val="single" w:sz="4" w:space="0" w:color="auto"/>
            </w:tcBorders>
            <w:hideMark/>
          </w:tcPr>
          <w:p w14:paraId="784C1420"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Nowoczesne techniki TIK w pracy z uczniem z orzeczeniem</w:t>
            </w:r>
          </w:p>
        </w:tc>
        <w:tc>
          <w:tcPr>
            <w:tcW w:w="5182" w:type="dxa"/>
            <w:tcBorders>
              <w:top w:val="single" w:sz="4" w:space="0" w:color="auto"/>
              <w:left w:val="single" w:sz="4" w:space="0" w:color="auto"/>
              <w:bottom w:val="single" w:sz="4" w:space="0" w:color="auto"/>
              <w:right w:val="single" w:sz="4" w:space="0" w:color="auto"/>
            </w:tcBorders>
            <w:hideMark/>
          </w:tcPr>
          <w:p w14:paraId="580B3360"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i/lub kursy zawodowe pokrewne z tematyką zajęć, doświadczenie w prowadzeniu kursów/szkoleń dla nauczycieli z przedmiotowego zakresu (min. 20 h)</w:t>
            </w:r>
          </w:p>
        </w:tc>
      </w:tr>
      <w:tr w:rsidR="00BA6F08" w:rsidRPr="00BA6F08" w14:paraId="6C9C6892" w14:textId="77777777" w:rsidTr="002508ED">
        <w:trPr>
          <w:trHeight w:val="841"/>
        </w:trPr>
        <w:tc>
          <w:tcPr>
            <w:tcW w:w="1307" w:type="dxa"/>
            <w:tcBorders>
              <w:top w:val="single" w:sz="4" w:space="0" w:color="auto"/>
              <w:left w:val="single" w:sz="4" w:space="0" w:color="auto"/>
              <w:bottom w:val="single" w:sz="4" w:space="0" w:color="auto"/>
              <w:right w:val="single" w:sz="4" w:space="0" w:color="auto"/>
            </w:tcBorders>
            <w:hideMark/>
          </w:tcPr>
          <w:p w14:paraId="756946FB"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1.10</w:t>
            </w:r>
          </w:p>
        </w:tc>
        <w:tc>
          <w:tcPr>
            <w:tcW w:w="2860" w:type="dxa"/>
            <w:tcBorders>
              <w:top w:val="single" w:sz="4" w:space="0" w:color="auto"/>
              <w:left w:val="single" w:sz="4" w:space="0" w:color="auto"/>
              <w:bottom w:val="single" w:sz="4" w:space="0" w:color="auto"/>
              <w:right w:val="single" w:sz="4" w:space="0" w:color="auto"/>
            </w:tcBorders>
            <w:hideMark/>
          </w:tcPr>
          <w:p w14:paraId="62D4FD86" w14:textId="107E0DCD" w:rsidR="00BA6F08" w:rsidRPr="00BA6F08" w:rsidRDefault="00BA6F08" w:rsidP="00BA6F08">
            <w:pPr>
              <w:pStyle w:val="Punkt"/>
              <w:numPr>
                <w:ilvl w:val="0"/>
                <w:numId w:val="0"/>
              </w:numPr>
              <w:jc w:val="left"/>
              <w:rPr>
                <w:rFonts w:ascii="Arial" w:hAnsi="Arial"/>
                <w:sz w:val="20"/>
                <w:szCs w:val="20"/>
              </w:rPr>
            </w:pPr>
            <w:proofErr w:type="spellStart"/>
            <w:r w:rsidRPr="00BA6F08">
              <w:rPr>
                <w:rFonts w:ascii="Arial" w:hAnsi="Arial"/>
                <w:sz w:val="20"/>
                <w:szCs w:val="20"/>
              </w:rPr>
              <w:t>Neurodydaktyka</w:t>
            </w:r>
            <w:proofErr w:type="spellEnd"/>
            <w:r w:rsidRPr="00BA6F08">
              <w:rPr>
                <w:rFonts w:ascii="Arial" w:hAnsi="Arial"/>
                <w:sz w:val="20"/>
                <w:szCs w:val="20"/>
              </w:rPr>
              <w:t xml:space="preserve"> - jak wykorzystywać w pracy z</w:t>
            </w:r>
            <w:r w:rsidR="002508ED">
              <w:rPr>
                <w:rFonts w:ascii="Arial" w:hAnsi="Arial"/>
                <w:sz w:val="20"/>
                <w:szCs w:val="20"/>
              </w:rPr>
              <w:t> </w:t>
            </w:r>
            <w:r w:rsidRPr="00BA6F08">
              <w:rPr>
                <w:rFonts w:ascii="Arial" w:hAnsi="Arial"/>
                <w:sz w:val="20"/>
                <w:szCs w:val="20"/>
              </w:rPr>
              <w:t>uczniem z orzeczeniem</w:t>
            </w:r>
          </w:p>
        </w:tc>
        <w:tc>
          <w:tcPr>
            <w:tcW w:w="5182" w:type="dxa"/>
            <w:tcBorders>
              <w:top w:val="single" w:sz="4" w:space="0" w:color="auto"/>
              <w:left w:val="single" w:sz="4" w:space="0" w:color="auto"/>
              <w:bottom w:val="single" w:sz="4" w:space="0" w:color="auto"/>
              <w:right w:val="single" w:sz="4" w:space="0" w:color="auto"/>
            </w:tcBorders>
            <w:hideMark/>
          </w:tcPr>
          <w:p w14:paraId="2A146CBD"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i/lub kursy zawodowe pokrewne z tematyką zajęć, doświadczenie w prowadzeniu kursów/szkoleń dla nauczycieli z przedmiotowego zakresu (min. 20 h)</w:t>
            </w:r>
          </w:p>
        </w:tc>
      </w:tr>
      <w:tr w:rsidR="00BA6F08" w:rsidRPr="00BA6F08" w14:paraId="61188FE1" w14:textId="77777777" w:rsidTr="00395DAC">
        <w:trPr>
          <w:trHeight w:val="762"/>
        </w:trPr>
        <w:tc>
          <w:tcPr>
            <w:tcW w:w="1307" w:type="dxa"/>
            <w:tcBorders>
              <w:top w:val="single" w:sz="4" w:space="0" w:color="auto"/>
              <w:left w:val="single" w:sz="4" w:space="0" w:color="auto"/>
              <w:bottom w:val="single" w:sz="4" w:space="0" w:color="auto"/>
              <w:right w:val="single" w:sz="4" w:space="0" w:color="auto"/>
            </w:tcBorders>
            <w:hideMark/>
          </w:tcPr>
          <w:p w14:paraId="4764A80B"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1.11</w:t>
            </w:r>
          </w:p>
        </w:tc>
        <w:tc>
          <w:tcPr>
            <w:tcW w:w="2860" w:type="dxa"/>
            <w:tcBorders>
              <w:top w:val="single" w:sz="4" w:space="0" w:color="auto"/>
              <w:left w:val="single" w:sz="4" w:space="0" w:color="auto"/>
              <w:bottom w:val="single" w:sz="4" w:space="0" w:color="auto"/>
              <w:right w:val="single" w:sz="4" w:space="0" w:color="auto"/>
            </w:tcBorders>
            <w:hideMark/>
          </w:tcPr>
          <w:p w14:paraId="7B8F8356" w14:textId="22E5BEE1"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Włączanie opiekunów prawnych we współpracę z</w:t>
            </w:r>
            <w:r w:rsidR="002508ED">
              <w:rPr>
                <w:rFonts w:ascii="Arial" w:hAnsi="Arial"/>
                <w:sz w:val="20"/>
                <w:szCs w:val="20"/>
              </w:rPr>
              <w:t> </w:t>
            </w:r>
            <w:r w:rsidRPr="00BA6F08">
              <w:rPr>
                <w:rFonts w:ascii="Arial" w:hAnsi="Arial"/>
                <w:sz w:val="20"/>
                <w:szCs w:val="20"/>
              </w:rPr>
              <w:t>kadrą szkół</w:t>
            </w:r>
          </w:p>
        </w:tc>
        <w:tc>
          <w:tcPr>
            <w:tcW w:w="5182" w:type="dxa"/>
            <w:tcBorders>
              <w:top w:val="single" w:sz="4" w:space="0" w:color="auto"/>
              <w:left w:val="single" w:sz="4" w:space="0" w:color="auto"/>
              <w:bottom w:val="single" w:sz="4" w:space="0" w:color="auto"/>
              <w:right w:val="single" w:sz="4" w:space="0" w:color="auto"/>
            </w:tcBorders>
            <w:hideMark/>
          </w:tcPr>
          <w:p w14:paraId="04C3A834"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doświadczenie w prowadzeniu kursów/szkoleń dla nauczycieli z przedmiotowego zakresu (min. 20 h)</w:t>
            </w:r>
          </w:p>
        </w:tc>
      </w:tr>
      <w:tr w:rsidR="00BA6F08" w:rsidRPr="00BA6F08" w14:paraId="5F7D4E8D" w14:textId="77777777" w:rsidTr="00395DAC">
        <w:trPr>
          <w:trHeight w:val="764"/>
        </w:trPr>
        <w:tc>
          <w:tcPr>
            <w:tcW w:w="1307" w:type="dxa"/>
            <w:tcBorders>
              <w:top w:val="single" w:sz="4" w:space="0" w:color="auto"/>
              <w:left w:val="single" w:sz="4" w:space="0" w:color="auto"/>
              <w:bottom w:val="single" w:sz="4" w:space="0" w:color="auto"/>
              <w:right w:val="single" w:sz="4" w:space="0" w:color="auto"/>
            </w:tcBorders>
            <w:hideMark/>
          </w:tcPr>
          <w:p w14:paraId="0654A566"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1.12</w:t>
            </w:r>
          </w:p>
        </w:tc>
        <w:tc>
          <w:tcPr>
            <w:tcW w:w="2860" w:type="dxa"/>
            <w:tcBorders>
              <w:top w:val="single" w:sz="4" w:space="0" w:color="auto"/>
              <w:left w:val="single" w:sz="4" w:space="0" w:color="auto"/>
              <w:bottom w:val="single" w:sz="4" w:space="0" w:color="auto"/>
              <w:right w:val="single" w:sz="4" w:space="0" w:color="auto"/>
            </w:tcBorders>
            <w:hideMark/>
          </w:tcPr>
          <w:p w14:paraId="7859FACA"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Techniki uważności</w:t>
            </w:r>
          </w:p>
        </w:tc>
        <w:tc>
          <w:tcPr>
            <w:tcW w:w="5182" w:type="dxa"/>
            <w:tcBorders>
              <w:top w:val="single" w:sz="4" w:space="0" w:color="auto"/>
              <w:left w:val="single" w:sz="4" w:space="0" w:color="auto"/>
              <w:bottom w:val="single" w:sz="4" w:space="0" w:color="auto"/>
              <w:right w:val="single" w:sz="4" w:space="0" w:color="auto"/>
            </w:tcBorders>
            <w:hideMark/>
          </w:tcPr>
          <w:p w14:paraId="48CC44EF"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i/lub kursy zawodowe pokrewne z tematyką zajęć, doświadczenie w prowadzeniu kursów/szkoleń z przedmiotowego zakresu (min. 20 h)</w:t>
            </w:r>
          </w:p>
        </w:tc>
      </w:tr>
      <w:tr w:rsidR="00BA6F08" w:rsidRPr="00BA6F08" w14:paraId="64452CE2" w14:textId="77777777" w:rsidTr="00395DAC">
        <w:trPr>
          <w:trHeight w:val="566"/>
        </w:trPr>
        <w:tc>
          <w:tcPr>
            <w:tcW w:w="1307" w:type="dxa"/>
            <w:tcBorders>
              <w:top w:val="single" w:sz="4" w:space="0" w:color="auto"/>
              <w:left w:val="single" w:sz="4" w:space="0" w:color="auto"/>
              <w:bottom w:val="single" w:sz="4" w:space="0" w:color="auto"/>
              <w:right w:val="single" w:sz="4" w:space="0" w:color="auto"/>
            </w:tcBorders>
            <w:hideMark/>
          </w:tcPr>
          <w:p w14:paraId="653B6D3C"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1.13</w:t>
            </w:r>
          </w:p>
        </w:tc>
        <w:tc>
          <w:tcPr>
            <w:tcW w:w="2860" w:type="dxa"/>
            <w:tcBorders>
              <w:top w:val="single" w:sz="4" w:space="0" w:color="auto"/>
              <w:left w:val="single" w:sz="4" w:space="0" w:color="auto"/>
              <w:bottom w:val="single" w:sz="4" w:space="0" w:color="auto"/>
              <w:right w:val="single" w:sz="4" w:space="0" w:color="auto"/>
            </w:tcBorders>
            <w:hideMark/>
          </w:tcPr>
          <w:p w14:paraId="33DA73DC" w14:textId="77777777" w:rsidR="00BA6F08" w:rsidRPr="00BA6F08" w:rsidRDefault="00BA6F08" w:rsidP="00BA6F08">
            <w:pPr>
              <w:pStyle w:val="Punkt"/>
              <w:numPr>
                <w:ilvl w:val="0"/>
                <w:numId w:val="0"/>
              </w:numPr>
              <w:jc w:val="left"/>
              <w:rPr>
                <w:rFonts w:ascii="Arial" w:hAnsi="Arial"/>
                <w:sz w:val="20"/>
                <w:szCs w:val="20"/>
              </w:rPr>
            </w:pPr>
            <w:r w:rsidRPr="00BA6F08">
              <w:rPr>
                <w:rFonts w:ascii="Arial" w:hAnsi="Arial"/>
                <w:sz w:val="20"/>
                <w:szCs w:val="20"/>
              </w:rPr>
              <w:t>Jak identyfikować potencjał rozwojowy uczniów z orzeczeniem, bez utrwalania stereotypów</w:t>
            </w:r>
          </w:p>
        </w:tc>
        <w:tc>
          <w:tcPr>
            <w:tcW w:w="5182" w:type="dxa"/>
            <w:tcBorders>
              <w:top w:val="single" w:sz="4" w:space="0" w:color="auto"/>
              <w:left w:val="single" w:sz="4" w:space="0" w:color="auto"/>
              <w:bottom w:val="single" w:sz="4" w:space="0" w:color="auto"/>
              <w:right w:val="single" w:sz="4" w:space="0" w:color="auto"/>
            </w:tcBorders>
            <w:hideMark/>
          </w:tcPr>
          <w:p w14:paraId="23E005A4"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(pedagog lub psycholog), doświadczenie w prowadzeniu kursów/szkoleń dla nauczycieli z przedmiotowego zakresu (min. 20 h)</w:t>
            </w:r>
          </w:p>
        </w:tc>
      </w:tr>
      <w:tr w:rsidR="00BA6F08" w:rsidRPr="00BA6F08" w14:paraId="3A33D991" w14:textId="77777777" w:rsidTr="002508ED">
        <w:trPr>
          <w:trHeight w:val="1425"/>
        </w:trPr>
        <w:tc>
          <w:tcPr>
            <w:tcW w:w="1307" w:type="dxa"/>
            <w:tcBorders>
              <w:top w:val="single" w:sz="4" w:space="0" w:color="auto"/>
              <w:left w:val="single" w:sz="4" w:space="0" w:color="auto"/>
              <w:bottom w:val="single" w:sz="4" w:space="0" w:color="auto"/>
              <w:right w:val="single" w:sz="4" w:space="0" w:color="auto"/>
            </w:tcBorders>
            <w:hideMark/>
          </w:tcPr>
          <w:p w14:paraId="4CD7BECE" w14:textId="77777777" w:rsidR="00BA6F08" w:rsidRPr="00BA6F08" w:rsidRDefault="00BA6F08" w:rsidP="00BA6F08">
            <w:pPr>
              <w:pStyle w:val="Punkt"/>
              <w:numPr>
                <w:ilvl w:val="0"/>
                <w:numId w:val="0"/>
              </w:numPr>
              <w:ind w:left="34"/>
              <w:rPr>
                <w:rFonts w:ascii="Arial" w:hAnsi="Arial"/>
                <w:sz w:val="20"/>
                <w:szCs w:val="20"/>
              </w:rPr>
            </w:pPr>
            <w:r w:rsidRPr="00BA6F08">
              <w:rPr>
                <w:rFonts w:ascii="Arial" w:hAnsi="Arial"/>
                <w:sz w:val="20"/>
                <w:szCs w:val="20"/>
              </w:rPr>
              <w:t>1.14</w:t>
            </w:r>
          </w:p>
        </w:tc>
        <w:tc>
          <w:tcPr>
            <w:tcW w:w="2860" w:type="dxa"/>
            <w:tcBorders>
              <w:top w:val="single" w:sz="4" w:space="0" w:color="auto"/>
              <w:left w:val="single" w:sz="4" w:space="0" w:color="auto"/>
              <w:bottom w:val="single" w:sz="4" w:space="0" w:color="auto"/>
              <w:right w:val="single" w:sz="4" w:space="0" w:color="auto"/>
            </w:tcBorders>
            <w:hideMark/>
          </w:tcPr>
          <w:p w14:paraId="54D474B5" w14:textId="2DD926D9" w:rsidR="00BA6F08" w:rsidRPr="00BA6F08" w:rsidRDefault="00BA6F08" w:rsidP="002508ED">
            <w:pPr>
              <w:pStyle w:val="Punkt"/>
              <w:numPr>
                <w:ilvl w:val="0"/>
                <w:numId w:val="0"/>
              </w:numPr>
              <w:jc w:val="left"/>
              <w:rPr>
                <w:rFonts w:ascii="Arial" w:hAnsi="Arial"/>
                <w:sz w:val="20"/>
                <w:szCs w:val="20"/>
              </w:rPr>
            </w:pPr>
            <w:r w:rsidRPr="00BA6F08">
              <w:rPr>
                <w:rFonts w:ascii="Arial" w:hAnsi="Arial"/>
                <w:sz w:val="20"/>
                <w:szCs w:val="20"/>
              </w:rPr>
              <w:t xml:space="preserve">Wynagrodzenie osoby prowadzącej </w:t>
            </w:r>
            <w:proofErr w:type="spellStart"/>
            <w:r w:rsidRPr="00BA6F08">
              <w:rPr>
                <w:rFonts w:ascii="Arial" w:hAnsi="Arial"/>
                <w:sz w:val="20"/>
                <w:szCs w:val="20"/>
              </w:rPr>
              <w:t>superwizję</w:t>
            </w:r>
            <w:proofErr w:type="spellEnd"/>
            <w:r w:rsidRPr="00BA6F08">
              <w:rPr>
                <w:rFonts w:ascii="Arial" w:hAnsi="Arial"/>
                <w:sz w:val="20"/>
                <w:szCs w:val="20"/>
              </w:rPr>
              <w:t xml:space="preserve"> nauczycieli</w:t>
            </w:r>
            <w:r w:rsidR="002508ED">
              <w:rPr>
                <w:rFonts w:ascii="Arial" w:hAnsi="Arial"/>
                <w:sz w:val="20"/>
                <w:szCs w:val="20"/>
              </w:rPr>
              <w:br/>
            </w:r>
            <w:r w:rsidRPr="00BA6F08">
              <w:rPr>
                <w:rFonts w:ascii="Arial" w:hAnsi="Arial"/>
                <w:sz w:val="20"/>
                <w:szCs w:val="20"/>
              </w:rPr>
              <w:t>2 SP: 100 h / rok / SP x 2 lata, 3 SP: 50 h / rok / SP x 2 lata</w:t>
            </w:r>
          </w:p>
        </w:tc>
        <w:tc>
          <w:tcPr>
            <w:tcW w:w="5182" w:type="dxa"/>
            <w:tcBorders>
              <w:top w:val="single" w:sz="4" w:space="0" w:color="auto"/>
              <w:left w:val="single" w:sz="4" w:space="0" w:color="auto"/>
              <w:bottom w:val="single" w:sz="4" w:space="0" w:color="auto"/>
              <w:right w:val="single" w:sz="4" w:space="0" w:color="auto"/>
            </w:tcBorders>
            <w:hideMark/>
          </w:tcPr>
          <w:p w14:paraId="4D8D20E5" w14:textId="77777777" w:rsidR="00BA6F08" w:rsidRPr="00BA6F08" w:rsidRDefault="00BA6F08" w:rsidP="00BA6F08">
            <w:pPr>
              <w:pStyle w:val="Punkt"/>
              <w:numPr>
                <w:ilvl w:val="0"/>
                <w:numId w:val="0"/>
              </w:numPr>
              <w:ind w:left="34"/>
              <w:jc w:val="left"/>
              <w:rPr>
                <w:rFonts w:ascii="Arial" w:hAnsi="Arial"/>
                <w:sz w:val="20"/>
                <w:szCs w:val="20"/>
              </w:rPr>
            </w:pPr>
            <w:r w:rsidRPr="00BA6F08">
              <w:rPr>
                <w:rFonts w:ascii="Arial" w:hAnsi="Arial"/>
                <w:sz w:val="20"/>
                <w:szCs w:val="20"/>
              </w:rPr>
              <w:t>Wykształcenie wyższe, doświadczenie w udzielaniu wsparcia kadrze pedagogicznej w zakresie udzielania pomocy psychologiczno-pedagogicznej, min. 2-letnie doświadczenie na stanowisku kierowniczym w placówkach udzielających pomoc psychologiczno-pedagogiczną dzieciom w wieku szkolnym</w:t>
            </w:r>
          </w:p>
        </w:tc>
      </w:tr>
    </w:tbl>
    <w:p w14:paraId="5C88BE25" w14:textId="77777777" w:rsidR="00395DAC" w:rsidRDefault="00395DAC" w:rsidP="00395DAC">
      <w:pPr>
        <w:pStyle w:val="Punkt"/>
        <w:numPr>
          <w:ilvl w:val="0"/>
          <w:numId w:val="0"/>
        </w:numPr>
        <w:rPr>
          <w:rFonts w:ascii="Arial" w:hAnsi="Arial"/>
          <w:b/>
        </w:rPr>
      </w:pPr>
    </w:p>
    <w:p w14:paraId="5A17846A" w14:textId="714F2E7D" w:rsidR="00D6204C" w:rsidRDefault="00DB1B2A" w:rsidP="00AC29E5">
      <w:pPr>
        <w:pStyle w:val="Punkt"/>
        <w:numPr>
          <w:ilvl w:val="0"/>
          <w:numId w:val="0"/>
        </w:numPr>
        <w:ind w:left="786"/>
        <w:jc w:val="left"/>
        <w:rPr>
          <w:rFonts w:ascii="Arial" w:hAnsi="Arial"/>
          <w:b/>
        </w:rPr>
      </w:pPr>
      <w:r>
        <w:rPr>
          <w:rFonts w:ascii="Arial" w:hAnsi="Arial"/>
          <w:b/>
        </w:rPr>
        <w:lastRenderedPageBreak/>
        <w:t xml:space="preserve">dla </w:t>
      </w:r>
      <w:r w:rsidR="00D6204C" w:rsidRPr="00D6204C">
        <w:rPr>
          <w:rFonts w:ascii="Arial" w:hAnsi="Arial"/>
          <w:b/>
        </w:rPr>
        <w:t>Zadani</w:t>
      </w:r>
      <w:r>
        <w:rPr>
          <w:rFonts w:ascii="Arial" w:hAnsi="Arial"/>
          <w:b/>
        </w:rPr>
        <w:t>a</w:t>
      </w:r>
      <w:r w:rsidR="00D6204C" w:rsidRPr="00D6204C">
        <w:rPr>
          <w:rFonts w:ascii="Arial" w:hAnsi="Arial"/>
          <w:b/>
        </w:rPr>
        <w:t xml:space="preserve"> nr 2</w:t>
      </w:r>
      <w:r>
        <w:rPr>
          <w:rFonts w:ascii="Arial" w:hAnsi="Arial"/>
          <w:b/>
        </w:rPr>
        <w:t>:</w:t>
      </w:r>
    </w:p>
    <w:tbl>
      <w:tblPr>
        <w:tblStyle w:val="Tabela-Siatka"/>
        <w:tblW w:w="9611" w:type="dxa"/>
        <w:tblInd w:w="-5" w:type="dxa"/>
        <w:tblLook w:val="04A0" w:firstRow="1" w:lastRow="0" w:firstColumn="1" w:lastColumn="0" w:noHBand="0" w:noVBand="1"/>
      </w:tblPr>
      <w:tblGrid>
        <w:gridCol w:w="855"/>
        <w:gridCol w:w="3259"/>
        <w:gridCol w:w="5497"/>
      </w:tblGrid>
      <w:tr w:rsidR="00E4382C" w:rsidRPr="00D6204C" w14:paraId="2FD4AD4D" w14:textId="77777777" w:rsidTr="00FB03E7">
        <w:trPr>
          <w:trHeight w:val="1014"/>
        </w:trPr>
        <w:tc>
          <w:tcPr>
            <w:tcW w:w="851" w:type="dxa"/>
            <w:tcBorders>
              <w:top w:val="single" w:sz="4" w:space="0" w:color="auto"/>
              <w:left w:val="single" w:sz="4" w:space="0" w:color="auto"/>
              <w:bottom w:val="single" w:sz="4" w:space="0" w:color="auto"/>
              <w:right w:val="single" w:sz="4" w:space="0" w:color="auto"/>
            </w:tcBorders>
            <w:hideMark/>
          </w:tcPr>
          <w:p w14:paraId="1A6A4B63" w14:textId="77777777" w:rsidR="00D6204C" w:rsidRPr="00E4382C" w:rsidRDefault="00D6204C" w:rsidP="00D6204C">
            <w:pPr>
              <w:pStyle w:val="Punkt"/>
              <w:numPr>
                <w:ilvl w:val="0"/>
                <w:numId w:val="0"/>
              </w:numPr>
              <w:ind w:left="360"/>
              <w:rPr>
                <w:rFonts w:ascii="Arial" w:hAnsi="Arial"/>
                <w:sz w:val="20"/>
                <w:szCs w:val="20"/>
              </w:rPr>
            </w:pPr>
            <w:r w:rsidRPr="00E4382C">
              <w:rPr>
                <w:rFonts w:ascii="Arial" w:hAnsi="Arial"/>
                <w:sz w:val="20"/>
                <w:szCs w:val="20"/>
              </w:rPr>
              <w:t>2.1</w:t>
            </w:r>
          </w:p>
        </w:tc>
        <w:tc>
          <w:tcPr>
            <w:tcW w:w="3260" w:type="dxa"/>
            <w:tcBorders>
              <w:top w:val="single" w:sz="4" w:space="0" w:color="auto"/>
              <w:left w:val="single" w:sz="4" w:space="0" w:color="auto"/>
              <w:bottom w:val="single" w:sz="4" w:space="0" w:color="auto"/>
              <w:right w:val="single" w:sz="4" w:space="0" w:color="auto"/>
            </w:tcBorders>
            <w:hideMark/>
          </w:tcPr>
          <w:p w14:paraId="7ADAD2A1" w14:textId="77777777" w:rsidR="00D6204C" w:rsidRPr="00E4382C" w:rsidRDefault="00D6204C" w:rsidP="00D6204C">
            <w:pPr>
              <w:pStyle w:val="Punkt"/>
              <w:numPr>
                <w:ilvl w:val="0"/>
                <w:numId w:val="0"/>
              </w:numPr>
              <w:jc w:val="left"/>
              <w:rPr>
                <w:rFonts w:ascii="Arial" w:hAnsi="Arial"/>
                <w:sz w:val="20"/>
                <w:szCs w:val="20"/>
              </w:rPr>
            </w:pPr>
            <w:r w:rsidRPr="00E4382C">
              <w:rPr>
                <w:rFonts w:ascii="Arial" w:hAnsi="Arial"/>
                <w:sz w:val="20"/>
                <w:szCs w:val="20"/>
              </w:rPr>
              <w:t xml:space="preserve">Pedagogizacja </w:t>
            </w:r>
            <w:r w:rsidRPr="00E4382C">
              <w:rPr>
                <w:rFonts w:ascii="Arial" w:hAnsi="Arial"/>
                <w:sz w:val="20"/>
                <w:szCs w:val="20"/>
              </w:rPr>
              <w:br/>
              <w:t>(spotkania dla 30 osób każde)</w:t>
            </w:r>
          </w:p>
        </w:tc>
        <w:tc>
          <w:tcPr>
            <w:tcW w:w="5500" w:type="dxa"/>
            <w:tcBorders>
              <w:top w:val="single" w:sz="4" w:space="0" w:color="auto"/>
              <w:left w:val="single" w:sz="4" w:space="0" w:color="auto"/>
              <w:bottom w:val="single" w:sz="4" w:space="0" w:color="auto"/>
              <w:right w:val="single" w:sz="4" w:space="0" w:color="auto"/>
            </w:tcBorders>
            <w:hideMark/>
          </w:tcPr>
          <w:p w14:paraId="3436A7EB" w14:textId="77777777" w:rsidR="00D6204C" w:rsidRPr="00E4382C" w:rsidRDefault="00D6204C" w:rsidP="00D6204C">
            <w:pPr>
              <w:pStyle w:val="Punkt"/>
              <w:numPr>
                <w:ilvl w:val="0"/>
                <w:numId w:val="0"/>
              </w:numPr>
              <w:ind w:left="34" w:hanging="34"/>
              <w:jc w:val="left"/>
              <w:rPr>
                <w:rFonts w:ascii="Arial" w:hAnsi="Arial"/>
                <w:sz w:val="20"/>
                <w:szCs w:val="20"/>
              </w:rPr>
            </w:pPr>
            <w:r w:rsidRPr="00E4382C">
              <w:rPr>
                <w:rFonts w:ascii="Arial" w:hAnsi="Arial"/>
                <w:sz w:val="20"/>
                <w:szCs w:val="20"/>
              </w:rPr>
              <w:t>Wykształcenie wyższe, doświadczenie w przeprowadzeniu min 2. pedagogizacji i/lub minimum 50 godzin konsultacji specjalistycznych z zakresu pedagogizacji</w:t>
            </w:r>
          </w:p>
        </w:tc>
      </w:tr>
      <w:tr w:rsidR="00BA6F08" w:rsidRPr="00D6204C" w14:paraId="18BEB306" w14:textId="77777777" w:rsidTr="00FB03E7">
        <w:trPr>
          <w:trHeight w:val="566"/>
        </w:trPr>
        <w:tc>
          <w:tcPr>
            <w:tcW w:w="851" w:type="dxa"/>
            <w:tcBorders>
              <w:top w:val="single" w:sz="4" w:space="0" w:color="auto"/>
              <w:left w:val="single" w:sz="4" w:space="0" w:color="auto"/>
              <w:bottom w:val="single" w:sz="4" w:space="0" w:color="auto"/>
              <w:right w:val="single" w:sz="4" w:space="0" w:color="auto"/>
            </w:tcBorders>
            <w:hideMark/>
          </w:tcPr>
          <w:p w14:paraId="0D092F07" w14:textId="77777777" w:rsidR="00D6204C" w:rsidRPr="00E4382C" w:rsidRDefault="00D6204C" w:rsidP="00D6204C">
            <w:pPr>
              <w:pStyle w:val="Punkt"/>
              <w:numPr>
                <w:ilvl w:val="0"/>
                <w:numId w:val="0"/>
              </w:numPr>
              <w:ind w:left="360"/>
              <w:rPr>
                <w:rFonts w:ascii="Arial" w:hAnsi="Arial"/>
                <w:sz w:val="20"/>
                <w:szCs w:val="20"/>
              </w:rPr>
            </w:pPr>
            <w:r w:rsidRPr="00E4382C">
              <w:rPr>
                <w:rFonts w:ascii="Arial" w:hAnsi="Arial"/>
                <w:sz w:val="20"/>
                <w:szCs w:val="20"/>
              </w:rPr>
              <w:t>2.2</w:t>
            </w:r>
          </w:p>
        </w:tc>
        <w:tc>
          <w:tcPr>
            <w:tcW w:w="3260" w:type="dxa"/>
            <w:tcBorders>
              <w:top w:val="single" w:sz="4" w:space="0" w:color="auto"/>
              <w:left w:val="single" w:sz="4" w:space="0" w:color="auto"/>
              <w:bottom w:val="single" w:sz="4" w:space="0" w:color="auto"/>
              <w:right w:val="single" w:sz="4" w:space="0" w:color="auto"/>
            </w:tcBorders>
            <w:hideMark/>
          </w:tcPr>
          <w:p w14:paraId="345DE108" w14:textId="77777777" w:rsidR="00D6204C" w:rsidRPr="00E4382C" w:rsidRDefault="00D6204C" w:rsidP="00D6204C">
            <w:pPr>
              <w:pStyle w:val="Punkt"/>
              <w:numPr>
                <w:ilvl w:val="0"/>
                <w:numId w:val="0"/>
              </w:numPr>
              <w:ind w:left="4"/>
              <w:jc w:val="left"/>
              <w:rPr>
                <w:rFonts w:ascii="Arial" w:hAnsi="Arial"/>
                <w:sz w:val="20"/>
                <w:szCs w:val="20"/>
              </w:rPr>
            </w:pPr>
            <w:r w:rsidRPr="00E4382C">
              <w:rPr>
                <w:rFonts w:ascii="Arial" w:hAnsi="Arial"/>
                <w:sz w:val="20"/>
                <w:szCs w:val="20"/>
              </w:rPr>
              <w:t>Spotkania/konsultacje specjalistyczne dla 150 opiekunów prawnych z zakresu m. in.: autyzmu, dietetyki, logopedii, specjalnych potrzeb rozwojowych dziecka</w:t>
            </w:r>
          </w:p>
        </w:tc>
        <w:tc>
          <w:tcPr>
            <w:tcW w:w="5500" w:type="dxa"/>
            <w:tcBorders>
              <w:top w:val="single" w:sz="4" w:space="0" w:color="auto"/>
              <w:left w:val="single" w:sz="4" w:space="0" w:color="auto"/>
              <w:bottom w:val="single" w:sz="4" w:space="0" w:color="auto"/>
              <w:right w:val="single" w:sz="4" w:space="0" w:color="auto"/>
            </w:tcBorders>
            <w:hideMark/>
          </w:tcPr>
          <w:p w14:paraId="5371EAC8"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Wykształcenie wyższe i/lub kursy zawodowe pokrewne z tematyką zajęć:</w:t>
            </w:r>
          </w:p>
          <w:p w14:paraId="5448DC23"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min. 1 psycholog</w:t>
            </w:r>
          </w:p>
          <w:p w14:paraId="0A32109F"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min. 1 pedagog specjalny</w:t>
            </w:r>
          </w:p>
          <w:p w14:paraId="3DB45870"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min. 1 dietetyk</w:t>
            </w:r>
          </w:p>
          <w:p w14:paraId="4AB18EC3"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min. 1 logopeda</w:t>
            </w:r>
          </w:p>
        </w:tc>
      </w:tr>
      <w:tr w:rsidR="00BA6F08" w:rsidRPr="00D6204C" w14:paraId="6314ED11" w14:textId="77777777" w:rsidTr="002508ED">
        <w:trPr>
          <w:trHeight w:val="958"/>
        </w:trPr>
        <w:tc>
          <w:tcPr>
            <w:tcW w:w="851" w:type="dxa"/>
            <w:tcBorders>
              <w:top w:val="single" w:sz="4" w:space="0" w:color="auto"/>
              <w:left w:val="single" w:sz="4" w:space="0" w:color="auto"/>
              <w:bottom w:val="single" w:sz="4" w:space="0" w:color="auto"/>
              <w:right w:val="single" w:sz="4" w:space="0" w:color="auto"/>
            </w:tcBorders>
            <w:hideMark/>
          </w:tcPr>
          <w:p w14:paraId="66E69B09" w14:textId="77777777" w:rsidR="00D6204C" w:rsidRPr="00E4382C" w:rsidRDefault="00D6204C" w:rsidP="00D6204C">
            <w:pPr>
              <w:pStyle w:val="Punkt"/>
              <w:numPr>
                <w:ilvl w:val="0"/>
                <w:numId w:val="0"/>
              </w:numPr>
              <w:ind w:left="360"/>
              <w:rPr>
                <w:rFonts w:ascii="Arial" w:hAnsi="Arial"/>
                <w:sz w:val="20"/>
                <w:szCs w:val="20"/>
              </w:rPr>
            </w:pPr>
            <w:r w:rsidRPr="00E4382C">
              <w:rPr>
                <w:rFonts w:ascii="Arial" w:hAnsi="Arial"/>
                <w:sz w:val="20"/>
                <w:szCs w:val="20"/>
              </w:rPr>
              <w:t>2.3</w:t>
            </w:r>
          </w:p>
        </w:tc>
        <w:tc>
          <w:tcPr>
            <w:tcW w:w="3260" w:type="dxa"/>
            <w:tcBorders>
              <w:top w:val="single" w:sz="4" w:space="0" w:color="auto"/>
              <w:left w:val="single" w:sz="4" w:space="0" w:color="auto"/>
              <w:bottom w:val="single" w:sz="4" w:space="0" w:color="auto"/>
              <w:right w:val="single" w:sz="4" w:space="0" w:color="auto"/>
            </w:tcBorders>
            <w:hideMark/>
          </w:tcPr>
          <w:p w14:paraId="37D68867" w14:textId="77777777" w:rsidR="00D6204C" w:rsidRPr="00E4382C" w:rsidRDefault="00D6204C" w:rsidP="00D6204C">
            <w:pPr>
              <w:pStyle w:val="Punkt"/>
              <w:numPr>
                <w:ilvl w:val="0"/>
                <w:numId w:val="0"/>
              </w:numPr>
              <w:ind w:left="4"/>
              <w:jc w:val="left"/>
              <w:rPr>
                <w:rFonts w:ascii="Arial" w:hAnsi="Arial"/>
                <w:sz w:val="20"/>
                <w:szCs w:val="20"/>
              </w:rPr>
            </w:pPr>
            <w:r w:rsidRPr="00E4382C">
              <w:rPr>
                <w:rFonts w:ascii="Arial" w:hAnsi="Arial"/>
                <w:sz w:val="20"/>
                <w:szCs w:val="20"/>
              </w:rPr>
              <w:t xml:space="preserve">Szkoła dla Rodzica </w:t>
            </w:r>
            <w:r w:rsidRPr="00E4382C">
              <w:rPr>
                <w:rFonts w:ascii="Arial" w:hAnsi="Arial"/>
                <w:sz w:val="20"/>
                <w:szCs w:val="20"/>
              </w:rPr>
              <w:br/>
              <w:t>(każda edycja prowadzona przez 2 osoby, czas trwania: 10 tygodni, 1 spotkanie / tydzień x 3 h)</w:t>
            </w:r>
          </w:p>
        </w:tc>
        <w:tc>
          <w:tcPr>
            <w:tcW w:w="5500" w:type="dxa"/>
            <w:tcBorders>
              <w:top w:val="single" w:sz="4" w:space="0" w:color="auto"/>
              <w:left w:val="single" w:sz="4" w:space="0" w:color="auto"/>
              <w:bottom w:val="single" w:sz="4" w:space="0" w:color="auto"/>
              <w:right w:val="single" w:sz="4" w:space="0" w:color="auto"/>
            </w:tcBorders>
            <w:hideMark/>
          </w:tcPr>
          <w:p w14:paraId="2314768E" w14:textId="77777777" w:rsidR="00D6204C" w:rsidRPr="00E4382C" w:rsidRDefault="00D6204C" w:rsidP="00D6204C">
            <w:pPr>
              <w:pStyle w:val="Punkt"/>
              <w:numPr>
                <w:ilvl w:val="0"/>
                <w:numId w:val="0"/>
              </w:numPr>
              <w:ind w:left="39" w:hanging="39"/>
              <w:jc w:val="left"/>
              <w:rPr>
                <w:rFonts w:ascii="Arial" w:hAnsi="Arial"/>
                <w:sz w:val="20"/>
                <w:szCs w:val="20"/>
              </w:rPr>
            </w:pPr>
            <w:r w:rsidRPr="00E4382C">
              <w:rPr>
                <w:rFonts w:ascii="Arial" w:hAnsi="Arial"/>
                <w:sz w:val="20"/>
                <w:szCs w:val="20"/>
              </w:rPr>
              <w:t>Kadra dedykowana do prowadzenia szkoły dla rodzica mus posiadać doświadczenie w przeprowadzeniu minimum 2 edycji Szkoły dla Rodzica</w:t>
            </w:r>
          </w:p>
        </w:tc>
      </w:tr>
    </w:tbl>
    <w:p w14:paraId="1A91B18D" w14:textId="6B3FAE94" w:rsidR="0045601A" w:rsidRDefault="0045601A" w:rsidP="00BA6F08">
      <w:pPr>
        <w:pStyle w:val="Punkt"/>
        <w:numPr>
          <w:ilvl w:val="0"/>
          <w:numId w:val="0"/>
        </w:numPr>
        <w:rPr>
          <w:rFonts w:ascii="Arial" w:hAnsi="Arial"/>
          <w:b/>
          <w:bCs/>
        </w:rPr>
      </w:pPr>
    </w:p>
    <w:p w14:paraId="3853E754" w14:textId="77777777" w:rsidR="002448FE" w:rsidRPr="00AC29E5" w:rsidRDefault="002448FE" w:rsidP="002448FE">
      <w:pPr>
        <w:pStyle w:val="Punkt"/>
        <w:numPr>
          <w:ilvl w:val="0"/>
          <w:numId w:val="0"/>
        </w:numPr>
        <w:ind w:left="786"/>
        <w:jc w:val="left"/>
        <w:rPr>
          <w:rFonts w:ascii="Arial" w:hAnsi="Arial"/>
          <w:b/>
        </w:rPr>
      </w:pPr>
      <w:r>
        <w:rPr>
          <w:rFonts w:ascii="Arial" w:hAnsi="Arial"/>
          <w:b/>
        </w:rPr>
        <w:t xml:space="preserve">dla </w:t>
      </w:r>
      <w:r w:rsidRPr="00D6204C">
        <w:rPr>
          <w:rFonts w:ascii="Arial" w:hAnsi="Arial"/>
          <w:b/>
        </w:rPr>
        <w:t>Zadani</w:t>
      </w:r>
      <w:r>
        <w:rPr>
          <w:rFonts w:ascii="Arial" w:hAnsi="Arial"/>
          <w:b/>
        </w:rPr>
        <w:t>a</w:t>
      </w:r>
      <w:r w:rsidRPr="00D6204C">
        <w:rPr>
          <w:rFonts w:ascii="Arial" w:hAnsi="Arial"/>
          <w:b/>
        </w:rPr>
        <w:t xml:space="preserve"> nr </w:t>
      </w:r>
      <w:r>
        <w:rPr>
          <w:rFonts w:ascii="Arial" w:hAnsi="Arial"/>
          <w:b/>
        </w:rPr>
        <w:t>3:</w:t>
      </w:r>
    </w:p>
    <w:tbl>
      <w:tblPr>
        <w:tblStyle w:val="Tabela-Siatka"/>
        <w:tblW w:w="9498" w:type="dxa"/>
        <w:tblInd w:w="108" w:type="dxa"/>
        <w:tblLook w:val="04A0" w:firstRow="1" w:lastRow="0" w:firstColumn="1" w:lastColumn="0" w:noHBand="0" w:noVBand="1"/>
      </w:tblPr>
      <w:tblGrid>
        <w:gridCol w:w="1328"/>
        <w:gridCol w:w="2670"/>
        <w:gridCol w:w="5500"/>
      </w:tblGrid>
      <w:tr w:rsidR="002448FE" w:rsidRPr="00FB03E7" w14:paraId="6A7BF2E7" w14:textId="77777777" w:rsidTr="002448FE">
        <w:trPr>
          <w:trHeight w:val="930"/>
        </w:trPr>
        <w:tc>
          <w:tcPr>
            <w:tcW w:w="1328" w:type="dxa"/>
            <w:tcBorders>
              <w:top w:val="single" w:sz="4" w:space="0" w:color="auto"/>
              <w:left w:val="single" w:sz="4" w:space="0" w:color="auto"/>
              <w:bottom w:val="single" w:sz="4" w:space="0" w:color="auto"/>
              <w:right w:val="single" w:sz="4" w:space="0" w:color="auto"/>
            </w:tcBorders>
            <w:hideMark/>
          </w:tcPr>
          <w:p w14:paraId="05DE5DFB" w14:textId="77777777" w:rsidR="002448FE" w:rsidRPr="00FB03E7" w:rsidRDefault="002448FE" w:rsidP="002448FE">
            <w:pPr>
              <w:pStyle w:val="Punkt"/>
              <w:numPr>
                <w:ilvl w:val="0"/>
                <w:numId w:val="0"/>
              </w:numPr>
              <w:rPr>
                <w:rFonts w:ascii="Arial" w:hAnsi="Arial"/>
                <w:b/>
                <w:bCs/>
                <w:sz w:val="20"/>
                <w:szCs w:val="20"/>
              </w:rPr>
            </w:pPr>
            <w:r w:rsidRPr="00FB03E7">
              <w:rPr>
                <w:rFonts w:ascii="Arial" w:hAnsi="Arial"/>
                <w:b/>
                <w:bCs/>
                <w:sz w:val="20"/>
                <w:szCs w:val="20"/>
              </w:rPr>
              <w:t>Podzadanie</w:t>
            </w:r>
          </w:p>
          <w:p w14:paraId="3EC81F34" w14:textId="77777777" w:rsidR="002448FE" w:rsidRPr="00FB03E7" w:rsidRDefault="002448FE" w:rsidP="002448FE">
            <w:pPr>
              <w:pStyle w:val="Punkt"/>
              <w:numPr>
                <w:ilvl w:val="0"/>
                <w:numId w:val="0"/>
              </w:numPr>
              <w:rPr>
                <w:rFonts w:ascii="Arial" w:hAnsi="Arial"/>
                <w:b/>
                <w:bCs/>
                <w:sz w:val="20"/>
                <w:szCs w:val="20"/>
              </w:rPr>
            </w:pPr>
            <w:r w:rsidRPr="00FB03E7">
              <w:rPr>
                <w:rFonts w:ascii="Arial" w:hAnsi="Arial"/>
                <w:b/>
                <w:bCs/>
                <w:sz w:val="20"/>
                <w:szCs w:val="20"/>
              </w:rPr>
              <w:t>(wg numeracji przyjętej w Projekcie)</w:t>
            </w:r>
          </w:p>
        </w:tc>
        <w:tc>
          <w:tcPr>
            <w:tcW w:w="2670" w:type="dxa"/>
            <w:tcBorders>
              <w:top w:val="single" w:sz="4" w:space="0" w:color="auto"/>
              <w:left w:val="single" w:sz="4" w:space="0" w:color="auto"/>
              <w:bottom w:val="single" w:sz="4" w:space="0" w:color="auto"/>
              <w:right w:val="single" w:sz="4" w:space="0" w:color="auto"/>
            </w:tcBorders>
            <w:hideMark/>
          </w:tcPr>
          <w:p w14:paraId="1E61F080" w14:textId="77777777" w:rsidR="002448FE" w:rsidRPr="00FB03E7" w:rsidRDefault="002448FE" w:rsidP="002448FE">
            <w:pPr>
              <w:pStyle w:val="Punkt"/>
              <w:numPr>
                <w:ilvl w:val="0"/>
                <w:numId w:val="0"/>
              </w:numPr>
              <w:ind w:left="360"/>
              <w:rPr>
                <w:rFonts w:ascii="Arial" w:hAnsi="Arial"/>
                <w:b/>
                <w:bCs/>
                <w:sz w:val="20"/>
                <w:szCs w:val="20"/>
              </w:rPr>
            </w:pPr>
            <w:r w:rsidRPr="00FB03E7">
              <w:rPr>
                <w:rFonts w:ascii="Arial" w:hAnsi="Arial"/>
                <w:b/>
                <w:bCs/>
                <w:sz w:val="20"/>
                <w:szCs w:val="20"/>
              </w:rPr>
              <w:t>Nazwa podzadania</w:t>
            </w:r>
          </w:p>
        </w:tc>
        <w:tc>
          <w:tcPr>
            <w:tcW w:w="5500" w:type="dxa"/>
            <w:tcBorders>
              <w:top w:val="single" w:sz="4" w:space="0" w:color="auto"/>
              <w:left w:val="single" w:sz="4" w:space="0" w:color="auto"/>
              <w:bottom w:val="single" w:sz="4" w:space="0" w:color="auto"/>
              <w:right w:val="single" w:sz="4" w:space="0" w:color="auto"/>
            </w:tcBorders>
            <w:hideMark/>
          </w:tcPr>
          <w:p w14:paraId="2E54137A" w14:textId="77777777" w:rsidR="002448FE" w:rsidRPr="00FB03E7" w:rsidRDefault="002448FE" w:rsidP="002448FE">
            <w:pPr>
              <w:pStyle w:val="Punkt"/>
              <w:numPr>
                <w:ilvl w:val="0"/>
                <w:numId w:val="0"/>
              </w:numPr>
              <w:rPr>
                <w:rFonts w:ascii="Arial" w:hAnsi="Arial"/>
                <w:b/>
                <w:bCs/>
                <w:sz w:val="20"/>
                <w:szCs w:val="20"/>
              </w:rPr>
            </w:pPr>
            <w:r w:rsidRPr="00FB03E7">
              <w:rPr>
                <w:rFonts w:ascii="Arial" w:hAnsi="Arial"/>
                <w:b/>
                <w:bCs/>
                <w:sz w:val="20"/>
                <w:szCs w:val="20"/>
              </w:rPr>
              <w:t>Wymogi dotyczące personelu</w:t>
            </w:r>
          </w:p>
        </w:tc>
      </w:tr>
      <w:tr w:rsidR="002448FE" w:rsidRPr="00E4382C" w14:paraId="584D6B94" w14:textId="77777777" w:rsidTr="002448FE">
        <w:trPr>
          <w:trHeight w:val="1007"/>
        </w:trPr>
        <w:tc>
          <w:tcPr>
            <w:tcW w:w="1328" w:type="dxa"/>
            <w:tcBorders>
              <w:top w:val="single" w:sz="4" w:space="0" w:color="auto"/>
              <w:left w:val="single" w:sz="4" w:space="0" w:color="auto"/>
              <w:bottom w:val="single" w:sz="4" w:space="0" w:color="auto"/>
              <w:right w:val="single" w:sz="4" w:space="0" w:color="auto"/>
            </w:tcBorders>
            <w:hideMark/>
          </w:tcPr>
          <w:p w14:paraId="302281FA" w14:textId="77777777" w:rsidR="002448FE" w:rsidRPr="00E4382C" w:rsidRDefault="002448FE" w:rsidP="002448FE">
            <w:pPr>
              <w:pStyle w:val="Punkt"/>
              <w:numPr>
                <w:ilvl w:val="0"/>
                <w:numId w:val="0"/>
              </w:numPr>
              <w:ind w:left="360"/>
              <w:rPr>
                <w:rFonts w:ascii="Arial" w:hAnsi="Arial"/>
                <w:sz w:val="20"/>
                <w:szCs w:val="20"/>
              </w:rPr>
            </w:pPr>
            <w:r w:rsidRPr="00E4382C">
              <w:rPr>
                <w:rFonts w:ascii="Arial" w:hAnsi="Arial"/>
                <w:sz w:val="20"/>
                <w:szCs w:val="20"/>
              </w:rPr>
              <w:t>3.1</w:t>
            </w:r>
          </w:p>
        </w:tc>
        <w:tc>
          <w:tcPr>
            <w:tcW w:w="2670" w:type="dxa"/>
            <w:tcBorders>
              <w:top w:val="single" w:sz="4" w:space="0" w:color="auto"/>
              <w:left w:val="single" w:sz="4" w:space="0" w:color="auto"/>
              <w:bottom w:val="single" w:sz="4" w:space="0" w:color="auto"/>
              <w:right w:val="single" w:sz="4" w:space="0" w:color="auto"/>
            </w:tcBorders>
            <w:hideMark/>
          </w:tcPr>
          <w:p w14:paraId="36E1298A" w14:textId="77777777" w:rsidR="002448FE" w:rsidRPr="00E4382C" w:rsidRDefault="002448FE" w:rsidP="002448FE">
            <w:pPr>
              <w:pStyle w:val="Punkt"/>
              <w:numPr>
                <w:ilvl w:val="0"/>
                <w:numId w:val="0"/>
              </w:numPr>
              <w:jc w:val="left"/>
              <w:rPr>
                <w:rFonts w:ascii="Arial" w:hAnsi="Arial"/>
                <w:sz w:val="20"/>
                <w:szCs w:val="20"/>
              </w:rPr>
            </w:pPr>
            <w:r w:rsidRPr="00E4382C">
              <w:rPr>
                <w:rFonts w:ascii="Arial" w:hAnsi="Arial"/>
                <w:sz w:val="20"/>
                <w:szCs w:val="20"/>
              </w:rPr>
              <w:t>Doradztwo w zakresie wdrażania modelu edukacji włączającej</w:t>
            </w:r>
          </w:p>
        </w:tc>
        <w:tc>
          <w:tcPr>
            <w:tcW w:w="5500" w:type="dxa"/>
            <w:tcBorders>
              <w:top w:val="single" w:sz="4" w:space="0" w:color="auto"/>
              <w:left w:val="single" w:sz="4" w:space="0" w:color="auto"/>
              <w:bottom w:val="single" w:sz="4" w:space="0" w:color="auto"/>
              <w:right w:val="single" w:sz="4" w:space="0" w:color="auto"/>
            </w:tcBorders>
            <w:hideMark/>
          </w:tcPr>
          <w:p w14:paraId="7703652D" w14:textId="77777777" w:rsidR="002448FE" w:rsidRPr="00E4382C" w:rsidRDefault="002448FE" w:rsidP="002448FE">
            <w:pPr>
              <w:pStyle w:val="Punkt"/>
              <w:numPr>
                <w:ilvl w:val="0"/>
                <w:numId w:val="0"/>
              </w:numPr>
              <w:ind w:left="32" w:hanging="32"/>
              <w:jc w:val="left"/>
              <w:rPr>
                <w:rFonts w:ascii="Arial" w:hAnsi="Arial"/>
                <w:sz w:val="20"/>
                <w:szCs w:val="20"/>
              </w:rPr>
            </w:pPr>
            <w:r w:rsidRPr="00E4382C">
              <w:rPr>
                <w:rFonts w:ascii="Arial" w:hAnsi="Arial"/>
                <w:sz w:val="20"/>
                <w:szCs w:val="20"/>
              </w:rPr>
              <w:t>Wykształcenie wyższe, doświadczenie na stanowisku kierowniczym w placówce oświatowej: min. 4 lata, doświadczenie we wdrożeniu modelu edukacji włączającej</w:t>
            </w:r>
          </w:p>
        </w:tc>
      </w:tr>
    </w:tbl>
    <w:p w14:paraId="0519580F" w14:textId="77777777" w:rsidR="002448FE" w:rsidRDefault="002448FE" w:rsidP="00BA6F08">
      <w:pPr>
        <w:pStyle w:val="Punkt"/>
        <w:numPr>
          <w:ilvl w:val="0"/>
          <w:numId w:val="0"/>
        </w:numPr>
        <w:rPr>
          <w:rFonts w:ascii="Arial" w:hAnsi="Arial"/>
          <w:b/>
          <w:bCs/>
        </w:rPr>
      </w:pPr>
    </w:p>
    <w:p w14:paraId="5BAA38C8" w14:textId="05B762C8" w:rsidR="00D6204C" w:rsidRPr="00AC29E5" w:rsidRDefault="00DB1B2A" w:rsidP="00AC29E5">
      <w:pPr>
        <w:pStyle w:val="Punkt"/>
        <w:numPr>
          <w:ilvl w:val="0"/>
          <w:numId w:val="0"/>
        </w:numPr>
        <w:ind w:left="786"/>
        <w:jc w:val="left"/>
        <w:rPr>
          <w:rFonts w:ascii="Arial" w:hAnsi="Arial"/>
          <w:b/>
        </w:rPr>
      </w:pPr>
      <w:r>
        <w:rPr>
          <w:rFonts w:ascii="Arial" w:hAnsi="Arial"/>
          <w:b/>
        </w:rPr>
        <w:t xml:space="preserve">dla </w:t>
      </w:r>
      <w:r w:rsidRPr="00D6204C">
        <w:rPr>
          <w:rFonts w:ascii="Arial" w:hAnsi="Arial"/>
          <w:b/>
        </w:rPr>
        <w:t>Zadani</w:t>
      </w:r>
      <w:r>
        <w:rPr>
          <w:rFonts w:ascii="Arial" w:hAnsi="Arial"/>
          <w:b/>
        </w:rPr>
        <w:t>a</w:t>
      </w:r>
      <w:r w:rsidRPr="00D6204C">
        <w:rPr>
          <w:rFonts w:ascii="Arial" w:hAnsi="Arial"/>
          <w:b/>
        </w:rPr>
        <w:t xml:space="preserve"> nr </w:t>
      </w:r>
      <w:r>
        <w:rPr>
          <w:rFonts w:ascii="Arial" w:hAnsi="Arial"/>
          <w:b/>
        </w:rPr>
        <w:t>5:</w:t>
      </w:r>
    </w:p>
    <w:tbl>
      <w:tblPr>
        <w:tblStyle w:val="Tabela-Siatka"/>
        <w:tblW w:w="9611" w:type="dxa"/>
        <w:tblInd w:w="-5" w:type="dxa"/>
        <w:tblLook w:val="04A0" w:firstRow="1" w:lastRow="0" w:firstColumn="1" w:lastColumn="0" w:noHBand="0" w:noVBand="1"/>
      </w:tblPr>
      <w:tblGrid>
        <w:gridCol w:w="1468"/>
        <w:gridCol w:w="2076"/>
        <w:gridCol w:w="6067"/>
      </w:tblGrid>
      <w:tr w:rsidR="00BA6F08" w:rsidRPr="00FB03E7" w14:paraId="49BE3C23" w14:textId="77777777" w:rsidTr="00FB03E7">
        <w:trPr>
          <w:trHeight w:val="930"/>
        </w:trPr>
        <w:tc>
          <w:tcPr>
            <w:tcW w:w="1468" w:type="dxa"/>
            <w:tcBorders>
              <w:top w:val="single" w:sz="4" w:space="0" w:color="auto"/>
              <w:left w:val="single" w:sz="4" w:space="0" w:color="auto"/>
              <w:bottom w:val="single" w:sz="4" w:space="0" w:color="auto"/>
              <w:right w:val="single" w:sz="4" w:space="0" w:color="auto"/>
            </w:tcBorders>
            <w:hideMark/>
          </w:tcPr>
          <w:p w14:paraId="2C513EBA" w14:textId="77777777" w:rsidR="00D6204C" w:rsidRPr="00FB03E7" w:rsidRDefault="00D6204C" w:rsidP="002473BD">
            <w:pPr>
              <w:pStyle w:val="Punkt"/>
              <w:numPr>
                <w:ilvl w:val="0"/>
                <w:numId w:val="0"/>
              </w:numPr>
              <w:ind w:left="-74" w:right="-62"/>
              <w:rPr>
                <w:rFonts w:ascii="Arial" w:hAnsi="Arial"/>
                <w:b/>
                <w:bCs/>
                <w:sz w:val="20"/>
                <w:szCs w:val="20"/>
              </w:rPr>
            </w:pPr>
            <w:r w:rsidRPr="00FB03E7">
              <w:rPr>
                <w:rFonts w:ascii="Arial" w:hAnsi="Arial"/>
                <w:b/>
                <w:bCs/>
                <w:sz w:val="20"/>
                <w:szCs w:val="20"/>
              </w:rPr>
              <w:t>Podzadanie</w:t>
            </w:r>
          </w:p>
          <w:p w14:paraId="43E038E4" w14:textId="77777777" w:rsidR="00D6204C" w:rsidRPr="00FB03E7" w:rsidRDefault="00D6204C" w:rsidP="002473BD">
            <w:pPr>
              <w:pStyle w:val="Punkt"/>
              <w:numPr>
                <w:ilvl w:val="0"/>
                <w:numId w:val="0"/>
              </w:numPr>
              <w:ind w:left="-74" w:right="-62"/>
              <w:rPr>
                <w:rFonts w:ascii="Arial" w:hAnsi="Arial"/>
                <w:b/>
                <w:bCs/>
                <w:sz w:val="20"/>
                <w:szCs w:val="20"/>
              </w:rPr>
            </w:pPr>
            <w:r w:rsidRPr="00FB03E7">
              <w:rPr>
                <w:rFonts w:ascii="Arial" w:hAnsi="Arial"/>
                <w:b/>
                <w:bCs/>
                <w:sz w:val="20"/>
                <w:szCs w:val="20"/>
              </w:rPr>
              <w:t>(wg numeracji przyjętej w Projekcie)</w:t>
            </w:r>
          </w:p>
        </w:tc>
        <w:tc>
          <w:tcPr>
            <w:tcW w:w="2076" w:type="dxa"/>
            <w:tcBorders>
              <w:top w:val="single" w:sz="4" w:space="0" w:color="auto"/>
              <w:left w:val="single" w:sz="4" w:space="0" w:color="auto"/>
              <w:bottom w:val="single" w:sz="4" w:space="0" w:color="auto"/>
              <w:right w:val="single" w:sz="4" w:space="0" w:color="auto"/>
            </w:tcBorders>
            <w:hideMark/>
          </w:tcPr>
          <w:p w14:paraId="0BF35C12" w14:textId="77777777" w:rsidR="00D6204C" w:rsidRPr="00FB03E7" w:rsidRDefault="00D6204C" w:rsidP="00965D31">
            <w:pPr>
              <w:pStyle w:val="Punkt"/>
              <w:numPr>
                <w:ilvl w:val="0"/>
                <w:numId w:val="0"/>
              </w:numPr>
              <w:ind w:left="-19"/>
              <w:rPr>
                <w:rFonts w:ascii="Arial" w:hAnsi="Arial"/>
                <w:b/>
                <w:bCs/>
                <w:sz w:val="20"/>
                <w:szCs w:val="20"/>
              </w:rPr>
            </w:pPr>
            <w:r w:rsidRPr="00FB03E7">
              <w:rPr>
                <w:rFonts w:ascii="Arial" w:hAnsi="Arial"/>
                <w:b/>
                <w:bCs/>
                <w:sz w:val="20"/>
                <w:szCs w:val="20"/>
              </w:rPr>
              <w:t>Nazwa podzadania</w:t>
            </w:r>
          </w:p>
        </w:tc>
        <w:tc>
          <w:tcPr>
            <w:tcW w:w="6067" w:type="dxa"/>
            <w:tcBorders>
              <w:top w:val="single" w:sz="4" w:space="0" w:color="auto"/>
              <w:left w:val="single" w:sz="4" w:space="0" w:color="auto"/>
              <w:bottom w:val="single" w:sz="4" w:space="0" w:color="auto"/>
              <w:right w:val="single" w:sz="4" w:space="0" w:color="auto"/>
            </w:tcBorders>
            <w:hideMark/>
          </w:tcPr>
          <w:p w14:paraId="0A25085B" w14:textId="77777777" w:rsidR="00D6204C" w:rsidRPr="00FB03E7" w:rsidRDefault="00D6204C" w:rsidP="006A1FA2">
            <w:pPr>
              <w:pStyle w:val="Punkt"/>
              <w:numPr>
                <w:ilvl w:val="0"/>
                <w:numId w:val="0"/>
              </w:numPr>
              <w:ind w:left="34" w:hanging="34"/>
              <w:rPr>
                <w:rFonts w:ascii="Arial" w:hAnsi="Arial"/>
                <w:b/>
                <w:bCs/>
                <w:sz w:val="20"/>
                <w:szCs w:val="20"/>
              </w:rPr>
            </w:pPr>
            <w:r w:rsidRPr="00FB03E7">
              <w:rPr>
                <w:rFonts w:ascii="Arial" w:hAnsi="Arial"/>
                <w:b/>
                <w:bCs/>
                <w:sz w:val="20"/>
                <w:szCs w:val="20"/>
              </w:rPr>
              <w:t>Wymogi dotyczące personelu</w:t>
            </w:r>
          </w:p>
        </w:tc>
      </w:tr>
      <w:tr w:rsidR="0045601A" w:rsidRPr="00D6204C" w14:paraId="0E0AB127" w14:textId="77777777" w:rsidTr="002508ED">
        <w:trPr>
          <w:trHeight w:val="1391"/>
        </w:trPr>
        <w:tc>
          <w:tcPr>
            <w:tcW w:w="1468" w:type="dxa"/>
            <w:tcBorders>
              <w:top w:val="single" w:sz="4" w:space="0" w:color="auto"/>
              <w:left w:val="single" w:sz="4" w:space="0" w:color="auto"/>
              <w:bottom w:val="single" w:sz="4" w:space="0" w:color="auto"/>
              <w:right w:val="single" w:sz="4" w:space="0" w:color="auto"/>
            </w:tcBorders>
            <w:hideMark/>
          </w:tcPr>
          <w:p w14:paraId="2215E395" w14:textId="77777777" w:rsidR="00D6204C" w:rsidRPr="00E4382C" w:rsidRDefault="00D6204C" w:rsidP="006A1FA2">
            <w:pPr>
              <w:pStyle w:val="Punkt"/>
              <w:numPr>
                <w:ilvl w:val="0"/>
                <w:numId w:val="0"/>
              </w:numPr>
              <w:ind w:left="27"/>
              <w:rPr>
                <w:rFonts w:ascii="Arial" w:hAnsi="Arial"/>
                <w:sz w:val="20"/>
                <w:szCs w:val="20"/>
              </w:rPr>
            </w:pPr>
            <w:r w:rsidRPr="00E4382C">
              <w:rPr>
                <w:rFonts w:ascii="Arial" w:hAnsi="Arial"/>
                <w:sz w:val="20"/>
                <w:szCs w:val="20"/>
              </w:rPr>
              <w:t>5.1</w:t>
            </w:r>
          </w:p>
        </w:tc>
        <w:tc>
          <w:tcPr>
            <w:tcW w:w="2076" w:type="dxa"/>
            <w:tcBorders>
              <w:top w:val="single" w:sz="4" w:space="0" w:color="auto"/>
              <w:left w:val="single" w:sz="4" w:space="0" w:color="auto"/>
              <w:bottom w:val="single" w:sz="4" w:space="0" w:color="auto"/>
              <w:right w:val="single" w:sz="4" w:space="0" w:color="auto"/>
            </w:tcBorders>
            <w:hideMark/>
          </w:tcPr>
          <w:p w14:paraId="3CC88EF1" w14:textId="77777777" w:rsidR="00D6204C" w:rsidRPr="00E4382C" w:rsidRDefault="00D6204C" w:rsidP="00965D31">
            <w:pPr>
              <w:pStyle w:val="Punkt"/>
              <w:numPr>
                <w:ilvl w:val="0"/>
                <w:numId w:val="0"/>
              </w:numPr>
              <w:ind w:left="-19"/>
              <w:jc w:val="left"/>
              <w:rPr>
                <w:rFonts w:ascii="Arial" w:hAnsi="Arial"/>
                <w:sz w:val="20"/>
                <w:szCs w:val="20"/>
              </w:rPr>
            </w:pPr>
            <w:r w:rsidRPr="00E4382C">
              <w:rPr>
                <w:rFonts w:ascii="Arial" w:hAnsi="Arial"/>
                <w:sz w:val="20"/>
                <w:szCs w:val="20"/>
              </w:rPr>
              <w:t>Prowadzenie zajęć z socjoterapii</w:t>
            </w:r>
          </w:p>
        </w:tc>
        <w:tc>
          <w:tcPr>
            <w:tcW w:w="6067" w:type="dxa"/>
            <w:tcBorders>
              <w:top w:val="single" w:sz="4" w:space="0" w:color="auto"/>
              <w:left w:val="single" w:sz="4" w:space="0" w:color="auto"/>
              <w:bottom w:val="single" w:sz="4" w:space="0" w:color="auto"/>
              <w:right w:val="single" w:sz="4" w:space="0" w:color="auto"/>
            </w:tcBorders>
          </w:tcPr>
          <w:p w14:paraId="5DAB41DD" w14:textId="228326AA" w:rsidR="00D6204C" w:rsidRPr="00E4382C" w:rsidRDefault="00D6204C" w:rsidP="0045601A">
            <w:pPr>
              <w:pStyle w:val="Punkt"/>
              <w:numPr>
                <w:ilvl w:val="0"/>
                <w:numId w:val="0"/>
              </w:numPr>
              <w:ind w:left="34" w:hanging="34"/>
              <w:jc w:val="left"/>
              <w:rPr>
                <w:rFonts w:ascii="Arial" w:hAnsi="Arial"/>
                <w:sz w:val="20"/>
                <w:szCs w:val="20"/>
              </w:rPr>
            </w:pPr>
            <w:r w:rsidRPr="00E4382C">
              <w:rPr>
                <w:rFonts w:ascii="Arial" w:hAnsi="Arial"/>
                <w:sz w:val="20"/>
                <w:szCs w:val="20"/>
              </w:rPr>
              <w:t>Min. 2 specjalistów:</w:t>
            </w:r>
            <w:r w:rsidRPr="00E4382C">
              <w:rPr>
                <w:rFonts w:ascii="Arial" w:hAnsi="Arial"/>
                <w:sz w:val="20"/>
                <w:szCs w:val="20"/>
              </w:rPr>
              <w:br/>
              <w:t>wykształcenie wyższe na kierunku socjoterapia, psychologia lub wykształcenie wyższe i kurs uprawniający do prowadzenia zajęć z socjoterapii, doświadczenie (min. 50 h) w prowadzeniu zajęć z dziećmi w wieku szkolnym, w tym dziećmi z niepełnosprawnościami</w:t>
            </w:r>
          </w:p>
        </w:tc>
      </w:tr>
      <w:tr w:rsidR="0045601A" w:rsidRPr="00D6204C" w14:paraId="1DB9EA46" w14:textId="77777777" w:rsidTr="00FB03E7">
        <w:trPr>
          <w:trHeight w:val="1230"/>
        </w:trPr>
        <w:tc>
          <w:tcPr>
            <w:tcW w:w="1468" w:type="dxa"/>
            <w:tcBorders>
              <w:top w:val="single" w:sz="4" w:space="0" w:color="auto"/>
              <w:left w:val="single" w:sz="4" w:space="0" w:color="auto"/>
              <w:bottom w:val="single" w:sz="4" w:space="0" w:color="auto"/>
              <w:right w:val="single" w:sz="4" w:space="0" w:color="auto"/>
            </w:tcBorders>
            <w:hideMark/>
          </w:tcPr>
          <w:p w14:paraId="4B3ACDEE" w14:textId="77777777" w:rsidR="00D6204C" w:rsidRPr="00E4382C" w:rsidRDefault="00D6204C" w:rsidP="006A1FA2">
            <w:pPr>
              <w:pStyle w:val="Punkt"/>
              <w:numPr>
                <w:ilvl w:val="0"/>
                <w:numId w:val="0"/>
              </w:numPr>
              <w:ind w:left="27"/>
              <w:rPr>
                <w:rFonts w:ascii="Arial" w:hAnsi="Arial"/>
                <w:sz w:val="20"/>
                <w:szCs w:val="20"/>
              </w:rPr>
            </w:pPr>
            <w:r w:rsidRPr="00E4382C">
              <w:rPr>
                <w:rFonts w:ascii="Arial" w:hAnsi="Arial"/>
                <w:sz w:val="20"/>
                <w:szCs w:val="20"/>
              </w:rPr>
              <w:t>5.2</w:t>
            </w:r>
          </w:p>
        </w:tc>
        <w:tc>
          <w:tcPr>
            <w:tcW w:w="2076" w:type="dxa"/>
            <w:tcBorders>
              <w:top w:val="single" w:sz="4" w:space="0" w:color="auto"/>
              <w:left w:val="single" w:sz="4" w:space="0" w:color="auto"/>
              <w:bottom w:val="single" w:sz="4" w:space="0" w:color="auto"/>
              <w:right w:val="single" w:sz="4" w:space="0" w:color="auto"/>
            </w:tcBorders>
            <w:hideMark/>
          </w:tcPr>
          <w:p w14:paraId="29FAF61C" w14:textId="77777777" w:rsidR="00D6204C" w:rsidRPr="00E4382C" w:rsidRDefault="00D6204C" w:rsidP="00965D31">
            <w:pPr>
              <w:pStyle w:val="Punkt"/>
              <w:numPr>
                <w:ilvl w:val="0"/>
                <w:numId w:val="0"/>
              </w:numPr>
              <w:ind w:left="-19"/>
              <w:jc w:val="left"/>
              <w:rPr>
                <w:rFonts w:ascii="Arial" w:hAnsi="Arial"/>
                <w:sz w:val="20"/>
                <w:szCs w:val="20"/>
              </w:rPr>
            </w:pPr>
            <w:r w:rsidRPr="00E4382C">
              <w:rPr>
                <w:rFonts w:ascii="Arial" w:hAnsi="Arial"/>
                <w:sz w:val="20"/>
                <w:szCs w:val="20"/>
              </w:rPr>
              <w:t xml:space="preserve">Prowadzenie zajęć </w:t>
            </w:r>
            <w:proofErr w:type="spellStart"/>
            <w:r w:rsidRPr="00E4382C">
              <w:rPr>
                <w:rFonts w:ascii="Arial" w:hAnsi="Arial"/>
                <w:sz w:val="20"/>
                <w:szCs w:val="20"/>
              </w:rPr>
              <w:t>mindfulness</w:t>
            </w:r>
            <w:proofErr w:type="spellEnd"/>
            <w:r w:rsidRPr="00E4382C">
              <w:rPr>
                <w:rFonts w:ascii="Arial" w:hAnsi="Arial"/>
                <w:sz w:val="20"/>
                <w:szCs w:val="20"/>
              </w:rPr>
              <w:br/>
              <w:t>(grupy 5-cio osobowe)</w:t>
            </w:r>
          </w:p>
        </w:tc>
        <w:tc>
          <w:tcPr>
            <w:tcW w:w="6067" w:type="dxa"/>
            <w:tcBorders>
              <w:top w:val="single" w:sz="4" w:space="0" w:color="auto"/>
              <w:left w:val="single" w:sz="4" w:space="0" w:color="auto"/>
              <w:bottom w:val="single" w:sz="4" w:space="0" w:color="auto"/>
              <w:right w:val="single" w:sz="4" w:space="0" w:color="auto"/>
            </w:tcBorders>
            <w:hideMark/>
          </w:tcPr>
          <w:p w14:paraId="6DF65223" w14:textId="77777777" w:rsidR="00D6204C" w:rsidRPr="00E4382C" w:rsidRDefault="00D6204C" w:rsidP="006A1FA2">
            <w:pPr>
              <w:pStyle w:val="Punkt"/>
              <w:numPr>
                <w:ilvl w:val="0"/>
                <w:numId w:val="0"/>
              </w:numPr>
              <w:ind w:left="34" w:hanging="34"/>
              <w:jc w:val="left"/>
              <w:rPr>
                <w:rFonts w:ascii="Arial" w:hAnsi="Arial"/>
                <w:sz w:val="20"/>
                <w:szCs w:val="20"/>
              </w:rPr>
            </w:pPr>
            <w:r w:rsidRPr="00E4382C">
              <w:rPr>
                <w:rFonts w:ascii="Arial" w:hAnsi="Arial"/>
                <w:sz w:val="20"/>
                <w:szCs w:val="20"/>
              </w:rPr>
              <w:t xml:space="preserve">Minimum 2 specjalistów: </w:t>
            </w:r>
            <w:r w:rsidRPr="00E4382C">
              <w:rPr>
                <w:rFonts w:ascii="Arial" w:hAnsi="Arial"/>
                <w:sz w:val="20"/>
                <w:szCs w:val="20"/>
              </w:rPr>
              <w:br/>
              <w:t>wykształcenie wyższe na kierunku pedagog, psycholog, pedagog specjalny, doświadczenie (min. 50 h) w prowadzeniu zajęć z dziećmi w wieku szkolnym, w tym dziećmi z niepełnosprawnościami</w:t>
            </w:r>
          </w:p>
        </w:tc>
      </w:tr>
      <w:tr w:rsidR="0045601A" w:rsidRPr="00D6204C" w14:paraId="498C55CC" w14:textId="77777777" w:rsidTr="00FB03E7">
        <w:trPr>
          <w:trHeight w:val="1230"/>
        </w:trPr>
        <w:tc>
          <w:tcPr>
            <w:tcW w:w="1468" w:type="dxa"/>
            <w:tcBorders>
              <w:top w:val="single" w:sz="4" w:space="0" w:color="auto"/>
              <w:left w:val="single" w:sz="4" w:space="0" w:color="auto"/>
              <w:bottom w:val="single" w:sz="4" w:space="0" w:color="auto"/>
              <w:right w:val="single" w:sz="4" w:space="0" w:color="auto"/>
            </w:tcBorders>
            <w:hideMark/>
          </w:tcPr>
          <w:p w14:paraId="005D4617" w14:textId="77777777" w:rsidR="00D6204C" w:rsidRPr="00E4382C" w:rsidRDefault="00D6204C" w:rsidP="006A1FA2">
            <w:pPr>
              <w:pStyle w:val="Punkt"/>
              <w:numPr>
                <w:ilvl w:val="0"/>
                <w:numId w:val="0"/>
              </w:numPr>
              <w:ind w:left="27"/>
              <w:rPr>
                <w:rFonts w:ascii="Arial" w:hAnsi="Arial"/>
                <w:sz w:val="20"/>
                <w:szCs w:val="20"/>
              </w:rPr>
            </w:pPr>
            <w:r w:rsidRPr="00E4382C">
              <w:rPr>
                <w:rFonts w:ascii="Arial" w:hAnsi="Arial"/>
                <w:sz w:val="20"/>
                <w:szCs w:val="20"/>
              </w:rPr>
              <w:t>5.4</w:t>
            </w:r>
          </w:p>
        </w:tc>
        <w:tc>
          <w:tcPr>
            <w:tcW w:w="2076" w:type="dxa"/>
            <w:tcBorders>
              <w:top w:val="single" w:sz="4" w:space="0" w:color="auto"/>
              <w:left w:val="single" w:sz="4" w:space="0" w:color="auto"/>
              <w:bottom w:val="single" w:sz="4" w:space="0" w:color="auto"/>
              <w:right w:val="single" w:sz="4" w:space="0" w:color="auto"/>
            </w:tcBorders>
            <w:hideMark/>
          </w:tcPr>
          <w:p w14:paraId="15569ED9" w14:textId="77777777" w:rsidR="00D6204C" w:rsidRPr="00E4382C" w:rsidRDefault="00D6204C" w:rsidP="00965D31">
            <w:pPr>
              <w:pStyle w:val="Punkt"/>
              <w:numPr>
                <w:ilvl w:val="0"/>
                <w:numId w:val="0"/>
              </w:numPr>
              <w:ind w:left="-19"/>
              <w:jc w:val="left"/>
              <w:rPr>
                <w:rFonts w:ascii="Arial" w:hAnsi="Arial"/>
                <w:sz w:val="20"/>
                <w:szCs w:val="20"/>
              </w:rPr>
            </w:pPr>
            <w:r w:rsidRPr="00E4382C">
              <w:rPr>
                <w:rFonts w:ascii="Arial" w:hAnsi="Arial"/>
                <w:sz w:val="20"/>
                <w:szCs w:val="20"/>
              </w:rPr>
              <w:t>Prowadzenie zajęć TUS</w:t>
            </w:r>
            <w:r w:rsidRPr="00E4382C">
              <w:rPr>
                <w:rFonts w:ascii="Arial" w:hAnsi="Arial"/>
                <w:sz w:val="20"/>
                <w:szCs w:val="20"/>
              </w:rPr>
              <w:br/>
              <w:t>(grupy 5-cio osobowe)</w:t>
            </w:r>
          </w:p>
        </w:tc>
        <w:tc>
          <w:tcPr>
            <w:tcW w:w="6067" w:type="dxa"/>
            <w:tcBorders>
              <w:top w:val="single" w:sz="4" w:space="0" w:color="auto"/>
              <w:left w:val="single" w:sz="4" w:space="0" w:color="auto"/>
              <w:bottom w:val="single" w:sz="4" w:space="0" w:color="auto"/>
              <w:right w:val="single" w:sz="4" w:space="0" w:color="auto"/>
            </w:tcBorders>
            <w:hideMark/>
          </w:tcPr>
          <w:p w14:paraId="2637E657" w14:textId="77777777" w:rsidR="00D6204C" w:rsidRPr="00E4382C" w:rsidRDefault="00D6204C" w:rsidP="006A1FA2">
            <w:pPr>
              <w:pStyle w:val="Punkt"/>
              <w:numPr>
                <w:ilvl w:val="0"/>
                <w:numId w:val="0"/>
              </w:numPr>
              <w:ind w:left="34" w:hanging="34"/>
              <w:jc w:val="left"/>
              <w:rPr>
                <w:rFonts w:ascii="Arial" w:hAnsi="Arial"/>
                <w:sz w:val="20"/>
                <w:szCs w:val="20"/>
              </w:rPr>
            </w:pPr>
            <w:r w:rsidRPr="00E4382C">
              <w:rPr>
                <w:rFonts w:ascii="Arial" w:hAnsi="Arial"/>
                <w:sz w:val="20"/>
                <w:szCs w:val="20"/>
              </w:rPr>
              <w:t>Minimum 2 specjalistów:</w:t>
            </w:r>
            <w:r w:rsidRPr="00E4382C">
              <w:rPr>
                <w:rFonts w:ascii="Arial" w:hAnsi="Arial"/>
                <w:sz w:val="20"/>
                <w:szCs w:val="20"/>
              </w:rPr>
              <w:br/>
              <w:t>wykształcenie wyższe- psycholog, pedagog lub trener TUS- studia podyplomowe lub kurs/szkolenie TUS, doświadczenie (min. 50 h) w prowadzeniu zajęć z dziećmi w wieku szkolnym, w tym dziećmi z niepełnosprawnościami</w:t>
            </w:r>
          </w:p>
        </w:tc>
      </w:tr>
      <w:tr w:rsidR="0045601A" w:rsidRPr="00D6204C" w14:paraId="4FD111B8" w14:textId="77777777" w:rsidTr="00FB03E7">
        <w:trPr>
          <w:trHeight w:val="1230"/>
        </w:trPr>
        <w:tc>
          <w:tcPr>
            <w:tcW w:w="1468" w:type="dxa"/>
            <w:tcBorders>
              <w:top w:val="single" w:sz="4" w:space="0" w:color="auto"/>
              <w:left w:val="single" w:sz="4" w:space="0" w:color="auto"/>
              <w:bottom w:val="single" w:sz="4" w:space="0" w:color="auto"/>
              <w:right w:val="single" w:sz="4" w:space="0" w:color="auto"/>
            </w:tcBorders>
            <w:hideMark/>
          </w:tcPr>
          <w:p w14:paraId="27C443CF" w14:textId="77777777" w:rsidR="00D6204C" w:rsidRPr="00E4382C" w:rsidRDefault="00D6204C" w:rsidP="006A1FA2">
            <w:pPr>
              <w:pStyle w:val="Punkt"/>
              <w:numPr>
                <w:ilvl w:val="0"/>
                <w:numId w:val="0"/>
              </w:numPr>
              <w:ind w:left="27"/>
              <w:rPr>
                <w:rFonts w:ascii="Arial" w:hAnsi="Arial"/>
                <w:sz w:val="20"/>
                <w:szCs w:val="20"/>
              </w:rPr>
            </w:pPr>
            <w:r w:rsidRPr="00E4382C">
              <w:rPr>
                <w:rFonts w:ascii="Arial" w:hAnsi="Arial"/>
                <w:sz w:val="20"/>
                <w:szCs w:val="20"/>
              </w:rPr>
              <w:t>5.5</w:t>
            </w:r>
          </w:p>
        </w:tc>
        <w:tc>
          <w:tcPr>
            <w:tcW w:w="2076" w:type="dxa"/>
            <w:tcBorders>
              <w:top w:val="single" w:sz="4" w:space="0" w:color="auto"/>
              <w:left w:val="single" w:sz="4" w:space="0" w:color="auto"/>
              <w:bottom w:val="single" w:sz="4" w:space="0" w:color="auto"/>
              <w:right w:val="single" w:sz="4" w:space="0" w:color="auto"/>
            </w:tcBorders>
            <w:hideMark/>
          </w:tcPr>
          <w:p w14:paraId="2F6A27BA" w14:textId="77777777" w:rsidR="00D6204C" w:rsidRPr="00E4382C" w:rsidRDefault="00D6204C" w:rsidP="00965D31">
            <w:pPr>
              <w:pStyle w:val="Punkt"/>
              <w:numPr>
                <w:ilvl w:val="0"/>
                <w:numId w:val="0"/>
              </w:numPr>
              <w:ind w:left="-19"/>
              <w:jc w:val="left"/>
              <w:rPr>
                <w:rFonts w:ascii="Arial" w:hAnsi="Arial"/>
                <w:sz w:val="20"/>
                <w:szCs w:val="20"/>
              </w:rPr>
            </w:pPr>
            <w:r w:rsidRPr="00E4382C">
              <w:rPr>
                <w:rFonts w:ascii="Arial" w:hAnsi="Arial"/>
                <w:sz w:val="20"/>
                <w:szCs w:val="20"/>
              </w:rPr>
              <w:t xml:space="preserve">Prowadzenie </w:t>
            </w:r>
            <w:proofErr w:type="spellStart"/>
            <w:r w:rsidRPr="00E4382C">
              <w:rPr>
                <w:rFonts w:ascii="Arial" w:hAnsi="Arial"/>
                <w:sz w:val="20"/>
                <w:szCs w:val="20"/>
              </w:rPr>
              <w:t>logoterapii</w:t>
            </w:r>
            <w:proofErr w:type="spellEnd"/>
          </w:p>
        </w:tc>
        <w:tc>
          <w:tcPr>
            <w:tcW w:w="6067" w:type="dxa"/>
            <w:tcBorders>
              <w:top w:val="single" w:sz="4" w:space="0" w:color="auto"/>
              <w:left w:val="single" w:sz="4" w:space="0" w:color="auto"/>
              <w:bottom w:val="single" w:sz="4" w:space="0" w:color="auto"/>
              <w:right w:val="single" w:sz="4" w:space="0" w:color="auto"/>
            </w:tcBorders>
            <w:hideMark/>
          </w:tcPr>
          <w:p w14:paraId="5607C362" w14:textId="77777777" w:rsidR="00D6204C" w:rsidRPr="00E4382C" w:rsidRDefault="00D6204C" w:rsidP="006A1FA2">
            <w:pPr>
              <w:pStyle w:val="Punkt"/>
              <w:numPr>
                <w:ilvl w:val="0"/>
                <w:numId w:val="0"/>
              </w:numPr>
              <w:ind w:left="34" w:hanging="34"/>
              <w:jc w:val="left"/>
              <w:rPr>
                <w:rFonts w:ascii="Arial" w:hAnsi="Arial"/>
                <w:sz w:val="20"/>
                <w:szCs w:val="20"/>
              </w:rPr>
            </w:pPr>
            <w:r w:rsidRPr="00E4382C">
              <w:rPr>
                <w:rFonts w:ascii="Arial" w:hAnsi="Arial"/>
                <w:sz w:val="20"/>
                <w:szCs w:val="20"/>
              </w:rPr>
              <w:t>Minimum 2 specjalistów:</w:t>
            </w:r>
          </w:p>
          <w:p w14:paraId="02DF6923" w14:textId="77777777" w:rsidR="00D6204C" w:rsidRPr="00E4382C" w:rsidRDefault="00D6204C" w:rsidP="006A1FA2">
            <w:pPr>
              <w:pStyle w:val="Punkt"/>
              <w:numPr>
                <w:ilvl w:val="0"/>
                <w:numId w:val="0"/>
              </w:numPr>
              <w:ind w:left="34" w:hanging="34"/>
              <w:jc w:val="left"/>
              <w:rPr>
                <w:rFonts w:ascii="Arial" w:hAnsi="Arial"/>
                <w:sz w:val="20"/>
                <w:szCs w:val="20"/>
              </w:rPr>
            </w:pPr>
            <w:r w:rsidRPr="00E4382C">
              <w:rPr>
                <w:rFonts w:ascii="Arial" w:hAnsi="Arial"/>
                <w:sz w:val="20"/>
                <w:szCs w:val="20"/>
              </w:rPr>
              <w:t xml:space="preserve">wykształcenie wyższe, uprawnienia do prowadzenia </w:t>
            </w:r>
            <w:proofErr w:type="spellStart"/>
            <w:r w:rsidRPr="00E4382C">
              <w:rPr>
                <w:rFonts w:ascii="Arial" w:hAnsi="Arial"/>
                <w:sz w:val="20"/>
                <w:szCs w:val="20"/>
              </w:rPr>
              <w:t>zaj</w:t>
            </w:r>
            <w:proofErr w:type="spellEnd"/>
            <w:r w:rsidRPr="00E4382C">
              <w:rPr>
                <w:rFonts w:ascii="Arial" w:hAnsi="Arial"/>
                <w:sz w:val="20"/>
                <w:szCs w:val="20"/>
              </w:rPr>
              <w:t>. logopedycznych, doświadczenie (min. 50 h) w prowadzeniu zajęć z dziećmi w wieku szkolnym, w tym dziećmi z niepełnosprawnościami;</w:t>
            </w:r>
          </w:p>
        </w:tc>
      </w:tr>
      <w:tr w:rsidR="0045601A" w:rsidRPr="00D6204C" w14:paraId="48E92051" w14:textId="77777777" w:rsidTr="00FB03E7">
        <w:trPr>
          <w:trHeight w:val="1230"/>
        </w:trPr>
        <w:tc>
          <w:tcPr>
            <w:tcW w:w="1468" w:type="dxa"/>
            <w:tcBorders>
              <w:top w:val="single" w:sz="4" w:space="0" w:color="auto"/>
              <w:left w:val="single" w:sz="4" w:space="0" w:color="auto"/>
              <w:bottom w:val="single" w:sz="4" w:space="0" w:color="auto"/>
              <w:right w:val="single" w:sz="4" w:space="0" w:color="auto"/>
            </w:tcBorders>
            <w:hideMark/>
          </w:tcPr>
          <w:p w14:paraId="22A1ADEB" w14:textId="77777777" w:rsidR="00D6204C" w:rsidRPr="00E4382C" w:rsidRDefault="00D6204C" w:rsidP="006A1FA2">
            <w:pPr>
              <w:pStyle w:val="Punkt"/>
              <w:numPr>
                <w:ilvl w:val="0"/>
                <w:numId w:val="0"/>
              </w:numPr>
              <w:ind w:left="27"/>
              <w:rPr>
                <w:rFonts w:ascii="Arial" w:hAnsi="Arial"/>
                <w:sz w:val="20"/>
                <w:szCs w:val="20"/>
              </w:rPr>
            </w:pPr>
            <w:r w:rsidRPr="00E4382C">
              <w:rPr>
                <w:rFonts w:ascii="Arial" w:hAnsi="Arial"/>
                <w:sz w:val="20"/>
                <w:szCs w:val="20"/>
              </w:rPr>
              <w:lastRenderedPageBreak/>
              <w:t>5.7</w:t>
            </w:r>
          </w:p>
        </w:tc>
        <w:tc>
          <w:tcPr>
            <w:tcW w:w="2076" w:type="dxa"/>
            <w:tcBorders>
              <w:top w:val="single" w:sz="4" w:space="0" w:color="auto"/>
              <w:left w:val="single" w:sz="4" w:space="0" w:color="auto"/>
              <w:bottom w:val="single" w:sz="4" w:space="0" w:color="auto"/>
              <w:right w:val="single" w:sz="4" w:space="0" w:color="auto"/>
            </w:tcBorders>
            <w:hideMark/>
          </w:tcPr>
          <w:p w14:paraId="2F99D455" w14:textId="77777777" w:rsidR="00D6204C" w:rsidRPr="00E4382C" w:rsidRDefault="00D6204C" w:rsidP="00965D31">
            <w:pPr>
              <w:pStyle w:val="Punkt"/>
              <w:numPr>
                <w:ilvl w:val="0"/>
                <w:numId w:val="0"/>
              </w:numPr>
              <w:ind w:left="-19"/>
              <w:jc w:val="left"/>
              <w:rPr>
                <w:rFonts w:ascii="Arial" w:hAnsi="Arial"/>
                <w:sz w:val="20"/>
                <w:szCs w:val="20"/>
              </w:rPr>
            </w:pPr>
            <w:r w:rsidRPr="00E4382C">
              <w:rPr>
                <w:rFonts w:ascii="Arial" w:hAnsi="Arial"/>
                <w:sz w:val="20"/>
                <w:szCs w:val="20"/>
              </w:rPr>
              <w:t>Prowadzenie zajęć integracji sensorycznej</w:t>
            </w:r>
          </w:p>
        </w:tc>
        <w:tc>
          <w:tcPr>
            <w:tcW w:w="6067" w:type="dxa"/>
            <w:tcBorders>
              <w:top w:val="single" w:sz="4" w:space="0" w:color="auto"/>
              <w:left w:val="single" w:sz="4" w:space="0" w:color="auto"/>
              <w:bottom w:val="single" w:sz="4" w:space="0" w:color="auto"/>
              <w:right w:val="single" w:sz="4" w:space="0" w:color="auto"/>
            </w:tcBorders>
            <w:hideMark/>
          </w:tcPr>
          <w:p w14:paraId="4C829709" w14:textId="77777777" w:rsidR="00D6204C" w:rsidRPr="00E4382C" w:rsidRDefault="00D6204C" w:rsidP="006A1FA2">
            <w:pPr>
              <w:pStyle w:val="Punkt"/>
              <w:numPr>
                <w:ilvl w:val="0"/>
                <w:numId w:val="0"/>
              </w:numPr>
              <w:ind w:left="34" w:hanging="34"/>
              <w:jc w:val="left"/>
              <w:rPr>
                <w:rFonts w:ascii="Arial" w:hAnsi="Arial"/>
                <w:sz w:val="20"/>
                <w:szCs w:val="20"/>
              </w:rPr>
            </w:pPr>
            <w:r w:rsidRPr="00E4382C">
              <w:rPr>
                <w:rFonts w:ascii="Arial" w:hAnsi="Arial"/>
                <w:sz w:val="20"/>
                <w:szCs w:val="20"/>
              </w:rPr>
              <w:t xml:space="preserve">Minimum 2 specjalistów; </w:t>
            </w:r>
            <w:r w:rsidRPr="00E4382C">
              <w:rPr>
                <w:rFonts w:ascii="Arial" w:hAnsi="Arial"/>
                <w:sz w:val="20"/>
                <w:szCs w:val="20"/>
              </w:rPr>
              <w:br/>
              <w:t>certyfikowany terapeuta SI (studia, studia podyplomowe, kurs kwalifikacyjny), doświadczenie (min. 50 h) w prowadzeniu zajęć z dziećmi w wieku szkolnym, w tym dziećmi z niepełnosprawnościami</w:t>
            </w:r>
          </w:p>
        </w:tc>
      </w:tr>
    </w:tbl>
    <w:p w14:paraId="32899A6B" w14:textId="77777777" w:rsidR="00D6204C" w:rsidRPr="00D6204C" w:rsidRDefault="00D6204C" w:rsidP="00D6204C">
      <w:pPr>
        <w:pStyle w:val="Punkt"/>
        <w:numPr>
          <w:ilvl w:val="0"/>
          <w:numId w:val="0"/>
        </w:numPr>
        <w:ind w:left="360"/>
      </w:pPr>
    </w:p>
    <w:p w14:paraId="6844836B" w14:textId="67EAC0AA" w:rsidR="00D6204C" w:rsidRPr="00AC29E5" w:rsidRDefault="00DB1B2A" w:rsidP="00AC29E5">
      <w:pPr>
        <w:pStyle w:val="Punkt"/>
        <w:numPr>
          <w:ilvl w:val="0"/>
          <w:numId w:val="0"/>
        </w:numPr>
        <w:ind w:left="786"/>
        <w:jc w:val="left"/>
        <w:rPr>
          <w:rFonts w:ascii="Arial" w:hAnsi="Arial"/>
          <w:b/>
        </w:rPr>
      </w:pPr>
      <w:r>
        <w:rPr>
          <w:rFonts w:ascii="Arial" w:hAnsi="Arial"/>
          <w:b/>
        </w:rPr>
        <w:t xml:space="preserve">dla </w:t>
      </w:r>
      <w:r w:rsidRPr="00D6204C">
        <w:rPr>
          <w:rFonts w:ascii="Arial" w:hAnsi="Arial"/>
          <w:b/>
        </w:rPr>
        <w:t>Zadani</w:t>
      </w:r>
      <w:r>
        <w:rPr>
          <w:rFonts w:ascii="Arial" w:hAnsi="Arial"/>
          <w:b/>
        </w:rPr>
        <w:t>a</w:t>
      </w:r>
      <w:r w:rsidRPr="00D6204C">
        <w:rPr>
          <w:rFonts w:ascii="Arial" w:hAnsi="Arial"/>
          <w:b/>
        </w:rPr>
        <w:t xml:space="preserve"> nr </w:t>
      </w:r>
      <w:r>
        <w:rPr>
          <w:rFonts w:ascii="Arial" w:hAnsi="Arial"/>
          <w:b/>
        </w:rPr>
        <w:t>6:</w:t>
      </w:r>
    </w:p>
    <w:tbl>
      <w:tblPr>
        <w:tblStyle w:val="Tabela-Siatka"/>
        <w:tblW w:w="9498" w:type="dxa"/>
        <w:tblInd w:w="108" w:type="dxa"/>
        <w:tblLayout w:type="fixed"/>
        <w:tblLook w:val="04A0" w:firstRow="1" w:lastRow="0" w:firstColumn="1" w:lastColumn="0" w:noHBand="0" w:noVBand="1"/>
      </w:tblPr>
      <w:tblGrid>
        <w:gridCol w:w="1447"/>
        <w:gridCol w:w="2409"/>
        <w:gridCol w:w="5642"/>
      </w:tblGrid>
      <w:tr w:rsidR="00D6204C" w:rsidRPr="00FB03E7" w14:paraId="621D217E" w14:textId="77777777" w:rsidTr="00FB03E7">
        <w:trPr>
          <w:trHeight w:val="276"/>
        </w:trPr>
        <w:tc>
          <w:tcPr>
            <w:tcW w:w="1447" w:type="dxa"/>
            <w:tcBorders>
              <w:top w:val="single" w:sz="4" w:space="0" w:color="auto"/>
              <w:left w:val="single" w:sz="4" w:space="0" w:color="auto"/>
              <w:bottom w:val="single" w:sz="4" w:space="0" w:color="auto"/>
              <w:right w:val="single" w:sz="4" w:space="0" w:color="auto"/>
            </w:tcBorders>
            <w:hideMark/>
          </w:tcPr>
          <w:p w14:paraId="2772863A" w14:textId="77777777" w:rsidR="00D6204C" w:rsidRPr="00FB03E7" w:rsidRDefault="00D6204C" w:rsidP="00E4382C">
            <w:pPr>
              <w:pStyle w:val="Punkt"/>
              <w:numPr>
                <w:ilvl w:val="0"/>
                <w:numId w:val="0"/>
              </w:numPr>
              <w:jc w:val="center"/>
              <w:rPr>
                <w:rFonts w:ascii="Arial" w:hAnsi="Arial"/>
                <w:b/>
                <w:bCs/>
                <w:sz w:val="20"/>
                <w:szCs w:val="20"/>
              </w:rPr>
            </w:pPr>
            <w:r w:rsidRPr="00FB03E7">
              <w:rPr>
                <w:rFonts w:ascii="Arial" w:hAnsi="Arial"/>
                <w:b/>
                <w:bCs/>
                <w:sz w:val="20"/>
                <w:szCs w:val="20"/>
              </w:rPr>
              <w:t>Podzadanie</w:t>
            </w:r>
          </w:p>
          <w:p w14:paraId="6F941730" w14:textId="77777777" w:rsidR="00D6204C" w:rsidRPr="00FB03E7" w:rsidRDefault="00D6204C" w:rsidP="00E4382C">
            <w:pPr>
              <w:pStyle w:val="Punkt"/>
              <w:numPr>
                <w:ilvl w:val="0"/>
                <w:numId w:val="0"/>
              </w:numPr>
              <w:jc w:val="center"/>
              <w:rPr>
                <w:rFonts w:ascii="Arial" w:hAnsi="Arial"/>
                <w:b/>
                <w:bCs/>
                <w:sz w:val="20"/>
                <w:szCs w:val="20"/>
              </w:rPr>
            </w:pPr>
            <w:r w:rsidRPr="00FB03E7">
              <w:rPr>
                <w:rFonts w:ascii="Arial" w:hAnsi="Arial"/>
                <w:b/>
                <w:bCs/>
                <w:sz w:val="20"/>
                <w:szCs w:val="20"/>
              </w:rPr>
              <w:t>(wg numeracji przyjętej w Projekcie)</w:t>
            </w:r>
          </w:p>
        </w:tc>
        <w:tc>
          <w:tcPr>
            <w:tcW w:w="2409" w:type="dxa"/>
            <w:tcBorders>
              <w:top w:val="single" w:sz="4" w:space="0" w:color="auto"/>
              <w:left w:val="single" w:sz="4" w:space="0" w:color="auto"/>
              <w:bottom w:val="single" w:sz="4" w:space="0" w:color="auto"/>
              <w:right w:val="single" w:sz="4" w:space="0" w:color="auto"/>
            </w:tcBorders>
            <w:hideMark/>
          </w:tcPr>
          <w:p w14:paraId="1F4A8E84" w14:textId="77777777" w:rsidR="00D6204C" w:rsidRPr="00FB03E7" w:rsidRDefault="00D6204C" w:rsidP="00E4382C">
            <w:pPr>
              <w:pStyle w:val="Punkt"/>
              <w:numPr>
                <w:ilvl w:val="0"/>
                <w:numId w:val="0"/>
              </w:numPr>
              <w:ind w:left="29"/>
              <w:jc w:val="center"/>
              <w:rPr>
                <w:rFonts w:ascii="Arial" w:hAnsi="Arial"/>
                <w:b/>
                <w:bCs/>
                <w:sz w:val="20"/>
                <w:szCs w:val="20"/>
              </w:rPr>
            </w:pPr>
            <w:r w:rsidRPr="00FB03E7">
              <w:rPr>
                <w:rFonts w:ascii="Arial" w:hAnsi="Arial"/>
                <w:b/>
                <w:bCs/>
                <w:sz w:val="20"/>
                <w:szCs w:val="20"/>
              </w:rPr>
              <w:t>Nazwa podzadania</w:t>
            </w:r>
          </w:p>
        </w:tc>
        <w:tc>
          <w:tcPr>
            <w:tcW w:w="5642" w:type="dxa"/>
            <w:tcBorders>
              <w:top w:val="single" w:sz="4" w:space="0" w:color="auto"/>
              <w:left w:val="single" w:sz="4" w:space="0" w:color="auto"/>
              <w:bottom w:val="single" w:sz="4" w:space="0" w:color="auto"/>
              <w:right w:val="single" w:sz="4" w:space="0" w:color="auto"/>
            </w:tcBorders>
            <w:hideMark/>
          </w:tcPr>
          <w:p w14:paraId="16FC24D1" w14:textId="77777777" w:rsidR="00D6204C" w:rsidRPr="00FB03E7" w:rsidRDefault="00D6204C" w:rsidP="00E4382C">
            <w:pPr>
              <w:pStyle w:val="Punkt"/>
              <w:numPr>
                <w:ilvl w:val="0"/>
                <w:numId w:val="0"/>
              </w:numPr>
              <w:ind w:left="32" w:hanging="32"/>
              <w:jc w:val="center"/>
              <w:rPr>
                <w:rFonts w:ascii="Arial" w:hAnsi="Arial"/>
                <w:b/>
                <w:bCs/>
                <w:sz w:val="20"/>
                <w:szCs w:val="20"/>
              </w:rPr>
            </w:pPr>
            <w:r w:rsidRPr="00FB03E7">
              <w:rPr>
                <w:rFonts w:ascii="Arial" w:hAnsi="Arial"/>
                <w:b/>
                <w:bCs/>
                <w:sz w:val="20"/>
                <w:szCs w:val="20"/>
              </w:rPr>
              <w:t>Wymogi dotyczące personelu</w:t>
            </w:r>
          </w:p>
        </w:tc>
      </w:tr>
      <w:tr w:rsidR="00D6204C" w:rsidRPr="00E4382C" w14:paraId="44C6985E" w14:textId="77777777" w:rsidTr="00FB03E7">
        <w:trPr>
          <w:trHeight w:val="850"/>
        </w:trPr>
        <w:tc>
          <w:tcPr>
            <w:tcW w:w="1447" w:type="dxa"/>
            <w:tcBorders>
              <w:top w:val="single" w:sz="4" w:space="0" w:color="auto"/>
              <w:left w:val="single" w:sz="4" w:space="0" w:color="auto"/>
              <w:bottom w:val="single" w:sz="4" w:space="0" w:color="auto"/>
              <w:right w:val="single" w:sz="4" w:space="0" w:color="auto"/>
            </w:tcBorders>
            <w:hideMark/>
          </w:tcPr>
          <w:p w14:paraId="129AC820" w14:textId="77777777" w:rsidR="00D6204C" w:rsidRPr="00E4382C" w:rsidRDefault="00D6204C" w:rsidP="00E4382C">
            <w:pPr>
              <w:pStyle w:val="Punkt"/>
              <w:numPr>
                <w:ilvl w:val="0"/>
                <w:numId w:val="0"/>
              </w:numPr>
              <w:rPr>
                <w:rFonts w:ascii="Arial" w:hAnsi="Arial"/>
                <w:sz w:val="20"/>
                <w:szCs w:val="20"/>
              </w:rPr>
            </w:pPr>
            <w:r w:rsidRPr="00E4382C">
              <w:rPr>
                <w:rFonts w:ascii="Arial" w:hAnsi="Arial"/>
                <w:sz w:val="20"/>
                <w:szCs w:val="20"/>
              </w:rPr>
              <w:t>6.1</w:t>
            </w:r>
          </w:p>
        </w:tc>
        <w:tc>
          <w:tcPr>
            <w:tcW w:w="2409" w:type="dxa"/>
            <w:tcBorders>
              <w:top w:val="single" w:sz="4" w:space="0" w:color="auto"/>
              <w:left w:val="single" w:sz="4" w:space="0" w:color="auto"/>
              <w:bottom w:val="single" w:sz="4" w:space="0" w:color="auto"/>
              <w:right w:val="single" w:sz="4" w:space="0" w:color="auto"/>
            </w:tcBorders>
            <w:hideMark/>
          </w:tcPr>
          <w:p w14:paraId="56FC35EF" w14:textId="4AB9CC1E" w:rsidR="00D6204C" w:rsidRPr="00E4382C" w:rsidRDefault="00D6204C" w:rsidP="0045601A">
            <w:pPr>
              <w:pStyle w:val="Punkt"/>
              <w:numPr>
                <w:ilvl w:val="0"/>
                <w:numId w:val="0"/>
              </w:numPr>
              <w:ind w:left="29"/>
              <w:jc w:val="left"/>
              <w:rPr>
                <w:rFonts w:ascii="Arial" w:hAnsi="Arial"/>
                <w:sz w:val="20"/>
                <w:szCs w:val="20"/>
              </w:rPr>
            </w:pPr>
            <w:r w:rsidRPr="00E4382C">
              <w:rPr>
                <w:rFonts w:ascii="Arial" w:hAnsi="Arial"/>
                <w:sz w:val="20"/>
                <w:szCs w:val="20"/>
              </w:rPr>
              <w:t xml:space="preserve">Prowadzenie warsztatów społecznych/osobistych </w:t>
            </w:r>
            <w:r w:rsidR="00F975F2">
              <w:rPr>
                <w:rFonts w:ascii="Arial" w:hAnsi="Arial"/>
                <w:sz w:val="20"/>
                <w:szCs w:val="20"/>
              </w:rPr>
              <w:t>–</w:t>
            </w:r>
            <w:r w:rsidRPr="00E4382C">
              <w:rPr>
                <w:rFonts w:ascii="Arial" w:hAnsi="Arial"/>
                <w:sz w:val="20"/>
                <w:szCs w:val="20"/>
              </w:rPr>
              <w:t xml:space="preserve"> z</w:t>
            </w:r>
            <w:r w:rsidR="00F975F2">
              <w:rPr>
                <w:rFonts w:ascii="Arial" w:hAnsi="Arial"/>
                <w:sz w:val="20"/>
                <w:szCs w:val="20"/>
              </w:rPr>
              <w:t> </w:t>
            </w:r>
            <w:r w:rsidRPr="00E4382C">
              <w:rPr>
                <w:rFonts w:ascii="Arial" w:hAnsi="Arial"/>
                <w:sz w:val="20"/>
                <w:szCs w:val="20"/>
              </w:rPr>
              <w:t>komunikacji i budowania pewności siebie</w:t>
            </w:r>
            <w:r w:rsidR="002508ED">
              <w:rPr>
                <w:rFonts w:ascii="Arial" w:hAnsi="Arial"/>
                <w:sz w:val="20"/>
                <w:szCs w:val="20"/>
              </w:rPr>
              <w:t xml:space="preserve"> </w:t>
            </w:r>
            <w:r w:rsidRPr="00E4382C">
              <w:rPr>
                <w:rFonts w:ascii="Arial" w:hAnsi="Arial"/>
                <w:sz w:val="20"/>
                <w:szCs w:val="20"/>
              </w:rPr>
              <w:br/>
              <w:t>(grupy 20-o osobowe)</w:t>
            </w:r>
          </w:p>
        </w:tc>
        <w:tc>
          <w:tcPr>
            <w:tcW w:w="5642" w:type="dxa"/>
            <w:tcBorders>
              <w:top w:val="single" w:sz="4" w:space="0" w:color="auto"/>
              <w:left w:val="single" w:sz="4" w:space="0" w:color="auto"/>
              <w:bottom w:val="single" w:sz="4" w:space="0" w:color="auto"/>
              <w:right w:val="single" w:sz="4" w:space="0" w:color="auto"/>
            </w:tcBorders>
            <w:hideMark/>
          </w:tcPr>
          <w:p w14:paraId="189243FD"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Min. 2 specjalistów:</w:t>
            </w:r>
          </w:p>
          <w:p w14:paraId="3E46FF8D"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wykształcenie wyższe na kierunku pedagogika, psychologia, pedagogika specjalna, doświadczenie spójne z tematyką prowadzonych zajęć min. 50 h - przeprowadzone dla uczniów w wieku szkolnym, w tym uczniów z niepełnosprawnościami</w:t>
            </w:r>
          </w:p>
        </w:tc>
      </w:tr>
      <w:tr w:rsidR="00D6204C" w:rsidRPr="00E4382C" w14:paraId="6FBFEC25" w14:textId="77777777" w:rsidTr="00FB03E7">
        <w:trPr>
          <w:trHeight w:val="985"/>
        </w:trPr>
        <w:tc>
          <w:tcPr>
            <w:tcW w:w="1447" w:type="dxa"/>
            <w:tcBorders>
              <w:top w:val="single" w:sz="4" w:space="0" w:color="auto"/>
              <w:left w:val="single" w:sz="4" w:space="0" w:color="auto"/>
              <w:bottom w:val="single" w:sz="4" w:space="0" w:color="auto"/>
              <w:right w:val="single" w:sz="4" w:space="0" w:color="auto"/>
            </w:tcBorders>
            <w:hideMark/>
          </w:tcPr>
          <w:p w14:paraId="11D02751" w14:textId="77777777" w:rsidR="00D6204C" w:rsidRPr="00E4382C" w:rsidRDefault="00D6204C" w:rsidP="00E4382C">
            <w:pPr>
              <w:pStyle w:val="Punkt"/>
              <w:numPr>
                <w:ilvl w:val="0"/>
                <w:numId w:val="0"/>
              </w:numPr>
              <w:rPr>
                <w:rFonts w:ascii="Arial" w:hAnsi="Arial"/>
                <w:sz w:val="20"/>
                <w:szCs w:val="20"/>
              </w:rPr>
            </w:pPr>
            <w:r w:rsidRPr="00E4382C">
              <w:rPr>
                <w:rFonts w:ascii="Arial" w:hAnsi="Arial"/>
                <w:sz w:val="20"/>
                <w:szCs w:val="20"/>
              </w:rPr>
              <w:t>6.2</w:t>
            </w:r>
          </w:p>
        </w:tc>
        <w:tc>
          <w:tcPr>
            <w:tcW w:w="2409" w:type="dxa"/>
            <w:tcBorders>
              <w:top w:val="single" w:sz="4" w:space="0" w:color="auto"/>
              <w:left w:val="single" w:sz="4" w:space="0" w:color="auto"/>
              <w:bottom w:val="single" w:sz="4" w:space="0" w:color="auto"/>
              <w:right w:val="single" w:sz="4" w:space="0" w:color="auto"/>
            </w:tcBorders>
            <w:hideMark/>
          </w:tcPr>
          <w:p w14:paraId="798107BE" w14:textId="3C6ADCA8" w:rsidR="00D6204C" w:rsidRPr="00E4382C" w:rsidRDefault="00D6204C" w:rsidP="0045601A">
            <w:pPr>
              <w:pStyle w:val="Punkt"/>
              <w:numPr>
                <w:ilvl w:val="0"/>
                <w:numId w:val="0"/>
              </w:numPr>
              <w:ind w:left="29"/>
              <w:jc w:val="left"/>
              <w:rPr>
                <w:rFonts w:ascii="Arial" w:hAnsi="Arial"/>
                <w:sz w:val="20"/>
                <w:szCs w:val="20"/>
              </w:rPr>
            </w:pPr>
            <w:r w:rsidRPr="00E4382C">
              <w:rPr>
                <w:rFonts w:ascii="Arial" w:hAnsi="Arial"/>
                <w:sz w:val="20"/>
                <w:szCs w:val="20"/>
              </w:rPr>
              <w:t>Prowadzenie warsztatów z</w:t>
            </w:r>
            <w:r w:rsidR="00F975F2">
              <w:rPr>
                <w:rFonts w:ascii="Arial" w:hAnsi="Arial"/>
                <w:sz w:val="20"/>
                <w:szCs w:val="20"/>
              </w:rPr>
              <w:t> </w:t>
            </w:r>
            <w:r w:rsidRPr="00E4382C">
              <w:rPr>
                <w:rFonts w:ascii="Arial" w:hAnsi="Arial"/>
                <w:sz w:val="20"/>
                <w:szCs w:val="20"/>
              </w:rPr>
              <w:t>pierwszej pomocy przedmedycznej</w:t>
            </w:r>
            <w:r w:rsidRPr="00E4382C">
              <w:rPr>
                <w:rFonts w:ascii="Arial" w:hAnsi="Arial"/>
                <w:sz w:val="20"/>
                <w:szCs w:val="20"/>
              </w:rPr>
              <w:br/>
              <w:t>(grupy 20-to osobowe)</w:t>
            </w:r>
          </w:p>
        </w:tc>
        <w:tc>
          <w:tcPr>
            <w:tcW w:w="5642" w:type="dxa"/>
            <w:tcBorders>
              <w:top w:val="single" w:sz="4" w:space="0" w:color="auto"/>
              <w:left w:val="single" w:sz="4" w:space="0" w:color="auto"/>
              <w:bottom w:val="single" w:sz="4" w:space="0" w:color="auto"/>
              <w:right w:val="single" w:sz="4" w:space="0" w:color="auto"/>
            </w:tcBorders>
            <w:hideMark/>
          </w:tcPr>
          <w:p w14:paraId="17CC6C13"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Wykształcenie wyższe, uprawnienia ratownika medycznego/trenera pierwszej pomocy przedmedycznej, doświadczenie spójne z tematyką prowadzonych zajęć min. 50 h - przeprowadzone dla uczniów w wieku szkolnym, w tym uczniów z niepełnosprawnościami,</w:t>
            </w:r>
          </w:p>
          <w:p w14:paraId="185AD591"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Wykonawca musi dysponować min. po 1 sztuce fantomów dziecka, dorosłego; defibrylatora przenośnego AED"</w:t>
            </w:r>
          </w:p>
        </w:tc>
      </w:tr>
      <w:tr w:rsidR="00D6204C" w:rsidRPr="00E4382C" w14:paraId="37784AA5" w14:textId="77777777" w:rsidTr="00FB03E7">
        <w:trPr>
          <w:trHeight w:val="1230"/>
        </w:trPr>
        <w:tc>
          <w:tcPr>
            <w:tcW w:w="1447" w:type="dxa"/>
            <w:tcBorders>
              <w:top w:val="single" w:sz="4" w:space="0" w:color="auto"/>
              <w:left w:val="single" w:sz="4" w:space="0" w:color="auto"/>
              <w:bottom w:val="single" w:sz="4" w:space="0" w:color="auto"/>
              <w:right w:val="single" w:sz="4" w:space="0" w:color="auto"/>
            </w:tcBorders>
            <w:hideMark/>
          </w:tcPr>
          <w:p w14:paraId="30D34ACB" w14:textId="77777777" w:rsidR="00D6204C" w:rsidRPr="00E4382C" w:rsidRDefault="00D6204C" w:rsidP="00E4382C">
            <w:pPr>
              <w:pStyle w:val="Punkt"/>
              <w:numPr>
                <w:ilvl w:val="0"/>
                <w:numId w:val="0"/>
              </w:numPr>
              <w:rPr>
                <w:rFonts w:ascii="Arial" w:hAnsi="Arial"/>
                <w:sz w:val="20"/>
                <w:szCs w:val="20"/>
              </w:rPr>
            </w:pPr>
            <w:r w:rsidRPr="00E4382C">
              <w:rPr>
                <w:rFonts w:ascii="Arial" w:hAnsi="Arial"/>
                <w:sz w:val="20"/>
                <w:szCs w:val="20"/>
              </w:rPr>
              <w:t>6.3</w:t>
            </w:r>
          </w:p>
        </w:tc>
        <w:tc>
          <w:tcPr>
            <w:tcW w:w="2409" w:type="dxa"/>
            <w:tcBorders>
              <w:top w:val="single" w:sz="4" w:space="0" w:color="auto"/>
              <w:left w:val="single" w:sz="4" w:space="0" w:color="auto"/>
              <w:bottom w:val="single" w:sz="4" w:space="0" w:color="auto"/>
              <w:right w:val="single" w:sz="4" w:space="0" w:color="auto"/>
            </w:tcBorders>
            <w:hideMark/>
          </w:tcPr>
          <w:p w14:paraId="34E91142" w14:textId="16DE938C" w:rsidR="00D6204C" w:rsidRPr="00E4382C" w:rsidRDefault="00D6204C" w:rsidP="0045601A">
            <w:pPr>
              <w:pStyle w:val="Punkt"/>
              <w:numPr>
                <w:ilvl w:val="0"/>
                <w:numId w:val="0"/>
              </w:numPr>
              <w:ind w:left="29"/>
              <w:jc w:val="left"/>
              <w:rPr>
                <w:rFonts w:ascii="Arial" w:hAnsi="Arial"/>
                <w:sz w:val="20"/>
                <w:szCs w:val="20"/>
              </w:rPr>
            </w:pPr>
            <w:r w:rsidRPr="00E4382C">
              <w:rPr>
                <w:rFonts w:ascii="Arial" w:hAnsi="Arial"/>
                <w:sz w:val="20"/>
                <w:szCs w:val="20"/>
              </w:rPr>
              <w:t>Prowadzenie warsztatów z</w:t>
            </w:r>
            <w:r w:rsidR="00F975F2">
              <w:rPr>
                <w:rFonts w:ascii="Arial" w:hAnsi="Arial"/>
                <w:sz w:val="20"/>
                <w:szCs w:val="20"/>
              </w:rPr>
              <w:t> </w:t>
            </w:r>
            <w:r w:rsidRPr="00E4382C">
              <w:rPr>
                <w:rFonts w:ascii="Arial" w:hAnsi="Arial"/>
                <w:sz w:val="20"/>
                <w:szCs w:val="20"/>
              </w:rPr>
              <w:t>kompetencji cyfrowych</w:t>
            </w:r>
            <w:r w:rsidRPr="00E4382C">
              <w:rPr>
                <w:rFonts w:ascii="Arial" w:hAnsi="Arial"/>
                <w:sz w:val="20"/>
                <w:szCs w:val="20"/>
              </w:rPr>
              <w:br/>
              <w:t>(grupy 10-cio osobowe)</w:t>
            </w:r>
          </w:p>
        </w:tc>
        <w:tc>
          <w:tcPr>
            <w:tcW w:w="5642" w:type="dxa"/>
            <w:tcBorders>
              <w:top w:val="single" w:sz="4" w:space="0" w:color="auto"/>
              <w:left w:val="single" w:sz="4" w:space="0" w:color="auto"/>
              <w:bottom w:val="single" w:sz="4" w:space="0" w:color="auto"/>
              <w:right w:val="single" w:sz="4" w:space="0" w:color="auto"/>
            </w:tcBorders>
            <w:hideMark/>
          </w:tcPr>
          <w:p w14:paraId="38232612"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 xml:space="preserve">Minimum 2 specjalistów: </w:t>
            </w:r>
            <w:r w:rsidRPr="00E4382C">
              <w:rPr>
                <w:rFonts w:ascii="Arial" w:hAnsi="Arial"/>
                <w:sz w:val="20"/>
                <w:szCs w:val="20"/>
              </w:rPr>
              <w:br/>
              <w:t>wykształcenie wyższe o kierunku informatyka lub pokrewne, doświadczenie spójne z tematyką prowadzonych zajęć min. 50 h - przeprowadzone dla uczniów w wieku szkolnym, w tym uczniów z niepełnosprawnościami</w:t>
            </w:r>
          </w:p>
        </w:tc>
      </w:tr>
      <w:tr w:rsidR="00D6204C" w:rsidRPr="00E4382C" w14:paraId="3157AC83" w14:textId="77777777" w:rsidTr="00FB03E7">
        <w:trPr>
          <w:trHeight w:val="708"/>
        </w:trPr>
        <w:tc>
          <w:tcPr>
            <w:tcW w:w="1447" w:type="dxa"/>
            <w:tcBorders>
              <w:top w:val="single" w:sz="4" w:space="0" w:color="auto"/>
              <w:left w:val="single" w:sz="4" w:space="0" w:color="auto"/>
              <w:bottom w:val="single" w:sz="4" w:space="0" w:color="auto"/>
              <w:right w:val="single" w:sz="4" w:space="0" w:color="auto"/>
            </w:tcBorders>
            <w:hideMark/>
          </w:tcPr>
          <w:p w14:paraId="1CD46812" w14:textId="77777777" w:rsidR="00D6204C" w:rsidRPr="00E4382C" w:rsidRDefault="00D6204C" w:rsidP="00E4382C">
            <w:pPr>
              <w:pStyle w:val="Punkt"/>
              <w:numPr>
                <w:ilvl w:val="0"/>
                <w:numId w:val="0"/>
              </w:numPr>
              <w:rPr>
                <w:rFonts w:ascii="Arial" w:hAnsi="Arial"/>
                <w:sz w:val="20"/>
                <w:szCs w:val="20"/>
              </w:rPr>
            </w:pPr>
            <w:r w:rsidRPr="00E4382C">
              <w:rPr>
                <w:rFonts w:ascii="Arial" w:hAnsi="Arial"/>
                <w:sz w:val="20"/>
                <w:szCs w:val="20"/>
              </w:rPr>
              <w:t>6.6</w:t>
            </w:r>
          </w:p>
        </w:tc>
        <w:tc>
          <w:tcPr>
            <w:tcW w:w="2409" w:type="dxa"/>
            <w:tcBorders>
              <w:top w:val="single" w:sz="4" w:space="0" w:color="auto"/>
              <w:left w:val="single" w:sz="4" w:space="0" w:color="auto"/>
              <w:bottom w:val="single" w:sz="4" w:space="0" w:color="auto"/>
              <w:right w:val="single" w:sz="4" w:space="0" w:color="auto"/>
            </w:tcBorders>
            <w:hideMark/>
          </w:tcPr>
          <w:p w14:paraId="1BA942FF" w14:textId="6AF68FF6" w:rsidR="00D6204C" w:rsidRPr="00E4382C" w:rsidRDefault="00D6204C" w:rsidP="0045601A">
            <w:pPr>
              <w:pStyle w:val="Punkt"/>
              <w:numPr>
                <w:ilvl w:val="0"/>
                <w:numId w:val="0"/>
              </w:numPr>
              <w:ind w:left="29"/>
              <w:jc w:val="left"/>
              <w:rPr>
                <w:rFonts w:ascii="Arial" w:hAnsi="Arial"/>
                <w:sz w:val="20"/>
                <w:szCs w:val="20"/>
              </w:rPr>
            </w:pPr>
            <w:r w:rsidRPr="00E4382C">
              <w:rPr>
                <w:rFonts w:ascii="Arial" w:hAnsi="Arial"/>
                <w:sz w:val="20"/>
                <w:szCs w:val="20"/>
              </w:rPr>
              <w:t>Prowadzenie warsztatów z</w:t>
            </w:r>
            <w:r w:rsidR="00F975F2">
              <w:rPr>
                <w:rFonts w:ascii="Arial" w:hAnsi="Arial"/>
                <w:sz w:val="20"/>
                <w:szCs w:val="20"/>
              </w:rPr>
              <w:t> </w:t>
            </w:r>
            <w:r w:rsidRPr="00E4382C">
              <w:rPr>
                <w:rFonts w:ascii="Arial" w:hAnsi="Arial"/>
                <w:sz w:val="20"/>
                <w:szCs w:val="20"/>
              </w:rPr>
              <w:t>kompetencji w zakresie uczenia się, rozumienia informacji/logicznego myślenia</w:t>
            </w:r>
            <w:r w:rsidRPr="00E4382C">
              <w:rPr>
                <w:rFonts w:ascii="Arial" w:hAnsi="Arial"/>
                <w:sz w:val="20"/>
                <w:szCs w:val="20"/>
              </w:rPr>
              <w:br/>
              <w:t>(grupy 20-to osobowe)</w:t>
            </w:r>
          </w:p>
        </w:tc>
        <w:tc>
          <w:tcPr>
            <w:tcW w:w="5642" w:type="dxa"/>
            <w:tcBorders>
              <w:top w:val="single" w:sz="4" w:space="0" w:color="auto"/>
              <w:left w:val="single" w:sz="4" w:space="0" w:color="auto"/>
              <w:bottom w:val="single" w:sz="4" w:space="0" w:color="auto"/>
              <w:right w:val="single" w:sz="4" w:space="0" w:color="auto"/>
            </w:tcBorders>
            <w:hideMark/>
          </w:tcPr>
          <w:p w14:paraId="29620B49"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 xml:space="preserve">Minimum 2 specjalistów; </w:t>
            </w:r>
            <w:r w:rsidRPr="00E4382C">
              <w:rPr>
                <w:rFonts w:ascii="Arial" w:hAnsi="Arial"/>
                <w:sz w:val="20"/>
                <w:szCs w:val="20"/>
              </w:rPr>
              <w:br/>
              <w:t>1 specjalista: wykształcenie wyższe pedagogiczne, doświadczenie spójne z tematyką prowadzonych zajęć min. 50 h - przeprowadzone dla uczniów w wieku szkolnym, w tym uczniów z niepełnosprawnościami</w:t>
            </w:r>
          </w:p>
        </w:tc>
      </w:tr>
      <w:tr w:rsidR="00D6204C" w:rsidRPr="00E4382C" w14:paraId="04B40690" w14:textId="77777777" w:rsidTr="00FB03E7">
        <w:trPr>
          <w:trHeight w:val="1230"/>
        </w:trPr>
        <w:tc>
          <w:tcPr>
            <w:tcW w:w="1447" w:type="dxa"/>
            <w:tcBorders>
              <w:top w:val="single" w:sz="4" w:space="0" w:color="auto"/>
              <w:left w:val="single" w:sz="4" w:space="0" w:color="auto"/>
              <w:bottom w:val="single" w:sz="4" w:space="0" w:color="auto"/>
              <w:right w:val="single" w:sz="4" w:space="0" w:color="auto"/>
            </w:tcBorders>
            <w:hideMark/>
          </w:tcPr>
          <w:p w14:paraId="0B81F1E3" w14:textId="77777777" w:rsidR="00D6204C" w:rsidRPr="00E4382C" w:rsidRDefault="00D6204C" w:rsidP="00E4382C">
            <w:pPr>
              <w:pStyle w:val="Punkt"/>
              <w:numPr>
                <w:ilvl w:val="0"/>
                <w:numId w:val="0"/>
              </w:numPr>
              <w:rPr>
                <w:rFonts w:ascii="Arial" w:hAnsi="Arial"/>
                <w:sz w:val="20"/>
                <w:szCs w:val="20"/>
              </w:rPr>
            </w:pPr>
            <w:r w:rsidRPr="00E4382C">
              <w:rPr>
                <w:rFonts w:ascii="Arial" w:hAnsi="Arial"/>
                <w:sz w:val="20"/>
                <w:szCs w:val="20"/>
              </w:rPr>
              <w:t>6.8</w:t>
            </w:r>
          </w:p>
        </w:tc>
        <w:tc>
          <w:tcPr>
            <w:tcW w:w="2409" w:type="dxa"/>
            <w:tcBorders>
              <w:top w:val="single" w:sz="4" w:space="0" w:color="auto"/>
              <w:left w:val="single" w:sz="4" w:space="0" w:color="auto"/>
              <w:bottom w:val="single" w:sz="4" w:space="0" w:color="auto"/>
              <w:right w:val="single" w:sz="4" w:space="0" w:color="auto"/>
            </w:tcBorders>
            <w:hideMark/>
          </w:tcPr>
          <w:p w14:paraId="13295235" w14:textId="77777777" w:rsidR="00D6204C" w:rsidRPr="00E4382C" w:rsidRDefault="00D6204C" w:rsidP="0045601A">
            <w:pPr>
              <w:pStyle w:val="Punkt"/>
              <w:numPr>
                <w:ilvl w:val="0"/>
                <w:numId w:val="0"/>
              </w:numPr>
              <w:ind w:left="29"/>
              <w:jc w:val="left"/>
              <w:rPr>
                <w:rFonts w:ascii="Arial" w:hAnsi="Arial"/>
                <w:sz w:val="20"/>
                <w:szCs w:val="20"/>
              </w:rPr>
            </w:pPr>
            <w:r w:rsidRPr="00E4382C">
              <w:rPr>
                <w:rFonts w:ascii="Arial" w:hAnsi="Arial"/>
                <w:sz w:val="20"/>
                <w:szCs w:val="20"/>
              </w:rPr>
              <w:t>Doradztwo zawodowe</w:t>
            </w:r>
            <w:r w:rsidRPr="00E4382C">
              <w:rPr>
                <w:rFonts w:ascii="Arial" w:hAnsi="Arial"/>
                <w:sz w:val="20"/>
                <w:szCs w:val="20"/>
              </w:rPr>
              <w:br/>
              <w:t>(grupy 10-cio osobowe)</w:t>
            </w:r>
          </w:p>
        </w:tc>
        <w:tc>
          <w:tcPr>
            <w:tcW w:w="5642" w:type="dxa"/>
            <w:tcBorders>
              <w:top w:val="single" w:sz="4" w:space="0" w:color="auto"/>
              <w:left w:val="single" w:sz="4" w:space="0" w:color="auto"/>
              <w:bottom w:val="single" w:sz="4" w:space="0" w:color="auto"/>
              <w:right w:val="single" w:sz="4" w:space="0" w:color="auto"/>
            </w:tcBorders>
            <w:hideMark/>
          </w:tcPr>
          <w:p w14:paraId="239776C4" w14:textId="77777777" w:rsidR="00D6204C" w:rsidRPr="00E4382C" w:rsidRDefault="00D6204C" w:rsidP="00E4382C">
            <w:pPr>
              <w:pStyle w:val="Punkt"/>
              <w:numPr>
                <w:ilvl w:val="0"/>
                <w:numId w:val="0"/>
              </w:numPr>
              <w:ind w:left="32" w:hanging="32"/>
              <w:jc w:val="left"/>
              <w:rPr>
                <w:rFonts w:ascii="Arial" w:hAnsi="Arial"/>
                <w:sz w:val="20"/>
                <w:szCs w:val="20"/>
              </w:rPr>
            </w:pPr>
            <w:r w:rsidRPr="00E4382C">
              <w:rPr>
                <w:rFonts w:ascii="Arial" w:hAnsi="Arial"/>
                <w:sz w:val="20"/>
                <w:szCs w:val="20"/>
              </w:rPr>
              <w:t>Wykształcenie wyższe o kierunku doradztwo zawodowe (w tym studia podyplomowe), doświadczenie spójne z tematyką prowadzonych zajęć (min. 50 h - przeprowadzone dla uczniów w wieku szkolnym, w tym uczniów z niepełnosprawnościami</w:t>
            </w:r>
          </w:p>
        </w:tc>
      </w:tr>
      <w:tr w:rsidR="00600A7D" w:rsidRPr="00E4382C" w14:paraId="22BDE013" w14:textId="77777777" w:rsidTr="00FB03E7">
        <w:trPr>
          <w:trHeight w:val="1230"/>
        </w:trPr>
        <w:tc>
          <w:tcPr>
            <w:tcW w:w="1447" w:type="dxa"/>
            <w:tcBorders>
              <w:top w:val="single" w:sz="4" w:space="0" w:color="auto"/>
              <w:left w:val="single" w:sz="4" w:space="0" w:color="auto"/>
              <w:bottom w:val="single" w:sz="4" w:space="0" w:color="auto"/>
              <w:right w:val="single" w:sz="4" w:space="0" w:color="auto"/>
            </w:tcBorders>
          </w:tcPr>
          <w:p w14:paraId="6500FBC4" w14:textId="340A3C3E" w:rsidR="00600A7D" w:rsidRPr="00E4382C" w:rsidRDefault="00600A7D" w:rsidP="00E4382C">
            <w:pPr>
              <w:pStyle w:val="Punkt"/>
              <w:numPr>
                <w:ilvl w:val="0"/>
                <w:numId w:val="0"/>
              </w:numPr>
              <w:rPr>
                <w:rFonts w:ascii="Arial" w:hAnsi="Arial"/>
                <w:sz w:val="20"/>
                <w:szCs w:val="20"/>
              </w:rPr>
            </w:pPr>
            <w:r>
              <w:rPr>
                <w:rFonts w:ascii="Arial" w:hAnsi="Arial"/>
                <w:sz w:val="20"/>
                <w:szCs w:val="20"/>
              </w:rPr>
              <w:t>6.11</w:t>
            </w:r>
          </w:p>
        </w:tc>
        <w:tc>
          <w:tcPr>
            <w:tcW w:w="2409" w:type="dxa"/>
            <w:tcBorders>
              <w:top w:val="single" w:sz="4" w:space="0" w:color="auto"/>
              <w:left w:val="single" w:sz="4" w:space="0" w:color="auto"/>
              <w:bottom w:val="single" w:sz="4" w:space="0" w:color="auto"/>
              <w:right w:val="single" w:sz="4" w:space="0" w:color="auto"/>
            </w:tcBorders>
          </w:tcPr>
          <w:p w14:paraId="71C769C3" w14:textId="45EA429C" w:rsidR="00600A7D" w:rsidRPr="00E4382C" w:rsidRDefault="00600A7D" w:rsidP="0045601A">
            <w:pPr>
              <w:pStyle w:val="Punkt"/>
              <w:numPr>
                <w:ilvl w:val="0"/>
                <w:numId w:val="0"/>
              </w:numPr>
              <w:ind w:left="29"/>
              <w:jc w:val="left"/>
              <w:rPr>
                <w:rFonts w:ascii="Arial" w:hAnsi="Arial"/>
                <w:sz w:val="20"/>
                <w:szCs w:val="20"/>
              </w:rPr>
            </w:pPr>
            <w:r>
              <w:rPr>
                <w:rFonts w:ascii="Arial" w:hAnsi="Arial"/>
                <w:sz w:val="20"/>
                <w:szCs w:val="20"/>
              </w:rPr>
              <w:t xml:space="preserve">Prowadzenie zajęć z </w:t>
            </w:r>
            <w:proofErr w:type="spellStart"/>
            <w:r>
              <w:rPr>
                <w:rFonts w:ascii="Arial" w:hAnsi="Arial"/>
                <w:sz w:val="20"/>
                <w:szCs w:val="20"/>
              </w:rPr>
              <w:t>arterapii</w:t>
            </w:r>
            <w:proofErr w:type="spellEnd"/>
            <w:r>
              <w:rPr>
                <w:rFonts w:ascii="Arial" w:hAnsi="Arial"/>
                <w:sz w:val="20"/>
                <w:szCs w:val="20"/>
              </w:rPr>
              <w:br/>
              <w:t>(</w:t>
            </w:r>
            <w:r w:rsidRPr="00E4382C">
              <w:rPr>
                <w:rFonts w:ascii="Arial" w:hAnsi="Arial"/>
                <w:sz w:val="20"/>
                <w:szCs w:val="20"/>
              </w:rPr>
              <w:t>(grupy 10-cio osobowe)</w:t>
            </w:r>
          </w:p>
        </w:tc>
        <w:tc>
          <w:tcPr>
            <w:tcW w:w="5642" w:type="dxa"/>
            <w:tcBorders>
              <w:top w:val="single" w:sz="4" w:space="0" w:color="auto"/>
              <w:left w:val="single" w:sz="4" w:space="0" w:color="auto"/>
              <w:bottom w:val="single" w:sz="4" w:space="0" w:color="auto"/>
              <w:right w:val="single" w:sz="4" w:space="0" w:color="auto"/>
            </w:tcBorders>
          </w:tcPr>
          <w:p w14:paraId="0A315CB2" w14:textId="4DB0FE0C" w:rsidR="00600A7D" w:rsidRPr="00E4382C" w:rsidRDefault="00600A7D" w:rsidP="00E4382C">
            <w:pPr>
              <w:pStyle w:val="Punkt"/>
              <w:numPr>
                <w:ilvl w:val="0"/>
                <w:numId w:val="0"/>
              </w:numPr>
              <w:ind w:left="32" w:hanging="32"/>
              <w:jc w:val="left"/>
              <w:rPr>
                <w:rFonts w:ascii="Arial" w:hAnsi="Arial"/>
                <w:sz w:val="20"/>
                <w:szCs w:val="20"/>
              </w:rPr>
            </w:pPr>
            <w:r w:rsidRPr="00E4382C">
              <w:rPr>
                <w:rFonts w:ascii="Arial" w:hAnsi="Arial"/>
                <w:sz w:val="20"/>
                <w:szCs w:val="20"/>
              </w:rPr>
              <w:t xml:space="preserve">Wykształcenie wyższe o kierunku </w:t>
            </w:r>
            <w:r>
              <w:rPr>
                <w:rFonts w:ascii="Arial" w:hAnsi="Arial"/>
                <w:sz w:val="20"/>
                <w:szCs w:val="20"/>
              </w:rPr>
              <w:t xml:space="preserve">artystycznym </w:t>
            </w:r>
            <w:r w:rsidRPr="00E4382C">
              <w:rPr>
                <w:rFonts w:ascii="Arial" w:hAnsi="Arial"/>
                <w:sz w:val="20"/>
                <w:szCs w:val="20"/>
              </w:rPr>
              <w:t>(w tym studia podyplomowe), doświadczenie spójne z tematyką prowadzonych zajęć (min. 50 h - przeprowadzone dla uczniów w wieku szkolnym, w tym uczniów z niepełnosprawnościami</w:t>
            </w:r>
          </w:p>
        </w:tc>
      </w:tr>
    </w:tbl>
    <w:p w14:paraId="34008CF0" w14:textId="7CA10F1D" w:rsidR="007A71F8" w:rsidRDefault="007A71F8" w:rsidP="002448FE">
      <w:pPr>
        <w:pStyle w:val="Punkt"/>
        <w:numPr>
          <w:ilvl w:val="0"/>
          <w:numId w:val="51"/>
        </w:numPr>
        <w:jc w:val="left"/>
        <w:rPr>
          <w:rFonts w:ascii="Arial" w:hAnsi="Arial"/>
        </w:rPr>
      </w:pPr>
      <w:r w:rsidRPr="007A71F8">
        <w:rPr>
          <w:rFonts w:ascii="Arial" w:hAnsi="Arial"/>
        </w:rPr>
        <w:t xml:space="preserve">Kadra wskazana do realizacji usług </w:t>
      </w:r>
      <w:r w:rsidR="00F44324">
        <w:rPr>
          <w:rFonts w:ascii="Arial" w:hAnsi="Arial"/>
        </w:rPr>
        <w:t xml:space="preserve">w ramach Zadania nr 5 i Zadania nr 6 (zajęcia prowadzone z dziećmi) </w:t>
      </w:r>
      <w:r w:rsidRPr="007A71F8">
        <w:rPr>
          <w:rFonts w:ascii="Arial" w:hAnsi="Arial"/>
        </w:rPr>
        <w:t>musi posiadać zaświadczenie o niekaralności (Krajowy Rejestr Karny) i</w:t>
      </w:r>
      <w:r w:rsidR="001B6A6F">
        <w:rPr>
          <w:rFonts w:ascii="Arial" w:hAnsi="Arial"/>
        </w:rPr>
        <w:t> </w:t>
      </w:r>
      <w:r w:rsidRPr="007A71F8">
        <w:rPr>
          <w:rFonts w:ascii="Arial" w:hAnsi="Arial"/>
        </w:rPr>
        <w:t>zaświadczenie o niepozostawaniu w rejestrze przestępców na tle seksualnym (Krajowy Rejestr Przestępstw na Tle Seksualnym).</w:t>
      </w:r>
    </w:p>
    <w:p w14:paraId="72625769" w14:textId="12DB0214" w:rsidR="008E2FC6" w:rsidRPr="008E2FC6" w:rsidRDefault="008E2FC6" w:rsidP="00AC29E5">
      <w:pPr>
        <w:pStyle w:val="Punkt"/>
        <w:rPr>
          <w:rFonts w:ascii="Arial" w:hAnsi="Arial"/>
          <w:b/>
        </w:rPr>
      </w:pPr>
      <w:r w:rsidRPr="008E2FC6">
        <w:rPr>
          <w:rFonts w:ascii="Arial" w:hAnsi="Arial"/>
        </w:rPr>
        <w:t>zdolności technicznej – sprzęt, wyposażenie:</w:t>
      </w:r>
    </w:p>
    <w:p w14:paraId="4C0B8BF8" w14:textId="37546FE9" w:rsidR="00C738C1" w:rsidRPr="008E2FC6" w:rsidRDefault="008E2FC6" w:rsidP="00AC29E5">
      <w:pPr>
        <w:pStyle w:val="Punkt"/>
        <w:numPr>
          <w:ilvl w:val="0"/>
          <w:numId w:val="0"/>
        </w:numPr>
        <w:autoSpaceDE w:val="0"/>
        <w:autoSpaceDN w:val="0"/>
        <w:adjustRightInd w:val="0"/>
        <w:ind w:left="720"/>
        <w:rPr>
          <w:rFonts w:ascii="Arial" w:hAnsi="Arial"/>
          <w:bCs/>
        </w:rPr>
      </w:pPr>
      <w:r>
        <w:rPr>
          <w:rFonts w:ascii="Arial" w:hAnsi="Arial"/>
          <w:bCs/>
        </w:rPr>
        <w:lastRenderedPageBreak/>
        <w:t>Wykonawca m</w:t>
      </w:r>
      <w:r w:rsidR="005D0D75" w:rsidRPr="008E2FC6">
        <w:rPr>
          <w:rFonts w:ascii="Arial" w:hAnsi="Arial"/>
          <w:bCs/>
        </w:rPr>
        <w:t>usi dysponować min. 1 szt</w:t>
      </w:r>
      <w:r>
        <w:rPr>
          <w:rFonts w:ascii="Arial" w:hAnsi="Arial"/>
          <w:bCs/>
        </w:rPr>
        <w:t>.</w:t>
      </w:r>
      <w:r w:rsidR="005D0D75" w:rsidRPr="008E2FC6">
        <w:rPr>
          <w:rFonts w:ascii="Arial" w:hAnsi="Arial"/>
          <w:bCs/>
        </w:rPr>
        <w:t xml:space="preserve"> fantom</w:t>
      </w:r>
      <w:r>
        <w:rPr>
          <w:rFonts w:ascii="Arial" w:hAnsi="Arial"/>
          <w:bCs/>
        </w:rPr>
        <w:t>u</w:t>
      </w:r>
      <w:r w:rsidR="005D0D75" w:rsidRPr="008E2FC6">
        <w:rPr>
          <w:rFonts w:ascii="Arial" w:hAnsi="Arial"/>
          <w:bCs/>
        </w:rPr>
        <w:t xml:space="preserve"> dziecka</w:t>
      </w:r>
      <w:r>
        <w:rPr>
          <w:rFonts w:ascii="Arial" w:hAnsi="Arial"/>
          <w:bCs/>
        </w:rPr>
        <w:t xml:space="preserve"> oraz 1 szt. fantomu osoby dorosłej oraz 1 szt. </w:t>
      </w:r>
      <w:r w:rsidR="005D0D75" w:rsidRPr="008E2FC6">
        <w:rPr>
          <w:rFonts w:ascii="Arial" w:hAnsi="Arial"/>
          <w:bCs/>
        </w:rPr>
        <w:t>defibrylatora przenośnego AED</w:t>
      </w:r>
      <w:r w:rsidR="00F4389B">
        <w:rPr>
          <w:rFonts w:ascii="Arial" w:hAnsi="Arial"/>
          <w:bCs/>
        </w:rPr>
        <w:t>.</w:t>
      </w:r>
    </w:p>
    <w:p w14:paraId="3FA1F4A2" w14:textId="1B47C98C" w:rsidR="006177C0" w:rsidRPr="002448FE" w:rsidRDefault="006177C0" w:rsidP="002448FE">
      <w:pPr>
        <w:pStyle w:val="Punkt"/>
        <w:jc w:val="left"/>
        <w:rPr>
          <w:rFonts w:ascii="Arial" w:hAnsi="Arial"/>
        </w:rPr>
      </w:pPr>
      <w:r w:rsidRPr="002448FE">
        <w:rPr>
          <w:rFonts w:ascii="Arial" w:hAnsi="Arial"/>
        </w:rPr>
        <w:t xml:space="preserve">Wykonawca dla każdego z zadań </w:t>
      </w:r>
      <w:r w:rsidR="00C738C1" w:rsidRPr="002448FE">
        <w:rPr>
          <w:rFonts w:ascii="Arial" w:hAnsi="Arial"/>
        </w:rPr>
        <w:t>musi przedstawić</w:t>
      </w:r>
      <w:r w:rsidRPr="002448FE">
        <w:rPr>
          <w:rFonts w:ascii="Arial" w:hAnsi="Arial"/>
        </w:rPr>
        <w:t xml:space="preserve"> ramowy program założeń udzielanego wsparcia (osobno dla każdego rodzaju wsparcia/dla każdego z podzadań). Program dla każdego rodzaju wsparcia osobno powinien zawierać min. zakres merytoryczny, opis korzyści/uzyskanych kompetencji, opis procesu walidacji i uzyskania kompetencji przez </w:t>
      </w:r>
      <w:r w:rsidR="00F975F2" w:rsidRPr="002448FE">
        <w:rPr>
          <w:rFonts w:ascii="Arial" w:hAnsi="Arial"/>
        </w:rPr>
        <w:t xml:space="preserve">dzieci, opiekunów oraz </w:t>
      </w:r>
      <w:r w:rsidRPr="002448FE">
        <w:rPr>
          <w:rFonts w:ascii="Arial" w:hAnsi="Arial"/>
        </w:rPr>
        <w:t>kadrę z zachowaniem standardów dotyczących podnoszenia kwalifikacji dla projektów realizowanych ze wsparciem EFS+</w:t>
      </w:r>
      <w:r w:rsidR="00F975F2" w:rsidRPr="002448FE">
        <w:rPr>
          <w:rFonts w:ascii="Arial" w:hAnsi="Arial"/>
        </w:rPr>
        <w:t xml:space="preserve"> (w zależności, czego dotyczy dane działanie)</w:t>
      </w:r>
      <w:r w:rsidRPr="002448FE">
        <w:rPr>
          <w:rFonts w:ascii="Arial" w:hAnsi="Arial"/>
        </w:rPr>
        <w:t>.</w:t>
      </w:r>
    </w:p>
    <w:p w14:paraId="57D9C124"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VII</w:t>
      </w:r>
      <w:r>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6" w:name="mip51080601"/>
      <w:bookmarkEnd w:id="6"/>
      <w:proofErr w:type="spellEnd"/>
      <w:r>
        <w:rPr>
          <w:szCs w:val="20"/>
        </w:rPr>
        <w:t xml:space="preserve">. </w:t>
      </w:r>
    </w:p>
    <w:p w14:paraId="641245AD" w14:textId="77777777" w:rsidR="0067097C" w:rsidRDefault="0067097C" w:rsidP="00DB1B2A">
      <w:pPr>
        <w:pStyle w:val="Ustp"/>
        <w:numPr>
          <w:ilvl w:val="0"/>
          <w:numId w:val="7"/>
        </w:numPr>
        <w:rPr>
          <w:szCs w:val="20"/>
        </w:rPr>
      </w:pPr>
      <w:bookmarkStart w:id="7" w:name="mip51080591"/>
      <w:bookmarkEnd w:id="7"/>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DB1B2A">
      <w:pPr>
        <w:pStyle w:val="Ustp"/>
        <w:numPr>
          <w:ilvl w:val="0"/>
          <w:numId w:val="8"/>
        </w:numPr>
        <w:rPr>
          <w:szCs w:val="20"/>
        </w:rPr>
      </w:pPr>
      <w:r>
        <w:rPr>
          <w:szCs w:val="20"/>
        </w:rPr>
        <w:t>będącego osobą fizyczną, którego prawomocnie skazano za przestępstwo:</w:t>
      </w:r>
    </w:p>
    <w:p w14:paraId="48231BFC" w14:textId="77777777" w:rsidR="0067097C" w:rsidRDefault="0067097C" w:rsidP="00DB1B2A">
      <w:pPr>
        <w:pStyle w:val="Ustp"/>
        <w:numPr>
          <w:ilvl w:val="0"/>
          <w:numId w:val="9"/>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DB1B2A">
      <w:pPr>
        <w:pStyle w:val="Ustp"/>
        <w:numPr>
          <w:ilvl w:val="0"/>
          <w:numId w:val="9"/>
        </w:numPr>
        <w:ind w:left="1068"/>
        <w:rPr>
          <w:szCs w:val="20"/>
        </w:rPr>
      </w:pPr>
      <w:r>
        <w:rPr>
          <w:szCs w:val="20"/>
        </w:rPr>
        <w:t>handlu ludźmi, o którym mowa w art. 189a Kodeksu karnego,</w:t>
      </w:r>
    </w:p>
    <w:p w14:paraId="30FBBE47" w14:textId="177C3FAF" w:rsidR="0067097C" w:rsidRDefault="0067097C" w:rsidP="00DB1B2A">
      <w:pPr>
        <w:pStyle w:val="Ustp"/>
        <w:numPr>
          <w:ilvl w:val="0"/>
          <w:numId w:val="9"/>
        </w:numPr>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DB1B2A">
      <w:pPr>
        <w:pStyle w:val="Ustp"/>
        <w:numPr>
          <w:ilvl w:val="0"/>
          <w:numId w:val="9"/>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DB1B2A">
      <w:pPr>
        <w:pStyle w:val="Ustp"/>
        <w:numPr>
          <w:ilvl w:val="0"/>
          <w:numId w:val="9"/>
        </w:numPr>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DB1B2A">
      <w:pPr>
        <w:pStyle w:val="Ustp"/>
        <w:numPr>
          <w:ilvl w:val="0"/>
          <w:numId w:val="9"/>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DB1B2A">
      <w:pPr>
        <w:pStyle w:val="Ustp"/>
        <w:numPr>
          <w:ilvl w:val="0"/>
          <w:numId w:val="9"/>
        </w:numPr>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DB1B2A">
      <w:pPr>
        <w:pStyle w:val="Ustp"/>
        <w:numPr>
          <w:ilvl w:val="0"/>
          <w:numId w:val="9"/>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DB1B2A">
      <w:pPr>
        <w:pStyle w:val="Ustp"/>
        <w:numPr>
          <w:ilvl w:val="0"/>
          <w:numId w:val="8"/>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DB1B2A">
      <w:pPr>
        <w:pStyle w:val="Ustp"/>
        <w:numPr>
          <w:ilvl w:val="0"/>
          <w:numId w:val="8"/>
        </w:numPr>
        <w:rPr>
          <w:szCs w:val="20"/>
        </w:rPr>
      </w:pPr>
      <w:r>
        <w:rPr>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t>
      </w:r>
      <w:r>
        <w:rPr>
          <w:szCs w:val="20"/>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DB1B2A">
      <w:pPr>
        <w:pStyle w:val="Ustp"/>
        <w:numPr>
          <w:ilvl w:val="0"/>
          <w:numId w:val="8"/>
        </w:numPr>
        <w:rPr>
          <w:szCs w:val="20"/>
        </w:rPr>
      </w:pPr>
      <w:r>
        <w:rPr>
          <w:szCs w:val="20"/>
        </w:rPr>
        <w:t>wobec którego prawomocnie orzeczono zakaz ubiegania się o zamówienia publiczne;</w:t>
      </w:r>
    </w:p>
    <w:p w14:paraId="6BCC367C" w14:textId="77777777" w:rsidR="0067097C" w:rsidRDefault="0067097C" w:rsidP="00DB1B2A">
      <w:pPr>
        <w:pStyle w:val="Ustp"/>
        <w:numPr>
          <w:ilvl w:val="0"/>
          <w:numId w:val="8"/>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DB1B2A">
      <w:pPr>
        <w:pStyle w:val="Ustp"/>
        <w:numPr>
          <w:ilvl w:val="0"/>
          <w:numId w:val="8"/>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DB1B2A">
      <w:pPr>
        <w:pStyle w:val="Ustp"/>
        <w:numPr>
          <w:ilvl w:val="0"/>
          <w:numId w:val="10"/>
        </w:numPr>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DB1B2A">
      <w:pPr>
        <w:pStyle w:val="Ustp"/>
        <w:numPr>
          <w:ilvl w:val="0"/>
          <w:numId w:val="11"/>
        </w:numPr>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DB1B2A">
      <w:pPr>
        <w:pStyle w:val="Ustp"/>
        <w:numPr>
          <w:ilvl w:val="0"/>
          <w:numId w:val="11"/>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DB1B2A">
      <w:pPr>
        <w:pStyle w:val="Ustp"/>
        <w:numPr>
          <w:ilvl w:val="0"/>
          <w:numId w:val="11"/>
        </w:numPr>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DB1B2A">
      <w:pPr>
        <w:pStyle w:val="Ustp"/>
        <w:numPr>
          <w:ilvl w:val="0"/>
          <w:numId w:val="11"/>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DB1B2A">
      <w:pPr>
        <w:pStyle w:val="Ustp"/>
        <w:numPr>
          <w:ilvl w:val="0"/>
          <w:numId w:val="11"/>
        </w:numPr>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DB1B2A">
      <w:pPr>
        <w:pStyle w:val="Ustp"/>
        <w:numPr>
          <w:ilvl w:val="0"/>
          <w:numId w:val="11"/>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DB1B2A">
      <w:pPr>
        <w:pStyle w:val="Ustp"/>
        <w:numPr>
          <w:ilvl w:val="0"/>
          <w:numId w:val="11"/>
        </w:numPr>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DB1B2A">
      <w:pPr>
        <w:pStyle w:val="Ustp"/>
        <w:numPr>
          <w:ilvl w:val="0"/>
          <w:numId w:val="10"/>
        </w:numPr>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DB1B2A">
      <w:pPr>
        <w:pStyle w:val="Ustp"/>
        <w:numPr>
          <w:ilvl w:val="0"/>
          <w:numId w:val="12"/>
        </w:numPr>
      </w:pPr>
      <w:r>
        <w:t>wykonawcę wymienionego w wykazach określonych w rozporządzeniu 765/2006 i</w:t>
      </w:r>
      <w:r w:rsidR="00600A7D">
        <w:t> </w:t>
      </w:r>
      <w:r>
        <w:t xml:space="preserve">rozporządzeniu 269/2014 albo wpisanego na listę na podstawie decyzji w sprawie wpisu </w:t>
      </w:r>
      <w:r>
        <w:lastRenderedPageBreak/>
        <w:t xml:space="preserve">na listę rozstrzygającej o zastosowaniu środka, o którym mowa w art. 1 pkt 3 ww. ustawy; </w:t>
      </w:r>
    </w:p>
    <w:p w14:paraId="09BD9C83" w14:textId="117CA418" w:rsidR="0067097C" w:rsidRDefault="0067097C" w:rsidP="00DB1B2A">
      <w:pPr>
        <w:pStyle w:val="Ustp"/>
        <w:numPr>
          <w:ilvl w:val="0"/>
          <w:numId w:val="12"/>
        </w:numPr>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DB1B2A">
      <w:pPr>
        <w:pStyle w:val="Ustp"/>
        <w:numPr>
          <w:ilvl w:val="0"/>
          <w:numId w:val="12"/>
        </w:numPr>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DB1B2A">
      <w:pPr>
        <w:pStyle w:val="Ustp"/>
        <w:numPr>
          <w:ilvl w:val="0"/>
          <w:numId w:val="10"/>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DB1B2A">
      <w:pPr>
        <w:pStyle w:val="Ustp"/>
        <w:numPr>
          <w:ilvl w:val="0"/>
          <w:numId w:val="10"/>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DB1B2A">
      <w:pPr>
        <w:pStyle w:val="Ustp"/>
        <w:numPr>
          <w:ilvl w:val="0"/>
          <w:numId w:val="10"/>
        </w:numPr>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DB1B2A">
      <w:pPr>
        <w:pStyle w:val="Ustp"/>
        <w:numPr>
          <w:ilvl w:val="0"/>
          <w:numId w:val="10"/>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DB1B2A">
      <w:pPr>
        <w:pStyle w:val="Ustp"/>
        <w:numPr>
          <w:ilvl w:val="0"/>
          <w:numId w:val="10"/>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DB1B2A">
      <w:pPr>
        <w:pStyle w:val="Ustp"/>
        <w:numPr>
          <w:ilvl w:val="0"/>
          <w:numId w:val="10"/>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DB1B2A">
      <w:pPr>
        <w:pStyle w:val="Ustp"/>
        <w:numPr>
          <w:ilvl w:val="0"/>
          <w:numId w:val="10"/>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DB1B2A">
      <w:pPr>
        <w:pStyle w:val="Ustp"/>
        <w:numPr>
          <w:ilvl w:val="0"/>
          <w:numId w:val="10"/>
        </w:numPr>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DB1B2A">
      <w:pPr>
        <w:pStyle w:val="Ustp"/>
        <w:numPr>
          <w:ilvl w:val="0"/>
          <w:numId w:val="13"/>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DB1B2A">
      <w:pPr>
        <w:pStyle w:val="Ustp"/>
        <w:numPr>
          <w:ilvl w:val="0"/>
          <w:numId w:val="13"/>
        </w:numPr>
        <w:ind w:left="426" w:hanging="426"/>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DB1B2A">
      <w:pPr>
        <w:pStyle w:val="Ustp"/>
        <w:numPr>
          <w:ilvl w:val="0"/>
          <w:numId w:val="13"/>
        </w:numPr>
        <w:ind w:left="426" w:hanging="426"/>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DB1B2A">
      <w:pPr>
        <w:pStyle w:val="Ustp"/>
        <w:numPr>
          <w:ilvl w:val="0"/>
          <w:numId w:val="13"/>
        </w:numPr>
        <w:ind w:left="426" w:hanging="426"/>
      </w:pPr>
      <w:r>
        <w:rPr>
          <w:u w:val="single"/>
        </w:rPr>
        <w:t>Podmiotowe środki dowodowe</w:t>
      </w:r>
      <w:r>
        <w:t xml:space="preserve"> wymagane od Wykonawcy obejmują:</w:t>
      </w:r>
    </w:p>
    <w:p w14:paraId="55D5E5CB" w14:textId="560904E2" w:rsidR="006E64D2" w:rsidRDefault="006E64D2" w:rsidP="006E64D2">
      <w:pPr>
        <w:pStyle w:val="Punkt"/>
        <w:numPr>
          <w:ilvl w:val="0"/>
          <w:numId w:val="14"/>
        </w:numPr>
        <w:ind w:left="851" w:hanging="425"/>
        <w:jc w:val="left"/>
        <w:rPr>
          <w:rFonts w:ascii="Arial" w:hAnsi="Arial"/>
        </w:rPr>
      </w:pPr>
      <w:r>
        <w:rPr>
          <w:rFonts w:ascii="Arial" w:hAnsi="Arial"/>
        </w:rPr>
        <w:t xml:space="preserve">oświadczenie Wykonawcy, w zakresie art. 108 ust. 1 pkt 5 ustawy, o braku przynależności do tej samej grupy kapitałowej, w rozumieniu ustawy o ochronie </w:t>
      </w:r>
      <w:r>
        <w:rPr>
          <w:rFonts w:ascii="Arial" w:hAnsi="Arial"/>
        </w:rPr>
        <w:lastRenderedPageBreak/>
        <w:t xml:space="preserve">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6E64D2" w:rsidRDefault="006E64D2" w:rsidP="006E64D2">
      <w:pPr>
        <w:pStyle w:val="Punkt"/>
        <w:numPr>
          <w:ilvl w:val="0"/>
          <w:numId w:val="14"/>
        </w:numPr>
        <w:ind w:left="851" w:hanging="425"/>
        <w:jc w:val="left"/>
        <w:rPr>
          <w:rFonts w:ascii="Arial" w:hAnsi="Arial"/>
        </w:rPr>
      </w:pPr>
      <w:r>
        <w:rPr>
          <w:rFonts w:ascii="Arial" w:hAnsi="Arial"/>
          <w:bCs/>
          <w:szCs w:val="23"/>
        </w:rPr>
        <w:t>odpis lub informacja z Krajowego Rejestru Sądowego lub Centralnej Ewidencji i Informacji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1817E822" w14:textId="77777777" w:rsidR="006E64D2" w:rsidRPr="00540137" w:rsidRDefault="006E64D2" w:rsidP="006E64D2">
      <w:pPr>
        <w:pStyle w:val="Punkt"/>
        <w:numPr>
          <w:ilvl w:val="0"/>
          <w:numId w:val="14"/>
        </w:numPr>
        <w:autoSpaceDE w:val="0"/>
        <w:autoSpaceDN w:val="0"/>
        <w:adjustRightInd w:val="0"/>
        <w:jc w:val="left"/>
        <w:rPr>
          <w:rFonts w:ascii="Arial" w:hAnsi="Arial"/>
        </w:rPr>
      </w:pPr>
      <w:r w:rsidRPr="00540137">
        <w:rPr>
          <w:rFonts w:ascii="Arial" w:hAnsi="Arial"/>
        </w:rPr>
        <w:t>wykaz wykonanych, a w przypadku świadczeń okresowych lub ciągłych również wykonywanych, głównych usług w zakresie niezbędnym do wykazania spełniania warunku wiedzy i doświadczenia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czy zostały wykonane lub są wykonywane należycie – zgodnie z Rozdz. VI ust. 2 pkt 4)</w:t>
      </w:r>
      <w:r>
        <w:rPr>
          <w:rFonts w:ascii="Arial" w:hAnsi="Arial"/>
        </w:rPr>
        <w:t xml:space="preserve"> </w:t>
      </w:r>
      <w:r w:rsidRPr="00540137">
        <w:rPr>
          <w:rFonts w:ascii="Arial" w:hAnsi="Arial"/>
        </w:rPr>
        <w:t>SWZ,</w:t>
      </w:r>
      <w:r>
        <w:rPr>
          <w:rFonts w:ascii="Arial" w:hAnsi="Arial"/>
        </w:rPr>
        <w:t xml:space="preserve"> </w:t>
      </w:r>
      <w:r w:rsidRPr="00540137">
        <w:rPr>
          <w:rFonts w:ascii="Arial" w:hAnsi="Arial"/>
        </w:rPr>
        <w:t>przedstawiony w formie zgodnej z</w:t>
      </w:r>
      <w:r>
        <w:rPr>
          <w:rFonts w:ascii="Arial" w:hAnsi="Arial"/>
        </w:rPr>
        <w:t> </w:t>
      </w:r>
      <w:r w:rsidRPr="00263C00">
        <w:rPr>
          <w:rFonts w:ascii="Arial" w:hAnsi="Arial"/>
          <w:b/>
          <w:bCs/>
        </w:rPr>
        <w:t xml:space="preserve">Załącznikiem nr </w:t>
      </w:r>
      <w:r>
        <w:rPr>
          <w:rFonts w:ascii="Arial" w:hAnsi="Arial"/>
          <w:b/>
          <w:bCs/>
        </w:rPr>
        <w:t>6</w:t>
      </w:r>
      <w:r w:rsidRPr="00263C00">
        <w:rPr>
          <w:rFonts w:ascii="Arial" w:hAnsi="Arial"/>
          <w:b/>
          <w:bCs/>
        </w:rPr>
        <w:t xml:space="preserve"> do SWZ</w:t>
      </w:r>
      <w:r w:rsidRPr="00540137">
        <w:rPr>
          <w:rFonts w:ascii="Arial" w:hAnsi="Arial"/>
        </w:rPr>
        <w:t>;</w:t>
      </w:r>
    </w:p>
    <w:p w14:paraId="68311E64" w14:textId="77777777" w:rsidR="006E64D2" w:rsidRPr="00EC0DAB" w:rsidRDefault="006E64D2" w:rsidP="006E64D2">
      <w:pPr>
        <w:pStyle w:val="Akapitzlist"/>
        <w:autoSpaceDE w:val="0"/>
        <w:autoSpaceDN w:val="0"/>
        <w:adjustRightInd w:val="0"/>
        <w:jc w:val="left"/>
        <w:rPr>
          <w:rFonts w:ascii="Arial" w:hAnsi="Arial" w:cs="Arial"/>
          <w:color w:val="000000"/>
        </w:rPr>
      </w:pPr>
      <w:r w:rsidRPr="00EC0DAB">
        <w:rPr>
          <w:rFonts w:ascii="Arial" w:hAnsi="Arial" w:cs="Arial"/>
          <w:color w:val="000000"/>
        </w:rPr>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w:t>
      </w:r>
      <w:r>
        <w:rPr>
          <w:rFonts w:ascii="Arial" w:hAnsi="Arial" w:cs="Arial"/>
          <w:color w:val="000000"/>
        </w:rPr>
        <w:t> </w:t>
      </w:r>
      <w:r w:rsidRPr="00EC0DAB">
        <w:rPr>
          <w:rFonts w:ascii="Arial" w:hAnsi="Arial" w:cs="Arial"/>
          <w:color w:val="000000"/>
        </w:rPr>
        <w:t>przypadku świadczeń okresowych lub ciągłych nadal wykonywanych referencje bądź inne dokumenty potwierdzające ich należyte wykonywanie powinny być wydane</w:t>
      </w:r>
      <w:r>
        <w:rPr>
          <w:rFonts w:ascii="Arial" w:hAnsi="Arial" w:cs="Arial"/>
          <w:color w:val="000000"/>
        </w:rPr>
        <w:t xml:space="preserve"> </w:t>
      </w:r>
      <w:r w:rsidRPr="00EC0DAB">
        <w:rPr>
          <w:rFonts w:ascii="Arial" w:hAnsi="Arial" w:cs="Arial"/>
          <w:color w:val="000000"/>
        </w:rPr>
        <w:t>nie wcześniej niż 3 miesiące przed upływem terminu składania ofert.</w:t>
      </w:r>
    </w:p>
    <w:p w14:paraId="3F67CB74" w14:textId="77777777" w:rsidR="006E64D2" w:rsidRPr="00C52B9B" w:rsidRDefault="006E64D2" w:rsidP="006E64D2">
      <w:pPr>
        <w:pStyle w:val="Punkt"/>
        <w:numPr>
          <w:ilvl w:val="0"/>
          <w:numId w:val="14"/>
        </w:numPr>
        <w:autoSpaceDE w:val="0"/>
        <w:autoSpaceDN w:val="0"/>
        <w:adjustRightInd w:val="0"/>
        <w:jc w:val="left"/>
        <w:rPr>
          <w:rFonts w:ascii="Arial" w:hAnsi="Arial"/>
        </w:rPr>
      </w:pPr>
      <w:r w:rsidRPr="00C52B9B">
        <w:rPr>
          <w:rFonts w:ascii="Arial" w:hAnsi="Arial"/>
        </w:rPr>
        <w:t xml:space="preserve">Wykaz osób, skierowanych przez Wykonawcę do realizacji zamówienia wraz z informacjami na temat ich kwalifikacji zawodowych, uprawnień, doświadczenia i wykształcenia niezbędnych do wykonania zamówienia, a także zakresu wykonywanych przez nie czynności oraz informacją o podstawie do dysponowania tymi osobami- zgodnie z Rozdz. VI ust. 2 pkt 5) SWZ, przedstawiony w formie zgodnej z </w:t>
      </w:r>
      <w:r w:rsidRPr="00C52B9B">
        <w:rPr>
          <w:rFonts w:ascii="Arial" w:hAnsi="Arial"/>
          <w:b/>
        </w:rPr>
        <w:t>Załącznikiem nr 7 do SWZ.</w:t>
      </w:r>
    </w:p>
    <w:p w14:paraId="7F92A155" w14:textId="77777777" w:rsidR="00C738C1" w:rsidRPr="00C738C1" w:rsidRDefault="00C738C1" w:rsidP="00DB1B2A">
      <w:pPr>
        <w:pStyle w:val="Punkt"/>
        <w:numPr>
          <w:ilvl w:val="0"/>
          <w:numId w:val="14"/>
        </w:numPr>
        <w:jc w:val="left"/>
        <w:rPr>
          <w:rFonts w:ascii="Arial" w:hAnsi="Arial"/>
        </w:rPr>
      </w:pPr>
      <w:r w:rsidRPr="00C738C1">
        <w:rPr>
          <w:rFonts w:ascii="Arial" w:hAnsi="Arial"/>
        </w:rPr>
        <w:t>akredytację Kuratorium Oświaty dla Wykonawcy w zakresie Doskonalenia Zawodowego Nauczycieli,</w:t>
      </w:r>
    </w:p>
    <w:p w14:paraId="37443AE8" w14:textId="77777777" w:rsidR="00C738C1" w:rsidRPr="00C738C1" w:rsidRDefault="00C738C1" w:rsidP="00DB1B2A">
      <w:pPr>
        <w:pStyle w:val="Punkt"/>
        <w:numPr>
          <w:ilvl w:val="0"/>
          <w:numId w:val="14"/>
        </w:numPr>
        <w:jc w:val="left"/>
        <w:rPr>
          <w:rFonts w:ascii="Arial" w:hAnsi="Arial"/>
        </w:rPr>
      </w:pPr>
      <w:r w:rsidRPr="00C738C1">
        <w:rPr>
          <w:rFonts w:ascii="Arial" w:hAnsi="Arial"/>
        </w:rPr>
        <w:t>wpis do rejestru instytucji szkoleniowych prowadzonego przez Wojewodę właściwego dla siedziby Wykonawcy.</w:t>
      </w:r>
    </w:p>
    <w:p w14:paraId="37B83167" w14:textId="0DAAFB15" w:rsidR="00F4389B" w:rsidRPr="00F4389B" w:rsidRDefault="00F4389B" w:rsidP="002473BD">
      <w:pPr>
        <w:pStyle w:val="Punkt"/>
        <w:numPr>
          <w:ilvl w:val="0"/>
          <w:numId w:val="14"/>
        </w:numPr>
        <w:autoSpaceDE w:val="0"/>
        <w:autoSpaceDN w:val="0"/>
        <w:adjustRightInd w:val="0"/>
        <w:jc w:val="left"/>
        <w:rPr>
          <w:rFonts w:ascii="Arial" w:hAnsi="Arial"/>
        </w:rPr>
      </w:pPr>
      <w:r w:rsidRPr="00F4389B">
        <w:rPr>
          <w:rFonts w:ascii="Arial" w:hAnsi="Arial"/>
        </w:rPr>
        <w:t>Wykaz narzędzi, wyposażenia zakładu lub urządzeń technicznych dostępnych wykonawcy w celu wykonania zamówienia publicznego wraz z informacją o podstawie do dysponowania tymi zasobami- zgodnie z Rozdz. VI ust. 2 pkt 6) SWZ, przedstawiony w</w:t>
      </w:r>
      <w:r>
        <w:rPr>
          <w:rFonts w:ascii="Arial" w:hAnsi="Arial"/>
        </w:rPr>
        <w:t> </w:t>
      </w:r>
      <w:r w:rsidRPr="00F4389B">
        <w:rPr>
          <w:rFonts w:ascii="Arial" w:hAnsi="Arial"/>
        </w:rPr>
        <w:t xml:space="preserve">formie zgodnej z </w:t>
      </w:r>
      <w:r w:rsidRPr="00F4389B">
        <w:rPr>
          <w:rFonts w:ascii="Arial" w:hAnsi="Arial"/>
          <w:b/>
          <w:bCs/>
        </w:rPr>
        <w:t>Załącznikiem nr 8 do SWZ</w:t>
      </w:r>
    </w:p>
    <w:p w14:paraId="62CBB8E5" w14:textId="6B56E100" w:rsidR="002473BD" w:rsidRPr="001B6A6F" w:rsidRDefault="002473BD" w:rsidP="002473BD">
      <w:pPr>
        <w:pStyle w:val="Punkt"/>
        <w:numPr>
          <w:ilvl w:val="0"/>
          <w:numId w:val="14"/>
        </w:numPr>
        <w:autoSpaceDE w:val="0"/>
        <w:autoSpaceDN w:val="0"/>
        <w:adjustRightInd w:val="0"/>
        <w:jc w:val="left"/>
        <w:rPr>
          <w:rFonts w:ascii="Arial" w:hAnsi="Arial"/>
        </w:rPr>
      </w:pPr>
      <w:r w:rsidRPr="00DB1B2A">
        <w:rPr>
          <w:rFonts w:ascii="Arial" w:hAnsi="Arial"/>
        </w:rPr>
        <w:t>Zaświadczenie o niekaralności (Krajowy Rejestr Karny) i zaświadczenie o</w:t>
      </w:r>
      <w:r w:rsidR="006E64D2">
        <w:rPr>
          <w:rFonts w:ascii="Arial" w:hAnsi="Arial"/>
        </w:rPr>
        <w:t> </w:t>
      </w:r>
      <w:r w:rsidRPr="007A71F8">
        <w:rPr>
          <w:rFonts w:ascii="Arial" w:hAnsi="Arial"/>
        </w:rPr>
        <w:t>niepozostawaniu w rejestrze przestępców na tle seksualnym (Krajowy Rejestr Przestępstw na Tle Seksualnym</w:t>
      </w:r>
      <w:r w:rsidRPr="001B6A6F">
        <w:rPr>
          <w:rFonts w:ascii="Arial" w:hAnsi="Arial"/>
        </w:rPr>
        <w:t>) w odniesieniu do Personelu skierowanego do realizacji Zadania nr 5 i Zadania nr 6.</w:t>
      </w:r>
    </w:p>
    <w:p w14:paraId="0B9D64B4" w14:textId="77777777" w:rsidR="0067097C" w:rsidRDefault="0067097C" w:rsidP="00DB1B2A">
      <w:pPr>
        <w:pStyle w:val="Ustp"/>
        <w:numPr>
          <w:ilvl w:val="0"/>
          <w:numId w:val="13"/>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DB1B2A">
      <w:pPr>
        <w:numPr>
          <w:ilvl w:val="2"/>
          <w:numId w:val="15"/>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DB1B2A">
      <w:pPr>
        <w:numPr>
          <w:ilvl w:val="2"/>
          <w:numId w:val="16"/>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DB1B2A">
      <w:pPr>
        <w:numPr>
          <w:ilvl w:val="2"/>
          <w:numId w:val="15"/>
        </w:numPr>
        <w:autoSpaceDE w:val="0"/>
        <w:autoSpaceDN w:val="0"/>
        <w:adjustRightInd w:val="0"/>
        <w:spacing w:before="60" w:line="240" w:lineRule="auto"/>
        <w:ind w:left="709" w:hanging="283"/>
      </w:pPr>
      <w:r>
        <w:lastRenderedPageBreak/>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DB1B2A">
      <w:pPr>
        <w:numPr>
          <w:ilvl w:val="2"/>
          <w:numId w:val="15"/>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Default="0067097C" w:rsidP="00DB1B2A">
      <w:pPr>
        <w:pStyle w:val="Ustp"/>
        <w:numPr>
          <w:ilvl w:val="0"/>
          <w:numId w:val="13"/>
        </w:numPr>
        <w:ind w:left="426" w:hanging="426"/>
      </w:pPr>
      <w: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DB1B2A">
      <w:pPr>
        <w:pStyle w:val="Ustp"/>
        <w:numPr>
          <w:ilvl w:val="0"/>
          <w:numId w:val="13"/>
        </w:numPr>
        <w:ind w:left="426" w:hanging="426"/>
      </w:pPr>
      <w:r>
        <w:t xml:space="preserve">W zakresie nieuregulowanym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DB1B2A">
      <w:pPr>
        <w:pStyle w:val="Ustp"/>
        <w:numPr>
          <w:ilvl w:val="0"/>
          <w:numId w:val="17"/>
        </w:numPr>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DB1B2A">
      <w:pPr>
        <w:pStyle w:val="Ustp"/>
        <w:numPr>
          <w:ilvl w:val="0"/>
          <w:numId w:val="17"/>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DB1B2A">
      <w:pPr>
        <w:pStyle w:val="Ustp"/>
        <w:numPr>
          <w:ilvl w:val="0"/>
          <w:numId w:val="17"/>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DB1B2A">
      <w:pPr>
        <w:pStyle w:val="Punkt"/>
        <w:numPr>
          <w:ilvl w:val="0"/>
          <w:numId w:val="18"/>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67097C">
      <w:pPr>
        <w:pStyle w:val="Punkt"/>
        <w:jc w:val="left"/>
        <w:rPr>
          <w:rFonts w:ascii="Arial" w:hAnsi="Arial"/>
        </w:rPr>
      </w:pPr>
      <w:r>
        <w:rPr>
          <w:rFonts w:ascii="Arial" w:hAnsi="Arial"/>
        </w:rPr>
        <w:t xml:space="preserve">posiada zdolność do występowania w obrocie gospodarczym, </w:t>
      </w:r>
    </w:p>
    <w:p w14:paraId="07AB83B3" w14:textId="77777777" w:rsidR="0067097C" w:rsidRDefault="0067097C" w:rsidP="0067097C">
      <w:pPr>
        <w:pStyle w:val="Punkt"/>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DB1B2A">
      <w:pPr>
        <w:pStyle w:val="Ustp"/>
        <w:numPr>
          <w:ilvl w:val="0"/>
          <w:numId w:val="17"/>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DB1B2A">
      <w:pPr>
        <w:pStyle w:val="Ustp"/>
        <w:numPr>
          <w:ilvl w:val="0"/>
          <w:numId w:val="17"/>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DB1B2A">
      <w:pPr>
        <w:pStyle w:val="Ustp"/>
        <w:numPr>
          <w:ilvl w:val="0"/>
          <w:numId w:val="17"/>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DB1B2A">
      <w:pPr>
        <w:pStyle w:val="Ustp"/>
        <w:numPr>
          <w:ilvl w:val="0"/>
          <w:numId w:val="17"/>
        </w:numPr>
        <w:ind w:left="426" w:hanging="426"/>
      </w:pPr>
      <w:r>
        <w:t xml:space="preserve">Wykonawcy wspólnie ubiegający się o udzielenie zamówienia ponoszą solidarną odpowiedzialność za wykonanie umowy. </w:t>
      </w:r>
    </w:p>
    <w:p w14:paraId="5D13EB89" w14:textId="55EF1AFE" w:rsidR="0067097C" w:rsidRDefault="0067097C" w:rsidP="00DB1B2A">
      <w:pPr>
        <w:pStyle w:val="Ustp"/>
        <w:numPr>
          <w:ilvl w:val="0"/>
          <w:numId w:val="17"/>
        </w:numPr>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w:t>
      </w:r>
      <w:r>
        <w:lastRenderedPageBreak/>
        <w:t xml:space="preserve">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DB1B2A">
      <w:pPr>
        <w:pStyle w:val="Ustp"/>
        <w:numPr>
          <w:ilvl w:val="0"/>
          <w:numId w:val="17"/>
        </w:numPr>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DB1B2A">
      <w:pPr>
        <w:pStyle w:val="Ustp"/>
        <w:numPr>
          <w:ilvl w:val="0"/>
          <w:numId w:val="19"/>
        </w:numPr>
        <w:rPr>
          <w:rStyle w:val="Hipercze"/>
          <w:color w:val="000000"/>
          <w:szCs w:val="22"/>
        </w:rPr>
      </w:pPr>
      <w:r>
        <w:rPr>
          <w:color w:val="000000"/>
          <w:szCs w:val="22"/>
        </w:rPr>
        <w:t xml:space="preserve">Postępowanie prowadzone jest w języku polskim w formie elektronicznej za pośrednictwem </w:t>
      </w:r>
      <w:hyperlink r:id="rId11" w:history="1">
        <w:r>
          <w:rPr>
            <w:rStyle w:val="Hipercze"/>
            <w:color w:val="0707EB"/>
            <w:szCs w:val="22"/>
          </w:rPr>
          <w:t>platformazakupowa.pl</w:t>
        </w:r>
      </w:hyperlink>
      <w:r>
        <w:rPr>
          <w:color w:val="000000"/>
          <w:szCs w:val="22"/>
        </w:rPr>
        <w:t xml:space="preserve"> pod adresem </w:t>
      </w:r>
      <w:hyperlink r:id="rId12" w:history="1">
        <w:r>
          <w:rPr>
            <w:rStyle w:val="Hipercze"/>
          </w:rPr>
          <w:t>https://platformazakupowa.pl/pn/um_kwidzyn</w:t>
        </w:r>
      </w:hyperlink>
    </w:p>
    <w:p w14:paraId="1BA6D693" w14:textId="77777777" w:rsidR="0067097C" w:rsidRDefault="0067097C" w:rsidP="00DB1B2A">
      <w:pPr>
        <w:pStyle w:val="Ustp"/>
        <w:numPr>
          <w:ilvl w:val="0"/>
          <w:numId w:val="19"/>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DB1B2A">
      <w:pPr>
        <w:pStyle w:val="Ustp"/>
        <w:numPr>
          <w:ilvl w:val="0"/>
          <w:numId w:val="19"/>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4"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0759B6EB" w:rsidR="0067097C" w:rsidRDefault="0067097C" w:rsidP="00DB1B2A">
      <w:pPr>
        <w:pStyle w:val="Ustp"/>
        <w:numPr>
          <w:ilvl w:val="0"/>
          <w:numId w:val="19"/>
        </w:numPr>
        <w:spacing w:beforeLines="60" w:before="144"/>
        <w:rPr>
          <w:szCs w:val="22"/>
        </w:rPr>
      </w:pPr>
      <w:r>
        <w:rPr>
          <w:color w:val="000000"/>
          <w:szCs w:val="22"/>
        </w:rPr>
        <w:t xml:space="preserve">Zamawiający będzie przekazywał wykonawcom informacje za pośrednictwem </w:t>
      </w:r>
      <w:hyperlink r:id="rId15"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6"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DB1B2A">
      <w:pPr>
        <w:pStyle w:val="Ustp"/>
        <w:numPr>
          <w:ilvl w:val="0"/>
          <w:numId w:val="19"/>
        </w:numPr>
      </w:pPr>
      <w:r>
        <w:t xml:space="preserve">Zamawiający dopuszcza komunikację za pomocą poczty elektronicznej na adres: </w:t>
      </w:r>
      <w:hyperlink r:id="rId17" w:history="1">
        <w:r>
          <w:rPr>
            <w:rStyle w:val="Hipercze"/>
          </w:rPr>
          <w:t>zp@kwidzyn.pl</w:t>
        </w:r>
      </w:hyperlink>
      <w:r>
        <w:rPr>
          <w:rStyle w:val="Hipercze"/>
        </w:rPr>
        <w:t xml:space="preserve"> </w:t>
      </w:r>
      <w:r>
        <w:t>(nie dotyczy składania ofert).</w:t>
      </w:r>
    </w:p>
    <w:p w14:paraId="4ED4D321" w14:textId="77777777" w:rsidR="0067097C" w:rsidRDefault="0067097C" w:rsidP="00DB1B2A">
      <w:pPr>
        <w:pStyle w:val="Ustp"/>
        <w:numPr>
          <w:ilvl w:val="0"/>
          <w:numId w:val="19"/>
        </w:numPr>
        <w:rPr>
          <w:szCs w:val="22"/>
        </w:rPr>
      </w:pPr>
      <w:r>
        <w:rPr>
          <w:color w:val="000000"/>
          <w:szCs w:val="22"/>
        </w:rPr>
        <w:t xml:space="preserve">Wykonawca, jako podmiot profesjonalny ma obowiązek sprawdzania komunikatów i wiadomości bezpośrednio na </w:t>
      </w:r>
      <w:hyperlink r:id="rId18"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DB1B2A">
      <w:pPr>
        <w:pStyle w:val="Ustp"/>
        <w:numPr>
          <w:ilvl w:val="0"/>
          <w:numId w:val="19"/>
        </w:numPr>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history="1">
        <w:r>
          <w:rPr>
            <w:rStyle w:val="Hipercze"/>
            <w:color w:val="0707EB"/>
            <w:szCs w:val="22"/>
          </w:rPr>
          <w:t>platformazakupowa.pl</w:t>
        </w:r>
      </w:hyperlink>
      <w:r>
        <w:rPr>
          <w:color w:val="000000"/>
          <w:szCs w:val="22"/>
        </w:rPr>
        <w:t>, tj.:</w:t>
      </w:r>
    </w:p>
    <w:p w14:paraId="06A600B1" w14:textId="77777777"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29753954" w14:textId="77777777"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3FE27EF3" w14:textId="77777777" w:rsidR="0067097C" w:rsidRDefault="00E006D4"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hyperlink r:id="rId20" w:history="1">
        <w:r w:rsidR="0067097C" w:rsidRPr="00840EB3">
          <w:rPr>
            <w:rStyle w:val="Hipercze"/>
            <w:rFonts w:ascii="Arial" w:hAnsi="Arial" w:cs="Arial"/>
            <w:color w:val="0707EB"/>
            <w:sz w:val="22"/>
            <w:szCs w:val="22"/>
          </w:rPr>
          <w:t>platformazakupowa.pl</w:t>
        </w:r>
      </w:hyperlink>
      <w:r w:rsidR="0067097C" w:rsidRPr="00840EB3">
        <w:rPr>
          <w:rStyle w:val="Hipercze"/>
          <w:rFonts w:ascii="Arial" w:hAnsi="Arial" w:cs="Arial"/>
          <w:color w:val="0707EB"/>
          <w:sz w:val="22"/>
          <w:szCs w:val="22"/>
        </w:rPr>
        <w:t xml:space="preserve"> </w:t>
      </w:r>
      <w:r w:rsidR="0067097C">
        <w:rPr>
          <w:rFonts w:ascii="Arial" w:hAnsi="Arial" w:cs="Arial"/>
          <w:color w:val="000000"/>
          <w:sz w:val="22"/>
          <w:szCs w:val="22"/>
        </w:rPr>
        <w:t>działa według standardu przyjętego w komunikacji sieciowej - kodowanie UTF8,</w:t>
      </w:r>
    </w:p>
    <w:p w14:paraId="6F2D04CB" w14:textId="5B172DA4" w:rsidR="0067097C" w:rsidRDefault="0067097C" w:rsidP="00DB1B2A">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DB1B2A">
      <w:pPr>
        <w:pStyle w:val="Ustp"/>
        <w:numPr>
          <w:ilvl w:val="0"/>
          <w:numId w:val="19"/>
        </w:numPr>
        <w:rPr>
          <w:color w:val="000000"/>
          <w:szCs w:val="22"/>
        </w:rPr>
      </w:pPr>
      <w:r>
        <w:rPr>
          <w:color w:val="000000"/>
          <w:szCs w:val="22"/>
        </w:rPr>
        <w:t xml:space="preserve"> Wykonawca, przystępując do niniejszego postępowania o udzielenie zamówienia publicznego:</w:t>
      </w:r>
    </w:p>
    <w:p w14:paraId="6D844644" w14:textId="44CF38D1" w:rsidR="0067097C" w:rsidRPr="00422E1C" w:rsidRDefault="0067097C" w:rsidP="00DB1B2A">
      <w:pPr>
        <w:pStyle w:val="NormalnyWeb"/>
        <w:numPr>
          <w:ilvl w:val="0"/>
          <w:numId w:val="21"/>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1"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2"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DB1B2A">
      <w:pPr>
        <w:pStyle w:val="NormalnyWeb"/>
        <w:numPr>
          <w:ilvl w:val="0"/>
          <w:numId w:val="21"/>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3"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DB1B2A">
      <w:pPr>
        <w:pStyle w:val="Ustp"/>
        <w:numPr>
          <w:ilvl w:val="0"/>
          <w:numId w:val="19"/>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4"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DB1B2A">
      <w:pPr>
        <w:pStyle w:val="Ustp"/>
        <w:numPr>
          <w:ilvl w:val="0"/>
          <w:numId w:val="19"/>
        </w:numPr>
        <w:rPr>
          <w:color w:val="000000"/>
          <w:szCs w:val="22"/>
        </w:rPr>
      </w:pPr>
      <w:r>
        <w:rPr>
          <w:color w:val="000000"/>
          <w:szCs w:val="22"/>
        </w:rPr>
        <w:t xml:space="preserve">Zamawiający informuje, że instrukcje korzystania z </w:t>
      </w:r>
      <w:hyperlink r:id="rId25"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6"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7" w:history="1">
        <w:r>
          <w:rPr>
            <w:rStyle w:val="Hipercze"/>
            <w:color w:val="0707EB"/>
            <w:szCs w:val="22"/>
          </w:rPr>
          <w:t>https://platformazakupowa.pl/strona/45-instrukcje</w:t>
        </w:r>
      </w:hyperlink>
    </w:p>
    <w:p w14:paraId="0973C55D" w14:textId="77777777" w:rsidR="0067097C" w:rsidRDefault="0067097C" w:rsidP="00DB1B2A">
      <w:pPr>
        <w:pStyle w:val="Ustp"/>
        <w:numPr>
          <w:ilvl w:val="0"/>
          <w:numId w:val="19"/>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DB1B2A">
      <w:pPr>
        <w:pStyle w:val="Akapitzlist"/>
        <w:numPr>
          <w:ilvl w:val="0"/>
          <w:numId w:val="19"/>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DB1B2A">
      <w:pPr>
        <w:pStyle w:val="Ustp"/>
        <w:numPr>
          <w:ilvl w:val="0"/>
          <w:numId w:val="19"/>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DB1B2A">
      <w:pPr>
        <w:pStyle w:val="Ustp"/>
        <w:numPr>
          <w:ilvl w:val="0"/>
          <w:numId w:val="19"/>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DB1B2A">
      <w:pPr>
        <w:pStyle w:val="Ustp"/>
        <w:numPr>
          <w:ilvl w:val="0"/>
          <w:numId w:val="19"/>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DB1B2A">
      <w:pPr>
        <w:pStyle w:val="Ustp"/>
        <w:numPr>
          <w:ilvl w:val="0"/>
          <w:numId w:val="19"/>
        </w:numPr>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DB1B2A">
      <w:pPr>
        <w:pStyle w:val="Ustp"/>
        <w:numPr>
          <w:ilvl w:val="0"/>
          <w:numId w:val="19"/>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DB1B2A">
      <w:pPr>
        <w:pStyle w:val="Ustp"/>
        <w:numPr>
          <w:ilvl w:val="0"/>
          <w:numId w:val="19"/>
        </w:numPr>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XI</w:t>
      </w:r>
      <w:r>
        <w:rPr>
          <w:rFonts w:ascii="Arial" w:hAnsi="Arial" w:cs="Arial"/>
        </w:rPr>
        <w:tab/>
        <w:t>Wskazanie osób uprawnionych do komunikowania się z wykonawcami</w:t>
      </w:r>
    </w:p>
    <w:p w14:paraId="0FA87F62" w14:textId="30323A56"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3B718D">
        <w:rPr>
          <w:b/>
        </w:rPr>
        <w:t>Jakub Kołodziejczyk</w:t>
      </w:r>
      <w:r>
        <w:rPr>
          <w:b/>
        </w:rPr>
        <w:t xml:space="preserve"> nr tel. 55 64 64 760, </w:t>
      </w:r>
      <w:r>
        <w:t xml:space="preserve">e-mail: </w:t>
      </w:r>
      <w:hyperlink r:id="rId28"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DB1B2A">
      <w:pPr>
        <w:pStyle w:val="Ustp"/>
        <w:numPr>
          <w:ilvl w:val="0"/>
          <w:numId w:val="22"/>
        </w:numPr>
        <w:ind w:left="426" w:hanging="426"/>
      </w:pPr>
      <w:r>
        <w:t xml:space="preserve">Oferta musi być sporządzona w języku polskim, złożona przy użyciu środków komunikacji elektronicznej tzn. za pośrednictwem </w:t>
      </w:r>
      <w:hyperlink r:id="rId29"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DB1B2A">
      <w:pPr>
        <w:pStyle w:val="Ustp"/>
        <w:numPr>
          <w:ilvl w:val="0"/>
          <w:numId w:val="22"/>
        </w:numPr>
        <w:ind w:left="426" w:hanging="426"/>
      </w:pPr>
      <w:r>
        <w:t xml:space="preserve">Ofertę składa się na Formularzy ofertowym – zgodnie z </w:t>
      </w:r>
      <w:r>
        <w:rPr>
          <w:b/>
        </w:rPr>
        <w:t>Załącznikiem nr 1 do SWZ</w:t>
      </w:r>
      <w:r>
        <w:t>. Wraz z ofertą Wykonawca jest zobowiązany złożyć:</w:t>
      </w:r>
    </w:p>
    <w:p w14:paraId="1AA44792" w14:textId="77777777" w:rsidR="0067097C" w:rsidRDefault="0067097C" w:rsidP="00DB1B2A">
      <w:pPr>
        <w:pStyle w:val="Ustp"/>
        <w:numPr>
          <w:ilvl w:val="0"/>
          <w:numId w:val="23"/>
        </w:numPr>
        <w:ind w:left="709" w:hanging="283"/>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w:t>
      </w:r>
      <w:proofErr w:type="spellStart"/>
      <w:r>
        <w:t>Pzp</w:t>
      </w:r>
      <w:proofErr w:type="spellEnd"/>
      <w:r>
        <w:t xml:space="preserve">, którego wzór </w:t>
      </w:r>
      <w:r>
        <w:rPr>
          <w:b/>
        </w:rPr>
        <w:t>stanowi Załącznik nr 2 do SWZ</w:t>
      </w:r>
      <w:r>
        <w:t>. Oświadczenie składa się pod rygorem nieważności, w formie elektronicznej lub w postaci elektronicznej opatrzonej podpisem zaufanym lub podpisem osobistym.</w:t>
      </w:r>
    </w:p>
    <w:p w14:paraId="49958882" w14:textId="77777777" w:rsidR="0067097C" w:rsidRDefault="0067097C" w:rsidP="00DB1B2A">
      <w:pPr>
        <w:pStyle w:val="Ustp"/>
        <w:numPr>
          <w:ilvl w:val="0"/>
          <w:numId w:val="23"/>
        </w:numPr>
        <w:ind w:left="709" w:hanging="283"/>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 xml:space="preserve">) </w:t>
      </w:r>
    </w:p>
    <w:p w14:paraId="08A2B175" w14:textId="77777777" w:rsidR="0067097C" w:rsidRDefault="0067097C" w:rsidP="00DB1B2A">
      <w:pPr>
        <w:pStyle w:val="Ustp"/>
        <w:numPr>
          <w:ilvl w:val="0"/>
          <w:numId w:val="23"/>
        </w:numPr>
        <w:ind w:left="709" w:hanging="283"/>
      </w:pPr>
      <w:r>
        <w:t>dokumenty, z których wynika prawo do podpisania oferty; odpowiednie pełnomocnictwa (jeżeli dotyczy);</w:t>
      </w:r>
    </w:p>
    <w:p w14:paraId="647E7AE4" w14:textId="77777777" w:rsidR="0067097C" w:rsidRDefault="0067097C" w:rsidP="00DB1B2A">
      <w:pPr>
        <w:pStyle w:val="Ustp"/>
        <w:numPr>
          <w:ilvl w:val="0"/>
          <w:numId w:val="2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DB1B2A">
      <w:pPr>
        <w:pStyle w:val="Ustp"/>
        <w:numPr>
          <w:ilvl w:val="0"/>
          <w:numId w:val="23"/>
        </w:numPr>
        <w:ind w:left="709" w:hanging="283"/>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7E3469EF" w14:textId="1F639979" w:rsidR="00F357D5" w:rsidRPr="00F357D5" w:rsidRDefault="006E64D2" w:rsidP="00DB1B2A">
      <w:pPr>
        <w:pStyle w:val="Ustp"/>
        <w:numPr>
          <w:ilvl w:val="0"/>
          <w:numId w:val="23"/>
        </w:numPr>
        <w:ind w:left="709" w:hanging="283"/>
      </w:pPr>
      <w:r>
        <w:rPr>
          <w:b/>
          <w:bCs/>
        </w:rPr>
        <w:t>dla</w:t>
      </w:r>
      <w:r w:rsidR="00F357D5" w:rsidRPr="00F357D5">
        <w:rPr>
          <w:b/>
          <w:bCs/>
        </w:rPr>
        <w:t xml:space="preserve"> Części nr</w:t>
      </w:r>
      <w:r w:rsidR="00422E1C">
        <w:rPr>
          <w:b/>
          <w:bCs/>
        </w:rPr>
        <w:t xml:space="preserve"> 1:</w:t>
      </w:r>
      <w:r w:rsidR="00F357D5">
        <w:t xml:space="preserve"> </w:t>
      </w:r>
      <w:r w:rsidR="00F357D5" w:rsidRPr="00F357D5">
        <w:t>ramowy program założeń udzielanego wsparcia (osobno dla każdego rodzaju wsparcia/dla każdego z podzadań). Program dla każdego rodzaju wsparcia osobno powinien zawierać min. zakres merytoryczny, opis korzyści/uzyskanych kompetencji, opis procesu walidacji i uzyskania kompetencji przez kadrę z zachowaniem standardów dotyczących podnoszenia kwalifikacji dla projektów realizowanych ze wsparciem EFS+.</w:t>
      </w:r>
    </w:p>
    <w:p w14:paraId="2E228AD2" w14:textId="5499062F" w:rsidR="00F357D5" w:rsidRDefault="006E64D2" w:rsidP="00DB1B2A">
      <w:pPr>
        <w:pStyle w:val="Ustp"/>
        <w:numPr>
          <w:ilvl w:val="0"/>
          <w:numId w:val="23"/>
        </w:numPr>
        <w:ind w:left="709" w:hanging="283"/>
      </w:pPr>
      <w:r>
        <w:rPr>
          <w:b/>
          <w:bCs/>
        </w:rPr>
        <w:t>dla</w:t>
      </w:r>
      <w:r w:rsidR="00F357D5" w:rsidRPr="00F357D5">
        <w:rPr>
          <w:b/>
          <w:bCs/>
        </w:rPr>
        <w:t xml:space="preserve"> Części nr 2</w:t>
      </w:r>
      <w:r w:rsidR="00422E1C">
        <w:rPr>
          <w:b/>
          <w:bCs/>
        </w:rPr>
        <w:t>:</w:t>
      </w:r>
      <w:r w:rsidR="00F357D5">
        <w:t xml:space="preserve"> </w:t>
      </w:r>
      <w:r w:rsidR="00F357D5" w:rsidRPr="007A71F8">
        <w:t>ramowy program założeń udzielanego wsparcia (osobno dla każdego rodzaju wsparcia/dla każdego z podzadań). Program dla każdego rodzaju wsparcia osobno powinien zawierać min. zakres merytoryczny, opis korzyści/uzyskanych kompetencji, opis procesu walidacji i uzyskania kompetencji przez rodziców i opiekunów prawnych z zachowaniem standardów dotyczących podnoszenia kwalifikacji dla projektów realizowanych ze wsparciem EFS+.</w:t>
      </w:r>
    </w:p>
    <w:p w14:paraId="45E9FD52" w14:textId="0F581C63" w:rsidR="002473BD" w:rsidRPr="008E2FC6" w:rsidRDefault="006E64D2" w:rsidP="002473BD">
      <w:pPr>
        <w:pStyle w:val="Ustp"/>
        <w:numPr>
          <w:ilvl w:val="0"/>
          <w:numId w:val="23"/>
        </w:numPr>
        <w:ind w:left="709" w:hanging="283"/>
      </w:pPr>
      <w:r>
        <w:rPr>
          <w:b/>
          <w:bCs/>
        </w:rPr>
        <w:t>dla</w:t>
      </w:r>
      <w:r w:rsidR="002473BD" w:rsidRPr="008E2FC6">
        <w:rPr>
          <w:b/>
          <w:bCs/>
        </w:rPr>
        <w:t xml:space="preserve"> Części nr 3:</w:t>
      </w:r>
      <w:r w:rsidR="002473BD" w:rsidRPr="008E2FC6">
        <w:t xml:space="preserve"> ramowy program założeń udzielanego wsparcia (osobno dla każdego rodzaju wsparcia/dla każdego z podzadań). Program dla każdego rodzaju wsparcia osobno powinien zawierać min. zakres merytoryczny, opis korzyści/uzyskanych kompetencji, opis procesu walidacji i uzyskania kompetencji oraz umiejętności przez uczniów z zachowaniem standardów dotyczących podnoszenia kwalifikacji dla projektów realizowanych ze wsparciem EFS+.</w:t>
      </w:r>
    </w:p>
    <w:p w14:paraId="46DEA581" w14:textId="63C03742" w:rsidR="0067097C" w:rsidRDefault="0067097C" w:rsidP="00DB1B2A">
      <w:pPr>
        <w:pStyle w:val="Ustp"/>
        <w:numPr>
          <w:ilvl w:val="0"/>
          <w:numId w:val="22"/>
        </w:numPr>
        <w:ind w:left="426" w:hanging="426"/>
        <w:rPr>
          <w:sz w:val="24"/>
        </w:rPr>
      </w:pPr>
      <w:r>
        <w:t xml:space="preserve">Oferta powinna być podpisana przez osobę upoważnioną do reprezentowania Wykonawcy, </w:t>
      </w:r>
      <w:r>
        <w:lastRenderedPageBreak/>
        <w:t>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DB1B2A">
      <w:pPr>
        <w:pStyle w:val="Ustp"/>
        <w:numPr>
          <w:ilvl w:val="0"/>
          <w:numId w:val="22"/>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DB1B2A">
      <w:pPr>
        <w:pStyle w:val="Ustp"/>
        <w:numPr>
          <w:ilvl w:val="0"/>
          <w:numId w:val="22"/>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DB1B2A">
      <w:pPr>
        <w:pStyle w:val="Ustp"/>
        <w:numPr>
          <w:ilvl w:val="0"/>
          <w:numId w:val="22"/>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DB1B2A">
      <w:pPr>
        <w:pStyle w:val="Ustp"/>
        <w:numPr>
          <w:ilvl w:val="0"/>
          <w:numId w:val="22"/>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DB1B2A">
      <w:pPr>
        <w:pStyle w:val="Ustp"/>
        <w:numPr>
          <w:ilvl w:val="0"/>
          <w:numId w:val="22"/>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7C217FBF" w14:textId="77777777" w:rsidR="0067097C" w:rsidRPr="00DD44A0" w:rsidRDefault="0067097C" w:rsidP="00DB1B2A">
      <w:pPr>
        <w:pStyle w:val="Ustp"/>
        <w:numPr>
          <w:ilvl w:val="0"/>
          <w:numId w:val="22"/>
        </w:numPr>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2C2EADD6" w14:textId="77777777" w:rsidR="0067097C" w:rsidRDefault="0067097C" w:rsidP="00DB1B2A">
      <w:pPr>
        <w:pStyle w:val="Ustp"/>
        <w:numPr>
          <w:ilvl w:val="0"/>
          <w:numId w:val="22"/>
        </w:numPr>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15CFB081" w14:textId="77777777" w:rsidR="0067097C" w:rsidRDefault="0067097C" w:rsidP="00DB1B2A">
      <w:pPr>
        <w:pStyle w:val="Ustp"/>
        <w:numPr>
          <w:ilvl w:val="0"/>
          <w:numId w:val="22"/>
        </w:numPr>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02187F">
        <w:rPr>
          <w:rFonts w:ascii="Arial" w:hAnsi="Arial" w:cs="Arial"/>
        </w:rPr>
        <w:t>II</w:t>
      </w:r>
      <w:r>
        <w:rPr>
          <w:rFonts w:ascii="Arial" w:hAnsi="Arial" w:cs="Arial"/>
        </w:rPr>
        <w:tab/>
        <w:t>Sposób i termin składania ofert</w:t>
      </w:r>
      <w:bookmarkEnd w:id="9"/>
    </w:p>
    <w:p w14:paraId="7C8C0C29" w14:textId="4397EAC7" w:rsidR="0067097C" w:rsidRDefault="0067097C" w:rsidP="00DB1B2A">
      <w:pPr>
        <w:pStyle w:val="Ustp"/>
        <w:numPr>
          <w:ilvl w:val="0"/>
          <w:numId w:val="24"/>
        </w:numPr>
        <w:ind w:left="426" w:hanging="426"/>
      </w:pPr>
      <w:r>
        <w:t xml:space="preserve">Termin składania ofert upływa w dniu </w:t>
      </w:r>
      <w:r w:rsidR="002473BD">
        <w:rPr>
          <w:b/>
        </w:rPr>
        <w:t>2</w:t>
      </w:r>
      <w:r w:rsidR="0094627F">
        <w:rPr>
          <w:b/>
        </w:rPr>
        <w:t>7</w:t>
      </w:r>
      <w:r w:rsidR="002473BD">
        <w:rPr>
          <w:b/>
        </w:rPr>
        <w:t>.09.2024 r.</w:t>
      </w:r>
      <w:r>
        <w:t xml:space="preserve"> o godz. 1</w:t>
      </w:r>
      <w:r w:rsidR="002473BD">
        <w:t>2</w:t>
      </w:r>
      <w:r>
        <w:t>:00. Decyduje data oraz dokładny czas (</w:t>
      </w:r>
      <w:proofErr w:type="spellStart"/>
      <w:r>
        <w:t>hh:mm:ss</w:t>
      </w:r>
      <w:proofErr w:type="spellEnd"/>
      <w:r>
        <w:t>) generowany wg czasu lokalnego serwera synchronizowanego zegarem Głównego Urzędu Miar.</w:t>
      </w:r>
    </w:p>
    <w:p w14:paraId="6BCA4873" w14:textId="77777777" w:rsidR="0067097C" w:rsidRDefault="0067097C" w:rsidP="00DB1B2A">
      <w:pPr>
        <w:pStyle w:val="Ustp"/>
        <w:numPr>
          <w:ilvl w:val="0"/>
          <w:numId w:val="24"/>
        </w:numPr>
        <w:ind w:left="426" w:hanging="426"/>
      </w:pPr>
      <w:r>
        <w:t xml:space="preserve">Oferta złożona po terminie zostanie odrzucona na podstawie art. 226 ust. 1 pkt 1 </w:t>
      </w:r>
      <w:proofErr w:type="spellStart"/>
      <w:r>
        <w:t>Pzp</w:t>
      </w:r>
      <w:proofErr w:type="spellEnd"/>
      <w:r>
        <w:t>.</w:t>
      </w:r>
    </w:p>
    <w:p w14:paraId="4A4A5405" w14:textId="77777777" w:rsidR="0067097C" w:rsidRDefault="0067097C" w:rsidP="00DB1B2A">
      <w:pPr>
        <w:pStyle w:val="Ustp"/>
        <w:numPr>
          <w:ilvl w:val="0"/>
          <w:numId w:val="24"/>
        </w:numPr>
        <w:ind w:left="426" w:hanging="426"/>
        <w:rPr>
          <w:color w:val="000000"/>
        </w:rPr>
      </w:pPr>
      <w:r>
        <w:rPr>
          <w:color w:val="000000"/>
        </w:rPr>
        <w:t xml:space="preserve">Wykonawca, za pośrednictwem </w:t>
      </w:r>
      <w:hyperlink r:id="rId30"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1" w:history="1">
        <w:r>
          <w:rPr>
            <w:rStyle w:val="Hipercze"/>
          </w:rPr>
          <w:t>https://platformazakupowa.pl/strona/45-instrukcje</w:t>
        </w:r>
      </w:hyperlink>
      <w:r>
        <w:t>.</w:t>
      </w:r>
    </w:p>
    <w:p w14:paraId="54C200FA" w14:textId="77777777" w:rsidR="0067097C" w:rsidRDefault="0067097C" w:rsidP="00DB1B2A">
      <w:pPr>
        <w:pStyle w:val="Ustp"/>
        <w:numPr>
          <w:ilvl w:val="0"/>
          <w:numId w:val="24"/>
        </w:numPr>
        <w:ind w:left="426" w:hanging="426"/>
        <w:rPr>
          <w:sz w:val="20"/>
        </w:rPr>
      </w:pPr>
      <w:r>
        <w:lastRenderedPageBreak/>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02187F">
        <w:rPr>
          <w:rFonts w:ascii="Arial" w:hAnsi="Arial" w:cs="Arial"/>
        </w:rPr>
        <w:t>I</w:t>
      </w:r>
      <w:r>
        <w:rPr>
          <w:rFonts w:ascii="Arial" w:hAnsi="Arial" w:cs="Arial"/>
        </w:rPr>
        <w:t>V</w:t>
      </w:r>
      <w:r>
        <w:rPr>
          <w:rFonts w:ascii="Arial" w:hAnsi="Arial" w:cs="Arial"/>
        </w:rPr>
        <w:tab/>
        <w:t>Wymagania dotyczące wadium</w:t>
      </w:r>
    </w:p>
    <w:p w14:paraId="4339FAE4" w14:textId="716198B4" w:rsidR="0002187F" w:rsidRPr="002C3E58" w:rsidRDefault="0067097C" w:rsidP="00DB1B2A">
      <w:pPr>
        <w:pStyle w:val="Ustp"/>
        <w:numPr>
          <w:ilvl w:val="0"/>
          <w:numId w:val="25"/>
        </w:numPr>
        <w:ind w:left="426" w:hanging="426"/>
      </w:pPr>
      <w:r w:rsidRPr="002C3E58">
        <w:t xml:space="preserve">Zamawiający wymaga od Wykonawców wniesienia wadium w wysokości: </w:t>
      </w:r>
      <w:r w:rsidR="006E64D2">
        <w:t>21 000 zł.</w:t>
      </w:r>
    </w:p>
    <w:p w14:paraId="456CDC0B" w14:textId="77777777" w:rsidR="0067097C" w:rsidRDefault="0067097C" w:rsidP="00DB1B2A">
      <w:pPr>
        <w:pStyle w:val="Ustp"/>
        <w:numPr>
          <w:ilvl w:val="0"/>
          <w:numId w:val="25"/>
        </w:numPr>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DB1B2A">
      <w:pPr>
        <w:pStyle w:val="Ustp"/>
        <w:numPr>
          <w:ilvl w:val="0"/>
          <w:numId w:val="25"/>
        </w:numPr>
        <w:ind w:left="426" w:hanging="426"/>
      </w:pPr>
      <w:r>
        <w:t xml:space="preserve">Wadium może być wnoszone według wyboru Wykonawcy w jednej lub kilku następujących formach: </w:t>
      </w:r>
    </w:p>
    <w:p w14:paraId="198375B0" w14:textId="77777777" w:rsidR="0067097C" w:rsidRDefault="0067097C" w:rsidP="00DB1B2A">
      <w:pPr>
        <w:pStyle w:val="Punkt"/>
        <w:numPr>
          <w:ilvl w:val="0"/>
          <w:numId w:val="26"/>
        </w:numPr>
        <w:ind w:left="851" w:hanging="425"/>
        <w:jc w:val="left"/>
        <w:rPr>
          <w:rFonts w:ascii="Arial" w:hAnsi="Arial"/>
        </w:rPr>
      </w:pPr>
      <w:r>
        <w:rPr>
          <w:rFonts w:ascii="Arial" w:hAnsi="Arial"/>
        </w:rPr>
        <w:t>pieniądzu;</w:t>
      </w:r>
    </w:p>
    <w:p w14:paraId="63469443" w14:textId="472CCB51" w:rsidR="0067097C" w:rsidRDefault="0067097C" w:rsidP="00DB1B2A">
      <w:pPr>
        <w:pStyle w:val="Punkt"/>
        <w:numPr>
          <w:ilvl w:val="0"/>
          <w:numId w:val="26"/>
        </w:numPr>
        <w:ind w:left="851" w:hanging="425"/>
        <w:jc w:val="left"/>
        <w:rPr>
          <w:rFonts w:ascii="Arial" w:hAnsi="Arial"/>
        </w:rPr>
      </w:pPr>
      <w:r>
        <w:rPr>
          <w:rFonts w:ascii="Arial" w:hAnsi="Arial"/>
        </w:rPr>
        <w:t>gwarancjach bankowych;</w:t>
      </w:r>
    </w:p>
    <w:p w14:paraId="25B2B871" w14:textId="1C80B41A" w:rsidR="0067097C" w:rsidRDefault="0067097C" w:rsidP="00DB1B2A">
      <w:pPr>
        <w:pStyle w:val="Punkt"/>
        <w:numPr>
          <w:ilvl w:val="0"/>
          <w:numId w:val="26"/>
        </w:numPr>
        <w:ind w:left="851" w:hanging="425"/>
        <w:jc w:val="left"/>
        <w:rPr>
          <w:rFonts w:ascii="Arial" w:hAnsi="Arial"/>
        </w:rPr>
      </w:pPr>
      <w:r>
        <w:rPr>
          <w:rFonts w:ascii="Arial" w:hAnsi="Arial"/>
        </w:rPr>
        <w:t>gwarancjach ubezpieczeniowych;</w:t>
      </w:r>
    </w:p>
    <w:p w14:paraId="545A8251" w14:textId="77777777" w:rsidR="0067097C" w:rsidRDefault="0067097C" w:rsidP="00DB1B2A">
      <w:pPr>
        <w:pStyle w:val="Punkt"/>
        <w:numPr>
          <w:ilvl w:val="0"/>
          <w:numId w:val="26"/>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2F465144" w14:textId="1E1635D8" w:rsidR="0067097C" w:rsidRDefault="0067097C" w:rsidP="00DB1B2A">
      <w:pPr>
        <w:pStyle w:val="Ustp"/>
        <w:numPr>
          <w:ilvl w:val="0"/>
          <w:numId w:val="25"/>
        </w:numPr>
      </w:pPr>
      <w:r>
        <w:t xml:space="preserve">Wadium wnoszone w pieniądzu należy wpłacić przelewem na rachunek bankowy Zamawiającego: Powiślańskim Banku Spółdzielczym w Kwidzynie, nr: 11 8300 0009 0008 2107 2000 0040 – z adnotacją: „Wadium – Nr sprawy: </w:t>
      </w:r>
      <w:r w:rsidRPr="002C3E58">
        <w:t>RZP.271.</w:t>
      </w:r>
      <w:r w:rsidR="002C3E58" w:rsidRPr="002C3E58">
        <w:t>12</w:t>
      </w:r>
      <w:r w:rsidRPr="002C3E58">
        <w:t>.2024</w:t>
      </w:r>
      <w:r w:rsidR="0002187F" w:rsidRPr="002C3E58">
        <w:t>- ……</w:t>
      </w:r>
      <w:r w:rsidR="00F05052">
        <w:t>......</w:t>
      </w:r>
      <w:r w:rsidR="0002187F" w:rsidRPr="002C3E58">
        <w:t>….</w:t>
      </w:r>
      <w:r w:rsidRPr="002C3E58">
        <w:t>”. W</w:t>
      </w:r>
      <w:r w:rsidR="00F05052">
        <w:t> </w:t>
      </w:r>
      <w:r w:rsidRPr="002C3E58">
        <w:t>przypadku wnoszenia wadium w pieniądzu,</w:t>
      </w:r>
      <w:r>
        <w:t xml:space="preserve"> Zamawiający uzna je za wniesione skutecznie jedynie w przypadku wpływu pieniędzy na rachunek bankowy Zamawiającego przed upływem terminu składania ofert.</w:t>
      </w:r>
    </w:p>
    <w:p w14:paraId="37A87080" w14:textId="77777777" w:rsidR="0067097C" w:rsidRDefault="0067097C" w:rsidP="00DB1B2A">
      <w:pPr>
        <w:pStyle w:val="Ustp"/>
        <w:numPr>
          <w:ilvl w:val="0"/>
          <w:numId w:val="25"/>
        </w:numPr>
      </w:pPr>
      <w:r>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DB1B2A">
      <w:pPr>
        <w:pStyle w:val="Ustp"/>
        <w:numPr>
          <w:ilvl w:val="0"/>
          <w:numId w:val="25"/>
        </w:numPr>
      </w:pPr>
      <w:r>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 Jako Beneficjenta należy wpisać Miasto Kwidzyn.</w:t>
      </w:r>
    </w:p>
    <w:p w14:paraId="5336264A" w14:textId="77777777" w:rsidR="0067097C" w:rsidRDefault="0067097C" w:rsidP="00DB1B2A">
      <w:pPr>
        <w:pStyle w:val="Ustp"/>
        <w:numPr>
          <w:ilvl w:val="0"/>
          <w:numId w:val="25"/>
        </w:numPr>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DB1B2A">
      <w:pPr>
        <w:pStyle w:val="Ustp"/>
        <w:numPr>
          <w:ilvl w:val="0"/>
          <w:numId w:val="25"/>
        </w:numPr>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DB1B2A">
      <w:pPr>
        <w:pStyle w:val="Ustp"/>
        <w:numPr>
          <w:ilvl w:val="0"/>
          <w:numId w:val="25"/>
        </w:numPr>
      </w:pPr>
      <w:r>
        <w:t xml:space="preserve">Zasady zwrotu oraz okoliczności zatrzymania wadium określa art. 98 </w:t>
      </w:r>
      <w:proofErr w:type="spellStart"/>
      <w:r>
        <w:t>Pzp</w:t>
      </w:r>
      <w:proofErr w:type="spellEnd"/>
      <w:r>
        <w:t>.</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5567F696" w:rsidR="0067097C" w:rsidRPr="001964CE" w:rsidRDefault="0067097C" w:rsidP="00DB1B2A">
      <w:pPr>
        <w:pStyle w:val="Ustp"/>
        <w:numPr>
          <w:ilvl w:val="0"/>
          <w:numId w:val="27"/>
        </w:numPr>
        <w:ind w:left="426" w:hanging="426"/>
        <w:rPr>
          <w:b/>
          <w:sz w:val="20"/>
        </w:rPr>
      </w:pPr>
      <w:r>
        <w:t xml:space="preserve">Wykonawca jest związany ofertą 30 dni od upływu terminu składania ofert, przy czym pierwszym dniem związania ofertą jest dzień, w którym upływa termin składania ofert, tj. do </w:t>
      </w:r>
      <w:r w:rsidRPr="001964CE">
        <w:t xml:space="preserve">dnia </w:t>
      </w:r>
      <w:r w:rsidR="0094627F">
        <w:rPr>
          <w:b/>
        </w:rPr>
        <w:t>26</w:t>
      </w:r>
      <w:r w:rsidR="001964CE" w:rsidRPr="001964CE">
        <w:rPr>
          <w:b/>
        </w:rPr>
        <w:t>.10</w:t>
      </w:r>
      <w:r w:rsidR="002B5C57" w:rsidRPr="001964CE">
        <w:rPr>
          <w:b/>
        </w:rPr>
        <w:t>.2024 r.</w:t>
      </w:r>
    </w:p>
    <w:p w14:paraId="60646209" w14:textId="77777777" w:rsidR="0067097C" w:rsidRDefault="0067097C" w:rsidP="00DB1B2A">
      <w:pPr>
        <w:pStyle w:val="Ustp"/>
        <w:numPr>
          <w:ilvl w:val="0"/>
          <w:numId w:val="27"/>
        </w:numPr>
        <w:ind w:left="426" w:hanging="426"/>
      </w:pPr>
      <w: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DB1B2A">
      <w:pPr>
        <w:pStyle w:val="Ustp"/>
        <w:numPr>
          <w:ilvl w:val="0"/>
          <w:numId w:val="27"/>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DB1B2A">
      <w:pPr>
        <w:pStyle w:val="Ustp"/>
        <w:numPr>
          <w:ilvl w:val="0"/>
          <w:numId w:val="27"/>
        </w:numPr>
        <w:ind w:left="426" w:hanging="426"/>
      </w:pPr>
      <w:r w:rsidRPr="002C3E58">
        <w:t xml:space="preserve">W przypadku gdy Zamawiający żąda wniesienia wadium, przedłużenie terminu związania </w:t>
      </w:r>
      <w:r w:rsidRPr="002C3E58">
        <w:lastRenderedPageBreak/>
        <w:t>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DB1B2A">
      <w:pPr>
        <w:pStyle w:val="Ustp"/>
        <w:numPr>
          <w:ilvl w:val="0"/>
          <w:numId w:val="27"/>
        </w:numPr>
        <w:ind w:left="426" w:hanging="426"/>
        <w:rPr>
          <w:sz w:val="24"/>
        </w:rPr>
      </w:pPr>
      <w:r w:rsidRPr="002C3E58">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21B2828A" w:rsidR="0067097C" w:rsidRPr="001964CE" w:rsidRDefault="0067097C" w:rsidP="00DB1B2A">
      <w:pPr>
        <w:pStyle w:val="Ustp"/>
        <w:numPr>
          <w:ilvl w:val="0"/>
          <w:numId w:val="28"/>
        </w:numPr>
        <w:ind w:left="426" w:hanging="426"/>
      </w:pPr>
      <w:r>
        <w:t xml:space="preserve">Otwarcie ofert nastąpi niezwłocznie po upływie terminu składania ofert, tj. </w:t>
      </w:r>
      <w:r w:rsidRPr="001964CE">
        <w:t xml:space="preserve">w dniu </w:t>
      </w:r>
      <w:r w:rsidR="002473BD" w:rsidRPr="001964CE">
        <w:rPr>
          <w:b/>
        </w:rPr>
        <w:t>2</w:t>
      </w:r>
      <w:r w:rsidR="0094627F">
        <w:rPr>
          <w:b/>
        </w:rPr>
        <w:t>7</w:t>
      </w:r>
      <w:r w:rsidR="002473BD" w:rsidRPr="001964CE">
        <w:rPr>
          <w:b/>
        </w:rPr>
        <w:t>.09.</w:t>
      </w:r>
      <w:r w:rsidR="002B5C57" w:rsidRPr="001964CE">
        <w:rPr>
          <w:b/>
        </w:rPr>
        <w:t>2024</w:t>
      </w:r>
      <w:r w:rsidR="00456C3A">
        <w:rPr>
          <w:b/>
        </w:rPr>
        <w:t> </w:t>
      </w:r>
      <w:r w:rsidRPr="001964CE">
        <w:rPr>
          <w:b/>
        </w:rPr>
        <w:t>r.</w:t>
      </w:r>
      <w:r w:rsidRPr="001964CE">
        <w:t xml:space="preserve"> roku o godz. 1</w:t>
      </w:r>
      <w:r w:rsidR="002473BD" w:rsidRPr="001964CE">
        <w:t>2</w:t>
      </w:r>
      <w:r w:rsidRPr="001964CE">
        <w:t>:15.</w:t>
      </w:r>
    </w:p>
    <w:p w14:paraId="15AE4011" w14:textId="77777777" w:rsidR="0067097C" w:rsidRDefault="0067097C" w:rsidP="00DB1B2A">
      <w:pPr>
        <w:pStyle w:val="Ustp"/>
        <w:numPr>
          <w:ilvl w:val="0"/>
          <w:numId w:val="28"/>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DB1B2A">
      <w:pPr>
        <w:pStyle w:val="Ustp"/>
        <w:numPr>
          <w:ilvl w:val="0"/>
          <w:numId w:val="28"/>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DB1B2A">
      <w:pPr>
        <w:pStyle w:val="Ustp"/>
        <w:numPr>
          <w:ilvl w:val="0"/>
          <w:numId w:val="28"/>
        </w:numPr>
        <w:ind w:left="426" w:hanging="426"/>
      </w:pPr>
      <w:r>
        <w:t>Niezwłocznie po otwarciu ofert Zamawiający udostępni na stronie internetowej prowadzonego postępowania informacje o:</w:t>
      </w:r>
    </w:p>
    <w:p w14:paraId="61FE49DE" w14:textId="77777777" w:rsidR="0067097C" w:rsidRDefault="0067097C" w:rsidP="00DB1B2A">
      <w:pPr>
        <w:pStyle w:val="Punkt"/>
        <w:numPr>
          <w:ilvl w:val="0"/>
          <w:numId w:val="29"/>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DB1B2A">
      <w:pPr>
        <w:pStyle w:val="Punkt"/>
        <w:numPr>
          <w:ilvl w:val="0"/>
          <w:numId w:val="29"/>
        </w:numPr>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DB1B2A">
      <w:pPr>
        <w:pStyle w:val="Ustp"/>
        <w:numPr>
          <w:ilvl w:val="0"/>
          <w:numId w:val="30"/>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DB1B2A">
      <w:pPr>
        <w:pStyle w:val="Ustp"/>
        <w:numPr>
          <w:ilvl w:val="0"/>
          <w:numId w:val="30"/>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DB1B2A">
      <w:pPr>
        <w:pStyle w:val="Ustp"/>
        <w:numPr>
          <w:ilvl w:val="0"/>
          <w:numId w:val="30"/>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DB1B2A">
      <w:pPr>
        <w:pStyle w:val="Ustp"/>
        <w:numPr>
          <w:ilvl w:val="0"/>
          <w:numId w:val="30"/>
        </w:numPr>
        <w:ind w:left="426" w:hanging="426"/>
      </w:pPr>
      <w:r>
        <w:t>Rozliczenia pomiędzy Wykonawcą, a Zamawiającym będą dokonywane w złotych polskich (PLN).</w:t>
      </w:r>
    </w:p>
    <w:p w14:paraId="5A1C768F" w14:textId="77777777" w:rsidR="0067097C" w:rsidRDefault="0067097C" w:rsidP="00DB1B2A">
      <w:pPr>
        <w:pStyle w:val="Ustp"/>
        <w:numPr>
          <w:ilvl w:val="0"/>
          <w:numId w:val="30"/>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840EB3">
        <w:rPr>
          <w:rFonts w:ascii="Arial" w:hAnsi="Arial" w:cs="Arial"/>
        </w:rPr>
        <w:t>VIII</w:t>
      </w:r>
      <w:r>
        <w:rPr>
          <w:rFonts w:ascii="Arial" w:hAnsi="Arial" w:cs="Arial"/>
        </w:rPr>
        <w:tab/>
        <w:t>Opis kryteriów oceny ofert wraz z podaniem wag tych kryteriów i sposobu oceny ofert</w:t>
      </w:r>
      <w:bookmarkEnd w:id="12"/>
    </w:p>
    <w:p w14:paraId="4366FC10" w14:textId="0481CB69" w:rsidR="00A70E5B" w:rsidRPr="002C3E58" w:rsidRDefault="006E64D2" w:rsidP="00DB1B2A">
      <w:pPr>
        <w:pStyle w:val="Ustp"/>
        <w:numPr>
          <w:ilvl w:val="0"/>
          <w:numId w:val="43"/>
        </w:numPr>
      </w:pPr>
      <w:bookmarkStart w:id="13" w:name="_Toc70271595"/>
      <w:r>
        <w:t>P</w:t>
      </w:r>
      <w:r w:rsidR="00A70E5B" w:rsidRPr="002C3E58">
        <w:t>rzy wyborze ofert Zamawiający będzie się kierował następującymi kryteriami:</w:t>
      </w:r>
    </w:p>
    <w:p w14:paraId="60E0CA27" w14:textId="77777777" w:rsidR="00A70E5B" w:rsidRPr="002C3E58" w:rsidRDefault="00A70E5B" w:rsidP="00A70E5B">
      <w:pPr>
        <w:spacing w:before="60" w:line="240" w:lineRule="auto"/>
        <w:ind w:left="425"/>
        <w:rPr>
          <w:b/>
          <w:bCs/>
        </w:rPr>
      </w:pPr>
      <w:r w:rsidRPr="002C3E58">
        <w:rPr>
          <w:b/>
          <w:bCs/>
        </w:rPr>
        <w:t>Cena: znaczenie 60 pkt</w:t>
      </w:r>
    </w:p>
    <w:p w14:paraId="2AB819EE" w14:textId="270558BD" w:rsidR="00A70E5B" w:rsidRPr="002C3E58" w:rsidRDefault="00840BAA" w:rsidP="00A70E5B">
      <w:pPr>
        <w:spacing w:before="60" w:line="240" w:lineRule="auto"/>
        <w:ind w:left="425"/>
        <w:rPr>
          <w:b/>
          <w:bCs/>
        </w:rPr>
      </w:pPr>
      <w:r w:rsidRPr="002C3E58">
        <w:rPr>
          <w:b/>
          <w:bCs/>
        </w:rPr>
        <w:t>Ocena ramowego programu</w:t>
      </w:r>
      <w:r w:rsidR="00A70E5B" w:rsidRPr="002C3E58">
        <w:rPr>
          <w:b/>
          <w:bCs/>
        </w:rPr>
        <w:t xml:space="preserve">: znaczenie </w:t>
      </w:r>
      <w:r w:rsidR="001B5B41" w:rsidRPr="002C3E58">
        <w:rPr>
          <w:b/>
          <w:bCs/>
        </w:rPr>
        <w:t>4</w:t>
      </w:r>
      <w:r w:rsidR="00931F5F" w:rsidRPr="002C3E58">
        <w:rPr>
          <w:b/>
          <w:bCs/>
        </w:rPr>
        <w:t>0</w:t>
      </w:r>
      <w:r w:rsidR="00A70E5B" w:rsidRPr="002C3E58">
        <w:rPr>
          <w:b/>
          <w:bCs/>
        </w:rPr>
        <w:t xml:space="preserve"> pkt</w:t>
      </w:r>
    </w:p>
    <w:p w14:paraId="465A69CE" w14:textId="77777777" w:rsidR="00A70E5B" w:rsidRPr="002C3E58" w:rsidRDefault="00A70E5B" w:rsidP="00A70E5B">
      <w:pPr>
        <w:spacing w:before="60" w:line="240" w:lineRule="auto"/>
        <w:ind w:left="425"/>
        <w:rPr>
          <w:b/>
          <w:bCs/>
        </w:rPr>
      </w:pPr>
      <w:r w:rsidRPr="002C3E58">
        <w:rPr>
          <w:b/>
          <w:bCs/>
        </w:rPr>
        <w:t>Razem: 100 pkt</w:t>
      </w:r>
    </w:p>
    <w:p w14:paraId="4D8BE87B" w14:textId="77777777" w:rsidR="00A70E5B" w:rsidRPr="008E6FFA" w:rsidRDefault="00A70E5B" w:rsidP="00A70E5B">
      <w:pPr>
        <w:ind w:left="360"/>
        <w:rPr>
          <w:color w:val="000000"/>
        </w:rPr>
      </w:pPr>
      <w:r w:rsidRPr="002C3E58">
        <w:t>Ocena ofert będzie przeprowadzona według poniższego wzoru:</w:t>
      </w:r>
    </w:p>
    <w:p w14:paraId="0B629878" w14:textId="7D721C91" w:rsidR="00A70E5B" w:rsidRPr="0013586C" w:rsidRDefault="00271ADC" w:rsidP="00271ADC">
      <w:pPr>
        <w:ind w:left="284"/>
      </w:pPr>
      <m:oMathPara>
        <m:oMath>
          <m:r>
            <w:rPr>
              <w:rFonts w:ascii="Cambria Math"/>
            </w:rPr>
            <w:lastRenderedPageBreak/>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60pkt)+(</m:t>
          </m:r>
          <m:f>
            <m:fPr>
              <m:ctrlPr>
                <w:rPr>
                  <w:rFonts w:ascii="Cambria Math" w:hAnsi="Cambria Math"/>
                  <w:i/>
                </w:rPr>
              </m:ctrlPr>
            </m:fPr>
            <m:num>
              <m:r>
                <w:rPr>
                  <w:rFonts w:ascii="Cambria Math"/>
                </w:rPr>
                <m:t>Oof</m:t>
              </m:r>
            </m:num>
            <m:den>
              <m:r>
                <w:rPr>
                  <w:rFonts w:ascii="Cambria Math"/>
                </w:rPr>
                <m:t>Omax</m:t>
              </m:r>
            </m:den>
          </m:f>
          <m:r>
            <w:rPr>
              <w:rFonts w:ascii="Cambria Math"/>
            </w:rPr>
            <m:t xml:space="preserve"> x 40pkt)</m:t>
          </m:r>
          <m:r>
            <w:rPr>
              <w:rFonts w:ascii="Cambria Math" w:hAnsi="Cambria Math"/>
            </w:rPr>
            <m:t>]</m:t>
          </m:r>
        </m:oMath>
      </m:oMathPara>
    </w:p>
    <w:p w14:paraId="607FE8A4" w14:textId="77777777" w:rsidR="00A70E5B" w:rsidRPr="0013586C" w:rsidRDefault="00A70E5B" w:rsidP="00A70E5B">
      <w:pPr>
        <w:tabs>
          <w:tab w:val="left" w:pos="993"/>
        </w:tabs>
        <w:spacing w:before="60" w:line="240" w:lineRule="auto"/>
        <w:ind w:left="360"/>
      </w:pPr>
      <w:r w:rsidRPr="001B5B41">
        <w:rPr>
          <w:b/>
          <w:bCs/>
          <w:i/>
          <w:iCs/>
        </w:rPr>
        <w:t xml:space="preserve">K </w:t>
      </w:r>
      <w:r w:rsidRPr="0013586C">
        <w:tab/>
        <w:t>współczynnik oceny oferty (liczony z dokładnością do czterech miejsc po przecinku),</w:t>
      </w:r>
    </w:p>
    <w:p w14:paraId="260CCC7F" w14:textId="52FAC166" w:rsidR="00A70E5B" w:rsidRPr="0013586C" w:rsidRDefault="00A70E5B" w:rsidP="00A70E5B">
      <w:pPr>
        <w:tabs>
          <w:tab w:val="left" w:pos="993"/>
        </w:tabs>
        <w:spacing w:before="60" w:line="240" w:lineRule="auto"/>
        <w:ind w:left="1211" w:hanging="851"/>
      </w:pPr>
      <w:proofErr w:type="spellStart"/>
      <w:r w:rsidRPr="001B5B41">
        <w:rPr>
          <w:b/>
          <w:bCs/>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w:t>
      </w:r>
      <w:r w:rsidR="006E64D2">
        <w:t> </w:t>
      </w:r>
      <w:r w:rsidRPr="0013586C">
        <w:t>PLN),</w:t>
      </w:r>
    </w:p>
    <w:p w14:paraId="540DF3B6" w14:textId="77777777" w:rsidR="00A70E5B" w:rsidRPr="0013586C" w:rsidRDefault="00A70E5B" w:rsidP="00A70E5B">
      <w:pPr>
        <w:tabs>
          <w:tab w:val="left" w:pos="993"/>
          <w:tab w:val="left" w:pos="1276"/>
        </w:tabs>
        <w:spacing w:before="60" w:line="240" w:lineRule="auto"/>
        <w:ind w:left="1211" w:hanging="851"/>
      </w:pPr>
      <w:proofErr w:type="spellStart"/>
      <w:r w:rsidRPr="001B5B41">
        <w:rPr>
          <w:b/>
          <w:bCs/>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74F9BCEB" w14:textId="6632F6DD" w:rsidR="001B5B41" w:rsidRDefault="001B5B41" w:rsidP="001B5B41">
      <w:pPr>
        <w:tabs>
          <w:tab w:val="left" w:pos="993"/>
          <w:tab w:val="left" w:pos="1276"/>
        </w:tabs>
        <w:spacing w:before="60" w:line="240" w:lineRule="auto"/>
        <w:ind w:left="1211" w:hanging="851"/>
      </w:pPr>
      <w:proofErr w:type="spellStart"/>
      <w:r w:rsidRPr="001B5B41">
        <w:rPr>
          <w:rFonts w:ascii="Arial Narrow" w:hAnsi="Arial Narrow" w:cs="Arial Narrow"/>
          <w:b/>
          <w:bCs/>
          <w:i/>
          <w:iCs/>
        </w:rPr>
        <w:t>O</w:t>
      </w:r>
      <w:r w:rsidR="00271ADC" w:rsidRPr="00271ADC">
        <w:rPr>
          <w:rFonts w:ascii="Arial Narrow" w:hAnsi="Arial Narrow" w:cs="Arial Narrow"/>
          <w:b/>
          <w:bCs/>
          <w:i/>
          <w:iCs/>
          <w:vertAlign w:val="subscript"/>
        </w:rPr>
        <w:t>max</w:t>
      </w:r>
      <w:proofErr w:type="spellEnd"/>
      <w:r w:rsidR="00A70E5B" w:rsidRPr="0013586C">
        <w:rPr>
          <w:rFonts w:ascii="Arial Narrow" w:hAnsi="Arial Narrow" w:cs="Arial Narrow"/>
          <w:i/>
          <w:iCs/>
          <w:vertAlign w:val="subscript"/>
        </w:rPr>
        <w:tab/>
      </w:r>
      <w:r w:rsidR="00271ADC" w:rsidRPr="00271ADC">
        <w:t>maksymalna</w:t>
      </w:r>
      <w:r w:rsidR="00271ADC">
        <w:rPr>
          <w:rFonts w:ascii="Arial Narrow" w:hAnsi="Arial Narrow" w:cs="Arial Narrow"/>
          <w:i/>
          <w:iCs/>
          <w:vertAlign w:val="subscript"/>
        </w:rPr>
        <w:t xml:space="preserve"> </w:t>
      </w:r>
      <w:r>
        <w:t>ocena punktowa ramowego programu</w:t>
      </w:r>
      <w:r w:rsidR="00271ADC">
        <w:t xml:space="preserve"> dla każdej z Części</w:t>
      </w:r>
    </w:p>
    <w:p w14:paraId="4C356E67" w14:textId="062DEA18" w:rsidR="00271ADC" w:rsidRPr="00271ADC" w:rsidRDefault="00271ADC" w:rsidP="001B5B41">
      <w:pPr>
        <w:tabs>
          <w:tab w:val="left" w:pos="993"/>
          <w:tab w:val="left" w:pos="1276"/>
        </w:tabs>
        <w:spacing w:before="60" w:line="240" w:lineRule="auto"/>
        <w:ind w:left="1211" w:hanging="851"/>
      </w:pPr>
      <w:proofErr w:type="spellStart"/>
      <w:r>
        <w:rPr>
          <w:rFonts w:ascii="Arial Narrow" w:hAnsi="Arial Narrow" w:cs="Arial Narrow"/>
          <w:b/>
          <w:bCs/>
          <w:i/>
          <w:iCs/>
        </w:rPr>
        <w:t>O</w:t>
      </w:r>
      <w:r w:rsidRPr="00271ADC">
        <w:rPr>
          <w:rFonts w:ascii="Arial Narrow" w:hAnsi="Arial Narrow" w:cs="Arial Narrow"/>
          <w:b/>
          <w:bCs/>
          <w:i/>
          <w:iCs/>
          <w:vertAlign w:val="subscript"/>
        </w:rPr>
        <w:t>of</w:t>
      </w:r>
      <w:proofErr w:type="spellEnd"/>
      <w:r>
        <w:rPr>
          <w:rFonts w:ascii="Arial Narrow" w:hAnsi="Arial Narrow" w:cs="Arial Narrow"/>
          <w:b/>
          <w:bCs/>
          <w:i/>
          <w:iCs/>
        </w:rPr>
        <w:tab/>
      </w:r>
      <w:r>
        <w:t>oc</w:t>
      </w:r>
      <w:r w:rsidRPr="00271ADC">
        <w:t>ena punktowa ramowego programu ocenianej oferty</w:t>
      </w:r>
    </w:p>
    <w:p w14:paraId="0529DD25" w14:textId="3EDC4553" w:rsidR="00A70E5B" w:rsidRDefault="00A70E5B" w:rsidP="001B5B41">
      <w:pPr>
        <w:tabs>
          <w:tab w:val="left" w:pos="993"/>
          <w:tab w:val="left" w:pos="1276"/>
        </w:tabs>
        <w:spacing w:before="60" w:line="240" w:lineRule="auto"/>
        <w:ind w:left="1211" w:hanging="851"/>
        <w:rPr>
          <w:rFonts w:ascii="Arial Narrow" w:hAnsi="Arial Narrow" w:cs="Arial Narrow"/>
        </w:rPr>
      </w:pPr>
    </w:p>
    <w:p w14:paraId="235C4A36" w14:textId="579DE5B2" w:rsidR="00DD44A0" w:rsidRPr="00DD44A0" w:rsidRDefault="00DD44A0" w:rsidP="00BE5D61">
      <w:pPr>
        <w:tabs>
          <w:tab w:val="left" w:pos="993"/>
          <w:tab w:val="left" w:pos="1276"/>
        </w:tabs>
        <w:spacing w:before="60" w:line="240" w:lineRule="auto"/>
      </w:pPr>
      <w:r w:rsidRPr="00DD44A0">
        <w:t>Ocena punktowa ramowego programu</w:t>
      </w:r>
      <w:r w:rsidR="00BE5D61">
        <w:t xml:space="preserve"> -  ramowy program w zakresie każdego z podzadań będzie indywidualnie oceniany przez komisję przetargową. Komisja dla każdego z podzadań oceni ramowy program punktowo, gdzie</w:t>
      </w:r>
      <w:r w:rsidRPr="00DD44A0">
        <w:t>:</w:t>
      </w:r>
    </w:p>
    <w:p w14:paraId="1618CD4F" w14:textId="7B1FAF1C" w:rsidR="00DD44A0" w:rsidRPr="00DD44A0" w:rsidRDefault="00DD44A0" w:rsidP="001964CE">
      <w:pPr>
        <w:pStyle w:val="Akapitzlist"/>
        <w:numPr>
          <w:ilvl w:val="0"/>
          <w:numId w:val="46"/>
        </w:numPr>
        <w:tabs>
          <w:tab w:val="left" w:pos="567"/>
          <w:tab w:val="left" w:pos="1276"/>
        </w:tabs>
        <w:ind w:left="993" w:hanging="851"/>
        <w:rPr>
          <w:rFonts w:ascii="Arial" w:hAnsi="Arial" w:cs="Arial"/>
        </w:rPr>
      </w:pPr>
      <w:r w:rsidRPr="00DD44A0">
        <w:rPr>
          <w:rFonts w:ascii="Arial" w:hAnsi="Arial" w:cs="Arial"/>
        </w:rPr>
        <w:t>program w zakresie podstawowym wyczerpuje zagadnienie – 1 punkt</w:t>
      </w:r>
    </w:p>
    <w:p w14:paraId="5089117C" w14:textId="11EA4462" w:rsidR="00DD44A0" w:rsidRPr="00DD44A0" w:rsidRDefault="00DD44A0" w:rsidP="001964CE">
      <w:pPr>
        <w:pStyle w:val="Akapitzlist"/>
        <w:numPr>
          <w:ilvl w:val="0"/>
          <w:numId w:val="46"/>
        </w:numPr>
        <w:tabs>
          <w:tab w:val="left" w:pos="567"/>
          <w:tab w:val="left" w:pos="1276"/>
        </w:tabs>
        <w:ind w:left="993" w:hanging="851"/>
        <w:rPr>
          <w:rFonts w:ascii="Arial" w:hAnsi="Arial" w:cs="Arial"/>
        </w:rPr>
      </w:pPr>
      <w:r w:rsidRPr="00DD44A0">
        <w:rPr>
          <w:rFonts w:ascii="Arial" w:hAnsi="Arial" w:cs="Arial"/>
        </w:rPr>
        <w:t>program realizuje standardowe założenia efektów szkolenia/zajęć – 2 punkty</w:t>
      </w:r>
    </w:p>
    <w:p w14:paraId="6931AAFE" w14:textId="1F0A7BC8" w:rsidR="00DD44A0" w:rsidRPr="00DD44A0" w:rsidRDefault="00DD44A0" w:rsidP="001964CE">
      <w:pPr>
        <w:pStyle w:val="Akapitzlist"/>
        <w:numPr>
          <w:ilvl w:val="0"/>
          <w:numId w:val="46"/>
        </w:numPr>
        <w:tabs>
          <w:tab w:val="left" w:pos="567"/>
          <w:tab w:val="left" w:pos="1276"/>
        </w:tabs>
        <w:ind w:left="567" w:hanging="425"/>
        <w:rPr>
          <w:rFonts w:ascii="Arial" w:hAnsi="Arial" w:cs="Arial"/>
        </w:rPr>
      </w:pPr>
      <w:r w:rsidRPr="00DD44A0">
        <w:rPr>
          <w:rFonts w:ascii="Arial" w:hAnsi="Arial" w:cs="Arial"/>
        </w:rPr>
        <w:t>program w sposób innowacyjny i praktyczny realizuje założenia efektów szkolenia/zajęć - 3 punkty</w:t>
      </w:r>
    </w:p>
    <w:p w14:paraId="550C2448" w14:textId="18AF1616" w:rsidR="00DD44A0" w:rsidRPr="00271ADC" w:rsidRDefault="00DD44A0" w:rsidP="006E64D2">
      <w:pPr>
        <w:tabs>
          <w:tab w:val="left" w:pos="993"/>
          <w:tab w:val="left" w:pos="1276"/>
        </w:tabs>
        <w:spacing w:before="60" w:line="240" w:lineRule="auto"/>
      </w:pPr>
      <w:r>
        <w:t>Ł</w:t>
      </w:r>
      <w:r w:rsidRPr="00DD44A0">
        <w:t>ącznie w ramach oceny programu Wykonawca może otrzymać</w:t>
      </w:r>
      <w:r w:rsidR="006E64D2">
        <w:t xml:space="preserve"> </w:t>
      </w:r>
      <w:r w:rsidR="00456C3A">
        <w:t xml:space="preserve">maksymalnie </w:t>
      </w:r>
      <w:r w:rsidR="006E64D2">
        <w:t>81 p</w:t>
      </w:r>
      <w:r w:rsidRPr="00271ADC">
        <w:t>unkt</w:t>
      </w:r>
      <w:r w:rsidR="003D236A">
        <w:t>ów</w:t>
      </w:r>
      <w:r w:rsidR="006E64D2">
        <w:t>.</w:t>
      </w:r>
    </w:p>
    <w:p w14:paraId="0C532081" w14:textId="77777777" w:rsidR="00A70E5B" w:rsidRPr="00A37B70" w:rsidRDefault="00A70E5B" w:rsidP="00DB1B2A">
      <w:pPr>
        <w:pStyle w:val="Ustp"/>
        <w:numPr>
          <w:ilvl w:val="0"/>
          <w:numId w:val="43"/>
        </w:numPr>
      </w:pPr>
      <w:r w:rsidRPr="00A37B70">
        <w:t>Oferta, która uzyska największą wartość współczynnika K, liczonego według powyższego wzoru, zostanie uznana przez Zamawiającego za ofertę najkorzystniejszą.</w:t>
      </w:r>
    </w:p>
    <w:p w14:paraId="6C12A9E9" w14:textId="77777777" w:rsidR="00A70E5B" w:rsidRPr="00A37B70" w:rsidRDefault="00A70E5B" w:rsidP="00DB1B2A">
      <w:pPr>
        <w:pStyle w:val="Ustp"/>
        <w:numPr>
          <w:ilvl w:val="0"/>
          <w:numId w:val="43"/>
        </w:numPr>
      </w:pPr>
      <w:r w:rsidRPr="00A37B70">
        <w:t>Ocenie w kryterium „cena” zostanie poddana cena brutto za realizację całego zamówienia, podana w Formularzu Oferty.</w:t>
      </w:r>
    </w:p>
    <w:p w14:paraId="1F08F16E" w14:textId="77777777" w:rsidR="00A70E5B" w:rsidRPr="008B6389" w:rsidRDefault="00A70E5B" w:rsidP="00DB1B2A">
      <w:pPr>
        <w:pStyle w:val="Ustp"/>
        <w:numPr>
          <w:ilvl w:val="0"/>
          <w:numId w:val="43"/>
        </w:numPr>
      </w:pPr>
      <w:r w:rsidRPr="008B6389">
        <w:t>Maksymalna możliwa do uzyskania liczba punktów wynosi 100.</w:t>
      </w:r>
    </w:p>
    <w:p w14:paraId="3522D35E" w14:textId="77777777" w:rsidR="00A70E5B" w:rsidRPr="008B6389" w:rsidRDefault="00A70E5B" w:rsidP="00DB1B2A">
      <w:pPr>
        <w:pStyle w:val="Ustp"/>
        <w:numPr>
          <w:ilvl w:val="0"/>
          <w:numId w:val="43"/>
        </w:numPr>
      </w:pPr>
      <w:r w:rsidRPr="008B6389">
        <w:t>Oferta Wykonawcy, która uzyska łącznie najwyższą liczbę punktów uznana zostanie za najkorzystniejszą.</w:t>
      </w:r>
    </w:p>
    <w:p w14:paraId="14137ECA" w14:textId="77777777" w:rsidR="00A70E5B" w:rsidRPr="008B6389" w:rsidRDefault="00A70E5B" w:rsidP="00DB1B2A">
      <w:pPr>
        <w:pStyle w:val="Ustp"/>
        <w:numPr>
          <w:ilvl w:val="0"/>
          <w:numId w:val="43"/>
        </w:numPr>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14:paraId="4AF3C35B" w14:textId="77777777" w:rsidR="00A70E5B" w:rsidRPr="008B6389" w:rsidRDefault="00A70E5B" w:rsidP="00DB1B2A">
      <w:pPr>
        <w:pStyle w:val="Ustp"/>
        <w:numPr>
          <w:ilvl w:val="0"/>
          <w:numId w:val="43"/>
        </w:numPr>
      </w:pPr>
      <w:r w:rsidRPr="008B6389">
        <w:t>Ocenie będą podlegać wyłącznie oferty nie podlegające odrzuceniu.</w:t>
      </w:r>
    </w:p>
    <w:p w14:paraId="049A47D7" w14:textId="77777777" w:rsidR="00A70E5B" w:rsidRDefault="00A70E5B" w:rsidP="00DB1B2A">
      <w:pPr>
        <w:pStyle w:val="Ustp"/>
        <w:numPr>
          <w:ilvl w:val="0"/>
          <w:numId w:val="43"/>
        </w:numPr>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DB1B2A">
      <w:pPr>
        <w:pStyle w:val="Ustp"/>
        <w:numPr>
          <w:ilvl w:val="0"/>
          <w:numId w:val="31"/>
        </w:numPr>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DB1B2A">
      <w:pPr>
        <w:pStyle w:val="Ustp"/>
        <w:numPr>
          <w:ilvl w:val="0"/>
          <w:numId w:val="31"/>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DB1B2A">
      <w:pPr>
        <w:pStyle w:val="Ustp"/>
        <w:numPr>
          <w:ilvl w:val="0"/>
          <w:numId w:val="31"/>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DB1B2A">
      <w:pPr>
        <w:pStyle w:val="Ustp"/>
        <w:numPr>
          <w:ilvl w:val="0"/>
          <w:numId w:val="31"/>
        </w:numPr>
        <w:ind w:left="426" w:hanging="426"/>
      </w:pPr>
      <w:r>
        <w:t>Wykonawca przed terminem wskazanym przez Zamawiającego do podpisania umowy zobowiązany jest do:</w:t>
      </w:r>
    </w:p>
    <w:p w14:paraId="17C7FAB4" w14:textId="77777777" w:rsidR="0067097C" w:rsidRDefault="0067097C" w:rsidP="00DB1B2A">
      <w:pPr>
        <w:pStyle w:val="Punkt"/>
        <w:numPr>
          <w:ilvl w:val="0"/>
          <w:numId w:val="32"/>
        </w:numPr>
        <w:jc w:val="left"/>
        <w:rPr>
          <w:rFonts w:ascii="Arial" w:hAnsi="Arial"/>
        </w:rPr>
      </w:pPr>
      <w:r>
        <w:rPr>
          <w:rFonts w:ascii="Arial" w:hAnsi="Arial"/>
        </w:rPr>
        <w:lastRenderedPageBreak/>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DB1B2A">
      <w:pPr>
        <w:pStyle w:val="Ustp"/>
        <w:numPr>
          <w:ilvl w:val="0"/>
          <w:numId w:val="31"/>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DB1B2A">
      <w:pPr>
        <w:pStyle w:val="Ustp"/>
        <w:numPr>
          <w:ilvl w:val="0"/>
          <w:numId w:val="31"/>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DB1B2A">
      <w:pPr>
        <w:pStyle w:val="Ustp"/>
        <w:numPr>
          <w:ilvl w:val="0"/>
          <w:numId w:val="31"/>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Wymagania dotyczące zabezpieczenia należytego wykonania umowy</w:t>
      </w:r>
    </w:p>
    <w:p w14:paraId="1D86C6D5" w14:textId="3753EC28" w:rsidR="00F05052" w:rsidRPr="008B6389" w:rsidRDefault="00F05052" w:rsidP="00F05052">
      <w:pPr>
        <w:pStyle w:val="Ustp"/>
        <w:numPr>
          <w:ilvl w:val="0"/>
          <w:numId w:val="55"/>
        </w:numPr>
      </w:pPr>
      <w:bookmarkStart w:id="14" w:name="_Toc70271597"/>
      <w:r w:rsidRPr="008B6389">
        <w:t xml:space="preserve">Zamawiający będzie żądał od Wykonawcy, którego oferta zostanie wybrana jako najkorzystniejsza, wniesienia najpóźniej w dniu podpisania umowy zabezpieczenia należytego wykonania umowy w wysokości </w:t>
      </w:r>
      <w:r>
        <w:t>2</w:t>
      </w:r>
      <w:r w:rsidRPr="008B6389">
        <w:t>% ceny całkowitej podanej w ofercie.</w:t>
      </w:r>
    </w:p>
    <w:p w14:paraId="568695FF" w14:textId="77777777" w:rsidR="00F05052" w:rsidRPr="008B6389" w:rsidRDefault="00F05052" w:rsidP="00F05052">
      <w:pPr>
        <w:pStyle w:val="Ustp"/>
        <w:numPr>
          <w:ilvl w:val="0"/>
          <w:numId w:val="55"/>
        </w:numPr>
      </w:pPr>
      <w:r w:rsidRPr="008B6389">
        <w:t xml:space="preserve">Zabezpieczenie może być wniesione, według wyboru Wykonawcy, w jednej lub w kilku następujących formach: </w:t>
      </w:r>
    </w:p>
    <w:p w14:paraId="04352F75" w14:textId="77777777" w:rsidR="00F05052" w:rsidRPr="00F05052" w:rsidRDefault="00F05052" w:rsidP="00F05052">
      <w:pPr>
        <w:pStyle w:val="Punkt"/>
        <w:numPr>
          <w:ilvl w:val="0"/>
          <w:numId w:val="56"/>
        </w:numPr>
        <w:jc w:val="left"/>
        <w:rPr>
          <w:rFonts w:ascii="Arial" w:hAnsi="Arial"/>
        </w:rPr>
      </w:pPr>
      <w:r w:rsidRPr="00F05052">
        <w:rPr>
          <w:rFonts w:ascii="Arial" w:hAnsi="Arial"/>
        </w:rPr>
        <w:t>pieniądzu;</w:t>
      </w:r>
    </w:p>
    <w:p w14:paraId="076A4A7D" w14:textId="77777777" w:rsidR="00F05052" w:rsidRPr="008B6389" w:rsidRDefault="00F05052" w:rsidP="00F05052">
      <w:pPr>
        <w:pStyle w:val="Punkt"/>
        <w:numPr>
          <w:ilvl w:val="0"/>
          <w:numId w:val="45"/>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13B84C9E" w14:textId="77777777" w:rsidR="00F05052" w:rsidRPr="008B6389" w:rsidRDefault="00F05052" w:rsidP="00F05052">
      <w:pPr>
        <w:pStyle w:val="Punkt"/>
        <w:numPr>
          <w:ilvl w:val="0"/>
          <w:numId w:val="45"/>
        </w:numPr>
        <w:jc w:val="left"/>
        <w:rPr>
          <w:rFonts w:ascii="Arial" w:hAnsi="Arial"/>
        </w:rPr>
      </w:pPr>
      <w:r w:rsidRPr="008B6389">
        <w:rPr>
          <w:rFonts w:ascii="Arial" w:hAnsi="Arial"/>
        </w:rPr>
        <w:t>gwarancjach bankowych;</w:t>
      </w:r>
    </w:p>
    <w:p w14:paraId="20600D83" w14:textId="77777777" w:rsidR="00F05052" w:rsidRPr="008B6389" w:rsidRDefault="00F05052" w:rsidP="00F05052">
      <w:pPr>
        <w:pStyle w:val="Punkt"/>
        <w:numPr>
          <w:ilvl w:val="0"/>
          <w:numId w:val="45"/>
        </w:numPr>
        <w:jc w:val="left"/>
        <w:rPr>
          <w:rFonts w:ascii="Arial" w:hAnsi="Arial"/>
          <w:sz w:val="20"/>
        </w:rPr>
      </w:pPr>
      <w:r w:rsidRPr="008B6389">
        <w:rPr>
          <w:rFonts w:ascii="Arial" w:hAnsi="Arial"/>
        </w:rPr>
        <w:t xml:space="preserve">gwarancjach ubezpieczeniowych; </w:t>
      </w:r>
    </w:p>
    <w:p w14:paraId="1FF31257" w14:textId="77777777" w:rsidR="00F05052" w:rsidRPr="008B6389" w:rsidRDefault="00F05052" w:rsidP="00F05052">
      <w:pPr>
        <w:pStyle w:val="Punkt"/>
        <w:numPr>
          <w:ilvl w:val="0"/>
          <w:numId w:val="45"/>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4B134C7A" w14:textId="77777777" w:rsidR="00F05052" w:rsidRPr="008B6389" w:rsidRDefault="00F05052" w:rsidP="00F05052">
      <w:pPr>
        <w:pStyle w:val="Ustp"/>
        <w:numPr>
          <w:ilvl w:val="0"/>
          <w:numId w:val="55"/>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14:paraId="3E69B8FD" w14:textId="77777777" w:rsidR="00F05052" w:rsidRPr="008B6389" w:rsidRDefault="00F05052" w:rsidP="00F05052">
      <w:pPr>
        <w:pStyle w:val="Ustp"/>
        <w:numPr>
          <w:ilvl w:val="0"/>
          <w:numId w:val="55"/>
        </w:numPr>
      </w:pPr>
      <w:r w:rsidRPr="008B6389">
        <w:t xml:space="preserve">Zamawiający </w:t>
      </w:r>
      <w:r w:rsidRPr="008B6389">
        <w:rPr>
          <w:u w:val="single"/>
        </w:rPr>
        <w:t>nie wyraża zgody</w:t>
      </w:r>
      <w:r w:rsidRPr="008B6389">
        <w:t xml:space="preserve"> na zabezpieczenia:</w:t>
      </w:r>
    </w:p>
    <w:p w14:paraId="78EAA57D" w14:textId="77777777" w:rsidR="00F05052" w:rsidRPr="00F05052" w:rsidRDefault="00F05052" w:rsidP="00F05052">
      <w:pPr>
        <w:pStyle w:val="Punkt"/>
        <w:numPr>
          <w:ilvl w:val="0"/>
          <w:numId w:val="58"/>
        </w:numPr>
        <w:jc w:val="left"/>
        <w:rPr>
          <w:rFonts w:ascii="Arial" w:hAnsi="Arial"/>
        </w:rPr>
      </w:pPr>
      <w:r w:rsidRPr="00F05052">
        <w:rPr>
          <w:rFonts w:ascii="Arial" w:hAnsi="Arial"/>
        </w:rPr>
        <w:t>w wekslach z poręczeniem wekslowym banku lub spółdzielczej kasy oszczędnościowo-kredytowej,</w:t>
      </w:r>
    </w:p>
    <w:p w14:paraId="5CDB959C" w14:textId="77777777" w:rsidR="00F05052" w:rsidRPr="008B6389" w:rsidRDefault="00F05052" w:rsidP="00F05052">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14:paraId="6F075C68" w14:textId="77777777" w:rsidR="00F05052" w:rsidRPr="008B6389" w:rsidRDefault="00F05052" w:rsidP="00F05052">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087100B7" w14:textId="77777777" w:rsidR="00F05052" w:rsidRPr="008B6389" w:rsidRDefault="00F05052" w:rsidP="00F05052">
      <w:pPr>
        <w:pStyle w:val="Ustp"/>
        <w:numPr>
          <w:ilvl w:val="0"/>
          <w:numId w:val="55"/>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14:paraId="72351490" w14:textId="1D08772F" w:rsidR="00F05052" w:rsidRPr="00187D17" w:rsidRDefault="00F05052" w:rsidP="00F05052">
      <w:pPr>
        <w:pStyle w:val="Ustp"/>
        <w:numPr>
          <w:ilvl w:val="0"/>
          <w:numId w:val="55"/>
        </w:numPr>
        <w:rPr>
          <w:b/>
        </w:rPr>
      </w:pPr>
      <w:r w:rsidRPr="008B6389">
        <w:t xml:space="preserve">Zabezpieczenie wnoszone w pieniądzu Wykonawca wnosi przelewem na rachunek bankowy Zamawiającego na nr konta: Powiślańskim Banku Spółdzielczym w Kwidzynie, nr: 11 8300 0009 0008 2107 2000 0040 – z adnotacją: </w:t>
      </w:r>
      <w:r>
        <w:t xml:space="preserve">RZP.272........ -  </w:t>
      </w:r>
      <w:r w:rsidRPr="002446ED">
        <w:rPr>
          <w:b/>
        </w:rPr>
        <w:t>Usługi szkoleniowe, doradcze i</w:t>
      </w:r>
      <w:r w:rsidR="00DC48C4">
        <w:rPr>
          <w:b/>
        </w:rPr>
        <w:t> </w:t>
      </w:r>
      <w:r w:rsidRPr="002446ED">
        <w:rPr>
          <w:b/>
        </w:rPr>
        <w:t>zajęcia specjalistyczne w ramach projektu: pn. „Każdy uczeń jest inny- edukacja włączająca w</w:t>
      </w:r>
      <w:r>
        <w:rPr>
          <w:b/>
        </w:rPr>
        <w:t> </w:t>
      </w:r>
      <w:r w:rsidRPr="002446ED">
        <w:rPr>
          <w:b/>
        </w:rPr>
        <w:t>Mieście Kwidzyn”</w:t>
      </w:r>
      <w:r w:rsidRPr="00187D17">
        <w:rPr>
          <w:b/>
          <w:szCs w:val="22"/>
        </w:rPr>
        <w:t xml:space="preserve">. </w:t>
      </w:r>
    </w:p>
    <w:p w14:paraId="7962DF55" w14:textId="77777777" w:rsidR="00F05052" w:rsidRPr="008B6389" w:rsidRDefault="00F05052" w:rsidP="00F05052">
      <w:pPr>
        <w:pStyle w:val="Ustp"/>
        <w:numPr>
          <w:ilvl w:val="0"/>
          <w:numId w:val="55"/>
        </w:numPr>
      </w:pPr>
      <w:r w:rsidRPr="008B6389">
        <w:t>Jeżeli zabezpieczenie wniesiono w pieniądzu, Zamawiający przechowuje je na oprocentowanym rachunku bankowym. Zamawiający zwraca zabezpieczenie wniesione w pieniądzu z odsetkami wynikającymi z umow</w:t>
      </w:r>
      <w:bookmarkStart w:id="15" w:name="_GoBack"/>
      <w:bookmarkEnd w:id="15"/>
      <w:r w:rsidRPr="008B6389">
        <w:t xml:space="preserve">y rachunku bankowego, na którym było ono przechowywane, pomniejszone o koszt prowadzenia tego rachunku oraz prowizji bankowej </w:t>
      </w:r>
      <w:r w:rsidRPr="008B6389">
        <w:lastRenderedPageBreak/>
        <w:t>za przelew pieniędzy na rachunek bankowy Wykonawcy.</w:t>
      </w:r>
    </w:p>
    <w:p w14:paraId="1BBECC49" w14:textId="18B07238" w:rsidR="00F05052" w:rsidRPr="00E006D4" w:rsidRDefault="00F05052" w:rsidP="004D7301">
      <w:pPr>
        <w:pStyle w:val="Ustp"/>
        <w:numPr>
          <w:ilvl w:val="0"/>
          <w:numId w:val="55"/>
        </w:numPr>
        <w:rPr>
          <w:color w:val="FF0000"/>
        </w:rPr>
      </w:pPr>
      <w:r w:rsidRPr="00E006D4">
        <w:t>Zamawiający dokona zwrotu zabezpieczenia należytego wykonania umowy</w:t>
      </w:r>
      <w:r w:rsidR="004D7301" w:rsidRPr="00E006D4">
        <w:t xml:space="preserve"> po wykonaniu usługi </w:t>
      </w:r>
      <w:r w:rsidR="00E006D4" w:rsidRPr="00E006D4">
        <w:t>w terminie 30 dni, licząc od dnia wykonania usługi.</w:t>
      </w:r>
    </w:p>
    <w:p w14:paraId="01AFC77E" w14:textId="77777777" w:rsidR="00F05052" w:rsidRDefault="00F05052" w:rsidP="00F05052">
      <w:pPr>
        <w:pStyle w:val="Ustp"/>
        <w:numPr>
          <w:ilvl w:val="0"/>
          <w:numId w:val="55"/>
        </w:numPr>
        <w:rPr>
          <w:szCs w:val="22"/>
        </w:rPr>
      </w:pPr>
      <w:r w:rsidRPr="008B6389">
        <w:t>Treść oświadczenia zawartego w gwarancji lub w poręczeniu musi zostać zaakceptowana przez Zamawiającego przed</w:t>
      </w:r>
      <w:r>
        <w:t xml:space="preserve"> </w:t>
      </w:r>
      <w:r w:rsidRPr="008B6389">
        <w:rPr>
          <w:szCs w:val="22"/>
        </w:rPr>
        <w:t>podpisaniem umowy.</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t>XXI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XXII</w:t>
      </w:r>
      <w:r>
        <w:rPr>
          <w:rFonts w:ascii="Arial" w:hAnsi="Arial" w:cs="Arial"/>
        </w:rPr>
        <w:tab/>
        <w:t>Opis części zamówienia, jeżeli Zamawiający dopuszcza składanie ofert częściowych</w:t>
      </w:r>
    </w:p>
    <w:p w14:paraId="3E9B9474" w14:textId="2835C158" w:rsidR="00BD3BE4" w:rsidRPr="00000AB2" w:rsidRDefault="00BD3BE4" w:rsidP="009F5408">
      <w:pPr>
        <w:pStyle w:val="Ustp"/>
        <w:numPr>
          <w:ilvl w:val="0"/>
          <w:numId w:val="47"/>
        </w:numPr>
        <w:ind w:left="426" w:hanging="426"/>
        <w:rPr>
          <w:bCs/>
        </w:rPr>
      </w:pPr>
      <w:r w:rsidRPr="00000AB2">
        <w:rPr>
          <w:bCs/>
        </w:rPr>
        <w:t xml:space="preserve">Zamawiający nie dokonał podziału zamówienia na części z możliwością składania ofert częściowych w rozumieniu art. </w:t>
      </w:r>
      <w:r w:rsidR="00000AB2" w:rsidRPr="00000AB2">
        <w:rPr>
          <w:bCs/>
        </w:rPr>
        <w:t xml:space="preserve">91 </w:t>
      </w:r>
      <w:proofErr w:type="spellStart"/>
      <w:r w:rsidR="00000AB2" w:rsidRPr="00000AB2">
        <w:rPr>
          <w:bCs/>
        </w:rPr>
        <w:t>Pzp</w:t>
      </w:r>
      <w:proofErr w:type="spellEnd"/>
      <w:r w:rsidRPr="00000AB2">
        <w:rPr>
          <w:bCs/>
        </w:rPr>
        <w:t>.</w:t>
      </w:r>
    </w:p>
    <w:p w14:paraId="13AF66ED" w14:textId="77777777" w:rsidR="00BD3BE4" w:rsidRPr="00BD3BE4" w:rsidRDefault="00BD3BE4" w:rsidP="009F5408">
      <w:pPr>
        <w:pStyle w:val="Ustp"/>
        <w:numPr>
          <w:ilvl w:val="0"/>
          <w:numId w:val="47"/>
        </w:numPr>
        <w:ind w:left="426" w:hanging="426"/>
        <w:rPr>
          <w:bCs/>
        </w:rPr>
      </w:pPr>
      <w:r w:rsidRPr="00BD3BE4">
        <w:rPr>
          <w:bCs/>
        </w:rPr>
        <w:t>Powyższe wynika z konieczności zapewnienia pełnej komplementarności wsparcia udzielanego uczniom o szczególnych potrzebach, ich nauczycielom oraz rodzicom bądź opiekunom prawnym.</w:t>
      </w:r>
    </w:p>
    <w:p w14:paraId="4B0C4B6B" w14:textId="65904939" w:rsidR="00BD3BE4" w:rsidRPr="00BD3BE4" w:rsidRDefault="00BD3BE4" w:rsidP="009F5408">
      <w:pPr>
        <w:pStyle w:val="Ustp"/>
        <w:numPr>
          <w:ilvl w:val="0"/>
          <w:numId w:val="47"/>
        </w:numPr>
        <w:ind w:left="426" w:hanging="426"/>
        <w:rPr>
          <w:bCs/>
        </w:rPr>
      </w:pPr>
      <w:r w:rsidRPr="00BD3BE4">
        <w:rPr>
          <w:bCs/>
        </w:rPr>
        <w:t>Przedmiotem realizowanego projektu jest wdrożenie modelu edukacji włączającej w</w:t>
      </w:r>
      <w:r>
        <w:rPr>
          <w:bCs/>
        </w:rPr>
        <w:t> </w:t>
      </w:r>
      <w:r w:rsidRPr="00BD3BE4">
        <w:rPr>
          <w:bCs/>
        </w:rPr>
        <w:t>szkołach podstawowych prowadzonych przez Miasto Kwidzyn, która koncentruje się na uczniach z niepełnosprawnościami, zaburzeniami zachowania i emocji, trudnościami w</w:t>
      </w:r>
      <w:r>
        <w:rPr>
          <w:bCs/>
        </w:rPr>
        <w:t> </w:t>
      </w:r>
      <w:r w:rsidRPr="00BD3BE4">
        <w:rPr>
          <w:bCs/>
        </w:rPr>
        <w:t>nauce lub doświadczenia migracji, potwierdzonych odpowiednim orzeczeniem.</w:t>
      </w:r>
    </w:p>
    <w:p w14:paraId="31B61FFD" w14:textId="77777777" w:rsidR="00BD3BE4" w:rsidRPr="00BD3BE4" w:rsidRDefault="00BD3BE4" w:rsidP="009F5408">
      <w:pPr>
        <w:pStyle w:val="Ustp"/>
        <w:numPr>
          <w:ilvl w:val="0"/>
          <w:numId w:val="47"/>
        </w:numPr>
        <w:ind w:left="426" w:hanging="426"/>
        <w:rPr>
          <w:bCs/>
        </w:rPr>
      </w:pPr>
      <w:r w:rsidRPr="00BD3BE4">
        <w:rPr>
          <w:bCs/>
        </w:rPr>
        <w:t>Docelowo ze wsparcia specjalistów będą mogli korzystać uczniowie ww. szkół podstawowych. Ponadto z projektu skorzystają nauczyciele poprzez podniesie kwalifikacji zawodowych oraz rodzice/opiekunowie prawni dzieci z orzeczeniem, którzy otrzymają pomoc w zakresie kompetencji edukacyjno – wychowawczych.</w:t>
      </w:r>
    </w:p>
    <w:p w14:paraId="32F5F7C4" w14:textId="5F4E5395" w:rsidR="00BD3BE4" w:rsidRPr="00BD3BE4" w:rsidRDefault="00BD3BE4" w:rsidP="009F5408">
      <w:pPr>
        <w:pStyle w:val="Ustp"/>
        <w:numPr>
          <w:ilvl w:val="0"/>
          <w:numId w:val="47"/>
        </w:numPr>
        <w:ind w:left="426" w:hanging="426"/>
        <w:rPr>
          <w:bCs/>
        </w:rPr>
      </w:pPr>
      <w:r w:rsidRPr="00BD3BE4">
        <w:rPr>
          <w:bCs/>
        </w:rPr>
        <w:t>Efektem projektu będzie wdrożenie modelu edukacji włączającej, stworzenie zaplecza do jej realizacji, podniesienie kompetencji z zakresu edukacji włączającej nauczycieli i dyrektorów szkół, zwiększenie różnorodności zajęć i indywidualnego wsparcia dla uczniów oraz ich rodziców/opiekunów prawnych. Dodatkowo projekt wpłynie na integrację dzieci z</w:t>
      </w:r>
      <w:r>
        <w:rPr>
          <w:bCs/>
        </w:rPr>
        <w:t> </w:t>
      </w:r>
      <w:r w:rsidRPr="00BD3BE4">
        <w:rPr>
          <w:bCs/>
        </w:rPr>
        <w:t>otoczeniem, budowanie relacji w grupach rówieśniczych oraz usuwanie wszelkich przeszkód utrudniających wspólne uczenie się wszystkich dzieci.</w:t>
      </w:r>
    </w:p>
    <w:p w14:paraId="212EDF4A" w14:textId="47811C55" w:rsidR="00BD3BE4" w:rsidRPr="00BD3BE4" w:rsidRDefault="00BD3BE4" w:rsidP="009F5408">
      <w:pPr>
        <w:pStyle w:val="Ustp"/>
        <w:numPr>
          <w:ilvl w:val="0"/>
          <w:numId w:val="47"/>
        </w:numPr>
        <w:ind w:left="426" w:hanging="426"/>
        <w:rPr>
          <w:bCs/>
        </w:rPr>
      </w:pPr>
      <w:r w:rsidRPr="00BD3BE4">
        <w:rPr>
          <w:bCs/>
        </w:rPr>
        <w:t>Osiągnięcie oczekiwanych efektów możliwe będzie wyłącznie dzięki zapewnieniu wysokiego standardu i komplementarności wszystkich działań objętych Projektem, którego znaczącą częścią jest niniejsze zamówienie. Realizacja i koordynacji wszystkich działań w ramach niniejszego zamówienia, w szczególności zapewnienie jednolitego podejścia merytorycznego zarówno w odniesieniu do uczniów, jak i nauczycieli oraz rodziców i</w:t>
      </w:r>
      <w:r>
        <w:rPr>
          <w:bCs/>
        </w:rPr>
        <w:t> </w:t>
      </w:r>
      <w:r w:rsidRPr="00BD3BE4">
        <w:rPr>
          <w:bCs/>
        </w:rPr>
        <w:t>opiekunów prawnych, a także odpowiednia koordynacja organizacyjna w 5 szkołach, pozwoli na uzyskanie zamierzonych efektów realizacji Projektu.</w:t>
      </w:r>
    </w:p>
    <w:p w14:paraId="1362566E" w14:textId="1E38DF7E" w:rsidR="00BD3BE4" w:rsidRPr="00B75640" w:rsidRDefault="00BD3BE4" w:rsidP="009F5408">
      <w:pPr>
        <w:pStyle w:val="Ustp"/>
        <w:numPr>
          <w:ilvl w:val="0"/>
          <w:numId w:val="47"/>
        </w:numPr>
        <w:ind w:left="426" w:hanging="426"/>
        <w:rPr>
          <w:bCs/>
        </w:rPr>
      </w:pPr>
      <w:r w:rsidRPr="00BD3BE4">
        <w:rPr>
          <w:bCs/>
        </w:rPr>
        <w:t>Jednocześnie zamówienie jest dostosowane do realizacji przez małych i średnich przedsiębiorców, a Zamawiający dopuścił udział podwykonawców w realizacji niniejszego zamówienia.</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I</w:t>
      </w:r>
      <w:r>
        <w:rPr>
          <w:rFonts w:ascii="Arial" w:hAnsi="Arial" w:cs="Arial"/>
        </w:rPr>
        <w:t>V</w:t>
      </w:r>
      <w:r>
        <w:rPr>
          <w:rFonts w:ascii="Arial" w:hAnsi="Arial" w:cs="Arial"/>
        </w:rPr>
        <w:tab/>
        <w:t xml:space="preserve">Wymagania w zakresie zatrudnienia osób zgodnie z art. 95 oraz art. 96 ust. 2 pkt. 2 </w:t>
      </w:r>
      <w:proofErr w:type="spellStart"/>
      <w:r>
        <w:rPr>
          <w:rFonts w:ascii="Arial" w:hAnsi="Arial" w:cs="Arial"/>
        </w:rPr>
        <w:t>Pzp</w:t>
      </w:r>
      <w:proofErr w:type="spellEnd"/>
    </w:p>
    <w:p w14:paraId="73E31A1B" w14:textId="5B7B7CA1" w:rsidR="0067097C" w:rsidRPr="002C3E58" w:rsidRDefault="0067097C" w:rsidP="00DB1B2A">
      <w:pPr>
        <w:pStyle w:val="Ustp"/>
        <w:numPr>
          <w:ilvl w:val="0"/>
          <w:numId w:val="33"/>
        </w:numPr>
        <w:ind w:left="426" w:hanging="426"/>
      </w:pPr>
      <w:r w:rsidRPr="002C3E58">
        <w:t>Wymagania w zakresie zatrudnienia na podstawie stosunku pracy w okolicznościach, o</w:t>
      </w:r>
      <w:r w:rsidR="003D236A">
        <w:t> </w:t>
      </w:r>
      <w:r w:rsidRPr="002C3E58">
        <w:t xml:space="preserve">których mowa w art. 95 </w:t>
      </w:r>
      <w:proofErr w:type="spellStart"/>
      <w:r w:rsidRPr="002C3E58">
        <w:t>Pzp</w:t>
      </w:r>
      <w:proofErr w:type="spellEnd"/>
      <w:r w:rsidRPr="002C3E58">
        <w:t>:</w:t>
      </w:r>
    </w:p>
    <w:p w14:paraId="6A6D637C" w14:textId="174B77F0" w:rsidR="0067097C" w:rsidRDefault="0067097C" w:rsidP="00DB1B2A">
      <w:pPr>
        <w:pStyle w:val="Punkt"/>
        <w:numPr>
          <w:ilvl w:val="0"/>
          <w:numId w:val="34"/>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271ADC">
        <w:rPr>
          <w:rFonts w:ascii="Arial" w:hAnsi="Arial"/>
        </w:rPr>
        <w:t>administracyjne/koordynacyjne</w:t>
      </w:r>
      <w:r>
        <w:rPr>
          <w:rFonts w:ascii="Arial" w:hAnsi="Arial"/>
        </w:rPr>
        <w:t xml:space="preserve"> </w:t>
      </w:r>
      <w:r w:rsidR="00271ADC">
        <w:rPr>
          <w:rFonts w:ascii="Arial" w:hAnsi="Arial"/>
        </w:rPr>
        <w:t>w ramach niniejszego zamówienia</w:t>
      </w:r>
      <w:r>
        <w:rPr>
          <w:rFonts w:ascii="Arial" w:hAnsi="Arial"/>
        </w:rPr>
        <w:t>,</w:t>
      </w:r>
    </w:p>
    <w:p w14:paraId="018E789F" w14:textId="77777777" w:rsidR="0067097C" w:rsidRDefault="0067097C" w:rsidP="0067097C">
      <w:pPr>
        <w:pStyle w:val="Punkt"/>
        <w:numPr>
          <w:ilvl w:val="0"/>
          <w:numId w:val="0"/>
        </w:numPr>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DB1B2A">
      <w:pPr>
        <w:pStyle w:val="Punkt"/>
        <w:numPr>
          <w:ilvl w:val="0"/>
          <w:numId w:val="34"/>
        </w:numPr>
        <w:ind w:left="851" w:hanging="425"/>
        <w:jc w:val="left"/>
        <w:rPr>
          <w:rFonts w:ascii="Arial" w:hAnsi="Arial"/>
        </w:rPr>
      </w:pPr>
      <w:r>
        <w:rPr>
          <w:rFonts w:ascii="Arial" w:hAnsi="Arial"/>
        </w:rPr>
        <w:t xml:space="preserve">W trakcie realizacji zamówienia Zamawiający uprawniony jest do wykonywania czynności kontrolnych wobec Wykonawcy odnośnie do spełniania przez Wykonawcę lub Podwykonawcę wymogu zatrudnienia na podstawie stosunku pracy osób wykonujących </w:t>
      </w:r>
      <w:r>
        <w:rPr>
          <w:rFonts w:ascii="Arial" w:hAnsi="Arial"/>
        </w:rPr>
        <w:lastRenderedPageBreak/>
        <w:t>czynności o których mowa w pkt 1). W celu weryfikacji spełniania tych wymagań Zamawiający uprawniony jest w szczególności do żądania:</w:t>
      </w:r>
    </w:p>
    <w:p w14:paraId="53FB8BC5" w14:textId="77777777" w:rsidR="0067097C" w:rsidRDefault="0067097C" w:rsidP="00DB1B2A">
      <w:pPr>
        <w:pStyle w:val="Podpunkt"/>
        <w:numPr>
          <w:ilvl w:val="0"/>
          <w:numId w:val="35"/>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DB1B2A">
      <w:pPr>
        <w:pStyle w:val="Podpunkt"/>
        <w:numPr>
          <w:ilvl w:val="0"/>
          <w:numId w:val="35"/>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DB1B2A">
      <w:pPr>
        <w:pStyle w:val="Podpunkt"/>
        <w:numPr>
          <w:ilvl w:val="0"/>
          <w:numId w:val="35"/>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DB1B2A">
      <w:pPr>
        <w:pStyle w:val="Podpunkt"/>
        <w:numPr>
          <w:ilvl w:val="0"/>
          <w:numId w:val="35"/>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445A27D1" w:rsidR="0067097C" w:rsidRPr="005A6AC3" w:rsidRDefault="0067097C" w:rsidP="00DB1B2A">
      <w:pPr>
        <w:pStyle w:val="Punkt"/>
        <w:numPr>
          <w:ilvl w:val="0"/>
          <w:numId w:val="34"/>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DB1B2A">
      <w:pPr>
        <w:pStyle w:val="Punkt"/>
        <w:numPr>
          <w:ilvl w:val="0"/>
          <w:numId w:val="34"/>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DB1B2A">
      <w:pPr>
        <w:pStyle w:val="Ustp"/>
        <w:numPr>
          <w:ilvl w:val="0"/>
          <w:numId w:val="33"/>
        </w:numPr>
        <w:ind w:left="426" w:hanging="426"/>
      </w:pPr>
      <w:r>
        <w:t xml:space="preserve">Zamawiający nie przewiduje wymagań w zakresie zatrudnienia osób o których mowa w art. 96 ust. 2 pkt. 2 </w:t>
      </w:r>
      <w:proofErr w:type="spellStart"/>
      <w:r>
        <w:t>Pzp</w:t>
      </w:r>
      <w:proofErr w:type="spellEnd"/>
      <w:r>
        <w:t>.</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 xml:space="preserve">Informacja o zastrzeżeniu możliwości ubiegania się o udzielenie zamówienia przez Wykonawców o których mowa w art. 94 </w:t>
      </w:r>
      <w:proofErr w:type="spellStart"/>
      <w:r>
        <w:rPr>
          <w:rFonts w:ascii="Arial" w:hAnsi="Arial" w:cs="Arial"/>
        </w:rPr>
        <w:t>Pzp</w:t>
      </w:r>
      <w:proofErr w:type="spellEnd"/>
    </w:p>
    <w:p w14:paraId="23D95887"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t>XXVI</w:t>
      </w:r>
      <w:r>
        <w:rPr>
          <w:rFonts w:ascii="Arial" w:hAnsi="Arial" w:cs="Arial"/>
        </w:rPr>
        <w:tab/>
      </w:r>
      <w:r>
        <w:rPr>
          <w:rFonts w:ascii="Arial" w:hAnsi="Arial" w:cs="Arial"/>
        </w:rPr>
        <w:tab/>
        <w:t xml:space="preserve">Informacja o przewidywanych zamówieniach o których mowa w art. 214 ust. 1 pkt 7 i 8 </w:t>
      </w:r>
      <w:proofErr w:type="spellStart"/>
      <w:r>
        <w:rPr>
          <w:rFonts w:ascii="Arial" w:hAnsi="Arial" w:cs="Arial"/>
        </w:rPr>
        <w:t>Pzp</w:t>
      </w:r>
      <w:proofErr w:type="spellEnd"/>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45C70C24" w:rsidR="0067097C" w:rsidRDefault="0067097C" w:rsidP="0067097C">
      <w:pPr>
        <w:pStyle w:val="rozdzia"/>
        <w:shd w:val="clear" w:color="auto" w:fill="D9E2F3" w:themeFill="accent5" w:themeFillTint="33"/>
        <w:rPr>
          <w:rFonts w:ascii="Arial" w:hAnsi="Arial" w:cs="Arial"/>
        </w:rPr>
      </w:pPr>
      <w:r>
        <w:rPr>
          <w:rFonts w:ascii="Arial" w:hAnsi="Arial" w:cs="Arial"/>
        </w:rPr>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Default="0067097C" w:rsidP="0067097C">
      <w:r>
        <w:t>Zamawiający nie przewiduje rozliczenia w walutach obcych.</w:t>
      </w:r>
    </w:p>
    <w:p w14:paraId="43C39D16" w14:textId="5942425D"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Default="0067097C" w:rsidP="0067097C">
      <w:r>
        <w:t>Zamawiający nie przewiduje zwrotu kosztów udziału w postępowaniu.</w:t>
      </w:r>
    </w:p>
    <w:p w14:paraId="16BFC1CC" w14:textId="5DF8DB00" w:rsidR="0067097C" w:rsidRDefault="0067097C" w:rsidP="0067097C">
      <w:pPr>
        <w:pStyle w:val="rozdzia"/>
        <w:shd w:val="clear" w:color="auto" w:fill="D9E2F3" w:themeFill="accent5" w:themeFillTint="33"/>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67097C">
      <w: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Default="0067097C" w:rsidP="00840BAA">
      <w:pPr>
        <w:spacing w:after="240"/>
      </w:pPr>
      <w:r>
        <w:t>Zamawiający nie przewiduje zastosowania aukcji elektronicznej.</w:t>
      </w:r>
    </w:p>
    <w:p w14:paraId="700E1970" w14:textId="42B52066" w:rsidR="0067097C" w:rsidRDefault="0067097C" w:rsidP="00764817">
      <w:pPr>
        <w:pStyle w:val="Ustp"/>
        <w:shd w:val="clear" w:color="auto" w:fill="D9E2F3" w:themeFill="accent5" w:themeFillTint="33"/>
        <w:ind w:left="709" w:hanging="709"/>
        <w:rPr>
          <w:b/>
        </w:rPr>
      </w:pPr>
      <w:r>
        <w:rPr>
          <w:b/>
        </w:rPr>
        <w:t>XXXII</w:t>
      </w:r>
      <w:r>
        <w:rPr>
          <w:b/>
        </w:rPr>
        <w:tab/>
        <w:t>Informacja czy Zamawiający przewiduje wybór najkorzystniejszej oferty</w:t>
      </w:r>
      <w:r w:rsidR="00F44324">
        <w:rPr>
          <w:b/>
        </w:rPr>
        <w:t xml:space="preserve"> </w:t>
      </w:r>
      <w:r>
        <w:rPr>
          <w:b/>
        </w:rPr>
        <w:t>z</w:t>
      </w:r>
      <w:r w:rsidR="00764817">
        <w:rPr>
          <w:b/>
        </w:rPr>
        <w:t> </w:t>
      </w:r>
      <w:r>
        <w:rPr>
          <w:b/>
        </w:rPr>
        <w:t xml:space="preserve">możliwością prowadzenia negocjacji </w:t>
      </w:r>
    </w:p>
    <w:p w14:paraId="67F2BEB8" w14:textId="77777777" w:rsidR="0067097C" w:rsidRDefault="0067097C" w:rsidP="00DB1B2A">
      <w:pPr>
        <w:pStyle w:val="Ustp"/>
        <w:numPr>
          <w:ilvl w:val="0"/>
          <w:numId w:val="36"/>
        </w:numPr>
        <w:rPr>
          <w:szCs w:val="22"/>
        </w:rPr>
      </w:pPr>
      <w:r>
        <w:rPr>
          <w:szCs w:val="22"/>
        </w:rPr>
        <w:t xml:space="preserve">Zamawiający zaprasza do negocjacji wykonawców których oferty nie podlegają odrzuceniu z przyczyn określonych w art. 226 </w:t>
      </w:r>
      <w:proofErr w:type="spellStart"/>
      <w:r>
        <w:rPr>
          <w:szCs w:val="22"/>
        </w:rPr>
        <w:t>uPzp</w:t>
      </w:r>
      <w:proofErr w:type="spellEnd"/>
      <w:r>
        <w:rPr>
          <w:szCs w:val="22"/>
        </w:rPr>
        <w:t>.</w:t>
      </w:r>
    </w:p>
    <w:p w14:paraId="668B7B5F" w14:textId="77777777" w:rsidR="0067097C" w:rsidRDefault="0067097C" w:rsidP="00DB1B2A">
      <w:pPr>
        <w:widowControl w:val="0"/>
        <w:numPr>
          <w:ilvl w:val="0"/>
          <w:numId w:val="36"/>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DB1B2A">
      <w:pPr>
        <w:pStyle w:val="Punkt"/>
        <w:numPr>
          <w:ilvl w:val="0"/>
          <w:numId w:val="37"/>
        </w:numPr>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DB1B2A">
      <w:pPr>
        <w:pStyle w:val="Punkt"/>
        <w:widowControl w:val="0"/>
        <w:numPr>
          <w:ilvl w:val="0"/>
          <w:numId w:val="37"/>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DB1B2A">
      <w:pPr>
        <w:widowControl w:val="0"/>
        <w:numPr>
          <w:ilvl w:val="0"/>
          <w:numId w:val="36"/>
        </w:numPr>
        <w:spacing w:before="60" w:line="240" w:lineRule="auto"/>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DB1B2A">
      <w:pPr>
        <w:widowControl w:val="0"/>
        <w:numPr>
          <w:ilvl w:val="0"/>
          <w:numId w:val="36"/>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DB1B2A">
      <w:pPr>
        <w:widowControl w:val="0"/>
        <w:numPr>
          <w:ilvl w:val="0"/>
          <w:numId w:val="36"/>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DB1B2A">
      <w:pPr>
        <w:widowControl w:val="0"/>
        <w:numPr>
          <w:ilvl w:val="0"/>
          <w:numId w:val="36"/>
        </w:numPr>
        <w:spacing w:before="60" w:line="240" w:lineRule="auto"/>
      </w:pPr>
      <w:r>
        <w:t>Zaproszenie do złożenia ofert dodatkowych będzie zawierać co najmniej:</w:t>
      </w:r>
    </w:p>
    <w:p w14:paraId="4DAA9B2F" w14:textId="77777777" w:rsidR="0067097C" w:rsidRDefault="0067097C" w:rsidP="00DB1B2A">
      <w:pPr>
        <w:pStyle w:val="Punkt"/>
        <w:numPr>
          <w:ilvl w:val="0"/>
          <w:numId w:val="38"/>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DB1B2A">
      <w:pPr>
        <w:pStyle w:val="Punkt"/>
        <w:widowControl w:val="0"/>
        <w:numPr>
          <w:ilvl w:val="0"/>
          <w:numId w:val="38"/>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DB1B2A">
      <w:pPr>
        <w:widowControl w:val="0"/>
        <w:numPr>
          <w:ilvl w:val="0"/>
          <w:numId w:val="36"/>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DB1B2A">
      <w:pPr>
        <w:widowControl w:val="0"/>
        <w:numPr>
          <w:ilvl w:val="0"/>
          <w:numId w:val="36"/>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DB1B2A">
      <w:pPr>
        <w:widowControl w:val="0"/>
        <w:numPr>
          <w:ilvl w:val="0"/>
          <w:numId w:val="36"/>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DB1B2A">
      <w:pPr>
        <w:widowControl w:val="0"/>
        <w:numPr>
          <w:ilvl w:val="0"/>
          <w:numId w:val="36"/>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DB1B2A">
      <w:pPr>
        <w:widowControl w:val="0"/>
        <w:numPr>
          <w:ilvl w:val="0"/>
          <w:numId w:val="36"/>
        </w:numPr>
        <w:spacing w:before="60" w:line="240" w:lineRule="auto"/>
      </w:pPr>
      <w:bookmarkStart w:id="16" w:name="_Toc42045493"/>
      <w:r>
        <w:t>Wymagania dotyczące sporządzenia i przekazywania oferty określone w SWZ mają odpowiednie zastosowanie do oferty dodatkowej.</w:t>
      </w:r>
      <w:bookmarkEnd w:id="16"/>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7"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7"/>
    </w:p>
    <w:p w14:paraId="73D9C17E" w14:textId="3AF27609" w:rsidR="0067097C" w:rsidRDefault="0067097C" w:rsidP="00DB1B2A">
      <w:pPr>
        <w:pStyle w:val="Ustp"/>
        <w:numPr>
          <w:ilvl w:val="0"/>
          <w:numId w:val="39"/>
        </w:numPr>
        <w:ind w:left="426" w:hanging="426"/>
      </w:pPr>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 xml:space="preserve">sprawie swobodnego przepływu takich danych oraz uchylenia dyrektywy 95/46/WE </w:t>
      </w:r>
      <w:r>
        <w:lastRenderedPageBreak/>
        <w:t>(ogólne rozporządzenie o danych), str. 1; zwanym dalej „RODO”) informujemy, że:</w:t>
      </w:r>
    </w:p>
    <w:p w14:paraId="03E0F04B" w14:textId="77777777" w:rsidR="0067097C" w:rsidRDefault="0067097C" w:rsidP="00DB1B2A">
      <w:pPr>
        <w:pStyle w:val="Punkt"/>
        <w:numPr>
          <w:ilvl w:val="0"/>
          <w:numId w:val="40"/>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DB1B2A">
      <w:pPr>
        <w:pStyle w:val="Punkt"/>
        <w:numPr>
          <w:ilvl w:val="0"/>
          <w:numId w:val="40"/>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2"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DB1B2A">
      <w:pPr>
        <w:pStyle w:val="Punkt"/>
        <w:numPr>
          <w:ilvl w:val="0"/>
          <w:numId w:val="40"/>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DB1B2A">
      <w:pPr>
        <w:pStyle w:val="Punkt"/>
        <w:numPr>
          <w:ilvl w:val="0"/>
          <w:numId w:val="40"/>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0E027AAF" w14:textId="77777777" w:rsidR="0067097C" w:rsidRDefault="0067097C" w:rsidP="00DB1B2A">
      <w:pPr>
        <w:pStyle w:val="Punkt"/>
        <w:numPr>
          <w:ilvl w:val="0"/>
          <w:numId w:val="40"/>
        </w:numPr>
        <w:ind w:left="851" w:hanging="425"/>
        <w:jc w:val="left"/>
        <w:rPr>
          <w:rFonts w:ascii="Arial" w:hAnsi="Arial"/>
        </w:rPr>
      </w:pPr>
      <w:r>
        <w:rPr>
          <w:rFonts w:ascii="Arial" w:hAnsi="Arial"/>
        </w:rPr>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10293829" w14:textId="77777777" w:rsidR="0067097C" w:rsidRDefault="0067097C" w:rsidP="00DB1B2A">
      <w:pPr>
        <w:pStyle w:val="Punkt"/>
        <w:numPr>
          <w:ilvl w:val="0"/>
          <w:numId w:val="40"/>
        </w:numPr>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185C334C" w14:textId="1B80A302" w:rsidR="0067097C" w:rsidRPr="00456C3A" w:rsidRDefault="0067097C" w:rsidP="00456C3A">
      <w:pPr>
        <w:pStyle w:val="Punkt"/>
        <w:numPr>
          <w:ilvl w:val="0"/>
          <w:numId w:val="40"/>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DB1B2A">
      <w:pPr>
        <w:pStyle w:val="Punkt"/>
        <w:numPr>
          <w:ilvl w:val="0"/>
          <w:numId w:val="40"/>
        </w:numPr>
        <w:ind w:left="851" w:hanging="425"/>
        <w:jc w:val="left"/>
        <w:rPr>
          <w:rFonts w:ascii="Arial" w:hAnsi="Arial"/>
        </w:rPr>
      </w:pPr>
      <w:r>
        <w:rPr>
          <w:rFonts w:ascii="Arial" w:hAnsi="Arial"/>
        </w:rPr>
        <w:t>posiada Pani/Pan:</w:t>
      </w:r>
    </w:p>
    <w:p w14:paraId="4487CC33" w14:textId="77777777" w:rsidR="0067097C" w:rsidRDefault="0067097C" w:rsidP="00DB1B2A">
      <w:pPr>
        <w:pStyle w:val="Podpunkt"/>
        <w:numPr>
          <w:ilvl w:val="0"/>
          <w:numId w:val="41"/>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DB1B2A">
      <w:pPr>
        <w:pStyle w:val="Podpunkt"/>
        <w:numPr>
          <w:ilvl w:val="0"/>
          <w:numId w:val="41"/>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DB1B2A">
      <w:pPr>
        <w:pStyle w:val="Podpunkt"/>
        <w:numPr>
          <w:ilvl w:val="0"/>
          <w:numId w:val="41"/>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DB1B2A">
      <w:pPr>
        <w:pStyle w:val="Podpunkt"/>
        <w:numPr>
          <w:ilvl w:val="0"/>
          <w:numId w:val="41"/>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DB1B2A">
      <w:pPr>
        <w:pStyle w:val="Punkt"/>
        <w:numPr>
          <w:ilvl w:val="0"/>
          <w:numId w:val="40"/>
        </w:numPr>
        <w:ind w:left="851" w:hanging="425"/>
        <w:jc w:val="left"/>
        <w:rPr>
          <w:rFonts w:ascii="Arial" w:hAnsi="Arial"/>
        </w:rPr>
      </w:pPr>
      <w:r>
        <w:rPr>
          <w:rFonts w:ascii="Arial" w:hAnsi="Arial"/>
        </w:rPr>
        <w:t>nie przysługuje Pani/Panu:</w:t>
      </w:r>
    </w:p>
    <w:p w14:paraId="2250CE34" w14:textId="77777777" w:rsidR="0067097C" w:rsidRDefault="0067097C" w:rsidP="00DB1B2A">
      <w:pPr>
        <w:pStyle w:val="Podpunkt"/>
        <w:numPr>
          <w:ilvl w:val="0"/>
          <w:numId w:val="42"/>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DB1B2A">
      <w:pPr>
        <w:pStyle w:val="Podpunkt"/>
        <w:numPr>
          <w:ilvl w:val="0"/>
          <w:numId w:val="42"/>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DB1B2A">
      <w:pPr>
        <w:pStyle w:val="Podpunkt"/>
        <w:numPr>
          <w:ilvl w:val="0"/>
          <w:numId w:val="42"/>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DB1B2A">
      <w:pPr>
        <w:pStyle w:val="Punkt"/>
        <w:numPr>
          <w:ilvl w:val="0"/>
          <w:numId w:val="40"/>
        </w:numPr>
        <w:ind w:left="851" w:hanging="425"/>
        <w:jc w:val="left"/>
        <w:rPr>
          <w:rFonts w:ascii="Arial" w:hAnsi="Arial"/>
        </w:rPr>
      </w:pPr>
      <w:r>
        <w:rPr>
          <w:rFonts w:ascii="Arial" w:hAnsi="Aria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8" w:name="_Toc70271599"/>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44593136" w14:textId="72584AB6" w:rsidR="004B67C9" w:rsidRDefault="004B67C9" w:rsidP="004B67C9">
      <w:pPr>
        <w:pStyle w:val="tekst"/>
        <w:numPr>
          <w:ilvl w:val="0"/>
          <w:numId w:val="0"/>
        </w:numPr>
        <w:ind w:left="1559" w:hanging="1559"/>
        <w:jc w:val="left"/>
        <w:rPr>
          <w:rFonts w:ascii="Arial" w:hAnsi="Arial"/>
        </w:rPr>
      </w:pPr>
      <w:r>
        <w:rPr>
          <w:rFonts w:ascii="Arial" w:hAnsi="Arial"/>
        </w:rPr>
        <w:t>Załącznik A</w:t>
      </w:r>
      <w:r w:rsidR="002C3E58">
        <w:rPr>
          <w:rFonts w:ascii="Arial" w:hAnsi="Arial"/>
        </w:rPr>
        <w:t>-1</w:t>
      </w:r>
      <w:r>
        <w:rPr>
          <w:rFonts w:ascii="Arial" w:hAnsi="Arial"/>
        </w:rPr>
        <w:t>:</w:t>
      </w:r>
      <w:r>
        <w:rPr>
          <w:rFonts w:ascii="Arial" w:hAnsi="Arial"/>
        </w:rPr>
        <w:tab/>
        <w:t>Szczegółowy opis przedmiotu zamówienia</w:t>
      </w:r>
    </w:p>
    <w:p w14:paraId="0FD20074" w14:textId="6FFBC382" w:rsidR="002C3E58" w:rsidRDefault="002C3E58" w:rsidP="002C3E58">
      <w:pPr>
        <w:pStyle w:val="tekst"/>
        <w:numPr>
          <w:ilvl w:val="0"/>
          <w:numId w:val="0"/>
        </w:numPr>
        <w:ind w:left="1559" w:hanging="1559"/>
        <w:jc w:val="left"/>
        <w:rPr>
          <w:rFonts w:ascii="Arial" w:hAnsi="Arial"/>
        </w:rPr>
      </w:pPr>
      <w:r>
        <w:rPr>
          <w:rFonts w:ascii="Arial" w:hAnsi="Arial"/>
        </w:rPr>
        <w:t>Załącznik A-2:</w:t>
      </w:r>
      <w:r>
        <w:rPr>
          <w:rFonts w:ascii="Arial" w:hAnsi="Arial"/>
        </w:rPr>
        <w:tab/>
        <w:t>Szczegółowy, syntetyczny opis projektu</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32CAAD0E"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399A6877" w14:textId="7ABD765D" w:rsidR="002D47D0" w:rsidRDefault="002D47D0" w:rsidP="002D47D0">
      <w:pPr>
        <w:pStyle w:val="tekst"/>
        <w:numPr>
          <w:ilvl w:val="0"/>
          <w:numId w:val="0"/>
        </w:numPr>
        <w:ind w:left="1560" w:hanging="1560"/>
        <w:jc w:val="left"/>
        <w:rPr>
          <w:rFonts w:ascii="Arial" w:hAnsi="Arial"/>
        </w:rPr>
      </w:pPr>
      <w:r>
        <w:rPr>
          <w:rFonts w:ascii="Arial" w:hAnsi="Arial"/>
        </w:rPr>
        <w:t>Załącznik nr 6:</w:t>
      </w:r>
      <w:r>
        <w:rPr>
          <w:rFonts w:ascii="Arial" w:hAnsi="Arial"/>
        </w:rPr>
        <w:tab/>
        <w:t>Wykaz usług,</w:t>
      </w:r>
    </w:p>
    <w:p w14:paraId="1C9AD0E1" w14:textId="6E29E960" w:rsidR="002D47D0" w:rsidRDefault="002D47D0" w:rsidP="002D47D0">
      <w:pPr>
        <w:pStyle w:val="tekst"/>
        <w:numPr>
          <w:ilvl w:val="0"/>
          <w:numId w:val="0"/>
        </w:numPr>
        <w:ind w:left="1560" w:hanging="1560"/>
        <w:jc w:val="left"/>
        <w:rPr>
          <w:rFonts w:ascii="Arial" w:hAnsi="Arial"/>
        </w:rPr>
      </w:pPr>
      <w:r>
        <w:rPr>
          <w:rFonts w:ascii="Arial" w:hAnsi="Arial"/>
        </w:rPr>
        <w:t>Załącznik nr 7:</w:t>
      </w:r>
      <w:r>
        <w:rPr>
          <w:rFonts w:ascii="Arial" w:hAnsi="Arial"/>
        </w:rPr>
        <w:tab/>
        <w:t>Wykaz osób</w:t>
      </w:r>
      <w:r w:rsidR="0053222A">
        <w:rPr>
          <w:rFonts w:ascii="Arial" w:hAnsi="Arial"/>
        </w:rPr>
        <w:t>,</w:t>
      </w:r>
    </w:p>
    <w:p w14:paraId="4BDE1639" w14:textId="4ADC9C8E" w:rsidR="0053222A" w:rsidRDefault="0053222A" w:rsidP="002D47D0">
      <w:pPr>
        <w:pStyle w:val="tekst"/>
        <w:numPr>
          <w:ilvl w:val="0"/>
          <w:numId w:val="0"/>
        </w:numPr>
        <w:ind w:left="1560" w:hanging="1560"/>
        <w:jc w:val="left"/>
        <w:rPr>
          <w:rFonts w:ascii="Arial" w:hAnsi="Arial"/>
        </w:rPr>
      </w:pPr>
      <w:r w:rsidRPr="0053222A">
        <w:rPr>
          <w:rFonts w:ascii="Arial" w:hAnsi="Arial"/>
        </w:rPr>
        <w:t>Załącznik nr 8</w:t>
      </w:r>
      <w:r>
        <w:rPr>
          <w:rFonts w:ascii="Arial" w:hAnsi="Arial"/>
        </w:rPr>
        <w:t>:</w:t>
      </w:r>
      <w:r w:rsidRPr="0053222A">
        <w:rPr>
          <w:rFonts w:ascii="Arial" w:hAnsi="Arial"/>
        </w:rPr>
        <w:t xml:space="preserve">  Wykaz sprzętu technicznego</w:t>
      </w:r>
      <w:r>
        <w:rPr>
          <w:rFonts w:ascii="Arial" w:hAnsi="Arial"/>
        </w:rPr>
        <w:t>.</w:t>
      </w:r>
    </w:p>
    <w:p w14:paraId="103840E9" w14:textId="2D9272C1" w:rsidR="001964CE" w:rsidRDefault="0094627F" w:rsidP="00AF746B">
      <w:pPr>
        <w:pStyle w:val="tekst"/>
        <w:numPr>
          <w:ilvl w:val="0"/>
          <w:numId w:val="0"/>
        </w:numPr>
        <w:spacing w:before="360"/>
        <w:ind w:left="1559" w:hanging="1559"/>
        <w:jc w:val="left"/>
        <w:rPr>
          <w:rFonts w:ascii="Arial" w:hAnsi="Arial"/>
        </w:rPr>
      </w:pPr>
      <w:r>
        <w:rPr>
          <w:rFonts w:ascii="Arial" w:hAnsi="Arial"/>
        </w:rPr>
        <w:t>Kwidzyn, 1</w:t>
      </w:r>
      <w:r w:rsidR="0077685F">
        <w:rPr>
          <w:rFonts w:ascii="Arial" w:hAnsi="Arial"/>
        </w:rPr>
        <w:t>3</w:t>
      </w:r>
      <w:r w:rsidR="001964CE">
        <w:rPr>
          <w:rFonts w:ascii="Arial" w:hAnsi="Arial"/>
        </w:rPr>
        <w:t>.09.2024 r.</w:t>
      </w:r>
    </w:p>
    <w:p w14:paraId="33735F5E" w14:textId="250896CB" w:rsidR="0067097C" w:rsidRDefault="00F44324" w:rsidP="002D47D0">
      <w:pPr>
        <w:spacing w:after="240"/>
        <w:ind w:left="4956"/>
      </w:pPr>
      <w:r>
        <w:t xml:space="preserve"> </w:t>
      </w:r>
      <w:r w:rsidR="0067097C">
        <w:t>Zatwierdzam:</w:t>
      </w:r>
    </w:p>
    <w:p w14:paraId="662B7138" w14:textId="35DAF99C" w:rsidR="0067097C" w:rsidRDefault="00F44324" w:rsidP="0067097C">
      <w:pPr>
        <w:ind w:left="4956"/>
      </w:pPr>
      <w:r>
        <w:t xml:space="preserve"> </w:t>
      </w:r>
      <w:r w:rsidR="00764817">
        <w:t>Marek Sidor</w:t>
      </w:r>
    </w:p>
    <w:p w14:paraId="2BA3645C" w14:textId="77777777" w:rsidR="0067097C" w:rsidRDefault="0067097C" w:rsidP="0067097C">
      <w:pPr>
        <w:ind w:left="4956"/>
      </w:pPr>
      <w:r>
        <w:t>Zastępca Burmistrza Miasta Kwidzyna</w:t>
      </w:r>
    </w:p>
    <w:p w14:paraId="3C7E3C75" w14:textId="77777777" w:rsidR="00CA2ED4" w:rsidRPr="00CE0D32" w:rsidRDefault="00CA2ED4" w:rsidP="00CD7C45"/>
    <w:sectPr w:rsidR="00CA2ED4" w:rsidRPr="00CE0D32" w:rsidSect="004A45C3">
      <w:headerReference w:type="first" r:id="rId3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0E0A8" w14:textId="77777777" w:rsidR="002448FE" w:rsidRDefault="002448FE" w:rsidP="000A4DC0">
      <w:r>
        <w:separator/>
      </w:r>
    </w:p>
  </w:endnote>
  <w:endnote w:type="continuationSeparator" w:id="0">
    <w:p w14:paraId="1DC7011E" w14:textId="77777777" w:rsidR="002448FE" w:rsidRDefault="002448FE"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Italic r:id="rId1" w:subsetted="1" w:fontKey="{75C8207F-C2D6-4075-B315-E22A414E63C6}"/>
    <w:embedBoldItalic r:id="rId2" w:subsetted="1" w:fontKey="{181E4A44-3D83-4008-8751-04D520B27435}"/>
  </w:font>
  <w:font w:name="Cambria Math">
    <w:panose1 w:val="02040503050406030204"/>
    <w:charset w:val="EE"/>
    <w:family w:val="roman"/>
    <w:pitch w:val="variable"/>
    <w:sig w:usb0="E00006FF" w:usb1="420024FF" w:usb2="02000000" w:usb3="00000000" w:csb0="0000019F" w:csb1="00000000"/>
    <w:embedItalic r:id="rId3" w:subsetted="1" w:fontKey="{1A5C12B7-1E8F-467B-89EA-0EBF63762A9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820CF" w14:textId="77777777" w:rsidR="002448FE" w:rsidRDefault="002448FE" w:rsidP="000A4DC0">
      <w:r>
        <w:separator/>
      </w:r>
    </w:p>
  </w:footnote>
  <w:footnote w:type="continuationSeparator" w:id="0">
    <w:p w14:paraId="1929F6D6" w14:textId="77777777" w:rsidR="002448FE" w:rsidRDefault="002448FE" w:rsidP="000A4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AEDB8" w14:textId="6BA667C0" w:rsidR="002448FE" w:rsidRPr="00806BBA" w:rsidRDefault="002448FE" w:rsidP="0025332D">
    <w:pPr>
      <w:pStyle w:val="Nagwek"/>
      <w:tabs>
        <w:tab w:val="clear" w:pos="9072"/>
      </w:tabs>
      <w:rPr>
        <w:rStyle w:val="Wyrnieniedelikatne"/>
        <w:rFonts w:ascii="Arial" w:hAnsi="Arial" w:cs="Arial"/>
        <w:b w:val="0"/>
        <w:iCs w:val="0"/>
        <w:color w:val="auto"/>
      </w:rPr>
    </w:pPr>
    <w:r>
      <w:rPr>
        <w:noProof/>
        <w:lang w:eastAsia="pl-PL"/>
      </w:rPr>
      <w:drawing>
        <wp:inline distT="0" distB="0" distL="0" distR="0" wp14:anchorId="20C7928B" wp14:editId="5292C0CB">
          <wp:extent cx="5993130" cy="554509"/>
          <wp:effectExtent l="0" t="0" r="7620" b="0"/>
          <wp:docPr id="1164197496" name="Obraz 1164197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5826" cy="57788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3">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16766F0E"/>
    <w:multiLevelType w:val="hybridMultilevel"/>
    <w:tmpl w:val="90383C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C2C1EA8"/>
    <w:multiLevelType w:val="hybridMultilevel"/>
    <w:tmpl w:val="B52026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489B1F5A"/>
    <w:multiLevelType w:val="hybridMultilevel"/>
    <w:tmpl w:val="B52026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6098050C"/>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2">
    <w:nsid w:val="6C1C49F4"/>
    <w:multiLevelType w:val="hybridMultilevel"/>
    <w:tmpl w:val="98047DC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719A6026"/>
    <w:multiLevelType w:val="hybridMultilevel"/>
    <w:tmpl w:val="D9BCBF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2"/>
  </w:num>
  <w:num w:numId="45">
    <w:abstractNumId w:val="12"/>
    <w:lvlOverride w:ilvl="0">
      <w:startOverride w:val="1"/>
    </w:lvlOverride>
  </w:num>
  <w:num w:numId="46">
    <w:abstractNumId w:val="5"/>
  </w:num>
  <w:num w:numId="47">
    <w:abstractNumId w:val="24"/>
  </w:num>
  <w:num w:numId="48">
    <w:abstractNumId w:val="15"/>
  </w:num>
  <w:num w:numId="49">
    <w:abstractNumId w:val="12"/>
  </w:num>
  <w:num w:numId="50">
    <w:abstractNumId w:val="0"/>
  </w:num>
  <w:num w:numId="51">
    <w:abstractNumId w:val="17"/>
  </w:num>
  <w:num w:numId="52">
    <w:abstractNumId w:val="12"/>
  </w:num>
  <w:num w:numId="53">
    <w:abstractNumId w:val="12"/>
  </w:num>
  <w:num w:numId="54">
    <w:abstractNumId w:val="12"/>
  </w:num>
  <w:num w:numId="55">
    <w:abstractNumId w:val="19"/>
    <w:lvlOverride w:ilvl="0">
      <w:startOverride w:val="1"/>
    </w:lvlOverride>
  </w:num>
  <w:num w:numId="56">
    <w:abstractNumId w:val="12"/>
    <w:lvlOverride w:ilvl="0">
      <w:startOverride w:val="1"/>
    </w:lvlOverride>
  </w:num>
  <w:num w:numId="57">
    <w:abstractNumId w:val="1"/>
  </w:num>
  <w:num w:numId="58">
    <w:abstractNumId w:val="12"/>
    <w:lvlOverride w:ilvl="0">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TrueTypeFonts/>
  <w:saveSubsetFonts/>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707"/>
    <w:rsid w:val="00000AB2"/>
    <w:rsid w:val="00003C83"/>
    <w:rsid w:val="0002187F"/>
    <w:rsid w:val="00031974"/>
    <w:rsid w:val="00034855"/>
    <w:rsid w:val="000362EF"/>
    <w:rsid w:val="00045C11"/>
    <w:rsid w:val="00073F27"/>
    <w:rsid w:val="00087A8D"/>
    <w:rsid w:val="000A2784"/>
    <w:rsid w:val="000A4DC0"/>
    <w:rsid w:val="000C418C"/>
    <w:rsid w:val="000D7C24"/>
    <w:rsid w:val="000D7C46"/>
    <w:rsid w:val="000E0720"/>
    <w:rsid w:val="001146C1"/>
    <w:rsid w:val="0015376E"/>
    <w:rsid w:val="00157087"/>
    <w:rsid w:val="001743DF"/>
    <w:rsid w:val="001854E4"/>
    <w:rsid w:val="001964CE"/>
    <w:rsid w:val="001A3662"/>
    <w:rsid w:val="001B5B41"/>
    <w:rsid w:val="001B6A6F"/>
    <w:rsid w:val="001C6F08"/>
    <w:rsid w:val="001D158C"/>
    <w:rsid w:val="001F58DA"/>
    <w:rsid w:val="00200C14"/>
    <w:rsid w:val="002446ED"/>
    <w:rsid w:val="002448FE"/>
    <w:rsid w:val="002473BD"/>
    <w:rsid w:val="002508ED"/>
    <w:rsid w:val="0025332D"/>
    <w:rsid w:val="00257B7D"/>
    <w:rsid w:val="00257C9E"/>
    <w:rsid w:val="00263C00"/>
    <w:rsid w:val="00271ADC"/>
    <w:rsid w:val="002A4E90"/>
    <w:rsid w:val="002B04D5"/>
    <w:rsid w:val="002B5C57"/>
    <w:rsid w:val="002C3E58"/>
    <w:rsid w:val="002D47D0"/>
    <w:rsid w:val="002D5A21"/>
    <w:rsid w:val="002F0AB4"/>
    <w:rsid w:val="0030073B"/>
    <w:rsid w:val="00306064"/>
    <w:rsid w:val="00320FA0"/>
    <w:rsid w:val="00346483"/>
    <w:rsid w:val="00356599"/>
    <w:rsid w:val="00372707"/>
    <w:rsid w:val="00373FEA"/>
    <w:rsid w:val="00376A0D"/>
    <w:rsid w:val="0038169A"/>
    <w:rsid w:val="00395DAC"/>
    <w:rsid w:val="003A25A9"/>
    <w:rsid w:val="003B718D"/>
    <w:rsid w:val="003C3125"/>
    <w:rsid w:val="003C7E9D"/>
    <w:rsid w:val="003D10BE"/>
    <w:rsid w:val="003D236A"/>
    <w:rsid w:val="00400E14"/>
    <w:rsid w:val="004128E4"/>
    <w:rsid w:val="004224AA"/>
    <w:rsid w:val="00422E1C"/>
    <w:rsid w:val="00425248"/>
    <w:rsid w:val="004256EC"/>
    <w:rsid w:val="0042693B"/>
    <w:rsid w:val="004272CF"/>
    <w:rsid w:val="00455AE7"/>
    <w:rsid w:val="0045601A"/>
    <w:rsid w:val="00456C3A"/>
    <w:rsid w:val="00467696"/>
    <w:rsid w:val="00472DB0"/>
    <w:rsid w:val="004743FE"/>
    <w:rsid w:val="004750A2"/>
    <w:rsid w:val="00475E68"/>
    <w:rsid w:val="004769AC"/>
    <w:rsid w:val="004A45C3"/>
    <w:rsid w:val="004A5DD7"/>
    <w:rsid w:val="004B67C9"/>
    <w:rsid w:val="004D7301"/>
    <w:rsid w:val="004F7759"/>
    <w:rsid w:val="00506E71"/>
    <w:rsid w:val="00516DD6"/>
    <w:rsid w:val="00523E43"/>
    <w:rsid w:val="0053028D"/>
    <w:rsid w:val="0053222A"/>
    <w:rsid w:val="00540137"/>
    <w:rsid w:val="0055698D"/>
    <w:rsid w:val="00575B8B"/>
    <w:rsid w:val="005A3E01"/>
    <w:rsid w:val="005A6AC3"/>
    <w:rsid w:val="005D0D75"/>
    <w:rsid w:val="005E3C34"/>
    <w:rsid w:val="005F2EAE"/>
    <w:rsid w:val="00600A7D"/>
    <w:rsid w:val="006177C0"/>
    <w:rsid w:val="0062666E"/>
    <w:rsid w:val="00626C06"/>
    <w:rsid w:val="0063302A"/>
    <w:rsid w:val="0067097C"/>
    <w:rsid w:val="00685233"/>
    <w:rsid w:val="006A1FA2"/>
    <w:rsid w:val="006C1ECE"/>
    <w:rsid w:val="006E64D2"/>
    <w:rsid w:val="006F6584"/>
    <w:rsid w:val="006F79D2"/>
    <w:rsid w:val="0072352D"/>
    <w:rsid w:val="0072370A"/>
    <w:rsid w:val="0072378D"/>
    <w:rsid w:val="00730C64"/>
    <w:rsid w:val="007353AE"/>
    <w:rsid w:val="00753435"/>
    <w:rsid w:val="00764817"/>
    <w:rsid w:val="007726B2"/>
    <w:rsid w:val="0077685F"/>
    <w:rsid w:val="0077695A"/>
    <w:rsid w:val="007A626E"/>
    <w:rsid w:val="007A71F8"/>
    <w:rsid w:val="007B25C7"/>
    <w:rsid w:val="007B44C2"/>
    <w:rsid w:val="00804286"/>
    <w:rsid w:val="00806BBA"/>
    <w:rsid w:val="00812288"/>
    <w:rsid w:val="0081285B"/>
    <w:rsid w:val="00812B92"/>
    <w:rsid w:val="008134D9"/>
    <w:rsid w:val="00827BA1"/>
    <w:rsid w:val="00840BAA"/>
    <w:rsid w:val="00840EB3"/>
    <w:rsid w:val="00845844"/>
    <w:rsid w:val="00855C0B"/>
    <w:rsid w:val="008725A7"/>
    <w:rsid w:val="008916A4"/>
    <w:rsid w:val="008922E6"/>
    <w:rsid w:val="008C416D"/>
    <w:rsid w:val="008D4BED"/>
    <w:rsid w:val="008E2FC6"/>
    <w:rsid w:val="008F374A"/>
    <w:rsid w:val="009006AD"/>
    <w:rsid w:val="00905C1B"/>
    <w:rsid w:val="00931F5F"/>
    <w:rsid w:val="00941E2C"/>
    <w:rsid w:val="0094627F"/>
    <w:rsid w:val="00961212"/>
    <w:rsid w:val="00965D31"/>
    <w:rsid w:val="00997C99"/>
    <w:rsid w:val="00997DD0"/>
    <w:rsid w:val="009C3FE5"/>
    <w:rsid w:val="009C4FAA"/>
    <w:rsid w:val="009E445C"/>
    <w:rsid w:val="009F5408"/>
    <w:rsid w:val="00A0203B"/>
    <w:rsid w:val="00A201B2"/>
    <w:rsid w:val="00A274D1"/>
    <w:rsid w:val="00A45645"/>
    <w:rsid w:val="00A62002"/>
    <w:rsid w:val="00A628BF"/>
    <w:rsid w:val="00A703E4"/>
    <w:rsid w:val="00A70E5B"/>
    <w:rsid w:val="00A74EF3"/>
    <w:rsid w:val="00A9239D"/>
    <w:rsid w:val="00AA707E"/>
    <w:rsid w:val="00AB140B"/>
    <w:rsid w:val="00AC2884"/>
    <w:rsid w:val="00AC29E5"/>
    <w:rsid w:val="00AF746B"/>
    <w:rsid w:val="00B02D45"/>
    <w:rsid w:val="00B30960"/>
    <w:rsid w:val="00B5135B"/>
    <w:rsid w:val="00B57853"/>
    <w:rsid w:val="00B75640"/>
    <w:rsid w:val="00B83117"/>
    <w:rsid w:val="00B8381F"/>
    <w:rsid w:val="00BA2A47"/>
    <w:rsid w:val="00BA6F08"/>
    <w:rsid w:val="00BC0404"/>
    <w:rsid w:val="00BC2042"/>
    <w:rsid w:val="00BC7B7C"/>
    <w:rsid w:val="00BD3BE4"/>
    <w:rsid w:val="00BD6F4C"/>
    <w:rsid w:val="00BE5D61"/>
    <w:rsid w:val="00C02DA4"/>
    <w:rsid w:val="00C0324E"/>
    <w:rsid w:val="00C03767"/>
    <w:rsid w:val="00C23379"/>
    <w:rsid w:val="00C26857"/>
    <w:rsid w:val="00C43AFD"/>
    <w:rsid w:val="00C52B9B"/>
    <w:rsid w:val="00C71D70"/>
    <w:rsid w:val="00C738C1"/>
    <w:rsid w:val="00C856E5"/>
    <w:rsid w:val="00C96491"/>
    <w:rsid w:val="00CA2ED4"/>
    <w:rsid w:val="00CA73AF"/>
    <w:rsid w:val="00CB3686"/>
    <w:rsid w:val="00CB5E5E"/>
    <w:rsid w:val="00CD7C45"/>
    <w:rsid w:val="00CE0D32"/>
    <w:rsid w:val="00CE2307"/>
    <w:rsid w:val="00CE6588"/>
    <w:rsid w:val="00D02A49"/>
    <w:rsid w:val="00D2008B"/>
    <w:rsid w:val="00D56712"/>
    <w:rsid w:val="00D6204C"/>
    <w:rsid w:val="00D73FDE"/>
    <w:rsid w:val="00D97BB2"/>
    <w:rsid w:val="00DB1B2A"/>
    <w:rsid w:val="00DC48C4"/>
    <w:rsid w:val="00DC7F6A"/>
    <w:rsid w:val="00DD0912"/>
    <w:rsid w:val="00DD44A0"/>
    <w:rsid w:val="00E006D4"/>
    <w:rsid w:val="00E1714E"/>
    <w:rsid w:val="00E24B97"/>
    <w:rsid w:val="00E2672A"/>
    <w:rsid w:val="00E3125E"/>
    <w:rsid w:val="00E4382C"/>
    <w:rsid w:val="00E53264"/>
    <w:rsid w:val="00E6270D"/>
    <w:rsid w:val="00E84C1D"/>
    <w:rsid w:val="00E85AE5"/>
    <w:rsid w:val="00E958AB"/>
    <w:rsid w:val="00EB1690"/>
    <w:rsid w:val="00EF0C57"/>
    <w:rsid w:val="00EF4448"/>
    <w:rsid w:val="00F05052"/>
    <w:rsid w:val="00F11FC9"/>
    <w:rsid w:val="00F1571C"/>
    <w:rsid w:val="00F357D5"/>
    <w:rsid w:val="00F4389B"/>
    <w:rsid w:val="00F44324"/>
    <w:rsid w:val="00F47173"/>
    <w:rsid w:val="00F54E29"/>
    <w:rsid w:val="00F65DA1"/>
    <w:rsid w:val="00F75EA4"/>
    <w:rsid w:val="00F975F2"/>
    <w:rsid w:val="00FB03E7"/>
    <w:rsid w:val="00FB68AF"/>
    <w:rsid w:val="00FB73D2"/>
    <w:rsid w:val="00FC275D"/>
    <w:rsid w:val="00FD7E60"/>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6"/>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6"/>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kwidzyn.pl"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microsoft.com/office/2007/relationships/stylesWithEffects" Target="stylesWithEffect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um_kwidzyn" TargetMode="External"/><Relationship Id="rId17" Type="http://schemas.openxmlformats.org/officeDocument/2006/relationships/hyperlink" Target="mailto:zp@kwidzyn.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a@kwidzyn.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zp@kwidzyn.pl" TargetMode="External"/><Relationship Id="rId10" Type="http://schemas.openxmlformats.org/officeDocument/2006/relationships/hyperlink" Target="https://platformazakupowa.pl/pn/um_kwidzyn"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bip.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10914</Words>
  <Characters>65488</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76250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2024-09-13T08:00:00Z</dcterms:modified>
</cp:coreProperties>
</file>