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7D65" w14:textId="77777777" w:rsidR="0035297D" w:rsidRDefault="0035297D" w:rsidP="00037A8B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p w14:paraId="07A96E06" w14:textId="77777777" w:rsidR="0035297D" w:rsidRDefault="0035297D" w:rsidP="00037A8B">
      <w:pPr>
        <w:spacing w:after="0" w:line="240" w:lineRule="auto"/>
        <w:rPr>
          <w:rFonts w:ascii="Arial Narrow" w:hAnsi="Arial Narrow"/>
        </w:rPr>
      </w:pPr>
    </w:p>
    <w:p w14:paraId="2EDD3029" w14:textId="7A63A575" w:rsidR="0035297D" w:rsidRPr="0035297D" w:rsidRDefault="001C3346" w:rsidP="00037A8B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Parametry graniczne</w:t>
      </w:r>
    </w:p>
    <w:p w14:paraId="23D83317" w14:textId="5F5DC19E" w:rsidR="00834B1F" w:rsidRPr="00037A8B" w:rsidRDefault="00834B1F" w:rsidP="00037A8B">
      <w:pPr>
        <w:spacing w:after="0" w:line="240" w:lineRule="auto"/>
        <w:rPr>
          <w:rFonts w:ascii="Arial Narrow" w:hAnsi="Arial Narrow"/>
        </w:rPr>
      </w:pPr>
      <w:r w:rsidRPr="00037A8B">
        <w:rPr>
          <w:rFonts w:ascii="Arial Narrow" w:hAnsi="Arial Narrow"/>
        </w:rPr>
        <w:t>1. Dzierżawa systemu wraz z wyposażeniem dodatkowym do wykon</w:t>
      </w:r>
      <w:r w:rsidR="00CF1BB7" w:rsidRPr="00037A8B">
        <w:rPr>
          <w:rFonts w:ascii="Arial Narrow" w:hAnsi="Arial Narrow"/>
        </w:rPr>
        <w:t>yw</w:t>
      </w:r>
      <w:r w:rsidRPr="00037A8B">
        <w:rPr>
          <w:rFonts w:ascii="Arial Narrow" w:hAnsi="Arial Narrow"/>
        </w:rPr>
        <w:t xml:space="preserve">ania </w:t>
      </w:r>
      <w:r w:rsidR="00CF1BB7" w:rsidRPr="00037A8B">
        <w:rPr>
          <w:rFonts w:ascii="Arial Narrow" w:hAnsi="Arial Narrow"/>
        </w:rPr>
        <w:t xml:space="preserve">preparatów techniką cytologii na podłożu płynnym, do wykonania </w:t>
      </w:r>
      <w:r w:rsidR="00A315CB">
        <w:rPr>
          <w:rFonts w:ascii="Arial Narrow" w:hAnsi="Arial Narrow"/>
        </w:rPr>
        <w:t>1</w:t>
      </w:r>
      <w:r w:rsidR="001C3346">
        <w:rPr>
          <w:rFonts w:ascii="Arial Narrow" w:hAnsi="Arial Narrow"/>
        </w:rPr>
        <w:t>2</w:t>
      </w:r>
      <w:r w:rsidR="00A315CB">
        <w:rPr>
          <w:rFonts w:ascii="Arial Narrow" w:hAnsi="Arial Narrow"/>
        </w:rPr>
        <w:t xml:space="preserve"> </w:t>
      </w:r>
      <w:r w:rsidR="001C3346">
        <w:rPr>
          <w:rFonts w:ascii="Arial Narrow" w:hAnsi="Arial Narrow"/>
        </w:rPr>
        <w:t>00</w:t>
      </w:r>
      <w:r w:rsidR="00A315CB">
        <w:rPr>
          <w:rFonts w:ascii="Arial Narrow" w:hAnsi="Arial Narrow"/>
        </w:rPr>
        <w:t xml:space="preserve">0 </w:t>
      </w:r>
      <w:r w:rsidR="0051602F">
        <w:rPr>
          <w:rFonts w:ascii="Arial Narrow" w:hAnsi="Arial Narrow"/>
        </w:rPr>
        <w:t>testów/</w:t>
      </w:r>
      <w:r w:rsidRPr="00037A8B">
        <w:rPr>
          <w:rFonts w:ascii="Arial Narrow" w:hAnsi="Arial Narrow"/>
        </w:rPr>
        <w:t xml:space="preserve">barwień </w:t>
      </w:r>
      <w:r w:rsidR="00CF1BB7" w:rsidRPr="00037A8B">
        <w:rPr>
          <w:rFonts w:ascii="Arial Narrow" w:hAnsi="Arial Narrow"/>
        </w:rPr>
        <w:t xml:space="preserve">z zakresu cytologii </w:t>
      </w:r>
      <w:r w:rsidR="00F130F5" w:rsidRPr="00037A8B">
        <w:rPr>
          <w:rFonts w:ascii="Arial Narrow" w:hAnsi="Arial Narrow"/>
        </w:rPr>
        <w:t xml:space="preserve">ginekologicznej </w:t>
      </w:r>
      <w:r w:rsidR="000B0C61">
        <w:rPr>
          <w:rFonts w:ascii="Arial Narrow" w:hAnsi="Arial Narrow"/>
        </w:rPr>
        <w:br/>
      </w:r>
      <w:r w:rsidR="00F130F5" w:rsidRPr="00037A8B">
        <w:rPr>
          <w:rFonts w:ascii="Arial Narrow" w:hAnsi="Arial Narrow"/>
        </w:rPr>
        <w:t xml:space="preserve">i </w:t>
      </w:r>
      <w:r w:rsidR="001C3346">
        <w:rPr>
          <w:rFonts w:ascii="Arial Narrow" w:hAnsi="Arial Narrow"/>
        </w:rPr>
        <w:t xml:space="preserve">1500 badań </w:t>
      </w:r>
      <w:r w:rsidR="00F130F5" w:rsidRPr="00037A8B">
        <w:rPr>
          <w:rFonts w:ascii="Arial Narrow" w:hAnsi="Arial Narrow"/>
        </w:rPr>
        <w:t xml:space="preserve">cytologii </w:t>
      </w:r>
      <w:proofErr w:type="spellStart"/>
      <w:r w:rsidR="000C4EF4">
        <w:rPr>
          <w:rFonts w:ascii="Arial Narrow" w:hAnsi="Arial Narrow"/>
        </w:rPr>
        <w:t>nieginekologicznej</w:t>
      </w:r>
      <w:proofErr w:type="spellEnd"/>
      <w:r w:rsidR="000C4EF4">
        <w:rPr>
          <w:rFonts w:ascii="Arial Narrow" w:hAnsi="Arial Narrow"/>
        </w:rPr>
        <w:t xml:space="preserve"> w okresie </w:t>
      </w:r>
      <w:r w:rsidR="00A315CB">
        <w:rPr>
          <w:rFonts w:ascii="Arial Narrow" w:hAnsi="Arial Narrow"/>
        </w:rPr>
        <w:t>24</w:t>
      </w:r>
      <w:r w:rsidR="000C4EF4">
        <w:rPr>
          <w:rFonts w:ascii="Arial Narrow" w:hAnsi="Arial Narrow"/>
        </w:rPr>
        <w:t xml:space="preserve"> miesięcy</w:t>
      </w: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540"/>
        <w:gridCol w:w="5272"/>
        <w:gridCol w:w="1559"/>
        <w:gridCol w:w="2127"/>
      </w:tblGrid>
      <w:tr w:rsidR="00126CF9" w:rsidRPr="00F22D18" w14:paraId="17B0E041" w14:textId="77777777" w:rsidTr="00F130F5">
        <w:trPr>
          <w:trHeight w:val="510"/>
        </w:trPr>
        <w:tc>
          <w:tcPr>
            <w:tcW w:w="540" w:type="dxa"/>
            <w:noWrap/>
            <w:hideMark/>
          </w:tcPr>
          <w:p w14:paraId="382CCBA1" w14:textId="77777777" w:rsidR="00126CF9" w:rsidRPr="00F22D18" w:rsidRDefault="00126CF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22D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72" w:type="dxa"/>
            <w:hideMark/>
          </w:tcPr>
          <w:p w14:paraId="298CA3E6" w14:textId="77777777" w:rsidR="00126CF9" w:rsidRPr="00F22D18" w:rsidRDefault="00126CF9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22D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Parametry wymagane </w:t>
            </w:r>
          </w:p>
        </w:tc>
        <w:tc>
          <w:tcPr>
            <w:tcW w:w="1559" w:type="dxa"/>
            <w:hideMark/>
          </w:tcPr>
          <w:p w14:paraId="1378822D" w14:textId="77777777" w:rsidR="00126CF9" w:rsidRPr="00F22D18" w:rsidRDefault="00126CF9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22D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Warunek konieczny</w:t>
            </w:r>
          </w:p>
        </w:tc>
        <w:tc>
          <w:tcPr>
            <w:tcW w:w="2127" w:type="dxa"/>
            <w:hideMark/>
          </w:tcPr>
          <w:p w14:paraId="1126C71A" w14:textId="35C57F72" w:rsidR="00126CF9" w:rsidRPr="00F22D18" w:rsidRDefault="00126CF9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22D1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Parametry oferowane, opis</w:t>
            </w:r>
          </w:p>
        </w:tc>
      </w:tr>
      <w:tr w:rsidR="00CF1BB7" w:rsidRPr="00F22D18" w14:paraId="15967888" w14:textId="77777777" w:rsidTr="00F130F5">
        <w:trPr>
          <w:trHeight w:val="479"/>
        </w:trPr>
        <w:tc>
          <w:tcPr>
            <w:tcW w:w="9498" w:type="dxa"/>
            <w:gridSpan w:val="4"/>
            <w:noWrap/>
          </w:tcPr>
          <w:p w14:paraId="7797CCBD" w14:textId="77777777" w:rsidR="00CF1BB7" w:rsidRPr="00F22D18" w:rsidRDefault="00CF1BB7" w:rsidP="00F130F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1.1 Zautomatyzowany system wraz z </w:t>
            </w:r>
            <w:r w:rsidR="00130BC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oprogramowaniem do wykonywania preparatów techniką cytologii na podłożu płynnym </w:t>
            </w:r>
            <w:r w:rsidR="00F130F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 zakresu cytologii </w:t>
            </w:r>
            <w:r w:rsidR="00130BC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ginekologicznej  </w:t>
            </w:r>
            <w:r w:rsidR="00F130F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cytologii nieginekologicznej</w:t>
            </w:r>
          </w:p>
        </w:tc>
      </w:tr>
      <w:tr w:rsidR="007F5902" w:rsidRPr="00F22D18" w14:paraId="45CB7A67" w14:textId="77777777" w:rsidTr="00AB1BE4">
        <w:trPr>
          <w:trHeight w:val="434"/>
        </w:trPr>
        <w:tc>
          <w:tcPr>
            <w:tcW w:w="540" w:type="dxa"/>
            <w:noWrap/>
          </w:tcPr>
          <w:p w14:paraId="489AB546" w14:textId="77777777" w:rsidR="007F5902" w:rsidRPr="00F22D18" w:rsidRDefault="007F5902" w:rsidP="007F5902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72" w:type="dxa"/>
          </w:tcPr>
          <w:p w14:paraId="72291D49" w14:textId="2AD9A9C9" w:rsidR="007F5902" w:rsidRPr="00CF1BB7" w:rsidRDefault="007F5902" w:rsidP="007F590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1BB7">
              <w:rPr>
                <w:rFonts w:ascii="Arial Narrow" w:hAnsi="Arial Narrow" w:cs="Arial"/>
                <w:bCs/>
                <w:sz w:val="20"/>
                <w:szCs w:val="20"/>
              </w:rPr>
              <w:t xml:space="preserve">Zautomatyzowany system do wykonywania preparatów cytologii ginekologicznej na podłożu płynnym oraz cytologii </w:t>
            </w:r>
            <w:proofErr w:type="spellStart"/>
            <w:r w:rsidRPr="00CF1BB7">
              <w:rPr>
                <w:rFonts w:ascii="Arial Narrow" w:hAnsi="Arial Narrow" w:cs="Arial"/>
                <w:bCs/>
                <w:sz w:val="20"/>
                <w:szCs w:val="20"/>
              </w:rPr>
              <w:t>nieginekologicznej</w:t>
            </w:r>
            <w:proofErr w:type="spellEnd"/>
            <w:r w:rsidRPr="00CF1BB7"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płyn mózgowo-rdzeniowy,</w:t>
            </w:r>
            <w:r w:rsidRPr="00CF1BB7">
              <w:rPr>
                <w:rFonts w:ascii="Arial Narrow" w:hAnsi="Arial Narrow" w:cs="Arial"/>
                <w:bCs/>
                <w:sz w:val="20"/>
                <w:szCs w:val="20"/>
              </w:rPr>
              <w:t xml:space="preserve"> plwocin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y, płyny z</w:t>
            </w:r>
            <w:r w:rsidRPr="00CF1BB7">
              <w:rPr>
                <w:rFonts w:ascii="Arial Narrow" w:hAnsi="Arial Narrow" w:cs="Arial"/>
                <w:bCs/>
                <w:sz w:val="20"/>
                <w:szCs w:val="20"/>
              </w:rPr>
              <w:t xml:space="preserve"> jam ciała)</w:t>
            </w:r>
          </w:p>
        </w:tc>
        <w:tc>
          <w:tcPr>
            <w:tcW w:w="1559" w:type="dxa"/>
            <w:vAlign w:val="bottom"/>
          </w:tcPr>
          <w:p w14:paraId="2E557813" w14:textId="77777777" w:rsidR="007F5902" w:rsidRPr="00F3179A" w:rsidRDefault="007F5902" w:rsidP="007F590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sz w:val="20"/>
                <w:szCs w:val="20"/>
              </w:rPr>
              <w:t>Tak, proszę podać</w:t>
            </w:r>
          </w:p>
        </w:tc>
        <w:tc>
          <w:tcPr>
            <w:tcW w:w="2127" w:type="dxa"/>
          </w:tcPr>
          <w:p w14:paraId="1FEC42CD" w14:textId="025634EC" w:rsidR="007F5902" w:rsidRPr="00F22D18" w:rsidRDefault="007F5902" w:rsidP="007F5902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F5902" w:rsidRPr="00F22D18" w14:paraId="0CBF246E" w14:textId="77777777" w:rsidTr="00AB1BE4">
        <w:trPr>
          <w:trHeight w:val="434"/>
        </w:trPr>
        <w:tc>
          <w:tcPr>
            <w:tcW w:w="540" w:type="dxa"/>
            <w:noWrap/>
          </w:tcPr>
          <w:p w14:paraId="2A23A9A5" w14:textId="77777777" w:rsidR="007F5902" w:rsidRPr="00F22D18" w:rsidRDefault="007F5902" w:rsidP="007F5902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72" w:type="dxa"/>
          </w:tcPr>
          <w:p w14:paraId="352FEBD2" w14:textId="75B910AC" w:rsidR="007F5902" w:rsidRPr="00CF1BB7" w:rsidRDefault="007F5902" w:rsidP="007F5902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System </w:t>
            </w:r>
            <w:r w:rsidR="004B2A4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- </w:t>
            </w: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rok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produkcji nie wcześniej niż 20</w:t>
            </w:r>
            <w:r w:rsidR="001C334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, kompletny i gotowy</w:t>
            </w: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do użycia</w:t>
            </w:r>
          </w:p>
        </w:tc>
        <w:tc>
          <w:tcPr>
            <w:tcW w:w="1559" w:type="dxa"/>
            <w:vAlign w:val="bottom"/>
          </w:tcPr>
          <w:p w14:paraId="0A7698B4" w14:textId="77777777" w:rsidR="007F5902" w:rsidRPr="00F3179A" w:rsidRDefault="007F5902" w:rsidP="007F590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sz w:val="20"/>
                <w:szCs w:val="20"/>
              </w:rPr>
              <w:t>Tak, proszę podać</w:t>
            </w:r>
          </w:p>
        </w:tc>
        <w:tc>
          <w:tcPr>
            <w:tcW w:w="2127" w:type="dxa"/>
          </w:tcPr>
          <w:p w14:paraId="02CCFAD3" w14:textId="752A5C1C" w:rsidR="007F5902" w:rsidRPr="00F22D18" w:rsidRDefault="007F5902" w:rsidP="007F5902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7F5902" w:rsidRPr="00114F27" w14:paraId="4BC1B0B5" w14:textId="77777777" w:rsidTr="00AB1BE4">
        <w:trPr>
          <w:trHeight w:val="434"/>
        </w:trPr>
        <w:tc>
          <w:tcPr>
            <w:tcW w:w="540" w:type="dxa"/>
            <w:noWrap/>
          </w:tcPr>
          <w:p w14:paraId="1BE55726" w14:textId="77777777" w:rsidR="007F5902" w:rsidRPr="00F22D18" w:rsidRDefault="007F5902" w:rsidP="007F5902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72" w:type="dxa"/>
            <w:vAlign w:val="bottom"/>
          </w:tcPr>
          <w:p w14:paraId="484D0657" w14:textId="77777777" w:rsidR="007F5902" w:rsidRPr="00F3179A" w:rsidRDefault="007F5902" w:rsidP="007F590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3179A">
              <w:rPr>
                <w:rFonts w:ascii="Arial Narrow" w:hAnsi="Arial Narrow"/>
                <w:sz w:val="20"/>
                <w:szCs w:val="20"/>
              </w:rPr>
              <w:t>Producent/Kraj</w:t>
            </w:r>
          </w:p>
        </w:tc>
        <w:tc>
          <w:tcPr>
            <w:tcW w:w="1559" w:type="dxa"/>
            <w:vAlign w:val="bottom"/>
          </w:tcPr>
          <w:p w14:paraId="4DF91561" w14:textId="77777777" w:rsidR="007F5902" w:rsidRPr="00F3179A" w:rsidRDefault="007F5902" w:rsidP="007F590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sz w:val="20"/>
                <w:szCs w:val="20"/>
              </w:rPr>
              <w:t>Tak, proszę podać</w:t>
            </w:r>
          </w:p>
        </w:tc>
        <w:tc>
          <w:tcPr>
            <w:tcW w:w="2127" w:type="dxa"/>
          </w:tcPr>
          <w:p w14:paraId="67B5FD42" w14:textId="4039034C" w:rsidR="007F5902" w:rsidRPr="00260A34" w:rsidRDefault="007F5902" w:rsidP="007F5902">
            <w:pPr>
              <w:rPr>
                <w:rFonts w:ascii="Arial Narrow" w:eastAsia="Times New Roman" w:hAnsi="Arial Narrow" w:cs="Arial"/>
                <w:sz w:val="20"/>
                <w:szCs w:val="20"/>
                <w:lang w:val="en-US" w:eastAsia="pl-PL"/>
              </w:rPr>
            </w:pPr>
          </w:p>
        </w:tc>
      </w:tr>
      <w:tr w:rsidR="007F5902" w:rsidRPr="00114F27" w14:paraId="7DED6024" w14:textId="77777777" w:rsidTr="00654867">
        <w:trPr>
          <w:trHeight w:val="434"/>
        </w:trPr>
        <w:tc>
          <w:tcPr>
            <w:tcW w:w="540" w:type="dxa"/>
            <w:noWrap/>
            <w:hideMark/>
          </w:tcPr>
          <w:p w14:paraId="60A4E086" w14:textId="77777777" w:rsidR="007F5902" w:rsidRPr="00F22D18" w:rsidRDefault="007F5902" w:rsidP="007F5902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72" w:type="dxa"/>
            <w:vAlign w:val="bottom"/>
          </w:tcPr>
          <w:p w14:paraId="30466D8A" w14:textId="77777777" w:rsidR="007F5902" w:rsidRPr="00F3179A" w:rsidRDefault="007F5902" w:rsidP="007F5902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Model/Typ/Nr katalogowy</w:t>
            </w:r>
          </w:p>
        </w:tc>
        <w:tc>
          <w:tcPr>
            <w:tcW w:w="1559" w:type="dxa"/>
            <w:vAlign w:val="bottom"/>
            <w:hideMark/>
          </w:tcPr>
          <w:p w14:paraId="18E52073" w14:textId="77777777" w:rsidR="007F5902" w:rsidRPr="00F3179A" w:rsidRDefault="007F5902" w:rsidP="007F590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sz w:val="20"/>
                <w:szCs w:val="20"/>
              </w:rPr>
              <w:t>Tak, proszę podać</w:t>
            </w:r>
          </w:p>
        </w:tc>
        <w:tc>
          <w:tcPr>
            <w:tcW w:w="2127" w:type="dxa"/>
            <w:hideMark/>
          </w:tcPr>
          <w:p w14:paraId="217BB2FA" w14:textId="0D754151" w:rsidR="00150845" w:rsidRPr="003326D5" w:rsidRDefault="00150845" w:rsidP="00AE1619">
            <w:pPr>
              <w:rPr>
                <w:rFonts w:ascii="Arial Narrow" w:eastAsia="Times New Roman" w:hAnsi="Arial Narrow" w:cs="Arial"/>
                <w:sz w:val="20"/>
                <w:szCs w:val="20"/>
                <w:lang w:val="en-US" w:eastAsia="pl-PL"/>
              </w:rPr>
            </w:pPr>
          </w:p>
          <w:p w14:paraId="291AA309" w14:textId="19939640" w:rsidR="00260A34" w:rsidRPr="003326D5" w:rsidRDefault="00260A34" w:rsidP="007F5902">
            <w:pPr>
              <w:rPr>
                <w:rFonts w:ascii="Arial Narrow" w:eastAsia="Times New Roman" w:hAnsi="Arial Narrow" w:cs="Arial"/>
                <w:sz w:val="20"/>
                <w:szCs w:val="20"/>
                <w:lang w:val="en-US" w:eastAsia="pl-PL"/>
              </w:rPr>
            </w:pPr>
          </w:p>
        </w:tc>
      </w:tr>
      <w:tr w:rsidR="00260A34" w:rsidRPr="00F22D18" w14:paraId="6D474E92" w14:textId="77777777" w:rsidTr="00DE1DFC">
        <w:trPr>
          <w:trHeight w:val="434"/>
        </w:trPr>
        <w:tc>
          <w:tcPr>
            <w:tcW w:w="540" w:type="dxa"/>
            <w:noWrap/>
          </w:tcPr>
          <w:p w14:paraId="168E370C" w14:textId="77777777" w:rsidR="00260A34" w:rsidRDefault="00260A34" w:rsidP="00260A3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72" w:type="dxa"/>
            <w:vAlign w:val="bottom"/>
          </w:tcPr>
          <w:p w14:paraId="68E28579" w14:textId="77777777" w:rsidR="00260A34" w:rsidRPr="00F3179A" w:rsidRDefault="00260A34" w:rsidP="00260A34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Oznakowanie znakiem CE - wraz z dostawą należy załączyć deklarację zgodności lub inny dokument potwierdzający oznakowanie CE</w:t>
            </w:r>
          </w:p>
        </w:tc>
        <w:tc>
          <w:tcPr>
            <w:tcW w:w="1559" w:type="dxa"/>
            <w:vAlign w:val="bottom"/>
          </w:tcPr>
          <w:p w14:paraId="5527630C" w14:textId="77777777" w:rsidR="00260A34" w:rsidRPr="00F3179A" w:rsidRDefault="00260A34" w:rsidP="00260A34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</w:tc>
        <w:tc>
          <w:tcPr>
            <w:tcW w:w="2127" w:type="dxa"/>
            <w:vAlign w:val="bottom"/>
          </w:tcPr>
          <w:p w14:paraId="630FB95F" w14:textId="153E7C46" w:rsidR="00260A34" w:rsidRPr="00F3179A" w:rsidRDefault="00260A34" w:rsidP="00260A3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260A34" w:rsidRPr="00F22D18" w14:paraId="55E1A20B" w14:textId="77777777" w:rsidTr="00DE1DFC">
        <w:trPr>
          <w:trHeight w:val="434"/>
        </w:trPr>
        <w:tc>
          <w:tcPr>
            <w:tcW w:w="540" w:type="dxa"/>
            <w:noWrap/>
          </w:tcPr>
          <w:p w14:paraId="639E27CE" w14:textId="77777777" w:rsidR="00260A34" w:rsidRDefault="00260A34" w:rsidP="00260A3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72" w:type="dxa"/>
            <w:vAlign w:val="bottom"/>
          </w:tcPr>
          <w:p w14:paraId="4569F1E9" w14:textId="77777777" w:rsidR="00260A34" w:rsidRPr="00F3179A" w:rsidRDefault="00260A34" w:rsidP="00260A34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Certyfikat CE do diagnostyki medycznej </w:t>
            </w:r>
            <w:r w:rsidRPr="00F3179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in vitro</w:t>
            </w:r>
          </w:p>
          <w:p w14:paraId="0C725CF3" w14:textId="77777777" w:rsidR="00260A34" w:rsidRPr="00F3179A" w:rsidRDefault="00260A34" w:rsidP="00260A34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potwierdzony Deklaracją Zgodności z wymaganiami określonymi w dyrektywie 98/79/WE</w:t>
            </w:r>
          </w:p>
        </w:tc>
        <w:tc>
          <w:tcPr>
            <w:tcW w:w="1559" w:type="dxa"/>
            <w:vAlign w:val="bottom"/>
          </w:tcPr>
          <w:p w14:paraId="1A649FEF" w14:textId="77777777" w:rsidR="00260A34" w:rsidRPr="00F3179A" w:rsidRDefault="00260A34" w:rsidP="00260A34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sz w:val="20"/>
                <w:szCs w:val="20"/>
              </w:rPr>
              <w:t>Tak, proszę podać nazwę i nr dokumentu</w:t>
            </w:r>
          </w:p>
        </w:tc>
        <w:tc>
          <w:tcPr>
            <w:tcW w:w="2127" w:type="dxa"/>
            <w:vAlign w:val="bottom"/>
          </w:tcPr>
          <w:p w14:paraId="21585C82" w14:textId="4E9E53AD" w:rsidR="00260A34" w:rsidRPr="00166999" w:rsidRDefault="00260A34" w:rsidP="00260A34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260A34" w:rsidRPr="00F22D18" w14:paraId="1E57BA4C" w14:textId="77777777" w:rsidTr="007F2D0D">
        <w:trPr>
          <w:trHeight w:val="165"/>
        </w:trPr>
        <w:tc>
          <w:tcPr>
            <w:tcW w:w="540" w:type="dxa"/>
            <w:noWrap/>
          </w:tcPr>
          <w:p w14:paraId="4C127063" w14:textId="77777777" w:rsidR="00260A34" w:rsidRPr="00F22D18" w:rsidRDefault="00260A34" w:rsidP="00260A3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272" w:type="dxa"/>
          </w:tcPr>
          <w:p w14:paraId="7A6E717C" w14:textId="77777777" w:rsidR="00260A34" w:rsidRPr="00CF1BB7" w:rsidRDefault="00260A34" w:rsidP="00260A3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72AD1">
              <w:rPr>
                <w:rFonts w:ascii="Arial Narrow" w:hAnsi="Arial Narrow" w:cs="Arial"/>
                <w:bCs/>
                <w:sz w:val="20"/>
                <w:szCs w:val="20"/>
              </w:rPr>
              <w:t>Mo</w:t>
            </w:r>
            <w:r w:rsidRPr="00B72AD1">
              <w:rPr>
                <w:rFonts w:ascii="Arial Narrow" w:eastAsia="TimesNewRoman" w:hAnsi="Arial Narrow" w:cs="Arial"/>
                <w:bCs/>
                <w:sz w:val="20"/>
                <w:szCs w:val="20"/>
              </w:rPr>
              <w:t>ż</w:t>
            </w:r>
            <w:r w:rsidRPr="00B72AD1">
              <w:rPr>
                <w:rFonts w:ascii="Arial Narrow" w:hAnsi="Arial Narrow" w:cs="Arial"/>
                <w:bCs/>
                <w:sz w:val="20"/>
                <w:szCs w:val="20"/>
              </w:rPr>
              <w:t>liwo</w:t>
            </w:r>
            <w:r w:rsidRPr="00B72AD1">
              <w:rPr>
                <w:rFonts w:ascii="Arial Narrow" w:eastAsia="TimesNewRoman" w:hAnsi="Arial Narrow" w:cs="Arial"/>
                <w:bCs/>
                <w:sz w:val="20"/>
                <w:szCs w:val="20"/>
              </w:rPr>
              <w:t>ść</w:t>
            </w:r>
            <w:r w:rsidRPr="00CF1BB7">
              <w:rPr>
                <w:rFonts w:ascii="Arial Narrow" w:eastAsia="TimesNew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CF1BB7">
              <w:rPr>
                <w:rFonts w:ascii="Arial Narrow" w:hAnsi="Arial Narrow" w:cs="Arial"/>
                <w:bCs/>
                <w:sz w:val="20"/>
                <w:szCs w:val="20"/>
              </w:rPr>
              <w:t>wykorzystania 100% materiału biologicznego pobranego od pacjenta</w:t>
            </w:r>
          </w:p>
        </w:tc>
        <w:tc>
          <w:tcPr>
            <w:tcW w:w="1559" w:type="dxa"/>
            <w:vAlign w:val="bottom"/>
            <w:hideMark/>
          </w:tcPr>
          <w:p w14:paraId="7A0494FC" w14:textId="77777777" w:rsidR="00260A34" w:rsidRPr="00F3179A" w:rsidRDefault="00260A34" w:rsidP="00260A34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22D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hideMark/>
          </w:tcPr>
          <w:p w14:paraId="1CD479F7" w14:textId="12E52EF5" w:rsidR="00260A34" w:rsidRPr="00F22D18" w:rsidRDefault="00260A34" w:rsidP="00260A3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60A34" w:rsidRPr="00F22D18" w14:paraId="031C707C" w14:textId="77777777" w:rsidTr="00654867">
        <w:trPr>
          <w:trHeight w:val="165"/>
        </w:trPr>
        <w:tc>
          <w:tcPr>
            <w:tcW w:w="540" w:type="dxa"/>
            <w:noWrap/>
          </w:tcPr>
          <w:p w14:paraId="2692A69D" w14:textId="77777777" w:rsidR="00260A34" w:rsidRPr="00F22D18" w:rsidRDefault="00260A34" w:rsidP="00260A3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72" w:type="dxa"/>
          </w:tcPr>
          <w:p w14:paraId="630EA6EE" w14:textId="77777777" w:rsidR="00260A34" w:rsidRPr="00CF1BB7" w:rsidRDefault="00260A34" w:rsidP="00260A3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6637">
              <w:rPr>
                <w:rFonts w:ascii="Arial Narrow" w:hAnsi="Arial Narrow" w:cs="Arial"/>
                <w:bCs/>
                <w:sz w:val="20"/>
                <w:szCs w:val="20"/>
              </w:rPr>
              <w:t>Mo</w:t>
            </w:r>
            <w:r w:rsidRPr="00306637">
              <w:rPr>
                <w:rFonts w:ascii="Arial Narrow" w:eastAsia="TimesNewRoman" w:hAnsi="Arial Narrow" w:cs="Arial"/>
                <w:bCs/>
                <w:sz w:val="20"/>
                <w:szCs w:val="20"/>
              </w:rPr>
              <w:t>ż</w:t>
            </w:r>
            <w:r w:rsidRPr="00306637">
              <w:rPr>
                <w:rFonts w:ascii="Arial Narrow" w:hAnsi="Arial Narrow" w:cs="Arial"/>
                <w:bCs/>
                <w:sz w:val="20"/>
                <w:szCs w:val="20"/>
              </w:rPr>
              <w:t>liwo</w:t>
            </w:r>
            <w:r w:rsidRPr="00306637">
              <w:rPr>
                <w:rFonts w:ascii="Arial Narrow" w:eastAsia="TimesNewRoman" w:hAnsi="Arial Narrow" w:cs="Arial"/>
                <w:bCs/>
                <w:sz w:val="20"/>
                <w:szCs w:val="20"/>
              </w:rPr>
              <w:t xml:space="preserve">ść </w:t>
            </w:r>
            <w:r w:rsidRPr="00CF1BB7">
              <w:rPr>
                <w:rFonts w:ascii="Arial Narrow" w:hAnsi="Arial Narrow" w:cs="Arial"/>
                <w:bCs/>
                <w:sz w:val="20"/>
                <w:szCs w:val="20"/>
              </w:rPr>
              <w:t>wykonania dodatkowego preparatu cytologicznego bez wzywania pacjenta</w:t>
            </w:r>
          </w:p>
        </w:tc>
        <w:tc>
          <w:tcPr>
            <w:tcW w:w="1559" w:type="dxa"/>
            <w:vAlign w:val="bottom"/>
          </w:tcPr>
          <w:p w14:paraId="4426E6C1" w14:textId="77777777" w:rsidR="00260A34" w:rsidRPr="00F22D18" w:rsidRDefault="00260A34" w:rsidP="00260A34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22D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</w:tcPr>
          <w:p w14:paraId="236F6257" w14:textId="16A398D5" w:rsidR="00260A34" w:rsidRPr="00F22D18" w:rsidRDefault="00260A34" w:rsidP="00260A3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60A34" w:rsidRPr="00F22D18" w14:paraId="1FF3FF0E" w14:textId="77777777" w:rsidTr="00BB4E24">
        <w:trPr>
          <w:trHeight w:val="165"/>
        </w:trPr>
        <w:tc>
          <w:tcPr>
            <w:tcW w:w="540" w:type="dxa"/>
            <w:noWrap/>
          </w:tcPr>
          <w:p w14:paraId="75140675" w14:textId="77777777" w:rsidR="00260A34" w:rsidRPr="00F22D18" w:rsidRDefault="00260A34" w:rsidP="00260A3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272" w:type="dxa"/>
          </w:tcPr>
          <w:p w14:paraId="1C48A64D" w14:textId="77777777" w:rsidR="00260A34" w:rsidRPr="00306637" w:rsidRDefault="00260A34" w:rsidP="00260A34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Wykorzystanie</w:t>
            </w:r>
            <w:r w:rsidRPr="00306637">
              <w:rPr>
                <w:rFonts w:ascii="Arial Narrow" w:hAnsi="Arial Narrow" w:cs="Arial"/>
                <w:bCs/>
                <w:sz w:val="20"/>
                <w:szCs w:val="20"/>
              </w:rPr>
              <w:t xml:space="preserve"> metod</w:t>
            </w:r>
            <w:r>
              <w:rPr>
                <w:rFonts w:ascii="Arial Narrow" w:eastAsia="TimesNewRoman" w:hAnsi="Arial Narrow" w:cs="Arial"/>
                <w:bCs/>
                <w:sz w:val="20"/>
                <w:szCs w:val="20"/>
              </w:rPr>
              <w:t>y</w:t>
            </w:r>
            <w:r w:rsidRPr="00306637">
              <w:rPr>
                <w:rFonts w:ascii="Arial Narrow" w:eastAsia="TimesNew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sedymentacji materiału komórkowego</w:t>
            </w:r>
            <w:r w:rsidRPr="00306637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na szkiełku podstawowym</w:t>
            </w:r>
            <w:r w:rsidRPr="00306637">
              <w:rPr>
                <w:rFonts w:ascii="Arial Narrow" w:hAnsi="Arial Narrow" w:cs="Arial"/>
                <w:bCs/>
                <w:sz w:val="20"/>
                <w:szCs w:val="20"/>
              </w:rPr>
              <w:t>/ lub równoważną</w:t>
            </w:r>
          </w:p>
        </w:tc>
        <w:tc>
          <w:tcPr>
            <w:tcW w:w="1559" w:type="dxa"/>
          </w:tcPr>
          <w:p w14:paraId="2A20A2D4" w14:textId="77777777" w:rsidR="00260A34" w:rsidRPr="00F22D18" w:rsidRDefault="00260A34" w:rsidP="00260A34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22D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Tak, proszę podać</w:t>
            </w:r>
          </w:p>
        </w:tc>
        <w:tc>
          <w:tcPr>
            <w:tcW w:w="2127" w:type="dxa"/>
          </w:tcPr>
          <w:p w14:paraId="4113641A" w14:textId="5F609B20" w:rsidR="00260A34" w:rsidRPr="00F22D18" w:rsidRDefault="00260A34" w:rsidP="00260A3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60A34" w:rsidRPr="00F22D18" w14:paraId="678544E3" w14:textId="77777777" w:rsidTr="00654867">
        <w:trPr>
          <w:trHeight w:val="165"/>
        </w:trPr>
        <w:tc>
          <w:tcPr>
            <w:tcW w:w="540" w:type="dxa"/>
            <w:noWrap/>
          </w:tcPr>
          <w:p w14:paraId="6E8C8C1B" w14:textId="77777777" w:rsidR="00260A34" w:rsidRPr="00F22D18" w:rsidRDefault="00260A34" w:rsidP="00260A3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272" w:type="dxa"/>
          </w:tcPr>
          <w:p w14:paraId="20E7E7B7" w14:textId="77777777" w:rsidR="00260A34" w:rsidRPr="00CF1BB7" w:rsidRDefault="00260A34" w:rsidP="00260A3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Możliwość wykonania do 48 preparatów cytologii płynnej w jednym cyklu pracy systemu</w:t>
            </w:r>
          </w:p>
        </w:tc>
        <w:tc>
          <w:tcPr>
            <w:tcW w:w="1559" w:type="dxa"/>
            <w:vAlign w:val="bottom"/>
          </w:tcPr>
          <w:p w14:paraId="7BB10D5A" w14:textId="77777777" w:rsidR="00260A34" w:rsidRPr="00F22D18" w:rsidRDefault="00260A34" w:rsidP="00260A34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Tak, proszę podać</w:t>
            </w:r>
          </w:p>
        </w:tc>
        <w:tc>
          <w:tcPr>
            <w:tcW w:w="2127" w:type="dxa"/>
          </w:tcPr>
          <w:p w14:paraId="525A2689" w14:textId="2E5FF22C" w:rsidR="00260A34" w:rsidRPr="00F22D18" w:rsidRDefault="00260A34" w:rsidP="00260A34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041C7" w:rsidRPr="00F22D18" w14:paraId="3A603BBF" w14:textId="77777777" w:rsidTr="00654867">
        <w:trPr>
          <w:trHeight w:val="165"/>
        </w:trPr>
        <w:tc>
          <w:tcPr>
            <w:tcW w:w="540" w:type="dxa"/>
            <w:noWrap/>
          </w:tcPr>
          <w:p w14:paraId="7EB0A09D" w14:textId="77777777" w:rsidR="002041C7" w:rsidRDefault="002041C7" w:rsidP="002041C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272" w:type="dxa"/>
          </w:tcPr>
          <w:p w14:paraId="590E934E" w14:textId="77777777" w:rsidR="002041C7" w:rsidRDefault="002041C7" w:rsidP="002041C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Możliwość wykonania i wybarwienia co najmniej 300 preparatów cytologii płynnej w cyklu 8-godzinnego dnia pracy</w:t>
            </w:r>
          </w:p>
        </w:tc>
        <w:tc>
          <w:tcPr>
            <w:tcW w:w="1559" w:type="dxa"/>
            <w:vAlign w:val="bottom"/>
          </w:tcPr>
          <w:p w14:paraId="1F36034F" w14:textId="77777777" w:rsidR="002041C7" w:rsidRDefault="002041C7" w:rsidP="002041C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Tak, proszę podać</w:t>
            </w:r>
          </w:p>
        </w:tc>
        <w:tc>
          <w:tcPr>
            <w:tcW w:w="2127" w:type="dxa"/>
          </w:tcPr>
          <w:p w14:paraId="7629BDB8" w14:textId="5D11F862" w:rsidR="002041C7" w:rsidRPr="00F22D18" w:rsidRDefault="002041C7" w:rsidP="002041C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041C7" w:rsidRPr="00F22D18" w14:paraId="55BC27DB" w14:textId="77777777" w:rsidTr="00654867">
        <w:trPr>
          <w:trHeight w:val="165"/>
        </w:trPr>
        <w:tc>
          <w:tcPr>
            <w:tcW w:w="540" w:type="dxa"/>
            <w:noWrap/>
          </w:tcPr>
          <w:p w14:paraId="18E0EAA0" w14:textId="77777777" w:rsidR="002041C7" w:rsidRPr="00F22D18" w:rsidRDefault="002041C7" w:rsidP="002041C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272" w:type="dxa"/>
          </w:tcPr>
          <w:p w14:paraId="0795C69C" w14:textId="6C865ED7" w:rsidR="002041C7" w:rsidRPr="00CF1BB7" w:rsidRDefault="002041C7" w:rsidP="002041C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Proces przenoszenia materiału z probówki na szkiełko podstawowe w pełni automatyczny</w:t>
            </w:r>
            <w:r w:rsidR="00226A75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17F0F0EB" w14:textId="77777777" w:rsidR="002041C7" w:rsidRPr="00F22D18" w:rsidRDefault="002041C7" w:rsidP="002041C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</w:tcPr>
          <w:p w14:paraId="11571B3A" w14:textId="4CBF2648" w:rsidR="002041C7" w:rsidRPr="00F22D18" w:rsidRDefault="002041C7" w:rsidP="002041C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041C7" w:rsidRPr="00F22D18" w14:paraId="6949B835" w14:textId="77777777" w:rsidTr="00654867">
        <w:trPr>
          <w:trHeight w:val="165"/>
        </w:trPr>
        <w:tc>
          <w:tcPr>
            <w:tcW w:w="540" w:type="dxa"/>
            <w:noWrap/>
          </w:tcPr>
          <w:p w14:paraId="2E51E7B5" w14:textId="77777777" w:rsidR="002041C7" w:rsidRPr="00F22D18" w:rsidRDefault="002041C7" w:rsidP="002041C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272" w:type="dxa"/>
          </w:tcPr>
          <w:p w14:paraId="1732DADB" w14:textId="082483F1" w:rsidR="002041C7" w:rsidRPr="00CF1BB7" w:rsidRDefault="002F0210" w:rsidP="002041C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W</w:t>
            </w:r>
            <w:r w:rsidR="002041C7" w:rsidRPr="0060269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budowan</w:t>
            </w:r>
            <w:r w:rsidR="00581EA6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y</w:t>
            </w:r>
            <w:r w:rsidR="002041C7" w:rsidRPr="0060269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 ekranem dotykowym oraz</w:t>
            </w:r>
            <w:r w:rsidR="002041C7" w:rsidRPr="00090A16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 możliwością zastosowania protokołu wykonania preparatu, wybarwienia preparatu metodą Papanicolaou, wykonania i wybarwienia preparatu metodą Papanicolaou</w:t>
            </w:r>
          </w:p>
        </w:tc>
        <w:tc>
          <w:tcPr>
            <w:tcW w:w="1559" w:type="dxa"/>
            <w:vAlign w:val="bottom"/>
          </w:tcPr>
          <w:p w14:paraId="1502BDB5" w14:textId="77777777" w:rsidR="002041C7" w:rsidRPr="00F22D18" w:rsidRDefault="002041C7" w:rsidP="002041C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Tak, proszę podać</w:t>
            </w:r>
          </w:p>
        </w:tc>
        <w:tc>
          <w:tcPr>
            <w:tcW w:w="2127" w:type="dxa"/>
          </w:tcPr>
          <w:p w14:paraId="25347A6F" w14:textId="35CD52F5" w:rsidR="002041C7" w:rsidRPr="00F22D18" w:rsidRDefault="002041C7" w:rsidP="002041C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041C7" w:rsidRPr="00F22D18" w14:paraId="7798164C" w14:textId="77777777" w:rsidTr="00654867">
        <w:trPr>
          <w:trHeight w:val="165"/>
        </w:trPr>
        <w:tc>
          <w:tcPr>
            <w:tcW w:w="540" w:type="dxa"/>
            <w:noWrap/>
          </w:tcPr>
          <w:p w14:paraId="4C2CB8D2" w14:textId="77777777" w:rsidR="002041C7" w:rsidRPr="00F22D18" w:rsidRDefault="002041C7" w:rsidP="002041C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272" w:type="dxa"/>
          </w:tcPr>
          <w:p w14:paraId="6ABB3BE2" w14:textId="24FD0C0D" w:rsidR="002041C7" w:rsidRPr="00CF1BB7" w:rsidRDefault="002041C7" w:rsidP="002041C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Monitorowanie poziomu odpadów</w:t>
            </w:r>
            <w:r w:rsidR="002C3760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2BF54703" w14:textId="77777777" w:rsidR="002041C7" w:rsidRPr="00F22D18" w:rsidRDefault="002041C7" w:rsidP="002041C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</w:tcPr>
          <w:p w14:paraId="7BB205DE" w14:textId="59CF4744" w:rsidR="002041C7" w:rsidRPr="00F22D18" w:rsidRDefault="002041C7" w:rsidP="002041C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2041C7" w:rsidRPr="00F22D18" w14:paraId="35B300D6" w14:textId="77777777" w:rsidTr="00654867">
        <w:trPr>
          <w:trHeight w:val="165"/>
        </w:trPr>
        <w:tc>
          <w:tcPr>
            <w:tcW w:w="540" w:type="dxa"/>
            <w:noWrap/>
          </w:tcPr>
          <w:p w14:paraId="209C5D2B" w14:textId="77777777" w:rsidR="002041C7" w:rsidRPr="00F22D18" w:rsidRDefault="002041C7" w:rsidP="002041C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272" w:type="dxa"/>
          </w:tcPr>
          <w:p w14:paraId="29AF0254" w14:textId="6E587BE4" w:rsidR="002041C7" w:rsidRPr="00CF1BB7" w:rsidRDefault="002041C7" w:rsidP="002041C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Każdy preparat barwiony oddzielną, świeżą porcją odczynników</w:t>
            </w:r>
            <w:r w:rsidR="002C3760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39F923D6" w14:textId="77777777" w:rsidR="002041C7" w:rsidRPr="00F22D18" w:rsidRDefault="002041C7" w:rsidP="002041C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</w:tcPr>
          <w:p w14:paraId="25E0A1FC" w14:textId="58A6BD34" w:rsidR="002041C7" w:rsidRPr="00F22D18" w:rsidRDefault="002041C7" w:rsidP="002041C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91965" w:rsidRPr="00F22D18" w14:paraId="25DDF63E" w14:textId="77777777" w:rsidTr="00654867">
        <w:trPr>
          <w:trHeight w:val="165"/>
        </w:trPr>
        <w:tc>
          <w:tcPr>
            <w:tcW w:w="540" w:type="dxa"/>
            <w:noWrap/>
          </w:tcPr>
          <w:p w14:paraId="04D2814A" w14:textId="2533E4CB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 w:rsidR="00525E0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</w:tcPr>
          <w:p w14:paraId="1AB69DB2" w14:textId="1AC40DF7" w:rsidR="00E91965" w:rsidRDefault="00E91965" w:rsidP="00E9196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Walidacja systemu badaniami klinicznymi</w:t>
            </w:r>
            <w:r w:rsidR="002C3760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6ACC76C6" w14:textId="77777777" w:rsidR="00E91965" w:rsidRDefault="00E91965" w:rsidP="00E9196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</w:tcPr>
          <w:p w14:paraId="40F58437" w14:textId="7C8F5BE2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91965" w:rsidRPr="00F22D18" w14:paraId="644BD970" w14:textId="77777777" w:rsidTr="00654867">
        <w:trPr>
          <w:trHeight w:val="165"/>
        </w:trPr>
        <w:tc>
          <w:tcPr>
            <w:tcW w:w="540" w:type="dxa"/>
            <w:noWrap/>
          </w:tcPr>
          <w:p w14:paraId="4F3C6E35" w14:textId="429C4A38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 w:rsidR="00525E0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</w:tcPr>
          <w:p w14:paraId="5C5CBE3F" w14:textId="77777777" w:rsidR="00E91965" w:rsidRPr="00CF1BB7" w:rsidRDefault="00E91965" w:rsidP="00E9196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Możliwość przerwania pracy systemu w dowolnym momencie</w:t>
            </w:r>
          </w:p>
        </w:tc>
        <w:tc>
          <w:tcPr>
            <w:tcW w:w="1559" w:type="dxa"/>
            <w:vAlign w:val="bottom"/>
          </w:tcPr>
          <w:p w14:paraId="6CFB4C4D" w14:textId="77777777" w:rsidR="00E91965" w:rsidRPr="00F22D18" w:rsidRDefault="00E91965" w:rsidP="00E9196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</w:tcPr>
          <w:p w14:paraId="7FAB28DE" w14:textId="7FEDE7D6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91965" w:rsidRPr="00F22D18" w14:paraId="01E1897C" w14:textId="77777777" w:rsidTr="00654867">
        <w:trPr>
          <w:trHeight w:val="165"/>
        </w:trPr>
        <w:tc>
          <w:tcPr>
            <w:tcW w:w="540" w:type="dxa"/>
            <w:noWrap/>
          </w:tcPr>
          <w:p w14:paraId="4CE18337" w14:textId="00208830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 w:rsidR="00525E0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</w:tcPr>
          <w:p w14:paraId="0273B38B" w14:textId="77777777" w:rsidR="00E91965" w:rsidRPr="00CF1BB7" w:rsidRDefault="00E91965" w:rsidP="00E9196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System posiadający wbudowany czytnik kodów kreskowych</w:t>
            </w:r>
          </w:p>
        </w:tc>
        <w:tc>
          <w:tcPr>
            <w:tcW w:w="1559" w:type="dxa"/>
            <w:vAlign w:val="bottom"/>
          </w:tcPr>
          <w:p w14:paraId="2BBB97D1" w14:textId="77777777" w:rsidR="00E91965" w:rsidRPr="00F22D18" w:rsidRDefault="00E91965" w:rsidP="00E9196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</w:tcPr>
          <w:p w14:paraId="56BBE8DF" w14:textId="1A01219F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487DBF" w:rsidRPr="00F22D18" w14:paraId="634C9502" w14:textId="77777777" w:rsidTr="00654867">
        <w:trPr>
          <w:trHeight w:val="165"/>
        </w:trPr>
        <w:tc>
          <w:tcPr>
            <w:tcW w:w="540" w:type="dxa"/>
            <w:noWrap/>
          </w:tcPr>
          <w:p w14:paraId="5167ECD4" w14:textId="556FD3ED" w:rsidR="00487DBF" w:rsidRDefault="00487DBF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272" w:type="dxa"/>
          </w:tcPr>
          <w:p w14:paraId="1AF5590F" w14:textId="5260B156" w:rsidR="00487DBF" w:rsidRDefault="00EA22BA" w:rsidP="00E9196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System posiadajający </w:t>
            </w:r>
            <w:r w:rsidR="00470DF3">
              <w:rPr>
                <w:rFonts w:ascii="Arial Narrow" w:hAnsi="Arial Narrow" w:cs="Arial"/>
                <w:bCs/>
                <w:sz w:val="20"/>
                <w:szCs w:val="20"/>
              </w:rPr>
              <w:t>możliwość generowania raportów z przebiegu pracy.</w:t>
            </w:r>
          </w:p>
        </w:tc>
        <w:tc>
          <w:tcPr>
            <w:tcW w:w="1559" w:type="dxa"/>
            <w:vAlign w:val="bottom"/>
          </w:tcPr>
          <w:p w14:paraId="10E0FC5A" w14:textId="373A60B5" w:rsidR="00487DBF" w:rsidRDefault="00470DF3" w:rsidP="00E9196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14:paraId="51665855" w14:textId="764D5C75" w:rsidR="00470DF3" w:rsidRDefault="00470DF3" w:rsidP="00E9196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E57A472" w14:textId="77777777" w:rsidR="00487DBF" w:rsidRPr="00F22D18" w:rsidRDefault="00487DBF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84951" w:rsidRPr="00F22D18" w14:paraId="36E5602A" w14:textId="77777777" w:rsidTr="00654867">
        <w:trPr>
          <w:trHeight w:val="165"/>
        </w:trPr>
        <w:tc>
          <w:tcPr>
            <w:tcW w:w="540" w:type="dxa"/>
            <w:noWrap/>
          </w:tcPr>
          <w:p w14:paraId="4697D2C9" w14:textId="6EFD2124" w:rsidR="00B84951" w:rsidRDefault="00B84951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20. </w:t>
            </w:r>
          </w:p>
        </w:tc>
        <w:tc>
          <w:tcPr>
            <w:tcW w:w="5272" w:type="dxa"/>
          </w:tcPr>
          <w:p w14:paraId="497E3F43" w14:textId="4BA9E885" w:rsidR="00B84951" w:rsidRDefault="00B84951" w:rsidP="00E9196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System pos</w:t>
            </w:r>
            <w:r w:rsidR="00F12FB9">
              <w:rPr>
                <w:rFonts w:ascii="Arial Narrow" w:hAnsi="Arial Narrow" w:cs="Arial"/>
                <w:bCs/>
                <w:sz w:val="20"/>
                <w:szCs w:val="20"/>
              </w:rPr>
              <w:t>iadający możliwość usowania lotnych dymów organicznych.</w:t>
            </w:r>
          </w:p>
        </w:tc>
        <w:tc>
          <w:tcPr>
            <w:tcW w:w="1559" w:type="dxa"/>
            <w:vAlign w:val="bottom"/>
          </w:tcPr>
          <w:p w14:paraId="691FB840" w14:textId="09122B9A" w:rsidR="00B84951" w:rsidRDefault="00F12FB9" w:rsidP="00E9196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14:paraId="0B4DC9CE" w14:textId="3F0620A9" w:rsidR="00F12FB9" w:rsidRDefault="00F12FB9" w:rsidP="00E9196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42439CDB" w14:textId="2C6FFFE0" w:rsidR="00B84951" w:rsidRPr="00F22D18" w:rsidRDefault="00B84951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91965" w:rsidRPr="00F22D18" w14:paraId="593EAC78" w14:textId="77777777" w:rsidTr="00DE2630">
        <w:trPr>
          <w:trHeight w:val="165"/>
        </w:trPr>
        <w:tc>
          <w:tcPr>
            <w:tcW w:w="540" w:type="dxa"/>
            <w:noWrap/>
          </w:tcPr>
          <w:p w14:paraId="4463FEB0" w14:textId="2E889687" w:rsidR="00E91965" w:rsidRPr="00F22D18" w:rsidRDefault="00C64B5C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21</w:t>
            </w:r>
            <w:r w:rsidR="00E9196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  <w:vAlign w:val="bottom"/>
          </w:tcPr>
          <w:p w14:paraId="4B2E78F6" w14:textId="77777777" w:rsidR="00E91965" w:rsidRPr="00F3179A" w:rsidRDefault="00E91965" w:rsidP="00E9196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3179A">
              <w:rPr>
                <w:rFonts w:ascii="Arial Narrow" w:hAnsi="Arial Narrow" w:cs="Calibri"/>
                <w:sz w:val="20"/>
                <w:szCs w:val="20"/>
              </w:rPr>
              <w:t>Wykonawca zapewni aktualizację oprogramowania analizatora w trakcie trwania umowy</w:t>
            </w:r>
          </w:p>
        </w:tc>
        <w:tc>
          <w:tcPr>
            <w:tcW w:w="1559" w:type="dxa"/>
            <w:vAlign w:val="bottom"/>
          </w:tcPr>
          <w:p w14:paraId="50E349BC" w14:textId="77777777" w:rsidR="00E91965" w:rsidRPr="00F3179A" w:rsidRDefault="00E91965" w:rsidP="00E9196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</w:tc>
        <w:tc>
          <w:tcPr>
            <w:tcW w:w="2127" w:type="dxa"/>
          </w:tcPr>
          <w:p w14:paraId="3A909F5E" w14:textId="2EB3B485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91965" w:rsidRPr="00F22D18" w14:paraId="520EB85E" w14:textId="77777777" w:rsidTr="00DE2630">
        <w:trPr>
          <w:trHeight w:val="165"/>
        </w:trPr>
        <w:tc>
          <w:tcPr>
            <w:tcW w:w="540" w:type="dxa"/>
            <w:noWrap/>
          </w:tcPr>
          <w:p w14:paraId="546B50D5" w14:textId="27E7A821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 w:rsidR="00C64B5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  <w:vAlign w:val="bottom"/>
          </w:tcPr>
          <w:p w14:paraId="3408E208" w14:textId="77777777" w:rsidR="00E91965" w:rsidRPr="00F3179A" w:rsidRDefault="00E91965" w:rsidP="00E91965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Wraz ze sprzętem Wykonawca dostarczy instrukcję obsługi w języku polskim</w:t>
            </w:r>
          </w:p>
        </w:tc>
        <w:tc>
          <w:tcPr>
            <w:tcW w:w="1559" w:type="dxa"/>
            <w:vAlign w:val="bottom"/>
          </w:tcPr>
          <w:p w14:paraId="53D420E6" w14:textId="77777777" w:rsidR="00E91965" w:rsidRPr="00F3179A" w:rsidRDefault="00E91965" w:rsidP="00E91965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7" w:type="dxa"/>
          </w:tcPr>
          <w:p w14:paraId="0BFF0926" w14:textId="12CF73B7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91965" w:rsidRPr="00F22D18" w14:paraId="4CBED786" w14:textId="77777777" w:rsidTr="00DE2630">
        <w:trPr>
          <w:trHeight w:val="314"/>
        </w:trPr>
        <w:tc>
          <w:tcPr>
            <w:tcW w:w="540" w:type="dxa"/>
            <w:noWrap/>
          </w:tcPr>
          <w:p w14:paraId="54414650" w14:textId="482EE382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 w:rsidR="00C64B5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  <w:vAlign w:val="bottom"/>
          </w:tcPr>
          <w:p w14:paraId="67335ADA" w14:textId="77777777" w:rsidR="00E91965" w:rsidRPr="00F3179A" w:rsidRDefault="00E91965" w:rsidP="00E91965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Wykonawca zapewnia szkolenie personelu z zakresu obsługi i użytkowania analizatora w miejscu instalacji</w:t>
            </w:r>
          </w:p>
        </w:tc>
        <w:tc>
          <w:tcPr>
            <w:tcW w:w="1559" w:type="dxa"/>
            <w:vAlign w:val="bottom"/>
          </w:tcPr>
          <w:p w14:paraId="38315DB3" w14:textId="77777777" w:rsidR="00E91965" w:rsidRPr="00F3179A" w:rsidRDefault="00E91965" w:rsidP="00E91965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7" w:type="dxa"/>
            <w:hideMark/>
          </w:tcPr>
          <w:p w14:paraId="58E46335" w14:textId="2903AECB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91965" w:rsidRPr="00F22D18" w14:paraId="670E0477" w14:textId="77777777" w:rsidTr="00DE2630">
        <w:trPr>
          <w:trHeight w:val="510"/>
        </w:trPr>
        <w:tc>
          <w:tcPr>
            <w:tcW w:w="540" w:type="dxa"/>
            <w:noWrap/>
          </w:tcPr>
          <w:p w14:paraId="505EFF67" w14:textId="68D0C57C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 w:rsidR="00C64B5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  <w:vAlign w:val="bottom"/>
          </w:tcPr>
          <w:p w14:paraId="6778F672" w14:textId="2B5FAA27" w:rsidR="00E91965" w:rsidRPr="0060269C" w:rsidRDefault="00E91965" w:rsidP="00E91965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</w:pPr>
            <w:r w:rsidRPr="0060269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  <w:t xml:space="preserve">Wykonawca zapewni w ramach wartości umowy, pełny, certyfikowany serwis gwarancyjny w czasie trwania umowy dzierżawy </w:t>
            </w:r>
            <w:r w:rsidRPr="0060269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  <w:lastRenderedPageBreak/>
              <w:t>analizatora - obejmujący bieżące naprawy i przeglądy</w:t>
            </w:r>
            <w:r w:rsidR="00512AE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26936010" w14:textId="77777777" w:rsidR="00E91965" w:rsidRPr="00F3179A" w:rsidRDefault="00E91965" w:rsidP="00E91965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27" w:type="dxa"/>
            <w:hideMark/>
          </w:tcPr>
          <w:p w14:paraId="7ED907D2" w14:textId="77777777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22D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E91965" w:rsidRPr="00F22D18" w14:paraId="1ABB1E70" w14:textId="77777777" w:rsidTr="00DE2630">
        <w:trPr>
          <w:trHeight w:val="510"/>
        </w:trPr>
        <w:tc>
          <w:tcPr>
            <w:tcW w:w="540" w:type="dxa"/>
            <w:noWrap/>
          </w:tcPr>
          <w:p w14:paraId="1FCE28C4" w14:textId="0C0F4DB0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2</w:t>
            </w:r>
            <w:r w:rsidR="00C64B5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</w:tcPr>
          <w:p w14:paraId="42FEB162" w14:textId="78853617" w:rsidR="00E91965" w:rsidRPr="0060269C" w:rsidRDefault="00E91965" w:rsidP="00E91965">
            <w:pPr>
              <w:rPr>
                <w:rFonts w:ascii="Arial Narrow" w:eastAsia="Arial Unicode MS" w:hAnsi="Arial Narrow" w:cs="Arial"/>
                <w:color w:val="000000" w:themeColor="text1"/>
                <w:sz w:val="20"/>
                <w:szCs w:val="20"/>
              </w:rPr>
            </w:pPr>
            <w:r w:rsidRPr="0060269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Naprawy analizatora oraz związanych z nim urządzeń wraz z częściami zamiennymi i materiałami eksploatacyjnymi, będą wykonywane w ramach wartości umowy</w:t>
            </w:r>
          </w:p>
        </w:tc>
        <w:tc>
          <w:tcPr>
            <w:tcW w:w="1559" w:type="dxa"/>
            <w:vAlign w:val="bottom"/>
          </w:tcPr>
          <w:p w14:paraId="3FE7CFB3" w14:textId="77777777" w:rsidR="00E91965" w:rsidRPr="00F3179A" w:rsidRDefault="00E91965" w:rsidP="00E91965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7" w:type="dxa"/>
            <w:hideMark/>
          </w:tcPr>
          <w:p w14:paraId="3B17CA5D" w14:textId="54F38593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91965" w:rsidRPr="00F22D18" w14:paraId="111ED899" w14:textId="77777777" w:rsidTr="00DE2630">
        <w:trPr>
          <w:trHeight w:val="510"/>
        </w:trPr>
        <w:tc>
          <w:tcPr>
            <w:tcW w:w="540" w:type="dxa"/>
            <w:noWrap/>
          </w:tcPr>
          <w:p w14:paraId="178B8190" w14:textId="7B61D729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 w:rsidR="00C64B5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  <w:noWrap/>
          </w:tcPr>
          <w:p w14:paraId="5DF620BE" w14:textId="77777777" w:rsidR="00E91965" w:rsidRPr="0060269C" w:rsidRDefault="00E91965" w:rsidP="00E9196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60269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Wykonawca musi posiadać własny autoryzowany przez producenta serwis</w:t>
            </w:r>
          </w:p>
        </w:tc>
        <w:tc>
          <w:tcPr>
            <w:tcW w:w="1559" w:type="dxa"/>
            <w:vAlign w:val="bottom"/>
          </w:tcPr>
          <w:p w14:paraId="4652F20A" w14:textId="77777777" w:rsidR="00E91965" w:rsidRPr="00F3179A" w:rsidRDefault="00E91965" w:rsidP="00E91965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7" w:type="dxa"/>
            <w:hideMark/>
          </w:tcPr>
          <w:p w14:paraId="771C3B60" w14:textId="3AF751A8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91965" w:rsidRPr="00F22D18" w14:paraId="5EC58D1E" w14:textId="77777777" w:rsidTr="00910CEF">
        <w:trPr>
          <w:trHeight w:val="510"/>
        </w:trPr>
        <w:tc>
          <w:tcPr>
            <w:tcW w:w="540" w:type="dxa"/>
            <w:noWrap/>
          </w:tcPr>
          <w:p w14:paraId="67682FD5" w14:textId="4BD95ECC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bookmarkStart w:id="1" w:name="_Hlk58848030"/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 w:rsidR="00C64B5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  <w:noWrap/>
            <w:vAlign w:val="bottom"/>
          </w:tcPr>
          <w:p w14:paraId="22FFFECF" w14:textId="78AFB665" w:rsidR="00E91965" w:rsidRPr="0060269C" w:rsidRDefault="00E91965" w:rsidP="00E91965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</w:pPr>
            <w:r w:rsidRPr="0060269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  <w:t>Dla urządzenia Wykonawca obowiązany jest założyć Paszport sprzętu</w:t>
            </w:r>
            <w:r w:rsidR="00396CB0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51DF0B69" w14:textId="77777777" w:rsidR="00E91965" w:rsidRPr="00F3179A" w:rsidRDefault="00E91965" w:rsidP="00E91965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7" w:type="dxa"/>
            <w:vAlign w:val="bottom"/>
            <w:hideMark/>
          </w:tcPr>
          <w:p w14:paraId="74C5AE88" w14:textId="7B5C2A15" w:rsidR="00E91965" w:rsidRPr="00F22D18" w:rsidRDefault="00E91965" w:rsidP="00E9196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bookmarkEnd w:id="1"/>
      <w:tr w:rsidR="00F360A9" w:rsidRPr="00F22D18" w14:paraId="38C01A64" w14:textId="77777777" w:rsidTr="005961B4">
        <w:trPr>
          <w:trHeight w:val="428"/>
        </w:trPr>
        <w:tc>
          <w:tcPr>
            <w:tcW w:w="540" w:type="dxa"/>
            <w:noWrap/>
          </w:tcPr>
          <w:p w14:paraId="73B00D85" w14:textId="149C77F4" w:rsidR="00F360A9" w:rsidRPr="00F22D18" w:rsidRDefault="00F360A9" w:rsidP="00F360A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 w:rsidR="00C64B5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  <w:vAlign w:val="bottom"/>
          </w:tcPr>
          <w:p w14:paraId="4403AA37" w14:textId="77777777" w:rsidR="00F360A9" w:rsidRPr="00F3179A" w:rsidRDefault="00F360A9" w:rsidP="00F360A9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Dostawa, montaż, instalacja, walidacja i uruchomienie aparatury w siedzibie Użytkownika</w:t>
            </w:r>
          </w:p>
        </w:tc>
        <w:tc>
          <w:tcPr>
            <w:tcW w:w="1559" w:type="dxa"/>
            <w:vAlign w:val="bottom"/>
          </w:tcPr>
          <w:p w14:paraId="5BA5E668" w14:textId="77777777" w:rsidR="00F360A9" w:rsidRPr="00F3179A" w:rsidRDefault="00F360A9" w:rsidP="00F360A9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7" w:type="dxa"/>
            <w:vAlign w:val="bottom"/>
            <w:hideMark/>
          </w:tcPr>
          <w:p w14:paraId="0685093D" w14:textId="30A4A818" w:rsidR="00F360A9" w:rsidRPr="00F22D18" w:rsidRDefault="00F360A9" w:rsidP="00F360A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F360A9" w:rsidRPr="00F22D18" w14:paraId="5A0C54B6" w14:textId="77777777" w:rsidTr="00DE2630">
        <w:trPr>
          <w:trHeight w:val="510"/>
        </w:trPr>
        <w:tc>
          <w:tcPr>
            <w:tcW w:w="540" w:type="dxa"/>
            <w:noWrap/>
          </w:tcPr>
          <w:p w14:paraId="3CC12EC4" w14:textId="4A5E5591" w:rsidR="00F360A9" w:rsidRPr="00F22D18" w:rsidRDefault="001D491F" w:rsidP="00F360A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 w:rsidR="00C64B5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</w:t>
            </w:r>
            <w:r w:rsidR="00F360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  <w:vAlign w:val="bottom"/>
          </w:tcPr>
          <w:p w14:paraId="5A2BF722" w14:textId="638DCAAA" w:rsidR="00F360A9" w:rsidRPr="00F3179A" w:rsidRDefault="00F360A9" w:rsidP="00F360A9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Wykonawca zapewnia możliwość zgłaszania awarii analizatora </w:t>
            </w:r>
            <w:r w:rsidR="00396CB0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od poniedziałku do piątk</w:t>
            </w:r>
            <w:r w:rsidR="000B2FE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u, w godz. 8-16.</w:t>
            </w:r>
          </w:p>
        </w:tc>
        <w:tc>
          <w:tcPr>
            <w:tcW w:w="1559" w:type="dxa"/>
            <w:vAlign w:val="bottom"/>
          </w:tcPr>
          <w:p w14:paraId="63B4BCB3" w14:textId="77777777" w:rsidR="00F360A9" w:rsidRPr="00F3179A" w:rsidRDefault="00F360A9" w:rsidP="00F360A9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7" w:type="dxa"/>
            <w:hideMark/>
          </w:tcPr>
          <w:p w14:paraId="27B807B4" w14:textId="77777777" w:rsidR="00F360A9" w:rsidRPr="00F22D18" w:rsidRDefault="00F360A9" w:rsidP="00F360A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22D1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F360A9" w:rsidRPr="00F22D18" w14:paraId="6F2A8FE0" w14:textId="77777777" w:rsidTr="00DE2630">
        <w:trPr>
          <w:trHeight w:val="526"/>
        </w:trPr>
        <w:tc>
          <w:tcPr>
            <w:tcW w:w="540" w:type="dxa"/>
            <w:noWrap/>
          </w:tcPr>
          <w:p w14:paraId="650DA44A" w14:textId="36064E13" w:rsidR="00F360A9" w:rsidRPr="00F22D18" w:rsidRDefault="00C64B5C" w:rsidP="00F360A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</w:t>
            </w:r>
            <w:r w:rsidR="00F360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72" w:type="dxa"/>
            <w:noWrap/>
            <w:vAlign w:val="bottom"/>
          </w:tcPr>
          <w:p w14:paraId="57648672" w14:textId="77777777" w:rsidR="00F360A9" w:rsidRPr="00F3179A" w:rsidRDefault="00F360A9" w:rsidP="00F360A9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Wykonawca zobowiązuje się  do usunięcia awarii w przedmiocie dzierżawy w czasie do 2 dni roboczych (48 godz.)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(od dnia reakcji na zgłoszenie awarii) </w:t>
            </w: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 w przypadku spro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wadzenia części z zagranicy do 10</w:t>
            </w: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dni roboczych</w:t>
            </w:r>
          </w:p>
        </w:tc>
        <w:tc>
          <w:tcPr>
            <w:tcW w:w="1559" w:type="dxa"/>
            <w:vAlign w:val="bottom"/>
          </w:tcPr>
          <w:p w14:paraId="46869BE8" w14:textId="77777777" w:rsidR="00F360A9" w:rsidRPr="00F3179A" w:rsidRDefault="00F360A9" w:rsidP="00F360A9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7" w:type="dxa"/>
            <w:hideMark/>
          </w:tcPr>
          <w:p w14:paraId="3517DA9D" w14:textId="7EF05A9D" w:rsidR="00F360A9" w:rsidRPr="00F22D18" w:rsidRDefault="00F360A9" w:rsidP="00F360A9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5F47C83A" w14:textId="77777777" w:rsidR="000B0C61" w:rsidRDefault="000B0C61" w:rsidP="00C34CCB">
      <w:pPr>
        <w:pStyle w:val="Bezodstpw"/>
        <w:jc w:val="both"/>
        <w:rPr>
          <w:rFonts w:ascii="Arial Narrow" w:hAnsi="Arial Narrow"/>
        </w:rPr>
      </w:pPr>
    </w:p>
    <w:p w14:paraId="5FD95081" w14:textId="398EDCE7" w:rsidR="00037A8B" w:rsidRPr="0051602F" w:rsidRDefault="00037A8B" w:rsidP="00C34CCB">
      <w:pPr>
        <w:pStyle w:val="Bezodstpw"/>
        <w:jc w:val="both"/>
        <w:rPr>
          <w:rFonts w:ascii="Arial Narrow" w:hAnsi="Arial Narrow"/>
        </w:rPr>
      </w:pPr>
      <w:r w:rsidRPr="0051602F">
        <w:rPr>
          <w:rFonts w:ascii="Arial Narrow" w:hAnsi="Arial Narrow"/>
        </w:rPr>
        <w:t xml:space="preserve">2. Zakup oraz sukcesywna dostawa odczynników i materiałów </w:t>
      </w:r>
      <w:r w:rsidR="00A86E8B">
        <w:rPr>
          <w:rFonts w:ascii="Arial Narrow" w:hAnsi="Arial Narrow"/>
        </w:rPr>
        <w:t>zużywalnych</w:t>
      </w:r>
      <w:r w:rsidRPr="0051602F">
        <w:rPr>
          <w:rFonts w:ascii="Arial Narrow" w:hAnsi="Arial Narrow"/>
        </w:rPr>
        <w:t xml:space="preserve"> do wykonania </w:t>
      </w:r>
      <w:r w:rsidR="0024052D">
        <w:rPr>
          <w:rFonts w:ascii="Arial Narrow" w:hAnsi="Arial Narrow"/>
        </w:rPr>
        <w:t>1</w:t>
      </w:r>
      <w:r w:rsidR="001C3346">
        <w:rPr>
          <w:rFonts w:ascii="Arial Narrow" w:hAnsi="Arial Narrow"/>
        </w:rPr>
        <w:t xml:space="preserve">2 000 </w:t>
      </w:r>
      <w:r w:rsidR="0051602F">
        <w:rPr>
          <w:rFonts w:ascii="Arial Narrow" w:hAnsi="Arial Narrow"/>
        </w:rPr>
        <w:t>testów/</w:t>
      </w:r>
      <w:r w:rsidRPr="0051602F">
        <w:rPr>
          <w:rFonts w:ascii="Arial Narrow" w:hAnsi="Arial Narrow"/>
        </w:rPr>
        <w:t>preparatów techniką cytologii na podłożu płynnym z zak</w:t>
      </w:r>
      <w:r w:rsidR="00667B84">
        <w:rPr>
          <w:rFonts w:ascii="Arial Narrow" w:hAnsi="Arial Narrow"/>
        </w:rPr>
        <w:t xml:space="preserve">resu cytologii ginekologicznej </w:t>
      </w:r>
      <w:r w:rsidRPr="0051602F">
        <w:rPr>
          <w:rFonts w:ascii="Arial Narrow" w:hAnsi="Arial Narrow"/>
        </w:rPr>
        <w:t xml:space="preserve">i </w:t>
      </w:r>
      <w:r w:rsidR="001C3346">
        <w:rPr>
          <w:rFonts w:ascii="Arial Narrow" w:hAnsi="Arial Narrow"/>
        </w:rPr>
        <w:t xml:space="preserve">1500 badań </w:t>
      </w:r>
      <w:r w:rsidRPr="0051602F">
        <w:rPr>
          <w:rFonts w:ascii="Arial Narrow" w:hAnsi="Arial Narrow"/>
        </w:rPr>
        <w:t xml:space="preserve">cytologii </w:t>
      </w:r>
      <w:proofErr w:type="spellStart"/>
      <w:r w:rsidRPr="0051602F">
        <w:rPr>
          <w:rFonts w:ascii="Arial Narrow" w:hAnsi="Arial Narrow"/>
        </w:rPr>
        <w:t>nieginekologicznej</w:t>
      </w:r>
      <w:proofErr w:type="spellEnd"/>
    </w:p>
    <w:tbl>
      <w:tblPr>
        <w:tblW w:w="97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472"/>
        <w:gridCol w:w="1559"/>
        <w:gridCol w:w="1900"/>
      </w:tblGrid>
      <w:tr w:rsidR="00037A8B" w:rsidRPr="004C1CDF" w14:paraId="13FA6EC2" w14:textId="77777777" w:rsidTr="00852BAF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533C" w14:textId="77777777" w:rsidR="00037A8B" w:rsidRPr="004C1CDF" w:rsidRDefault="00037A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1CDF">
              <w:rPr>
                <w:rFonts w:ascii="Arial Narrow" w:eastAsia="Times New Roman" w:hAnsi="Arial Narrow" w:cs="Arial"/>
                <w:sz w:val="20"/>
                <w:szCs w:val="20"/>
              </w:rPr>
              <w:t>Lp.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EDA1" w14:textId="77777777" w:rsidR="00037A8B" w:rsidRPr="004C1CDF" w:rsidRDefault="00037A8B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C1CD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Parametry wymagane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023E" w14:textId="77777777" w:rsidR="00037A8B" w:rsidRPr="004C1CDF" w:rsidRDefault="00037A8B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C1CD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Warunek konieczny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EECAD" w14:textId="666E314B" w:rsidR="00037A8B" w:rsidRPr="004C1CDF" w:rsidRDefault="00037A8B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4C1CD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Parametry oferowane, opis</w:t>
            </w:r>
          </w:p>
        </w:tc>
      </w:tr>
      <w:tr w:rsidR="00037A8B" w:rsidRPr="004C1CDF" w14:paraId="54271225" w14:textId="77777777" w:rsidTr="00170E5E">
        <w:trPr>
          <w:trHeight w:val="526"/>
        </w:trPr>
        <w:tc>
          <w:tcPr>
            <w:tcW w:w="9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CE04" w14:textId="77777777" w:rsidR="00037A8B" w:rsidRPr="0051602F" w:rsidRDefault="00037A8B" w:rsidP="00A86E8B">
            <w:pPr>
              <w:widowControl w:val="0"/>
              <w:tabs>
                <w:tab w:val="left" w:pos="480"/>
              </w:tabs>
              <w:spacing w:before="81" w:after="0" w:line="206" w:lineRule="exact"/>
              <w:ind w:right="526"/>
              <w:rPr>
                <w:rFonts w:ascii="Arial Narrow" w:eastAsia="Times New Roman" w:hAnsi="Arial Narrow"/>
                <w:bCs/>
                <w:spacing w:val="-1"/>
                <w:sz w:val="20"/>
                <w:szCs w:val="20"/>
              </w:rPr>
            </w:pPr>
            <w:r w:rsidRPr="00037A8B">
              <w:rPr>
                <w:rFonts w:ascii="Arial Narrow" w:eastAsia="Times New Roman" w:hAnsi="Arial Narrow"/>
                <w:bCs/>
                <w:spacing w:val="-1"/>
                <w:sz w:val="20"/>
                <w:szCs w:val="20"/>
              </w:rPr>
              <w:t xml:space="preserve">2.1 Zakup oraz sukcesywna dostawa odczynników </w:t>
            </w:r>
            <w:r w:rsidR="0051602F">
              <w:rPr>
                <w:rFonts w:ascii="Arial Narrow" w:eastAsia="Times New Roman" w:hAnsi="Arial Narrow"/>
                <w:bCs/>
                <w:spacing w:val="-1"/>
                <w:sz w:val="20"/>
                <w:szCs w:val="20"/>
              </w:rPr>
              <w:t xml:space="preserve"> i materiałów </w:t>
            </w:r>
            <w:r w:rsidR="00A86E8B">
              <w:rPr>
                <w:rFonts w:ascii="Arial Narrow" w:eastAsia="Times New Roman" w:hAnsi="Arial Narrow"/>
                <w:bCs/>
                <w:spacing w:val="-1"/>
                <w:sz w:val="20"/>
                <w:szCs w:val="20"/>
              </w:rPr>
              <w:t>zużywalnych</w:t>
            </w:r>
            <w:r w:rsidR="00667B84">
              <w:rPr>
                <w:rFonts w:ascii="Arial Narrow" w:eastAsia="Times New Roman" w:hAnsi="Arial Narrow"/>
                <w:bCs/>
                <w:spacing w:val="-1"/>
                <w:sz w:val="20"/>
                <w:szCs w:val="20"/>
              </w:rPr>
              <w:t xml:space="preserve"> </w:t>
            </w:r>
            <w:r w:rsidR="00667B8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 wykonywania preparatów techniką cytologii na podłożu płynnym z zakresu cytologii ginekologicznej  i cytologii nieginekologicznej</w:t>
            </w:r>
          </w:p>
        </w:tc>
      </w:tr>
      <w:tr w:rsidR="00037A8B" w:rsidRPr="004C1CDF" w14:paraId="43CDF230" w14:textId="77777777" w:rsidTr="00090A16">
        <w:trPr>
          <w:trHeight w:val="5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F319" w14:textId="77777777" w:rsidR="00037A8B" w:rsidRPr="008611FC" w:rsidRDefault="00037A8B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083D" w14:textId="34DEB14F" w:rsidR="00037A8B" w:rsidRPr="002713DE" w:rsidRDefault="00037A8B" w:rsidP="0051602F">
            <w:pPr>
              <w:pStyle w:val="TableParagraph"/>
              <w:spacing w:before="2" w:line="206" w:lineRule="exact"/>
              <w:ind w:left="102" w:right="191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Wszystkie niezbędne odczynniki </w:t>
            </w:r>
            <w:r w:rsidR="0051602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i materiały </w:t>
            </w:r>
            <w:r w:rsidR="00A86E8B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zużywalne </w:t>
            </w: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do </w:t>
            </w:r>
            <w:r w:rsidR="0051602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wykonania i wybarwienia preparatów cytologii płynnej</w:t>
            </w: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 powinny być skalkulowane tak, aby umożliwiały wykonanie </w:t>
            </w:r>
            <w:r w:rsidR="002713DE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 000 </w:t>
            </w:r>
            <w:r w:rsidR="0051602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testów/</w:t>
            </w:r>
            <w:proofErr w:type="spellStart"/>
            <w:r w:rsidR="0051602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barwień</w:t>
            </w:r>
            <w:proofErr w:type="spellEnd"/>
            <w:r w:rsidR="002713DE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 </w:t>
            </w:r>
            <w:r w:rsidR="002713DE" w:rsidRPr="002713DE">
              <w:rPr>
                <w:rFonts w:ascii="Arial Narrow" w:hAnsi="Arial Narrow"/>
                <w:lang w:val="pl-PL"/>
              </w:rPr>
              <w:t xml:space="preserve">z zakresu cytologii ginekologicznej </w:t>
            </w:r>
            <w:r w:rsidR="002713DE" w:rsidRPr="002713DE">
              <w:rPr>
                <w:rFonts w:ascii="Arial Narrow" w:hAnsi="Arial Narrow"/>
                <w:lang w:val="pl-PL"/>
              </w:rPr>
              <w:br/>
              <w:t xml:space="preserve">i 1500 badań cytologii </w:t>
            </w:r>
            <w:proofErr w:type="spellStart"/>
            <w:r w:rsidR="002713DE" w:rsidRPr="002713DE">
              <w:rPr>
                <w:rFonts w:ascii="Arial Narrow" w:hAnsi="Arial Narrow"/>
                <w:lang w:val="pl-PL"/>
              </w:rPr>
              <w:t>nieginekologicznej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ACE8" w14:textId="77777777" w:rsidR="00037A8B" w:rsidRPr="00155249" w:rsidRDefault="00037A8B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55249"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0237" w14:textId="4CA159B0" w:rsidR="00037A8B" w:rsidRPr="004C1CDF" w:rsidRDefault="00037A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24573" w:rsidRPr="004C1CDF" w14:paraId="6AEB2B5E" w14:textId="77777777" w:rsidTr="00090A16">
        <w:trPr>
          <w:trHeight w:val="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FF2B" w14:textId="77777777" w:rsidR="00824573" w:rsidRPr="008611FC" w:rsidRDefault="00824573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E565" w14:textId="6CD076E4" w:rsidR="00824573" w:rsidRPr="00F3179A" w:rsidRDefault="00824573" w:rsidP="00170E5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</w:t>
            </w: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Oznakowanie znakiem CE - wraz z dostawą należy załączyć deklarację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    </w:t>
            </w:r>
            <w:r w:rsidR="00114D8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F3179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zgodności lub inny dokument potwierdzający oznakowanie 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2630" w14:textId="77777777" w:rsidR="00824573" w:rsidRPr="00F3179A" w:rsidRDefault="00824573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3179A"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FD8C0" w14:textId="77777777" w:rsidR="00824573" w:rsidRPr="004C1CDF" w:rsidRDefault="00824573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7A8B" w:rsidRPr="004C1CDF" w14:paraId="300DDD82" w14:textId="77777777" w:rsidTr="00114D8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AB62" w14:textId="77777777" w:rsidR="00037A8B" w:rsidRPr="008611FC" w:rsidRDefault="00037A8B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C0B8" w14:textId="77777777" w:rsidR="00037A8B" w:rsidRPr="00B47BEF" w:rsidRDefault="00037A8B" w:rsidP="00170E5E">
            <w:pPr>
              <w:pStyle w:val="TableParagraph"/>
              <w:spacing w:line="201" w:lineRule="exact"/>
              <w:ind w:left="102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C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e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r</w:t>
            </w:r>
            <w:r w:rsidRPr="00B47BEF">
              <w:rPr>
                <w:rFonts w:ascii="Arial Narrow" w:eastAsia="Times New Roman" w:hAnsi="Arial Narrow"/>
                <w:spacing w:val="2"/>
                <w:sz w:val="20"/>
                <w:szCs w:val="20"/>
                <w:lang w:val="pl-PL"/>
              </w:rPr>
              <w:t>t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y</w:t>
            </w:r>
            <w:r w:rsidRPr="00B47BEF">
              <w:rPr>
                <w:rFonts w:ascii="Arial Narrow" w:eastAsia="Times New Roman" w:hAnsi="Arial Narrow"/>
                <w:spacing w:val="-3"/>
                <w:sz w:val="20"/>
                <w:szCs w:val="20"/>
                <w:lang w:val="pl-PL"/>
              </w:rPr>
              <w:t>f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k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a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t</w:t>
            </w:r>
            <w:r w:rsidRPr="00B47BEF">
              <w:rPr>
                <w:rFonts w:ascii="Arial Narrow" w:eastAsia="Times New Roman" w:hAnsi="Arial Narrow"/>
                <w:spacing w:val="-5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CE</w:t>
            </w:r>
            <w:r w:rsidRPr="00B47BEF">
              <w:rPr>
                <w:rFonts w:ascii="Arial Narrow" w:eastAsia="Times New Roman" w:hAnsi="Arial Narrow"/>
                <w:spacing w:val="-4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d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o</w:t>
            </w:r>
            <w:r w:rsidRPr="00B47BEF">
              <w:rPr>
                <w:rFonts w:ascii="Arial Narrow" w:eastAsia="Times New Roman" w:hAnsi="Arial Narrow"/>
                <w:spacing w:val="-4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d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a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gn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o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s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t</w:t>
            </w:r>
            <w:r w:rsidRPr="00B47BEF">
              <w:rPr>
                <w:rFonts w:ascii="Arial Narrow" w:eastAsia="Times New Roman" w:hAnsi="Arial Narrow"/>
                <w:spacing w:val="-5"/>
                <w:sz w:val="20"/>
                <w:szCs w:val="20"/>
                <w:lang w:val="pl-PL"/>
              </w:rPr>
              <w:t>y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k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m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ed</w:t>
            </w:r>
            <w:r w:rsidRPr="00B47BEF">
              <w:rPr>
                <w:rFonts w:ascii="Arial Narrow" w:eastAsia="Times New Roman" w:hAnsi="Arial Narrow"/>
                <w:spacing w:val="-5"/>
                <w:sz w:val="20"/>
                <w:szCs w:val="20"/>
                <w:lang w:val="pl-PL"/>
              </w:rPr>
              <w:t>y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c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z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n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e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j</w:t>
            </w:r>
            <w:r w:rsidRPr="00B47BEF">
              <w:rPr>
                <w:rFonts w:ascii="Arial Narrow" w:eastAsia="Times New Roman" w:hAnsi="Arial Narrow"/>
                <w:spacing w:val="-4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i/>
                <w:sz w:val="20"/>
                <w:szCs w:val="20"/>
                <w:lang w:val="pl-PL"/>
              </w:rPr>
              <w:t>in</w:t>
            </w:r>
            <w:r w:rsidRPr="00B47BEF">
              <w:rPr>
                <w:rFonts w:ascii="Arial Narrow" w:eastAsia="Times New Roman" w:hAnsi="Arial Narrow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i/>
                <w:spacing w:val="-1"/>
                <w:sz w:val="20"/>
                <w:szCs w:val="20"/>
                <w:lang w:val="pl-PL"/>
              </w:rPr>
              <w:t>v</w:t>
            </w:r>
            <w:r w:rsidRPr="00B47BEF">
              <w:rPr>
                <w:rFonts w:ascii="Arial Narrow" w:eastAsia="Times New Roman" w:hAnsi="Arial Narrow"/>
                <w:i/>
                <w:sz w:val="20"/>
                <w:szCs w:val="20"/>
                <w:lang w:val="pl-PL"/>
              </w:rPr>
              <w:t>it</w:t>
            </w:r>
            <w:r w:rsidRPr="00B47BEF">
              <w:rPr>
                <w:rFonts w:ascii="Arial Narrow" w:eastAsia="Times New Roman" w:hAnsi="Arial Narrow"/>
                <w:i/>
                <w:spacing w:val="-1"/>
                <w:sz w:val="20"/>
                <w:szCs w:val="20"/>
                <w:lang w:val="pl-PL"/>
              </w:rPr>
              <w:t>r</w:t>
            </w:r>
            <w:r w:rsidRPr="00B47BEF">
              <w:rPr>
                <w:rFonts w:ascii="Arial Narrow" w:eastAsia="Times New Roman" w:hAnsi="Arial Narrow"/>
                <w:i/>
                <w:sz w:val="20"/>
                <w:szCs w:val="20"/>
                <w:lang w:val="pl-PL"/>
              </w:rPr>
              <w:t>o</w:t>
            </w:r>
          </w:p>
          <w:p w14:paraId="03601ED3" w14:textId="77777777" w:rsidR="00037A8B" w:rsidRPr="00B47BEF" w:rsidRDefault="00037A8B" w:rsidP="00170E5E">
            <w:pPr>
              <w:pStyle w:val="TableParagraph"/>
              <w:spacing w:before="2" w:line="206" w:lineRule="exact"/>
              <w:ind w:left="102" w:right="191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po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t</w:t>
            </w:r>
            <w:r w:rsidRPr="00B47BEF">
              <w:rPr>
                <w:rFonts w:ascii="Arial Narrow" w:eastAsia="Times New Roman" w:hAnsi="Arial Narrow"/>
                <w:spacing w:val="-3"/>
                <w:sz w:val="20"/>
                <w:szCs w:val="20"/>
                <w:lang w:val="pl-PL"/>
              </w:rPr>
              <w:t>w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e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r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d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z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on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y</w:t>
            </w:r>
            <w:r w:rsidRPr="00B47BEF">
              <w:rPr>
                <w:rFonts w:ascii="Arial Narrow" w:eastAsia="Times New Roman" w:hAnsi="Arial Narrow"/>
                <w:spacing w:val="-12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De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k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l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a</w:t>
            </w:r>
            <w:r w:rsidRPr="00B47BEF">
              <w:rPr>
                <w:rFonts w:ascii="Arial Narrow" w:eastAsia="Times New Roman" w:hAnsi="Arial Narrow"/>
                <w:spacing w:val="2"/>
                <w:sz w:val="20"/>
                <w:szCs w:val="20"/>
                <w:lang w:val="pl-PL"/>
              </w:rPr>
              <w:t>r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ac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ją</w:t>
            </w:r>
            <w:r w:rsidRPr="00B47BEF">
              <w:rPr>
                <w:rFonts w:ascii="Arial Narrow" w:eastAsia="Times New Roman" w:hAnsi="Arial Narrow"/>
                <w:spacing w:val="-10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Z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g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odn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o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śc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</w:t>
            </w:r>
            <w:r w:rsidRPr="00B47BEF">
              <w:rPr>
                <w:rFonts w:ascii="Arial Narrow" w:eastAsia="Times New Roman" w:hAnsi="Arial Narrow"/>
                <w:spacing w:val="-8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z</w:t>
            </w:r>
            <w:r w:rsidRPr="00B47BEF">
              <w:rPr>
                <w:rFonts w:ascii="Arial Narrow" w:eastAsia="Times New Roman" w:hAnsi="Arial Narrow"/>
                <w:spacing w:val="-10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w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y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m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a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g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a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n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a</w:t>
            </w:r>
            <w:r w:rsidRPr="00B47BEF">
              <w:rPr>
                <w:rFonts w:ascii="Arial Narrow" w:eastAsia="Times New Roman" w:hAnsi="Arial Narrow"/>
                <w:spacing w:val="-5"/>
                <w:sz w:val="20"/>
                <w:szCs w:val="20"/>
                <w:lang w:val="pl-PL"/>
              </w:rPr>
              <w:t>m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</w:t>
            </w:r>
            <w:r w:rsidRPr="00B47BEF">
              <w:rPr>
                <w:rFonts w:ascii="Arial Narrow" w:eastAsia="Times New Roman" w:hAnsi="Arial Narrow"/>
                <w:w w:val="99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o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k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r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eś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l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on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y</w:t>
            </w:r>
            <w:r w:rsidRPr="00B47BEF">
              <w:rPr>
                <w:rFonts w:ascii="Arial Narrow" w:eastAsia="Times New Roman" w:hAnsi="Arial Narrow"/>
                <w:spacing w:val="-5"/>
                <w:sz w:val="20"/>
                <w:szCs w:val="20"/>
                <w:lang w:val="pl-PL"/>
              </w:rPr>
              <w:t>m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</w:t>
            </w:r>
            <w:r w:rsidRPr="00B47BEF">
              <w:rPr>
                <w:rFonts w:ascii="Arial Narrow" w:eastAsia="Times New Roman" w:hAnsi="Arial Narrow"/>
                <w:spacing w:val="-6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w</w:t>
            </w:r>
            <w:r w:rsidRPr="00B47BEF">
              <w:rPr>
                <w:rFonts w:ascii="Arial Narrow" w:eastAsia="Times New Roman" w:hAnsi="Arial Narrow"/>
                <w:spacing w:val="-10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pacing w:val="3"/>
                <w:sz w:val="20"/>
                <w:szCs w:val="20"/>
                <w:lang w:val="pl-PL"/>
              </w:rPr>
              <w:t>d</w:t>
            </w:r>
            <w:r w:rsidRPr="00B47BEF">
              <w:rPr>
                <w:rFonts w:ascii="Arial Narrow" w:eastAsia="Times New Roman" w:hAnsi="Arial Narrow"/>
                <w:spacing w:val="-5"/>
                <w:sz w:val="20"/>
                <w:szCs w:val="20"/>
                <w:lang w:val="pl-PL"/>
              </w:rPr>
              <w:t>y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r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e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k</w:t>
            </w:r>
            <w:r w:rsidRPr="00B47BEF">
              <w:rPr>
                <w:rFonts w:ascii="Arial Narrow" w:eastAsia="Times New Roman" w:hAnsi="Arial Narrow"/>
                <w:spacing w:val="2"/>
                <w:sz w:val="20"/>
                <w:szCs w:val="20"/>
                <w:lang w:val="pl-PL"/>
              </w:rPr>
              <w:t>t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y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w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ie</w:t>
            </w:r>
            <w:r w:rsidRPr="00B47BEF">
              <w:rPr>
                <w:rFonts w:ascii="Arial Narrow" w:eastAsia="Times New Roman" w:hAnsi="Arial Narrow"/>
                <w:spacing w:val="-9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98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/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79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/W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3F2D" w14:textId="77777777" w:rsidR="00037A8B" w:rsidRPr="00155249" w:rsidRDefault="00037A8B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55249">
              <w:rPr>
                <w:rFonts w:ascii="Arial Narrow" w:eastAsia="Times New Roman" w:hAnsi="Arial Narrow" w:cs="Arial"/>
                <w:sz w:val="20"/>
                <w:szCs w:val="20"/>
              </w:rPr>
              <w:t>Tak, proszę podać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nazwę i nr dokumentu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34F82" w14:textId="77777777" w:rsidR="00037A8B" w:rsidRPr="004C1CDF" w:rsidRDefault="00037A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1CDF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A86E8B" w:rsidRPr="004C1CDF" w14:paraId="51EF75E2" w14:textId="77777777" w:rsidTr="00114D8A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8F4F" w14:textId="77777777" w:rsidR="00A86E8B" w:rsidRPr="008611FC" w:rsidRDefault="00A86E8B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7D54" w14:textId="77777777" w:rsidR="00824573" w:rsidRPr="00B47BEF" w:rsidRDefault="00A86E8B" w:rsidP="00824573">
            <w:pPr>
              <w:pStyle w:val="TableParagraph"/>
              <w:spacing w:line="201" w:lineRule="exact"/>
              <w:ind w:left="102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Odczynniki i materiały zużywalne do wykonania preparatów cytologii płynnej posiadają walidację na oferowany system do wykonania i wybarwienia preparatów cytologii płynnej</w:t>
            </w:r>
            <w:r w:rsidR="00824573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B8C2" w14:textId="77777777" w:rsidR="00A86E8B" w:rsidRPr="00155249" w:rsidRDefault="00824573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E1FC" w14:textId="75A8908D" w:rsidR="00A86E8B" w:rsidRPr="004C1CDF" w:rsidRDefault="00A86E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7A8B" w:rsidRPr="004C1CDF" w14:paraId="6878F00E" w14:textId="77777777" w:rsidTr="00852BA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4A52" w14:textId="77777777" w:rsidR="00037A8B" w:rsidRPr="008611FC" w:rsidRDefault="00037A8B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2938" w14:textId="77777777" w:rsidR="00667B84" w:rsidRPr="00B47BEF" w:rsidRDefault="00037A8B" w:rsidP="00667B84">
            <w:pPr>
              <w:pStyle w:val="TableParagraph"/>
              <w:spacing w:line="201" w:lineRule="exact"/>
              <w:ind w:left="102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n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s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tr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u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k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c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ja</w:t>
            </w:r>
            <w:r w:rsidRPr="00B47BEF">
              <w:rPr>
                <w:rFonts w:ascii="Arial Narrow" w:eastAsia="Times New Roman" w:hAnsi="Arial Narrow"/>
                <w:spacing w:val="-8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w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yk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on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a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n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ia</w:t>
            </w:r>
            <w:r w:rsidRPr="00B47BEF">
              <w:rPr>
                <w:rFonts w:ascii="Arial Narrow" w:eastAsia="Times New Roman" w:hAnsi="Arial Narrow"/>
                <w:spacing w:val="-7"/>
                <w:sz w:val="20"/>
                <w:szCs w:val="20"/>
                <w:lang w:val="pl-PL"/>
              </w:rPr>
              <w:t xml:space="preserve"> </w:t>
            </w:r>
            <w:r w:rsidR="00667B84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preparatu cytologii płynnej i barwienia </w:t>
            </w:r>
            <w:r w:rsidR="002B6DB9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metodą </w:t>
            </w:r>
            <w:r w:rsidR="00667B84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Papanicolaou</w:t>
            </w:r>
            <w:r w:rsidRPr="00B47BEF">
              <w:rPr>
                <w:rFonts w:ascii="Arial Narrow" w:eastAsia="Times New Roman" w:hAnsi="Arial Narrow"/>
                <w:spacing w:val="-5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w</w:t>
            </w:r>
            <w:r w:rsidRPr="00B47BEF">
              <w:rPr>
                <w:rFonts w:ascii="Arial Narrow" w:eastAsia="Times New Roman" w:hAnsi="Arial Narrow"/>
                <w:spacing w:val="-9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j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ęz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yk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u</w:t>
            </w:r>
            <w:r w:rsidRPr="00B47BEF">
              <w:rPr>
                <w:rFonts w:ascii="Arial Narrow" w:eastAsia="Times New Roman" w:hAnsi="Arial Narrow"/>
                <w:spacing w:val="-5"/>
                <w:sz w:val="20"/>
                <w:szCs w:val="20"/>
                <w:lang w:val="pl-PL"/>
              </w:rPr>
              <w:t xml:space="preserve"> </w:t>
            </w:r>
            <w:r w:rsidRPr="00B47BEF">
              <w:rPr>
                <w:rFonts w:ascii="Arial Narrow" w:eastAsia="Times New Roman" w:hAnsi="Arial Narrow"/>
                <w:spacing w:val="1"/>
                <w:sz w:val="20"/>
                <w:szCs w:val="20"/>
                <w:lang w:val="pl-PL"/>
              </w:rPr>
              <w:t>po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l</w:t>
            </w:r>
            <w:r w:rsidRPr="00B47BEF">
              <w:rPr>
                <w:rFonts w:ascii="Arial Narrow" w:eastAsia="Times New Roman" w:hAnsi="Arial Narrow"/>
                <w:spacing w:val="-1"/>
                <w:sz w:val="20"/>
                <w:szCs w:val="20"/>
                <w:lang w:val="pl-PL"/>
              </w:rPr>
              <w:t>s</w:t>
            </w:r>
            <w:r w:rsidRPr="00B47BEF">
              <w:rPr>
                <w:rFonts w:ascii="Arial Narrow" w:eastAsia="Times New Roman" w:hAnsi="Arial Narrow"/>
                <w:spacing w:val="-2"/>
                <w:sz w:val="20"/>
                <w:szCs w:val="20"/>
                <w:lang w:val="pl-PL"/>
              </w:rPr>
              <w:t>k</w:t>
            </w:r>
            <w:r w:rsidRPr="00B47BE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25BB" w14:textId="77777777" w:rsidR="00037A8B" w:rsidRPr="00155249" w:rsidRDefault="00037A8B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4F5A" w14:textId="29D9378C" w:rsidR="00037A8B" w:rsidRPr="004C1CDF" w:rsidRDefault="00037A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7A8B" w:rsidRPr="004C1CDF" w14:paraId="182A00F2" w14:textId="77777777" w:rsidTr="00852BA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4A6B" w14:textId="77777777" w:rsidR="00037A8B" w:rsidRPr="008611FC" w:rsidRDefault="00037A8B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8B9E" w14:textId="68150DC4" w:rsidR="00037A8B" w:rsidRPr="00B47BEF" w:rsidRDefault="00667B84" w:rsidP="00170E5E">
            <w:pPr>
              <w:pStyle w:val="TableParagraph"/>
              <w:spacing w:line="206" w:lineRule="exact"/>
              <w:ind w:left="102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Możliwość przechowywania pojemników z płynem konserwującym przeznaczonym do pobierania materiału biologicznego </w:t>
            </w:r>
            <w:r w:rsidR="0058699D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conajmniej</w:t>
            </w: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 3</w:t>
            </w:r>
            <w:r w:rsidR="004E009B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 m-cy od daty produkcji w temperaturze pokojowej /15-30ºC/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DEE56" w14:textId="77777777" w:rsidR="00037A8B" w:rsidRPr="00155249" w:rsidRDefault="00037A8B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55249"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 proszę podać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4418" w14:textId="291B19D9" w:rsidR="00037A8B" w:rsidRPr="004C1CDF" w:rsidRDefault="00037A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7A8B" w:rsidRPr="004C1CDF" w14:paraId="3C5D785C" w14:textId="77777777" w:rsidTr="00852BAF">
        <w:trPr>
          <w:trHeight w:val="5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0E8C" w14:textId="77777777" w:rsidR="00037A8B" w:rsidRPr="008611FC" w:rsidRDefault="00037A8B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C10A" w14:textId="77777777" w:rsidR="00037A8B" w:rsidRPr="00B47BEF" w:rsidRDefault="006F27A5" w:rsidP="00170E5E">
            <w:pPr>
              <w:pStyle w:val="TableParagraph"/>
              <w:spacing w:before="2" w:line="206" w:lineRule="exact"/>
              <w:ind w:left="102" w:right="528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Możliwość przechowywania pojemników z próbkami cytologicznymi w płynie konserwującym LBC do 4 tygodni w temperaturze pokojowej /15-30ºC/ oraz do 6 miesięcy w chłodni /temp. 2-10ºC/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6E9B" w14:textId="77777777" w:rsidR="00037A8B" w:rsidRPr="00155249" w:rsidRDefault="00037A8B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55249">
              <w:rPr>
                <w:rFonts w:ascii="Arial Narrow" w:eastAsia="Times New Roman" w:hAnsi="Arial Narrow" w:cs="Arial"/>
                <w:sz w:val="20"/>
                <w:szCs w:val="20"/>
              </w:rPr>
              <w:t xml:space="preserve">Tak, proszę podać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FF35" w14:textId="51D85B82" w:rsidR="00037A8B" w:rsidRPr="004C1CDF" w:rsidRDefault="00037A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7A8B" w:rsidRPr="004C1CDF" w14:paraId="07BE4F69" w14:textId="77777777" w:rsidTr="00852BAF">
        <w:trPr>
          <w:trHeight w:val="5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2EAC" w14:textId="77777777" w:rsidR="00037A8B" w:rsidRPr="008611FC" w:rsidRDefault="00037A8B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60BD" w14:textId="77777777" w:rsidR="00037A8B" w:rsidRPr="00B47BEF" w:rsidRDefault="006F27A5" w:rsidP="00170E5E">
            <w:pPr>
              <w:pStyle w:val="TableParagraph"/>
              <w:spacing w:line="206" w:lineRule="exact"/>
              <w:ind w:left="102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Możliwość przygotowania preparatów cytologicznych do reakcji immunocytochemicznej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0DDA" w14:textId="77777777" w:rsidR="00037A8B" w:rsidRPr="00155249" w:rsidRDefault="00037A8B" w:rsidP="00A86E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55249"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19D9" w14:textId="72E85057" w:rsidR="00037A8B" w:rsidRPr="004C1CDF" w:rsidRDefault="00037A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D25A5C" w:rsidRPr="004C1CDF" w14:paraId="351A053E" w14:textId="77777777" w:rsidTr="00852BAF">
        <w:trPr>
          <w:trHeight w:val="5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76D4" w14:textId="77777777" w:rsidR="00D25A5C" w:rsidRPr="008611FC" w:rsidRDefault="00D25A5C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7D74" w14:textId="2538508E" w:rsidR="00D25A5C" w:rsidRPr="00D25A5C" w:rsidRDefault="00EC5A4C" w:rsidP="00170E5E">
            <w:pPr>
              <w:pStyle w:val="TableParagraph"/>
              <w:spacing w:line="206" w:lineRule="exact"/>
              <w:ind w:left="102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Potwiedzona m</w:t>
            </w:r>
            <w:r w:rsidR="00D25A5C" w:rsidRPr="00D25A5C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ożliwość wykonania testów molekularnych w kierunku wirusa brodawczaka ludzkiego HPV</w:t>
            </w: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5DC48" w14:textId="26197590" w:rsidR="00D25A5C" w:rsidRDefault="00D25A5C" w:rsidP="00A86E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  <w:p w14:paraId="339FAE32" w14:textId="50356B65" w:rsidR="00D25A5C" w:rsidRPr="00155249" w:rsidRDefault="00D25A5C" w:rsidP="00A86E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931A" w14:textId="77777777" w:rsidR="00D25A5C" w:rsidRPr="004C1CDF" w:rsidRDefault="00D25A5C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7A8B" w:rsidRPr="004C1CDF" w14:paraId="259FD3B0" w14:textId="77777777" w:rsidTr="00852BA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A93C" w14:textId="77777777" w:rsidR="00037A8B" w:rsidRPr="008611FC" w:rsidRDefault="00037A8B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8197F" w14:textId="77777777" w:rsidR="00037A8B" w:rsidRPr="00B47BEF" w:rsidRDefault="00A86E8B" w:rsidP="00170E5E">
            <w:pPr>
              <w:pStyle w:val="TableParagraph"/>
              <w:spacing w:before="2"/>
              <w:ind w:left="102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Możliwość wykorzystania 100% pobranego materiału cytologicznego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E78A" w14:textId="77777777" w:rsidR="00037A8B" w:rsidRPr="00155249" w:rsidRDefault="00037A8B" w:rsidP="00A86E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55249"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8122" w14:textId="07B98C9F" w:rsidR="00037A8B" w:rsidRPr="004C1CDF" w:rsidRDefault="00037A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7A8B" w:rsidRPr="004C1CDF" w14:paraId="3902D9A5" w14:textId="77777777" w:rsidTr="00852BA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D4B6" w14:textId="77777777" w:rsidR="00037A8B" w:rsidRPr="008611FC" w:rsidRDefault="00037A8B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38C9" w14:textId="19B6D661" w:rsidR="00037A8B" w:rsidRPr="006F27A5" w:rsidRDefault="00A86E8B" w:rsidP="00A86E8B">
            <w:pPr>
              <w:pStyle w:val="TableParagraph"/>
              <w:spacing w:before="2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  Odsetek preparatów nienadających się do oceny, do 1</w:t>
            </w:r>
            <w:r w:rsidR="0023797D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,7</w:t>
            </w: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05BCC" w14:textId="77777777" w:rsidR="00037A8B" w:rsidRPr="00155249" w:rsidRDefault="00037A8B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55249">
              <w:rPr>
                <w:rFonts w:ascii="Arial Narrow" w:eastAsia="Times New Roman" w:hAnsi="Arial Narrow" w:cs="Arial"/>
                <w:sz w:val="20"/>
                <w:szCs w:val="20"/>
              </w:rPr>
              <w:t>Tak, proszę podać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E86B6" w14:textId="049CEC6A" w:rsidR="00037A8B" w:rsidRPr="004C1CDF" w:rsidRDefault="00037A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14905" w:rsidRPr="004C1CDF" w14:paraId="62B77A03" w14:textId="77777777" w:rsidTr="00852BA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DBCE" w14:textId="77777777" w:rsidR="00514905" w:rsidRPr="008611FC" w:rsidRDefault="00514905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93BE9" w14:textId="221FF15C" w:rsidR="00514905" w:rsidRDefault="00514905" w:rsidP="00A86E8B">
            <w:pPr>
              <w:pStyle w:val="TableParagraph"/>
              <w:spacing w:before="2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Równomierne rozmi</w:t>
            </w:r>
            <w:r w:rsidR="0068733F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eszczenie komórek na </w:t>
            </w:r>
            <w:r w:rsidR="003A70F0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preparacie.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387C" w14:textId="0009E963" w:rsidR="00514905" w:rsidRDefault="003A70F0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  <w:p w14:paraId="135C3DD4" w14:textId="44138DD0" w:rsidR="003A70F0" w:rsidRPr="00155249" w:rsidRDefault="003A70F0" w:rsidP="00170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9BF2" w14:textId="77777777" w:rsidR="00514905" w:rsidRPr="004C1CDF" w:rsidRDefault="00514905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037A8B" w:rsidRPr="004C1CDF" w14:paraId="040B523B" w14:textId="77777777" w:rsidTr="00852BA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6D80" w14:textId="77777777" w:rsidR="00037A8B" w:rsidRPr="008611FC" w:rsidRDefault="00037A8B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AA2E" w14:textId="77777777" w:rsidR="00037A8B" w:rsidRPr="00075C15" w:rsidRDefault="002027AD" w:rsidP="00170E5E">
            <w:pPr>
              <w:pStyle w:val="TableParagraph"/>
              <w:spacing w:before="1" w:line="208" w:lineRule="exact"/>
              <w:ind w:left="102" w:right="160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Możliwość oczyszczenia</w:t>
            </w:r>
            <w:r w:rsidR="00A86E8B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 wymazów cytologicznych z nadmiaru elementów przysłaniających i utrudniających ocenę (krew, śluz, komórki zapalne)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8904" w14:textId="77777777" w:rsidR="00037A8B" w:rsidRPr="00155249" w:rsidRDefault="00037A8B" w:rsidP="00A86E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55249"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4449" w14:textId="09466243" w:rsidR="00037A8B" w:rsidRPr="004C1CDF" w:rsidRDefault="00037A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A86E8B" w:rsidRPr="004C1CDF" w14:paraId="380B9049" w14:textId="77777777" w:rsidTr="00852BA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4D44" w14:textId="77777777" w:rsidR="00A86E8B" w:rsidRPr="008611FC" w:rsidRDefault="00A86E8B" w:rsidP="00037A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0D82" w14:textId="77777777" w:rsidR="00A86E8B" w:rsidRDefault="00824573" w:rsidP="00824573">
            <w:pPr>
              <w:pStyle w:val="TableParagraph"/>
              <w:spacing w:before="1" w:line="208" w:lineRule="exact"/>
              <w:ind w:left="102" w:right="160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Pojemnik LBC posiadający możliwość oddzielenia główki szczoteczki cytologicznej bez użycia palców rąk i pozostawienie w pojemniku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0BF8" w14:textId="77777777" w:rsidR="00A86E8B" w:rsidRPr="00155249" w:rsidRDefault="00824573" w:rsidP="00A86E8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F777" w14:textId="2EAF6362" w:rsidR="00A86E8B" w:rsidRPr="004C1CDF" w:rsidRDefault="00A86E8B" w:rsidP="00170E5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360A9" w:rsidRPr="004C1CDF" w14:paraId="07CD69B3" w14:textId="77777777" w:rsidTr="00122E1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0442" w14:textId="77777777" w:rsidR="00F360A9" w:rsidRPr="008611FC" w:rsidRDefault="00F360A9" w:rsidP="00F360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F133E" w14:textId="77777777" w:rsidR="00F360A9" w:rsidRDefault="00F360A9" w:rsidP="00F360A9">
            <w:pPr>
              <w:pStyle w:val="TableParagraph"/>
              <w:spacing w:before="1" w:line="208" w:lineRule="exact"/>
              <w:ind w:left="102" w:right="160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Pojemnik LBC opatrzony kodami w ilości umożliwiającej oznaczenie pobranego materiału  /pojemnik, skierowanie/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255D" w14:textId="77777777" w:rsidR="00F360A9" w:rsidRPr="00155249" w:rsidRDefault="00F360A9" w:rsidP="00F36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Tak, proszę podać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33BC" w14:textId="155471E5" w:rsidR="00F360A9" w:rsidRPr="004C1CDF" w:rsidRDefault="00F360A9" w:rsidP="00F360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360A9" w:rsidRPr="004C1CDF" w14:paraId="1628939C" w14:textId="77777777" w:rsidTr="00F94F8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A68E" w14:textId="77777777" w:rsidR="00F360A9" w:rsidRPr="008611FC" w:rsidRDefault="00F360A9" w:rsidP="00F360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8E11" w14:textId="77777777" w:rsidR="00F360A9" w:rsidRPr="00B47BEF" w:rsidRDefault="00F360A9" w:rsidP="00F360A9">
            <w:pPr>
              <w:pStyle w:val="TableParagraph"/>
              <w:spacing w:line="206" w:lineRule="exact"/>
              <w:ind w:left="102"/>
              <w:rPr>
                <w:rFonts w:ascii="Arial Narrow" w:eastAsia="Times New Roman" w:hAnsi="Arial Narrow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Wykonawca zapewni wszystkie niezbędne </w:t>
            </w:r>
            <w:r w:rsidRPr="00330056"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>materiały konieczne do</w:t>
            </w:r>
            <w:r>
              <w:rPr>
                <w:rFonts w:ascii="Arial Narrow" w:eastAsia="Times New Roman" w:hAnsi="Arial Narrow"/>
                <w:sz w:val="20"/>
                <w:szCs w:val="20"/>
                <w:lang w:val="pl-PL"/>
              </w:rPr>
              <w:t xml:space="preserve"> codziennej obsługi systemu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D255F" w14:textId="77777777" w:rsidR="00F360A9" w:rsidRPr="00155249" w:rsidRDefault="00F360A9" w:rsidP="00F36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55249">
              <w:rPr>
                <w:rFonts w:ascii="Arial Narrow" w:eastAsia="Times New Roman" w:hAnsi="Arial Narrow" w:cs="Arial"/>
                <w:sz w:val="20"/>
                <w:szCs w:val="20"/>
              </w:rPr>
              <w:t>Tak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 proszę podać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AFCF" w14:textId="5BDD9ACC" w:rsidR="00F360A9" w:rsidRPr="004C1CDF" w:rsidRDefault="00F360A9" w:rsidP="00F360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360A9" w:rsidRPr="004C1CDF" w14:paraId="5AEECDB7" w14:textId="77777777" w:rsidTr="00852BA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8171" w14:textId="77777777" w:rsidR="00F360A9" w:rsidRPr="008611FC" w:rsidRDefault="00F360A9" w:rsidP="00F360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9A79D" w14:textId="1B56964E" w:rsidR="00F360A9" w:rsidRPr="00A1040A" w:rsidRDefault="00F360A9" w:rsidP="00F360A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Odczynniki oraz materiały zużywalne przechowywane w temp.  pokojowej 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/15-30ºC/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00A87" w14:textId="77777777" w:rsidR="00F360A9" w:rsidRPr="00A1040A" w:rsidRDefault="00F360A9" w:rsidP="00F36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Tak, proszę podać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A460" w14:textId="62D21F83" w:rsidR="00F360A9" w:rsidRPr="004C1CDF" w:rsidRDefault="00F360A9" w:rsidP="00F360A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360A9" w:rsidRPr="004C1CDF" w14:paraId="71211E2A" w14:textId="77777777" w:rsidTr="00852BA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D354" w14:textId="77777777" w:rsidR="00F360A9" w:rsidRPr="008611FC" w:rsidRDefault="00F360A9" w:rsidP="00F360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5FBEF" w14:textId="57F59324" w:rsidR="00F360A9" w:rsidRPr="00B07A46" w:rsidRDefault="00F360A9" w:rsidP="00F360A9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</w:pPr>
            <w:r w:rsidRPr="00B07A4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Termin ważności odczynników  do diagnostyki oraz materiałów zużywalnych min </w:t>
            </w:r>
            <w:r w:rsidR="001E2501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 xml:space="preserve">6 </w:t>
            </w:r>
            <w:r w:rsidRPr="00B07A4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miesi</w:t>
            </w:r>
            <w:r w:rsidR="001E2501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</w:rPr>
              <w:t>ęcy</w:t>
            </w:r>
            <w:r w:rsidRPr="00B07A4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B07A46">
              <w:rPr>
                <w:rFonts w:ascii="Arial Narrow" w:hAnsi="Arial Narrow"/>
                <w:color w:val="000000" w:themeColor="text1"/>
                <w:sz w:val="20"/>
                <w:szCs w:val="20"/>
              </w:rPr>
              <w:t>od chwili dostawy do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EBF10" w14:textId="77777777" w:rsidR="00F360A9" w:rsidRPr="00A1040A" w:rsidRDefault="00F360A9" w:rsidP="00F36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1040A">
              <w:rPr>
                <w:rFonts w:ascii="Arial Narrow" w:eastAsia="Times New Roman" w:hAnsi="Arial Narrow" w:cs="Arial"/>
                <w:sz w:val="20"/>
                <w:szCs w:val="20"/>
              </w:rPr>
              <w:t>Tak, proszę podać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AE58" w14:textId="7473DE8D" w:rsidR="00F360A9" w:rsidRPr="008611FC" w:rsidRDefault="00F360A9" w:rsidP="00F360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F360A9" w:rsidRPr="004C1CDF" w14:paraId="04E226C4" w14:textId="77777777" w:rsidTr="00852BA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45A0" w14:textId="77777777" w:rsidR="00F360A9" w:rsidRPr="008611FC" w:rsidRDefault="00F360A9" w:rsidP="00F360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02A3" w14:textId="77777777" w:rsidR="00F360A9" w:rsidRPr="00A1040A" w:rsidRDefault="00F360A9" w:rsidP="00F360A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A1040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Wykonawca wraz z zamawianymi odczynnikami musi dostarczyć ich karty charakterystyki w formie pisemnej oraz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elektronicznej w języku polskim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F643" w14:textId="77777777" w:rsidR="00F360A9" w:rsidRPr="008E68DE" w:rsidRDefault="00F360A9" w:rsidP="00F36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8E68D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5A62" w14:textId="384E4664" w:rsidR="00F360A9" w:rsidRPr="008611FC" w:rsidRDefault="00F360A9" w:rsidP="00F360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34D8CBDB" w14:textId="77777777" w:rsidR="00C34CCB" w:rsidRDefault="00C34CCB" w:rsidP="00B07A46">
      <w:pPr>
        <w:spacing w:after="0" w:line="240" w:lineRule="auto"/>
        <w:rPr>
          <w:rFonts w:ascii="Arial Narrow" w:hAnsi="Arial Narrow" w:cs="Arial"/>
          <w:u w:val="single"/>
        </w:rPr>
      </w:pPr>
    </w:p>
    <w:p w14:paraId="7C11556A" w14:textId="77777777" w:rsidR="000B0C61" w:rsidRPr="00B07A46" w:rsidRDefault="000B0C61" w:rsidP="000B0C61">
      <w:pPr>
        <w:spacing w:after="0"/>
        <w:jc w:val="both"/>
        <w:rPr>
          <w:rFonts w:ascii="Arial Narrow" w:hAnsi="Arial Narrow" w:cs="Arial"/>
          <w:sz w:val="20"/>
          <w:szCs w:val="20"/>
          <w:u w:val="single"/>
        </w:rPr>
      </w:pPr>
      <w:r w:rsidRPr="00B07A46">
        <w:rPr>
          <w:rFonts w:ascii="Arial Narrow" w:hAnsi="Arial Narrow" w:cs="Arial"/>
          <w:sz w:val="20"/>
          <w:szCs w:val="20"/>
          <w:u w:val="single"/>
        </w:rPr>
        <w:t xml:space="preserve">W rubryce „Parametry oferowane, opis, komentarz” należy wpisać „Tak” oraz podać parametry oferowanego asortymentu. </w:t>
      </w:r>
    </w:p>
    <w:p w14:paraId="4006C0F0" w14:textId="77777777" w:rsidR="00C34CCB" w:rsidRPr="005418D0" w:rsidRDefault="000B0C61" w:rsidP="000B0C61">
      <w:pPr>
        <w:jc w:val="both"/>
        <w:rPr>
          <w:rFonts w:ascii="Arial Narrow" w:hAnsi="Arial Narrow" w:cs="Arial"/>
          <w:u w:val="single"/>
        </w:rPr>
      </w:pPr>
      <w:r w:rsidRPr="00B07A46">
        <w:rPr>
          <w:rFonts w:ascii="Arial Narrow" w:hAnsi="Arial Narrow" w:cs="Arial"/>
          <w:sz w:val="20"/>
          <w:szCs w:val="20"/>
          <w:u w:val="single"/>
        </w:rPr>
        <w:t>Brak wypełnienia tej rubryki lub wpisanie „Nie” spowoduje odrzucenie oferty jako nie spełniającej wymaganych warunków technicznych.</w:t>
      </w:r>
    </w:p>
    <w:p w14:paraId="30130C8F" w14:textId="77777777" w:rsidR="004D5BEE" w:rsidRDefault="004D5BEE" w:rsidP="000A1AF8">
      <w:pPr>
        <w:pStyle w:val="Akapitzlist"/>
        <w:tabs>
          <w:tab w:val="left" w:pos="720"/>
        </w:tabs>
        <w:ind w:left="1080"/>
        <w:rPr>
          <w:rFonts w:ascii="Verdana" w:hAnsi="Verdana" w:cs="Arial"/>
          <w:sz w:val="20"/>
          <w:szCs w:val="20"/>
        </w:rPr>
      </w:pPr>
    </w:p>
    <w:p w14:paraId="20BF6525" w14:textId="77777777" w:rsidR="00A545A8" w:rsidRPr="00AD683E" w:rsidRDefault="00A545A8" w:rsidP="00A545A8">
      <w:pPr>
        <w:pStyle w:val="Akapitzlist"/>
        <w:tabs>
          <w:tab w:val="left" w:pos="720"/>
        </w:tabs>
        <w:ind w:left="1080"/>
        <w:rPr>
          <w:rFonts w:ascii="Verdana" w:hAnsi="Verdana" w:cs="Arial"/>
          <w:sz w:val="20"/>
          <w:szCs w:val="20"/>
        </w:rPr>
      </w:pPr>
    </w:p>
    <w:sectPr w:rsidR="00A545A8" w:rsidRPr="00AD683E" w:rsidSect="00CE26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F4888" w14:textId="77777777" w:rsidR="00634002" w:rsidRDefault="00634002" w:rsidP="00AA7C55">
      <w:pPr>
        <w:spacing w:after="0" w:line="240" w:lineRule="auto"/>
      </w:pPr>
      <w:r>
        <w:separator/>
      </w:r>
    </w:p>
  </w:endnote>
  <w:endnote w:type="continuationSeparator" w:id="0">
    <w:p w14:paraId="5777F50C" w14:textId="77777777" w:rsidR="00634002" w:rsidRDefault="00634002" w:rsidP="00AA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96D00" w14:textId="77777777" w:rsidR="00634002" w:rsidRDefault="00634002" w:rsidP="00AA7C55">
      <w:pPr>
        <w:spacing w:after="0" w:line="240" w:lineRule="auto"/>
      </w:pPr>
      <w:r>
        <w:separator/>
      </w:r>
    </w:p>
  </w:footnote>
  <w:footnote w:type="continuationSeparator" w:id="0">
    <w:p w14:paraId="41627B14" w14:textId="77777777" w:rsidR="00634002" w:rsidRDefault="00634002" w:rsidP="00AA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4ABD3" w14:textId="37F0B3F8" w:rsidR="00AA7C55" w:rsidRPr="00AA7C55" w:rsidRDefault="00AA7C55" w:rsidP="00AA7C55">
    <w:pPr>
      <w:pStyle w:val="Nagwek"/>
      <w:jc w:val="right"/>
      <w:rPr>
        <w:i/>
        <w:sz w:val="20"/>
        <w:szCs w:val="20"/>
      </w:rPr>
    </w:pPr>
    <w:r w:rsidRPr="00AA7C55">
      <w:rPr>
        <w:i/>
        <w:sz w:val="20"/>
        <w:szCs w:val="20"/>
      </w:rPr>
      <w:t>Załącznik nr 2A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301"/>
    <w:multiLevelType w:val="hybridMultilevel"/>
    <w:tmpl w:val="9DDC9482"/>
    <w:lvl w:ilvl="0" w:tplc="C9264A4A">
      <w:start w:val="1"/>
      <w:numFmt w:val="decimal"/>
      <w:lvlText w:val="%1."/>
      <w:lvlJc w:val="left"/>
      <w:pPr>
        <w:ind w:hanging="183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63681828">
      <w:start w:val="1"/>
      <w:numFmt w:val="bullet"/>
      <w:lvlText w:val="•"/>
      <w:lvlJc w:val="left"/>
      <w:rPr>
        <w:rFonts w:hint="default"/>
      </w:rPr>
    </w:lvl>
    <w:lvl w:ilvl="2" w:tplc="0AA01B0C">
      <w:start w:val="1"/>
      <w:numFmt w:val="bullet"/>
      <w:lvlText w:val="•"/>
      <w:lvlJc w:val="left"/>
      <w:rPr>
        <w:rFonts w:hint="default"/>
      </w:rPr>
    </w:lvl>
    <w:lvl w:ilvl="3" w:tplc="0B481706">
      <w:start w:val="1"/>
      <w:numFmt w:val="bullet"/>
      <w:lvlText w:val="•"/>
      <w:lvlJc w:val="left"/>
      <w:rPr>
        <w:rFonts w:hint="default"/>
      </w:rPr>
    </w:lvl>
    <w:lvl w:ilvl="4" w:tplc="A638280E">
      <w:start w:val="1"/>
      <w:numFmt w:val="bullet"/>
      <w:lvlText w:val="•"/>
      <w:lvlJc w:val="left"/>
      <w:rPr>
        <w:rFonts w:hint="default"/>
      </w:rPr>
    </w:lvl>
    <w:lvl w:ilvl="5" w:tplc="12CC894A">
      <w:start w:val="1"/>
      <w:numFmt w:val="bullet"/>
      <w:lvlText w:val="•"/>
      <w:lvlJc w:val="left"/>
      <w:rPr>
        <w:rFonts w:hint="default"/>
      </w:rPr>
    </w:lvl>
    <w:lvl w:ilvl="6" w:tplc="6A8E2DFA">
      <w:start w:val="1"/>
      <w:numFmt w:val="bullet"/>
      <w:lvlText w:val="•"/>
      <w:lvlJc w:val="left"/>
      <w:rPr>
        <w:rFonts w:hint="default"/>
      </w:rPr>
    </w:lvl>
    <w:lvl w:ilvl="7" w:tplc="462EBA4C">
      <w:start w:val="1"/>
      <w:numFmt w:val="bullet"/>
      <w:lvlText w:val="•"/>
      <w:lvlJc w:val="left"/>
      <w:rPr>
        <w:rFonts w:hint="default"/>
      </w:rPr>
    </w:lvl>
    <w:lvl w:ilvl="8" w:tplc="6A18779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D230A8C"/>
    <w:multiLevelType w:val="hybridMultilevel"/>
    <w:tmpl w:val="8C7CF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46FC0"/>
    <w:multiLevelType w:val="hybridMultilevel"/>
    <w:tmpl w:val="08949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E78B5"/>
    <w:multiLevelType w:val="hybridMultilevel"/>
    <w:tmpl w:val="7DC45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01430"/>
    <w:multiLevelType w:val="hybridMultilevel"/>
    <w:tmpl w:val="18082AEC"/>
    <w:lvl w:ilvl="0" w:tplc="76EE2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AA3195"/>
    <w:multiLevelType w:val="hybridMultilevel"/>
    <w:tmpl w:val="86E810B6"/>
    <w:lvl w:ilvl="0" w:tplc="93EE98B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D86534F"/>
    <w:multiLevelType w:val="hybridMultilevel"/>
    <w:tmpl w:val="8C7CF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9270E"/>
    <w:multiLevelType w:val="hybridMultilevel"/>
    <w:tmpl w:val="C0D64F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9"/>
    <w:rsid w:val="000103AC"/>
    <w:rsid w:val="00037759"/>
    <w:rsid w:val="00037A8B"/>
    <w:rsid w:val="00046B40"/>
    <w:rsid w:val="000528E6"/>
    <w:rsid w:val="00090A16"/>
    <w:rsid w:val="000A1AF8"/>
    <w:rsid w:val="000B0C61"/>
    <w:rsid w:val="000B2FEC"/>
    <w:rsid w:val="000B54B5"/>
    <w:rsid w:val="000C4EF4"/>
    <w:rsid w:val="0010110A"/>
    <w:rsid w:val="00114D8A"/>
    <w:rsid w:val="00114F27"/>
    <w:rsid w:val="00126CF9"/>
    <w:rsid w:val="00130BC5"/>
    <w:rsid w:val="00150845"/>
    <w:rsid w:val="00163B11"/>
    <w:rsid w:val="00166999"/>
    <w:rsid w:val="0019106E"/>
    <w:rsid w:val="001B4BF2"/>
    <w:rsid w:val="001C3346"/>
    <w:rsid w:val="001C51D3"/>
    <w:rsid w:val="001D491F"/>
    <w:rsid w:val="001E0C3E"/>
    <w:rsid w:val="001E2501"/>
    <w:rsid w:val="001F266D"/>
    <w:rsid w:val="001F3B02"/>
    <w:rsid w:val="001F71D3"/>
    <w:rsid w:val="002027AD"/>
    <w:rsid w:val="002041C7"/>
    <w:rsid w:val="00214310"/>
    <w:rsid w:val="00226A75"/>
    <w:rsid w:val="00226BB2"/>
    <w:rsid w:val="0023797D"/>
    <w:rsid w:val="0024052D"/>
    <w:rsid w:val="00260A34"/>
    <w:rsid w:val="00267E12"/>
    <w:rsid w:val="002701B6"/>
    <w:rsid w:val="00270BE0"/>
    <w:rsid w:val="002713DE"/>
    <w:rsid w:val="00280572"/>
    <w:rsid w:val="002947DD"/>
    <w:rsid w:val="00297F8D"/>
    <w:rsid w:val="002B6DB9"/>
    <w:rsid w:val="002C3760"/>
    <w:rsid w:val="002F0210"/>
    <w:rsid w:val="00306637"/>
    <w:rsid w:val="00325FD9"/>
    <w:rsid w:val="003326D5"/>
    <w:rsid w:val="0035297D"/>
    <w:rsid w:val="00362588"/>
    <w:rsid w:val="00364255"/>
    <w:rsid w:val="003676D1"/>
    <w:rsid w:val="00376426"/>
    <w:rsid w:val="003903EF"/>
    <w:rsid w:val="0039195B"/>
    <w:rsid w:val="00396CB0"/>
    <w:rsid w:val="003A70F0"/>
    <w:rsid w:val="003C7EBC"/>
    <w:rsid w:val="00415A03"/>
    <w:rsid w:val="004332DD"/>
    <w:rsid w:val="00470DF3"/>
    <w:rsid w:val="0047644C"/>
    <w:rsid w:val="00483174"/>
    <w:rsid w:val="00487DBF"/>
    <w:rsid w:val="004B2A4C"/>
    <w:rsid w:val="004C1578"/>
    <w:rsid w:val="004D5BEE"/>
    <w:rsid w:val="004E009B"/>
    <w:rsid w:val="00512AEB"/>
    <w:rsid w:val="00514905"/>
    <w:rsid w:val="0051602F"/>
    <w:rsid w:val="00520F60"/>
    <w:rsid w:val="00525E08"/>
    <w:rsid w:val="005418D0"/>
    <w:rsid w:val="00581EA6"/>
    <w:rsid w:val="0058699D"/>
    <w:rsid w:val="005D6226"/>
    <w:rsid w:val="0060269C"/>
    <w:rsid w:val="00606A5D"/>
    <w:rsid w:val="00634002"/>
    <w:rsid w:val="006464A0"/>
    <w:rsid w:val="00646792"/>
    <w:rsid w:val="00667B84"/>
    <w:rsid w:val="0068733F"/>
    <w:rsid w:val="006F27A5"/>
    <w:rsid w:val="00700290"/>
    <w:rsid w:val="00713FF1"/>
    <w:rsid w:val="00716AEF"/>
    <w:rsid w:val="007625E2"/>
    <w:rsid w:val="00763700"/>
    <w:rsid w:val="0077775E"/>
    <w:rsid w:val="007820EA"/>
    <w:rsid w:val="007A7111"/>
    <w:rsid w:val="007F2D0D"/>
    <w:rsid w:val="007F5902"/>
    <w:rsid w:val="00824573"/>
    <w:rsid w:val="00834B1F"/>
    <w:rsid w:val="00852BAF"/>
    <w:rsid w:val="008C347D"/>
    <w:rsid w:val="008E69C8"/>
    <w:rsid w:val="008E6F61"/>
    <w:rsid w:val="008F717D"/>
    <w:rsid w:val="0092642F"/>
    <w:rsid w:val="00930ACA"/>
    <w:rsid w:val="009377E8"/>
    <w:rsid w:val="00951710"/>
    <w:rsid w:val="0098098A"/>
    <w:rsid w:val="00986542"/>
    <w:rsid w:val="009C379F"/>
    <w:rsid w:val="00A066F7"/>
    <w:rsid w:val="00A315CB"/>
    <w:rsid w:val="00A4284A"/>
    <w:rsid w:val="00A545A8"/>
    <w:rsid w:val="00A86E8B"/>
    <w:rsid w:val="00AA7C55"/>
    <w:rsid w:val="00AC6910"/>
    <w:rsid w:val="00AD683E"/>
    <w:rsid w:val="00AE1619"/>
    <w:rsid w:val="00AE370C"/>
    <w:rsid w:val="00B03F07"/>
    <w:rsid w:val="00B07A46"/>
    <w:rsid w:val="00B134E8"/>
    <w:rsid w:val="00B1689A"/>
    <w:rsid w:val="00B16CB8"/>
    <w:rsid w:val="00B20110"/>
    <w:rsid w:val="00B72AD1"/>
    <w:rsid w:val="00B734A3"/>
    <w:rsid w:val="00B84951"/>
    <w:rsid w:val="00B90BAC"/>
    <w:rsid w:val="00B964EB"/>
    <w:rsid w:val="00C3025A"/>
    <w:rsid w:val="00C34CCB"/>
    <w:rsid w:val="00C45C48"/>
    <w:rsid w:val="00C64B5C"/>
    <w:rsid w:val="00C81AC8"/>
    <w:rsid w:val="00CA65CF"/>
    <w:rsid w:val="00CD064F"/>
    <w:rsid w:val="00CE0721"/>
    <w:rsid w:val="00CE26AF"/>
    <w:rsid w:val="00CF1BB7"/>
    <w:rsid w:val="00CF37DF"/>
    <w:rsid w:val="00D25A5C"/>
    <w:rsid w:val="00D304E1"/>
    <w:rsid w:val="00DB3213"/>
    <w:rsid w:val="00DD14B8"/>
    <w:rsid w:val="00DD5E93"/>
    <w:rsid w:val="00E3010E"/>
    <w:rsid w:val="00E35712"/>
    <w:rsid w:val="00E404A4"/>
    <w:rsid w:val="00E73925"/>
    <w:rsid w:val="00E91965"/>
    <w:rsid w:val="00EA0637"/>
    <w:rsid w:val="00EA22BA"/>
    <w:rsid w:val="00EC5A4C"/>
    <w:rsid w:val="00F12FB9"/>
    <w:rsid w:val="00F130F5"/>
    <w:rsid w:val="00F1520F"/>
    <w:rsid w:val="00F156A8"/>
    <w:rsid w:val="00F22D18"/>
    <w:rsid w:val="00F26C00"/>
    <w:rsid w:val="00F30ACF"/>
    <w:rsid w:val="00F360A9"/>
    <w:rsid w:val="00F47858"/>
    <w:rsid w:val="00F50825"/>
    <w:rsid w:val="00F616D2"/>
    <w:rsid w:val="00F72803"/>
    <w:rsid w:val="00F9298E"/>
    <w:rsid w:val="00FB5588"/>
    <w:rsid w:val="00FE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C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EE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9C3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26CF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226BB2"/>
    <w:pPr>
      <w:ind w:left="720"/>
      <w:contextualSpacing/>
    </w:pPr>
  </w:style>
  <w:style w:type="table" w:styleId="Tabela-Siatka">
    <w:name w:val="Table Grid"/>
    <w:basedOn w:val="Standardowy"/>
    <w:uiPriority w:val="59"/>
    <w:rsid w:val="00F1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7A8B"/>
    <w:pPr>
      <w:widowControl w:val="0"/>
      <w:spacing w:after="0" w:line="240" w:lineRule="auto"/>
    </w:pPr>
    <w:rPr>
      <w:lang w:val="en-US"/>
    </w:rPr>
  </w:style>
  <w:style w:type="paragraph" w:styleId="Bezodstpw">
    <w:name w:val="No Spacing"/>
    <w:uiPriority w:val="1"/>
    <w:qFormat/>
    <w:rsid w:val="005160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9C379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A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C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C5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EE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9C3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26CF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226BB2"/>
    <w:pPr>
      <w:ind w:left="720"/>
      <w:contextualSpacing/>
    </w:pPr>
  </w:style>
  <w:style w:type="table" w:styleId="Tabela-Siatka">
    <w:name w:val="Table Grid"/>
    <w:basedOn w:val="Standardowy"/>
    <w:uiPriority w:val="59"/>
    <w:rsid w:val="00F1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7A8B"/>
    <w:pPr>
      <w:widowControl w:val="0"/>
      <w:spacing w:after="0" w:line="240" w:lineRule="auto"/>
    </w:pPr>
    <w:rPr>
      <w:lang w:val="en-US"/>
    </w:rPr>
  </w:style>
  <w:style w:type="paragraph" w:styleId="Bezodstpw">
    <w:name w:val="No Spacing"/>
    <w:uiPriority w:val="1"/>
    <w:qFormat/>
    <w:rsid w:val="005160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9C379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A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C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C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470B-26E1-4491-927F-5F799ACE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1012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Sosnowska</dc:creator>
  <cp:lastModifiedBy>Gajos Joanna</cp:lastModifiedBy>
  <cp:revision>5</cp:revision>
  <cp:lastPrinted>2023-10-30T07:13:00Z</cp:lastPrinted>
  <dcterms:created xsi:type="dcterms:W3CDTF">2023-10-10T08:34:00Z</dcterms:created>
  <dcterms:modified xsi:type="dcterms:W3CDTF">2023-10-30T07:14:00Z</dcterms:modified>
</cp:coreProperties>
</file>