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BA4" w14:textId="011DEF0C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66D6A6" wp14:editId="1F458542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3098E7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108363B" wp14:editId="0315308E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68B1F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D6A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183098E7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08363B" wp14:editId="0315308E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68B1F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915FE7B" wp14:editId="6BD095CA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7481A8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915FE7B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707481A8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3C0F4FCF" wp14:editId="3275818E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Rokietnicy</w:t>
      </w:r>
    </w:p>
    <w:p w14:paraId="0097DBFA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5CDEBE8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840A13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1276255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5983F47D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364756D9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69DB8AD6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266A22F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50CB19F1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1AAF1AB4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4AA0314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7E901C81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79A27047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67BA57E4" w14:textId="77777777" w:rsidR="009528B8" w:rsidRDefault="009528B8">
      <w:pPr>
        <w:pStyle w:val="Nagwek"/>
        <w:ind w:left="6237"/>
      </w:pPr>
    </w:p>
    <w:tbl>
      <w:tblPr>
        <w:tblW w:w="8505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2604"/>
        <w:gridCol w:w="963"/>
      </w:tblGrid>
      <w:tr w:rsidR="009528B8" w14:paraId="3763CC2A" w14:textId="77777777" w:rsidTr="00461CDB">
        <w:trPr>
          <w:gridBefore w:val="2"/>
          <w:gridAfter w:val="1"/>
          <w:wBefore w:w="4938" w:type="dxa"/>
          <w:wAfter w:w="963" w:type="dxa"/>
          <w:trHeight w:val="80"/>
        </w:trPr>
        <w:tc>
          <w:tcPr>
            <w:tcW w:w="2604" w:type="dxa"/>
            <w:shd w:val="clear" w:color="auto" w:fill="auto"/>
            <w:tcMar>
              <w:left w:w="103" w:type="dxa"/>
            </w:tcMar>
          </w:tcPr>
          <w:p w14:paraId="63B52546" w14:textId="77777777" w:rsidR="009528B8" w:rsidRDefault="009528B8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447AA005" w14:textId="77777777" w:rsidTr="00461CDB">
        <w:tblPrEx>
          <w:tblCellMar>
            <w:left w:w="108" w:type="dxa"/>
          </w:tblCellMar>
        </w:tblPrEx>
        <w:tc>
          <w:tcPr>
            <w:tcW w:w="4111" w:type="dxa"/>
            <w:shd w:val="clear" w:color="auto" w:fill="auto"/>
          </w:tcPr>
          <w:p w14:paraId="57F5577E" w14:textId="77777777" w:rsidR="009528B8" w:rsidRPr="003A6C60" w:rsidRDefault="00381BBB" w:rsidP="00E6415C">
            <w:pPr>
              <w:rPr>
                <w:lang w:val="en-US"/>
              </w:rPr>
            </w:pPr>
            <w:r w:rsidRPr="003A6C60">
              <w:rPr>
                <w:rFonts w:ascii="Univers" w:hAnsi="Univers"/>
                <w:lang w:val="en-US"/>
              </w:rPr>
              <w:t>Nr RI.271.12.2023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A2A5137" w14:textId="37F97FCE" w:rsidR="009528B8" w:rsidRDefault="00381BBB" w:rsidP="00E96417">
            <w:pPr>
              <w:jc w:val="right"/>
            </w:pPr>
            <w:r>
              <w:rPr>
                <w:rFonts w:ascii="Univers" w:hAnsi="Univers"/>
              </w:rPr>
              <w:t>Rokietnica, dn. 0</w:t>
            </w:r>
            <w:r w:rsidR="00930314">
              <w:rPr>
                <w:rFonts w:ascii="Univers" w:hAnsi="Univers"/>
              </w:rPr>
              <w:t>8</w:t>
            </w:r>
            <w:r>
              <w:rPr>
                <w:rFonts w:ascii="Univers" w:hAnsi="Univers"/>
              </w:rPr>
              <w:t>.11.2023 r.</w:t>
            </w:r>
          </w:p>
        </w:tc>
      </w:tr>
    </w:tbl>
    <w:p w14:paraId="3F2E7116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1D40D6C7" w14:textId="77777777" w:rsidR="00461CDB" w:rsidRPr="003131D6" w:rsidRDefault="00461CDB" w:rsidP="00461CDB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</w:rPr>
      </w:pP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ZAWIADOMIENIE O WYBORZE OFERTY NAJKORZYSTNIEJSZEJ.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477D40">
        <w:rPr>
          <w:rFonts w:asciiTheme="minorHAnsi" w:eastAsiaTheme="minorHAnsi" w:hAnsiTheme="minorHAnsi" w:cstheme="minorHAnsi"/>
          <w:b/>
        </w:rPr>
        <w:br/>
      </w:r>
      <w:r w:rsidRPr="00477D40">
        <w:rPr>
          <w:rFonts w:asciiTheme="minorHAnsi" w:eastAsiaTheme="minorHAnsi" w:hAnsiTheme="minorHAnsi" w:cstheme="minorHAnsi"/>
        </w:rPr>
        <w:t>Dotyczy postępowania o udzielenie zamówienia pn</w:t>
      </w:r>
      <w:r w:rsidRPr="003131D6">
        <w:rPr>
          <w:rFonts w:asciiTheme="minorHAnsi" w:eastAsiaTheme="minorHAnsi" w:hAnsiTheme="minorHAnsi" w:cstheme="minorHAnsi"/>
        </w:rPr>
        <w:t xml:space="preserve">.  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 xml:space="preserve">„REMONT ULICY </w:t>
      </w:r>
      <w:r>
        <w:rPr>
          <w:rFonts w:asciiTheme="majorHAnsi" w:eastAsiaTheme="minorHAnsi" w:hAnsiTheme="majorHAnsi" w:cstheme="majorHAnsi"/>
          <w:b/>
          <w:bCs/>
          <w:kern w:val="3"/>
        </w:rPr>
        <w:t xml:space="preserve">TOPOLOWEJ </w:t>
      </w:r>
      <w:r>
        <w:rPr>
          <w:rFonts w:asciiTheme="majorHAnsi" w:eastAsiaTheme="minorHAnsi" w:hAnsiTheme="majorHAnsi" w:cstheme="majorHAnsi"/>
          <w:b/>
          <w:bCs/>
          <w:kern w:val="3"/>
        </w:rPr>
        <w:br/>
        <w:t>W BYTKOWIE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>.”</w:t>
      </w:r>
    </w:p>
    <w:p w14:paraId="5B7C3FA5" w14:textId="79A8C498" w:rsidR="00461CDB" w:rsidRPr="0003560B" w:rsidRDefault="00461CDB" w:rsidP="00461CDB">
      <w:pPr>
        <w:widowControl w:val="0"/>
        <w:spacing w:after="0" w:line="12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DF4C1D">
        <w:rPr>
          <w:rFonts w:asciiTheme="minorHAnsi" w:eastAsiaTheme="minorHAnsi" w:hAnsiTheme="minorHAnsi" w:cstheme="minorHAnsi"/>
          <w:sz w:val="24"/>
          <w:szCs w:val="24"/>
        </w:rPr>
        <w:t xml:space="preserve">        Działając na podstawie art. 253 ust. 1  ustawy z dnia 11 września 2019roku Prawo zamówień publicznych( </w:t>
      </w:r>
      <w:proofErr w:type="spellStart"/>
      <w:r w:rsidRPr="00DF4C1D">
        <w:rPr>
          <w:rFonts w:asciiTheme="minorHAnsi" w:eastAsiaTheme="minorHAnsi" w:hAnsiTheme="minorHAnsi" w:cstheme="minorHAnsi"/>
          <w:sz w:val="24"/>
          <w:szCs w:val="24"/>
        </w:rPr>
        <w:t>t.jedn</w:t>
      </w:r>
      <w:proofErr w:type="spellEnd"/>
      <w:r w:rsidRPr="00DF4C1D">
        <w:rPr>
          <w:rFonts w:asciiTheme="minorHAnsi" w:eastAsiaTheme="minorHAnsi" w:hAnsiTheme="minorHAnsi" w:cstheme="minorHAnsi"/>
          <w:sz w:val="24"/>
          <w:szCs w:val="24"/>
        </w:rPr>
        <w:t xml:space="preserve">.  Dz. U. z 2023  poz. 1610 ze zm.) zwanej dalej PZP, Zamawiający informuje, że w prowadzonym  przez Gminę Rokietnica postępowaniu </w:t>
      </w:r>
      <w:r w:rsidRPr="00DF4C1D">
        <w:rPr>
          <w:rFonts w:asciiTheme="minorHAnsi" w:eastAsiaTheme="minorHAnsi" w:hAnsiTheme="minorHAnsi" w:cstheme="minorHAnsi"/>
          <w:sz w:val="24"/>
          <w:szCs w:val="24"/>
        </w:rPr>
        <w:br/>
        <w:t>o udzielenie zamówienia publicznego w trybie podstawowym  wybrano ofertę złożoną przez:</w:t>
      </w:r>
      <w:r w:rsidRPr="00DF4C1D">
        <w:rPr>
          <w:rFonts w:asciiTheme="minorHAnsi" w:eastAsiaTheme="minorHAnsi" w:hAnsiTheme="minorHAnsi" w:cstheme="minorHAnsi"/>
          <w:sz w:val="24"/>
          <w:szCs w:val="24"/>
        </w:rPr>
        <w:br/>
      </w:r>
      <w:r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                KOST-BUD </w:t>
      </w:r>
      <w:r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>P</w:t>
      </w:r>
      <w:r>
        <w:rPr>
          <w:rFonts w:asciiTheme="minorHAnsi" w:eastAsiaTheme="minorHAnsi" w:hAnsiTheme="minorHAnsi" w:cs="Arial"/>
          <w:b/>
          <w:bCs/>
          <w:sz w:val="24"/>
          <w:szCs w:val="24"/>
        </w:rPr>
        <w:t>IOTR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DRUCHLIŃSKI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br/>
        <w:t xml:space="preserve">  </w:t>
      </w:r>
      <w:r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         JAROSZYN KOLONIA 8A, 62-</w:t>
      </w:r>
      <w:r w:rsidR="00930314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>405 LĄD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br/>
        <w:t xml:space="preserve">    </w:t>
      </w:r>
      <w:r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                      cena  oferty:  618 198,62  zł brutto 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br/>
        <w:t>( słownie: sześćset osiemnaście tysięcy sto dziewięćdziesiąt osiem 62/100)</w:t>
      </w:r>
      <w:r w:rsidRPr="00DF4C1D">
        <w:rPr>
          <w:rFonts w:asciiTheme="minorHAnsi" w:eastAsiaTheme="minorHAnsi" w:hAnsiTheme="minorHAnsi" w:cs="Arial"/>
          <w:b/>
          <w:bCs/>
          <w:sz w:val="24"/>
          <w:szCs w:val="24"/>
        </w:rPr>
        <w:br/>
      </w:r>
      <w:r w:rsidRPr="00477D40">
        <w:rPr>
          <w:rFonts w:asciiTheme="minorHAnsi" w:eastAsiaTheme="minorHAnsi" w:hAnsiTheme="minorHAnsi" w:cs="Arial"/>
          <w:b/>
          <w:bCs/>
        </w:rPr>
        <w:br/>
      </w:r>
      <w:r w:rsidRPr="0003560B">
        <w:rPr>
          <w:rFonts w:asciiTheme="minorHAnsi" w:eastAsiaTheme="minorHAnsi" w:hAnsiTheme="minorHAnsi" w:cs="Arial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Pr="0003560B">
        <w:rPr>
          <w:rFonts w:asciiTheme="minorHAnsi" w:eastAsiaTheme="minorHAnsi" w:hAnsiTheme="minorHAnsi" w:cs="Arial"/>
          <w:sz w:val="24"/>
          <w:szCs w:val="24"/>
        </w:rPr>
        <w:br/>
        <w:t xml:space="preserve">Wykonawca spełnia warunki udziału w postępowaniu i nie podlega wykluczeniu </w:t>
      </w:r>
      <w:r w:rsidRPr="0003560B">
        <w:rPr>
          <w:rFonts w:asciiTheme="minorHAnsi" w:eastAsiaTheme="minorHAnsi" w:hAnsiTheme="minorHAnsi" w:cs="Arial"/>
          <w:sz w:val="24"/>
          <w:szCs w:val="24"/>
        </w:rPr>
        <w:br/>
        <w:t xml:space="preserve">z   postępowania,  </w:t>
      </w:r>
      <w:r w:rsidRPr="0003560B">
        <w:rPr>
          <w:rFonts w:asciiTheme="minorHAnsi" w:eastAsiaTheme="minorHAnsi" w:hAnsiTheme="minorHAnsi" w:cstheme="minorHAnsi"/>
          <w:bCs/>
          <w:sz w:val="24"/>
          <w:szCs w:val="24"/>
        </w:rPr>
        <w:t>Cena oferty mieści się w kwocie, jaką Zamawiający  może przeznaczyć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03560B">
        <w:rPr>
          <w:rFonts w:asciiTheme="minorHAnsi" w:eastAsiaTheme="minorHAnsi" w:hAnsiTheme="minorHAnsi" w:cstheme="minorHAnsi"/>
          <w:bCs/>
          <w:sz w:val="24"/>
          <w:szCs w:val="24"/>
        </w:rPr>
        <w:t>na sfinansowanie zamówienia.</w:t>
      </w:r>
      <w:r w:rsidRPr="0003560B">
        <w:rPr>
          <w:rFonts w:asciiTheme="minorHAnsi" w:eastAsiaTheme="minorHAnsi" w:hAnsiTheme="minorHAnsi" w:cstheme="minorHAnsi"/>
          <w:bCs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Do postępowania złożono  8  ofert  przetargowych</w:t>
      </w:r>
      <w:r w:rsidRPr="00477D40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br/>
      </w:r>
      <w:r w:rsidRPr="0003560B">
        <w:rPr>
          <w:rFonts w:asciiTheme="minorHAnsi" w:hAnsiTheme="minorHAnsi" w:cstheme="minorHAnsi"/>
          <w:sz w:val="24"/>
          <w:szCs w:val="24"/>
          <w:u w:val="single"/>
        </w:rPr>
        <w:t>Oferta nr 1</w:t>
      </w:r>
    </w:p>
    <w:p w14:paraId="48A2955A" w14:textId="77777777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</w:rPr>
        <w:t>Zakład Drogowy Antczak Sp. z o.o. ul. Przemysłowa 13, 62-090 Mrowino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0" w:name="_Hlk150177249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43,16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1" w:name="_Hlk150162763"/>
      <w:r w:rsidRPr="0003560B">
        <w:rPr>
          <w:rFonts w:asciiTheme="minorHAnsi" w:eastAsiaTheme="minorHAnsi" w:hAnsiTheme="minorHAnsi" w:cstheme="minorHAnsi"/>
          <w:sz w:val="24"/>
          <w:szCs w:val="24"/>
        </w:rPr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 -  83,16</w:t>
      </w:r>
    </w:p>
    <w:bookmarkEnd w:id="0"/>
    <w:p w14:paraId="20487391" w14:textId="77777777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2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</w:rPr>
        <w:t xml:space="preserve">INPRO-BUD Andrzej Świderski </w:t>
      </w:r>
      <w:proofErr w:type="spellStart"/>
      <w:r w:rsidRPr="0003560B">
        <w:rPr>
          <w:rFonts w:asciiTheme="minorHAnsi" w:eastAsiaTheme="minorHAnsi" w:hAnsiTheme="minorHAnsi" w:cstheme="minorHAnsi"/>
        </w:rPr>
        <w:t>Sp.j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. ul. J. </w:t>
      </w:r>
      <w:proofErr w:type="spellStart"/>
      <w:r w:rsidRPr="0003560B">
        <w:rPr>
          <w:rFonts w:asciiTheme="minorHAnsi" w:eastAsiaTheme="minorHAnsi" w:hAnsiTheme="minorHAnsi" w:cstheme="minorHAnsi"/>
        </w:rPr>
        <w:t>Omańkowskiej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3, 60-465 Poznań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38,96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 – 78,96  </w:t>
      </w:r>
    </w:p>
    <w:p w14:paraId="16863B4C" w14:textId="77777777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2" w:name="_Hlk150162879"/>
      <w:bookmarkEnd w:id="1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lastRenderedPageBreak/>
        <w:t>Oferta Nr 3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BUD-AN Sp. z o.o. ul. Piekarska 5/4, 62-800 Kalisz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bookmarkStart w:id="3" w:name="_Hlk150177318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53,18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ogółem- 93,18 </w:t>
      </w:r>
    </w:p>
    <w:p w14:paraId="369DA03C" w14:textId="77777777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4" w:name="_Hlk150163891"/>
      <w:bookmarkEnd w:id="3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4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YOCAM Sp. z o.o. ul. Świerkowa 29, 62-090 Rostworowo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5" w:name="_Hlk150177386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40,17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80,17</w:t>
      </w:r>
    </w:p>
    <w:p w14:paraId="5818FE87" w14:textId="77777777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6" w:name="_Hlk150164068"/>
      <w:bookmarkEnd w:id="4"/>
      <w:bookmarkEnd w:id="5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5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 xml:space="preserve">Firma Budowlano0-Remontowo-Drogowa Dariusz </w:t>
      </w:r>
      <w:proofErr w:type="spellStart"/>
      <w:r w:rsidRPr="0003560B">
        <w:rPr>
          <w:rFonts w:asciiTheme="minorHAnsi" w:eastAsiaTheme="minorHAnsi" w:hAnsiTheme="minorHAnsi" w:cstheme="minorHAnsi"/>
          <w:sz w:val="24"/>
          <w:szCs w:val="24"/>
        </w:rPr>
        <w:t>Białobrzycki</w:t>
      </w:r>
      <w:proofErr w:type="spellEnd"/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7" w:name="_Hlk150177409"/>
      <w:bookmarkEnd w:id="6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32,45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ogółem- 72,45 </w:t>
      </w:r>
      <w:bookmarkEnd w:id="7"/>
    </w:p>
    <w:p w14:paraId="51E96DFD" w14:textId="77777777" w:rsidR="00461CDB" w:rsidRDefault="00461CDB" w:rsidP="00461CD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6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INFRAKOM Kościan Sp. z o.o. ul. Feliksa Nowowiejskiego 4, 64-000 Kościan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-53,48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93,48</w:t>
      </w:r>
    </w:p>
    <w:p w14:paraId="032D60CD" w14:textId="77777777" w:rsidR="00461CDB" w:rsidRDefault="00461CDB" w:rsidP="00461CD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7</w:t>
      </w:r>
      <w:r w:rsidRPr="0003560B">
        <w:rPr>
          <w:rFonts w:asciiTheme="minorHAnsi" w:eastAsiaTheme="minorHAnsi" w:hAnsiTheme="minorHAnsi" w:cstheme="minorHAnsi"/>
        </w:rPr>
        <w:br/>
        <w:t xml:space="preserve">PB </w:t>
      </w:r>
      <w:proofErr w:type="spellStart"/>
      <w:r w:rsidRPr="0003560B">
        <w:rPr>
          <w:rFonts w:asciiTheme="minorHAnsi" w:eastAsiaTheme="minorHAnsi" w:hAnsiTheme="minorHAnsi" w:cstheme="minorHAnsi"/>
        </w:rPr>
        <w:t>Haus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Sp. z o.o. Sp.k. ul. Wilkowicka 47, 64-100 Leszno</w:t>
      </w:r>
      <w:r w:rsidRPr="0003560B">
        <w:rPr>
          <w:rFonts w:asciiTheme="minorHAnsi" w:eastAsiaTheme="minorHAnsi" w:hAnsiTheme="minorHAnsi" w:cstheme="minorHAnsi"/>
        </w:rPr>
        <w:br/>
      </w:r>
      <w:bookmarkStart w:id="8" w:name="_Hlk150177474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33,92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73,92</w:t>
      </w:r>
    </w:p>
    <w:bookmarkEnd w:id="8"/>
    <w:p w14:paraId="7EE73C6F" w14:textId="77777777" w:rsidR="00461CDB" w:rsidRDefault="00461CDB" w:rsidP="00461CD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8</w:t>
      </w:r>
      <w:r w:rsidRPr="0003560B">
        <w:rPr>
          <w:rFonts w:asciiTheme="minorHAnsi" w:eastAsiaTheme="minorHAnsi" w:hAnsiTheme="minorHAnsi" w:cstheme="minorHAnsi"/>
        </w:rPr>
        <w:br/>
        <w:t xml:space="preserve">KOST-BUD Piotr </w:t>
      </w:r>
      <w:proofErr w:type="spellStart"/>
      <w:r w:rsidRPr="0003560B">
        <w:rPr>
          <w:rFonts w:asciiTheme="minorHAnsi" w:eastAsiaTheme="minorHAnsi" w:hAnsiTheme="minorHAnsi" w:cstheme="minorHAnsi"/>
        </w:rPr>
        <w:t>Druchliński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 Jaroszyn Kolonia  8A, 62-405 Ląd</w:t>
      </w:r>
      <w:r w:rsidRPr="0003560B">
        <w:rPr>
          <w:rFonts w:asciiTheme="minorHAnsi" w:eastAsiaTheme="minorHAnsi" w:hAnsiTheme="minorHAnsi" w:cstheme="minorHAnsi"/>
        </w:rPr>
        <w:br/>
      </w:r>
      <w:bookmarkEnd w:id="2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- 60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 - 100  </w:t>
      </w:r>
    </w:p>
    <w:p w14:paraId="080675BA" w14:textId="77777777" w:rsidR="00461CDB" w:rsidRPr="00477D40" w:rsidRDefault="00461CDB" w:rsidP="00461CDB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</w:rPr>
        <w:t>2. Na podstawie art.253 ust.2 PZP  Zamawiający informuje, że z postępowania nie odrzucono oferty  żadnego Wykonawcy.</w:t>
      </w:r>
    </w:p>
    <w:p w14:paraId="42D3EE39" w14:textId="42535025" w:rsidR="009528B8" w:rsidRDefault="00461CDB" w:rsidP="00930314">
      <w:pPr>
        <w:spacing w:after="160" w:line="319" w:lineRule="auto"/>
      </w:pPr>
      <w:r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</w:rPr>
        <w:t xml:space="preserve">  </w:t>
      </w:r>
      <w:r w:rsidRPr="00477D40">
        <w:rPr>
          <w:rFonts w:asciiTheme="minorHAnsi" w:eastAsiaTheme="minorHAnsi" w:hAnsiTheme="minorHAnsi" w:cstheme="minorBidi"/>
        </w:rPr>
        <w:t xml:space="preserve"> Z poważaniem,</w:t>
      </w:r>
      <w:r w:rsidRPr="00477D40">
        <w:rPr>
          <w:rFonts w:asciiTheme="minorHAnsi" w:eastAsiaTheme="minorHAnsi" w:hAnsiTheme="minorHAnsi" w:cstheme="minorBidi"/>
        </w:rPr>
        <w:br/>
      </w:r>
      <w:r w:rsidR="0093031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WÓJT GMINY ROKIETNICA </w:t>
      </w:r>
      <w:r w:rsidR="00930314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BARTOSZ DERECH</w:t>
      </w: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5FB9" w14:textId="77777777" w:rsidR="00B35A88" w:rsidRDefault="00B35A88">
      <w:pPr>
        <w:spacing w:after="0" w:line="240" w:lineRule="auto"/>
      </w:pPr>
      <w:r>
        <w:separator/>
      </w:r>
    </w:p>
  </w:endnote>
  <w:endnote w:type="continuationSeparator" w:id="0">
    <w:p w14:paraId="302D5259" w14:textId="77777777" w:rsidR="00B35A88" w:rsidRDefault="00B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223" w14:textId="77777777" w:rsidR="00CC126D" w:rsidRDefault="008733FE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CC126D" w14:paraId="20EDD23A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91A9C99" w14:textId="77777777" w:rsidR="00CC126D" w:rsidRDefault="008733FE">
          <w:r>
            <w:rPr>
              <w:noProof/>
            </w:rPr>
            <w:drawing>
              <wp:inline distT="0" distB="0" distL="0" distR="0" wp14:anchorId="106B930D" wp14:editId="09F50795">
                <wp:extent cx="1440000" cy="288000"/>
                <wp:effectExtent l="0" t="0" r="0" b="0"/>
                <wp:docPr id="30012983" name="name81286549fd52723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CC126D" w14:paraId="70B1E1B6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5CF651ED" w14:textId="77777777" w:rsidR="00CC126D" w:rsidRDefault="008733F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157199</w:t>
                </w:r>
              </w:p>
            </w:tc>
          </w:tr>
        </w:tbl>
        <w:p w14:paraId="732D038B" w14:textId="77777777" w:rsidR="00CC126D" w:rsidRDefault="00CC126D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94EB" w14:textId="77777777" w:rsidR="00B35A88" w:rsidRDefault="00B35A88">
      <w:pPr>
        <w:spacing w:after="0" w:line="240" w:lineRule="auto"/>
      </w:pPr>
      <w:r>
        <w:separator/>
      </w:r>
    </w:p>
  </w:footnote>
  <w:footnote w:type="continuationSeparator" w:id="0">
    <w:p w14:paraId="2F9C452D" w14:textId="77777777" w:rsidR="00B35A88" w:rsidRDefault="00B3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1159A1"/>
    <w:multiLevelType w:val="hybridMultilevel"/>
    <w:tmpl w:val="6FA0E1F4"/>
    <w:lvl w:ilvl="0" w:tplc="6576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054F37"/>
    <w:multiLevelType w:val="hybridMultilevel"/>
    <w:tmpl w:val="63C4D1E6"/>
    <w:lvl w:ilvl="0" w:tplc="13570980">
      <w:start w:val="1"/>
      <w:numFmt w:val="decimal"/>
      <w:lvlText w:val="%1."/>
      <w:lvlJc w:val="left"/>
      <w:pPr>
        <w:ind w:left="720" w:hanging="360"/>
      </w:pPr>
    </w:lvl>
    <w:lvl w:ilvl="1" w:tplc="13570980" w:tentative="1">
      <w:start w:val="1"/>
      <w:numFmt w:val="lowerLetter"/>
      <w:lvlText w:val="%2."/>
      <w:lvlJc w:val="left"/>
      <w:pPr>
        <w:ind w:left="1440" w:hanging="360"/>
      </w:pPr>
    </w:lvl>
    <w:lvl w:ilvl="2" w:tplc="13570980" w:tentative="1">
      <w:start w:val="1"/>
      <w:numFmt w:val="lowerRoman"/>
      <w:lvlText w:val="%3."/>
      <w:lvlJc w:val="right"/>
      <w:pPr>
        <w:ind w:left="2160" w:hanging="180"/>
      </w:pPr>
    </w:lvl>
    <w:lvl w:ilvl="3" w:tplc="13570980" w:tentative="1">
      <w:start w:val="1"/>
      <w:numFmt w:val="decimal"/>
      <w:lvlText w:val="%4."/>
      <w:lvlJc w:val="left"/>
      <w:pPr>
        <w:ind w:left="2880" w:hanging="360"/>
      </w:pPr>
    </w:lvl>
    <w:lvl w:ilvl="4" w:tplc="13570980" w:tentative="1">
      <w:start w:val="1"/>
      <w:numFmt w:val="lowerLetter"/>
      <w:lvlText w:val="%5."/>
      <w:lvlJc w:val="left"/>
      <w:pPr>
        <w:ind w:left="3600" w:hanging="360"/>
      </w:pPr>
    </w:lvl>
    <w:lvl w:ilvl="5" w:tplc="13570980" w:tentative="1">
      <w:start w:val="1"/>
      <w:numFmt w:val="lowerRoman"/>
      <w:lvlText w:val="%6."/>
      <w:lvlJc w:val="right"/>
      <w:pPr>
        <w:ind w:left="4320" w:hanging="180"/>
      </w:pPr>
    </w:lvl>
    <w:lvl w:ilvl="6" w:tplc="13570980" w:tentative="1">
      <w:start w:val="1"/>
      <w:numFmt w:val="decimal"/>
      <w:lvlText w:val="%7."/>
      <w:lvlJc w:val="left"/>
      <w:pPr>
        <w:ind w:left="5040" w:hanging="360"/>
      </w:pPr>
    </w:lvl>
    <w:lvl w:ilvl="7" w:tplc="13570980" w:tentative="1">
      <w:start w:val="1"/>
      <w:numFmt w:val="lowerLetter"/>
      <w:lvlText w:val="%8."/>
      <w:lvlJc w:val="left"/>
      <w:pPr>
        <w:ind w:left="5760" w:hanging="360"/>
      </w:pPr>
    </w:lvl>
    <w:lvl w:ilvl="8" w:tplc="135709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6100">
    <w:abstractNumId w:val="4"/>
  </w:num>
  <w:num w:numId="2" w16cid:durableId="663050484">
    <w:abstractNumId w:val="6"/>
  </w:num>
  <w:num w:numId="3" w16cid:durableId="1541016160">
    <w:abstractNumId w:val="7"/>
  </w:num>
  <w:num w:numId="4" w16cid:durableId="113444567">
    <w:abstractNumId w:val="5"/>
  </w:num>
  <w:num w:numId="5" w16cid:durableId="1936088449">
    <w:abstractNumId w:val="1"/>
  </w:num>
  <w:num w:numId="6" w16cid:durableId="1973516702">
    <w:abstractNumId w:val="0"/>
  </w:num>
  <w:num w:numId="7" w16cid:durableId="467086236">
    <w:abstractNumId w:val="3"/>
  </w:num>
  <w:num w:numId="8" w16cid:durableId="827399894">
    <w:abstractNumId w:val="2"/>
  </w:num>
  <w:num w:numId="9" w16cid:durableId="1473477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461CDB"/>
    <w:rsid w:val="00617D2F"/>
    <w:rsid w:val="00697A47"/>
    <w:rsid w:val="007153BA"/>
    <w:rsid w:val="0072110C"/>
    <w:rsid w:val="007770AB"/>
    <w:rsid w:val="008733FE"/>
    <w:rsid w:val="00876992"/>
    <w:rsid w:val="008D13B4"/>
    <w:rsid w:val="00930314"/>
    <w:rsid w:val="009528B8"/>
    <w:rsid w:val="009E73EF"/>
    <w:rsid w:val="00A13377"/>
    <w:rsid w:val="00AF59B2"/>
    <w:rsid w:val="00B35A88"/>
    <w:rsid w:val="00BA0762"/>
    <w:rsid w:val="00BE6AD9"/>
    <w:rsid w:val="00C12A1F"/>
    <w:rsid w:val="00CC126D"/>
    <w:rsid w:val="00D6488B"/>
    <w:rsid w:val="00D86F91"/>
    <w:rsid w:val="00DC32DD"/>
    <w:rsid w:val="00DE2183"/>
    <w:rsid w:val="00DF6ACC"/>
    <w:rsid w:val="00E6415C"/>
    <w:rsid w:val="00E96417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1AA"/>
  <w15:docId w15:val="{DD44DEB7-D03F-40FB-A0CF-DC838E9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2023-11-07T09:06:00Z</cp:lastPrinted>
  <dcterms:created xsi:type="dcterms:W3CDTF">2023-11-07T09:10:00Z</dcterms:created>
  <dcterms:modified xsi:type="dcterms:W3CDTF">2023-11-08T10:32:00Z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