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0994" w14:textId="77777777" w:rsidR="00CA20A1" w:rsidRPr="002611C6" w:rsidRDefault="00CA20A1" w:rsidP="00CA20A1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11C6">
        <w:rPr>
          <w:rFonts w:ascii="Times New Roman" w:hAnsi="Times New Roman" w:cs="Times New Roman"/>
          <w:b/>
          <w:bCs/>
          <w:sz w:val="24"/>
          <w:szCs w:val="24"/>
        </w:rPr>
        <w:t>Załącznik nr 2d do SWZ</w:t>
      </w:r>
    </w:p>
    <w:p w14:paraId="026D409F" w14:textId="77777777" w:rsidR="00CA20A1" w:rsidRDefault="00CA20A1" w:rsidP="00CA2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Część NR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F559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PRODUKTY MLECZARSKIE, JAJA</w:t>
      </w:r>
    </w:p>
    <w:p w14:paraId="3454BCAC" w14:textId="77777777" w:rsidR="00CA20A1" w:rsidRDefault="00CA20A1" w:rsidP="00CA20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6F312" w14:textId="77777777" w:rsidR="00CA20A1" w:rsidRPr="00B25C8B" w:rsidRDefault="00CA20A1" w:rsidP="00CA20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C8B"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14:paraId="1E37C931" w14:textId="77777777" w:rsidR="00CA20A1" w:rsidRPr="00EF5592" w:rsidRDefault="00CA20A1" w:rsidP="00CA20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E137F" w14:textId="77777777" w:rsidR="00CA20A1" w:rsidRDefault="00CA20A1" w:rsidP="00CA20A1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14:paraId="4BAEDFE7" w14:textId="77777777" w:rsidR="00CA20A1" w:rsidRPr="009779C2" w:rsidRDefault="00CA20A1" w:rsidP="00CA20A1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14:paraId="0ED088EC" w14:textId="77777777" w:rsidR="00CA20A1" w:rsidRPr="00EF5592" w:rsidRDefault="00CA20A1" w:rsidP="00CA20A1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WSZYSTKIE PRODUKTY NAJWYŻSZEJ JAKO</w:t>
      </w:r>
      <w:r>
        <w:rPr>
          <w:rFonts w:cs="Times New Roman"/>
          <w:b/>
          <w:i/>
          <w:shd w:val="clear" w:color="auto" w:fill="FFFFFF"/>
        </w:rPr>
        <w:t>Ś</w:t>
      </w:r>
      <w:r w:rsidRPr="00EF5592">
        <w:rPr>
          <w:rFonts w:cs="Times New Roman"/>
          <w:b/>
          <w:i/>
          <w:shd w:val="clear" w:color="auto" w:fill="FFFFFF"/>
        </w:rPr>
        <w:t>CI</w:t>
      </w:r>
    </w:p>
    <w:p w14:paraId="71217DB4" w14:textId="77777777" w:rsidR="00CA20A1" w:rsidRPr="00EF5592" w:rsidRDefault="00CA20A1" w:rsidP="00CA20A1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14:paraId="2CE05688" w14:textId="77777777" w:rsidR="00CA20A1" w:rsidRDefault="00CA20A1" w:rsidP="00CA20A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MIĘSO, WĘDLINY, DRÓB.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 w:rsidRPr="0042785C">
        <w:rPr>
          <w:rFonts w:cs="Times New Roman"/>
          <w:b/>
          <w:iCs/>
          <w:shd w:val="clear" w:color="auto" w:fill="FFFFFF"/>
        </w:rPr>
        <w:t xml:space="preserve"> </w:t>
      </w:r>
      <w:r w:rsidRPr="004278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14:paraId="356467DD" w14:textId="77777777" w:rsidR="00CA20A1" w:rsidRPr="008B1E19" w:rsidRDefault="00CA20A1" w:rsidP="00CA20A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F1558F" w14:textId="77777777" w:rsidR="00CA20A1" w:rsidRDefault="00CA20A1" w:rsidP="00CA20A1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OWOCE WARZYWA MROŻONE </w:t>
      </w:r>
      <w:r>
        <w:rPr>
          <w:rFonts w:eastAsia="Calibri" w:cs="Times New Roman"/>
          <w:b/>
          <w:i/>
          <w:shd w:val="clear" w:color="auto" w:fill="FFFFFF"/>
        </w:rPr>
        <w:t xml:space="preserve"> - </w:t>
      </w:r>
      <w:r>
        <w:rPr>
          <w:rFonts w:eastAsia="Calibri" w:cs="Times New Roman"/>
          <w:b/>
          <w:iCs/>
          <w:shd w:val="clear" w:color="auto" w:fill="FFFFFF"/>
        </w:rPr>
        <w:t>w</w:t>
      </w:r>
      <w:r w:rsidRPr="0042785C">
        <w:rPr>
          <w:rFonts w:eastAsia="Calibri" w:cs="Times New Roman"/>
          <w:b/>
          <w:iCs/>
          <w:shd w:val="clear" w:color="auto" w:fill="FFFFFF"/>
        </w:rPr>
        <w:t>arzywa owoce świeże bez uszkodzeń, odpowiednio mrożone.</w:t>
      </w:r>
    </w:p>
    <w:p w14:paraId="306C4BB5" w14:textId="77777777" w:rsidR="00CA20A1" w:rsidRPr="008B1E19" w:rsidRDefault="00CA20A1" w:rsidP="00CA20A1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14:paraId="45A122CA" w14:textId="77777777" w:rsidR="00CA20A1" w:rsidRDefault="00CA20A1" w:rsidP="00CA20A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świeżość, dobry smak po otwarciu produktów, niezbrylone sery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naturalne, gęste jogurty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Mleko lub produkty mleczne zgodnie z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obowiązującymi wymaganiami, zawierające nie więcej niż 15 g cukrów w 100 g/ml produktu gotowego do spożycia, bez dodatku substancji słodzących zdefiniowanych w rozporządzeniu (WE) nr 1333/2008. Tłuszcze mleczne do smarowania (masło 82% tłuszczu) – wg rozporządzenia (UE)</w:t>
      </w:r>
      <w:r w:rsidRPr="008B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1308/2013.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C07686" w14:textId="77777777" w:rsidR="00CA20A1" w:rsidRPr="000C1900" w:rsidRDefault="00CA20A1" w:rsidP="00CA20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świeże, kurze, k</w:t>
      </w:r>
      <w:r w:rsidRPr="000C1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14:paraId="5F8FD608" w14:textId="77777777" w:rsidR="00CA20A1" w:rsidRPr="008B1E19" w:rsidRDefault="00CA20A1" w:rsidP="00CA20A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C12EB91" w14:textId="77777777" w:rsidR="00CA20A1" w:rsidRDefault="00CA20A1" w:rsidP="00CA20A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RYBY </w:t>
      </w:r>
      <w:r>
        <w:rPr>
          <w:rFonts w:cs="Times New Roman"/>
          <w:b/>
          <w:i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świeże, mrożone odpowiednio całe, zapach smak świeży, po odmrożeniu nie rozpadają się, bez glazury SHP.</w:t>
      </w:r>
    </w:p>
    <w:p w14:paraId="6CE3DA69" w14:textId="77777777" w:rsidR="00CA20A1" w:rsidRPr="008B1E19" w:rsidRDefault="00CA20A1" w:rsidP="00CA20A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14:paraId="7C3EEBF2" w14:textId="77777777" w:rsidR="00CA20A1" w:rsidRDefault="00CA20A1" w:rsidP="00CA20A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przyprawy zapach świeży po otwarciu produktów, bez oznak spleśnienia, grudek, produkty gotowane sypkie, bez sklejania się twarde sprężyste, produkty z puszek bez pleśni, </w:t>
      </w:r>
      <w:r w:rsidRPr="008B1E1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mętnej konsystencji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opakowane w torebki odpowiednio oznakowane, czyste, bez oznak zawilgocenia, zapleśnienia, obecności szkodników, całe, szczelne.</w:t>
      </w:r>
    </w:p>
    <w:p w14:paraId="14EEA238" w14:textId="77777777" w:rsidR="00CA20A1" w:rsidRPr="006C3706" w:rsidRDefault="00CA20A1" w:rsidP="00CA20A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 Sól powinna mieć obniżoną zawartości sodu (sól sodowo– potasowa).</w:t>
      </w:r>
    </w:p>
    <w:p w14:paraId="21D20933" w14:textId="77777777" w:rsidR="00CA20A1" w:rsidRPr="009779C2" w:rsidRDefault="00CA20A1" w:rsidP="00CA20A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11B7AE9D" w14:textId="77777777" w:rsidR="00CA20A1" w:rsidRDefault="00CA20A1" w:rsidP="00CA20A1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OWOCE I WARZYWA</w:t>
      </w:r>
      <w:r>
        <w:rPr>
          <w:rFonts w:cs="Times New Roman"/>
          <w:b/>
          <w:i/>
          <w:shd w:val="clear" w:color="auto" w:fill="FFFFFF"/>
        </w:rPr>
        <w:t xml:space="preserve"> - </w:t>
      </w:r>
      <w:r w:rsidRPr="0042785C">
        <w:rPr>
          <w:rFonts w:cs="Times New Roman"/>
          <w:b/>
          <w:iCs/>
          <w:shd w:val="clear" w:color="auto" w:fill="FFFFFF"/>
        </w:rPr>
        <w:t>owoce, warzywa, powinny być niezwiędnięte, skorupka twarda, bez uszkodzeń zewnętrznych, owoce kulisto-stożkowate, dopuszcza nieregularne, intensywne  kolory, skóra gładka ,tłustawa, lśniąca, miąższ mają zielonkawobiały, soczysty. Warzywa korzenne- korzenie powinny być jędrne, nie popękane, nie sparciałe, bez uszkodzeń przez szkodniki, bez plam. Warzywa- klasy pierwszej, nie powinny być zaparzone, zamarznięte, zapleśniałe, Fasola- nasiona nie powinny być zbutwiałe, spleśniałe; Owoce, warzywa  liściaste – bez plam, zdrowe, bez uszkodzeń.</w:t>
      </w:r>
      <w:r w:rsidRPr="0042785C">
        <w:rPr>
          <w:rFonts w:cs="Times New Roman"/>
          <w:iCs/>
          <w:shd w:val="clear" w:color="auto" w:fill="FFFFFF"/>
        </w:rPr>
        <w:t xml:space="preserve"> </w:t>
      </w:r>
      <w:r w:rsidRPr="0042785C">
        <w:rPr>
          <w:rFonts w:cs="Times New Roman"/>
          <w:b/>
          <w:iCs/>
          <w:shd w:val="clear" w:color="auto" w:fill="FFFFFF"/>
        </w:rPr>
        <w:t>Ziemniaki-powinny być zdrowe, kształtne, suche, czyste bez ziemi, piasku, nieuszkodzone, jednolitej odmiany, kształt owalny, bez oznak zgnilizny.</w:t>
      </w:r>
    </w:p>
    <w:p w14:paraId="4EB282A5" w14:textId="77777777" w:rsidR="00CA20A1" w:rsidRPr="004D2D44" w:rsidRDefault="00CA20A1" w:rsidP="00CA20A1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314AC3F7" w14:textId="77777777" w:rsidR="00CA20A1" w:rsidRDefault="00CA20A1" w:rsidP="00CA20A1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lastRenderedPageBreak/>
        <w:t xml:space="preserve">MAKARONY </w:t>
      </w:r>
      <w:r>
        <w:rPr>
          <w:rFonts w:eastAsia="Calibri" w:cs="Times New Roman"/>
          <w:b/>
          <w:i/>
          <w:shd w:val="clear" w:color="auto" w:fill="FFFFFF"/>
        </w:rPr>
        <w:t xml:space="preserve">- </w:t>
      </w:r>
      <w:r w:rsidRPr="008B1E19">
        <w:rPr>
          <w:rFonts w:eastAsia="Calibri" w:cs="Times New Roman"/>
          <w:b/>
          <w:iCs/>
          <w:shd w:val="clear" w:color="auto" w:fill="FFFFFF"/>
        </w:rPr>
        <w:t>sporządzony z najwyższej jakości mąki, zawiera pszenice durum, po ugotowaniu nie skleja się, jest twardy i sprężysty, zachowuje naturalny zapach i kolor</w:t>
      </w:r>
    </w:p>
    <w:p w14:paraId="1C4CB446" w14:textId="77777777" w:rsidR="00CA20A1" w:rsidRPr="004D2D44" w:rsidRDefault="00CA20A1" w:rsidP="00CA20A1">
      <w:pPr>
        <w:pStyle w:val="Standard"/>
        <w:spacing w:line="360" w:lineRule="auto"/>
        <w:jc w:val="both"/>
        <w:rPr>
          <w:rFonts w:eastAsia="Calibri" w:cs="Times New Roman"/>
          <w:b/>
          <w:i/>
          <w:sz w:val="16"/>
          <w:szCs w:val="16"/>
          <w:shd w:val="clear" w:color="auto" w:fill="FFFFFF"/>
        </w:rPr>
      </w:pPr>
    </w:p>
    <w:p w14:paraId="45AC973A" w14:textId="77777777" w:rsidR="00CA20A1" w:rsidRPr="008B1E19" w:rsidRDefault="00CA20A1" w:rsidP="00CA20A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C06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>: bochenki o kształcie podłużnym, niedopuszczalne wyroby zdeformowane, zgniecione, zabrudzone, spalone, ze śladami pleśni, skórka ściśle połączona z miękiszem, błyszcząca, gładka, o barwie od złocistej do jasnobrązowej, grubość skórki górnej nie mniej niż 3 mm, miękisz o równomiernej porowatości i zabarwieniu, suchy w dotyku o dobrej krajalności. Smak i zapach typowy dla danego rodzaju pieczywa;</w:t>
      </w:r>
    </w:p>
    <w:p w14:paraId="093275F3" w14:textId="77777777" w:rsidR="00CA20A1" w:rsidRPr="008B1E19" w:rsidRDefault="00CA20A1" w:rsidP="00CA20A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14:paraId="6FE391A3" w14:textId="77777777" w:rsidR="00CA20A1" w:rsidRPr="008B1E19" w:rsidRDefault="00CA20A1" w:rsidP="00CA20A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</w:rPr>
        <w:t>Bułka tarta - Produkt otrzymany przez rozdrobnienie wysuszonego pieczywa pszennego (bułki), bez dodatku nasion, nadzień  zdobień, sypka, bez grudek, barwa od szarokremowej do złocistej,zapach swoisty, smak typowy dla tego rodzaju produktu,</w:t>
      </w:r>
    </w:p>
    <w:p w14:paraId="08571A6C" w14:textId="77777777" w:rsidR="00CA20A1" w:rsidRDefault="00CA20A1" w:rsidP="00CA20A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14:paraId="109D4C9F" w14:textId="77777777" w:rsidR="00CA20A1" w:rsidRPr="006C3706" w:rsidRDefault="00CA20A1" w:rsidP="00CA20A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7D9129C1" w14:textId="77777777" w:rsidR="00CA20A1" w:rsidRPr="008B1E19" w:rsidRDefault="00CA20A1" w:rsidP="00CA20A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C3706">
        <w:rPr>
          <w:rFonts w:ascii="Times New Roman" w:hAnsi="Times New Roman" w:cs="Times New Roman"/>
          <w:b/>
          <w:i/>
          <w:sz w:val="24"/>
          <w:szCs w:val="24"/>
        </w:rPr>
        <w:t>PRODUKTY MĄCZNE (wyroby garmażeryjne)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świeże, ręcznie robione, nie mrożone.</w:t>
      </w:r>
    </w:p>
    <w:p w14:paraId="44FBC195" w14:textId="77777777" w:rsidR="00CA20A1" w:rsidRPr="006C3706" w:rsidRDefault="00CA20A1" w:rsidP="00CA20A1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093E3D56" w14:textId="77777777" w:rsidR="00CA20A1" w:rsidRDefault="00CA20A1" w:rsidP="00CA20A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14:paraId="33C3B54E" w14:textId="77777777" w:rsidR="00CA20A1" w:rsidRPr="00740DE6" w:rsidRDefault="00CA20A1" w:rsidP="00CA20A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60F397D" w14:textId="77777777" w:rsidR="00CA20A1" w:rsidRPr="00740DE6" w:rsidRDefault="00CA20A1" w:rsidP="00CA20A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25 sierpnia 2006 r. o bezpieczeństwie żywności i żywienia (t. j. Dz. U. z 2020 r. poz. 2021 z późn. zm.), wraz z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14:paraId="411D6D8A" w14:textId="77777777" w:rsidR="00CA20A1" w:rsidRPr="00740DE6" w:rsidRDefault="00CA20A1" w:rsidP="00CA20A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21 grudnia 2000 r. o jakości handlowej artykułów rolno-spożywczych (t.j. Dz. U. z 2021 r. poz. 630). Każdy produkt winien być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wyprodukowany i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14:paraId="21002E29" w14:textId="77777777" w:rsidR="00CA20A1" w:rsidRPr="00740DE6" w:rsidRDefault="00CA20A1" w:rsidP="00CA20A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178/2002 z dnia 28 stycznia 2002 roku, ustalające ogólne zasady i wymagania prawa żywnościowego, powołujące Europejs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Urząd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bezpieczeństwa żywności oraz ustanawiające procedury w zakresie bezpieczeństwa żywności.</w:t>
      </w:r>
    </w:p>
    <w:p w14:paraId="1EF7AB5F" w14:textId="77777777" w:rsidR="00CA20A1" w:rsidRPr="00740DE6" w:rsidRDefault="00CA20A1" w:rsidP="00CA20A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dnia 29 kwietnia 2004 roku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higieny środków spożywczych.</w:t>
      </w:r>
    </w:p>
    <w:p w14:paraId="1E761223" w14:textId="2937F114" w:rsidR="00CA20A1" w:rsidRPr="00740DE6" w:rsidRDefault="00CA20A1" w:rsidP="00CA20A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1935/2004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27 października 2004 r.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materiałów i wyrobów przeznaczonych do kontaktu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żywnością oraz uchylające Dyrektywy 80/590/EWG i 89/109/EWG. </w:t>
      </w:r>
    </w:p>
    <w:p w14:paraId="32A28C27" w14:textId="77777777" w:rsidR="00CA20A1" w:rsidRPr="00740DE6" w:rsidRDefault="00CA20A1" w:rsidP="00CA20A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1333/2008 z dnia  16 grudn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2008 r.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dodatków do żywności,  </w:t>
      </w:r>
    </w:p>
    <w:p w14:paraId="20E779EE" w14:textId="42F8EA72" w:rsidR="00CA20A1" w:rsidRPr="00740DE6" w:rsidRDefault="00CA20A1" w:rsidP="00CA20A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1169/2011 z dnia 25 października  </w:t>
      </w:r>
      <w:r>
        <w:rPr>
          <w:rFonts w:ascii="Times New Roman" w:hAnsi="Times New Roman" w:cs="Times New Roman"/>
          <w:sz w:val="24"/>
          <w:szCs w:val="24"/>
        </w:rPr>
        <w:t xml:space="preserve">2011 r. 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przekazywania konsumentom informacji na temat żywności, (Dz. Urz. UE </w:t>
      </w:r>
      <w:r>
        <w:rPr>
          <w:rFonts w:ascii="Times New Roman" w:hAnsi="Times New Roman" w:cs="Times New Roman"/>
          <w:sz w:val="24"/>
          <w:szCs w:val="24"/>
        </w:rPr>
        <w:t>L 304/18</w:t>
      </w:r>
      <w:r w:rsidRPr="00740DE6">
        <w:rPr>
          <w:rFonts w:ascii="Times New Roman" w:hAnsi="Times New Roman" w:cs="Times New Roman"/>
          <w:sz w:val="24"/>
          <w:szCs w:val="24"/>
        </w:rPr>
        <w:t xml:space="preserve"> z 22.11.2011 r.),</w:t>
      </w:r>
    </w:p>
    <w:p w14:paraId="6B3D570E" w14:textId="575FD3C0" w:rsidR="00CA20A1" w:rsidRPr="00740DE6" w:rsidRDefault="00CA20A1" w:rsidP="00CA20A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</w:t>
      </w:r>
      <w:r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40DE6">
        <w:rPr>
          <w:rFonts w:ascii="Times New Roman" w:hAnsi="Times New Roman" w:cs="Times New Roman"/>
          <w:iCs/>
          <w:sz w:val="24"/>
          <w:szCs w:val="24"/>
        </w:rPr>
        <w:t>w odniesieniu do wskazania kraju pochodzenia lub miejsca pochodzenia śwież</w:t>
      </w:r>
      <w:r>
        <w:rPr>
          <w:rFonts w:ascii="Times New Roman" w:hAnsi="Times New Roman" w:cs="Times New Roman"/>
          <w:iCs/>
          <w:sz w:val="24"/>
          <w:szCs w:val="24"/>
        </w:rPr>
        <w:t xml:space="preserve">ego, schłodzonego i zamrożonego mięsa ze świń, </w:t>
      </w:r>
      <w:r w:rsidRPr="00740DE6">
        <w:rPr>
          <w:rFonts w:ascii="Times New Roman" w:hAnsi="Times New Roman" w:cs="Times New Roman"/>
          <w:iCs/>
          <w:sz w:val="24"/>
          <w:szCs w:val="24"/>
        </w:rPr>
        <w:t>z owiec, kóz i drobiu</w:t>
      </w:r>
      <w:r w:rsidRPr="00740DE6">
        <w:rPr>
          <w:rFonts w:ascii="Times New Roman" w:hAnsi="Times New Roman" w:cs="Times New Roman"/>
          <w:sz w:val="24"/>
          <w:szCs w:val="24"/>
        </w:rPr>
        <w:t>,</w:t>
      </w:r>
    </w:p>
    <w:p w14:paraId="2B41ABBF" w14:textId="77777777" w:rsidR="00CA20A1" w:rsidRPr="00294A6B" w:rsidRDefault="00CA20A1" w:rsidP="00CA20A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9">
        <w:rPr>
          <w:rFonts w:ascii="Times New Roman" w:hAnsi="Times New Roman" w:cs="Times New Roman"/>
          <w:sz w:val="24"/>
          <w:szCs w:val="24"/>
        </w:rPr>
        <w:t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późn. zm.),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9A9"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</w:t>
      </w:r>
      <w:r>
        <w:rPr>
          <w:rFonts w:ascii="Times New Roman" w:hAnsi="Times New Roman" w:cs="Times New Roman"/>
          <w:sz w:val="24"/>
          <w:szCs w:val="24"/>
        </w:rPr>
        <w:t xml:space="preserve"> nich oraz dyrektywy</w:t>
      </w:r>
      <w:r w:rsidRPr="000759A9">
        <w:rPr>
          <w:rFonts w:ascii="Times New Roman" w:hAnsi="Times New Roman" w:cs="Times New Roman"/>
          <w:sz w:val="24"/>
          <w:szCs w:val="24"/>
        </w:rPr>
        <w:t xml:space="preserve"> i rozporządzenia UE).</w:t>
      </w:r>
    </w:p>
    <w:p w14:paraId="11669B60" w14:textId="77777777" w:rsidR="00CA20A1" w:rsidRDefault="00CA20A1" w:rsidP="00CA2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Godziny dostaw:</w:t>
      </w:r>
    </w:p>
    <w:p w14:paraId="28637550" w14:textId="77777777" w:rsidR="00CA20A1" w:rsidRDefault="00CA20A1" w:rsidP="00CA20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822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 od poniedziałku do czwartku w godzinach od 7.00 do 9.00</w:t>
      </w:r>
    </w:p>
    <w:p w14:paraId="0E6EAD41" w14:textId="77777777" w:rsidR="00CA20A1" w:rsidRPr="009242F7" w:rsidRDefault="00CA20A1" w:rsidP="00CA20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2F7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asortymentowo-cenowy (opis przedmiotu zamówienia)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687"/>
        <w:gridCol w:w="823"/>
        <w:gridCol w:w="1101"/>
        <w:gridCol w:w="1815"/>
      </w:tblGrid>
      <w:tr w:rsidR="00CA20A1" w:rsidRPr="00EF5592" w14:paraId="18F66FF0" w14:textId="77777777" w:rsidTr="00CA20A1">
        <w:trPr>
          <w:trHeight w:val="947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418C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4C5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8C66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EEF0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14:paraId="61692468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14:paraId="19A6A4F7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62E3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67C5590F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</w:tr>
      <w:tr w:rsidR="00CA20A1" w:rsidRPr="00EF5592" w14:paraId="2DBA7C60" w14:textId="77777777" w:rsidTr="00CA20A1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BB6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E093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1783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A13C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2774" w14:textId="77777777" w:rsidR="00CA20A1" w:rsidRPr="00EF5592" w:rsidRDefault="00CA20A1" w:rsidP="000D5D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0A1" w:rsidRPr="00EF5592" w14:paraId="4B57B737" w14:textId="77777777" w:rsidTr="00CA20A1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280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Ser żółty salami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1E8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673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6C6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039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33BA88F4" w14:textId="77777777" w:rsidTr="00CA20A1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A5C6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 żółty gouda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zawartości tłuszczu min 45%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33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842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CD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C64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612D0273" w14:textId="77777777" w:rsidTr="00CA20A1">
        <w:trPr>
          <w:trHeight w:val="618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BD34" w14:textId="77777777" w:rsidR="00CA20A1" w:rsidRPr="00EF5592" w:rsidRDefault="00CA20A1" w:rsidP="000D5D25">
            <w:pPr>
              <w:pStyle w:val="WW-NormalnyWeb"/>
              <w:spacing w:after="0" w:line="254" w:lineRule="auto"/>
              <w:rPr>
                <w:szCs w:val="24"/>
                <w:lang w:eastAsia="en-US"/>
              </w:rPr>
            </w:pPr>
            <w:r w:rsidRPr="00EF5592">
              <w:rPr>
                <w:szCs w:val="24"/>
                <w:lang w:eastAsia="en-US"/>
              </w:rPr>
              <w:t>Serek topiony krążki (serki topione pakowane pojedynczo w formie trójkątów),</w:t>
            </w:r>
            <w:r>
              <w:rPr>
                <w:szCs w:val="24"/>
                <w:lang w:eastAsia="en-US"/>
              </w:rPr>
              <w:t xml:space="preserve">jeden krążek o wadze 180g, </w:t>
            </w:r>
            <w:r w:rsidRPr="00EF5592">
              <w:rPr>
                <w:szCs w:val="24"/>
                <w:lang w:eastAsia="en-US"/>
              </w:rPr>
              <w:t xml:space="preserve"> zawartości tłuszczu max. 22g,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2F16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2581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66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553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6D6F9D17" w14:textId="77777777" w:rsidTr="00CA20A1">
        <w:trPr>
          <w:trHeight w:val="68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D2B1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Serek topiony plastry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130g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 opakowanie), 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serki topione w plastrach pakowanych pojedynczo, zawartości tłuszczu max. 22g,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8CC4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2B71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226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EA3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4A459549" w14:textId="77777777" w:rsidTr="00CA20A1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7F4D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Serek topiony 90g-100g  o zawartości tłuszczu max. 27g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A83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B1A1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14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1FD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7394E35C" w14:textId="77777777" w:rsidTr="00CA20A1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EB3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Serek homogenizowany smakowy /150g.-200g./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3A5A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7054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3FE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A11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51B5742A" w14:textId="77777777" w:rsidTr="00CA20A1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43EC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Serek homogenizowany naturalny /150g-200g/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862E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7D90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1B1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580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38E6DCB1" w14:textId="77777777" w:rsidTr="00CA20A1">
        <w:trPr>
          <w:trHeight w:val="502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1F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Serek do smarowania (kanapkowy) opakowanie 120g  dzielone na cztery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20A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AE3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DF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ED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33C80CD3" w14:textId="77777777" w:rsidTr="00CA20A1">
        <w:trPr>
          <w:trHeight w:val="1247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3750" w14:textId="77777777" w:rsidR="00CA20A1" w:rsidRPr="00535665" w:rsidRDefault="00CA20A1" w:rsidP="000D5D25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5665">
              <w:rPr>
                <w:rFonts w:ascii="Times New Roman" w:hAnsi="Times New Roman" w:cs="Times New Roman"/>
                <w:sz w:val="24"/>
                <w:szCs w:val="24"/>
              </w:rPr>
              <w:t xml:space="preserve">Twaróg półtłusty –krajanka </w:t>
            </w:r>
            <w:r w:rsidRPr="005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wagę,kl. I,zawartość tłuszczu min. 15%, nie mielony - smak: czysty, łagodny, lekko kwaśny, posmak pasteryzacji, zapach: pasteryzacji, bez obcych zapachów, konsystencja: jednolita, zwarta, bez grudek, lekko luźna, barwa: biała do lekko kremowej, jednolita w całej  masie, </w:t>
            </w:r>
          </w:p>
          <w:p w14:paraId="0F2FB6B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EB89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BFE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382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A58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0F4AD093" w14:textId="77777777" w:rsidTr="00CA20A1">
        <w:trPr>
          <w:trHeight w:val="493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BFBD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Twaróg półtłusty /100g.–400g./termin ważności ok.14 dni/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pakowany w folię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7B44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D617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9E6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725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7D14C6AD" w14:textId="77777777" w:rsidTr="00CA20A1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DC4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wiejski w kubku 200g max. 5% tłuszczu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20C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11AA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682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DD1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37061976" w14:textId="77777777" w:rsidTr="00CA20A1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D31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Mleko 2% karton/butelka 1L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8B79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5D0D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91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37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209CB933" w14:textId="77777777" w:rsidTr="00CA20A1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8210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Mleko 2% UHT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4A2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F56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AF4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BC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6088A6A4" w14:textId="77777777" w:rsidTr="00CA20A1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8AD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Śmietana 12%  200 ml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D4C9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00D4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EBD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DD0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5F98117F" w14:textId="77777777" w:rsidTr="00CA20A1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D8DC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Śmietana 12%  400 ml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6B9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41FE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C3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7F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67EF0D0D" w14:textId="77777777" w:rsidTr="00CA20A1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19C3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Śmietana 18%  /250 ml.-500ml./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4BD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716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3AE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3E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6D286952" w14:textId="77777777" w:rsidTr="00CA20A1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94C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Masło extra min. 82% tłuszczu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3CB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B2BD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094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12A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35950C92" w14:textId="77777777" w:rsidTr="00CA20A1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72AA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Masło z olejem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65% tłuszczu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B19C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kg.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7CF2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080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72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564DBFAF" w14:textId="77777777" w:rsidTr="00CA20A1">
        <w:trPr>
          <w:trHeight w:val="493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069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Jogurt owocowy /100-150ml/ min. 2% owoców, żywe kultury bakterii jogurtowych, cukier max. 15 g,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C37A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DE44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9FE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F452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493E97C4" w14:textId="77777777" w:rsidTr="00CA20A1">
        <w:trPr>
          <w:trHeight w:val="68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ADD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Jogurt owocowy /100-150ml/ min. 9% owoców, żywe kultury bakterie, cukier max. 15g, bez konserwant i sztucznych barwików.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4ED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B45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2F8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6BC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3EEE8650" w14:textId="77777777" w:rsidTr="00CA20A1">
        <w:trPr>
          <w:trHeight w:val="31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282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Jogurt naturalny /100-150ml/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82B6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3D6A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A73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30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5648D210" w14:textId="77777777" w:rsidTr="00CA20A1">
        <w:trPr>
          <w:trHeight w:val="309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7251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Jogurty do picia /200-250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83AA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DC5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9D4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CC7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38A4F70E" w14:textId="77777777" w:rsidTr="00CA20A1">
        <w:trPr>
          <w:trHeight w:val="686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8C80" w14:textId="77777777" w:rsidR="00CA20A1" w:rsidRPr="0063479A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79A">
              <w:rPr>
                <w:rFonts w:ascii="Times New Roman" w:hAnsi="Times New Roman" w:cs="Times New Roman"/>
                <w:sz w:val="24"/>
                <w:szCs w:val="24"/>
              </w:rPr>
              <w:t>Jogurt grecki /150-200ml/ mleko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79A">
              <w:rPr>
                <w:rFonts w:ascii="Times New Roman" w:hAnsi="Times New Roman" w:cs="Times New Roman"/>
                <w:sz w:val="24"/>
                <w:szCs w:val="24"/>
              </w:rPr>
              <w:t>śmietanka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79A">
              <w:rPr>
                <w:rFonts w:ascii="Times New Roman" w:hAnsi="Times New Roman" w:cs="Times New Roman"/>
                <w:sz w:val="24"/>
                <w:szCs w:val="24"/>
              </w:rPr>
              <w:t>mleko zagęszczone odtłuszczone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79A">
              <w:rPr>
                <w:rFonts w:ascii="Times New Roman" w:hAnsi="Times New Roman" w:cs="Times New Roman"/>
                <w:sz w:val="24"/>
                <w:szCs w:val="24"/>
              </w:rPr>
              <w:t xml:space="preserve">żywe kultury bakterii jogurtowych min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3479A">
              <w:rPr>
                <w:rFonts w:ascii="Times New Roman" w:hAnsi="Times New Roman" w:cs="Times New Roman"/>
                <w:sz w:val="24"/>
                <w:szCs w:val="24"/>
              </w:rPr>
              <w:t xml:space="preserve"> tłuszczu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86C" w14:textId="77777777" w:rsidR="00CA20A1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3D8" w14:textId="77777777" w:rsidR="00CA20A1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B92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90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322A977B" w14:textId="77777777" w:rsidTr="00CA20A1">
        <w:trPr>
          <w:trHeight w:val="2127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F6D" w14:textId="77777777" w:rsidR="00CA20A1" w:rsidRPr="008D686D" w:rsidRDefault="00CA20A1" w:rsidP="000D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86D"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  <w:r w:rsidRPr="008D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świeże,   kurze - zgodne z klasą I A, duże L -  jajka o wadze od 63 g do 73 g, każde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wybiegu, </w:t>
            </w:r>
          </w:p>
          <w:p w14:paraId="34A4AC2F" w14:textId="77777777" w:rsidR="00CA20A1" w:rsidRPr="00EF5592" w:rsidRDefault="00CA20A1" w:rsidP="000D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AC5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D49" w14:textId="598067B8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B91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F8B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A1" w:rsidRPr="00EF5592" w14:paraId="72E0F2E7" w14:textId="77777777" w:rsidTr="00CA20A1">
        <w:trPr>
          <w:trHeight w:val="309"/>
        </w:trPr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1750" w14:textId="77777777" w:rsidR="00CA20A1" w:rsidRPr="00EF5592" w:rsidRDefault="00CA20A1" w:rsidP="000D5D25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26F" w14:textId="77777777" w:rsidR="00CA20A1" w:rsidRPr="00EF5592" w:rsidRDefault="00CA20A1" w:rsidP="000D5D25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D38C2B" w14:textId="77777777" w:rsidR="00CA20A1" w:rsidRDefault="00CA20A1" w:rsidP="00CA20A1">
      <w:pPr>
        <w:rPr>
          <w:rFonts w:ascii="Times New Roman" w:hAnsi="Times New Roman" w:cs="Times New Roman"/>
          <w:sz w:val="24"/>
          <w:szCs w:val="24"/>
        </w:rPr>
      </w:pPr>
    </w:p>
    <w:p w14:paraId="60B51806" w14:textId="77777777" w:rsidR="00CA20A1" w:rsidRPr="00D16CB8" w:rsidRDefault="00CA20A1" w:rsidP="00CA20A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4086AE76" w14:textId="30F1FA98" w:rsidR="00CA20A1" w:rsidRDefault="00CA20A1" w:rsidP="00834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14:paraId="09DFCD8C" w14:textId="77777777" w:rsidR="00CA20A1" w:rsidRDefault="00CA20A1" w:rsidP="00CA20A1">
      <w:pPr>
        <w:rPr>
          <w:rFonts w:ascii="Times New Roman" w:hAnsi="Times New Roman" w:cs="Times New Roman"/>
          <w:sz w:val="24"/>
          <w:szCs w:val="24"/>
        </w:rPr>
      </w:pPr>
    </w:p>
    <w:p w14:paraId="69DD1DD1" w14:textId="77777777" w:rsidR="00CA20A1" w:rsidRDefault="00CA20A1" w:rsidP="00CA20A1">
      <w:pPr>
        <w:rPr>
          <w:rFonts w:ascii="Times New Roman" w:hAnsi="Times New Roman" w:cs="Times New Roman"/>
          <w:sz w:val="24"/>
          <w:szCs w:val="24"/>
        </w:rPr>
      </w:pPr>
    </w:p>
    <w:p w14:paraId="05F2F8CB" w14:textId="77777777" w:rsidR="001B656D" w:rsidRDefault="001B656D"/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EF9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1"/>
    <w:rsid w:val="001B656D"/>
    <w:rsid w:val="00834E9F"/>
    <w:rsid w:val="00B203F0"/>
    <w:rsid w:val="00C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3204"/>
  <w15:chartTrackingRefBased/>
  <w15:docId w15:val="{CAB7E64B-D05B-4A51-BE05-23B6336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0A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CA20A1"/>
    <w:pPr>
      <w:ind w:left="720"/>
    </w:pPr>
    <w:rPr>
      <w:rFonts w:cs="Times New Roman"/>
      <w:lang w:val="x-none"/>
    </w:rPr>
  </w:style>
  <w:style w:type="paragraph" w:customStyle="1" w:styleId="Zawartotabeli">
    <w:name w:val="Zawartość tabeli"/>
    <w:basedOn w:val="Normalny"/>
    <w:uiPriority w:val="99"/>
    <w:rsid w:val="00CA20A1"/>
    <w:pPr>
      <w:suppressLineNumbers/>
    </w:pPr>
  </w:style>
  <w:style w:type="paragraph" w:customStyle="1" w:styleId="Standard">
    <w:name w:val="Standard"/>
    <w:rsid w:val="00CA20A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CA20A1"/>
    <w:rPr>
      <w:rFonts w:ascii="Calibri" w:eastAsia="Calibri" w:hAnsi="Calibri" w:cs="Times New Roman"/>
      <w:lang w:val="x-none" w:eastAsia="ar-SA"/>
    </w:rPr>
  </w:style>
  <w:style w:type="paragraph" w:customStyle="1" w:styleId="WW-NormalnyWeb">
    <w:name w:val="WW-Normalny (Web)"/>
    <w:uiPriority w:val="99"/>
    <w:semiHidden/>
    <w:rsid w:val="00CA20A1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1634</Words>
  <Characters>9810</Characters>
  <Application>Microsoft Office Word</Application>
  <DocSecurity>0</DocSecurity>
  <Lines>81</Lines>
  <Paragraphs>22</Paragraphs>
  <ScaleCrop>false</ScaleCrop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Sekretariat</cp:lastModifiedBy>
  <cp:revision>3</cp:revision>
  <dcterms:created xsi:type="dcterms:W3CDTF">2021-11-10T12:45:00Z</dcterms:created>
  <dcterms:modified xsi:type="dcterms:W3CDTF">2021-11-15T12:50:00Z</dcterms:modified>
</cp:coreProperties>
</file>