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18F" w14:textId="77777777" w:rsidR="00077E8E" w:rsidRDefault="00077E8E" w:rsidP="004364F0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3E2000" w14:textId="0B0AE2A5" w:rsidR="004364F0" w:rsidRPr="004364F0" w:rsidRDefault="002907E0" w:rsidP="004364F0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4364F0" w:rsidRPr="004364F0">
        <w:rPr>
          <w:rFonts w:ascii="Tahoma" w:eastAsia="Times New Roman" w:hAnsi="Tahoma" w:cs="Tahoma"/>
          <w:sz w:val="20"/>
          <w:szCs w:val="20"/>
          <w:lang w:eastAsia="pl-PL"/>
        </w:rPr>
        <w:t>udniki</w:t>
      </w:r>
      <w:r w:rsidR="00856BE6">
        <w:rPr>
          <w:rFonts w:ascii="Tahoma" w:eastAsia="Times New Roman" w:hAnsi="Tahoma" w:cs="Tahoma"/>
          <w:sz w:val="20"/>
          <w:szCs w:val="20"/>
          <w:lang w:eastAsia="pl-PL"/>
        </w:rPr>
        <w:t>, 1</w:t>
      </w:r>
      <w:r w:rsidR="003B79A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856BE6">
        <w:rPr>
          <w:rFonts w:ascii="Tahoma" w:eastAsia="Times New Roman" w:hAnsi="Tahoma" w:cs="Tahoma"/>
          <w:sz w:val="20"/>
          <w:szCs w:val="20"/>
          <w:lang w:eastAsia="pl-PL"/>
        </w:rPr>
        <w:t>.0</w:t>
      </w:r>
      <w:r w:rsidR="003B79A6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513C96">
        <w:rPr>
          <w:rFonts w:ascii="Tahoma" w:eastAsia="Times New Roman" w:hAnsi="Tahoma" w:cs="Tahoma"/>
          <w:sz w:val="20"/>
          <w:szCs w:val="20"/>
          <w:lang w:eastAsia="pl-PL"/>
        </w:rPr>
        <w:t>.2021</w:t>
      </w:r>
    </w:p>
    <w:p w14:paraId="4D5E6A8E" w14:textId="35122848" w:rsidR="004364F0" w:rsidRPr="004364F0" w:rsidRDefault="004364F0" w:rsidP="004364F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364F0">
        <w:rPr>
          <w:rFonts w:ascii="Tahoma" w:eastAsia="Times New Roman" w:hAnsi="Tahoma" w:cs="Tahoma"/>
          <w:sz w:val="20"/>
          <w:szCs w:val="20"/>
          <w:lang w:eastAsia="pl-PL"/>
        </w:rPr>
        <w:t>Or. 271.</w:t>
      </w:r>
      <w:r w:rsidR="00B91E02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D6427D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56BE6">
        <w:rPr>
          <w:rFonts w:ascii="Tahoma" w:eastAsia="Times New Roman" w:hAnsi="Tahoma" w:cs="Tahoma"/>
          <w:sz w:val="20"/>
          <w:szCs w:val="20"/>
          <w:lang w:eastAsia="pl-PL"/>
        </w:rPr>
        <w:t>2021</w:t>
      </w:r>
    </w:p>
    <w:p w14:paraId="3A2A9929" w14:textId="77777777" w:rsidR="004364F0" w:rsidRPr="004364F0" w:rsidRDefault="004364F0" w:rsidP="004364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364F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</w:p>
    <w:p w14:paraId="0F428FFE" w14:textId="77777777" w:rsidR="004364F0" w:rsidRPr="004364F0" w:rsidRDefault="004364F0" w:rsidP="004364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AFA8F3" w14:textId="77777777" w:rsidR="004364F0" w:rsidRPr="004364F0" w:rsidRDefault="004364F0" w:rsidP="004364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F15423" w14:textId="77777777" w:rsidR="004364F0" w:rsidRPr="004364F0" w:rsidRDefault="004364F0" w:rsidP="004364F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357EBC" w14:textId="77777777" w:rsidR="004364F0" w:rsidRPr="004364F0" w:rsidRDefault="004364F0" w:rsidP="004364F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4BB8BA" w14:textId="77777777" w:rsidR="004364F0" w:rsidRPr="004364F0" w:rsidRDefault="004364F0" w:rsidP="004364F0">
      <w:pPr>
        <w:spacing w:after="12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4364F0">
        <w:rPr>
          <w:rFonts w:ascii="Tahoma" w:eastAsia="Times New Roman" w:hAnsi="Tahoma" w:cs="Tahoma"/>
          <w:b/>
          <w:sz w:val="28"/>
          <w:szCs w:val="28"/>
          <w:lang w:eastAsia="pl-PL"/>
        </w:rPr>
        <w:t>PYTANIA WYKONAWCÓW I ODPOWIEDZI ZAMAWIAJĄCEGO</w:t>
      </w:r>
    </w:p>
    <w:p w14:paraId="76ED89AB" w14:textId="77777777" w:rsidR="004364F0" w:rsidRPr="004364F0" w:rsidRDefault="004364F0" w:rsidP="004364F0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C76BC5" w14:textId="77777777" w:rsidR="004364F0" w:rsidRPr="004364F0" w:rsidRDefault="004364F0" w:rsidP="004364F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7E27C7" w14:textId="12937D17" w:rsidR="00077E8E" w:rsidRPr="006A44B4" w:rsidRDefault="004364F0" w:rsidP="004364F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6A44B4">
        <w:rPr>
          <w:rFonts w:ascii="Arial" w:eastAsia="Times New Roman" w:hAnsi="Arial" w:cs="Arial"/>
          <w:u w:val="single"/>
          <w:lang w:eastAsia="pl-PL"/>
        </w:rPr>
        <w:t xml:space="preserve">Dotyczy: </w:t>
      </w:r>
      <w:r w:rsidR="00C36B8B" w:rsidRPr="006A44B4">
        <w:rPr>
          <w:rFonts w:ascii="Arial" w:hAnsi="Arial" w:cs="Arial"/>
          <w:u w:val="single"/>
        </w:rPr>
        <w:t xml:space="preserve">Niniejsze postępowanie jest prowadzone na podstawie przepisów ustawy z dnia </w:t>
      </w:r>
      <w:r w:rsidR="00C36B8B" w:rsidRPr="006A44B4">
        <w:rPr>
          <w:rFonts w:ascii="Arial" w:hAnsi="Arial" w:cs="Arial"/>
          <w:u w:val="single"/>
        </w:rPr>
        <w:br/>
      </w:r>
      <w:r w:rsidR="006A44B4">
        <w:rPr>
          <w:rFonts w:ascii="Arial" w:hAnsi="Arial" w:cs="Arial"/>
          <w:u w:val="single"/>
        </w:rPr>
        <w:t xml:space="preserve">                 </w:t>
      </w:r>
      <w:r w:rsidR="00C36B8B" w:rsidRPr="006A44B4">
        <w:rPr>
          <w:rFonts w:ascii="Arial" w:hAnsi="Arial" w:cs="Arial"/>
          <w:u w:val="single"/>
        </w:rPr>
        <w:t>11 września 2019r. – Prawo zamówień publicznych  (t.j. Dz. U. z 2021r. poz. 1129</w:t>
      </w:r>
      <w:r w:rsidR="006A44B4">
        <w:rPr>
          <w:rFonts w:ascii="Arial" w:hAnsi="Arial" w:cs="Arial"/>
          <w:u w:val="single"/>
        </w:rPr>
        <w:t xml:space="preserve"> </w:t>
      </w:r>
      <w:r w:rsidR="00C36B8B" w:rsidRPr="006A44B4">
        <w:rPr>
          <w:rFonts w:ascii="Arial" w:hAnsi="Arial" w:cs="Arial"/>
          <w:u w:val="single"/>
        </w:rPr>
        <w:t xml:space="preserve"> z późn. zm.), zwanej dalej ustawą Pzp.</w:t>
      </w:r>
    </w:p>
    <w:p w14:paraId="44C8D482" w14:textId="1B727ADA" w:rsidR="004364F0" w:rsidRPr="006A44B4" w:rsidRDefault="004364F0" w:rsidP="003B79A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78D698C" w14:textId="3F328BD6" w:rsidR="004364F0" w:rsidRDefault="004364F0" w:rsidP="004364F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6A44B4">
        <w:rPr>
          <w:rFonts w:ascii="Arial" w:eastAsia="Times New Roman" w:hAnsi="Arial" w:cs="Arial"/>
          <w:u w:val="single"/>
          <w:lang w:eastAsia="pl-PL"/>
        </w:rPr>
        <w:t xml:space="preserve">  ogłoszonego w </w:t>
      </w:r>
      <w:r w:rsidR="0016380C" w:rsidRPr="006A44B4">
        <w:rPr>
          <w:rFonts w:ascii="Arial" w:eastAsia="Times New Roman" w:hAnsi="Arial" w:cs="Arial"/>
          <w:u w:val="single"/>
          <w:lang w:eastAsia="pl-PL"/>
        </w:rPr>
        <w:t xml:space="preserve">Dzienniku Urzędowym Unii Europejskiej w dniu </w:t>
      </w:r>
      <w:r w:rsidR="006A44B4" w:rsidRPr="006A44B4">
        <w:rPr>
          <w:rFonts w:ascii="Arial" w:eastAsia="Times New Roman" w:hAnsi="Arial" w:cs="Arial"/>
          <w:u w:val="single"/>
          <w:lang w:eastAsia="pl-PL"/>
        </w:rPr>
        <w:t>09 lipca 2021</w:t>
      </w:r>
      <w:r w:rsidRPr="006A44B4">
        <w:rPr>
          <w:rFonts w:ascii="Arial" w:eastAsia="Times New Roman" w:hAnsi="Arial" w:cs="Arial"/>
          <w:u w:val="single"/>
          <w:lang w:eastAsia="pl-PL"/>
        </w:rPr>
        <w:t>r.</w:t>
      </w:r>
    </w:p>
    <w:p w14:paraId="112B63BA" w14:textId="027FC912" w:rsidR="006A44B4" w:rsidRPr="006A44B4" w:rsidRDefault="006A44B4" w:rsidP="004364F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Numer ogłoszenia w Dz.Urz. UE – OJ/S : 2021/S 131-346931</w:t>
      </w:r>
    </w:p>
    <w:p w14:paraId="37171666" w14:textId="77777777" w:rsidR="004364F0" w:rsidRPr="004364F0" w:rsidRDefault="004364F0" w:rsidP="004364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C3082C" w14:textId="77777777" w:rsidR="004364F0" w:rsidRPr="004364F0" w:rsidRDefault="004364F0" w:rsidP="00436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1D2D8A" w14:textId="40012343" w:rsidR="004364F0" w:rsidRPr="004364F0" w:rsidRDefault="004364F0" w:rsidP="004364F0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364F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 podstawie art. </w:t>
      </w:r>
      <w:r w:rsidR="00B86E2C">
        <w:rPr>
          <w:rFonts w:ascii="Tahoma" w:eastAsia="Times New Roman" w:hAnsi="Tahoma" w:cs="Tahoma"/>
          <w:bCs/>
          <w:sz w:val="24"/>
          <w:szCs w:val="24"/>
          <w:lang w:eastAsia="pl-PL"/>
        </w:rPr>
        <w:t>284</w:t>
      </w:r>
      <w:r w:rsidRPr="004364F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ust. 1 ustawy z dnia  </w:t>
      </w:r>
      <w:r w:rsidR="00B86E2C" w:rsidRPr="00B86E2C">
        <w:rPr>
          <w:rFonts w:ascii="Tahoma" w:eastAsia="Times New Roman" w:hAnsi="Tahoma" w:cs="Tahoma"/>
          <w:bCs/>
          <w:sz w:val="24"/>
          <w:szCs w:val="24"/>
          <w:lang w:eastAsia="pl-PL"/>
        </w:rPr>
        <w:t>11 września 2019 r. - Prawo zamówień publicznych (Dz. U. z 2019 r. poz. 2019 ze zm.) </w:t>
      </w:r>
      <w:r w:rsidRPr="004364F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Zamawiający udziela wyjaśnień treści specyfikacji warunków zamówienia, </w:t>
      </w:r>
      <w:r w:rsidR="00B86E2C">
        <w:rPr>
          <w:rFonts w:ascii="Tahoma" w:eastAsia="Times New Roman" w:hAnsi="Tahoma" w:cs="Tahoma"/>
          <w:sz w:val="24"/>
          <w:szCs w:val="24"/>
          <w:lang w:eastAsia="pl-PL"/>
        </w:rPr>
        <w:t>(dalej zwanej S</w:t>
      </w:r>
      <w:r w:rsidRPr="004364F0">
        <w:rPr>
          <w:rFonts w:ascii="Tahoma" w:eastAsia="Times New Roman" w:hAnsi="Tahoma" w:cs="Tahoma"/>
          <w:sz w:val="24"/>
          <w:szCs w:val="24"/>
          <w:lang w:eastAsia="pl-PL"/>
        </w:rPr>
        <w:t>WZ), w postępowaniu prowadzonym w trybie</w:t>
      </w:r>
      <w:r w:rsidR="00B86E2C" w:rsidRPr="00455E89">
        <w:rPr>
          <w:rFonts w:ascii="Arial" w:hAnsi="Arial" w:cs="Arial"/>
          <w:sz w:val="24"/>
          <w:szCs w:val="24"/>
        </w:rPr>
        <w:t xml:space="preserve"> </w:t>
      </w:r>
      <w:r w:rsidR="00455E89" w:rsidRPr="00455E89">
        <w:rPr>
          <w:rFonts w:ascii="Arial" w:hAnsi="Arial" w:cs="Arial"/>
          <w:sz w:val="24"/>
          <w:szCs w:val="24"/>
        </w:rPr>
        <w:t>przetargu nieograniczone</w:t>
      </w:r>
      <w:r w:rsidR="00455E89">
        <w:rPr>
          <w:rFonts w:ascii="Arial" w:hAnsi="Arial" w:cs="Arial"/>
          <w:sz w:val="24"/>
          <w:szCs w:val="24"/>
        </w:rPr>
        <w:t>g</w:t>
      </w:r>
      <w:r w:rsidR="00455E89" w:rsidRPr="00455E89">
        <w:rPr>
          <w:rFonts w:ascii="Arial" w:hAnsi="Arial" w:cs="Arial"/>
          <w:sz w:val="24"/>
          <w:szCs w:val="24"/>
        </w:rPr>
        <w:t>o</w:t>
      </w:r>
      <w:r w:rsidRPr="004364F0">
        <w:rPr>
          <w:rFonts w:ascii="Tahoma" w:eastAsia="Times New Roman" w:hAnsi="Tahoma" w:cs="Tahoma"/>
          <w:sz w:val="24"/>
          <w:szCs w:val="24"/>
          <w:lang w:eastAsia="pl-PL"/>
        </w:rPr>
        <w:t xml:space="preserve">  pn. </w:t>
      </w:r>
    </w:p>
    <w:p w14:paraId="70516B23" w14:textId="77777777" w:rsidR="00455E89" w:rsidRPr="004E1B22" w:rsidRDefault="00455E89" w:rsidP="00455E89">
      <w:pPr>
        <w:rPr>
          <w:b/>
          <w:sz w:val="30"/>
          <w:szCs w:val="30"/>
        </w:rPr>
      </w:pPr>
      <w:r>
        <w:rPr>
          <w:b/>
          <w:sz w:val="30"/>
          <w:szCs w:val="30"/>
        </w:rPr>
        <w:t>Odbiór i transport odpadów komunalnych pochodzących z nieruchomości pozostających w zorganizowanym przez Gminę Rudniki systemie odbioru odpadów komunalnych w latach 2022-2023</w:t>
      </w:r>
    </w:p>
    <w:p w14:paraId="7E68F1C1" w14:textId="746F1F90" w:rsidR="004364F0" w:rsidRDefault="004364F0" w:rsidP="005407B0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B0F652A" w14:textId="77777777" w:rsidR="0043751C" w:rsidRDefault="0043751C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8A8AD09" w14:textId="77777777" w:rsidR="00C64DBD" w:rsidRPr="006E10A7" w:rsidRDefault="00C64DBD" w:rsidP="005407B0">
      <w:pPr>
        <w:spacing w:after="0"/>
        <w:jc w:val="both"/>
        <w:rPr>
          <w:rFonts w:ascii="Tahoma" w:hAnsi="Tahoma" w:cs="Tahoma"/>
          <w:b/>
        </w:rPr>
      </w:pPr>
      <w:r w:rsidRPr="006E10A7">
        <w:rPr>
          <w:rFonts w:ascii="Tahoma" w:hAnsi="Tahoma" w:cs="Tahoma"/>
          <w:b/>
        </w:rPr>
        <w:t xml:space="preserve"> Pytanie </w:t>
      </w:r>
      <w:r w:rsidR="0023021A" w:rsidRPr="006E10A7">
        <w:rPr>
          <w:rFonts w:ascii="Tahoma" w:hAnsi="Tahoma" w:cs="Tahoma"/>
          <w:b/>
        </w:rPr>
        <w:t xml:space="preserve">nr </w:t>
      </w:r>
      <w:r w:rsidRPr="006E10A7">
        <w:rPr>
          <w:rFonts w:ascii="Tahoma" w:hAnsi="Tahoma" w:cs="Tahoma"/>
          <w:b/>
        </w:rPr>
        <w:t>1</w:t>
      </w:r>
    </w:p>
    <w:p w14:paraId="42FB325C" w14:textId="1926CDF7" w:rsidR="00B91E02" w:rsidRDefault="00B91E02" w:rsidP="00B91E02">
      <w:pPr>
        <w:pStyle w:val="Standard"/>
        <w:jc w:val="both"/>
      </w:pPr>
      <w:r>
        <w:t>Zgodnie z zapisem w Opisie przedmiotu zamówienia punkt VI Obsługa  PSZOK „wykonawca jest zobowiązany do zawarcia umowy dzierżawy w zakresie obs</w:t>
      </w:r>
      <w:r w:rsidR="0024173C">
        <w:t>ł</w:t>
      </w:r>
      <w:r>
        <w:t>ugi PSZOK w Rudnikach zlokalizowanego ul. Dąbrówki 6 i prowadzenia przedmiotowego punktu wyłącznie w celu wykonywania usługi w zakresie odbioru i zagospodarowania zebranych odpadów komunalnych a także prowadzenia punktu  przyjmowania rzeczy używanych tzw. „kącika rzeczy używanych”.</w:t>
      </w:r>
    </w:p>
    <w:p w14:paraId="39C7CD43" w14:textId="77777777" w:rsidR="00B91E02" w:rsidRDefault="00B91E02" w:rsidP="00B91E02">
      <w:pPr>
        <w:pStyle w:val="Standard"/>
        <w:jc w:val="both"/>
      </w:pPr>
      <w:r>
        <w:t xml:space="preserve">” </w:t>
      </w:r>
      <w:r>
        <w:rPr>
          <w:b/>
          <w:bCs/>
        </w:rPr>
        <w:t xml:space="preserve"> zgodnie z zapisem ustawy o odpadach z dnia 14 grudnia 2012r. (Dz.U. Z 2020r. Poz. 979 ze zm.) art. 41 zbieranie odpadów komunalnych może się odbywać wyłącznie na takiej nieruchomości, której właścicielem, użytkownikiem wieczystym, użytkownikiem albo dzierżawcą jest posiadacz odpadów gospodarujący odpadami.  Uzyskanie stosownego zezwolenia – decyzji administracyjnej dla podmiotu który jej nie posiada – jest fizycznie niemożliwe do uzyskania (proszę zwrócić uwagę, że działamy od ponad roku w warunkach pandemii i terminy z tego nawet tytułu zostają wydłużone).</w:t>
      </w:r>
    </w:p>
    <w:p w14:paraId="411A5503" w14:textId="77777777" w:rsidR="00B91E02" w:rsidRDefault="00B91E02" w:rsidP="00B91E02">
      <w:pPr>
        <w:pStyle w:val="Standard"/>
        <w:jc w:val="both"/>
        <w:rPr>
          <w:b/>
          <w:bCs/>
        </w:rPr>
      </w:pPr>
      <w:r>
        <w:rPr>
          <w:b/>
          <w:bCs/>
        </w:rPr>
        <w:t>W związku z powyższym wnoszę  o modyfikację zapisu dotyczącego obowiązku prowadzenia PSZOK przez Wykonawcę i posiadania zezwolenia na zbieranie odpadów, gdyż w znaczny sposób ogranicza on liczbę potencjalnych oferentów.</w:t>
      </w:r>
    </w:p>
    <w:p w14:paraId="387B34C7" w14:textId="77777777" w:rsidR="00B91E02" w:rsidRDefault="00B91E02" w:rsidP="00D56D5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31FB4D7F" w14:textId="5BB13641" w:rsidR="00D56D59" w:rsidRDefault="00D56D59" w:rsidP="00D56D5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56D59">
        <w:rPr>
          <w:rFonts w:ascii="Tahoma" w:eastAsia="Times New Roman" w:hAnsi="Tahoma" w:cs="Tahoma"/>
          <w:b/>
          <w:lang w:eastAsia="pl-PL"/>
        </w:rPr>
        <w:lastRenderedPageBreak/>
        <w:t xml:space="preserve">Odpowiedź na pytanie nr </w:t>
      </w:r>
      <w:r w:rsidR="0043751C">
        <w:rPr>
          <w:rFonts w:ascii="Tahoma" w:eastAsia="Times New Roman" w:hAnsi="Tahoma" w:cs="Tahoma"/>
          <w:b/>
          <w:lang w:eastAsia="pl-PL"/>
        </w:rPr>
        <w:t>1</w:t>
      </w:r>
    </w:p>
    <w:p w14:paraId="0BE1F04B" w14:textId="422D7A2B" w:rsidR="007F156D" w:rsidRDefault="007F156D" w:rsidP="00D56D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9A4DDE9" w14:textId="77777777" w:rsidR="007F156D" w:rsidRDefault="007F156D" w:rsidP="00D56D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ECA69EF" w14:textId="77777777" w:rsidR="00B6222D" w:rsidRDefault="00B6222D" w:rsidP="00B6222D">
      <w:pPr>
        <w:pStyle w:val="Standard"/>
        <w:ind w:firstLine="567"/>
        <w:jc w:val="both"/>
      </w:pPr>
      <w:r>
        <w:rPr>
          <w:rFonts w:cs="Times New Roman"/>
        </w:rPr>
        <w:t xml:space="preserve">Zgodnie z </w:t>
      </w:r>
      <w:hyperlink r:id="rId7" w:anchor="/document/17940659?unitId=art(41)ust(2)&amp;cm=DOCUMENT" w:history="1">
        <w:r>
          <w:rPr>
            <w:rStyle w:val="Hipercze"/>
            <w:rFonts w:cs="Times New Roman"/>
          </w:rPr>
          <w:t>art. 41 ust. 1</w:t>
        </w:r>
      </w:hyperlink>
      <w:r>
        <w:rPr>
          <w:rFonts w:cs="Times New Roman"/>
        </w:rPr>
        <w:t xml:space="preserve"> ustawy z dnia 14 grudnia 2012 r. o odpadach na zbieranie i przetwarzanie odpadów wymagane jest zezwolenie. Powyższe następuje w drodze decyzji.</w:t>
      </w:r>
      <w:r>
        <w:rPr>
          <w:rFonts w:cs="Times New Roman"/>
          <w:bCs/>
        </w:rPr>
        <w:t xml:space="preserve"> Wykonawca ma obowiązek uzyskać stosowne zezwolenie do prowadzenia PSZOK. </w:t>
      </w:r>
    </w:p>
    <w:p w14:paraId="764EC71E" w14:textId="77777777" w:rsidR="00B6222D" w:rsidRDefault="00B6222D" w:rsidP="00910D10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Na prowadzenie PSZOK dodatkowo Wykonawca obowiązany będzie zawrzeć umowę dzierżawy z Gminą. Umowa zawarta będzie w formie aktu notarialnego.</w:t>
      </w:r>
    </w:p>
    <w:p w14:paraId="4739CD2C" w14:textId="6264EA0D" w:rsidR="00B6222D" w:rsidRDefault="00B6222D" w:rsidP="00910D10">
      <w:pPr>
        <w:pStyle w:val="Standard"/>
        <w:jc w:val="both"/>
        <w:rPr>
          <w:bCs/>
        </w:rPr>
      </w:pPr>
      <w:r>
        <w:rPr>
          <w:bCs/>
        </w:rPr>
        <w:t xml:space="preserve">Zezwolenie jest wymagane i niezbędne do prowadzenia PSZOK. Zamawiający wymaga od Wykonawcy stosownego zezwolenia, gdyż w przeciwnym razie byłoby to niezgodne z obowiązującymi przepisami prawa. </w:t>
      </w:r>
    </w:p>
    <w:p w14:paraId="0CBDA4B8" w14:textId="0E5FFDC1" w:rsidR="007E735F" w:rsidRDefault="00910D10" w:rsidP="00910D10">
      <w:pPr>
        <w:pStyle w:val="Standard"/>
        <w:ind w:firstLine="708"/>
        <w:jc w:val="both"/>
        <w:rPr>
          <w:bCs/>
        </w:rPr>
      </w:pPr>
      <w:r>
        <w:rPr>
          <w:bCs/>
        </w:rPr>
        <w:t>Wobec powyższego Zamawiający nie wyraża zgody na modyfikację SWZ.</w:t>
      </w:r>
    </w:p>
    <w:p w14:paraId="0F80F3D1" w14:textId="77777777" w:rsidR="00B6222D" w:rsidRDefault="00B6222D" w:rsidP="00B6222D">
      <w:pPr>
        <w:pStyle w:val="Standard"/>
        <w:jc w:val="both"/>
        <w:rPr>
          <w:rFonts w:cs="Times New Roman"/>
          <w:color w:val="333333"/>
        </w:rPr>
      </w:pPr>
    </w:p>
    <w:p w14:paraId="3862CB60" w14:textId="77777777" w:rsidR="00E74675" w:rsidRPr="00D56D59" w:rsidRDefault="00E74675" w:rsidP="00D56D5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71885C4" w14:textId="77777777" w:rsidR="00730BB7" w:rsidRPr="00730BB7" w:rsidRDefault="00730BB7" w:rsidP="00730BB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DDC8F2A" w14:textId="77777777" w:rsidR="003E1E3C" w:rsidRPr="000F6656" w:rsidRDefault="003E1E3C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D1150B6" w14:textId="3EB081D4" w:rsidR="00A04264" w:rsidRDefault="00A04264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Z poważaniem</w:t>
      </w:r>
      <w:r w:rsidR="00EF69A2">
        <w:rPr>
          <w:rFonts w:ascii="Tahoma" w:hAnsi="Tahoma" w:cs="Tahoma"/>
          <w:sz w:val="24"/>
          <w:szCs w:val="24"/>
        </w:rPr>
        <w:t xml:space="preserve"> </w:t>
      </w:r>
      <w:r w:rsidR="001070C6">
        <w:rPr>
          <w:rFonts w:ascii="Tahoma" w:hAnsi="Tahoma" w:cs="Tahoma"/>
          <w:sz w:val="24"/>
          <w:szCs w:val="24"/>
        </w:rPr>
        <w:t xml:space="preserve"> </w:t>
      </w:r>
    </w:p>
    <w:p w14:paraId="147166F4" w14:textId="42B09C1D" w:rsidR="001070C6" w:rsidRDefault="001070C6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Wójt Gminy Rudniki</w:t>
      </w:r>
    </w:p>
    <w:p w14:paraId="0C61CDE5" w14:textId="2978F77F" w:rsidR="001070C6" w:rsidRDefault="001070C6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/-/ Grzegorz Domański</w:t>
      </w:r>
    </w:p>
    <w:p w14:paraId="31DDCCB0" w14:textId="25023E1A" w:rsidR="004C1C5E" w:rsidRDefault="004C1C5E" w:rsidP="005407B0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4C1C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6B6C" w14:textId="77777777" w:rsidR="00012D4C" w:rsidRDefault="00012D4C" w:rsidP="00077E8E">
      <w:pPr>
        <w:spacing w:after="0" w:line="240" w:lineRule="auto"/>
      </w:pPr>
      <w:r>
        <w:separator/>
      </w:r>
    </w:p>
  </w:endnote>
  <w:endnote w:type="continuationSeparator" w:id="0">
    <w:p w14:paraId="535D0541" w14:textId="77777777" w:rsidR="00012D4C" w:rsidRDefault="00012D4C" w:rsidP="000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F525" w14:textId="77777777" w:rsidR="00012D4C" w:rsidRDefault="00012D4C" w:rsidP="00077E8E">
      <w:pPr>
        <w:spacing w:after="0" w:line="240" w:lineRule="auto"/>
      </w:pPr>
      <w:r>
        <w:separator/>
      </w:r>
    </w:p>
  </w:footnote>
  <w:footnote w:type="continuationSeparator" w:id="0">
    <w:p w14:paraId="1961D155" w14:textId="77777777" w:rsidR="00012D4C" w:rsidRDefault="00012D4C" w:rsidP="000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4FE2" w14:textId="511A1382" w:rsidR="00077E8E" w:rsidRDefault="00077E8E" w:rsidP="008024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2F93"/>
    <w:multiLevelType w:val="hybridMultilevel"/>
    <w:tmpl w:val="CC64D6D6"/>
    <w:lvl w:ilvl="0" w:tplc="61E270F8">
      <w:start w:val="1"/>
      <w:numFmt w:val="decimal"/>
      <w:lvlText w:val="%1.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49250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C230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A0840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A462E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28E6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6F3A6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EB97C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25BF8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B0"/>
    <w:rsid w:val="00000795"/>
    <w:rsid w:val="00012D4C"/>
    <w:rsid w:val="00037F55"/>
    <w:rsid w:val="00044E6E"/>
    <w:rsid w:val="00061925"/>
    <w:rsid w:val="00076CC9"/>
    <w:rsid w:val="00077E8E"/>
    <w:rsid w:val="000D0E52"/>
    <w:rsid w:val="000E3EB3"/>
    <w:rsid w:val="000F32C3"/>
    <w:rsid w:val="000F6656"/>
    <w:rsid w:val="00103C1B"/>
    <w:rsid w:val="001070C6"/>
    <w:rsid w:val="00107BF2"/>
    <w:rsid w:val="00130A37"/>
    <w:rsid w:val="00140448"/>
    <w:rsid w:val="0016380C"/>
    <w:rsid w:val="001D2A8C"/>
    <w:rsid w:val="001E362B"/>
    <w:rsid w:val="001E5A58"/>
    <w:rsid w:val="0023021A"/>
    <w:rsid w:val="002317C3"/>
    <w:rsid w:val="0024173C"/>
    <w:rsid w:val="0025161A"/>
    <w:rsid w:val="00276474"/>
    <w:rsid w:val="002907E0"/>
    <w:rsid w:val="002E282C"/>
    <w:rsid w:val="00312A4E"/>
    <w:rsid w:val="00346BC6"/>
    <w:rsid w:val="003B643F"/>
    <w:rsid w:val="003B79A6"/>
    <w:rsid w:val="003E1E3C"/>
    <w:rsid w:val="003E42F2"/>
    <w:rsid w:val="003F0057"/>
    <w:rsid w:val="003F3861"/>
    <w:rsid w:val="004364F0"/>
    <w:rsid w:val="0043751C"/>
    <w:rsid w:val="00455E89"/>
    <w:rsid w:val="004931E9"/>
    <w:rsid w:val="004C1C5E"/>
    <w:rsid w:val="00513C96"/>
    <w:rsid w:val="00524992"/>
    <w:rsid w:val="00536697"/>
    <w:rsid w:val="005407B0"/>
    <w:rsid w:val="005529C9"/>
    <w:rsid w:val="00576542"/>
    <w:rsid w:val="0058268F"/>
    <w:rsid w:val="00592E38"/>
    <w:rsid w:val="0059772A"/>
    <w:rsid w:val="005D0B2B"/>
    <w:rsid w:val="005E258C"/>
    <w:rsid w:val="005E5B16"/>
    <w:rsid w:val="00636F54"/>
    <w:rsid w:val="00646640"/>
    <w:rsid w:val="0065183F"/>
    <w:rsid w:val="00664345"/>
    <w:rsid w:val="006652B5"/>
    <w:rsid w:val="00667492"/>
    <w:rsid w:val="00673C49"/>
    <w:rsid w:val="00680E86"/>
    <w:rsid w:val="006A44A3"/>
    <w:rsid w:val="006A44B4"/>
    <w:rsid w:val="006D6D8C"/>
    <w:rsid w:val="006E10A7"/>
    <w:rsid w:val="006F3B8A"/>
    <w:rsid w:val="00724768"/>
    <w:rsid w:val="00730BB7"/>
    <w:rsid w:val="007829F0"/>
    <w:rsid w:val="007917B7"/>
    <w:rsid w:val="007E26FD"/>
    <w:rsid w:val="007E735F"/>
    <w:rsid w:val="007F156D"/>
    <w:rsid w:val="00802464"/>
    <w:rsid w:val="008063DA"/>
    <w:rsid w:val="0085555E"/>
    <w:rsid w:val="00856BE6"/>
    <w:rsid w:val="00872611"/>
    <w:rsid w:val="00896C54"/>
    <w:rsid w:val="00897EC9"/>
    <w:rsid w:val="00910D10"/>
    <w:rsid w:val="00912874"/>
    <w:rsid w:val="00922EA4"/>
    <w:rsid w:val="00963662"/>
    <w:rsid w:val="009C19BC"/>
    <w:rsid w:val="009D2799"/>
    <w:rsid w:val="00A04264"/>
    <w:rsid w:val="00A44747"/>
    <w:rsid w:val="00A703C4"/>
    <w:rsid w:val="00A838EB"/>
    <w:rsid w:val="00AD3467"/>
    <w:rsid w:val="00B17B67"/>
    <w:rsid w:val="00B6222D"/>
    <w:rsid w:val="00B86E2C"/>
    <w:rsid w:val="00B91E02"/>
    <w:rsid w:val="00BA521B"/>
    <w:rsid w:val="00BC4524"/>
    <w:rsid w:val="00BF4D19"/>
    <w:rsid w:val="00C23E7C"/>
    <w:rsid w:val="00C3625D"/>
    <w:rsid w:val="00C36B8B"/>
    <w:rsid w:val="00C45763"/>
    <w:rsid w:val="00C64DBD"/>
    <w:rsid w:val="00C64E51"/>
    <w:rsid w:val="00CE48A6"/>
    <w:rsid w:val="00D56D59"/>
    <w:rsid w:val="00D6427D"/>
    <w:rsid w:val="00DD14C4"/>
    <w:rsid w:val="00E314C6"/>
    <w:rsid w:val="00E345EC"/>
    <w:rsid w:val="00E66FE5"/>
    <w:rsid w:val="00E74675"/>
    <w:rsid w:val="00E7718A"/>
    <w:rsid w:val="00E86835"/>
    <w:rsid w:val="00E94FFE"/>
    <w:rsid w:val="00EC306A"/>
    <w:rsid w:val="00ED70AF"/>
    <w:rsid w:val="00EF69A2"/>
    <w:rsid w:val="00F173ED"/>
    <w:rsid w:val="00F62F37"/>
    <w:rsid w:val="00F86240"/>
    <w:rsid w:val="00F86B0F"/>
    <w:rsid w:val="00F87ECF"/>
    <w:rsid w:val="00FA271A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60C"/>
  <w15:docId w15:val="{EFABDAFF-2BF5-44AC-97FA-4F93BEC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8E"/>
  </w:style>
  <w:style w:type="paragraph" w:styleId="Stopka">
    <w:name w:val="footer"/>
    <w:basedOn w:val="Normalny"/>
    <w:link w:val="StopkaZnak"/>
    <w:uiPriority w:val="99"/>
    <w:unhideWhenUsed/>
    <w:rsid w:val="0007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8E"/>
  </w:style>
  <w:style w:type="paragraph" w:styleId="Tekstdymka">
    <w:name w:val="Balloon Text"/>
    <w:basedOn w:val="Normalny"/>
    <w:link w:val="TekstdymkaZnak"/>
    <w:uiPriority w:val="99"/>
    <w:semiHidden/>
    <w:unhideWhenUsed/>
    <w:rsid w:val="000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1E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semiHidden/>
    <w:unhideWhenUsed/>
    <w:rsid w:val="00B6222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Gajda</cp:lastModifiedBy>
  <cp:revision>19</cp:revision>
  <cp:lastPrinted>2021-07-15T12:53:00Z</cp:lastPrinted>
  <dcterms:created xsi:type="dcterms:W3CDTF">2021-07-15T07:58:00Z</dcterms:created>
  <dcterms:modified xsi:type="dcterms:W3CDTF">2021-07-15T12:59:00Z</dcterms:modified>
</cp:coreProperties>
</file>