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AA" w:rsidRDefault="009A17C7" w:rsidP="006264AA">
      <w:pPr>
        <w:rPr>
          <w:rFonts w:ascii="Cambria" w:eastAsia="Times New Roman" w:hAnsi="Cambria" w:cs="Tahoma"/>
          <w:lang w:eastAsia="pl-PL"/>
        </w:rPr>
      </w:pPr>
      <w:r w:rsidRPr="00A7438D">
        <w:rPr>
          <w:rFonts w:ascii="Cambria" w:hAnsi="Cambria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0FF415C" wp14:editId="7B7B2C1A">
            <wp:simplePos x="0" y="0"/>
            <wp:positionH relativeFrom="margin">
              <wp:align>center</wp:align>
            </wp:positionH>
            <wp:positionV relativeFrom="page">
              <wp:posOffset>95250</wp:posOffset>
            </wp:positionV>
            <wp:extent cx="6934200" cy="151447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F2746A" w:rsidRDefault="0013343A" w:rsidP="006264AA">
      <w:pPr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>Znak: ZOZ.V.010/DZP/</w:t>
      </w:r>
      <w:r w:rsidR="00CA14A9">
        <w:rPr>
          <w:rFonts w:ascii="Cambria" w:eastAsia="Times New Roman" w:hAnsi="Cambria" w:cs="Tahoma"/>
          <w:lang w:eastAsia="pl-PL"/>
        </w:rPr>
        <w:t>44</w:t>
      </w:r>
      <w:r w:rsidRPr="00F2746A">
        <w:rPr>
          <w:rFonts w:ascii="Cambria" w:eastAsia="Times New Roman" w:hAnsi="Cambria" w:cs="Tahoma"/>
          <w:lang w:eastAsia="pl-PL"/>
        </w:rPr>
        <w:t>/2</w:t>
      </w:r>
      <w:r>
        <w:rPr>
          <w:rFonts w:ascii="Cambria" w:eastAsia="Times New Roman" w:hAnsi="Cambria" w:cs="Tahoma"/>
          <w:lang w:eastAsia="pl-PL"/>
        </w:rPr>
        <w:t>3</w:t>
      </w:r>
      <w:r w:rsidRPr="00F2746A">
        <w:rPr>
          <w:rFonts w:ascii="Cambria" w:eastAsia="Times New Roman" w:hAnsi="Cambria" w:cs="Tahoma"/>
          <w:lang w:eastAsia="pl-PL"/>
        </w:rPr>
        <w:t xml:space="preserve">                                             Sucha Beskidzka dnia</w:t>
      </w:r>
      <w:r w:rsidR="00CA14A9">
        <w:rPr>
          <w:rFonts w:ascii="Cambria" w:eastAsia="Times New Roman" w:hAnsi="Cambria" w:cs="Tahoma"/>
          <w:lang w:eastAsia="pl-PL"/>
        </w:rPr>
        <w:t>11.08</w:t>
      </w:r>
      <w:r>
        <w:rPr>
          <w:rFonts w:ascii="Cambria" w:eastAsia="Times New Roman" w:hAnsi="Cambria" w:cs="Tahoma"/>
          <w:lang w:eastAsia="pl-PL"/>
        </w:rPr>
        <w:t xml:space="preserve">.2023r. </w:t>
      </w:r>
      <w:r w:rsidRPr="00F2746A">
        <w:rPr>
          <w:rFonts w:ascii="Cambria" w:eastAsia="Times New Roman" w:hAnsi="Cambria" w:cs="Tahoma"/>
          <w:lang w:eastAsia="pl-PL"/>
        </w:rPr>
        <w:t xml:space="preserve">      </w:t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F2746A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</w:t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b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Dotyczy: </w:t>
      </w:r>
      <w:r>
        <w:rPr>
          <w:rFonts w:ascii="Cambria" w:eastAsia="Times New Roman" w:hAnsi="Cambria" w:cs="Tahoma"/>
          <w:lang w:eastAsia="pl-PL"/>
        </w:rPr>
        <w:t xml:space="preserve">Postępowania na dostawę sprzętu </w:t>
      </w:r>
      <w:r w:rsidR="00100AF4">
        <w:rPr>
          <w:rFonts w:ascii="Cambria" w:eastAsia="Times New Roman" w:hAnsi="Cambria" w:cs="Tahoma"/>
          <w:lang w:eastAsia="pl-PL"/>
        </w:rPr>
        <w:t>medycznego</w:t>
      </w:r>
      <w:r w:rsidR="00CA14A9">
        <w:rPr>
          <w:rFonts w:ascii="Cambria" w:eastAsia="Times New Roman" w:hAnsi="Cambria" w:cs="Tahoma"/>
          <w:lang w:eastAsia="pl-PL"/>
        </w:rPr>
        <w:t xml:space="preserve"> II postępowanie</w:t>
      </w:r>
      <w:r w:rsidR="00100AF4">
        <w:rPr>
          <w:rFonts w:ascii="Cambria" w:eastAsia="Times New Roman" w:hAnsi="Cambria" w:cs="Tahoma"/>
          <w:lang w:eastAsia="pl-PL"/>
        </w:rPr>
        <w:t>.</w:t>
      </w:r>
    </w:p>
    <w:p w:rsidR="0013343A" w:rsidRPr="00F2746A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                               </w:t>
      </w:r>
    </w:p>
    <w:p w:rsidR="0013343A" w:rsidRPr="00100AF4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100AF4">
        <w:rPr>
          <w:rFonts w:ascii="Cambria" w:eastAsia="Times New Roman" w:hAnsi="Cambria" w:cs="Tahoma"/>
          <w:lang w:eastAsia="pl-PL"/>
        </w:rPr>
        <w:t xml:space="preserve">                        Dyrekcja Zespołu Opieki Zdrowotnej w Suchej Beskidzkiej odpowiada na poniższe pytania:</w:t>
      </w:r>
    </w:p>
    <w:p w:rsidR="00061FF9" w:rsidRDefault="00CA14A9" w:rsidP="00CA14A9">
      <w:pPr>
        <w:spacing w:line="240" w:lineRule="auto"/>
        <w:rPr>
          <w:rFonts w:ascii="Cambria" w:hAnsi="Cambria" w:cs="Arial"/>
          <w:sz w:val="24"/>
          <w:szCs w:val="24"/>
          <w:shd w:val="clear" w:color="auto" w:fill="FFFFFF"/>
        </w:rPr>
      </w:pPr>
      <w:r w:rsidRPr="00CA14A9">
        <w:rPr>
          <w:rFonts w:ascii="Cambria" w:hAnsi="Cambria" w:cs="Arial"/>
          <w:sz w:val="24"/>
          <w:szCs w:val="24"/>
          <w:shd w:val="clear" w:color="auto" w:fill="FFFFFF"/>
        </w:rPr>
        <w:t>Pytanie nr 1</w:t>
      </w:r>
      <w:r w:rsidRPr="00CA14A9">
        <w:rPr>
          <w:rFonts w:ascii="Cambria" w:hAnsi="Cambria" w:cs="Arial"/>
          <w:sz w:val="24"/>
          <w:szCs w:val="24"/>
        </w:rPr>
        <w:br/>
      </w:r>
      <w:r w:rsidRPr="00CA14A9">
        <w:rPr>
          <w:rFonts w:ascii="Cambria" w:hAnsi="Cambria" w:cs="Arial"/>
          <w:sz w:val="24"/>
          <w:szCs w:val="24"/>
          <w:shd w:val="clear" w:color="auto" w:fill="FFFFFF"/>
        </w:rPr>
        <w:t>dot. załącznik nr 1c - Pakiet nr 3</w:t>
      </w:r>
      <w:r w:rsidRPr="00CA14A9">
        <w:rPr>
          <w:rFonts w:ascii="Cambria" w:hAnsi="Cambria" w:cs="Arial"/>
          <w:sz w:val="24"/>
          <w:szCs w:val="24"/>
        </w:rPr>
        <w:br/>
      </w:r>
      <w:r w:rsidRPr="00CA14A9">
        <w:rPr>
          <w:rFonts w:ascii="Cambria" w:hAnsi="Cambria" w:cs="Arial"/>
          <w:sz w:val="24"/>
          <w:szCs w:val="24"/>
          <w:shd w:val="clear" w:color="auto" w:fill="FFFFFF"/>
        </w:rPr>
        <w:t>Czy Zamawiający wyrazi zgodę aby zaoferowany sprzęt był fabrycznie nowy, kompletny, gotowy do użytkowania, pozbawiony wad technicznych i na najwyższym poziomie technologicznym obecnie promowanym na rynku, z gwarancją liczoną od daty instalacji, z rokiem produkcji nie starszym niż 2022 ?</w:t>
      </w:r>
      <w:r w:rsidRPr="00CA14A9">
        <w:rPr>
          <w:rFonts w:ascii="Cambria" w:hAnsi="Cambria" w:cs="Arial"/>
          <w:sz w:val="24"/>
          <w:szCs w:val="24"/>
        </w:rPr>
        <w:br/>
      </w:r>
      <w:r w:rsidRPr="00CA14A9">
        <w:rPr>
          <w:rFonts w:ascii="Cambria" w:hAnsi="Cambria" w:cs="Arial"/>
          <w:sz w:val="24"/>
          <w:szCs w:val="24"/>
          <w:shd w:val="clear" w:color="auto" w:fill="FFFFFF"/>
        </w:rPr>
        <w:t>Pragniemy zapewnić Zamawiającego, iż nasza odpowiedzialność, w tym odpowiedzialność gwarancyjna, jest niezależna od daty produkcji i jest liczona zawsze od daty instalacji (a instalowany sprzęt jest zawsze fabrycznie nowy). Również nasza odpowiedzialność produktowa pozostaje niezmienna bez względu na szczegółową datę produkcji sprzętu</w:t>
      </w:r>
      <w:r w:rsidRPr="00CA14A9">
        <w:rPr>
          <w:rFonts w:ascii="Cambria" w:hAnsi="Cambria" w:cs="Arial"/>
          <w:sz w:val="24"/>
          <w:szCs w:val="24"/>
        </w:rPr>
        <w:br/>
      </w:r>
      <w:r w:rsidR="00061FF9">
        <w:rPr>
          <w:rFonts w:ascii="Cambria" w:hAnsi="Cambria" w:cs="Arial"/>
          <w:b/>
          <w:sz w:val="24"/>
          <w:szCs w:val="24"/>
        </w:rPr>
        <w:t>Odp. Zamawiający wyrażą zgodę.</w:t>
      </w:r>
      <w:r w:rsidRPr="00CA14A9">
        <w:rPr>
          <w:rFonts w:ascii="Cambria" w:hAnsi="Cambria" w:cs="Arial"/>
          <w:sz w:val="24"/>
          <w:szCs w:val="24"/>
        </w:rPr>
        <w:br/>
      </w:r>
      <w:r w:rsidRPr="00CA14A9">
        <w:rPr>
          <w:rFonts w:ascii="Cambria" w:hAnsi="Cambria" w:cs="Arial"/>
          <w:sz w:val="24"/>
          <w:szCs w:val="24"/>
          <w:shd w:val="clear" w:color="auto" w:fill="FFFFFF"/>
        </w:rPr>
        <w:t>Pytanie nr 2</w:t>
      </w:r>
      <w:r w:rsidRPr="00CA14A9">
        <w:rPr>
          <w:rFonts w:ascii="Cambria" w:hAnsi="Cambria" w:cs="Arial"/>
          <w:sz w:val="24"/>
          <w:szCs w:val="24"/>
        </w:rPr>
        <w:br/>
      </w:r>
      <w:r w:rsidRPr="00CA14A9">
        <w:rPr>
          <w:rFonts w:ascii="Cambria" w:hAnsi="Cambria" w:cs="Arial"/>
          <w:sz w:val="24"/>
          <w:szCs w:val="24"/>
          <w:shd w:val="clear" w:color="auto" w:fill="FFFFFF"/>
        </w:rPr>
        <w:t>dot. załącznik nr 1c - Pakiet nr 3 – Tabela Serwis i Gwarancja, poz. 4</w:t>
      </w:r>
      <w:r w:rsidRPr="00CA14A9">
        <w:rPr>
          <w:rFonts w:ascii="Cambria" w:hAnsi="Cambria" w:cs="Arial"/>
          <w:sz w:val="24"/>
          <w:szCs w:val="24"/>
        </w:rPr>
        <w:br/>
      </w:r>
      <w:r w:rsidRPr="00CA14A9">
        <w:rPr>
          <w:rFonts w:ascii="Cambria" w:hAnsi="Cambria" w:cs="Arial"/>
          <w:sz w:val="24"/>
          <w:szCs w:val="24"/>
          <w:shd w:val="clear" w:color="auto" w:fill="FFFFFF"/>
        </w:rPr>
        <w:t>Czy Zamawiający wyrazi zgodę na wydłużenie czasu usunięcia usterki nie wymagającej wymiany części zamiennych do 5 dni roboczych?</w:t>
      </w:r>
      <w:r w:rsidRPr="00CA14A9">
        <w:rPr>
          <w:rFonts w:ascii="Cambria" w:hAnsi="Cambria" w:cs="Arial"/>
          <w:sz w:val="24"/>
          <w:szCs w:val="24"/>
        </w:rPr>
        <w:br/>
      </w:r>
      <w:r w:rsidR="00061FF9">
        <w:rPr>
          <w:rFonts w:ascii="Cambria" w:hAnsi="Cambria" w:cs="Arial"/>
          <w:b/>
          <w:sz w:val="24"/>
          <w:szCs w:val="24"/>
        </w:rPr>
        <w:t>Odp. Zamawiający wyrażą zgodę, pod warunkiem zapewnienia urządzenia zstępczego.</w:t>
      </w:r>
      <w:r w:rsidR="00061FF9" w:rsidRPr="00CA14A9">
        <w:rPr>
          <w:rFonts w:ascii="Cambria" w:hAnsi="Cambria" w:cs="Arial"/>
          <w:sz w:val="24"/>
          <w:szCs w:val="24"/>
        </w:rPr>
        <w:br/>
      </w:r>
      <w:r w:rsidRPr="00CA14A9">
        <w:rPr>
          <w:rFonts w:ascii="Cambria" w:hAnsi="Cambria" w:cs="Arial"/>
          <w:sz w:val="24"/>
          <w:szCs w:val="24"/>
          <w:shd w:val="clear" w:color="auto" w:fill="FFFFFF"/>
        </w:rPr>
        <w:t>Pytanie nr 3</w:t>
      </w:r>
      <w:r w:rsidRPr="00CA14A9">
        <w:rPr>
          <w:rFonts w:ascii="Cambria" w:hAnsi="Cambria" w:cs="Arial"/>
          <w:sz w:val="24"/>
          <w:szCs w:val="24"/>
        </w:rPr>
        <w:br/>
      </w:r>
      <w:r w:rsidRPr="00CA14A9">
        <w:rPr>
          <w:rFonts w:ascii="Cambria" w:hAnsi="Cambria" w:cs="Arial"/>
          <w:sz w:val="24"/>
          <w:szCs w:val="24"/>
          <w:shd w:val="clear" w:color="auto" w:fill="FFFFFF"/>
        </w:rPr>
        <w:t>dot. załącznik nr 1c - Pakiet nr 3 – Tabela Serwis i Gwarancja, poz. 4</w:t>
      </w:r>
      <w:r w:rsidRPr="00CA14A9">
        <w:rPr>
          <w:rFonts w:ascii="Cambria" w:hAnsi="Cambria" w:cs="Arial"/>
          <w:sz w:val="24"/>
          <w:szCs w:val="24"/>
        </w:rPr>
        <w:br/>
      </w:r>
      <w:r w:rsidRPr="00CA14A9">
        <w:rPr>
          <w:rFonts w:ascii="Cambria" w:hAnsi="Cambria" w:cs="Arial"/>
          <w:sz w:val="24"/>
          <w:szCs w:val="24"/>
          <w:shd w:val="clear" w:color="auto" w:fill="FFFFFF"/>
        </w:rPr>
        <w:t>Czy Zamawiający wyrazi zgodę na zmianę zapisów w poz. nr 4 na następujące:</w:t>
      </w:r>
      <w:r w:rsidRPr="00CA14A9">
        <w:rPr>
          <w:rFonts w:ascii="Cambria" w:hAnsi="Cambria" w:cs="Arial"/>
          <w:sz w:val="24"/>
          <w:szCs w:val="24"/>
        </w:rPr>
        <w:br/>
      </w:r>
      <w:r w:rsidRPr="00CA14A9">
        <w:rPr>
          <w:rFonts w:ascii="Cambria" w:hAnsi="Cambria" w:cs="Arial"/>
          <w:sz w:val="24"/>
          <w:szCs w:val="24"/>
          <w:shd w:val="clear" w:color="auto" w:fill="FFFFFF"/>
        </w:rPr>
        <w:t>„Minimalna liczba napraw powodująca wymianę danego podzespołu na nowy /dopuszczamy 3-krotną naprawę, w przypadku 4 uszkodzenia wymiana podzespołu na nowy”?</w:t>
      </w:r>
      <w:r w:rsidRPr="00CA14A9">
        <w:rPr>
          <w:rFonts w:ascii="Cambria" w:hAnsi="Cambria" w:cs="Arial"/>
          <w:sz w:val="24"/>
          <w:szCs w:val="24"/>
        </w:rPr>
        <w:br/>
      </w:r>
      <w:r w:rsidR="00061FF9">
        <w:rPr>
          <w:rFonts w:ascii="Cambria" w:hAnsi="Cambria" w:cs="Arial"/>
          <w:b/>
          <w:sz w:val="24"/>
          <w:szCs w:val="24"/>
        </w:rPr>
        <w:t>Odp. Zamawiający podtrzymuje zapisy SWZ.</w:t>
      </w:r>
      <w:r w:rsidRPr="00CA14A9">
        <w:rPr>
          <w:rFonts w:ascii="Cambria" w:hAnsi="Cambria" w:cs="Arial"/>
          <w:sz w:val="24"/>
          <w:szCs w:val="24"/>
        </w:rPr>
        <w:br/>
      </w:r>
      <w:r w:rsidRPr="00CA14A9">
        <w:rPr>
          <w:rFonts w:ascii="Cambria" w:hAnsi="Cambria" w:cs="Arial"/>
          <w:sz w:val="24"/>
          <w:szCs w:val="24"/>
          <w:shd w:val="clear" w:color="auto" w:fill="FFFFFF"/>
        </w:rPr>
        <w:t>Pytanie nr 4</w:t>
      </w:r>
      <w:r w:rsidRPr="00CA14A9">
        <w:rPr>
          <w:rFonts w:ascii="Cambria" w:hAnsi="Cambria" w:cs="Arial"/>
          <w:sz w:val="24"/>
          <w:szCs w:val="24"/>
        </w:rPr>
        <w:br/>
      </w:r>
      <w:r w:rsidRPr="00CA14A9">
        <w:rPr>
          <w:rFonts w:ascii="Cambria" w:hAnsi="Cambria" w:cs="Arial"/>
          <w:sz w:val="24"/>
          <w:szCs w:val="24"/>
          <w:shd w:val="clear" w:color="auto" w:fill="FFFFFF"/>
        </w:rPr>
        <w:t>dot. załącznik nr 3 - Projektowane postanowienia umowy, §7, ust. 1a</w:t>
      </w:r>
      <w:r w:rsidRPr="00CA14A9">
        <w:rPr>
          <w:rFonts w:ascii="Cambria" w:hAnsi="Cambria" w:cs="Arial"/>
          <w:sz w:val="24"/>
          <w:szCs w:val="24"/>
        </w:rPr>
        <w:br/>
      </w:r>
      <w:r w:rsidRPr="00CA14A9">
        <w:rPr>
          <w:rFonts w:ascii="Cambria" w:hAnsi="Cambria" w:cs="Arial"/>
          <w:sz w:val="24"/>
          <w:szCs w:val="24"/>
          <w:shd w:val="clear" w:color="auto" w:fill="FFFFFF"/>
        </w:rPr>
        <w:t>Czy Zamawiający wyrazi zgodę na obniżenie wysokości kary umownej do 0,5% wartości brutto towaru nie dostarczonego w terminie, za każdy rozpoczęty dzień zwłoki w realizacji przedmiotu umowy jeżeli niezrealizowanie części umowy nastąpiło z winy Wykonawcy?</w:t>
      </w:r>
      <w:r w:rsidRPr="00CA14A9">
        <w:rPr>
          <w:rFonts w:ascii="Cambria" w:hAnsi="Cambria" w:cs="Arial"/>
          <w:sz w:val="24"/>
          <w:szCs w:val="24"/>
        </w:rPr>
        <w:br/>
      </w:r>
      <w:r w:rsidR="00061FF9">
        <w:rPr>
          <w:rFonts w:ascii="Cambria" w:hAnsi="Cambria" w:cs="Arial"/>
          <w:b/>
          <w:sz w:val="24"/>
          <w:szCs w:val="24"/>
        </w:rPr>
        <w:t>Odp. Zamawiający podtrzymuje zapisy SWZ.</w:t>
      </w:r>
      <w:r w:rsidR="00061FF9" w:rsidRPr="00CA14A9">
        <w:rPr>
          <w:rFonts w:ascii="Cambria" w:hAnsi="Cambria" w:cs="Arial"/>
          <w:sz w:val="24"/>
          <w:szCs w:val="24"/>
        </w:rPr>
        <w:br/>
      </w:r>
      <w:r w:rsidRPr="00CA14A9">
        <w:rPr>
          <w:rFonts w:ascii="Cambria" w:hAnsi="Cambria" w:cs="Arial"/>
          <w:sz w:val="24"/>
          <w:szCs w:val="24"/>
          <w:shd w:val="clear" w:color="auto" w:fill="FFFFFF"/>
        </w:rPr>
        <w:t>Pytanie nr 5</w:t>
      </w:r>
      <w:r w:rsidRPr="00CA14A9">
        <w:rPr>
          <w:rFonts w:ascii="Cambria" w:hAnsi="Cambria" w:cs="Arial"/>
          <w:sz w:val="24"/>
          <w:szCs w:val="24"/>
        </w:rPr>
        <w:br/>
      </w:r>
      <w:r w:rsidRPr="00CA14A9">
        <w:rPr>
          <w:rFonts w:ascii="Cambria" w:hAnsi="Cambria" w:cs="Arial"/>
          <w:sz w:val="24"/>
          <w:szCs w:val="24"/>
          <w:shd w:val="clear" w:color="auto" w:fill="FFFFFF"/>
        </w:rPr>
        <w:t>dot. załącznik nr 1c - Pakiet nr 3 – Parametry Graniczne i Wymagalne, poz. 1</w:t>
      </w:r>
      <w:r w:rsidRPr="00CA14A9">
        <w:rPr>
          <w:rFonts w:ascii="Cambria" w:hAnsi="Cambria" w:cs="Arial"/>
          <w:sz w:val="24"/>
          <w:szCs w:val="24"/>
        </w:rPr>
        <w:br/>
      </w:r>
      <w:r w:rsidRPr="00CA14A9">
        <w:rPr>
          <w:rFonts w:ascii="Cambria" w:hAnsi="Cambria" w:cs="Arial"/>
          <w:sz w:val="24"/>
          <w:szCs w:val="24"/>
          <w:shd w:val="clear" w:color="auto" w:fill="FFFFFF"/>
        </w:rPr>
        <w:t xml:space="preserve">Czy Zamawiający dopuści zaoferowanie drobnych akcesoriów wchodzących w skład </w:t>
      </w:r>
    </w:p>
    <w:p w:rsidR="00061FF9" w:rsidRDefault="00061FF9" w:rsidP="00CA14A9">
      <w:pPr>
        <w:spacing w:line="240" w:lineRule="auto"/>
        <w:rPr>
          <w:rFonts w:ascii="Cambria" w:hAnsi="Cambria" w:cs="Arial"/>
          <w:sz w:val="24"/>
          <w:szCs w:val="24"/>
          <w:shd w:val="clear" w:color="auto" w:fill="FFFFFF"/>
        </w:rPr>
      </w:pPr>
    </w:p>
    <w:p w:rsidR="00061FF9" w:rsidRDefault="00061FF9" w:rsidP="00CA14A9">
      <w:pPr>
        <w:spacing w:line="240" w:lineRule="auto"/>
        <w:rPr>
          <w:rFonts w:ascii="Cambria" w:hAnsi="Cambria" w:cs="Arial"/>
          <w:sz w:val="24"/>
          <w:szCs w:val="24"/>
          <w:shd w:val="clear" w:color="auto" w:fill="FFFFFF"/>
        </w:rPr>
      </w:pPr>
    </w:p>
    <w:p w:rsidR="00061FF9" w:rsidRDefault="00061FF9" w:rsidP="00CA14A9">
      <w:pPr>
        <w:spacing w:line="240" w:lineRule="auto"/>
        <w:rPr>
          <w:rFonts w:ascii="Cambria" w:hAnsi="Cambria" w:cs="Arial"/>
          <w:sz w:val="24"/>
          <w:szCs w:val="24"/>
          <w:shd w:val="clear" w:color="auto" w:fill="FFFFFF"/>
        </w:rPr>
      </w:pPr>
    </w:p>
    <w:p w:rsidR="00100AF4" w:rsidRPr="00CA14A9" w:rsidRDefault="00CA14A9" w:rsidP="00CA14A9">
      <w:pPr>
        <w:spacing w:line="240" w:lineRule="auto"/>
        <w:rPr>
          <w:rFonts w:ascii="Cambria" w:hAnsi="Cambria" w:cs="Times New Roman"/>
          <w:sz w:val="24"/>
          <w:szCs w:val="24"/>
        </w:rPr>
      </w:pPr>
      <w:r w:rsidRPr="00CA14A9">
        <w:rPr>
          <w:rFonts w:ascii="Cambria" w:hAnsi="Cambria" w:cs="Arial"/>
          <w:sz w:val="24"/>
          <w:szCs w:val="24"/>
          <w:shd w:val="clear" w:color="auto" w:fill="FFFFFF"/>
        </w:rPr>
        <w:t xml:space="preserve">zestawu generatora ultradźwiękowego, które nie są wyrobami medycznymi - stawka VAT 23% i tym samym zrezygnuje z wymogu posiadania dla tych akcesoriów </w:t>
      </w:r>
      <w:r w:rsidR="00061FF9" w:rsidRPr="00CA14A9">
        <w:rPr>
          <w:rFonts w:ascii="Cambria" w:hAnsi="Cambria" w:cs="Arial"/>
          <w:sz w:val="24"/>
          <w:szCs w:val="24"/>
          <w:shd w:val="clear" w:color="auto" w:fill="FFFFFF"/>
        </w:rPr>
        <w:t>dokumentów, o którym mowa w poz. 1?</w:t>
      </w:r>
      <w:r w:rsidR="00061FF9" w:rsidRPr="00CA14A9">
        <w:rPr>
          <w:rFonts w:ascii="Cambria" w:hAnsi="Cambria" w:cs="Arial"/>
          <w:sz w:val="24"/>
          <w:szCs w:val="24"/>
        </w:rPr>
        <w:br/>
      </w:r>
      <w:r w:rsidR="00061FF9">
        <w:rPr>
          <w:rFonts w:ascii="Cambria" w:hAnsi="Cambria" w:cs="Arial"/>
          <w:b/>
          <w:sz w:val="24"/>
          <w:szCs w:val="24"/>
        </w:rPr>
        <w:t>Odp. Zamawiający wyrażą zgodę.</w:t>
      </w:r>
      <w:r w:rsidR="00061FF9" w:rsidRPr="00CA14A9">
        <w:rPr>
          <w:rFonts w:ascii="Cambria" w:hAnsi="Cambria" w:cs="Arial"/>
          <w:sz w:val="24"/>
          <w:szCs w:val="24"/>
        </w:rPr>
        <w:br/>
      </w:r>
      <w:r w:rsidRPr="00CA14A9">
        <w:rPr>
          <w:rFonts w:ascii="Cambria" w:hAnsi="Cambria" w:cs="Arial"/>
          <w:sz w:val="24"/>
          <w:szCs w:val="24"/>
          <w:shd w:val="clear" w:color="auto" w:fill="FFFFFF"/>
        </w:rPr>
        <w:t>Pytanie nr 6</w:t>
      </w:r>
      <w:r w:rsidRPr="00CA14A9">
        <w:rPr>
          <w:rFonts w:ascii="Cambria" w:hAnsi="Cambria" w:cs="Arial"/>
          <w:sz w:val="24"/>
          <w:szCs w:val="24"/>
        </w:rPr>
        <w:br/>
      </w:r>
      <w:r w:rsidRPr="00CA14A9">
        <w:rPr>
          <w:rFonts w:ascii="Cambria" w:hAnsi="Cambria" w:cs="Arial"/>
          <w:sz w:val="24"/>
          <w:szCs w:val="24"/>
          <w:shd w:val="clear" w:color="auto" w:fill="FFFFFF"/>
        </w:rPr>
        <w:t xml:space="preserve">Załącznik nr 1 c Pakiet nr 3 </w:t>
      </w:r>
      <w:proofErr w:type="spellStart"/>
      <w:r w:rsidRPr="00CA14A9">
        <w:rPr>
          <w:rFonts w:ascii="Cambria" w:hAnsi="Cambria" w:cs="Arial"/>
          <w:sz w:val="24"/>
          <w:szCs w:val="24"/>
          <w:shd w:val="clear" w:color="auto" w:fill="FFFFFF"/>
        </w:rPr>
        <w:t>Lp</w:t>
      </w:r>
      <w:proofErr w:type="spellEnd"/>
      <w:r w:rsidRPr="00CA14A9">
        <w:rPr>
          <w:rFonts w:ascii="Cambria" w:hAnsi="Cambria" w:cs="Arial"/>
          <w:sz w:val="24"/>
          <w:szCs w:val="24"/>
          <w:shd w:val="clear" w:color="auto" w:fill="FFFFFF"/>
        </w:rPr>
        <w:t xml:space="preserve"> 1- nazwa artykułu</w:t>
      </w:r>
      <w:r w:rsidRPr="00CA14A9">
        <w:rPr>
          <w:rFonts w:ascii="Cambria" w:hAnsi="Cambria" w:cs="Arial"/>
          <w:sz w:val="24"/>
          <w:szCs w:val="24"/>
        </w:rPr>
        <w:br/>
      </w:r>
      <w:r w:rsidRPr="00CA14A9">
        <w:rPr>
          <w:rFonts w:ascii="Cambria" w:hAnsi="Cambria" w:cs="Arial"/>
          <w:sz w:val="24"/>
          <w:szCs w:val="24"/>
          <w:shd w:val="clear" w:color="auto" w:fill="FFFFFF"/>
        </w:rPr>
        <w:t xml:space="preserve">Zwracamy się do Zamawiającego z prośbą o dopuszczenie do zaoferowania generatora ultradźwiękowego do nożyczek ultradźwiękowych, kompatybilnych z opisanym przez Zamawiającego generatorem. Nożyczki typu </w:t>
      </w:r>
      <w:proofErr w:type="spellStart"/>
      <w:r w:rsidRPr="00CA14A9">
        <w:rPr>
          <w:rFonts w:ascii="Cambria" w:hAnsi="Cambria" w:cs="Arial"/>
          <w:sz w:val="24"/>
          <w:szCs w:val="24"/>
          <w:shd w:val="clear" w:color="auto" w:fill="FFFFFF"/>
        </w:rPr>
        <w:t>SonoSurg</w:t>
      </w:r>
      <w:proofErr w:type="spellEnd"/>
      <w:r w:rsidRPr="00CA14A9">
        <w:rPr>
          <w:rFonts w:ascii="Cambria" w:hAnsi="Cambria" w:cs="Arial"/>
          <w:sz w:val="24"/>
          <w:szCs w:val="24"/>
          <w:shd w:val="clear" w:color="auto" w:fill="FFFFFF"/>
        </w:rPr>
        <w:t xml:space="preserve"> nie są bowiem kompatybilne z opisaną technologią.</w:t>
      </w:r>
    </w:p>
    <w:p w:rsidR="0013343A" w:rsidRDefault="00061FF9" w:rsidP="00CA14A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hAnsi="Cambria" w:cs="Arial"/>
          <w:b/>
          <w:sz w:val="24"/>
          <w:szCs w:val="24"/>
        </w:rPr>
        <w:t>Odp. Zamawiający wyrażą zgodę.</w:t>
      </w:r>
      <w:r w:rsidRPr="00CA14A9">
        <w:rPr>
          <w:rFonts w:ascii="Cambria" w:hAnsi="Cambria" w:cs="Arial"/>
          <w:sz w:val="24"/>
          <w:szCs w:val="24"/>
        </w:rPr>
        <w:br/>
      </w:r>
    </w:p>
    <w:p w:rsidR="00061FF9" w:rsidRDefault="00061FF9" w:rsidP="00CA14A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:rsidR="00061FF9" w:rsidRDefault="00061FF9" w:rsidP="00CA14A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lang w:eastAsia="pl-PL"/>
        </w:rPr>
        <w:t>W załączeniu zmodyfikowany załącznik nr 1c pakiet nr 3.</w:t>
      </w:r>
    </w:p>
    <w:p w:rsidR="00061FF9" w:rsidRDefault="00061FF9" w:rsidP="00CA14A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:rsidR="00061FF9" w:rsidRDefault="00061FF9" w:rsidP="00CA14A9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  <w:bookmarkStart w:id="0" w:name="_GoBack"/>
      <w:bookmarkEnd w:id="0"/>
    </w:p>
    <w:sectPr w:rsidR="00061FF9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E36A0"/>
    <w:multiLevelType w:val="hybridMultilevel"/>
    <w:tmpl w:val="DE24ABF0"/>
    <w:lvl w:ilvl="0" w:tplc="D5FE2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61FF9"/>
    <w:rsid w:val="00093B36"/>
    <w:rsid w:val="000C53AD"/>
    <w:rsid w:val="00100AF4"/>
    <w:rsid w:val="0013343A"/>
    <w:rsid w:val="00374E46"/>
    <w:rsid w:val="003A5229"/>
    <w:rsid w:val="00472F6C"/>
    <w:rsid w:val="006264AA"/>
    <w:rsid w:val="006B7E93"/>
    <w:rsid w:val="0081793D"/>
    <w:rsid w:val="00837C1E"/>
    <w:rsid w:val="008B75D0"/>
    <w:rsid w:val="00921BD7"/>
    <w:rsid w:val="009420D4"/>
    <w:rsid w:val="009678C9"/>
    <w:rsid w:val="009A17C7"/>
    <w:rsid w:val="009A7AFE"/>
    <w:rsid w:val="00A53A84"/>
    <w:rsid w:val="00A7438D"/>
    <w:rsid w:val="00B44DE2"/>
    <w:rsid w:val="00B8599C"/>
    <w:rsid w:val="00BC4D3F"/>
    <w:rsid w:val="00CA14A9"/>
    <w:rsid w:val="00E55D25"/>
    <w:rsid w:val="00F119D7"/>
    <w:rsid w:val="00F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F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00AF4"/>
    <w:pPr>
      <w:ind w:left="720"/>
      <w:contextualSpacing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5</cp:revision>
  <cp:lastPrinted>2023-08-11T09:21:00Z</cp:lastPrinted>
  <dcterms:created xsi:type="dcterms:W3CDTF">2023-08-11T04:17:00Z</dcterms:created>
  <dcterms:modified xsi:type="dcterms:W3CDTF">2023-08-14T09:28:00Z</dcterms:modified>
</cp:coreProperties>
</file>