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600F" w14:textId="04A325AF" w:rsidR="003152CB" w:rsidRPr="00F35898" w:rsidRDefault="003152CB" w:rsidP="003152CB">
      <w:pPr>
        <w:tabs>
          <w:tab w:val="left" w:pos="426"/>
          <w:tab w:val="left" w:pos="993"/>
        </w:tabs>
        <w:spacing w:before="120" w:after="120" w:line="360" w:lineRule="auto"/>
        <w:jc w:val="right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Łódź, dnia</w:t>
      </w:r>
      <w:r w:rsidR="00725C94">
        <w:rPr>
          <w:rFonts w:ascii="Arial" w:hAnsi="Arial"/>
          <w:sz w:val="24"/>
          <w:szCs w:val="24"/>
        </w:rPr>
        <w:t xml:space="preserve"> </w:t>
      </w:r>
      <w:r w:rsidR="00A42FF1">
        <w:rPr>
          <w:rFonts w:ascii="Arial" w:hAnsi="Arial"/>
          <w:sz w:val="24"/>
          <w:szCs w:val="24"/>
        </w:rPr>
        <w:t>3</w:t>
      </w:r>
      <w:r w:rsidR="0049612D">
        <w:rPr>
          <w:rFonts w:ascii="Arial" w:hAnsi="Arial"/>
          <w:sz w:val="24"/>
          <w:szCs w:val="24"/>
        </w:rPr>
        <w:t xml:space="preserve"> </w:t>
      </w:r>
      <w:r w:rsidR="00AB7E72">
        <w:rPr>
          <w:rFonts w:ascii="Arial" w:hAnsi="Arial"/>
          <w:sz w:val="24"/>
          <w:szCs w:val="24"/>
        </w:rPr>
        <w:t>grudnia</w:t>
      </w:r>
      <w:r w:rsidRPr="00F35898">
        <w:rPr>
          <w:rFonts w:ascii="Arial" w:hAnsi="Arial"/>
          <w:sz w:val="24"/>
          <w:szCs w:val="24"/>
        </w:rPr>
        <w:t xml:space="preserve"> 2024 roku</w:t>
      </w:r>
    </w:p>
    <w:p w14:paraId="0806A627" w14:textId="77777777" w:rsidR="006C3ED9" w:rsidRPr="00F35898" w:rsidRDefault="006C3ED9" w:rsidP="006C3ED9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Zamawiający</w:t>
      </w:r>
    </w:p>
    <w:p w14:paraId="0220EC15" w14:textId="77777777" w:rsidR="006C3ED9" w:rsidRPr="00F35898" w:rsidRDefault="006C3ED9" w:rsidP="006C3ED9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Regionalne Centrum Polityki Społecznej w Łodzi</w:t>
      </w:r>
    </w:p>
    <w:p w14:paraId="440D80CD" w14:textId="77777777" w:rsidR="006C3ED9" w:rsidRPr="00F35898" w:rsidRDefault="006C3ED9" w:rsidP="006C3ED9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ul. Snycerska 8</w:t>
      </w:r>
    </w:p>
    <w:p w14:paraId="55130187" w14:textId="77777777" w:rsidR="006C3ED9" w:rsidRPr="00F35898" w:rsidRDefault="006C3ED9" w:rsidP="006C3ED9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91-302 Łódź</w:t>
      </w:r>
    </w:p>
    <w:p w14:paraId="4A0E2A2F" w14:textId="7161CCA9" w:rsidR="00437370" w:rsidRPr="000C504E" w:rsidRDefault="00437370" w:rsidP="004373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04E">
        <w:rPr>
          <w:rFonts w:ascii="Arial" w:hAnsi="Arial" w:cs="Arial"/>
          <w:sz w:val="24"/>
          <w:szCs w:val="24"/>
        </w:rPr>
        <w:t xml:space="preserve">Numer sprawy: </w:t>
      </w:r>
      <w:r w:rsidR="00D105CA">
        <w:rPr>
          <w:rFonts w:ascii="Arial" w:hAnsi="Arial" w:cs="Arial"/>
          <w:sz w:val="24"/>
          <w:szCs w:val="24"/>
        </w:rPr>
        <w:t>54</w:t>
      </w:r>
      <w:r w:rsidRPr="000C504E">
        <w:rPr>
          <w:rFonts w:ascii="Arial" w:hAnsi="Arial" w:cs="Arial"/>
          <w:sz w:val="24"/>
          <w:szCs w:val="24"/>
        </w:rPr>
        <w:t>/2024</w:t>
      </w:r>
    </w:p>
    <w:p w14:paraId="1C75221F" w14:textId="67E4BC91" w:rsidR="00437370" w:rsidRPr="000C504E" w:rsidRDefault="00437370" w:rsidP="004373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04E">
        <w:rPr>
          <w:rFonts w:ascii="Arial" w:hAnsi="Arial" w:cs="Arial"/>
          <w:sz w:val="24"/>
          <w:szCs w:val="24"/>
        </w:rPr>
        <w:t>DZP.261.</w:t>
      </w:r>
      <w:r w:rsidR="00D105CA">
        <w:rPr>
          <w:rFonts w:ascii="Arial" w:hAnsi="Arial" w:cs="Arial"/>
          <w:sz w:val="24"/>
          <w:szCs w:val="24"/>
        </w:rPr>
        <w:t>31</w:t>
      </w:r>
      <w:r w:rsidRPr="000C504E">
        <w:rPr>
          <w:rFonts w:ascii="Arial" w:hAnsi="Arial" w:cs="Arial"/>
          <w:sz w:val="24"/>
          <w:szCs w:val="24"/>
        </w:rPr>
        <w:t>.2024</w:t>
      </w:r>
    </w:p>
    <w:p w14:paraId="54AAB8F5" w14:textId="7B36BC33" w:rsidR="00437370" w:rsidRPr="00596FD8" w:rsidRDefault="00437370" w:rsidP="00437370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0C504E">
        <w:rPr>
          <w:rFonts w:ascii="Arial" w:hAnsi="Arial" w:cs="Arial"/>
          <w:sz w:val="24"/>
          <w:szCs w:val="24"/>
        </w:rPr>
        <w:t xml:space="preserve">Numer ogłoszenia: </w:t>
      </w:r>
      <w:r w:rsidR="00D105CA" w:rsidRPr="00C774FD">
        <w:rPr>
          <w:rFonts w:ascii="Arial" w:hAnsi="Arial" w:cs="Arial"/>
          <w:sz w:val="24"/>
          <w:szCs w:val="24"/>
        </w:rPr>
        <w:t xml:space="preserve">2024/BZP </w:t>
      </w:r>
      <w:r w:rsidR="00D105CA" w:rsidRPr="00596FD8">
        <w:rPr>
          <w:rFonts w:ascii="Arial" w:hAnsi="Arial" w:cs="Arial"/>
          <w:sz w:val="24"/>
          <w:szCs w:val="24"/>
        </w:rPr>
        <w:t>00574623</w:t>
      </w:r>
    </w:p>
    <w:p w14:paraId="5B0C2DAE" w14:textId="77777777" w:rsidR="006C3ED9" w:rsidRPr="00F35898" w:rsidRDefault="006C3ED9" w:rsidP="006C3ED9">
      <w:pPr>
        <w:spacing w:before="120" w:after="120" w:line="360" w:lineRule="auto"/>
        <w:contextualSpacing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Wykonawcy biorący udział w postępowaniu</w:t>
      </w:r>
    </w:p>
    <w:p w14:paraId="050DED76" w14:textId="025B7B7F" w:rsidR="000F62E6" w:rsidRPr="000F62E6" w:rsidRDefault="00515DF5" w:rsidP="000F62E6">
      <w:pPr>
        <w:pStyle w:val="Nagwek1"/>
        <w:spacing w:before="120" w:after="120"/>
        <w:contextualSpacing/>
        <w:rPr>
          <w:b w:val="0"/>
          <w:bCs/>
        </w:rPr>
      </w:pPr>
      <w:r w:rsidRPr="0049612D">
        <w:rPr>
          <w:b w:val="0"/>
          <w:bCs/>
        </w:rPr>
        <w:t>Informacja o wyborze oferty</w:t>
      </w:r>
    </w:p>
    <w:p w14:paraId="171266E9" w14:textId="52655EBE" w:rsidR="000F62E6" w:rsidRPr="00A230C9" w:rsidRDefault="00E03B82" w:rsidP="005B595F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  <w14:ligatures w14:val="none"/>
        </w:rPr>
      </w:pPr>
      <w:r w:rsidRPr="00F35898">
        <w:rPr>
          <w:rFonts w:ascii="Arial" w:hAnsi="Arial"/>
          <w:sz w:val="24"/>
          <w:szCs w:val="24"/>
        </w:rPr>
        <w:t xml:space="preserve">Działając na podstawie art. 253 </w:t>
      </w:r>
      <w:bookmarkStart w:id="0" w:name="_Hlk172706662"/>
      <w:r w:rsidRPr="00F35898">
        <w:rPr>
          <w:rFonts w:ascii="Arial" w:hAnsi="Arial"/>
          <w:sz w:val="24"/>
          <w:szCs w:val="24"/>
        </w:rPr>
        <w:t>ust. 1 pkt 1)</w:t>
      </w:r>
      <w:bookmarkEnd w:id="0"/>
      <w:r w:rsidR="0049612D">
        <w:rPr>
          <w:rFonts w:ascii="Arial" w:hAnsi="Arial"/>
          <w:sz w:val="24"/>
          <w:szCs w:val="24"/>
        </w:rPr>
        <w:t xml:space="preserve"> i pkt 2)</w:t>
      </w:r>
      <w:r w:rsidR="00685A7A" w:rsidRPr="00F35898">
        <w:rPr>
          <w:rFonts w:ascii="Arial" w:hAnsi="Arial"/>
          <w:sz w:val="24"/>
          <w:szCs w:val="24"/>
        </w:rPr>
        <w:t xml:space="preserve"> </w:t>
      </w:r>
      <w:r w:rsidRPr="00F35898">
        <w:rPr>
          <w:rFonts w:ascii="Arial" w:hAnsi="Arial"/>
          <w:sz w:val="24"/>
          <w:szCs w:val="24"/>
        </w:rPr>
        <w:t>ustawy z dnia 11 września 2019 r. Prawo zamówień publicznych (tj. Dz. U. z 202</w:t>
      </w:r>
      <w:r w:rsidR="00437370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r. poz. </w:t>
      </w:r>
      <w:r w:rsidR="00437370">
        <w:rPr>
          <w:rFonts w:ascii="Arial" w:hAnsi="Arial"/>
          <w:sz w:val="24"/>
          <w:szCs w:val="24"/>
        </w:rPr>
        <w:t>1320</w:t>
      </w:r>
      <w:r w:rsidRPr="00F35898">
        <w:rPr>
          <w:rFonts w:ascii="Arial" w:hAnsi="Arial"/>
          <w:sz w:val="24"/>
          <w:szCs w:val="24"/>
        </w:rPr>
        <w:t xml:space="preserve">) zwanej dalej „ustawą </w:t>
      </w:r>
      <w:proofErr w:type="spellStart"/>
      <w:r w:rsidRPr="00F35898">
        <w:rPr>
          <w:rFonts w:ascii="Arial" w:hAnsi="Arial"/>
          <w:sz w:val="24"/>
          <w:szCs w:val="24"/>
        </w:rPr>
        <w:t>Pzp</w:t>
      </w:r>
      <w:proofErr w:type="spellEnd"/>
      <w:r w:rsidRPr="00F35898">
        <w:rPr>
          <w:rFonts w:ascii="Arial" w:hAnsi="Arial"/>
          <w:sz w:val="24"/>
          <w:szCs w:val="24"/>
        </w:rPr>
        <w:t>” informuję, że w postępowaniu prowadzonym w trybie podstawowym bez negocjacji na</w:t>
      </w:r>
      <w:bookmarkStart w:id="1" w:name="_Hlk175298450"/>
      <w:r w:rsidR="0049612D">
        <w:rPr>
          <w:rFonts w:ascii="Arial" w:hAnsi="Arial"/>
          <w:sz w:val="24"/>
          <w:szCs w:val="24"/>
        </w:rPr>
        <w:t xml:space="preserve"> </w:t>
      </w:r>
      <w:bookmarkEnd w:id="1"/>
      <w:r w:rsidR="000F62E6" w:rsidRPr="00A230C9">
        <w:rPr>
          <w:rFonts w:ascii="Arial" w:eastAsia="Andale Sans UI" w:hAnsi="Arial" w:cs="Tahoma"/>
          <w:kern w:val="3"/>
          <w:sz w:val="24"/>
          <w:szCs w:val="24"/>
          <w:lang w:eastAsia="pl-PL"/>
          <w14:ligatures w14:val="none"/>
        </w:rPr>
        <w:t>„Świadczenie usługi hotelarskiej i restauracyjnej podczas szkolenia, które odbędzie się w terminie 1</w:t>
      </w:r>
      <w:r w:rsidR="000F62E6">
        <w:rPr>
          <w:rFonts w:ascii="Arial" w:eastAsia="Andale Sans UI" w:hAnsi="Arial" w:cs="Tahoma"/>
          <w:kern w:val="3"/>
          <w:sz w:val="24"/>
          <w:szCs w:val="24"/>
          <w:lang w:eastAsia="pl-PL"/>
          <w14:ligatures w14:val="none"/>
        </w:rPr>
        <w:t>2</w:t>
      </w:r>
      <w:r w:rsidR="000F62E6" w:rsidRPr="00A230C9">
        <w:rPr>
          <w:rFonts w:ascii="Arial" w:eastAsia="Andale Sans UI" w:hAnsi="Arial" w:cs="Tahoma"/>
          <w:kern w:val="3"/>
          <w:sz w:val="24"/>
          <w:szCs w:val="24"/>
          <w:lang w:eastAsia="pl-PL"/>
          <w14:ligatures w14:val="none"/>
        </w:rPr>
        <w:t>-1</w:t>
      </w:r>
      <w:r w:rsidR="000F62E6">
        <w:rPr>
          <w:rFonts w:ascii="Arial" w:eastAsia="Andale Sans UI" w:hAnsi="Arial" w:cs="Tahoma"/>
          <w:kern w:val="3"/>
          <w:sz w:val="24"/>
          <w:szCs w:val="24"/>
          <w:lang w:eastAsia="pl-PL"/>
          <w14:ligatures w14:val="none"/>
        </w:rPr>
        <w:t>3</w:t>
      </w:r>
      <w:r w:rsidR="00E64769">
        <w:rPr>
          <w:rFonts w:ascii="Arial" w:eastAsia="Andale Sans UI" w:hAnsi="Arial" w:cs="Tahoma"/>
          <w:kern w:val="3"/>
          <w:sz w:val="24"/>
          <w:szCs w:val="24"/>
          <w:lang w:eastAsia="pl-PL"/>
          <w14:ligatures w14:val="none"/>
        </w:rPr>
        <w:t xml:space="preserve"> grudnia </w:t>
      </w:r>
      <w:r w:rsidR="000F62E6" w:rsidRPr="00A230C9">
        <w:rPr>
          <w:rFonts w:ascii="Arial" w:eastAsia="Andale Sans UI" w:hAnsi="Arial" w:cs="Tahoma"/>
          <w:kern w:val="3"/>
          <w:sz w:val="24"/>
          <w:szCs w:val="24"/>
          <w:lang w:eastAsia="pl-PL"/>
          <w14:ligatures w14:val="none"/>
        </w:rPr>
        <w:t>2024 r. na terenie województwa łódzkiego</w:t>
      </w:r>
      <w:r w:rsidR="000F62E6" w:rsidRPr="00A230C9">
        <w:rPr>
          <w:rFonts w:ascii="Arial" w:eastAsia="Andale Sans UI" w:hAnsi="Arial" w:cs="Arial"/>
          <w:kern w:val="3"/>
          <w:sz w:val="24"/>
          <w:szCs w:val="24"/>
          <w:lang w:eastAsia="pl-PL"/>
          <w14:ligatures w14:val="none"/>
        </w:rPr>
        <w:t>”.</w:t>
      </w:r>
    </w:p>
    <w:p w14:paraId="60A01C44" w14:textId="3802A7B3" w:rsidR="00E03B82" w:rsidRPr="00E83B07" w:rsidRDefault="00E03B82" w:rsidP="000F62E6">
      <w:pPr>
        <w:widowControl w:val="0"/>
        <w:suppressAutoHyphens/>
        <w:autoSpaceDN w:val="0"/>
        <w:spacing w:before="120" w:after="120" w:line="312" w:lineRule="auto"/>
        <w:textAlignment w:val="baseline"/>
        <w:rPr>
          <w:rFonts w:ascii="Arial" w:hAnsi="Arial"/>
          <w:sz w:val="24"/>
          <w:szCs w:val="24"/>
        </w:rPr>
      </w:pPr>
      <w:r w:rsidRPr="00E83B07">
        <w:rPr>
          <w:rFonts w:ascii="Arial" w:hAnsi="Arial"/>
          <w:sz w:val="24"/>
          <w:szCs w:val="24"/>
        </w:rPr>
        <w:t>Zamawiający na podstawie kryterium określonego w SWZ:</w:t>
      </w:r>
    </w:p>
    <w:p w14:paraId="4EECBE2D" w14:textId="77777777" w:rsidR="00AF5C9A" w:rsidRPr="00DA7648" w:rsidRDefault="00AF5C9A" w:rsidP="005E140C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43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DA7648">
        <w:rPr>
          <w:rFonts w:ascii="Arial" w:hAnsi="Arial" w:cs="Arial"/>
          <w:sz w:val="24"/>
          <w:szCs w:val="24"/>
        </w:rPr>
        <w:t>Cena oferty brutto - 60%;</w:t>
      </w:r>
    </w:p>
    <w:p w14:paraId="2DADBCF9" w14:textId="5B28E09E" w:rsidR="00AF5C9A" w:rsidRPr="00A80842" w:rsidRDefault="00AF5C9A" w:rsidP="005E140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430"/>
        </w:tabs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  <w:bookmarkStart w:id="2" w:name="_Hlk95915816"/>
      <w:r w:rsidRPr="00DA7648">
        <w:rPr>
          <w:rFonts w:ascii="Arial" w:hAnsi="Arial"/>
          <w:sz w:val="24"/>
          <w:szCs w:val="24"/>
        </w:rPr>
        <w:t>Standard hotelu/ośrodka szkoleniowego </w:t>
      </w:r>
      <w:bookmarkEnd w:id="2"/>
      <w:r w:rsidRPr="00DA7648">
        <w:rPr>
          <w:rFonts w:ascii="Arial" w:hAnsi="Arial"/>
          <w:sz w:val="24"/>
          <w:szCs w:val="24"/>
        </w:rPr>
        <w:t xml:space="preserve"> </w:t>
      </w:r>
      <w:r w:rsidRPr="00DA7648">
        <w:rPr>
          <w:rFonts w:ascii="Arial" w:hAnsi="Arial" w:cs="Arial"/>
          <w:sz w:val="24"/>
          <w:szCs w:val="24"/>
        </w:rPr>
        <w:t>- 40%;</w:t>
      </w:r>
    </w:p>
    <w:p w14:paraId="572FC3B5" w14:textId="77777777" w:rsidR="00E03B82" w:rsidRPr="00F35898" w:rsidRDefault="00E03B82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wybrał następującą ofertę:</w:t>
      </w:r>
    </w:p>
    <w:p w14:paraId="10390255" w14:textId="1FF53CE3" w:rsidR="00437370" w:rsidRDefault="00437370" w:rsidP="00F2426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spellStart"/>
      <w:r w:rsidRPr="00437370">
        <w:rPr>
          <w:rFonts w:ascii="Arial" w:hAnsi="Arial" w:cs="Arial"/>
          <w:sz w:val="24"/>
          <w:szCs w:val="24"/>
        </w:rPr>
        <w:t>UpHotel</w:t>
      </w:r>
      <w:proofErr w:type="spellEnd"/>
      <w:r w:rsidRPr="00437370">
        <w:rPr>
          <w:rFonts w:ascii="Arial" w:hAnsi="Arial" w:cs="Arial"/>
          <w:sz w:val="24"/>
          <w:szCs w:val="24"/>
        </w:rPr>
        <w:t xml:space="preserve"> Sp. z o.o., ul. Solna 4, 58-500 Jelenia Góra</w:t>
      </w:r>
      <w:r w:rsidR="00082C54">
        <w:rPr>
          <w:rFonts w:ascii="Arial" w:hAnsi="Arial" w:cs="Arial"/>
          <w:sz w:val="24"/>
          <w:szCs w:val="24"/>
        </w:rPr>
        <w:t>,</w:t>
      </w:r>
      <w:r w:rsidRPr="00437370">
        <w:rPr>
          <w:rFonts w:ascii="Arial" w:hAnsi="Arial" w:cs="Arial"/>
          <w:sz w:val="24"/>
          <w:szCs w:val="24"/>
        </w:rPr>
        <w:t xml:space="preserve"> za kwotę </w:t>
      </w:r>
      <w:r w:rsidR="000F62E6">
        <w:rPr>
          <w:rFonts w:ascii="Arial" w:hAnsi="Arial" w:cs="Arial"/>
          <w:sz w:val="24"/>
          <w:szCs w:val="24"/>
        </w:rPr>
        <w:t>40 971,94</w:t>
      </w:r>
      <w:r w:rsidRPr="00437370">
        <w:rPr>
          <w:rFonts w:ascii="Arial" w:hAnsi="Arial" w:cs="Arial"/>
          <w:sz w:val="24"/>
          <w:szCs w:val="24"/>
        </w:rPr>
        <w:t xml:space="preserve"> zł (słownie:</w:t>
      </w:r>
      <w:r w:rsidR="00E83B07">
        <w:rPr>
          <w:rFonts w:ascii="Arial" w:hAnsi="Arial" w:cs="Arial"/>
          <w:sz w:val="24"/>
          <w:szCs w:val="24"/>
        </w:rPr>
        <w:t> </w:t>
      </w:r>
      <w:r w:rsidRPr="00437370">
        <w:rPr>
          <w:rFonts w:ascii="Arial" w:hAnsi="Arial" w:cs="Arial"/>
          <w:sz w:val="24"/>
          <w:szCs w:val="24"/>
        </w:rPr>
        <w:t xml:space="preserve"> </w:t>
      </w:r>
      <w:r w:rsidR="0049612D">
        <w:rPr>
          <w:rFonts w:ascii="Arial" w:hAnsi="Arial" w:cs="Arial"/>
          <w:sz w:val="24"/>
          <w:szCs w:val="24"/>
        </w:rPr>
        <w:t xml:space="preserve">czterdzieści tysięcy </w:t>
      </w:r>
      <w:r w:rsidR="000F62E6">
        <w:rPr>
          <w:rFonts w:ascii="Arial" w:hAnsi="Arial" w:cs="Arial"/>
          <w:sz w:val="24"/>
          <w:szCs w:val="24"/>
        </w:rPr>
        <w:t>dziewięćset siedemdziesiąt jeden</w:t>
      </w:r>
      <w:r w:rsidR="0049612D">
        <w:rPr>
          <w:rFonts w:ascii="Arial" w:hAnsi="Arial" w:cs="Arial"/>
          <w:sz w:val="24"/>
          <w:szCs w:val="24"/>
        </w:rPr>
        <w:t xml:space="preserve"> złot</w:t>
      </w:r>
      <w:r w:rsidR="000F62E6">
        <w:rPr>
          <w:rFonts w:ascii="Arial" w:hAnsi="Arial" w:cs="Arial"/>
          <w:sz w:val="24"/>
          <w:szCs w:val="24"/>
        </w:rPr>
        <w:t>ych</w:t>
      </w:r>
      <w:r w:rsidR="0049612D">
        <w:rPr>
          <w:rFonts w:ascii="Arial" w:hAnsi="Arial" w:cs="Arial"/>
          <w:sz w:val="24"/>
          <w:szCs w:val="24"/>
        </w:rPr>
        <w:t xml:space="preserve"> </w:t>
      </w:r>
      <w:r w:rsidR="000F62E6">
        <w:rPr>
          <w:rFonts w:ascii="Arial" w:hAnsi="Arial" w:cs="Arial"/>
          <w:sz w:val="24"/>
          <w:szCs w:val="24"/>
        </w:rPr>
        <w:t>9</w:t>
      </w:r>
      <w:r w:rsidR="0049612D">
        <w:rPr>
          <w:rFonts w:ascii="Arial" w:hAnsi="Arial" w:cs="Arial"/>
          <w:sz w:val="24"/>
          <w:szCs w:val="24"/>
        </w:rPr>
        <w:t>4/100)</w:t>
      </w:r>
      <w:r>
        <w:rPr>
          <w:rFonts w:ascii="Arial" w:hAnsi="Arial" w:cs="Arial"/>
          <w:sz w:val="24"/>
          <w:szCs w:val="24"/>
        </w:rPr>
        <w:t>.</w:t>
      </w:r>
    </w:p>
    <w:p w14:paraId="64DB7168" w14:textId="2538D466" w:rsidR="00E03B82" w:rsidRPr="00E83B07" w:rsidRDefault="00515DF5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E83B07">
        <w:rPr>
          <w:rFonts w:ascii="Arial" w:hAnsi="Arial"/>
          <w:sz w:val="24"/>
          <w:szCs w:val="24"/>
        </w:rPr>
        <w:t>Uzasadnienie wyboru</w:t>
      </w:r>
    </w:p>
    <w:p w14:paraId="2488A87B" w14:textId="54E85A4B" w:rsidR="00E5306F" w:rsidRDefault="00E03B82" w:rsidP="00F13614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  <w:szCs w:val="24"/>
        </w:rPr>
      </w:pPr>
      <w:r w:rsidRPr="00E0656E">
        <w:rPr>
          <w:rFonts w:ascii="Arial" w:hAnsi="Arial"/>
          <w:sz w:val="24"/>
          <w:szCs w:val="24"/>
        </w:rPr>
        <w:t xml:space="preserve">Do upływu terminu składania ofert tj. do dnia </w:t>
      </w:r>
      <w:r w:rsidR="00AB43EB">
        <w:rPr>
          <w:rFonts w:ascii="Arial" w:hAnsi="Arial"/>
          <w:sz w:val="24"/>
          <w:szCs w:val="24"/>
        </w:rPr>
        <w:t>12 listopada</w:t>
      </w:r>
      <w:r w:rsidRPr="00E0656E">
        <w:rPr>
          <w:rFonts w:ascii="Arial" w:hAnsi="Arial"/>
          <w:sz w:val="24"/>
          <w:szCs w:val="24"/>
        </w:rPr>
        <w:t xml:space="preserve"> 202</w:t>
      </w:r>
      <w:r w:rsidR="00F2426B" w:rsidRPr="00E0656E">
        <w:rPr>
          <w:rFonts w:ascii="Arial" w:hAnsi="Arial"/>
          <w:sz w:val="24"/>
          <w:szCs w:val="24"/>
        </w:rPr>
        <w:t>4</w:t>
      </w:r>
      <w:r w:rsidRPr="00E0656E">
        <w:rPr>
          <w:rFonts w:ascii="Arial" w:hAnsi="Arial"/>
          <w:sz w:val="24"/>
          <w:szCs w:val="24"/>
        </w:rPr>
        <w:t xml:space="preserve"> roku do godz. 0</w:t>
      </w:r>
      <w:r w:rsidR="00AB43EB">
        <w:rPr>
          <w:rFonts w:ascii="Arial" w:hAnsi="Arial"/>
          <w:sz w:val="24"/>
          <w:szCs w:val="24"/>
        </w:rPr>
        <w:t>9</w:t>
      </w:r>
      <w:r w:rsidRPr="00E0656E">
        <w:rPr>
          <w:rFonts w:ascii="Arial" w:hAnsi="Arial"/>
          <w:sz w:val="24"/>
          <w:szCs w:val="24"/>
        </w:rPr>
        <w:t xml:space="preserve">:00 złożono </w:t>
      </w:r>
      <w:r w:rsidR="00AB43EB">
        <w:rPr>
          <w:rFonts w:ascii="Arial" w:hAnsi="Arial"/>
          <w:sz w:val="24"/>
          <w:szCs w:val="24"/>
        </w:rPr>
        <w:t>6</w:t>
      </w:r>
      <w:r w:rsidRPr="00E0656E">
        <w:rPr>
          <w:rFonts w:ascii="Arial" w:hAnsi="Arial"/>
          <w:sz w:val="24"/>
          <w:szCs w:val="24"/>
        </w:rPr>
        <w:t xml:space="preserve"> ofert:</w:t>
      </w:r>
    </w:p>
    <w:p w14:paraId="0F56112A" w14:textId="1A2BF9D0" w:rsidR="00CD1E98" w:rsidRPr="00703C84" w:rsidRDefault="00CD1E98" w:rsidP="00E95B85">
      <w:pPr>
        <w:pStyle w:val="Akapitzlist"/>
        <w:numPr>
          <w:ilvl w:val="0"/>
          <w:numId w:val="15"/>
        </w:numPr>
        <w:spacing w:before="120" w:after="120" w:line="336" w:lineRule="auto"/>
        <w:ind w:left="284" w:firstLine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UpHotel</w:t>
      </w:r>
      <w:proofErr w:type="spellEnd"/>
      <w:r>
        <w:rPr>
          <w:rFonts w:ascii="Arial" w:hAnsi="Arial"/>
          <w:sz w:val="24"/>
          <w:szCs w:val="24"/>
        </w:rPr>
        <w:t xml:space="preserve"> Sp. z o. o., ul. Solna 4, 58-500 Jelenia Góra </w:t>
      </w:r>
      <w:r w:rsidRPr="00703C84">
        <w:rPr>
          <w:rFonts w:ascii="Arial" w:hAnsi="Arial"/>
          <w:sz w:val="24"/>
          <w:szCs w:val="24"/>
        </w:rPr>
        <w:t xml:space="preserve">za kwotę </w:t>
      </w:r>
      <w:r>
        <w:rPr>
          <w:rFonts w:ascii="Arial" w:hAnsi="Arial"/>
          <w:sz w:val="24"/>
          <w:szCs w:val="24"/>
        </w:rPr>
        <w:t>40 971,94</w:t>
      </w:r>
      <w:r w:rsidRPr="00703C84">
        <w:rPr>
          <w:rFonts w:ascii="Arial" w:hAnsi="Arial"/>
          <w:sz w:val="24"/>
          <w:szCs w:val="24"/>
        </w:rPr>
        <w:t xml:space="preserve"> zł (słownie</w:t>
      </w:r>
      <w:r w:rsidR="00AB7E72">
        <w:rPr>
          <w:rFonts w:ascii="Arial" w:hAnsi="Arial"/>
          <w:sz w:val="24"/>
          <w:szCs w:val="24"/>
        </w:rPr>
        <w:t>:</w:t>
      </w:r>
      <w:r w:rsidRPr="00703C8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czterdzieści</w:t>
      </w:r>
      <w:r w:rsidRPr="00703C84">
        <w:rPr>
          <w:rFonts w:ascii="Arial" w:hAnsi="Arial"/>
          <w:sz w:val="24"/>
          <w:szCs w:val="24"/>
        </w:rPr>
        <w:t xml:space="preserve"> tysięcy </w:t>
      </w:r>
      <w:r>
        <w:rPr>
          <w:rFonts w:ascii="Arial" w:hAnsi="Arial"/>
          <w:sz w:val="24"/>
          <w:szCs w:val="24"/>
        </w:rPr>
        <w:t>dziewięćset siedemdziesiąt jeden</w:t>
      </w:r>
      <w:r w:rsidRPr="00703C84">
        <w:rPr>
          <w:rFonts w:ascii="Arial" w:hAnsi="Arial"/>
          <w:sz w:val="24"/>
          <w:szCs w:val="24"/>
        </w:rPr>
        <w:t xml:space="preserve"> złot</w:t>
      </w:r>
      <w:r>
        <w:rPr>
          <w:rFonts w:ascii="Arial" w:hAnsi="Arial"/>
          <w:sz w:val="24"/>
          <w:szCs w:val="24"/>
        </w:rPr>
        <w:t>ych</w:t>
      </w:r>
      <w:r w:rsidRPr="00703C8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94</w:t>
      </w:r>
      <w:r w:rsidRPr="00703C84">
        <w:rPr>
          <w:rFonts w:ascii="Arial" w:hAnsi="Arial"/>
          <w:sz w:val="24"/>
          <w:szCs w:val="24"/>
        </w:rPr>
        <w:t>/100), standard hotelu/ośrodka szkoleniowego (liczba gwiazdek) – 4</w:t>
      </w:r>
      <w:r>
        <w:rPr>
          <w:rFonts w:ascii="Arial" w:hAnsi="Arial"/>
          <w:sz w:val="24"/>
          <w:szCs w:val="24"/>
        </w:rPr>
        <w:t>.</w:t>
      </w:r>
    </w:p>
    <w:p w14:paraId="73DD2D14" w14:textId="71AF4B24" w:rsidR="00CD1E98" w:rsidRPr="005543BF" w:rsidRDefault="00CD1E98" w:rsidP="00E95B85">
      <w:pPr>
        <w:pStyle w:val="Akapitzlist"/>
        <w:numPr>
          <w:ilvl w:val="0"/>
          <w:numId w:val="15"/>
        </w:numPr>
        <w:spacing w:before="120" w:after="120" w:line="336" w:lineRule="auto"/>
        <w:ind w:left="284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Delta Tour Sp. z o. o. , ul. Czerska 18, 00-732 Warszawa, </w:t>
      </w:r>
      <w:r w:rsidRPr="00703C84">
        <w:rPr>
          <w:rFonts w:ascii="Arial" w:hAnsi="Arial"/>
          <w:sz w:val="24"/>
          <w:szCs w:val="24"/>
        </w:rPr>
        <w:t xml:space="preserve">za kwotę </w:t>
      </w:r>
      <w:r w:rsidR="00C15970">
        <w:rPr>
          <w:rFonts w:ascii="Arial" w:hAnsi="Arial"/>
          <w:sz w:val="24"/>
          <w:szCs w:val="24"/>
        </w:rPr>
        <w:t>70 291,61</w:t>
      </w:r>
      <w:r w:rsidR="00385C4D">
        <w:rPr>
          <w:rFonts w:ascii="Arial" w:hAnsi="Arial"/>
          <w:sz w:val="24"/>
          <w:szCs w:val="24"/>
        </w:rPr>
        <w:t> </w:t>
      </w:r>
      <w:r w:rsidRPr="00703C84">
        <w:rPr>
          <w:rFonts w:ascii="Arial" w:hAnsi="Arial"/>
          <w:sz w:val="24"/>
          <w:szCs w:val="24"/>
        </w:rPr>
        <w:t xml:space="preserve"> zł (słownie</w:t>
      </w:r>
      <w:r w:rsidR="00AB7E72">
        <w:rPr>
          <w:rFonts w:ascii="Arial" w:hAnsi="Arial"/>
          <w:sz w:val="24"/>
          <w:szCs w:val="24"/>
        </w:rPr>
        <w:t>:</w:t>
      </w:r>
      <w:r w:rsidRPr="00703C84">
        <w:rPr>
          <w:rFonts w:ascii="Arial" w:hAnsi="Arial"/>
          <w:sz w:val="24"/>
          <w:szCs w:val="24"/>
        </w:rPr>
        <w:t xml:space="preserve"> </w:t>
      </w:r>
      <w:r w:rsidR="00C15970">
        <w:rPr>
          <w:rFonts w:ascii="Arial" w:hAnsi="Arial"/>
          <w:sz w:val="24"/>
          <w:szCs w:val="24"/>
        </w:rPr>
        <w:t>siedemdziesiąt tysięcy dwieście dziewięćdziesiąt jeden</w:t>
      </w:r>
      <w:r w:rsidRPr="00703C84">
        <w:rPr>
          <w:rFonts w:ascii="Arial" w:hAnsi="Arial"/>
          <w:sz w:val="24"/>
          <w:szCs w:val="24"/>
        </w:rPr>
        <w:t xml:space="preserve"> złotych </w:t>
      </w:r>
      <w:r w:rsidR="00C15970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>1</w:t>
      </w:r>
      <w:r w:rsidRPr="00703C84">
        <w:rPr>
          <w:rFonts w:ascii="Arial" w:hAnsi="Arial"/>
          <w:sz w:val="24"/>
          <w:szCs w:val="24"/>
        </w:rPr>
        <w:t>/100), standard hotelu/ośrodka szkoleniowego (liczba gwiazdek) – 4</w:t>
      </w:r>
      <w:r>
        <w:rPr>
          <w:rFonts w:ascii="Arial" w:hAnsi="Arial"/>
          <w:sz w:val="24"/>
          <w:szCs w:val="24"/>
        </w:rPr>
        <w:t>.</w:t>
      </w:r>
    </w:p>
    <w:p w14:paraId="07175AA5" w14:textId="291D723A" w:rsidR="00CD1E98" w:rsidRPr="00703C84" w:rsidRDefault="00CD1E98" w:rsidP="00E95B85">
      <w:pPr>
        <w:pStyle w:val="Akapitzlist"/>
        <w:numPr>
          <w:ilvl w:val="0"/>
          <w:numId w:val="15"/>
        </w:numPr>
        <w:spacing w:before="120" w:after="120" w:line="336" w:lineRule="auto"/>
        <w:ind w:left="284" w:firstLine="0"/>
        <w:rPr>
          <w:rFonts w:ascii="Arial" w:hAnsi="Arial"/>
          <w:sz w:val="24"/>
          <w:szCs w:val="24"/>
        </w:rPr>
      </w:pPr>
      <w:r w:rsidRPr="00703C84">
        <w:rPr>
          <w:rFonts w:ascii="Arial" w:hAnsi="Arial"/>
          <w:sz w:val="24"/>
          <w:szCs w:val="24"/>
        </w:rPr>
        <w:t xml:space="preserve">M </w:t>
      </w:r>
      <w:proofErr w:type="spellStart"/>
      <w:r w:rsidRPr="00703C84">
        <w:rPr>
          <w:rFonts w:ascii="Arial" w:hAnsi="Arial"/>
          <w:sz w:val="24"/>
          <w:szCs w:val="24"/>
        </w:rPr>
        <w:t>Concept</w:t>
      </w:r>
      <w:proofErr w:type="spellEnd"/>
      <w:r w:rsidRPr="00703C84">
        <w:rPr>
          <w:rFonts w:ascii="Arial" w:hAnsi="Arial"/>
          <w:sz w:val="24"/>
          <w:szCs w:val="24"/>
        </w:rPr>
        <w:t xml:space="preserve"> Monika </w:t>
      </w:r>
      <w:proofErr w:type="spellStart"/>
      <w:r w:rsidRPr="00703C84">
        <w:rPr>
          <w:rFonts w:ascii="Arial" w:hAnsi="Arial"/>
          <w:sz w:val="24"/>
          <w:szCs w:val="24"/>
        </w:rPr>
        <w:t>Dewerenda</w:t>
      </w:r>
      <w:proofErr w:type="spellEnd"/>
      <w:r w:rsidRPr="00703C84">
        <w:rPr>
          <w:rFonts w:ascii="Arial" w:hAnsi="Arial"/>
          <w:sz w:val="24"/>
          <w:szCs w:val="24"/>
        </w:rPr>
        <w:t xml:space="preserve"> – Biedroń, Wejherowska 45, 42-</w:t>
      </w:r>
      <w:r w:rsidR="00E64769">
        <w:rPr>
          <w:rFonts w:ascii="Arial" w:hAnsi="Arial"/>
          <w:sz w:val="24"/>
          <w:szCs w:val="24"/>
        </w:rPr>
        <w:t> </w:t>
      </w:r>
      <w:r w:rsidRPr="00703C84">
        <w:rPr>
          <w:rFonts w:ascii="Arial" w:hAnsi="Arial"/>
          <w:sz w:val="24"/>
          <w:szCs w:val="24"/>
        </w:rPr>
        <w:t xml:space="preserve"> 202</w:t>
      </w:r>
      <w:r w:rsidR="00E64769">
        <w:rPr>
          <w:rFonts w:ascii="Arial" w:hAnsi="Arial"/>
          <w:sz w:val="24"/>
          <w:szCs w:val="24"/>
        </w:rPr>
        <w:t> </w:t>
      </w:r>
      <w:r w:rsidRPr="00703C84">
        <w:rPr>
          <w:rFonts w:ascii="Arial" w:hAnsi="Arial"/>
          <w:sz w:val="24"/>
          <w:szCs w:val="24"/>
        </w:rPr>
        <w:t xml:space="preserve">  Częstochowa za kwotę 41</w:t>
      </w:r>
      <w:r w:rsidR="0015431E">
        <w:rPr>
          <w:rFonts w:ascii="Arial" w:hAnsi="Arial"/>
          <w:sz w:val="24"/>
          <w:szCs w:val="24"/>
        </w:rPr>
        <w:t> 079,50</w:t>
      </w:r>
      <w:r w:rsidRPr="00703C84">
        <w:rPr>
          <w:rFonts w:ascii="Arial" w:hAnsi="Arial"/>
          <w:sz w:val="24"/>
          <w:szCs w:val="24"/>
        </w:rPr>
        <w:t xml:space="preserve"> zł (słownie: czterdzieści jeden tysięcy </w:t>
      </w:r>
      <w:r w:rsidR="0015431E">
        <w:rPr>
          <w:rFonts w:ascii="Arial" w:hAnsi="Arial"/>
          <w:sz w:val="24"/>
          <w:szCs w:val="24"/>
        </w:rPr>
        <w:t>siedemdziesiąt dziewięć</w:t>
      </w:r>
      <w:r w:rsidRPr="00703C84">
        <w:rPr>
          <w:rFonts w:ascii="Arial" w:hAnsi="Arial"/>
          <w:sz w:val="24"/>
          <w:szCs w:val="24"/>
        </w:rPr>
        <w:t xml:space="preserve"> </w:t>
      </w:r>
      <w:r w:rsidRPr="005D6BBF">
        <w:rPr>
          <w:rFonts w:ascii="Arial" w:hAnsi="Arial"/>
          <w:sz w:val="24"/>
          <w:szCs w:val="24"/>
        </w:rPr>
        <w:t xml:space="preserve">złotych </w:t>
      </w:r>
      <w:r w:rsidR="0015431E">
        <w:rPr>
          <w:rFonts w:ascii="Arial" w:hAnsi="Arial"/>
          <w:sz w:val="24"/>
          <w:szCs w:val="24"/>
        </w:rPr>
        <w:t>5</w:t>
      </w:r>
      <w:r w:rsidRPr="005D6BBF">
        <w:rPr>
          <w:rFonts w:ascii="Arial" w:hAnsi="Arial"/>
          <w:sz w:val="24"/>
          <w:szCs w:val="24"/>
        </w:rPr>
        <w:t>0/100</w:t>
      </w:r>
      <w:r w:rsidRPr="00703C84">
        <w:rPr>
          <w:rFonts w:ascii="Arial" w:hAnsi="Arial"/>
          <w:sz w:val="24"/>
          <w:szCs w:val="24"/>
        </w:rPr>
        <w:t>), standard hotelu/ośrodka szkoleniowego (liczba gwiazdek) – 4</w:t>
      </w:r>
      <w:r>
        <w:rPr>
          <w:rFonts w:ascii="Arial" w:hAnsi="Arial"/>
          <w:sz w:val="24"/>
          <w:szCs w:val="24"/>
        </w:rPr>
        <w:t>.</w:t>
      </w:r>
    </w:p>
    <w:p w14:paraId="25FD2184" w14:textId="3DC77B92" w:rsidR="00CD1E98" w:rsidRPr="00703C84" w:rsidRDefault="00CD1E98" w:rsidP="00E95B85">
      <w:pPr>
        <w:pStyle w:val="Akapitzlist"/>
        <w:numPr>
          <w:ilvl w:val="0"/>
          <w:numId w:val="15"/>
        </w:numPr>
        <w:spacing w:before="120" w:after="120" w:line="336" w:lineRule="auto"/>
        <w:ind w:left="284" w:firstLine="0"/>
        <w:rPr>
          <w:rFonts w:ascii="Arial" w:hAnsi="Arial"/>
          <w:sz w:val="24"/>
          <w:szCs w:val="24"/>
        </w:rPr>
      </w:pPr>
      <w:bookmarkStart w:id="3" w:name="_Hlk183681831"/>
      <w:r w:rsidRPr="00703C84">
        <w:rPr>
          <w:rFonts w:ascii="Arial" w:hAnsi="Arial"/>
          <w:sz w:val="24"/>
          <w:szCs w:val="24"/>
        </w:rPr>
        <w:t>Travel Manager Sp. z o.o</w:t>
      </w:r>
      <w:r>
        <w:rPr>
          <w:rFonts w:ascii="Arial" w:hAnsi="Arial"/>
          <w:sz w:val="24"/>
          <w:szCs w:val="24"/>
        </w:rPr>
        <w:t>.,</w:t>
      </w:r>
      <w:r w:rsidRPr="00703C84">
        <w:rPr>
          <w:rFonts w:ascii="Arial" w:hAnsi="Arial"/>
          <w:sz w:val="24"/>
          <w:szCs w:val="24"/>
        </w:rPr>
        <w:t xml:space="preserve"> ul.</w:t>
      </w:r>
      <w:r>
        <w:rPr>
          <w:rFonts w:ascii="Arial" w:hAnsi="Arial"/>
          <w:sz w:val="24"/>
          <w:szCs w:val="24"/>
        </w:rPr>
        <w:t xml:space="preserve"> </w:t>
      </w:r>
      <w:r w:rsidRPr="00703C84">
        <w:rPr>
          <w:rFonts w:ascii="Arial" w:hAnsi="Arial"/>
          <w:sz w:val="24"/>
          <w:szCs w:val="24"/>
        </w:rPr>
        <w:t>Sienna 73, 00-833 Warszawa</w:t>
      </w:r>
      <w:r>
        <w:rPr>
          <w:rFonts w:ascii="Arial" w:hAnsi="Arial"/>
          <w:sz w:val="24"/>
          <w:szCs w:val="24"/>
        </w:rPr>
        <w:t xml:space="preserve"> </w:t>
      </w:r>
      <w:bookmarkEnd w:id="3"/>
      <w:r w:rsidRPr="00703C84">
        <w:rPr>
          <w:rFonts w:ascii="Arial" w:hAnsi="Arial"/>
          <w:sz w:val="24"/>
          <w:szCs w:val="24"/>
        </w:rPr>
        <w:t>za kwotę 44</w:t>
      </w:r>
      <w:r w:rsidR="00E64769">
        <w:rPr>
          <w:rFonts w:ascii="Arial" w:hAnsi="Arial"/>
          <w:sz w:val="24"/>
          <w:szCs w:val="24"/>
        </w:rPr>
        <w:t> </w:t>
      </w:r>
      <w:r w:rsidRPr="00703C84">
        <w:rPr>
          <w:rFonts w:ascii="Arial" w:hAnsi="Arial"/>
          <w:sz w:val="24"/>
          <w:szCs w:val="24"/>
        </w:rPr>
        <w:t xml:space="preserve"> 909,66</w:t>
      </w:r>
      <w:r>
        <w:rPr>
          <w:rFonts w:ascii="Arial" w:hAnsi="Arial"/>
          <w:sz w:val="24"/>
          <w:szCs w:val="24"/>
        </w:rPr>
        <w:t xml:space="preserve"> </w:t>
      </w:r>
      <w:r w:rsidRPr="00703C84">
        <w:rPr>
          <w:rFonts w:ascii="Arial" w:hAnsi="Arial"/>
          <w:sz w:val="24"/>
          <w:szCs w:val="24"/>
        </w:rPr>
        <w:t>zł (słownie: czterdzieści cztery tysiące dziewięćset dziewięć złotych 66/100)</w:t>
      </w:r>
      <w:r>
        <w:rPr>
          <w:rFonts w:ascii="Arial" w:hAnsi="Arial"/>
          <w:sz w:val="24"/>
          <w:szCs w:val="24"/>
        </w:rPr>
        <w:t>,</w:t>
      </w:r>
      <w:r w:rsidRPr="00703C84">
        <w:rPr>
          <w:rFonts w:ascii="Arial" w:hAnsi="Arial"/>
          <w:sz w:val="24"/>
          <w:szCs w:val="24"/>
        </w:rPr>
        <w:t xml:space="preserve"> standard hotelu/ośrodka szkoleniowego (liczba gwiazdek) – 3.</w:t>
      </w:r>
    </w:p>
    <w:p w14:paraId="7AFB99EB" w14:textId="3440C8ED" w:rsidR="00CD1E98" w:rsidRDefault="00CD1E98" w:rsidP="00E95B85">
      <w:pPr>
        <w:pStyle w:val="Akapitzlist"/>
        <w:numPr>
          <w:ilvl w:val="0"/>
          <w:numId w:val="15"/>
        </w:numPr>
        <w:spacing w:before="120" w:after="120" w:line="336" w:lineRule="auto"/>
        <w:ind w:left="284" w:firstLine="0"/>
        <w:rPr>
          <w:rFonts w:ascii="Arial" w:hAnsi="Arial"/>
          <w:sz w:val="24"/>
          <w:szCs w:val="24"/>
        </w:rPr>
      </w:pPr>
      <w:r w:rsidRPr="005D6BBF">
        <w:rPr>
          <w:rFonts w:ascii="Arial" w:hAnsi="Arial"/>
          <w:sz w:val="24"/>
          <w:szCs w:val="24"/>
        </w:rPr>
        <w:t xml:space="preserve">Biuro Rezerwacji Karpacz Agnieszka </w:t>
      </w:r>
      <w:proofErr w:type="spellStart"/>
      <w:r w:rsidRPr="005D6BBF">
        <w:rPr>
          <w:rFonts w:ascii="Arial" w:hAnsi="Arial"/>
          <w:sz w:val="24"/>
          <w:szCs w:val="24"/>
        </w:rPr>
        <w:t>Mieszkalska</w:t>
      </w:r>
      <w:proofErr w:type="spellEnd"/>
      <w:r>
        <w:rPr>
          <w:rFonts w:ascii="Arial" w:hAnsi="Arial"/>
          <w:sz w:val="24"/>
          <w:szCs w:val="24"/>
        </w:rPr>
        <w:t>,</w:t>
      </w:r>
      <w:r w:rsidRPr="005D6BBF">
        <w:rPr>
          <w:rFonts w:ascii="Arial" w:hAnsi="Arial"/>
          <w:sz w:val="24"/>
          <w:szCs w:val="24"/>
        </w:rPr>
        <w:t xml:space="preserve"> ul Mickiewicza 7/7</w:t>
      </w:r>
      <w:r>
        <w:rPr>
          <w:rFonts w:ascii="Arial" w:hAnsi="Arial"/>
          <w:sz w:val="24"/>
          <w:szCs w:val="24"/>
        </w:rPr>
        <w:t xml:space="preserve">, </w:t>
      </w:r>
      <w:r w:rsidRPr="005D6BBF">
        <w:rPr>
          <w:rFonts w:ascii="Arial" w:hAnsi="Arial"/>
          <w:sz w:val="24"/>
          <w:szCs w:val="24"/>
        </w:rPr>
        <w:t>58-</w:t>
      </w:r>
      <w:r w:rsidR="00E64769">
        <w:rPr>
          <w:rFonts w:ascii="Arial" w:hAnsi="Arial"/>
          <w:sz w:val="24"/>
          <w:szCs w:val="24"/>
        </w:rPr>
        <w:t> </w:t>
      </w:r>
      <w:r w:rsidRPr="005D6BBF">
        <w:rPr>
          <w:rFonts w:ascii="Arial" w:hAnsi="Arial"/>
          <w:sz w:val="24"/>
          <w:szCs w:val="24"/>
        </w:rPr>
        <w:t>540</w:t>
      </w:r>
      <w:r w:rsidR="00E64769">
        <w:rPr>
          <w:rFonts w:ascii="Arial" w:hAnsi="Arial"/>
          <w:sz w:val="24"/>
          <w:szCs w:val="24"/>
        </w:rPr>
        <w:t> </w:t>
      </w:r>
      <w:r w:rsidRPr="005D6BBF">
        <w:rPr>
          <w:rFonts w:ascii="Arial" w:hAnsi="Arial"/>
          <w:sz w:val="24"/>
          <w:szCs w:val="24"/>
        </w:rPr>
        <w:t xml:space="preserve"> Karpacz za kwotę </w:t>
      </w:r>
      <w:r>
        <w:rPr>
          <w:rFonts w:ascii="Arial" w:hAnsi="Arial"/>
          <w:sz w:val="24"/>
          <w:szCs w:val="24"/>
        </w:rPr>
        <w:t xml:space="preserve">61 154,40 </w:t>
      </w:r>
      <w:r w:rsidRPr="005D6BBF">
        <w:rPr>
          <w:rFonts w:ascii="Arial" w:hAnsi="Arial"/>
          <w:sz w:val="24"/>
          <w:szCs w:val="24"/>
        </w:rPr>
        <w:t xml:space="preserve">zł (słownie: </w:t>
      </w:r>
      <w:r>
        <w:rPr>
          <w:rFonts w:ascii="Arial" w:hAnsi="Arial"/>
          <w:sz w:val="24"/>
          <w:szCs w:val="24"/>
        </w:rPr>
        <w:t xml:space="preserve">sześćdziesiąt jeden tysięcy sto pięćdziesiąt cztery złote </w:t>
      </w:r>
      <w:r w:rsidRPr="005D6BB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4</w:t>
      </w:r>
      <w:r w:rsidRPr="005D6BBF">
        <w:rPr>
          <w:rFonts w:ascii="Arial" w:hAnsi="Arial"/>
          <w:sz w:val="24"/>
          <w:szCs w:val="24"/>
        </w:rPr>
        <w:t>0/100), standard hotelu/ośrodka szkoleniowego (liczba gwiazdek) – 4</w:t>
      </w:r>
      <w:r>
        <w:rPr>
          <w:rFonts w:ascii="Arial" w:hAnsi="Arial"/>
          <w:sz w:val="24"/>
          <w:szCs w:val="24"/>
        </w:rPr>
        <w:t>.</w:t>
      </w:r>
    </w:p>
    <w:p w14:paraId="214CCBD4" w14:textId="14A01179" w:rsidR="00CD1E98" w:rsidRPr="00703C84" w:rsidRDefault="00CD1E98" w:rsidP="00E95B85">
      <w:pPr>
        <w:pStyle w:val="Akapitzlist"/>
        <w:numPr>
          <w:ilvl w:val="0"/>
          <w:numId w:val="15"/>
        </w:numPr>
        <w:spacing w:before="120" w:after="120" w:line="336" w:lineRule="auto"/>
        <w:ind w:left="284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Tarraya</w:t>
      </w:r>
      <w:proofErr w:type="spellEnd"/>
      <w:r>
        <w:rPr>
          <w:rFonts w:ascii="Arial" w:hAnsi="Arial"/>
          <w:sz w:val="24"/>
          <w:szCs w:val="24"/>
        </w:rPr>
        <w:t xml:space="preserve"> S. A. ,ul. Głogowska 108/6, 60-263 Poznań </w:t>
      </w:r>
      <w:r w:rsidRPr="00703C84">
        <w:rPr>
          <w:rFonts w:ascii="Arial" w:hAnsi="Arial"/>
          <w:sz w:val="24"/>
          <w:szCs w:val="24"/>
        </w:rPr>
        <w:t xml:space="preserve">za kwotę </w:t>
      </w:r>
      <w:r>
        <w:rPr>
          <w:rFonts w:ascii="Arial" w:hAnsi="Arial"/>
          <w:sz w:val="24"/>
          <w:szCs w:val="24"/>
        </w:rPr>
        <w:t>73 </w:t>
      </w:r>
      <w:r w:rsidR="007F2208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>29,</w:t>
      </w:r>
      <w:r w:rsidR="007F2208">
        <w:rPr>
          <w:rFonts w:ascii="Arial" w:hAnsi="Arial"/>
          <w:sz w:val="24"/>
          <w:szCs w:val="24"/>
        </w:rPr>
        <w:t>07</w:t>
      </w:r>
      <w:r w:rsidRPr="00703C84">
        <w:rPr>
          <w:rFonts w:ascii="Arial" w:hAnsi="Arial"/>
          <w:sz w:val="24"/>
          <w:szCs w:val="24"/>
        </w:rPr>
        <w:t xml:space="preserve"> zł (słownie </w:t>
      </w:r>
      <w:r>
        <w:rPr>
          <w:rFonts w:ascii="Arial" w:hAnsi="Arial"/>
          <w:sz w:val="24"/>
          <w:szCs w:val="24"/>
        </w:rPr>
        <w:t xml:space="preserve">siedemdziesiąt trzy tysiące </w:t>
      </w:r>
      <w:r w:rsidR="007F2208">
        <w:rPr>
          <w:rFonts w:ascii="Arial" w:hAnsi="Arial"/>
          <w:sz w:val="24"/>
          <w:szCs w:val="24"/>
        </w:rPr>
        <w:t>dziewięćset</w:t>
      </w:r>
      <w:r>
        <w:rPr>
          <w:rFonts w:ascii="Arial" w:hAnsi="Arial"/>
          <w:sz w:val="24"/>
          <w:szCs w:val="24"/>
        </w:rPr>
        <w:t xml:space="preserve"> dwadzieścia dziewięć </w:t>
      </w:r>
      <w:r w:rsidRPr="00703C84">
        <w:rPr>
          <w:rFonts w:ascii="Arial" w:hAnsi="Arial"/>
          <w:sz w:val="24"/>
          <w:szCs w:val="24"/>
        </w:rPr>
        <w:t xml:space="preserve"> złotych </w:t>
      </w:r>
      <w:r w:rsidR="007F2208">
        <w:rPr>
          <w:rFonts w:ascii="Arial" w:hAnsi="Arial"/>
          <w:sz w:val="24"/>
          <w:szCs w:val="24"/>
        </w:rPr>
        <w:t>07</w:t>
      </w:r>
      <w:r w:rsidRPr="00703C84">
        <w:rPr>
          <w:rFonts w:ascii="Arial" w:hAnsi="Arial"/>
          <w:sz w:val="24"/>
          <w:szCs w:val="24"/>
        </w:rPr>
        <w:t xml:space="preserve">/100 ), </w:t>
      </w:r>
      <w:bookmarkStart w:id="4" w:name="_Hlk182297341"/>
      <w:r w:rsidRPr="00703C84">
        <w:rPr>
          <w:rFonts w:ascii="Arial" w:hAnsi="Arial"/>
          <w:sz w:val="24"/>
          <w:szCs w:val="24"/>
        </w:rPr>
        <w:t>standard hotelu/ośrodka szkoleniowego (liczba gwiazdek) – 4</w:t>
      </w:r>
      <w:r>
        <w:rPr>
          <w:rFonts w:ascii="Arial" w:hAnsi="Arial"/>
          <w:sz w:val="24"/>
          <w:szCs w:val="24"/>
        </w:rPr>
        <w:t>.</w:t>
      </w:r>
      <w:bookmarkEnd w:id="4"/>
    </w:p>
    <w:p w14:paraId="42C9B1C8" w14:textId="020176BA" w:rsidR="005E140C" w:rsidRDefault="003E51D5" w:rsidP="00E95B85">
      <w:pPr>
        <w:pStyle w:val="Akapitzlist"/>
        <w:numPr>
          <w:ilvl w:val="0"/>
          <w:numId w:val="1"/>
        </w:numPr>
        <w:spacing w:before="120" w:after="120" w:line="336" w:lineRule="auto"/>
        <w:ind w:left="284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W postępowaniu odrzucono następując</w:t>
      </w:r>
      <w:r w:rsidR="00AB7E72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ofert</w:t>
      </w:r>
      <w:r w:rsidR="00AB7E72"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:</w:t>
      </w:r>
    </w:p>
    <w:p w14:paraId="5CF681CD" w14:textId="34C826C1" w:rsidR="00C369FF" w:rsidRPr="00C369FF" w:rsidRDefault="00DF2E6A" w:rsidP="00E95B85">
      <w:pPr>
        <w:pStyle w:val="Akapitzlist"/>
        <w:numPr>
          <w:ilvl w:val="0"/>
          <w:numId w:val="20"/>
        </w:numPr>
        <w:spacing w:before="120" w:afterLines="40" w:after="96" w:line="36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bookmarkStart w:id="5" w:name="_Hlk175659238"/>
      <w:r w:rsidRPr="00AB7E72">
        <w:rPr>
          <w:rFonts w:ascii="Arial" w:hAnsi="Arial" w:cs="Arial"/>
          <w:sz w:val="24"/>
          <w:szCs w:val="24"/>
        </w:rPr>
        <w:t xml:space="preserve">Ofertę  nr </w:t>
      </w:r>
      <w:r w:rsidR="005E7E33">
        <w:rPr>
          <w:rFonts w:ascii="Arial" w:hAnsi="Arial" w:cs="Arial"/>
          <w:sz w:val="24"/>
          <w:szCs w:val="24"/>
        </w:rPr>
        <w:t>4</w:t>
      </w:r>
      <w:r w:rsidRPr="00AB7E72">
        <w:rPr>
          <w:rFonts w:ascii="Arial" w:hAnsi="Arial" w:cs="Arial"/>
          <w:sz w:val="24"/>
          <w:szCs w:val="24"/>
        </w:rPr>
        <w:t xml:space="preserve"> złożoną przez</w:t>
      </w:r>
      <w:r w:rsidR="008F64F3" w:rsidRPr="00AB7E72">
        <w:rPr>
          <w:rFonts w:ascii="Arial" w:hAnsi="Arial"/>
          <w:sz w:val="24"/>
          <w:szCs w:val="24"/>
        </w:rPr>
        <w:t xml:space="preserve"> Travel Manager Sp. z o.o., ul. Sienna 73, 00-</w:t>
      </w:r>
      <w:r w:rsidR="00E64769">
        <w:rPr>
          <w:rFonts w:ascii="Arial" w:hAnsi="Arial"/>
          <w:sz w:val="24"/>
          <w:szCs w:val="24"/>
        </w:rPr>
        <w:t> </w:t>
      </w:r>
      <w:r w:rsidR="008F64F3" w:rsidRPr="00AB7E72">
        <w:rPr>
          <w:rFonts w:ascii="Arial" w:hAnsi="Arial"/>
          <w:sz w:val="24"/>
          <w:szCs w:val="24"/>
        </w:rPr>
        <w:t>833</w:t>
      </w:r>
      <w:r w:rsidR="00E64769">
        <w:rPr>
          <w:rFonts w:ascii="Arial" w:hAnsi="Arial"/>
          <w:sz w:val="24"/>
          <w:szCs w:val="24"/>
        </w:rPr>
        <w:t> </w:t>
      </w:r>
      <w:r w:rsidR="008F64F3" w:rsidRPr="00AB7E72">
        <w:rPr>
          <w:rFonts w:ascii="Arial" w:hAnsi="Arial"/>
          <w:sz w:val="24"/>
          <w:szCs w:val="24"/>
        </w:rPr>
        <w:t xml:space="preserve"> Warszawa</w:t>
      </w:r>
      <w:r w:rsidRPr="00AB7E72">
        <w:rPr>
          <w:rFonts w:ascii="Arial" w:hAnsi="Arial" w:cs="Arial"/>
          <w:sz w:val="24"/>
          <w:szCs w:val="24"/>
        </w:rPr>
        <w:t xml:space="preserve"> </w:t>
      </w:r>
      <w:bookmarkEnd w:id="5"/>
      <w:r w:rsidR="008F64F3" w:rsidRPr="00AB7E72">
        <w:rPr>
          <w:rFonts w:ascii="Arial" w:hAnsi="Arial"/>
          <w:sz w:val="24"/>
        </w:rPr>
        <w:t xml:space="preserve">na podstawie art. 226 ust. 1 pkt. 10) ustawy </w:t>
      </w:r>
      <w:proofErr w:type="spellStart"/>
      <w:r w:rsidR="008F64F3" w:rsidRPr="00AB7E72">
        <w:rPr>
          <w:rFonts w:ascii="Arial" w:hAnsi="Arial"/>
          <w:sz w:val="24"/>
        </w:rPr>
        <w:t>Pzp</w:t>
      </w:r>
      <w:proofErr w:type="spellEnd"/>
      <w:r w:rsidR="008F64F3" w:rsidRPr="00AB7E72">
        <w:rPr>
          <w:rFonts w:ascii="Arial" w:hAnsi="Arial"/>
          <w:sz w:val="24"/>
        </w:rPr>
        <w:t>.</w:t>
      </w:r>
      <w:r w:rsidR="00596FD8">
        <w:rPr>
          <w:rFonts w:ascii="Arial" w:hAnsi="Arial"/>
          <w:sz w:val="24"/>
        </w:rPr>
        <w:t xml:space="preserve"> </w:t>
      </w:r>
      <w:r w:rsidR="00C369F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369FF" w:rsidRPr="00C369FF">
        <w:rPr>
          <w:rFonts w:ascii="Arial" w:hAnsi="Arial" w:cs="Arial"/>
          <w:color w:val="000000" w:themeColor="text1"/>
          <w:sz w:val="24"/>
          <w:szCs w:val="24"/>
        </w:rPr>
        <w:t xml:space="preserve">Zamawiający w  załączniku nr 1 do SWZ w Formularzu ofertowym </w:t>
      </w:r>
      <w:r w:rsidR="00C369FF" w:rsidRPr="00E64769">
        <w:rPr>
          <w:rFonts w:ascii="Arial" w:hAnsi="Arial" w:cs="Arial"/>
          <w:sz w:val="24"/>
          <w:szCs w:val="24"/>
        </w:rPr>
        <w:t xml:space="preserve">w pkt. 4 </w:t>
      </w:r>
      <w:r w:rsidR="00C369FF" w:rsidRPr="00C369FF">
        <w:rPr>
          <w:rFonts w:ascii="Arial" w:hAnsi="Arial" w:cs="Arial"/>
          <w:color w:val="000000" w:themeColor="text1"/>
          <w:sz w:val="24"/>
          <w:szCs w:val="24"/>
        </w:rPr>
        <w:t>wskazał stawki podatku VAT tj.:  najem 23%, usługa restauracyjna (śniadanie, obiad, kolacja) 8%, serwis kawowy 23%, nocleg 8%”. Wykonawca w złożonej ofercie zastosował stawki podatku VAT w następujący sposób : najem 23%, usługa restauracyjna (śniadanie, obiad, kolacja) 23%, serwis kawowy 23%, nocleg 23%.</w:t>
      </w:r>
    </w:p>
    <w:p w14:paraId="5F045DF9" w14:textId="639818A6" w:rsidR="008F64F3" w:rsidRPr="00C369FF" w:rsidRDefault="00860036" w:rsidP="00E95B85">
      <w:pPr>
        <w:pStyle w:val="Akapitzlist"/>
        <w:spacing w:before="120" w:afterLines="40" w:after="96" w:line="36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C369FF">
        <w:rPr>
          <w:rFonts w:ascii="Arial" w:hAnsi="Arial"/>
          <w:sz w:val="24"/>
        </w:rPr>
        <w:t>W związku z powyższym w</w:t>
      </w:r>
      <w:r w:rsidR="008F64F3" w:rsidRPr="00C369FF">
        <w:rPr>
          <w:rFonts w:ascii="Arial" w:hAnsi="Arial"/>
          <w:sz w:val="24"/>
        </w:rPr>
        <w:t xml:space="preserve"> dniu</w:t>
      </w:r>
      <w:r w:rsidR="00AB7E72" w:rsidRPr="00C369FF">
        <w:rPr>
          <w:rFonts w:ascii="Arial" w:hAnsi="Arial"/>
          <w:sz w:val="24"/>
        </w:rPr>
        <w:t xml:space="preserve"> </w:t>
      </w:r>
      <w:r w:rsidR="008F64F3" w:rsidRPr="00C369FF">
        <w:rPr>
          <w:rFonts w:ascii="Arial" w:hAnsi="Arial"/>
          <w:sz w:val="24"/>
        </w:rPr>
        <w:t xml:space="preserve">21 listopada </w:t>
      </w:r>
      <w:r w:rsidR="00FA2C6D" w:rsidRPr="00C369FF">
        <w:rPr>
          <w:rFonts w:ascii="Arial" w:hAnsi="Arial"/>
          <w:sz w:val="24"/>
        </w:rPr>
        <w:t xml:space="preserve">2024 roku </w:t>
      </w:r>
      <w:r w:rsidR="008F64F3" w:rsidRPr="00C369FF">
        <w:rPr>
          <w:rFonts w:ascii="Arial" w:hAnsi="Arial"/>
          <w:sz w:val="24"/>
        </w:rPr>
        <w:t xml:space="preserve">Zamawiający wysłał do Wykonawcy wezwanie do złożenia wyjaśnień treści złożonej oferty skierowane na podstawie art. 223 ust. 1 ustawy </w:t>
      </w:r>
      <w:proofErr w:type="spellStart"/>
      <w:r w:rsidR="008F64F3" w:rsidRPr="00C369FF">
        <w:rPr>
          <w:rFonts w:ascii="Arial" w:hAnsi="Arial"/>
          <w:sz w:val="24"/>
        </w:rPr>
        <w:t>Pzp</w:t>
      </w:r>
      <w:proofErr w:type="spellEnd"/>
      <w:r w:rsidR="008F64F3" w:rsidRPr="00C369FF">
        <w:rPr>
          <w:rFonts w:ascii="Arial" w:hAnsi="Arial"/>
          <w:sz w:val="24"/>
        </w:rPr>
        <w:t xml:space="preserve"> w celu złożenia wyjaśnień</w:t>
      </w:r>
      <w:r w:rsidR="008F64F3" w:rsidRPr="00C369FF">
        <w:rPr>
          <w:rFonts w:ascii="Arial" w:hAnsi="Arial"/>
          <w:sz w:val="24"/>
          <w:szCs w:val="24"/>
        </w:rPr>
        <w:t xml:space="preserve"> </w:t>
      </w:r>
      <w:r w:rsidR="008F64F3" w:rsidRPr="00C369FF">
        <w:rPr>
          <w:rFonts w:ascii="Arial" w:hAnsi="Arial" w:cs="Arial"/>
          <w:sz w:val="24"/>
          <w:szCs w:val="24"/>
        </w:rPr>
        <w:t>z jakich powodów</w:t>
      </w:r>
      <w:r w:rsidR="008F64F3" w:rsidRPr="00C369FF">
        <w:rPr>
          <w:rFonts w:ascii="Arial" w:hAnsi="Arial" w:cs="Arial"/>
          <w:bCs/>
          <w:sz w:val="24"/>
          <w:szCs w:val="24"/>
        </w:rPr>
        <w:t xml:space="preserve"> w załączniku nr 1 do SWZ (Formularz ofertowy), w tabeli nr 2 w pozycji nr 1, 2, 4, 5 (kolumna: VI) oraz</w:t>
      </w:r>
      <w:r w:rsidR="005E4194" w:rsidRPr="00C369FF">
        <w:rPr>
          <w:rFonts w:ascii="Arial" w:hAnsi="Arial" w:cs="Arial"/>
          <w:bCs/>
          <w:sz w:val="24"/>
          <w:szCs w:val="24"/>
        </w:rPr>
        <w:t xml:space="preserve"> </w:t>
      </w:r>
      <w:r w:rsidR="008F64F3" w:rsidRPr="00C369FF">
        <w:rPr>
          <w:rFonts w:ascii="Arial" w:hAnsi="Arial" w:cs="Arial"/>
          <w:bCs/>
          <w:sz w:val="24"/>
          <w:szCs w:val="24"/>
        </w:rPr>
        <w:t xml:space="preserve"> w tabeli nr 3 pozycja nr 1 </w:t>
      </w:r>
      <w:r w:rsidR="008F64F3" w:rsidRPr="00C369FF">
        <w:rPr>
          <w:rFonts w:ascii="Arial" w:hAnsi="Arial"/>
          <w:sz w:val="24"/>
        </w:rPr>
        <w:t>zastosowa</w:t>
      </w:r>
      <w:r w:rsidR="00FA2C6D" w:rsidRPr="00C369FF">
        <w:rPr>
          <w:rFonts w:ascii="Arial" w:hAnsi="Arial"/>
          <w:sz w:val="24"/>
        </w:rPr>
        <w:t xml:space="preserve">ł </w:t>
      </w:r>
      <w:r w:rsidR="008F64F3" w:rsidRPr="00C369FF">
        <w:rPr>
          <w:rFonts w:ascii="Arial" w:hAnsi="Arial"/>
          <w:sz w:val="24"/>
        </w:rPr>
        <w:t xml:space="preserve"> 23%</w:t>
      </w:r>
      <w:r w:rsidR="00FA2C6D" w:rsidRPr="00C369FF">
        <w:rPr>
          <w:rFonts w:ascii="Arial" w:hAnsi="Arial"/>
          <w:sz w:val="24"/>
        </w:rPr>
        <w:t xml:space="preserve"> stawkę podatku VAT</w:t>
      </w:r>
      <w:r w:rsidR="008F64F3" w:rsidRPr="00C369FF">
        <w:rPr>
          <w:rFonts w:ascii="Arial" w:hAnsi="Arial" w:cs="Arial"/>
          <w:bCs/>
          <w:sz w:val="24"/>
          <w:szCs w:val="24"/>
        </w:rPr>
        <w:t>?</w:t>
      </w:r>
    </w:p>
    <w:p w14:paraId="73C7016E" w14:textId="4F31C34C" w:rsidR="00596FD8" w:rsidRPr="00596FD8" w:rsidRDefault="00596FD8" w:rsidP="00E95B85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kern w:val="0"/>
          <w:sz w:val="24"/>
          <w:szCs w:val="24"/>
        </w:rPr>
      </w:pPr>
      <w:r w:rsidRPr="00596FD8">
        <w:rPr>
          <w:rFonts w:ascii="Arial" w:hAnsi="Arial" w:cs="Arial"/>
          <w:kern w:val="0"/>
          <w:sz w:val="24"/>
          <w:szCs w:val="24"/>
        </w:rPr>
        <w:lastRenderedPageBreak/>
        <w:t xml:space="preserve">W zakreślonym terminie Wykonawca udzielił  następujących wyjaśnień: </w:t>
      </w:r>
      <w:r>
        <w:rPr>
          <w:rFonts w:ascii="Arial" w:hAnsi="Arial" w:cs="Arial"/>
          <w:kern w:val="0"/>
          <w:sz w:val="24"/>
          <w:szCs w:val="24"/>
        </w:rPr>
        <w:t>„</w:t>
      </w:r>
      <w:r w:rsidRPr="00596FD8">
        <w:rPr>
          <w:rFonts w:ascii="Arial" w:hAnsi="Arial" w:cs="Arial"/>
          <w:kern w:val="0"/>
          <w:sz w:val="24"/>
          <w:szCs w:val="24"/>
        </w:rPr>
        <w:t>Przedmiotem zamówienia jest świadczenie kompleksowych usług hotelarsko</w:t>
      </w:r>
    </w:p>
    <w:p w14:paraId="348ED531" w14:textId="77777777" w:rsidR="00596FD8" w:rsidRPr="00596FD8" w:rsidRDefault="00596FD8" w:rsidP="00E95B85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kern w:val="0"/>
          <w:sz w:val="24"/>
          <w:szCs w:val="24"/>
        </w:rPr>
      </w:pPr>
      <w:r w:rsidRPr="00596FD8">
        <w:rPr>
          <w:rFonts w:ascii="Arial" w:hAnsi="Arial" w:cs="Arial"/>
          <w:kern w:val="0"/>
          <w:sz w:val="24"/>
          <w:szCs w:val="24"/>
        </w:rPr>
        <w:t xml:space="preserve">gastronomicznych oraz wynajmu </w:t>
      </w:r>
      <w:proofErr w:type="spellStart"/>
      <w:r w:rsidRPr="00596FD8">
        <w:rPr>
          <w:rFonts w:ascii="Arial" w:hAnsi="Arial" w:cs="Arial"/>
          <w:kern w:val="0"/>
          <w:sz w:val="24"/>
          <w:szCs w:val="24"/>
        </w:rPr>
        <w:t>sal</w:t>
      </w:r>
      <w:proofErr w:type="spellEnd"/>
      <w:r w:rsidRPr="00596FD8">
        <w:rPr>
          <w:rFonts w:ascii="Arial" w:hAnsi="Arial" w:cs="Arial"/>
          <w:kern w:val="0"/>
          <w:sz w:val="24"/>
          <w:szCs w:val="24"/>
        </w:rPr>
        <w:t xml:space="preserve"> konferencyjnych wraz z wyposażeniem,</w:t>
      </w:r>
    </w:p>
    <w:p w14:paraId="669598EF" w14:textId="77777777" w:rsidR="00596FD8" w:rsidRPr="00596FD8" w:rsidRDefault="00596FD8" w:rsidP="00E95B85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kern w:val="0"/>
          <w:sz w:val="24"/>
          <w:szCs w:val="24"/>
        </w:rPr>
      </w:pPr>
      <w:r w:rsidRPr="00596FD8">
        <w:rPr>
          <w:rFonts w:ascii="Arial" w:hAnsi="Arial" w:cs="Arial"/>
          <w:kern w:val="0"/>
          <w:sz w:val="24"/>
          <w:szCs w:val="24"/>
        </w:rPr>
        <w:t>co oznacza, iż nie dopuszcza możliwości wyboru poszczególnych usług</w:t>
      </w:r>
    </w:p>
    <w:p w14:paraId="1418E464" w14:textId="77777777" w:rsidR="00596FD8" w:rsidRPr="00596FD8" w:rsidRDefault="00596FD8" w:rsidP="002600E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kern w:val="0"/>
          <w:sz w:val="24"/>
          <w:szCs w:val="24"/>
        </w:rPr>
      </w:pPr>
      <w:r w:rsidRPr="00596FD8">
        <w:rPr>
          <w:rFonts w:ascii="Arial" w:hAnsi="Arial" w:cs="Arial"/>
          <w:kern w:val="0"/>
          <w:sz w:val="24"/>
          <w:szCs w:val="24"/>
        </w:rPr>
        <w:t>wchodzących w skład zamówienia, a tym samym oczekuje od wykonawców</w:t>
      </w:r>
    </w:p>
    <w:p w14:paraId="7B55C494" w14:textId="661A667B" w:rsidR="00596FD8" w:rsidRPr="00E95B85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kern w:val="0"/>
          <w:sz w:val="24"/>
          <w:szCs w:val="24"/>
        </w:rPr>
      </w:pPr>
      <w:r w:rsidRPr="00596FD8">
        <w:rPr>
          <w:rFonts w:ascii="Arial" w:hAnsi="Arial" w:cs="Arial"/>
          <w:kern w:val="0"/>
          <w:sz w:val="24"/>
          <w:szCs w:val="24"/>
        </w:rPr>
        <w:t>świadczenia kompleksowego obejmującego jednoczesne wyświadczenie wszystkich</w:t>
      </w:r>
      <w:r w:rsidR="00E95B85">
        <w:rPr>
          <w:rFonts w:ascii="Arial" w:hAnsi="Arial" w:cs="Arial"/>
          <w:kern w:val="0"/>
          <w:sz w:val="24"/>
          <w:szCs w:val="24"/>
        </w:rPr>
        <w:t xml:space="preserve"> </w:t>
      </w:r>
      <w:r w:rsidRPr="00596FD8">
        <w:rPr>
          <w:rFonts w:ascii="Arial" w:hAnsi="Arial" w:cs="Arial"/>
          <w:kern w:val="0"/>
          <w:sz w:val="24"/>
          <w:szCs w:val="24"/>
        </w:rPr>
        <w:t>usług objętych przedmiotem zamówienia. Wykonawca jest zobowiązany</w:t>
      </w:r>
      <w:r w:rsidR="00E95B85">
        <w:rPr>
          <w:rFonts w:ascii="Arial" w:hAnsi="Arial" w:cs="Arial"/>
          <w:kern w:val="0"/>
          <w:sz w:val="24"/>
          <w:szCs w:val="24"/>
        </w:rPr>
        <w:t xml:space="preserve"> </w:t>
      </w:r>
      <w:r w:rsidRPr="00596FD8">
        <w:rPr>
          <w:rFonts w:ascii="Arial" w:hAnsi="Arial" w:cs="Arial"/>
          <w:kern w:val="0"/>
          <w:sz w:val="24"/>
          <w:szCs w:val="24"/>
        </w:rPr>
        <w:t>do przedstawienia kompleksowej oferty na powyższe usługi, gdyż Zamawiający</w:t>
      </w:r>
      <w:r w:rsidR="00E95B85">
        <w:rPr>
          <w:rFonts w:ascii="Arial" w:hAnsi="Arial" w:cs="Arial"/>
          <w:kern w:val="0"/>
          <w:sz w:val="24"/>
          <w:szCs w:val="24"/>
        </w:rPr>
        <w:t xml:space="preserve"> </w:t>
      </w:r>
      <w:r w:rsidRPr="00596FD8">
        <w:rPr>
          <w:rFonts w:ascii="Arial" w:hAnsi="Arial" w:cs="Arial"/>
          <w:kern w:val="0"/>
          <w:sz w:val="24"/>
          <w:szCs w:val="24"/>
        </w:rPr>
        <w:t>nie przewiduje zawarcia oddzielnych umów na każdą usługę. W</w:t>
      </w:r>
      <w:r w:rsidR="00240F59">
        <w:rPr>
          <w:rFonts w:ascii="Arial" w:hAnsi="Arial" w:cs="Arial"/>
          <w:kern w:val="0"/>
          <w:sz w:val="24"/>
          <w:szCs w:val="24"/>
        </w:rPr>
        <w:t> </w:t>
      </w:r>
      <w:r w:rsidRPr="00596FD8">
        <w:rPr>
          <w:rFonts w:ascii="Arial" w:hAnsi="Arial" w:cs="Arial"/>
          <w:kern w:val="0"/>
          <w:sz w:val="24"/>
          <w:szCs w:val="24"/>
        </w:rPr>
        <w:t xml:space="preserve"> przedmiotowej</w:t>
      </w:r>
      <w:r w:rsidR="00E95B85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sprawie zawarta b</w:t>
      </w:r>
      <w:r>
        <w:rPr>
          <w:rFonts w:ascii="Arial" w:hAnsi="Arial" w:cs="Arial"/>
          <w:kern w:val="0"/>
          <w:sz w:val="24"/>
          <w:szCs w:val="24"/>
        </w:rPr>
        <w:t>ę</w:t>
      </w:r>
      <w:r>
        <w:rPr>
          <w:rFonts w:ascii="Helvetica" w:hAnsi="Helvetica" w:cs="Helvetica"/>
          <w:kern w:val="0"/>
          <w:sz w:val="24"/>
          <w:szCs w:val="24"/>
        </w:rPr>
        <w:t>dzie jedna umowa na ł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 xml:space="preserve">czne 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wiadczenie ka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dej z usług</w:t>
      </w:r>
      <w:r w:rsidR="00E95B85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wchodz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cych w przedmiot zamówienia, a Zleceniodawca b</w:t>
      </w:r>
      <w:r>
        <w:rPr>
          <w:rFonts w:ascii="Arial" w:hAnsi="Arial" w:cs="Arial"/>
          <w:kern w:val="0"/>
          <w:sz w:val="24"/>
          <w:szCs w:val="24"/>
        </w:rPr>
        <w:t>ę</w:t>
      </w:r>
      <w:r>
        <w:rPr>
          <w:rFonts w:ascii="Helvetica" w:hAnsi="Helvetica" w:cs="Helvetica"/>
          <w:kern w:val="0"/>
          <w:sz w:val="24"/>
          <w:szCs w:val="24"/>
        </w:rPr>
        <w:t>dzie oczekiwał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okre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lonego rezultatu i przewiduje okre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lone wynagrodzenie</w:t>
      </w:r>
    </w:p>
    <w:p w14:paraId="246366B1" w14:textId="77777777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Wynagrodzenie według umowy jest kalkulowane za wszystkie odr</w:t>
      </w:r>
      <w:r>
        <w:rPr>
          <w:rFonts w:ascii="Arial" w:hAnsi="Arial" w:cs="Arial"/>
          <w:kern w:val="0"/>
          <w:sz w:val="24"/>
          <w:szCs w:val="24"/>
        </w:rPr>
        <w:t>ę</w:t>
      </w:r>
      <w:r>
        <w:rPr>
          <w:rFonts w:ascii="Helvetica" w:hAnsi="Helvetica" w:cs="Helvetica"/>
          <w:kern w:val="0"/>
          <w:sz w:val="24"/>
          <w:szCs w:val="24"/>
        </w:rPr>
        <w:t>bne usługi</w:t>
      </w:r>
    </w:p>
    <w:p w14:paraId="146750C5" w14:textId="77777777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składaj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ce si</w:t>
      </w:r>
      <w:r>
        <w:rPr>
          <w:rFonts w:ascii="Arial" w:hAnsi="Arial" w:cs="Arial"/>
          <w:kern w:val="0"/>
          <w:sz w:val="24"/>
          <w:szCs w:val="24"/>
        </w:rPr>
        <w:t xml:space="preserve">ę </w:t>
      </w:r>
      <w:r>
        <w:rPr>
          <w:rFonts w:ascii="Helvetica" w:hAnsi="Helvetica" w:cs="Helvetica"/>
          <w:kern w:val="0"/>
          <w:sz w:val="24"/>
          <w:szCs w:val="24"/>
        </w:rPr>
        <w:t>na przedmiot umowy i rozliczane b</w:t>
      </w:r>
      <w:r>
        <w:rPr>
          <w:rFonts w:ascii="Arial" w:hAnsi="Arial" w:cs="Arial"/>
          <w:kern w:val="0"/>
          <w:sz w:val="24"/>
          <w:szCs w:val="24"/>
        </w:rPr>
        <w:t>ę</w:t>
      </w:r>
      <w:r>
        <w:rPr>
          <w:rFonts w:ascii="Helvetica" w:hAnsi="Helvetica" w:cs="Helvetica"/>
          <w:kern w:val="0"/>
          <w:sz w:val="24"/>
          <w:szCs w:val="24"/>
        </w:rPr>
        <w:t>dzie na podstawie ich</w:t>
      </w:r>
    </w:p>
    <w:p w14:paraId="5A925F72" w14:textId="77777777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wykorzystania w oparciu o ceny jednostkowe (ilo</w:t>
      </w:r>
      <w:r>
        <w:rPr>
          <w:rFonts w:ascii="Arial" w:hAnsi="Arial" w:cs="Arial"/>
          <w:kern w:val="0"/>
          <w:sz w:val="24"/>
          <w:szCs w:val="24"/>
        </w:rPr>
        <w:t xml:space="preserve">ść </w:t>
      </w:r>
      <w:r>
        <w:rPr>
          <w:rFonts w:ascii="Helvetica" w:hAnsi="Helvetica" w:cs="Helvetica"/>
          <w:kern w:val="0"/>
          <w:sz w:val="24"/>
          <w:szCs w:val="24"/>
        </w:rPr>
        <w:t>obiadów, noclegów, przerw</w:t>
      </w:r>
    </w:p>
    <w:p w14:paraId="208F98F7" w14:textId="64600A57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kawowych, </w:t>
      </w:r>
      <w:proofErr w:type="spellStart"/>
      <w:r>
        <w:rPr>
          <w:rFonts w:ascii="Helvetica" w:hAnsi="Helvetica" w:cs="Helvetica"/>
          <w:kern w:val="0"/>
          <w:sz w:val="24"/>
          <w:szCs w:val="24"/>
        </w:rPr>
        <w:t>sal</w:t>
      </w:r>
      <w:proofErr w:type="spellEnd"/>
      <w:r>
        <w:rPr>
          <w:rFonts w:ascii="Helvetica" w:hAnsi="Helvetica" w:cs="Helvetica"/>
          <w:kern w:val="0"/>
          <w:sz w:val="24"/>
          <w:szCs w:val="24"/>
        </w:rPr>
        <w:t xml:space="preserve"> konferencyjnych).</w:t>
      </w:r>
      <w:r w:rsidRPr="00596FD8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Na tej podstawie Wykonawca wystawia</w:t>
      </w:r>
      <w:r>
        <w:rPr>
          <w:rFonts w:ascii="Arial" w:hAnsi="Arial" w:cs="Arial"/>
          <w:kern w:val="0"/>
          <w:sz w:val="24"/>
          <w:szCs w:val="24"/>
        </w:rPr>
        <w:t xml:space="preserve">ć </w:t>
      </w:r>
      <w:r>
        <w:rPr>
          <w:rFonts w:ascii="Helvetica" w:hAnsi="Helvetica" w:cs="Helvetica"/>
          <w:kern w:val="0"/>
          <w:sz w:val="24"/>
          <w:szCs w:val="24"/>
        </w:rPr>
        <w:t>b</w:t>
      </w:r>
      <w:r>
        <w:rPr>
          <w:rFonts w:ascii="Arial" w:hAnsi="Arial" w:cs="Arial"/>
          <w:kern w:val="0"/>
          <w:sz w:val="24"/>
          <w:szCs w:val="24"/>
        </w:rPr>
        <w:t>ę</w:t>
      </w:r>
      <w:r>
        <w:rPr>
          <w:rFonts w:ascii="Helvetica" w:hAnsi="Helvetica" w:cs="Helvetica"/>
          <w:kern w:val="0"/>
          <w:sz w:val="24"/>
          <w:szCs w:val="24"/>
        </w:rPr>
        <w:t>dzie jedn</w:t>
      </w:r>
      <w:r>
        <w:rPr>
          <w:rFonts w:ascii="Arial" w:hAnsi="Arial" w:cs="Arial"/>
          <w:kern w:val="0"/>
          <w:sz w:val="24"/>
          <w:szCs w:val="24"/>
        </w:rPr>
        <w:t xml:space="preserve">ą </w:t>
      </w:r>
      <w:r>
        <w:rPr>
          <w:rFonts w:ascii="Helvetica" w:hAnsi="Helvetica" w:cs="Helvetica"/>
          <w:kern w:val="0"/>
          <w:sz w:val="24"/>
          <w:szCs w:val="24"/>
        </w:rPr>
        <w:t>faktur</w:t>
      </w:r>
      <w:r>
        <w:rPr>
          <w:rFonts w:ascii="Arial" w:hAnsi="Arial" w:cs="Arial"/>
          <w:kern w:val="0"/>
          <w:sz w:val="24"/>
          <w:szCs w:val="24"/>
        </w:rPr>
        <w:t xml:space="preserve">ę </w:t>
      </w:r>
      <w:r>
        <w:rPr>
          <w:rFonts w:ascii="Helvetica" w:hAnsi="Helvetica" w:cs="Helvetica"/>
          <w:kern w:val="0"/>
          <w:sz w:val="24"/>
          <w:szCs w:val="24"/>
        </w:rPr>
        <w:t>obejmuj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</w:t>
      </w:r>
      <w:r>
        <w:rPr>
          <w:rFonts w:ascii="Arial" w:hAnsi="Arial" w:cs="Arial"/>
          <w:kern w:val="0"/>
          <w:sz w:val="24"/>
          <w:szCs w:val="24"/>
        </w:rPr>
        <w:t xml:space="preserve">ą </w:t>
      </w:r>
      <w:r>
        <w:rPr>
          <w:rFonts w:ascii="Helvetica" w:hAnsi="Helvetica" w:cs="Helvetica"/>
          <w:kern w:val="0"/>
          <w:sz w:val="24"/>
          <w:szCs w:val="24"/>
        </w:rPr>
        <w:t>wszystkie usługi.</w:t>
      </w:r>
    </w:p>
    <w:p w14:paraId="56A5C111" w14:textId="59ABF9BA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Zamawiaj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cy nie dopuszcza dla uzyskania celu realizacji zamówienia – organizacji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danego zadania – dzielenia go na cz</w:t>
      </w:r>
      <w:r>
        <w:rPr>
          <w:rFonts w:ascii="Arial" w:hAnsi="Arial" w:cs="Arial"/>
          <w:kern w:val="0"/>
          <w:sz w:val="24"/>
          <w:szCs w:val="24"/>
        </w:rPr>
        <w:t>ęś</w:t>
      </w:r>
      <w:r>
        <w:rPr>
          <w:rFonts w:ascii="Helvetica" w:hAnsi="Helvetica" w:cs="Helvetica"/>
          <w:kern w:val="0"/>
          <w:sz w:val="24"/>
          <w:szCs w:val="24"/>
        </w:rPr>
        <w:t>ci lub te</w:t>
      </w:r>
      <w:r>
        <w:rPr>
          <w:rFonts w:ascii="Arial" w:hAnsi="Arial" w:cs="Arial"/>
          <w:kern w:val="0"/>
          <w:sz w:val="24"/>
          <w:szCs w:val="24"/>
        </w:rPr>
        <w:t xml:space="preserve">ż </w:t>
      </w:r>
      <w:r>
        <w:rPr>
          <w:rFonts w:ascii="Helvetica" w:hAnsi="Helvetica" w:cs="Helvetica"/>
          <w:kern w:val="0"/>
          <w:sz w:val="24"/>
          <w:szCs w:val="24"/>
        </w:rPr>
        <w:t>mo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liwo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ci rezygnacji z jakiej</w:t>
      </w:r>
      <w:r>
        <w:rPr>
          <w:rFonts w:ascii="Arial" w:hAnsi="Arial" w:cs="Arial"/>
          <w:kern w:val="0"/>
          <w:sz w:val="24"/>
          <w:szCs w:val="24"/>
        </w:rPr>
        <w:t>ś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usługi przez Wykonawc</w:t>
      </w:r>
      <w:r>
        <w:rPr>
          <w:rFonts w:ascii="Arial" w:hAnsi="Arial" w:cs="Arial"/>
          <w:kern w:val="0"/>
          <w:sz w:val="24"/>
          <w:szCs w:val="24"/>
        </w:rPr>
        <w:t>ę</w:t>
      </w:r>
      <w:r>
        <w:rPr>
          <w:rFonts w:ascii="Helvetica" w:hAnsi="Helvetica" w:cs="Helvetica"/>
          <w:kern w:val="0"/>
          <w:sz w:val="24"/>
          <w:szCs w:val="24"/>
        </w:rPr>
        <w:t>. Wykonawca na etapie składania oferty musi by</w:t>
      </w:r>
      <w:r>
        <w:rPr>
          <w:rFonts w:ascii="Arial" w:hAnsi="Arial" w:cs="Arial"/>
          <w:kern w:val="0"/>
          <w:sz w:val="24"/>
          <w:szCs w:val="24"/>
        </w:rPr>
        <w:t>ć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przygotowany na realizacj</w:t>
      </w:r>
      <w:r>
        <w:rPr>
          <w:rFonts w:ascii="Arial" w:hAnsi="Arial" w:cs="Arial"/>
          <w:kern w:val="0"/>
          <w:sz w:val="24"/>
          <w:szCs w:val="24"/>
        </w:rPr>
        <w:t xml:space="preserve">ę </w:t>
      </w:r>
      <w:r>
        <w:rPr>
          <w:rFonts w:ascii="Helvetica" w:hAnsi="Helvetica" w:cs="Helvetica"/>
          <w:kern w:val="0"/>
          <w:sz w:val="24"/>
          <w:szCs w:val="24"/>
        </w:rPr>
        <w:t>zamówienia w cało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ci bez wzgl</w:t>
      </w:r>
      <w:r>
        <w:rPr>
          <w:rFonts w:ascii="Arial" w:hAnsi="Arial" w:cs="Arial"/>
          <w:kern w:val="0"/>
          <w:sz w:val="24"/>
          <w:szCs w:val="24"/>
        </w:rPr>
        <w:t>ę</w:t>
      </w:r>
      <w:r>
        <w:rPr>
          <w:rFonts w:ascii="Helvetica" w:hAnsi="Helvetica" w:cs="Helvetica"/>
          <w:kern w:val="0"/>
          <w:sz w:val="24"/>
          <w:szCs w:val="24"/>
        </w:rPr>
        <w:t>du na fakt, w jakiej ilo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ci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poszczególne usługi b</w:t>
      </w:r>
      <w:r>
        <w:rPr>
          <w:rFonts w:ascii="Arial" w:hAnsi="Arial" w:cs="Arial"/>
          <w:kern w:val="0"/>
          <w:sz w:val="24"/>
          <w:szCs w:val="24"/>
        </w:rPr>
        <w:t>ę</w:t>
      </w:r>
      <w:r>
        <w:rPr>
          <w:rFonts w:ascii="Helvetica" w:hAnsi="Helvetica" w:cs="Helvetica"/>
          <w:kern w:val="0"/>
          <w:sz w:val="24"/>
          <w:szCs w:val="24"/>
        </w:rPr>
        <w:t>d</w:t>
      </w:r>
      <w:r>
        <w:rPr>
          <w:rFonts w:ascii="Arial" w:hAnsi="Arial" w:cs="Arial"/>
          <w:kern w:val="0"/>
          <w:sz w:val="24"/>
          <w:szCs w:val="24"/>
        </w:rPr>
        <w:t xml:space="preserve">ą </w:t>
      </w:r>
      <w:r>
        <w:rPr>
          <w:rFonts w:ascii="Helvetica" w:hAnsi="Helvetica" w:cs="Helvetica"/>
          <w:kern w:val="0"/>
          <w:sz w:val="24"/>
          <w:szCs w:val="24"/>
        </w:rPr>
        <w:t>zrealizowane. I dlatego na etapie składania ofert musi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zło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y</w:t>
      </w:r>
      <w:r>
        <w:rPr>
          <w:rFonts w:ascii="Arial" w:hAnsi="Arial" w:cs="Arial"/>
          <w:kern w:val="0"/>
          <w:sz w:val="24"/>
          <w:szCs w:val="24"/>
        </w:rPr>
        <w:t xml:space="preserve">ć </w:t>
      </w:r>
      <w:r>
        <w:rPr>
          <w:rFonts w:ascii="Helvetica" w:hAnsi="Helvetica" w:cs="Helvetica"/>
          <w:kern w:val="0"/>
          <w:sz w:val="24"/>
          <w:szCs w:val="24"/>
        </w:rPr>
        <w:t>ofert</w:t>
      </w:r>
      <w:r>
        <w:rPr>
          <w:rFonts w:ascii="Arial" w:hAnsi="Arial" w:cs="Arial"/>
          <w:kern w:val="0"/>
          <w:sz w:val="24"/>
          <w:szCs w:val="24"/>
        </w:rPr>
        <w:t xml:space="preserve">ę </w:t>
      </w:r>
      <w:r>
        <w:rPr>
          <w:rFonts w:ascii="Helvetica" w:hAnsi="Helvetica" w:cs="Helvetica"/>
          <w:kern w:val="0"/>
          <w:sz w:val="24"/>
          <w:szCs w:val="24"/>
        </w:rPr>
        <w:t>na poszczególne usługi maj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 na uwadze to, i</w:t>
      </w:r>
      <w:r>
        <w:rPr>
          <w:rFonts w:ascii="Arial" w:hAnsi="Arial" w:cs="Arial"/>
          <w:kern w:val="0"/>
          <w:sz w:val="24"/>
          <w:szCs w:val="24"/>
        </w:rPr>
        <w:t xml:space="preserve">ż </w:t>
      </w:r>
      <w:r>
        <w:rPr>
          <w:rFonts w:ascii="Helvetica" w:hAnsi="Helvetica" w:cs="Helvetica"/>
          <w:kern w:val="0"/>
          <w:sz w:val="24"/>
          <w:szCs w:val="24"/>
        </w:rPr>
        <w:t>wystawiona w efekcie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ko</w:t>
      </w:r>
      <w:r>
        <w:rPr>
          <w:rFonts w:ascii="Arial" w:hAnsi="Arial" w:cs="Arial"/>
          <w:kern w:val="0"/>
          <w:sz w:val="24"/>
          <w:szCs w:val="24"/>
        </w:rPr>
        <w:t>ń</w:t>
      </w:r>
      <w:r>
        <w:rPr>
          <w:rFonts w:ascii="Helvetica" w:hAnsi="Helvetica" w:cs="Helvetica"/>
          <w:kern w:val="0"/>
          <w:sz w:val="24"/>
          <w:szCs w:val="24"/>
        </w:rPr>
        <w:t>cowym faktura musi by</w:t>
      </w:r>
      <w:r>
        <w:rPr>
          <w:rFonts w:ascii="Arial" w:hAnsi="Arial" w:cs="Arial"/>
          <w:kern w:val="0"/>
          <w:sz w:val="24"/>
          <w:szCs w:val="24"/>
        </w:rPr>
        <w:t xml:space="preserve">ć </w:t>
      </w:r>
      <w:r>
        <w:rPr>
          <w:rFonts w:ascii="Helvetica" w:hAnsi="Helvetica" w:cs="Helvetica"/>
          <w:kern w:val="0"/>
          <w:sz w:val="24"/>
          <w:szCs w:val="24"/>
        </w:rPr>
        <w:t>zgodna z tre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ci</w:t>
      </w:r>
      <w:r>
        <w:rPr>
          <w:rFonts w:ascii="Arial" w:hAnsi="Arial" w:cs="Arial"/>
          <w:kern w:val="0"/>
          <w:sz w:val="24"/>
          <w:szCs w:val="24"/>
        </w:rPr>
        <w:t xml:space="preserve">ą </w:t>
      </w:r>
      <w:r>
        <w:rPr>
          <w:rFonts w:ascii="Helvetica" w:hAnsi="Helvetica" w:cs="Helvetica"/>
          <w:kern w:val="0"/>
          <w:sz w:val="24"/>
          <w:szCs w:val="24"/>
        </w:rPr>
        <w:t>zło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onej oferty. Ponadto na etapie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składania ofert ka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dy Wykonawca musi by</w:t>
      </w:r>
      <w:r>
        <w:rPr>
          <w:rFonts w:ascii="Arial" w:hAnsi="Arial" w:cs="Arial"/>
          <w:kern w:val="0"/>
          <w:sz w:val="24"/>
          <w:szCs w:val="24"/>
        </w:rPr>
        <w:t xml:space="preserve">ć </w:t>
      </w:r>
      <w:r>
        <w:rPr>
          <w:rFonts w:ascii="Helvetica" w:hAnsi="Helvetica" w:cs="Helvetica"/>
          <w:kern w:val="0"/>
          <w:sz w:val="24"/>
          <w:szCs w:val="24"/>
        </w:rPr>
        <w:t>przygotowany na realizacj</w:t>
      </w:r>
      <w:r>
        <w:rPr>
          <w:rFonts w:ascii="Arial" w:hAnsi="Arial" w:cs="Arial"/>
          <w:kern w:val="0"/>
          <w:sz w:val="24"/>
          <w:szCs w:val="24"/>
        </w:rPr>
        <w:t xml:space="preserve">ę </w:t>
      </w:r>
      <w:r>
        <w:rPr>
          <w:rFonts w:ascii="Helvetica" w:hAnsi="Helvetica" w:cs="Helvetica"/>
          <w:kern w:val="0"/>
          <w:sz w:val="24"/>
          <w:szCs w:val="24"/>
        </w:rPr>
        <w:t>wszystkich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usług, które jedynie w sposób nierozerwalny mog</w:t>
      </w:r>
      <w:r>
        <w:rPr>
          <w:rFonts w:ascii="Arial" w:hAnsi="Arial" w:cs="Arial"/>
          <w:kern w:val="0"/>
          <w:sz w:val="24"/>
          <w:szCs w:val="24"/>
        </w:rPr>
        <w:t xml:space="preserve">ą </w:t>
      </w:r>
      <w:r>
        <w:rPr>
          <w:rFonts w:ascii="Helvetica" w:hAnsi="Helvetica" w:cs="Helvetica"/>
          <w:kern w:val="0"/>
          <w:sz w:val="24"/>
          <w:szCs w:val="24"/>
        </w:rPr>
        <w:t>zagwarantowa</w:t>
      </w:r>
      <w:r>
        <w:rPr>
          <w:rFonts w:ascii="Arial" w:hAnsi="Arial" w:cs="Arial"/>
          <w:kern w:val="0"/>
          <w:sz w:val="24"/>
          <w:szCs w:val="24"/>
        </w:rPr>
        <w:t xml:space="preserve">ć </w:t>
      </w:r>
      <w:r>
        <w:rPr>
          <w:rFonts w:ascii="Helvetica" w:hAnsi="Helvetica" w:cs="Helvetica"/>
          <w:kern w:val="0"/>
          <w:sz w:val="24"/>
          <w:szCs w:val="24"/>
        </w:rPr>
        <w:t>realizacj</w:t>
      </w:r>
      <w:r>
        <w:rPr>
          <w:rFonts w:ascii="Arial" w:hAnsi="Arial" w:cs="Arial"/>
          <w:kern w:val="0"/>
          <w:sz w:val="24"/>
          <w:szCs w:val="24"/>
        </w:rPr>
        <w:t>ę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zadania. Wszystkie usługi składaj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ce si</w:t>
      </w:r>
      <w:r>
        <w:rPr>
          <w:rFonts w:ascii="Arial" w:hAnsi="Arial" w:cs="Arial"/>
          <w:kern w:val="0"/>
          <w:sz w:val="24"/>
          <w:szCs w:val="24"/>
        </w:rPr>
        <w:t xml:space="preserve">ę </w:t>
      </w:r>
      <w:r>
        <w:rPr>
          <w:rFonts w:ascii="Helvetica" w:hAnsi="Helvetica" w:cs="Helvetica"/>
          <w:kern w:val="0"/>
          <w:sz w:val="24"/>
          <w:szCs w:val="24"/>
        </w:rPr>
        <w:t xml:space="preserve">na przedmiotowe 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wiadczenie prowadz</w:t>
      </w:r>
      <w:r>
        <w:rPr>
          <w:rFonts w:ascii="Arial" w:hAnsi="Arial" w:cs="Arial"/>
          <w:kern w:val="0"/>
          <w:sz w:val="24"/>
          <w:szCs w:val="24"/>
        </w:rPr>
        <w:t>ą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do realizacji celu w</w:t>
      </w:r>
      <w:r w:rsidR="00240F59">
        <w:rPr>
          <w:rFonts w:ascii="Helvetica" w:hAnsi="Helvetica" w:cs="Helvetica"/>
          <w:kern w:val="0"/>
          <w:sz w:val="24"/>
          <w:szCs w:val="24"/>
        </w:rPr>
        <w:t> </w:t>
      </w:r>
      <w:r>
        <w:rPr>
          <w:rFonts w:ascii="Helvetica" w:hAnsi="Helvetica" w:cs="Helvetica"/>
          <w:kern w:val="0"/>
          <w:sz w:val="24"/>
          <w:szCs w:val="24"/>
        </w:rPr>
        <w:t xml:space="preserve"> postaci wykonania zadania, tj. usługi hotelarskie, gastronomiczne</w:t>
      </w:r>
      <w:r w:rsidR="002600E3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 xml:space="preserve">i konferencyjne. Ze specyfikacji warunków zamówienia wynika, 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e Zamawiaj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cy</w:t>
      </w:r>
      <w:r w:rsidR="002600E3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nie dopuszcza mo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liwo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ci składania ofert cz</w:t>
      </w:r>
      <w:r>
        <w:rPr>
          <w:rFonts w:ascii="Arial" w:hAnsi="Arial" w:cs="Arial"/>
          <w:kern w:val="0"/>
          <w:sz w:val="24"/>
          <w:szCs w:val="24"/>
        </w:rPr>
        <w:t>ęś</w:t>
      </w:r>
      <w:r>
        <w:rPr>
          <w:rFonts w:ascii="Helvetica" w:hAnsi="Helvetica" w:cs="Helvetica"/>
          <w:kern w:val="0"/>
          <w:sz w:val="24"/>
          <w:szCs w:val="24"/>
        </w:rPr>
        <w:t xml:space="preserve">ciowych, co oznacza, 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e nie ma</w:t>
      </w:r>
      <w:r w:rsidR="002600E3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mo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liwo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ci podzielenia zamówienia na cz</w:t>
      </w:r>
      <w:r>
        <w:rPr>
          <w:rFonts w:ascii="Arial" w:hAnsi="Arial" w:cs="Arial"/>
          <w:kern w:val="0"/>
          <w:sz w:val="24"/>
          <w:szCs w:val="24"/>
        </w:rPr>
        <w:t>ęś</w:t>
      </w:r>
      <w:r>
        <w:rPr>
          <w:rFonts w:ascii="Helvetica" w:hAnsi="Helvetica" w:cs="Helvetica"/>
          <w:kern w:val="0"/>
          <w:sz w:val="24"/>
          <w:szCs w:val="24"/>
        </w:rPr>
        <w:t>ci, np. same usługi hotelarskie.</w:t>
      </w:r>
    </w:p>
    <w:p w14:paraId="2FEC8E68" w14:textId="77777777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lastRenderedPageBreak/>
        <w:t>Zamawiaj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cy jest wi</w:t>
      </w:r>
      <w:r>
        <w:rPr>
          <w:rFonts w:ascii="Arial" w:hAnsi="Arial" w:cs="Arial"/>
          <w:kern w:val="0"/>
          <w:sz w:val="24"/>
          <w:szCs w:val="24"/>
        </w:rPr>
        <w:t>ę</w:t>
      </w:r>
      <w:r>
        <w:rPr>
          <w:rFonts w:ascii="Helvetica" w:hAnsi="Helvetica" w:cs="Helvetica"/>
          <w:kern w:val="0"/>
          <w:sz w:val="24"/>
          <w:szCs w:val="24"/>
        </w:rPr>
        <w:t>c zainteresowany zakupem cało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ci, a nie poszczególnych</w:t>
      </w:r>
    </w:p>
    <w:p w14:paraId="62A483F7" w14:textId="2EBC744E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składników 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wiadczenia. Zamawiaj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cy nie jest zainteresowany nabyciem wybranych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usług zło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 xml:space="preserve">onego 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wiadczenia, gdy</w:t>
      </w:r>
      <w:r>
        <w:rPr>
          <w:rFonts w:ascii="Arial" w:hAnsi="Arial" w:cs="Arial"/>
          <w:kern w:val="0"/>
          <w:sz w:val="24"/>
          <w:szCs w:val="24"/>
        </w:rPr>
        <w:t xml:space="preserve">ż </w:t>
      </w:r>
      <w:r>
        <w:rPr>
          <w:rFonts w:ascii="Helvetica" w:hAnsi="Helvetica" w:cs="Helvetica"/>
          <w:kern w:val="0"/>
          <w:sz w:val="24"/>
          <w:szCs w:val="24"/>
        </w:rPr>
        <w:t>nie prowadziłoby to do zrealizowania zamówienia.</w:t>
      </w:r>
      <w:r w:rsidRPr="00596FD8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W tym miejscu konieczne jest przytoczenie stanowiska wyra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onego przez Dyrektora Krajowej Informacji Skarbowej w tre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ci Wi</w:t>
      </w:r>
      <w:r>
        <w:rPr>
          <w:rFonts w:ascii="Arial" w:hAnsi="Arial" w:cs="Arial"/>
          <w:kern w:val="0"/>
          <w:sz w:val="24"/>
          <w:szCs w:val="24"/>
        </w:rPr>
        <w:t>ążą</w:t>
      </w:r>
      <w:r>
        <w:rPr>
          <w:rFonts w:ascii="Helvetica" w:hAnsi="Helvetica" w:cs="Helvetica"/>
          <w:kern w:val="0"/>
          <w:sz w:val="24"/>
          <w:szCs w:val="24"/>
        </w:rPr>
        <w:t>cej Informacji Stawkowej nr 0112-KDSL2-1.440.81.2024.4.AP z dnia 29 maja br., wskazuj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cej jak</w:t>
      </w:r>
      <w:r>
        <w:rPr>
          <w:rFonts w:ascii="Arial" w:hAnsi="Arial" w:cs="Arial"/>
          <w:kern w:val="0"/>
          <w:sz w:val="24"/>
          <w:szCs w:val="24"/>
        </w:rPr>
        <w:t xml:space="preserve">ą </w:t>
      </w:r>
      <w:r>
        <w:rPr>
          <w:rFonts w:ascii="Helvetica" w:hAnsi="Helvetica" w:cs="Helvetica"/>
          <w:kern w:val="0"/>
          <w:sz w:val="24"/>
          <w:szCs w:val="24"/>
        </w:rPr>
        <w:t>stawk</w:t>
      </w:r>
      <w:r>
        <w:rPr>
          <w:rFonts w:ascii="Arial" w:hAnsi="Arial" w:cs="Arial"/>
          <w:kern w:val="0"/>
          <w:sz w:val="24"/>
          <w:szCs w:val="24"/>
        </w:rPr>
        <w:t>ę</w:t>
      </w:r>
      <w:r>
        <w:rPr>
          <w:rFonts w:ascii="Helvetica" w:hAnsi="Helvetica" w:cs="Helvetica"/>
          <w:kern w:val="0"/>
          <w:sz w:val="24"/>
          <w:szCs w:val="24"/>
        </w:rPr>
        <w:t xml:space="preserve"> podatku VAT nale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y zastosowa</w:t>
      </w:r>
      <w:r>
        <w:rPr>
          <w:rFonts w:ascii="Arial" w:hAnsi="Arial" w:cs="Arial"/>
          <w:kern w:val="0"/>
          <w:sz w:val="24"/>
          <w:szCs w:val="24"/>
        </w:rPr>
        <w:t xml:space="preserve">ć </w:t>
      </w:r>
      <w:r>
        <w:rPr>
          <w:rFonts w:ascii="Helvetica" w:hAnsi="Helvetica" w:cs="Helvetica"/>
          <w:kern w:val="0"/>
          <w:sz w:val="24"/>
          <w:szCs w:val="24"/>
        </w:rPr>
        <w:t>w przypadku usługi to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samej - kompleksowej z przedmiotowym zamówienie.</w:t>
      </w:r>
    </w:p>
    <w:p w14:paraId="5C678F3E" w14:textId="5CD15D5E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Uzasadniaj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 konieczno</w:t>
      </w:r>
      <w:r>
        <w:rPr>
          <w:rFonts w:ascii="Arial" w:hAnsi="Arial" w:cs="Arial"/>
          <w:kern w:val="0"/>
          <w:sz w:val="24"/>
          <w:szCs w:val="24"/>
        </w:rPr>
        <w:t xml:space="preserve">ść </w:t>
      </w:r>
      <w:r>
        <w:rPr>
          <w:rFonts w:ascii="Helvetica" w:hAnsi="Helvetica" w:cs="Helvetica"/>
          <w:kern w:val="0"/>
          <w:sz w:val="24"/>
          <w:szCs w:val="24"/>
        </w:rPr>
        <w:t>zastosowania jednolitej, 23% stawki podatku VAT w</w:t>
      </w:r>
      <w:r w:rsidR="00240F59">
        <w:rPr>
          <w:rFonts w:ascii="Helvetica" w:hAnsi="Helvetica" w:cs="Helvetica"/>
          <w:kern w:val="0"/>
          <w:sz w:val="24"/>
          <w:szCs w:val="24"/>
        </w:rPr>
        <w:t> </w:t>
      </w:r>
    </w:p>
    <w:p w14:paraId="0BEF28AD" w14:textId="77777777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przypadku usługi kompleksowej, Dyrektor KIS zaznaczył, i</w:t>
      </w:r>
      <w:r>
        <w:rPr>
          <w:rFonts w:ascii="Arial" w:hAnsi="Arial" w:cs="Arial"/>
          <w:kern w:val="0"/>
          <w:sz w:val="24"/>
          <w:szCs w:val="24"/>
        </w:rPr>
        <w:t xml:space="preserve">ż </w:t>
      </w:r>
      <w:r>
        <w:rPr>
          <w:rFonts w:ascii="Helvetica" w:hAnsi="Helvetica" w:cs="Helvetica"/>
          <w:kern w:val="0"/>
          <w:sz w:val="24"/>
          <w:szCs w:val="24"/>
        </w:rPr>
        <w:t>ustawodawca dla</w:t>
      </w:r>
    </w:p>
    <w:p w14:paraId="70F81E94" w14:textId="77777777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przedmiotowej usługi (tj. usługi kompleksowej), ani w ustawie, ani w aktach</w:t>
      </w:r>
    </w:p>
    <w:p w14:paraId="79BA1AA2" w14:textId="77777777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wykonawczych wydanych na jej podstawie, nie przewidział obni</w:t>
      </w:r>
      <w:r>
        <w:rPr>
          <w:rFonts w:ascii="Arial" w:hAnsi="Arial" w:cs="Arial"/>
          <w:kern w:val="0"/>
          <w:sz w:val="24"/>
          <w:szCs w:val="24"/>
        </w:rPr>
        <w:t>ż</w:t>
      </w:r>
      <w:r>
        <w:rPr>
          <w:rFonts w:ascii="Helvetica" w:hAnsi="Helvetica" w:cs="Helvetica"/>
          <w:kern w:val="0"/>
          <w:sz w:val="24"/>
          <w:szCs w:val="24"/>
        </w:rPr>
        <w:t>onej stawki podatku.</w:t>
      </w:r>
    </w:p>
    <w:p w14:paraId="739CB741" w14:textId="77777777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Zatem wła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ciw</w:t>
      </w:r>
      <w:r>
        <w:rPr>
          <w:rFonts w:ascii="Arial" w:hAnsi="Arial" w:cs="Arial"/>
          <w:kern w:val="0"/>
          <w:sz w:val="24"/>
          <w:szCs w:val="24"/>
        </w:rPr>
        <w:t xml:space="preserve">ą </w:t>
      </w:r>
      <w:r>
        <w:rPr>
          <w:rFonts w:ascii="Helvetica" w:hAnsi="Helvetica" w:cs="Helvetica"/>
          <w:kern w:val="0"/>
          <w:sz w:val="24"/>
          <w:szCs w:val="24"/>
        </w:rPr>
        <w:t>stawk</w:t>
      </w:r>
      <w:r>
        <w:rPr>
          <w:rFonts w:ascii="Arial" w:hAnsi="Arial" w:cs="Arial"/>
          <w:kern w:val="0"/>
          <w:sz w:val="24"/>
          <w:szCs w:val="24"/>
        </w:rPr>
        <w:t xml:space="preserve">ą </w:t>
      </w:r>
      <w:r>
        <w:rPr>
          <w:rFonts w:ascii="Helvetica" w:hAnsi="Helvetica" w:cs="Helvetica"/>
          <w:kern w:val="0"/>
          <w:sz w:val="24"/>
          <w:szCs w:val="24"/>
        </w:rPr>
        <w:t xml:space="preserve">dla opodatkowania 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wiadczenia b</w:t>
      </w:r>
      <w:r>
        <w:rPr>
          <w:rFonts w:ascii="Arial" w:hAnsi="Arial" w:cs="Arial"/>
          <w:kern w:val="0"/>
          <w:sz w:val="24"/>
          <w:szCs w:val="24"/>
        </w:rPr>
        <w:t>ę</w:t>
      </w:r>
      <w:r>
        <w:rPr>
          <w:rFonts w:ascii="Helvetica" w:hAnsi="Helvetica" w:cs="Helvetica"/>
          <w:kern w:val="0"/>
          <w:sz w:val="24"/>
          <w:szCs w:val="24"/>
        </w:rPr>
        <w:t>d</w:t>
      </w:r>
      <w:r>
        <w:rPr>
          <w:rFonts w:ascii="Arial" w:hAnsi="Arial" w:cs="Arial"/>
          <w:kern w:val="0"/>
          <w:sz w:val="24"/>
          <w:szCs w:val="24"/>
        </w:rPr>
        <w:t>ą</w:t>
      </w:r>
      <w:r>
        <w:rPr>
          <w:rFonts w:ascii="Helvetica" w:hAnsi="Helvetica" w:cs="Helvetica"/>
          <w:kern w:val="0"/>
          <w:sz w:val="24"/>
          <w:szCs w:val="24"/>
        </w:rPr>
        <w:t>cego przedmiotem</w:t>
      </w:r>
    </w:p>
    <w:p w14:paraId="71424C94" w14:textId="708821A1" w:rsidR="00596FD8" w:rsidRDefault="00596FD8" w:rsidP="002600E3">
      <w:pPr>
        <w:autoSpaceDE w:val="0"/>
        <w:autoSpaceDN w:val="0"/>
        <w:adjustRightInd w:val="0"/>
        <w:spacing w:after="0" w:line="360" w:lineRule="auto"/>
        <w:ind w:left="284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wniosku jest stawka podatku od towarów i usług w wysoko</w:t>
      </w:r>
      <w:r>
        <w:rPr>
          <w:rFonts w:ascii="Arial" w:hAnsi="Arial" w:cs="Arial"/>
          <w:kern w:val="0"/>
          <w:sz w:val="24"/>
          <w:szCs w:val="24"/>
        </w:rPr>
        <w:t>ś</w:t>
      </w:r>
      <w:r>
        <w:rPr>
          <w:rFonts w:ascii="Helvetica" w:hAnsi="Helvetica" w:cs="Helvetica"/>
          <w:kern w:val="0"/>
          <w:sz w:val="24"/>
          <w:szCs w:val="24"/>
        </w:rPr>
        <w:t>ci 23%, na podstawie art.</w:t>
      </w:r>
      <w:r w:rsidR="00E95B85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41 ust. 1 ustawy w zw. z art. 146ef ust. 1 pkt 1 ustawy</w:t>
      </w:r>
      <w:r w:rsidR="005E4194">
        <w:rPr>
          <w:rFonts w:ascii="Helvetica" w:hAnsi="Helvetica" w:cs="Helvetica"/>
          <w:kern w:val="0"/>
          <w:sz w:val="24"/>
          <w:szCs w:val="24"/>
        </w:rPr>
        <w:t>”</w:t>
      </w:r>
      <w:r>
        <w:rPr>
          <w:rFonts w:ascii="Helvetica" w:hAnsi="Helvetica" w:cs="Helvetica"/>
          <w:kern w:val="0"/>
          <w:sz w:val="24"/>
          <w:szCs w:val="24"/>
        </w:rPr>
        <w:t>.</w:t>
      </w:r>
    </w:p>
    <w:p w14:paraId="5D9864DB" w14:textId="5B5AC3BB" w:rsidR="00B03DCC" w:rsidRDefault="00201251" w:rsidP="002600E3">
      <w:pPr>
        <w:spacing w:before="120" w:after="120" w:line="360" w:lineRule="auto"/>
        <w:ind w:left="284"/>
        <w:rPr>
          <w:rFonts w:ascii="Arial" w:hAnsi="Arial"/>
          <w:sz w:val="24"/>
        </w:rPr>
      </w:pPr>
      <w:r w:rsidRPr="00201251">
        <w:rPr>
          <w:rFonts w:ascii="Arial" w:hAnsi="Arial"/>
          <w:sz w:val="24"/>
        </w:rPr>
        <w:t xml:space="preserve">Zgodnie z rozdziałem XIX ust. </w:t>
      </w:r>
      <w:r w:rsidR="005E4194">
        <w:rPr>
          <w:rFonts w:ascii="Arial" w:hAnsi="Arial"/>
          <w:sz w:val="24"/>
        </w:rPr>
        <w:t>6</w:t>
      </w:r>
      <w:r w:rsidRPr="00201251">
        <w:rPr>
          <w:rFonts w:ascii="Arial" w:hAnsi="Arial"/>
          <w:sz w:val="24"/>
        </w:rPr>
        <w:t xml:space="preserve"> Specyfikacji Warunków Zamówienia Wykonawca przygotowując ofertę winien zastosować właściwe stawki podatku VAT zgodnie z</w:t>
      </w:r>
      <w:r w:rsidR="00E95B85">
        <w:rPr>
          <w:rFonts w:ascii="Arial" w:hAnsi="Arial"/>
          <w:sz w:val="24"/>
        </w:rPr>
        <w:t> </w:t>
      </w:r>
      <w:r w:rsidRPr="00201251">
        <w:rPr>
          <w:rFonts w:ascii="Arial" w:hAnsi="Arial"/>
          <w:sz w:val="24"/>
        </w:rPr>
        <w:t xml:space="preserve">  ustawą z dnia 11 marca 2004 r. o podatku od towarów i usług (Dz. U. z 2024 poz. 361</w:t>
      </w:r>
      <w:r w:rsidR="00AB7E72">
        <w:rPr>
          <w:rFonts w:ascii="Arial" w:hAnsi="Arial"/>
          <w:sz w:val="24"/>
        </w:rPr>
        <w:t xml:space="preserve"> ze zm.</w:t>
      </w:r>
      <w:r w:rsidRPr="00201251">
        <w:rPr>
          <w:rFonts w:ascii="Arial" w:hAnsi="Arial"/>
          <w:sz w:val="24"/>
        </w:rPr>
        <w:t xml:space="preserve">)  oraz rozporządzeniami wykonawczymi do ustawy.  </w:t>
      </w:r>
    </w:p>
    <w:p w14:paraId="71F76157" w14:textId="18AA7006" w:rsidR="00201251" w:rsidRDefault="00201251" w:rsidP="002600E3">
      <w:pPr>
        <w:spacing w:before="120" w:after="120" w:line="360" w:lineRule="auto"/>
        <w:ind w:left="142"/>
        <w:rPr>
          <w:rFonts w:ascii="Arial" w:hAnsi="Arial"/>
          <w:sz w:val="24"/>
        </w:rPr>
      </w:pPr>
      <w:r w:rsidRPr="00201251">
        <w:rPr>
          <w:rFonts w:ascii="Arial" w:hAnsi="Arial"/>
          <w:sz w:val="24"/>
        </w:rPr>
        <w:t>Zgodnie z art. 41 pkt. 12f  ustawy z dnia 11.03.2004r. o podatku od towarów i usług (Dz. U. z 2024 poz. 361)  podatek na  usługę restauracyjną (przyrządzenie posiłku, jego przygotowanie do podania  oraz podanie klientowi do spożycia) wynosi 8 % VAT za wyjątkiem sprzedaży napojów, przy przygotowywaniu których jest wykorzystywany napar z  kawy lub herbaty, niezależnie od udziału procentowego tego naparu w  przygotowywanym napoju, gdzie stawka podatku VAT wynosi 23 %.</w:t>
      </w:r>
      <w:r w:rsidR="00941203">
        <w:rPr>
          <w:rFonts w:ascii="Arial" w:hAnsi="Arial"/>
          <w:sz w:val="24"/>
        </w:rPr>
        <w:t xml:space="preserve"> </w:t>
      </w:r>
    </w:p>
    <w:p w14:paraId="2BDFAA10" w14:textId="5A44857B" w:rsidR="00E95B85" w:rsidRDefault="00E95B85" w:rsidP="002600E3">
      <w:pPr>
        <w:spacing w:after="120" w:line="360" w:lineRule="auto"/>
        <w:ind w:left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Ponadto p</w:t>
      </w:r>
      <w:r w:rsidR="00B03DCC" w:rsidRPr="00B03DCC">
        <w:rPr>
          <w:rFonts w:ascii="Arial" w:hAnsi="Arial" w:cs="Arial"/>
          <w:sz w:val="24"/>
        </w:rPr>
        <w:t>rzedmiotowe postępowanie nie jest usługą kompleksową, ponieważ głównym zadaniem Zamawiającego jest przeprowadzenie szkolenia, podczas którego będzie świadczona usługa hotelarsko - restauracyjna będąca przedmiotem niniejszego postępowania</w:t>
      </w:r>
      <w:r>
        <w:rPr>
          <w:rFonts w:ascii="Arial" w:hAnsi="Arial" w:cs="Arial"/>
          <w:sz w:val="24"/>
        </w:rPr>
        <w:t>.</w:t>
      </w:r>
    </w:p>
    <w:p w14:paraId="4B7ED79A" w14:textId="6DF76746" w:rsidR="00E95B85" w:rsidRPr="00E95B85" w:rsidRDefault="00E95B85" w:rsidP="002600E3">
      <w:pPr>
        <w:pStyle w:val="Akapitzlist"/>
        <w:tabs>
          <w:tab w:val="left" w:pos="426"/>
        </w:tabs>
        <w:spacing w:before="120" w:after="120" w:line="360" w:lineRule="auto"/>
        <w:ind w:left="284"/>
        <w:contextualSpacing w:val="0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Pr="002D7264">
        <w:rPr>
          <w:rFonts w:ascii="Arial" w:hAnsi="Arial"/>
          <w:sz w:val="24"/>
        </w:rPr>
        <w:t xml:space="preserve">W związku z powyższym oferta podlega odrzuceniu na podstawie art. 226 ust. 1 </w:t>
      </w:r>
      <w:r w:rsidR="00D771D5">
        <w:rPr>
          <w:rFonts w:ascii="Arial" w:hAnsi="Arial"/>
          <w:sz w:val="24"/>
        </w:rPr>
        <w:t xml:space="preserve">  </w:t>
      </w:r>
      <w:r w:rsidRPr="002D7264">
        <w:rPr>
          <w:rFonts w:ascii="Arial" w:hAnsi="Arial"/>
          <w:sz w:val="24"/>
        </w:rPr>
        <w:t xml:space="preserve">pkt 10) ustawy </w:t>
      </w:r>
      <w:proofErr w:type="spellStart"/>
      <w:r w:rsidRPr="002D7264">
        <w:rPr>
          <w:rFonts w:ascii="Arial" w:hAnsi="Arial"/>
          <w:sz w:val="24"/>
        </w:rPr>
        <w:t>Pzp</w:t>
      </w:r>
      <w:proofErr w:type="spellEnd"/>
      <w:r w:rsidRPr="002D7264">
        <w:rPr>
          <w:rFonts w:ascii="Arial" w:hAnsi="Arial"/>
          <w:sz w:val="24"/>
        </w:rPr>
        <w:t>, ponieważ zawiera błędy w obliczeniu ceny lub kosztu.</w:t>
      </w:r>
    </w:p>
    <w:p w14:paraId="33407109" w14:textId="0C54E068" w:rsidR="00F13614" w:rsidRPr="00E95B85" w:rsidRDefault="00E03B82" w:rsidP="00E515E8">
      <w:pPr>
        <w:pStyle w:val="Akapitzlist"/>
        <w:numPr>
          <w:ilvl w:val="0"/>
          <w:numId w:val="1"/>
        </w:numPr>
        <w:tabs>
          <w:tab w:val="left" w:pos="284"/>
        </w:tabs>
        <w:spacing w:before="120" w:after="7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E95B85">
        <w:rPr>
          <w:rFonts w:ascii="Arial" w:hAnsi="Arial"/>
          <w:sz w:val="24"/>
          <w:szCs w:val="24"/>
        </w:rPr>
        <w:t>Wybór najkorzystniejszej oferty</w:t>
      </w:r>
      <w:r w:rsidR="00B11FCB" w:rsidRPr="00E95B85">
        <w:rPr>
          <w:rFonts w:ascii="Arial" w:hAnsi="Arial"/>
          <w:sz w:val="24"/>
          <w:szCs w:val="24"/>
        </w:rPr>
        <w:t>:</w:t>
      </w: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559"/>
        <w:gridCol w:w="1701"/>
        <w:gridCol w:w="1843"/>
        <w:gridCol w:w="1417"/>
        <w:gridCol w:w="1276"/>
      </w:tblGrid>
      <w:tr w:rsidR="00E83B07" w:rsidRPr="008C5366" w14:paraId="3B1B94D0" w14:textId="77777777" w:rsidTr="00A42FF1">
        <w:trPr>
          <w:trHeight w:val="1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609B" w14:textId="77777777" w:rsidR="00E83B07" w:rsidRPr="00E0656E" w:rsidRDefault="00E83B07" w:rsidP="00FD179E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0656E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F559" w14:textId="77777777" w:rsidR="00E83B07" w:rsidRPr="00E0656E" w:rsidRDefault="00E83B07" w:rsidP="00FD179E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0656E">
              <w:rPr>
                <w:rFonts w:ascii="Arial" w:hAnsi="Arial" w:cs="Arial"/>
                <w:bCs/>
              </w:rPr>
              <w:t>Nazwa wykonawcy</w:t>
            </w:r>
          </w:p>
          <w:p w14:paraId="72952568" w14:textId="77777777" w:rsidR="00E83B07" w:rsidRPr="00E0656E" w:rsidRDefault="00E83B07" w:rsidP="00FD179E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0656E">
              <w:rPr>
                <w:rFonts w:ascii="Arial" w:hAnsi="Arial" w:cs="Arial"/>
                <w:bCs/>
              </w:rPr>
              <w:t>(imię i nazwisko Wykonawcy)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EAF5" w14:textId="77777777" w:rsidR="00E83B07" w:rsidRPr="00E0656E" w:rsidRDefault="00E83B07" w:rsidP="00FD179E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0656E">
              <w:rPr>
                <w:rFonts w:ascii="Arial" w:hAnsi="Arial" w:cs="Arial"/>
                <w:bCs/>
              </w:rPr>
              <w:t>Cena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B3A9" w14:textId="77777777" w:rsidR="00E83B07" w:rsidRPr="00E0656E" w:rsidRDefault="00E83B07" w:rsidP="00FD179E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0656E">
              <w:rPr>
                <w:rFonts w:ascii="Arial" w:hAnsi="Arial" w:cs="Arial"/>
                <w:bCs/>
              </w:rPr>
              <w:t>Kryterium:</w:t>
            </w:r>
            <w:r w:rsidRPr="00E0656E">
              <w:rPr>
                <w:rFonts w:ascii="Arial" w:hAnsi="Arial" w:cs="Arial"/>
                <w:bCs/>
              </w:rPr>
              <w:br/>
              <w:t>Cena oferty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B417F" w14:textId="77777777" w:rsidR="00E83B07" w:rsidRPr="00E0656E" w:rsidRDefault="00E83B07" w:rsidP="00FD17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656E">
              <w:rPr>
                <w:rFonts w:ascii="Arial" w:hAnsi="Arial" w:cs="Arial"/>
                <w:bCs/>
                <w:sz w:val="24"/>
                <w:szCs w:val="24"/>
              </w:rPr>
              <w:t>Kryterium:</w:t>
            </w:r>
          </w:p>
          <w:p w14:paraId="6C0C7C93" w14:textId="77777777" w:rsidR="00E83B07" w:rsidRPr="00E0656E" w:rsidRDefault="00E83B07" w:rsidP="00FD17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656E">
              <w:rPr>
                <w:rFonts w:ascii="Arial" w:hAnsi="Arial"/>
                <w:sz w:val="24"/>
                <w:szCs w:val="24"/>
              </w:rPr>
              <w:t>Standard hotelu/ośrodka szkoleniowego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AC778" w14:textId="77777777" w:rsidR="00E83B07" w:rsidRDefault="00E83B07" w:rsidP="00FD17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67D18B" w14:textId="77777777" w:rsidR="00E83B07" w:rsidRDefault="00E83B07" w:rsidP="00F435A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656E">
              <w:rPr>
                <w:rFonts w:ascii="Arial" w:hAnsi="Arial" w:cs="Arial"/>
                <w:bCs/>
                <w:sz w:val="24"/>
                <w:szCs w:val="24"/>
              </w:rPr>
              <w:t>Razem</w:t>
            </w:r>
          </w:p>
          <w:p w14:paraId="0505399D" w14:textId="0A755635" w:rsidR="00F435A8" w:rsidRDefault="00F435A8" w:rsidP="00FD17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liczba punktów</w:t>
            </w:r>
          </w:p>
          <w:p w14:paraId="7C7DED58" w14:textId="18338AA6" w:rsidR="00DE0DF2" w:rsidRPr="00E0656E" w:rsidRDefault="00DE0DF2" w:rsidP="00FD17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0C722" w14:textId="77777777" w:rsidR="00E83B07" w:rsidRPr="00E0656E" w:rsidRDefault="00E83B07" w:rsidP="00FD17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8E1272" w14:textId="4F9E9B0B" w:rsidR="00E83B07" w:rsidRPr="00E0656E" w:rsidRDefault="00E83B07" w:rsidP="00E83B07">
            <w:pPr>
              <w:rPr>
                <w:rFonts w:ascii="Arial" w:hAnsi="Arial" w:cs="Arial"/>
                <w:sz w:val="24"/>
                <w:szCs w:val="24"/>
              </w:rPr>
            </w:pPr>
            <w:r w:rsidRPr="00E0656E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</w:tr>
      <w:tr w:rsidR="00E83B07" w:rsidRPr="008C5366" w14:paraId="4EFF8763" w14:textId="77777777" w:rsidTr="00A42FF1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7F5D7B9B" w:rsidR="00E83B07" w:rsidRPr="00E0656E" w:rsidRDefault="00201251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7A7" w14:textId="492254D6" w:rsidR="00E83B07" w:rsidRPr="00E0656E" w:rsidRDefault="00B11FCB" w:rsidP="00E83B07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140C">
              <w:rPr>
                <w:rFonts w:ascii="Arial" w:hAnsi="Arial"/>
                <w:sz w:val="24"/>
              </w:rPr>
              <w:t>UpHotel</w:t>
            </w:r>
            <w:proofErr w:type="spellEnd"/>
            <w:r w:rsidRPr="005E140C">
              <w:rPr>
                <w:rFonts w:ascii="Arial" w:hAnsi="Arial"/>
                <w:sz w:val="24"/>
              </w:rPr>
              <w:t xml:space="preserve"> Sp. z o.o., ul. Solna 4, 58-500 Jelenia Góra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230BE207" w:rsidR="00E83B07" w:rsidRPr="00E0656E" w:rsidRDefault="00AB7E7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/>
              </w:rPr>
              <w:t>40 971,94</w:t>
            </w:r>
            <w:r w:rsidRPr="00703C84">
              <w:rPr>
                <w:rFonts w:ascii="Arial" w:hAnsi="Arial"/>
              </w:rPr>
              <w:t xml:space="preserve"> zł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0A841645" w:rsidR="00E83B07" w:rsidRPr="00E0656E" w:rsidRDefault="008111C5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8999C" w14:textId="77777777" w:rsidR="00E83B07" w:rsidRDefault="00E83B07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BE6847" w14:textId="347EDC58" w:rsidR="008111C5" w:rsidRPr="00E0656E" w:rsidRDefault="008111C5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FD9F0" w14:textId="77777777" w:rsidR="00E83B07" w:rsidRDefault="00E83B07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925121" w14:textId="009ABB4B" w:rsidR="008111C5" w:rsidRPr="00E0656E" w:rsidRDefault="008111C5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E24C6" w14:textId="77777777" w:rsidR="008111C5" w:rsidRDefault="008111C5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0D8966" w14:textId="38A5294C" w:rsidR="00E83B07" w:rsidRPr="00E0656E" w:rsidRDefault="008111C5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01251" w:rsidRPr="008C5366" w14:paraId="1C4E5A0B" w14:textId="77777777" w:rsidTr="00A42FF1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05D0" w14:textId="5995524B" w:rsidR="00201251" w:rsidRDefault="00201251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EE88" w14:textId="62437D6A" w:rsidR="00201251" w:rsidRPr="005E140C" w:rsidRDefault="00AB7E72" w:rsidP="00E83B07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t>Delta Tour Sp. z o. o. , ul. Czerska 18, 00-732 Warszawa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9572" w14:textId="60C9985E" w:rsidR="00201251" w:rsidRDefault="00AB7E7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70 291,61</w:t>
            </w:r>
            <w:r w:rsidRPr="00703C84">
              <w:rPr>
                <w:rFonts w:ascii="Arial" w:hAnsi="Aria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1F8B" w14:textId="58769188" w:rsidR="00201251" w:rsidRDefault="00941203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34,97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66121" w14:textId="77777777" w:rsidR="00941203" w:rsidRDefault="00941203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B1C4E7" w14:textId="64A0D7DF" w:rsidR="00201251" w:rsidRDefault="00941203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BE019" w14:textId="77777777" w:rsidR="00941203" w:rsidRDefault="00941203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DBAE9B" w14:textId="1E3201CD" w:rsidR="00201251" w:rsidRDefault="00941203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74,97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12056" w14:textId="77777777" w:rsidR="00240F59" w:rsidRDefault="00240F59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C63E3C" w14:textId="4847C303" w:rsidR="00201251" w:rsidRDefault="00240F59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201251" w:rsidRPr="008C5366" w14:paraId="7A9EEC82" w14:textId="77777777" w:rsidTr="00A42FF1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19A5" w14:textId="4C5768BE" w:rsidR="00201251" w:rsidRDefault="00201251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E72" w14:textId="61AF61E9" w:rsidR="00201251" w:rsidRPr="005E140C" w:rsidRDefault="00AB7E72" w:rsidP="00E83B07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sz w:val="24"/>
              </w:rPr>
            </w:pPr>
            <w:r w:rsidRPr="00703C84">
              <w:rPr>
                <w:rFonts w:ascii="Arial" w:hAnsi="Arial"/>
                <w:sz w:val="24"/>
                <w:szCs w:val="24"/>
              </w:rPr>
              <w:t xml:space="preserve">M </w:t>
            </w:r>
            <w:proofErr w:type="spellStart"/>
            <w:r w:rsidRPr="00703C84">
              <w:rPr>
                <w:rFonts w:ascii="Arial" w:hAnsi="Arial"/>
                <w:sz w:val="24"/>
                <w:szCs w:val="24"/>
              </w:rPr>
              <w:t>Concept</w:t>
            </w:r>
            <w:proofErr w:type="spellEnd"/>
            <w:r w:rsidRPr="00703C84">
              <w:rPr>
                <w:rFonts w:ascii="Arial" w:hAnsi="Arial"/>
                <w:sz w:val="24"/>
                <w:szCs w:val="24"/>
              </w:rPr>
              <w:t xml:space="preserve"> Monika </w:t>
            </w:r>
            <w:proofErr w:type="spellStart"/>
            <w:r w:rsidRPr="00703C84">
              <w:rPr>
                <w:rFonts w:ascii="Arial" w:hAnsi="Arial"/>
                <w:sz w:val="24"/>
                <w:szCs w:val="24"/>
              </w:rPr>
              <w:t>Dewerenda</w:t>
            </w:r>
            <w:proofErr w:type="spellEnd"/>
            <w:r w:rsidRPr="00703C84">
              <w:rPr>
                <w:rFonts w:ascii="Arial" w:hAnsi="Arial"/>
                <w:sz w:val="24"/>
                <w:szCs w:val="24"/>
              </w:rPr>
              <w:t xml:space="preserve"> – Biedroń, Wejherowska 45, 42- 202  Częstochowa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BB66" w14:textId="24DE6624" w:rsidR="00201251" w:rsidRDefault="00AB7E7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703C84">
              <w:rPr>
                <w:rFonts w:ascii="Arial" w:hAnsi="Arial"/>
              </w:rPr>
              <w:t>41</w:t>
            </w:r>
            <w:r>
              <w:rPr>
                <w:rFonts w:ascii="Arial" w:hAnsi="Arial"/>
              </w:rPr>
              <w:t> 079,50</w:t>
            </w:r>
            <w:r w:rsidRPr="00703C84">
              <w:rPr>
                <w:rFonts w:ascii="Arial" w:hAnsi="Aria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05AF" w14:textId="18130468" w:rsidR="00201251" w:rsidRDefault="00941203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59,84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E4D34" w14:textId="77777777" w:rsidR="00941203" w:rsidRDefault="00941203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3C867B" w14:textId="77777777" w:rsidR="00C7511B" w:rsidRDefault="00C7511B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0C4F2" w14:textId="5E5CD3F7" w:rsidR="00201251" w:rsidRDefault="00941203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57B1A" w14:textId="77777777" w:rsidR="00201251" w:rsidRDefault="00201251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2B69A7" w14:textId="77777777" w:rsidR="00C7511B" w:rsidRDefault="00C7511B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E03E80" w14:textId="6EFFF373" w:rsidR="00941203" w:rsidRDefault="00941203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99,84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8D20" w14:textId="77777777" w:rsidR="00240F59" w:rsidRDefault="00240F59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02AA2F" w14:textId="77777777" w:rsidR="00240F59" w:rsidRDefault="00240F59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CA6C06" w14:textId="03BFE00B" w:rsidR="00201251" w:rsidRDefault="00240F59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201251" w:rsidRPr="008C5366" w14:paraId="558669D0" w14:textId="77777777" w:rsidTr="00A42FF1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8A23" w14:textId="00B0CA1C" w:rsidR="00201251" w:rsidRDefault="00AB7E7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012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2F8A" w14:textId="671701DE" w:rsidR="00201251" w:rsidRPr="005E140C" w:rsidRDefault="00AB7E72" w:rsidP="00E83B07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sz w:val="24"/>
              </w:rPr>
            </w:pPr>
            <w:r w:rsidRPr="005D6BBF">
              <w:rPr>
                <w:rFonts w:ascii="Arial" w:hAnsi="Arial"/>
                <w:sz w:val="24"/>
                <w:szCs w:val="24"/>
              </w:rPr>
              <w:t xml:space="preserve">Biuro Rezerwacji Karpacz Agnieszka </w:t>
            </w:r>
            <w:proofErr w:type="spellStart"/>
            <w:r w:rsidRPr="005D6BBF">
              <w:rPr>
                <w:rFonts w:ascii="Arial" w:hAnsi="Arial"/>
                <w:sz w:val="24"/>
                <w:szCs w:val="24"/>
              </w:rPr>
              <w:t>Mieszkalska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</w:t>
            </w:r>
            <w:r w:rsidRPr="005D6BBF">
              <w:rPr>
                <w:rFonts w:ascii="Arial" w:hAnsi="Arial"/>
                <w:sz w:val="24"/>
                <w:szCs w:val="24"/>
              </w:rPr>
              <w:t xml:space="preserve"> ul Mickiewicza 7/7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 w:rsidRPr="005D6BBF">
              <w:rPr>
                <w:rFonts w:ascii="Arial" w:hAnsi="Arial"/>
                <w:sz w:val="24"/>
                <w:szCs w:val="24"/>
              </w:rPr>
              <w:t>58-540 Karpacz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9E44" w14:textId="087DBFDA" w:rsidR="00201251" w:rsidRDefault="00AB7E7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61 154,40 </w:t>
            </w:r>
            <w:r w:rsidRPr="005D6BBF">
              <w:rPr>
                <w:rFonts w:ascii="Arial" w:hAnsi="Arial"/>
              </w:rPr>
              <w:t>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8E71" w14:textId="0F6EF04C" w:rsidR="00201251" w:rsidRDefault="00B03DCC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40,20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035A6" w14:textId="77777777" w:rsidR="00B03DCC" w:rsidRDefault="00B03DCC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B7CC5F" w14:textId="77777777" w:rsidR="00B03DCC" w:rsidRDefault="00B03DCC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1342B8" w14:textId="4A66FAFE" w:rsidR="00201251" w:rsidRDefault="00B03DCC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555F5" w14:textId="77777777" w:rsidR="00B03DCC" w:rsidRDefault="00B03DCC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21162F" w14:textId="77777777" w:rsidR="00C7511B" w:rsidRDefault="00C7511B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F35320" w14:textId="1FD41472" w:rsidR="00201251" w:rsidRDefault="00B03DCC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80,20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8C589" w14:textId="77777777" w:rsidR="00240F59" w:rsidRDefault="00240F59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E15F89" w14:textId="77777777" w:rsidR="00240F59" w:rsidRDefault="00240F59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C8DB01" w14:textId="0E0EB924" w:rsidR="00201251" w:rsidRDefault="00240F59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201251" w:rsidRPr="008C5366" w14:paraId="66298C0A" w14:textId="77777777" w:rsidTr="00A42FF1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5284" w14:textId="289D559A" w:rsidR="00201251" w:rsidRDefault="0013368F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012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81AC" w14:textId="35298355" w:rsidR="00201251" w:rsidRPr="005E140C" w:rsidRDefault="0013368F" w:rsidP="00E83B07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Tarraya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S. A. ,ul. Głogowska 108/6, 60-263 Poznań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76A8" w14:textId="544BC3C0" w:rsidR="00201251" w:rsidRDefault="0013368F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73 929,07</w:t>
            </w:r>
            <w:r w:rsidRPr="00703C84">
              <w:rPr>
                <w:rFonts w:ascii="Arial" w:hAnsi="Aria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D656" w14:textId="10C119B1" w:rsidR="00201251" w:rsidRDefault="00C7511B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33,25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F5419" w14:textId="77777777" w:rsidR="00C7511B" w:rsidRDefault="00C7511B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C69C5" w14:textId="5B5C77DE" w:rsidR="00201251" w:rsidRDefault="00C7511B" w:rsidP="00E06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850E5" w14:textId="77777777" w:rsidR="00C7511B" w:rsidRDefault="00C7511B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62A42E" w14:textId="1AF9EB65" w:rsidR="00201251" w:rsidRDefault="00C7511B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73,25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66539" w14:textId="77777777" w:rsidR="00240F59" w:rsidRDefault="00240F59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4124B2" w14:textId="4D031055" w:rsidR="00201251" w:rsidRDefault="00240F59" w:rsidP="00E83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</w:tbl>
    <w:p w14:paraId="7ACC4476" w14:textId="29B3865C" w:rsidR="0013368F" w:rsidRPr="0013368F" w:rsidRDefault="0013368F" w:rsidP="00621AC6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336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 powyższego rankingu wynika, iż o</w:t>
      </w:r>
      <w:r w:rsidR="00515DF5" w:rsidRPr="005E2D0B">
        <w:rPr>
          <w:rFonts w:ascii="Arial" w:hAnsi="Arial"/>
          <w:sz w:val="24"/>
        </w:rPr>
        <w:t xml:space="preserve">ferta nr </w:t>
      </w:r>
      <w:r>
        <w:rPr>
          <w:rFonts w:ascii="Arial" w:hAnsi="Arial"/>
          <w:sz w:val="24"/>
        </w:rPr>
        <w:t>1</w:t>
      </w:r>
      <w:r w:rsidR="00515DF5" w:rsidRPr="005E2D0B">
        <w:rPr>
          <w:rFonts w:ascii="Arial" w:hAnsi="Arial"/>
          <w:sz w:val="24"/>
        </w:rPr>
        <w:t xml:space="preserve"> złożona przez </w:t>
      </w:r>
      <w:proofErr w:type="spellStart"/>
      <w:r w:rsidR="00A80842" w:rsidRPr="005E2D0B">
        <w:rPr>
          <w:rFonts w:ascii="Arial" w:hAnsi="Arial" w:cs="Arial"/>
          <w:sz w:val="24"/>
          <w:szCs w:val="24"/>
        </w:rPr>
        <w:t>UpHotel</w:t>
      </w:r>
      <w:proofErr w:type="spellEnd"/>
      <w:r w:rsidR="00A80842" w:rsidRPr="005E2D0B">
        <w:rPr>
          <w:rFonts w:ascii="Arial" w:hAnsi="Arial" w:cs="Arial"/>
          <w:sz w:val="24"/>
          <w:szCs w:val="24"/>
        </w:rPr>
        <w:t xml:space="preserve"> Sp. z</w:t>
      </w:r>
      <w:r w:rsidR="00621AC6">
        <w:rPr>
          <w:rFonts w:ascii="Arial" w:hAnsi="Arial" w:cs="Arial"/>
          <w:sz w:val="24"/>
          <w:szCs w:val="24"/>
        </w:rPr>
        <w:t> </w:t>
      </w:r>
      <w:r w:rsidR="00A80842" w:rsidRPr="005E2D0B">
        <w:rPr>
          <w:rFonts w:ascii="Arial" w:hAnsi="Arial" w:cs="Arial"/>
          <w:sz w:val="24"/>
          <w:szCs w:val="24"/>
        </w:rPr>
        <w:t xml:space="preserve"> o.o., ul</w:t>
      </w:r>
      <w:r w:rsidR="00E83B07" w:rsidRPr="005E2D0B">
        <w:rPr>
          <w:rFonts w:ascii="Arial" w:hAnsi="Arial" w:cs="Arial"/>
          <w:sz w:val="24"/>
          <w:szCs w:val="24"/>
        </w:rPr>
        <w:t>. </w:t>
      </w:r>
      <w:r w:rsidR="00A80842" w:rsidRPr="005E2D0B">
        <w:rPr>
          <w:rFonts w:ascii="Arial" w:hAnsi="Arial" w:cs="Arial"/>
          <w:sz w:val="24"/>
          <w:szCs w:val="24"/>
        </w:rPr>
        <w:t xml:space="preserve">Solna 4, 58-500 Jelenia Góra za kwotę </w:t>
      </w:r>
      <w:r w:rsidR="005E2D0B" w:rsidRPr="005E140C">
        <w:rPr>
          <w:rFonts w:ascii="Arial" w:hAnsi="Arial"/>
          <w:sz w:val="24"/>
        </w:rPr>
        <w:t>za kwotę</w:t>
      </w:r>
      <w:r w:rsidR="005E2D0B">
        <w:rPr>
          <w:rFonts w:ascii="Arial" w:hAnsi="Arial"/>
          <w:sz w:val="24"/>
        </w:rPr>
        <w:t xml:space="preserve"> </w:t>
      </w:r>
      <w:r w:rsidRPr="0013368F">
        <w:rPr>
          <w:rFonts w:ascii="Arial" w:hAnsi="Arial" w:cs="Arial"/>
          <w:sz w:val="24"/>
          <w:szCs w:val="24"/>
        </w:rPr>
        <w:t>40 971,94 zł (słownie:  czterdzieści tysięcy dziewięćset siedemdziesiąt jeden złotych 94/100).</w:t>
      </w:r>
    </w:p>
    <w:p w14:paraId="7552AA31" w14:textId="6940FD87" w:rsidR="005E2D0B" w:rsidRPr="0013368F" w:rsidRDefault="005E2D0B" w:rsidP="00621AC6">
      <w:pPr>
        <w:pStyle w:val="Akapitzlist"/>
        <w:tabs>
          <w:tab w:val="left" w:pos="426"/>
        </w:tabs>
        <w:spacing w:before="120" w:after="120" w:line="336" w:lineRule="auto"/>
        <w:ind w:left="0"/>
        <w:rPr>
          <w:rFonts w:ascii="Arial" w:hAnsi="Arial"/>
          <w:sz w:val="24"/>
        </w:rPr>
      </w:pPr>
      <w:r w:rsidRPr="0013368F">
        <w:rPr>
          <w:rFonts w:ascii="Arial" w:hAnsi="Arial" w:cs="Arial"/>
          <w:sz w:val="24"/>
          <w:szCs w:val="24"/>
        </w:rPr>
        <w:t xml:space="preserve">jest </w:t>
      </w:r>
      <w:r w:rsidR="0013368F">
        <w:rPr>
          <w:rFonts w:ascii="Arial" w:hAnsi="Arial" w:cs="Arial"/>
          <w:sz w:val="24"/>
          <w:szCs w:val="24"/>
        </w:rPr>
        <w:t>najkorzystniejsza ofertą złożoną w post</w:t>
      </w:r>
      <w:r w:rsidR="00621AC6">
        <w:rPr>
          <w:rFonts w:ascii="Arial" w:hAnsi="Arial" w:cs="Arial"/>
          <w:sz w:val="24"/>
          <w:szCs w:val="24"/>
        </w:rPr>
        <w:t>ę</w:t>
      </w:r>
      <w:r w:rsidR="0013368F">
        <w:rPr>
          <w:rFonts w:ascii="Arial" w:hAnsi="Arial" w:cs="Arial"/>
          <w:sz w:val="24"/>
          <w:szCs w:val="24"/>
        </w:rPr>
        <w:t xml:space="preserve">powaniu. </w:t>
      </w:r>
      <w:r w:rsidRPr="0013368F">
        <w:rPr>
          <w:rFonts w:ascii="Arial" w:hAnsi="Arial" w:cs="Arial"/>
          <w:sz w:val="24"/>
          <w:szCs w:val="24"/>
        </w:rPr>
        <w:t>Oferta spełnia warunki SWZ i</w:t>
      </w:r>
      <w:r w:rsidR="00102EB7">
        <w:rPr>
          <w:rFonts w:ascii="Arial" w:hAnsi="Arial" w:cs="Arial"/>
          <w:sz w:val="24"/>
          <w:szCs w:val="24"/>
        </w:rPr>
        <w:t> </w:t>
      </w:r>
      <w:r w:rsidRPr="0013368F">
        <w:rPr>
          <w:rFonts w:ascii="Arial" w:hAnsi="Arial" w:cs="Arial"/>
          <w:sz w:val="24"/>
          <w:szCs w:val="24"/>
        </w:rPr>
        <w:t xml:space="preserve"> jest zgodna z ustawą Prawo zamówień publicznych.</w:t>
      </w:r>
      <w:r w:rsidRPr="0013368F">
        <w:rPr>
          <w:rFonts w:ascii="Arial" w:hAnsi="Arial" w:cs="Arial"/>
          <w:iCs/>
          <w:kern w:val="36"/>
          <w:sz w:val="24"/>
          <w:szCs w:val="24"/>
        </w:rPr>
        <w:t xml:space="preserve"> W  ocenie </w:t>
      </w:r>
      <w:r w:rsidRPr="0013368F">
        <w:rPr>
          <w:rFonts w:ascii="Arial" w:hAnsi="Arial" w:cs="Arial"/>
          <w:sz w:val="24"/>
          <w:szCs w:val="24"/>
        </w:rPr>
        <w:t xml:space="preserve">dokonanej na podstawie kryterium określonego w SWZ oferta uzyskała 100 punktów. </w:t>
      </w:r>
    </w:p>
    <w:p w14:paraId="4035FD7D" w14:textId="3C66C146" w:rsidR="008D1E7C" w:rsidRDefault="00A80842" w:rsidP="008D1E7C">
      <w:pPr>
        <w:spacing w:before="240" w:after="480" w:line="312" w:lineRule="auto"/>
        <w:ind w:left="5387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Kamila Dudkiewicz</w:t>
      </w:r>
    </w:p>
    <w:p w14:paraId="724A758E" w14:textId="77777777" w:rsidR="008D1E7C" w:rsidRDefault="008D1E7C" w:rsidP="00BB561D">
      <w:pPr>
        <w:spacing w:before="120" w:after="120" w:line="312" w:lineRule="auto"/>
        <w:ind w:left="5387"/>
        <w:contextualSpacing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Zastępca Dyrektora </w:t>
      </w:r>
    </w:p>
    <w:p w14:paraId="2D8CBDED" w14:textId="77777777" w:rsidR="008D1E7C" w:rsidRDefault="008D1E7C" w:rsidP="00BB561D">
      <w:pPr>
        <w:spacing w:before="120" w:after="120" w:line="312" w:lineRule="auto"/>
        <w:ind w:left="5387"/>
        <w:contextualSpacing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Regionalnego Centrum </w:t>
      </w:r>
    </w:p>
    <w:p w14:paraId="0B5EF1F6" w14:textId="77777777" w:rsidR="008D1E7C" w:rsidRDefault="008D1E7C" w:rsidP="00BB561D">
      <w:pPr>
        <w:spacing w:before="120" w:after="120" w:line="312" w:lineRule="auto"/>
        <w:ind w:left="5387"/>
        <w:contextualSpacing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Polityki Społecznej w Łodzi</w:t>
      </w:r>
    </w:p>
    <w:sectPr w:rsidR="008D1E7C" w:rsidSect="00774C8C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4468"/>
    <w:multiLevelType w:val="hybridMultilevel"/>
    <w:tmpl w:val="0572424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88D371A"/>
    <w:multiLevelType w:val="hybridMultilevel"/>
    <w:tmpl w:val="39F82FF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7807F0"/>
    <w:multiLevelType w:val="hybridMultilevel"/>
    <w:tmpl w:val="39F82FF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911E14"/>
    <w:multiLevelType w:val="hybridMultilevel"/>
    <w:tmpl w:val="34C265F0"/>
    <w:lvl w:ilvl="0" w:tplc="E182D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A093E"/>
    <w:multiLevelType w:val="hybridMultilevel"/>
    <w:tmpl w:val="2FC2A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7786"/>
    <w:multiLevelType w:val="hybridMultilevel"/>
    <w:tmpl w:val="23E8F0CE"/>
    <w:lvl w:ilvl="0" w:tplc="35684E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6F4"/>
    <w:multiLevelType w:val="hybridMultilevel"/>
    <w:tmpl w:val="3292911C"/>
    <w:lvl w:ilvl="0" w:tplc="D3F85EA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056A6"/>
    <w:multiLevelType w:val="hybridMultilevel"/>
    <w:tmpl w:val="61B0205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765F0D"/>
    <w:multiLevelType w:val="hybridMultilevel"/>
    <w:tmpl w:val="A13E49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13A6D"/>
    <w:multiLevelType w:val="hybridMultilevel"/>
    <w:tmpl w:val="40E2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D2BD4"/>
    <w:multiLevelType w:val="hybridMultilevel"/>
    <w:tmpl w:val="48EC098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309B3"/>
    <w:multiLevelType w:val="hybridMultilevel"/>
    <w:tmpl w:val="F978F6C2"/>
    <w:lvl w:ilvl="0" w:tplc="751AC4F2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F14891"/>
    <w:multiLevelType w:val="hybridMultilevel"/>
    <w:tmpl w:val="8A0448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E2D48"/>
    <w:multiLevelType w:val="hybridMultilevel"/>
    <w:tmpl w:val="D44CE0B2"/>
    <w:lvl w:ilvl="0" w:tplc="C6A2C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D75ED6"/>
    <w:multiLevelType w:val="hybridMultilevel"/>
    <w:tmpl w:val="C1265C10"/>
    <w:lvl w:ilvl="0" w:tplc="BB9CEE0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19FB"/>
    <w:multiLevelType w:val="hybridMultilevel"/>
    <w:tmpl w:val="CD12CCF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72A6029"/>
    <w:multiLevelType w:val="hybridMultilevel"/>
    <w:tmpl w:val="80085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17945"/>
    <w:multiLevelType w:val="hybridMultilevel"/>
    <w:tmpl w:val="637C2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4"/>
  </w:num>
  <w:num w:numId="2" w16cid:durableId="911744466">
    <w:abstractNumId w:val="6"/>
  </w:num>
  <w:num w:numId="3" w16cid:durableId="2118136687">
    <w:abstractNumId w:val="14"/>
  </w:num>
  <w:num w:numId="4" w16cid:durableId="526911787">
    <w:abstractNumId w:val="10"/>
  </w:num>
  <w:num w:numId="5" w16cid:durableId="601109636">
    <w:abstractNumId w:val="17"/>
  </w:num>
  <w:num w:numId="6" w16cid:durableId="2097822591">
    <w:abstractNumId w:val="18"/>
  </w:num>
  <w:num w:numId="7" w16cid:durableId="1292589276">
    <w:abstractNumId w:val="8"/>
  </w:num>
  <w:num w:numId="8" w16cid:durableId="1679455395">
    <w:abstractNumId w:val="3"/>
  </w:num>
  <w:num w:numId="9" w16cid:durableId="2130123390">
    <w:abstractNumId w:val="19"/>
  </w:num>
  <w:num w:numId="10" w16cid:durableId="525676523">
    <w:abstractNumId w:val="2"/>
  </w:num>
  <w:num w:numId="11" w16cid:durableId="734350650">
    <w:abstractNumId w:val="11"/>
  </w:num>
  <w:num w:numId="12" w16cid:durableId="699205938">
    <w:abstractNumId w:val="1"/>
  </w:num>
  <w:num w:numId="13" w16cid:durableId="502209556">
    <w:abstractNumId w:val="13"/>
  </w:num>
  <w:num w:numId="14" w16cid:durableId="140556910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2605087">
    <w:abstractNumId w:val="15"/>
  </w:num>
  <w:num w:numId="16" w16cid:durableId="1613047407">
    <w:abstractNumId w:val="12"/>
  </w:num>
  <w:num w:numId="17" w16cid:durableId="1594046436">
    <w:abstractNumId w:val="7"/>
  </w:num>
  <w:num w:numId="18" w16cid:durableId="803742853">
    <w:abstractNumId w:val="9"/>
  </w:num>
  <w:num w:numId="19" w16cid:durableId="971444712">
    <w:abstractNumId w:val="5"/>
  </w:num>
  <w:num w:numId="20" w16cid:durableId="16471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221EA"/>
    <w:rsid w:val="00056DCB"/>
    <w:rsid w:val="00066015"/>
    <w:rsid w:val="00082C54"/>
    <w:rsid w:val="0009068C"/>
    <w:rsid w:val="00097A23"/>
    <w:rsid w:val="000A0F4E"/>
    <w:rsid w:val="000A4777"/>
    <w:rsid w:val="000A517F"/>
    <w:rsid w:val="000A63DE"/>
    <w:rsid w:val="000E23C8"/>
    <w:rsid w:val="000F423E"/>
    <w:rsid w:val="000F62E6"/>
    <w:rsid w:val="00102EB7"/>
    <w:rsid w:val="001032D0"/>
    <w:rsid w:val="0013368F"/>
    <w:rsid w:val="0015431E"/>
    <w:rsid w:val="00160550"/>
    <w:rsid w:val="00175824"/>
    <w:rsid w:val="0018429C"/>
    <w:rsid w:val="00197435"/>
    <w:rsid w:val="001E0CB1"/>
    <w:rsid w:val="00201251"/>
    <w:rsid w:val="002071B5"/>
    <w:rsid w:val="002225C0"/>
    <w:rsid w:val="00222D53"/>
    <w:rsid w:val="002364FE"/>
    <w:rsid w:val="00240F59"/>
    <w:rsid w:val="0024229C"/>
    <w:rsid w:val="002566B7"/>
    <w:rsid w:val="002600E3"/>
    <w:rsid w:val="0027578B"/>
    <w:rsid w:val="0027662D"/>
    <w:rsid w:val="002C44A8"/>
    <w:rsid w:val="002D0EA0"/>
    <w:rsid w:val="002D3FCA"/>
    <w:rsid w:val="002E3D67"/>
    <w:rsid w:val="002E695F"/>
    <w:rsid w:val="00312E9D"/>
    <w:rsid w:val="003152CB"/>
    <w:rsid w:val="003339C7"/>
    <w:rsid w:val="003531F7"/>
    <w:rsid w:val="00385C4D"/>
    <w:rsid w:val="00385CD6"/>
    <w:rsid w:val="00386016"/>
    <w:rsid w:val="003947A7"/>
    <w:rsid w:val="003E51D5"/>
    <w:rsid w:val="00406B54"/>
    <w:rsid w:val="004136D4"/>
    <w:rsid w:val="00437370"/>
    <w:rsid w:val="00445854"/>
    <w:rsid w:val="0047590A"/>
    <w:rsid w:val="00493A34"/>
    <w:rsid w:val="0049612D"/>
    <w:rsid w:val="004B5963"/>
    <w:rsid w:val="004E0AE9"/>
    <w:rsid w:val="004E0DE8"/>
    <w:rsid w:val="00515DF5"/>
    <w:rsid w:val="00550D57"/>
    <w:rsid w:val="00596FD8"/>
    <w:rsid w:val="005B3189"/>
    <w:rsid w:val="005B3CE3"/>
    <w:rsid w:val="005B595F"/>
    <w:rsid w:val="005C1F5D"/>
    <w:rsid w:val="005C7E06"/>
    <w:rsid w:val="005D4968"/>
    <w:rsid w:val="005E140C"/>
    <w:rsid w:val="005E2D0B"/>
    <w:rsid w:val="005E4194"/>
    <w:rsid w:val="005E7E33"/>
    <w:rsid w:val="00603D22"/>
    <w:rsid w:val="006124E8"/>
    <w:rsid w:val="00621AC6"/>
    <w:rsid w:val="00625F4B"/>
    <w:rsid w:val="00630098"/>
    <w:rsid w:val="006308B2"/>
    <w:rsid w:val="00685A7A"/>
    <w:rsid w:val="006911CC"/>
    <w:rsid w:val="006A1958"/>
    <w:rsid w:val="006C3ED9"/>
    <w:rsid w:val="006D10D1"/>
    <w:rsid w:val="006E574C"/>
    <w:rsid w:val="00702258"/>
    <w:rsid w:val="00711BA8"/>
    <w:rsid w:val="00725C94"/>
    <w:rsid w:val="0074007E"/>
    <w:rsid w:val="00745EB3"/>
    <w:rsid w:val="00774C8C"/>
    <w:rsid w:val="007775C8"/>
    <w:rsid w:val="007B21D8"/>
    <w:rsid w:val="007F2208"/>
    <w:rsid w:val="00804CEB"/>
    <w:rsid w:val="008111C5"/>
    <w:rsid w:val="00813F94"/>
    <w:rsid w:val="00825C93"/>
    <w:rsid w:val="00826039"/>
    <w:rsid w:val="00835516"/>
    <w:rsid w:val="00853A55"/>
    <w:rsid w:val="00856DA5"/>
    <w:rsid w:val="00860036"/>
    <w:rsid w:val="00872297"/>
    <w:rsid w:val="00887621"/>
    <w:rsid w:val="00892D4E"/>
    <w:rsid w:val="00897B5D"/>
    <w:rsid w:val="008A7B5D"/>
    <w:rsid w:val="008C25A9"/>
    <w:rsid w:val="008D1E7C"/>
    <w:rsid w:val="008E02D5"/>
    <w:rsid w:val="008E6B16"/>
    <w:rsid w:val="008F64F3"/>
    <w:rsid w:val="00923851"/>
    <w:rsid w:val="0092710F"/>
    <w:rsid w:val="00941203"/>
    <w:rsid w:val="00953386"/>
    <w:rsid w:val="00977DCD"/>
    <w:rsid w:val="00980511"/>
    <w:rsid w:val="009873FF"/>
    <w:rsid w:val="009D6177"/>
    <w:rsid w:val="009D7D5D"/>
    <w:rsid w:val="00A12FF1"/>
    <w:rsid w:val="00A20A60"/>
    <w:rsid w:val="00A32A57"/>
    <w:rsid w:val="00A410D7"/>
    <w:rsid w:val="00A42FF1"/>
    <w:rsid w:val="00A80842"/>
    <w:rsid w:val="00A95BB2"/>
    <w:rsid w:val="00A97F5B"/>
    <w:rsid w:val="00AB43EB"/>
    <w:rsid w:val="00AB7E72"/>
    <w:rsid w:val="00AF5C9A"/>
    <w:rsid w:val="00B03DCC"/>
    <w:rsid w:val="00B11FCB"/>
    <w:rsid w:val="00B13E47"/>
    <w:rsid w:val="00B9356B"/>
    <w:rsid w:val="00BA69CC"/>
    <w:rsid w:val="00BB37EE"/>
    <w:rsid w:val="00BB561D"/>
    <w:rsid w:val="00C018C7"/>
    <w:rsid w:val="00C15970"/>
    <w:rsid w:val="00C27BD2"/>
    <w:rsid w:val="00C369FF"/>
    <w:rsid w:val="00C64271"/>
    <w:rsid w:val="00C7511B"/>
    <w:rsid w:val="00C77FE8"/>
    <w:rsid w:val="00C94211"/>
    <w:rsid w:val="00C9715C"/>
    <w:rsid w:val="00CA2E1A"/>
    <w:rsid w:val="00CB168B"/>
    <w:rsid w:val="00CD1E98"/>
    <w:rsid w:val="00CD6231"/>
    <w:rsid w:val="00D0046C"/>
    <w:rsid w:val="00D105CA"/>
    <w:rsid w:val="00D405F8"/>
    <w:rsid w:val="00D518CD"/>
    <w:rsid w:val="00D51946"/>
    <w:rsid w:val="00D73ED1"/>
    <w:rsid w:val="00D771D5"/>
    <w:rsid w:val="00DE0DF2"/>
    <w:rsid w:val="00DF2E6A"/>
    <w:rsid w:val="00E02808"/>
    <w:rsid w:val="00E03B82"/>
    <w:rsid w:val="00E0656E"/>
    <w:rsid w:val="00E11B64"/>
    <w:rsid w:val="00E36A7C"/>
    <w:rsid w:val="00E515E8"/>
    <w:rsid w:val="00E51C91"/>
    <w:rsid w:val="00E5306F"/>
    <w:rsid w:val="00E64769"/>
    <w:rsid w:val="00E83B07"/>
    <w:rsid w:val="00E9480D"/>
    <w:rsid w:val="00E95B85"/>
    <w:rsid w:val="00E97D1F"/>
    <w:rsid w:val="00EA44B3"/>
    <w:rsid w:val="00EB5694"/>
    <w:rsid w:val="00F01197"/>
    <w:rsid w:val="00F13614"/>
    <w:rsid w:val="00F16B44"/>
    <w:rsid w:val="00F16D76"/>
    <w:rsid w:val="00F2426B"/>
    <w:rsid w:val="00F35898"/>
    <w:rsid w:val="00F435A8"/>
    <w:rsid w:val="00F86825"/>
    <w:rsid w:val="00F86946"/>
    <w:rsid w:val="00FA2C6D"/>
    <w:rsid w:val="00FA48DB"/>
    <w:rsid w:val="00FB348B"/>
    <w:rsid w:val="00FD6D8A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qFormat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C3ED9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3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076C-5673-49F9-9409-4AC9F1C9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6</Pages>
  <Words>1330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 częśc I</vt:lpstr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częśc I</dc:title>
  <dc:subject/>
  <dc:creator>RCPS Łódź</dc:creator>
  <cp:keywords/>
  <dc:description/>
  <cp:lastModifiedBy>RCPS Łódź</cp:lastModifiedBy>
  <cp:revision>107</cp:revision>
  <cp:lastPrinted>2024-12-03T09:55:00Z</cp:lastPrinted>
  <dcterms:created xsi:type="dcterms:W3CDTF">2024-02-07T12:31:00Z</dcterms:created>
  <dcterms:modified xsi:type="dcterms:W3CDTF">2024-12-03T09:57:00Z</dcterms:modified>
</cp:coreProperties>
</file>