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A244" w14:textId="7196890E" w:rsidR="00970DEC" w:rsidRPr="00A321EB" w:rsidRDefault="0050781F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ZP</w:t>
      </w:r>
      <w:r w:rsidR="00FC4D04" w:rsidRPr="00A321EB">
        <w:rPr>
          <w:rFonts w:eastAsia="Times New Roman" w:cs="Times New Roman"/>
          <w:sz w:val="24"/>
          <w:szCs w:val="24"/>
          <w:lang w:eastAsia="pl-PL"/>
        </w:rPr>
        <w:t>.271.9.</w:t>
      </w:r>
      <w:r w:rsidR="00125B32">
        <w:rPr>
          <w:rFonts w:eastAsia="Times New Roman" w:cs="Times New Roman"/>
          <w:sz w:val="24"/>
          <w:szCs w:val="24"/>
          <w:lang w:eastAsia="pl-PL"/>
        </w:rPr>
        <w:t>224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125B32">
        <w:rPr>
          <w:rFonts w:eastAsia="Times New Roman" w:cs="Times New Roman"/>
          <w:sz w:val="24"/>
          <w:szCs w:val="24"/>
          <w:lang w:eastAsia="pl-PL"/>
        </w:rPr>
        <w:t>4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</w:t>
      </w:r>
      <w:r w:rsidR="00775E24">
        <w:rPr>
          <w:rFonts w:eastAsia="Times New Roman" w:cs="Times New Roman"/>
          <w:sz w:val="24"/>
          <w:szCs w:val="24"/>
          <w:lang w:eastAsia="pl-PL"/>
        </w:rPr>
        <w:t xml:space="preserve">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Jarosław </w:t>
      </w:r>
      <w:r w:rsidR="00125B32">
        <w:rPr>
          <w:rFonts w:eastAsia="Times New Roman" w:cs="Times New Roman"/>
          <w:sz w:val="24"/>
          <w:szCs w:val="24"/>
          <w:lang w:eastAsia="pl-PL"/>
        </w:rPr>
        <w:t>18.12.</w:t>
      </w:r>
      <w:r w:rsidR="009A50B4" w:rsidRPr="00A321EB">
        <w:rPr>
          <w:rFonts w:eastAsia="Times New Roman" w:cs="Times New Roman"/>
          <w:sz w:val="24"/>
          <w:szCs w:val="24"/>
          <w:lang w:eastAsia="pl-PL"/>
        </w:rPr>
        <w:t>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125B32">
        <w:rPr>
          <w:rFonts w:eastAsia="Times New Roman" w:cs="Times New Roman"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r.</w:t>
      </w:r>
    </w:p>
    <w:p w14:paraId="2BB7E9B7" w14:textId="77777777"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98DD13F" w14:textId="77777777"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0A12777" w14:textId="77777777"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OGŁOSZENIE</w:t>
      </w:r>
    </w:p>
    <w:p w14:paraId="2173E84F" w14:textId="77777777"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Burmistrz Miasta Jarosławia</w:t>
      </w:r>
    </w:p>
    <w:p w14:paraId="76A3DDA3" w14:textId="77777777" w:rsidR="00970DEC" w:rsidRDefault="00EF499D" w:rsidP="00B11A2C">
      <w:pPr>
        <w:pStyle w:val="Akapitzlist"/>
        <w:numPr>
          <w:ilvl w:val="1"/>
          <w:numId w:val="10"/>
        </w:numPr>
        <w:spacing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Ja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>rosław, ul. Rynek 1</w:t>
      </w:r>
      <w:r w:rsidR="00A2653E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ogłasza postępowanie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na:</w:t>
      </w:r>
    </w:p>
    <w:p w14:paraId="077AA63D" w14:textId="77777777" w:rsidR="00EF499D" w:rsidRPr="00B11A2C" w:rsidRDefault="00EF499D" w:rsidP="00EF499D">
      <w:pPr>
        <w:pStyle w:val="Akapitzlist"/>
        <w:spacing w:after="120" w:line="240" w:lineRule="auto"/>
        <w:ind w:left="675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748148E" w14:textId="0206DA3F" w:rsidR="008B14FE" w:rsidRPr="00EF499D" w:rsidRDefault="00B86039" w:rsidP="00EF499D">
      <w:pPr>
        <w:pStyle w:val="Akapitzlist"/>
        <w:suppressAutoHyphens/>
        <w:spacing w:after="0" w:line="276" w:lineRule="auto"/>
        <w:ind w:left="284"/>
        <w:contextualSpacing w:val="0"/>
        <w:jc w:val="center"/>
        <w:outlineLvl w:val="4"/>
        <w:rPr>
          <w:rFonts w:eastAsia="Lucida Sans Unicode" w:cs="Times New Roman"/>
          <w:b/>
          <w:bCs/>
          <w:iCs/>
          <w:sz w:val="24"/>
          <w:szCs w:val="24"/>
        </w:rPr>
      </w:pPr>
      <w:r>
        <w:rPr>
          <w:rFonts w:eastAsia="Lucida Sans Unicode"/>
          <w:b/>
          <w:bCs/>
          <w:iCs/>
          <w:sz w:val="24"/>
          <w:szCs w:val="24"/>
        </w:rPr>
        <w:t>„Zapewnienie obsługi szaletu miejskiego znajdującego się w budynku Ratusza, Rynek 1 będącego własnością Gminy Miejskiej Jarosław w okresie od 01.01.202</w:t>
      </w:r>
      <w:r w:rsidR="00125B32">
        <w:rPr>
          <w:rFonts w:eastAsia="Lucida Sans Unicode"/>
          <w:b/>
          <w:bCs/>
          <w:iCs/>
          <w:sz w:val="24"/>
          <w:szCs w:val="24"/>
        </w:rPr>
        <w:t>5</w:t>
      </w:r>
      <w:r>
        <w:rPr>
          <w:rFonts w:eastAsia="Lucida Sans Unicode"/>
          <w:b/>
          <w:bCs/>
          <w:iCs/>
          <w:sz w:val="24"/>
          <w:szCs w:val="24"/>
        </w:rPr>
        <w:t xml:space="preserve"> r. do 31.12.202</w:t>
      </w:r>
      <w:r w:rsidR="00125B32">
        <w:rPr>
          <w:rFonts w:eastAsia="Lucida Sans Unicode"/>
          <w:b/>
          <w:bCs/>
          <w:iCs/>
          <w:sz w:val="24"/>
          <w:szCs w:val="24"/>
        </w:rPr>
        <w:t>5</w:t>
      </w:r>
      <w:r>
        <w:rPr>
          <w:rFonts w:eastAsia="Lucida Sans Unicode"/>
          <w:b/>
          <w:bCs/>
          <w:iCs/>
          <w:sz w:val="24"/>
          <w:szCs w:val="24"/>
        </w:rPr>
        <w:t xml:space="preserve"> r.”</w:t>
      </w:r>
    </w:p>
    <w:p w14:paraId="73494D5F" w14:textId="77777777" w:rsidR="00D65EED" w:rsidRPr="00A321EB" w:rsidRDefault="00D65EED" w:rsidP="008B14FE">
      <w:pPr>
        <w:suppressAutoHyphens/>
        <w:spacing w:after="0" w:line="240" w:lineRule="auto"/>
        <w:jc w:val="both"/>
        <w:outlineLvl w:val="4"/>
        <w:rPr>
          <w:rFonts w:cs="Times New Roman"/>
          <w:b/>
          <w:bCs/>
          <w:sz w:val="24"/>
          <w:szCs w:val="24"/>
        </w:rPr>
      </w:pPr>
    </w:p>
    <w:p w14:paraId="5E2A21C8" w14:textId="77777777" w:rsidR="00970DEC" w:rsidRPr="00A321EB" w:rsidRDefault="005935CD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Zamawiający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A321EB">
        <w:rPr>
          <w:rFonts w:eastAsia="Times New Roman" w:cs="Times New Roman"/>
          <w:sz w:val="24"/>
          <w:szCs w:val="24"/>
          <w:lang w:eastAsia="pl-PL"/>
        </w:rPr>
        <w:t>dopuszcza składani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ofert częściowych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ani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wariantowych.</w:t>
      </w:r>
    </w:p>
    <w:p w14:paraId="115EE1A2" w14:textId="77777777"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Zamawi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ający </w:t>
      </w:r>
      <w:r w:rsidR="00C44C6B" w:rsidRPr="00A321EB">
        <w:rPr>
          <w:rFonts w:eastAsia="Times New Roman" w:cs="Times New Roman"/>
          <w:sz w:val="24"/>
          <w:szCs w:val="24"/>
          <w:lang w:eastAsia="pl-PL"/>
        </w:rPr>
        <w:t>nie przewiduje udzielenia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zamówień uzupełniających.</w:t>
      </w:r>
    </w:p>
    <w:p w14:paraId="0002AD84" w14:textId="43EDE59D" w:rsidR="00970DEC" w:rsidRPr="00A321EB" w:rsidRDefault="003B3C61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Termin wyk</w:t>
      </w:r>
      <w:r w:rsidR="00E36CBA" w:rsidRPr="00A321EB">
        <w:rPr>
          <w:rFonts w:eastAsia="Times New Roman" w:cs="Times New Roman"/>
          <w:sz w:val="24"/>
          <w:szCs w:val="24"/>
          <w:lang w:eastAsia="pl-PL"/>
        </w:rPr>
        <w:t>onania zamówienia</w:t>
      </w:r>
      <w:r w:rsidR="000942C8" w:rsidRPr="00A321EB">
        <w:rPr>
          <w:rFonts w:eastAsia="Times New Roman" w:cs="Times New Roman"/>
          <w:sz w:val="24"/>
          <w:szCs w:val="24"/>
          <w:lang w:eastAsia="pl-PL"/>
        </w:rPr>
        <w:t>:</w:t>
      </w:r>
      <w:r w:rsidR="000942C8" w:rsidRPr="00A321EB">
        <w:rPr>
          <w:rFonts w:cs="Times New Roman"/>
          <w:b/>
          <w:sz w:val="24"/>
          <w:szCs w:val="24"/>
        </w:rPr>
        <w:t xml:space="preserve"> </w:t>
      </w:r>
      <w:r w:rsidR="00B86039">
        <w:rPr>
          <w:rFonts w:cs="Times New Roman"/>
          <w:b/>
          <w:sz w:val="24"/>
          <w:szCs w:val="24"/>
        </w:rPr>
        <w:t>od 01.01.202</w:t>
      </w:r>
      <w:r w:rsidR="00125B32">
        <w:rPr>
          <w:rFonts w:cs="Times New Roman"/>
          <w:b/>
          <w:sz w:val="24"/>
          <w:szCs w:val="24"/>
        </w:rPr>
        <w:t>5</w:t>
      </w:r>
      <w:r w:rsidR="00B86039">
        <w:rPr>
          <w:rFonts w:cs="Times New Roman"/>
          <w:b/>
          <w:sz w:val="24"/>
          <w:szCs w:val="24"/>
        </w:rPr>
        <w:t xml:space="preserve"> r. </w:t>
      </w:r>
      <w:r w:rsidR="00775E24">
        <w:rPr>
          <w:rFonts w:cs="Times New Roman"/>
          <w:b/>
          <w:sz w:val="24"/>
          <w:szCs w:val="24"/>
        </w:rPr>
        <w:t>do 31</w:t>
      </w:r>
      <w:r w:rsidR="000C12E4">
        <w:rPr>
          <w:rFonts w:cs="Times New Roman"/>
          <w:b/>
          <w:sz w:val="24"/>
          <w:szCs w:val="24"/>
        </w:rPr>
        <w:t>.1</w:t>
      </w:r>
      <w:r w:rsidR="00775E24">
        <w:rPr>
          <w:rFonts w:cs="Times New Roman"/>
          <w:b/>
          <w:sz w:val="24"/>
          <w:szCs w:val="24"/>
        </w:rPr>
        <w:t>2</w:t>
      </w:r>
      <w:r w:rsidR="000C12E4">
        <w:rPr>
          <w:rFonts w:cs="Times New Roman"/>
          <w:b/>
          <w:sz w:val="24"/>
          <w:szCs w:val="24"/>
        </w:rPr>
        <w:t>.202</w:t>
      </w:r>
      <w:r w:rsidR="00125B32">
        <w:rPr>
          <w:rFonts w:cs="Times New Roman"/>
          <w:b/>
          <w:sz w:val="24"/>
          <w:szCs w:val="24"/>
        </w:rPr>
        <w:t>5</w:t>
      </w:r>
      <w:r w:rsidR="000C12E4">
        <w:rPr>
          <w:rFonts w:cs="Times New Roman"/>
          <w:b/>
          <w:sz w:val="24"/>
          <w:szCs w:val="24"/>
        </w:rPr>
        <w:t xml:space="preserve"> r.</w:t>
      </w:r>
    </w:p>
    <w:p w14:paraId="01C75422" w14:textId="77777777"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 udzielenie zamówienia mogą ubiegać się Wykonawcy, którzy spełniają warunki dotyczące:</w:t>
      </w:r>
    </w:p>
    <w:p w14:paraId="56F35227" w14:textId="77777777"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14:paraId="4FA37384" w14:textId="77777777"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wiedzy i doświadczenia;</w:t>
      </w:r>
    </w:p>
    <w:p w14:paraId="4C935C0E" w14:textId="77777777"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dysponowania odpowiednim potencjałem technicznym oraz osobami zdolnymi do wykonania zamówienia;</w:t>
      </w:r>
    </w:p>
    <w:p w14:paraId="4C3F5B67" w14:textId="77777777"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sytuacji ekonomicznej i finansowej.</w:t>
      </w:r>
    </w:p>
    <w:p w14:paraId="35A261D9" w14:textId="77777777" w:rsidR="00970DEC" w:rsidRPr="00A321EB" w:rsidRDefault="00970DEC" w:rsidP="00BB2C73">
      <w:p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Ocena spełnienia warunków wymaganych od Wykonawców zostanie dokonana wg formuły „spełnia” – „nie spełnia”.</w:t>
      </w:r>
    </w:p>
    <w:p w14:paraId="31909D19" w14:textId="77777777"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Kr</w:t>
      </w:r>
      <w:r w:rsidR="00D02ED1" w:rsidRPr="00A321EB">
        <w:rPr>
          <w:rFonts w:eastAsia="Times New Roman" w:cs="Times New Roman"/>
          <w:sz w:val="24"/>
          <w:szCs w:val="24"/>
          <w:lang w:eastAsia="pl-PL"/>
        </w:rPr>
        <w:t>yteria oceny ofert -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10A78" w:rsidRPr="00A321EB">
        <w:rPr>
          <w:rFonts w:eastAsia="Times New Roman" w:cs="Times New Roman"/>
          <w:sz w:val="24"/>
          <w:szCs w:val="24"/>
          <w:lang w:eastAsia="pl-PL"/>
        </w:rPr>
        <w:t>cena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6614F" w:rsidRPr="00A321EB">
        <w:rPr>
          <w:rFonts w:eastAsia="Times New Roman" w:cs="Times New Roman"/>
          <w:sz w:val="24"/>
          <w:szCs w:val="24"/>
          <w:lang w:eastAsia="pl-PL"/>
        </w:rPr>
        <w:t>10</w:t>
      </w:r>
      <w:r w:rsidR="00424E43" w:rsidRPr="00A321EB">
        <w:rPr>
          <w:rFonts w:eastAsia="Times New Roman" w:cs="Times New Roman"/>
          <w:sz w:val="24"/>
          <w:szCs w:val="24"/>
          <w:lang w:eastAsia="pl-PL"/>
        </w:rPr>
        <w:t>0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>%</w:t>
      </w:r>
    </w:p>
    <w:p w14:paraId="13E784B4" w14:textId="30AE91B2" w:rsidR="00D65EED" w:rsidRPr="00A321EB" w:rsidRDefault="00A2653E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Oferty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należy składać </w:t>
      </w:r>
      <w:r w:rsidR="008B14FE" w:rsidRPr="00A321EB">
        <w:rPr>
          <w:rFonts w:cs="Times New Roman"/>
          <w:sz w:val="24"/>
          <w:szCs w:val="24"/>
        </w:rPr>
        <w:t xml:space="preserve">za pośrednictwem Platformy Zakupowej Zamawiającego pod adresem: </w:t>
      </w:r>
      <w:hyperlink r:id="rId7" w:history="1">
        <w:r w:rsidR="008B14FE" w:rsidRPr="00A321EB">
          <w:rPr>
            <w:rStyle w:val="Hipercze"/>
            <w:rFonts w:cs="Times New Roman"/>
            <w:b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pod nazwą niniejszego postępowania,</w:t>
      </w:r>
      <w:r w:rsidR="008B14FE" w:rsidRPr="00A321EB">
        <w:rPr>
          <w:rFonts w:cs="Calibri"/>
          <w:sz w:val="24"/>
          <w:szCs w:val="24"/>
        </w:rPr>
        <w:t xml:space="preserve">                                  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do dnia: </w:t>
      </w:r>
      <w:r w:rsidR="0026781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125B32">
        <w:rPr>
          <w:rFonts w:eastAsia="Times New Roman" w:cs="Times New Roman"/>
          <w:b/>
          <w:sz w:val="24"/>
          <w:szCs w:val="24"/>
          <w:lang w:eastAsia="pl-PL"/>
        </w:rPr>
        <w:t>7</w:t>
      </w:r>
      <w:r w:rsidR="00BB2C73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0C12E4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775E24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125B32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97F2F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godz. </w:t>
      </w:r>
      <w:r w:rsidR="005370A7" w:rsidRPr="00A321EB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594F0F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970DEC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:00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14:paraId="33DA9ED8" w14:textId="77777777"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</w:t>
      </w:r>
      <w:r w:rsidR="00364560" w:rsidRPr="00A321EB">
        <w:rPr>
          <w:rFonts w:eastAsia="Times New Roman" w:cs="Times New Roman"/>
          <w:sz w:val="24"/>
          <w:szCs w:val="24"/>
          <w:lang w:eastAsia="pl-PL"/>
        </w:rPr>
        <w:t xml:space="preserve">ermin związania ofertą wynosi </w:t>
      </w:r>
      <w:r w:rsidR="003D5B1C">
        <w:rPr>
          <w:rFonts w:eastAsia="Times New Roman" w:cs="Times New Roman"/>
          <w:sz w:val="24"/>
          <w:szCs w:val="24"/>
          <w:lang w:eastAsia="pl-PL"/>
        </w:rPr>
        <w:t>1</w:t>
      </w:r>
      <w:r w:rsidR="004C5FFE">
        <w:rPr>
          <w:rFonts w:eastAsia="Times New Roman" w:cs="Times New Roman"/>
          <w:sz w:val="24"/>
          <w:szCs w:val="24"/>
          <w:lang w:eastAsia="pl-PL"/>
        </w:rPr>
        <w:t>4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dni licząc od terminu składania ofert.</w:t>
      </w:r>
    </w:p>
    <w:p w14:paraId="650C99CF" w14:textId="27FEBC2A" w:rsidR="00970DEC" w:rsidRPr="00A321EB" w:rsidRDefault="00BB2C73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Otwarcie ofert 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>nastąpi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BB5268" w:rsidRPr="00A321EB">
        <w:rPr>
          <w:rFonts w:eastAsia="Times New Roman" w:cs="Times New Roman"/>
          <w:sz w:val="24"/>
          <w:szCs w:val="24"/>
          <w:lang w:eastAsia="pl-PL"/>
        </w:rPr>
        <w:t> 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dniu: </w:t>
      </w:r>
      <w:r w:rsidR="0026781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125B32">
        <w:rPr>
          <w:rFonts w:eastAsia="Times New Roman" w:cs="Times New Roman"/>
          <w:b/>
          <w:sz w:val="24"/>
          <w:szCs w:val="24"/>
          <w:lang w:eastAsia="pl-PL"/>
        </w:rPr>
        <w:t>7</w:t>
      </w:r>
      <w:r w:rsidR="003B3468" w:rsidRPr="00A321EB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0C12E4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775E24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125B32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45447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godz. 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594F0F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3D0FC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D278E9">
        <w:rPr>
          <w:rFonts w:eastAsia="Times New Roman" w:cs="Times New Roman"/>
          <w:b/>
          <w:bCs/>
          <w:sz w:val="24"/>
          <w:szCs w:val="24"/>
          <w:lang w:eastAsia="pl-PL"/>
        </w:rPr>
        <w:t>15</w:t>
      </w:r>
      <w:r w:rsidR="008B14F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14:paraId="2F759622" w14:textId="77777777" w:rsidR="00970DEC" w:rsidRPr="00A321EB" w:rsidRDefault="00BB2C73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Komunikacja pomiędzy Zamawiającym a Wykonawcą odbywa się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B14FE" w:rsidRPr="00BB2C73">
        <w:rPr>
          <w:rFonts w:cs="Times New Roman"/>
          <w:sz w:val="24"/>
          <w:szCs w:val="24"/>
        </w:rPr>
        <w:t>przy użyciu</w:t>
      </w:r>
      <w:r w:rsidR="008B14FE" w:rsidRPr="00A321EB">
        <w:rPr>
          <w:rFonts w:cs="Times New Roman"/>
          <w:b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 xml:space="preserve">Platformy Zakupowej pod adresem </w:t>
      </w:r>
      <w:hyperlink r:id="rId8" w:history="1">
        <w:r w:rsidR="008B14FE" w:rsidRPr="00A321EB">
          <w:rPr>
            <w:rStyle w:val="Hipercze"/>
            <w:rFonts w:cs="Times New Roman"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>i pod nazwą niniejszego postępowania.</w:t>
      </w:r>
    </w:p>
    <w:p w14:paraId="4D0D5A76" w14:textId="77777777" w:rsidR="00970DEC" w:rsidRPr="00A321EB" w:rsidRDefault="004E4AF5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Instrukcja dla wykonawców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dostęp</w:t>
      </w:r>
      <w:r w:rsidR="00D04F6F" w:rsidRPr="00A321EB">
        <w:rPr>
          <w:rFonts w:eastAsia="Times New Roman" w:cs="Times New Roman"/>
          <w:sz w:val="24"/>
          <w:szCs w:val="24"/>
          <w:lang w:eastAsia="pl-PL"/>
        </w:rPr>
        <w:t xml:space="preserve">na jest na stronie internetowej </w:t>
      </w:r>
      <w:hyperlink r:id="rId9" w:history="1">
        <w:r w:rsidR="00BB2C73" w:rsidRPr="001F41C8">
          <w:rPr>
            <w:rStyle w:val="Hipercze"/>
            <w:sz w:val="24"/>
            <w:szCs w:val="24"/>
          </w:rPr>
          <w:t>https://platformazakupowa.pl/pn/um_jaroslaw/proceedings</w:t>
        </w:r>
      </w:hyperlink>
      <w:r w:rsidR="00BB2C73">
        <w:rPr>
          <w:rStyle w:val="Hipercze"/>
          <w:sz w:val="24"/>
          <w:szCs w:val="24"/>
        </w:rPr>
        <w:t xml:space="preserve"> </w:t>
      </w:r>
    </w:p>
    <w:p w14:paraId="14543EFB" w14:textId="77777777" w:rsidR="00970DEC" w:rsidRPr="00A321EB" w:rsidRDefault="00970DEC" w:rsidP="004E4AF5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F00DC0D" w14:textId="77777777" w:rsidR="00970DEC" w:rsidRDefault="004E4AF5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    </w:t>
      </w:r>
    </w:p>
    <w:p w14:paraId="5F06D9C1" w14:textId="77777777" w:rsidR="00E06D24" w:rsidRPr="00A321EB" w:rsidRDefault="00E06D24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4DCA4D8" w14:textId="77777777" w:rsidR="005935CD" w:rsidRDefault="003B3468" w:rsidP="005935CD">
      <w:pPr>
        <w:pStyle w:val="WW-Tekstpodstawowy3"/>
        <w:spacing w:line="276" w:lineRule="auto"/>
        <w:ind w:left="4248" w:firstLine="708"/>
        <w:jc w:val="left"/>
        <w:rPr>
          <w:rFonts w:asciiTheme="minorHAnsi" w:eastAsia="Times New Roman" w:hAnsiTheme="minorHAnsi"/>
          <w:b/>
          <w:color w:val="002060"/>
          <w:szCs w:val="24"/>
          <w:lang w:eastAsia="pl-PL"/>
        </w:rPr>
      </w:pP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   </w:t>
      </w:r>
      <w:r w:rsidR="005935CD"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>ZATWIERDZAM</w:t>
      </w:r>
    </w:p>
    <w:p w14:paraId="3A51DCF5" w14:textId="77777777" w:rsidR="00125B32" w:rsidRPr="00A321EB" w:rsidRDefault="00125B32" w:rsidP="005935CD">
      <w:pPr>
        <w:pStyle w:val="WW-Tekstpodstawowy3"/>
        <w:spacing w:line="276" w:lineRule="auto"/>
        <w:ind w:left="4248" w:firstLine="708"/>
        <w:jc w:val="left"/>
        <w:rPr>
          <w:rFonts w:asciiTheme="minorHAnsi" w:hAnsiTheme="minorHAnsi"/>
          <w:szCs w:val="24"/>
        </w:rPr>
      </w:pPr>
    </w:p>
    <w:p w14:paraId="6A468D43" w14:textId="77777777" w:rsidR="00125B32" w:rsidRDefault="005935CD" w:rsidP="00125B32">
      <w:pPr>
        <w:spacing w:line="276" w:lineRule="auto"/>
        <w:ind w:left="4963"/>
        <w:jc w:val="both"/>
        <w:rPr>
          <w:rFonts w:ascii="Monotype Corsiva" w:hAnsi="Monotype Corsiva"/>
          <w:b/>
          <w:color w:val="002060"/>
          <w:sz w:val="28"/>
          <w:szCs w:val="28"/>
        </w:rPr>
      </w:pPr>
      <w:r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   </w:t>
      </w:r>
      <w:r w:rsidR="00125B32" w:rsidRPr="00131AF9">
        <w:rPr>
          <w:rFonts w:ascii="Monotype Corsiva" w:hAnsi="Monotype Corsiva"/>
          <w:b/>
          <w:color w:val="002060"/>
          <w:sz w:val="28"/>
          <w:szCs w:val="28"/>
        </w:rPr>
        <w:t xml:space="preserve">ZASTĘPCA </w:t>
      </w:r>
    </w:p>
    <w:p w14:paraId="2FA62486" w14:textId="77777777" w:rsidR="00125B32" w:rsidRPr="00131AF9" w:rsidRDefault="00125B32" w:rsidP="00125B32">
      <w:pPr>
        <w:spacing w:line="276" w:lineRule="auto"/>
        <w:ind w:left="3540"/>
        <w:jc w:val="both"/>
        <w:rPr>
          <w:rFonts w:ascii="Monotype Corsiva" w:hAnsi="Monotype Corsiva"/>
          <w:b/>
          <w:color w:val="002060"/>
          <w:sz w:val="28"/>
          <w:szCs w:val="28"/>
        </w:rPr>
      </w:pPr>
      <w:r>
        <w:rPr>
          <w:rFonts w:ascii="Monotype Corsiva" w:hAnsi="Monotype Corsiva"/>
          <w:b/>
          <w:color w:val="002060"/>
          <w:sz w:val="28"/>
          <w:szCs w:val="28"/>
        </w:rPr>
        <w:t xml:space="preserve"> </w:t>
      </w:r>
      <w:r w:rsidRPr="00131AF9">
        <w:rPr>
          <w:rFonts w:ascii="Monotype Corsiva" w:hAnsi="Monotype Corsiva"/>
          <w:b/>
          <w:color w:val="002060"/>
          <w:sz w:val="28"/>
          <w:szCs w:val="28"/>
        </w:rPr>
        <w:t>BURMISTRZA MIASTA JAROSŁAWIA</w:t>
      </w:r>
    </w:p>
    <w:p w14:paraId="13D3F2B6" w14:textId="77777777" w:rsidR="00125B32" w:rsidRPr="00131AF9" w:rsidRDefault="00125B32" w:rsidP="00125B32">
      <w:pPr>
        <w:spacing w:line="276" w:lineRule="auto"/>
        <w:ind w:left="3540"/>
        <w:rPr>
          <w:rFonts w:ascii="Monotype Corsiva" w:hAnsi="Monotype Corsiva" w:cs="Calibri"/>
          <w:sz w:val="36"/>
          <w:szCs w:val="36"/>
        </w:rPr>
      </w:pPr>
      <w:r w:rsidRPr="00131AF9">
        <w:rPr>
          <w:rFonts w:ascii="Monotype Corsiva" w:hAnsi="Monotype Corsiva"/>
          <w:b/>
          <w:color w:val="002060"/>
          <w:sz w:val="36"/>
          <w:szCs w:val="36"/>
        </w:rPr>
        <w:t xml:space="preserve">                Patrycja Lachnik</w:t>
      </w:r>
    </w:p>
    <w:p w14:paraId="42003D22" w14:textId="4512F547" w:rsidR="00BB5268" w:rsidRPr="00A321EB" w:rsidRDefault="00BB5268" w:rsidP="00125B32">
      <w:pPr>
        <w:spacing w:after="0" w:line="257" w:lineRule="auto"/>
        <w:ind w:left="3538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</w:p>
    <w:p w14:paraId="1E36089C" w14:textId="77777777" w:rsidR="00E522A5" w:rsidRPr="00A321EB" w:rsidRDefault="00BB5268">
      <w:pPr>
        <w:rPr>
          <w:rFonts w:cs="Times New Roman"/>
          <w:sz w:val="24"/>
          <w:szCs w:val="24"/>
        </w:rPr>
      </w:pP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</w:p>
    <w:sectPr w:rsidR="00E522A5" w:rsidRPr="00A321EB" w:rsidSect="00970DEC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937C2" w14:textId="77777777" w:rsidR="00312398" w:rsidRDefault="00312398" w:rsidP="007820BA">
      <w:pPr>
        <w:spacing w:after="0" w:line="240" w:lineRule="auto"/>
      </w:pPr>
      <w:r>
        <w:separator/>
      </w:r>
    </w:p>
  </w:endnote>
  <w:endnote w:type="continuationSeparator" w:id="0">
    <w:p w14:paraId="48A1A0E0" w14:textId="77777777" w:rsidR="00312398" w:rsidRDefault="00312398" w:rsidP="007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603C1" w14:textId="77777777" w:rsidR="00312398" w:rsidRDefault="00312398" w:rsidP="007820BA">
      <w:pPr>
        <w:spacing w:after="0" w:line="240" w:lineRule="auto"/>
      </w:pPr>
      <w:r>
        <w:separator/>
      </w:r>
    </w:p>
  </w:footnote>
  <w:footnote w:type="continuationSeparator" w:id="0">
    <w:p w14:paraId="0BD272A4" w14:textId="77777777" w:rsidR="00312398" w:rsidRDefault="00312398" w:rsidP="0078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DBB69" w14:textId="77777777" w:rsidR="007820BA" w:rsidRDefault="007820BA" w:rsidP="00B92376">
    <w:pPr>
      <w:pStyle w:val="Nagwek"/>
    </w:pPr>
  </w:p>
  <w:p w14:paraId="770B8DBF" w14:textId="77777777" w:rsidR="007820BA" w:rsidRDefault="007820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7215"/>
    <w:multiLevelType w:val="hybridMultilevel"/>
    <w:tmpl w:val="30E2CACA"/>
    <w:lvl w:ilvl="0" w:tplc="149E3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16C"/>
    <w:multiLevelType w:val="hybridMultilevel"/>
    <w:tmpl w:val="74CACC0A"/>
    <w:lvl w:ilvl="0" w:tplc="277E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E04"/>
    <w:multiLevelType w:val="multilevel"/>
    <w:tmpl w:val="BDF040DA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EF2E2C"/>
    <w:multiLevelType w:val="hybridMultilevel"/>
    <w:tmpl w:val="4A02982E"/>
    <w:lvl w:ilvl="0" w:tplc="B5C289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D7F"/>
    <w:multiLevelType w:val="hybridMultilevel"/>
    <w:tmpl w:val="267A8BAC"/>
    <w:lvl w:ilvl="0" w:tplc="B9F8E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84FE8"/>
    <w:multiLevelType w:val="hybridMultilevel"/>
    <w:tmpl w:val="091AA2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572E3"/>
    <w:multiLevelType w:val="hybridMultilevel"/>
    <w:tmpl w:val="1D1624A6"/>
    <w:lvl w:ilvl="0" w:tplc="9E1C4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126EC"/>
    <w:multiLevelType w:val="hybridMultilevel"/>
    <w:tmpl w:val="FC8AC230"/>
    <w:lvl w:ilvl="0" w:tplc="371EE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67124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5859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22799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9009145">
    <w:abstractNumId w:val="5"/>
  </w:num>
  <w:num w:numId="5" w16cid:durableId="1877541458">
    <w:abstractNumId w:val="4"/>
  </w:num>
  <w:num w:numId="6" w16cid:durableId="504592865">
    <w:abstractNumId w:val="1"/>
  </w:num>
  <w:num w:numId="7" w16cid:durableId="797456788">
    <w:abstractNumId w:val="3"/>
  </w:num>
  <w:num w:numId="8" w16cid:durableId="1308631209">
    <w:abstractNumId w:val="6"/>
  </w:num>
  <w:num w:numId="9" w16cid:durableId="1196119133">
    <w:abstractNumId w:val="0"/>
  </w:num>
  <w:num w:numId="10" w16cid:durableId="371467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AF"/>
    <w:rsid w:val="00021872"/>
    <w:rsid w:val="00090186"/>
    <w:rsid w:val="000942C8"/>
    <w:rsid w:val="000C12E4"/>
    <w:rsid w:val="00125B32"/>
    <w:rsid w:val="001423D5"/>
    <w:rsid w:val="00177929"/>
    <w:rsid w:val="001815A8"/>
    <w:rsid w:val="001A00F2"/>
    <w:rsid w:val="001B5C88"/>
    <w:rsid w:val="001B727F"/>
    <w:rsid w:val="00240554"/>
    <w:rsid w:val="0026781B"/>
    <w:rsid w:val="00295FB2"/>
    <w:rsid w:val="002B5680"/>
    <w:rsid w:val="00312398"/>
    <w:rsid w:val="00346F92"/>
    <w:rsid w:val="00364560"/>
    <w:rsid w:val="003A0E91"/>
    <w:rsid w:val="003B3468"/>
    <w:rsid w:val="003B3C61"/>
    <w:rsid w:val="003D0FCE"/>
    <w:rsid w:val="003D1FDB"/>
    <w:rsid w:val="003D4EBA"/>
    <w:rsid w:val="003D5B1C"/>
    <w:rsid w:val="003E5332"/>
    <w:rsid w:val="003E597D"/>
    <w:rsid w:val="003E5CE0"/>
    <w:rsid w:val="003F6F38"/>
    <w:rsid w:val="00424E43"/>
    <w:rsid w:val="004426DA"/>
    <w:rsid w:val="0045305B"/>
    <w:rsid w:val="004C5FFE"/>
    <w:rsid w:val="004E4AF5"/>
    <w:rsid w:val="005057C8"/>
    <w:rsid w:val="0050693A"/>
    <w:rsid w:val="0050781F"/>
    <w:rsid w:val="0052630F"/>
    <w:rsid w:val="005370A7"/>
    <w:rsid w:val="005458BA"/>
    <w:rsid w:val="005935CD"/>
    <w:rsid w:val="00594F0F"/>
    <w:rsid w:val="005B5C2A"/>
    <w:rsid w:val="005F23E2"/>
    <w:rsid w:val="00602473"/>
    <w:rsid w:val="006627B1"/>
    <w:rsid w:val="006832F3"/>
    <w:rsid w:val="006A6665"/>
    <w:rsid w:val="006C50A5"/>
    <w:rsid w:val="006F15A9"/>
    <w:rsid w:val="00700632"/>
    <w:rsid w:val="00700977"/>
    <w:rsid w:val="00710DDB"/>
    <w:rsid w:val="0077151B"/>
    <w:rsid w:val="00775E24"/>
    <w:rsid w:val="007820BA"/>
    <w:rsid w:val="0078515B"/>
    <w:rsid w:val="0079619A"/>
    <w:rsid w:val="007C3364"/>
    <w:rsid w:val="007C718A"/>
    <w:rsid w:val="007D48E6"/>
    <w:rsid w:val="00810A78"/>
    <w:rsid w:val="00826E39"/>
    <w:rsid w:val="00845447"/>
    <w:rsid w:val="00852217"/>
    <w:rsid w:val="0086614F"/>
    <w:rsid w:val="00881F04"/>
    <w:rsid w:val="00885120"/>
    <w:rsid w:val="0089254F"/>
    <w:rsid w:val="00897F2F"/>
    <w:rsid w:val="008B14FE"/>
    <w:rsid w:val="008D7D47"/>
    <w:rsid w:val="008F3EB3"/>
    <w:rsid w:val="00903BDC"/>
    <w:rsid w:val="00907D8D"/>
    <w:rsid w:val="00923A24"/>
    <w:rsid w:val="00936711"/>
    <w:rsid w:val="00941AD0"/>
    <w:rsid w:val="00946781"/>
    <w:rsid w:val="00970DEC"/>
    <w:rsid w:val="00977E7C"/>
    <w:rsid w:val="009A50B4"/>
    <w:rsid w:val="009D6789"/>
    <w:rsid w:val="00A001AF"/>
    <w:rsid w:val="00A061FF"/>
    <w:rsid w:val="00A12238"/>
    <w:rsid w:val="00A200CE"/>
    <w:rsid w:val="00A2653E"/>
    <w:rsid w:val="00A321EB"/>
    <w:rsid w:val="00A33879"/>
    <w:rsid w:val="00A44164"/>
    <w:rsid w:val="00A75331"/>
    <w:rsid w:val="00AD40D5"/>
    <w:rsid w:val="00B11A2C"/>
    <w:rsid w:val="00B82A0B"/>
    <w:rsid w:val="00B86039"/>
    <w:rsid w:val="00B87121"/>
    <w:rsid w:val="00B90A04"/>
    <w:rsid w:val="00B92376"/>
    <w:rsid w:val="00BB2C73"/>
    <w:rsid w:val="00BB5268"/>
    <w:rsid w:val="00C44C6B"/>
    <w:rsid w:val="00C82777"/>
    <w:rsid w:val="00CB254B"/>
    <w:rsid w:val="00CD0698"/>
    <w:rsid w:val="00CD2BDD"/>
    <w:rsid w:val="00CE2274"/>
    <w:rsid w:val="00D02ED1"/>
    <w:rsid w:val="00D04F6F"/>
    <w:rsid w:val="00D278E9"/>
    <w:rsid w:val="00D356DD"/>
    <w:rsid w:val="00D50659"/>
    <w:rsid w:val="00D65EED"/>
    <w:rsid w:val="00DB12DC"/>
    <w:rsid w:val="00E06D24"/>
    <w:rsid w:val="00E35D4C"/>
    <w:rsid w:val="00E36CBA"/>
    <w:rsid w:val="00E522A5"/>
    <w:rsid w:val="00E7237F"/>
    <w:rsid w:val="00E75B75"/>
    <w:rsid w:val="00E823F3"/>
    <w:rsid w:val="00E9672D"/>
    <w:rsid w:val="00EA4C7F"/>
    <w:rsid w:val="00EC1E68"/>
    <w:rsid w:val="00ED3C08"/>
    <w:rsid w:val="00EE5570"/>
    <w:rsid w:val="00EE5ACA"/>
    <w:rsid w:val="00EF499D"/>
    <w:rsid w:val="00F1698F"/>
    <w:rsid w:val="00F70F2B"/>
    <w:rsid w:val="00F85010"/>
    <w:rsid w:val="00F95EB0"/>
    <w:rsid w:val="00FC1580"/>
    <w:rsid w:val="00FC28AD"/>
    <w:rsid w:val="00FC4D04"/>
    <w:rsid w:val="00FD3959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1C7F"/>
  <w15:chartTrackingRefBased/>
  <w15:docId w15:val="{006C3439-774F-4880-A71F-C25DB79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DEC"/>
    <w:pPr>
      <w:spacing w:line="256" w:lineRule="auto"/>
    </w:pPr>
  </w:style>
  <w:style w:type="paragraph" w:styleId="Nagwek5">
    <w:name w:val="heading 5"/>
    <w:basedOn w:val="Normalny"/>
    <w:next w:val="Normalny"/>
    <w:link w:val="Nagwek5Znak"/>
    <w:qFormat/>
    <w:rsid w:val="001A00F2"/>
    <w:pPr>
      <w:widowControl w:val="0"/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0D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D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0B4"/>
    <w:pPr>
      <w:ind w:left="720"/>
      <w:contextualSpacing/>
    </w:pPr>
  </w:style>
  <w:style w:type="paragraph" w:customStyle="1" w:styleId="WW-Tekstpodstawowy3">
    <w:name w:val="WW-Tekst podstawowy 3"/>
    <w:basedOn w:val="Normalny"/>
    <w:rsid w:val="005935CD"/>
    <w:pPr>
      <w:widowControl w:val="0"/>
      <w:suppressAutoHyphens/>
      <w:spacing w:after="0" w:line="240" w:lineRule="auto"/>
      <w:jc w:val="both"/>
    </w:pPr>
    <w:rPr>
      <w:rFonts w:ascii="Arial PL" w:eastAsia="HG Mincho Light J" w:hAnsi="Arial PL" w:cs="Times New Roman"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1A00F2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BA"/>
  </w:style>
  <w:style w:type="paragraph" w:styleId="Stopka">
    <w:name w:val="footer"/>
    <w:basedOn w:val="Normalny"/>
    <w:link w:val="StopkaZnak"/>
    <w:uiPriority w:val="99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BA"/>
  </w:style>
  <w:style w:type="character" w:styleId="UyteHipercze">
    <w:name w:val="FollowedHyperlink"/>
    <w:basedOn w:val="Domylnaczcionkaakapitu"/>
    <w:uiPriority w:val="99"/>
    <w:semiHidden/>
    <w:unhideWhenUsed/>
    <w:rsid w:val="00BB2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um_jarosla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m_jaroslaw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Piotr Chrzan </cp:lastModifiedBy>
  <cp:revision>3</cp:revision>
  <cp:lastPrinted>2022-12-20T14:11:00Z</cp:lastPrinted>
  <dcterms:created xsi:type="dcterms:W3CDTF">2024-12-18T09:21:00Z</dcterms:created>
  <dcterms:modified xsi:type="dcterms:W3CDTF">2024-12-18T10:07:00Z</dcterms:modified>
</cp:coreProperties>
</file>