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80CA5" w14:textId="77777777" w:rsidR="00AA64FD" w:rsidRDefault="00AA64FD" w:rsidP="00552684">
      <w:pPr>
        <w:suppressAutoHyphens/>
        <w:spacing w:after="0" w:line="240" w:lineRule="auto"/>
        <w:rPr>
          <w:rFonts w:ascii="Calibri" w:eastAsia="Times New Roman" w:hAnsi="Calibri" w:cs="Arial"/>
          <w:bCs/>
          <w:kern w:val="1"/>
          <w:sz w:val="24"/>
          <w:szCs w:val="24"/>
          <w:lang w:eastAsia="pl-PL"/>
          <w14:ligatures w14:val="none"/>
        </w:rPr>
      </w:pPr>
    </w:p>
    <w:p w14:paraId="5E932996" w14:textId="77777777" w:rsidR="00C33BF1" w:rsidRDefault="00C33BF1" w:rsidP="00552684">
      <w:pPr>
        <w:suppressAutoHyphens/>
        <w:spacing w:after="0" w:line="240" w:lineRule="auto"/>
        <w:rPr>
          <w:rFonts w:ascii="Calibri" w:eastAsia="Times New Roman" w:hAnsi="Calibri" w:cs="Arial"/>
          <w:bCs/>
          <w:kern w:val="1"/>
          <w:sz w:val="24"/>
          <w:szCs w:val="24"/>
          <w:lang w:eastAsia="pl-PL"/>
          <w14:ligatures w14:val="none"/>
        </w:rPr>
      </w:pPr>
    </w:p>
    <w:p w14:paraId="4EAF4685" w14:textId="77777777" w:rsidR="00C33BF1" w:rsidRDefault="00C33BF1" w:rsidP="00552684">
      <w:pPr>
        <w:suppressAutoHyphens/>
        <w:spacing w:after="0" w:line="240" w:lineRule="auto"/>
        <w:rPr>
          <w:rFonts w:ascii="Calibri" w:eastAsia="Times New Roman" w:hAnsi="Calibri" w:cs="Arial"/>
          <w:bCs/>
          <w:kern w:val="1"/>
          <w:sz w:val="24"/>
          <w:szCs w:val="24"/>
          <w:lang w:eastAsia="pl-PL"/>
          <w14:ligatures w14:val="none"/>
        </w:rPr>
      </w:pPr>
    </w:p>
    <w:p w14:paraId="1D2C62F4" w14:textId="435A9BEC" w:rsidR="00552684" w:rsidRPr="00552684" w:rsidRDefault="00552684" w:rsidP="00552684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</w:pPr>
      <w:r w:rsidRPr="00552684">
        <w:rPr>
          <w:rFonts w:ascii="Calibri" w:eastAsia="Times New Roman" w:hAnsi="Calibri" w:cs="Arial"/>
          <w:bCs/>
          <w:kern w:val="1"/>
          <w:sz w:val="24"/>
          <w:szCs w:val="24"/>
          <w:lang w:eastAsia="pl-PL"/>
          <w14:ligatures w14:val="none"/>
        </w:rPr>
        <w:t>OR-III.271.2.</w:t>
      </w:r>
      <w:r w:rsidR="00C304E2">
        <w:rPr>
          <w:rFonts w:ascii="Calibri" w:eastAsia="Times New Roman" w:hAnsi="Calibri" w:cs="Arial"/>
          <w:bCs/>
          <w:kern w:val="1"/>
          <w:sz w:val="24"/>
          <w:szCs w:val="24"/>
          <w:lang w:eastAsia="pl-PL"/>
          <w14:ligatures w14:val="none"/>
        </w:rPr>
        <w:t>4</w:t>
      </w:r>
      <w:r w:rsidR="00BB185F">
        <w:rPr>
          <w:rFonts w:ascii="Calibri" w:eastAsia="Times New Roman" w:hAnsi="Calibri" w:cs="Arial"/>
          <w:bCs/>
          <w:kern w:val="1"/>
          <w:sz w:val="24"/>
          <w:szCs w:val="24"/>
          <w:lang w:eastAsia="pl-PL"/>
          <w14:ligatures w14:val="none"/>
        </w:rPr>
        <w:t>.2025</w:t>
      </w:r>
      <w:r w:rsidRPr="00552684">
        <w:rPr>
          <w:rFonts w:ascii="Calibri" w:eastAsia="Arial" w:hAnsi="Calibri" w:cs="Arial"/>
          <w:bCs/>
          <w:kern w:val="1"/>
          <w:sz w:val="24"/>
          <w:szCs w:val="24"/>
          <w:lang w:eastAsia="pl-PL"/>
          <w14:ligatures w14:val="none"/>
        </w:rPr>
        <w:t xml:space="preserve">                                                       </w:t>
      </w:r>
      <w:r w:rsidRPr="00552684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 xml:space="preserve">                                              Gorlice,</w:t>
      </w:r>
      <w:r w:rsidRPr="00552684">
        <w:rPr>
          <w:rFonts w:ascii="Calibri" w:eastAsia="Arial" w:hAnsi="Calibri" w:cs="Arial"/>
          <w:kern w:val="1"/>
          <w:sz w:val="24"/>
          <w:szCs w:val="24"/>
          <w:lang w:eastAsia="pl-PL"/>
          <w14:ligatures w14:val="none"/>
        </w:rPr>
        <w:t xml:space="preserve"> </w:t>
      </w:r>
      <w:r w:rsidR="00AA64FD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03.06.</w:t>
      </w:r>
      <w:r w:rsidR="00C304E2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2025</w:t>
      </w:r>
      <w:r w:rsidRPr="00552684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 xml:space="preserve"> r.</w:t>
      </w:r>
    </w:p>
    <w:p w14:paraId="43E5BBCA" w14:textId="77777777" w:rsidR="00AA64FD" w:rsidRDefault="00AA64FD" w:rsidP="00AA64FD">
      <w:pPr>
        <w:tabs>
          <w:tab w:val="left" w:pos="9072"/>
        </w:tabs>
        <w:suppressAutoHyphens/>
        <w:spacing w:after="0" w:line="240" w:lineRule="auto"/>
        <w:ind w:right="-28"/>
        <w:rPr>
          <w:rFonts w:eastAsia="Times New Roman" w:cstheme="minorHAnsi"/>
          <w:b/>
          <w:kern w:val="1"/>
          <w:sz w:val="24"/>
          <w:szCs w:val="24"/>
          <w:lang w:eastAsia="pl-PL"/>
          <w14:ligatures w14:val="none"/>
        </w:rPr>
      </w:pPr>
    </w:p>
    <w:p w14:paraId="7D1CBB31" w14:textId="77777777" w:rsidR="00834A48" w:rsidRDefault="00834A48" w:rsidP="00AA64FD">
      <w:pPr>
        <w:tabs>
          <w:tab w:val="left" w:pos="9072"/>
        </w:tabs>
        <w:suppressAutoHyphens/>
        <w:spacing w:after="0" w:line="240" w:lineRule="auto"/>
        <w:ind w:right="-28"/>
        <w:rPr>
          <w:rFonts w:eastAsia="Times New Roman" w:cstheme="minorHAnsi"/>
          <w:b/>
          <w:kern w:val="1"/>
          <w:sz w:val="24"/>
          <w:szCs w:val="24"/>
          <w:lang w:eastAsia="pl-PL"/>
          <w14:ligatures w14:val="none"/>
        </w:rPr>
      </w:pPr>
    </w:p>
    <w:p w14:paraId="35312CCA" w14:textId="77777777" w:rsidR="00C33BF1" w:rsidRDefault="00C33BF1" w:rsidP="00834A48">
      <w:pPr>
        <w:tabs>
          <w:tab w:val="left" w:pos="9072"/>
        </w:tabs>
        <w:suppressAutoHyphens/>
        <w:spacing w:after="0" w:line="240" w:lineRule="auto"/>
        <w:ind w:right="-28"/>
        <w:jc w:val="both"/>
        <w:rPr>
          <w:rFonts w:eastAsia="Times New Roman" w:cstheme="minorHAnsi"/>
          <w:b/>
          <w:kern w:val="1"/>
          <w:sz w:val="24"/>
          <w:szCs w:val="24"/>
          <w:lang w:eastAsia="pl-PL"/>
          <w14:ligatures w14:val="none"/>
        </w:rPr>
      </w:pPr>
    </w:p>
    <w:p w14:paraId="3A901E5F" w14:textId="77777777" w:rsidR="00C33BF1" w:rsidRDefault="00C33BF1" w:rsidP="00834A48">
      <w:pPr>
        <w:tabs>
          <w:tab w:val="left" w:pos="9072"/>
        </w:tabs>
        <w:suppressAutoHyphens/>
        <w:spacing w:after="0" w:line="240" w:lineRule="auto"/>
        <w:ind w:right="-28"/>
        <w:jc w:val="both"/>
        <w:rPr>
          <w:rFonts w:eastAsia="Times New Roman" w:cstheme="minorHAnsi"/>
          <w:b/>
          <w:kern w:val="1"/>
          <w:sz w:val="24"/>
          <w:szCs w:val="24"/>
          <w:lang w:eastAsia="pl-PL"/>
          <w14:ligatures w14:val="none"/>
        </w:rPr>
      </w:pPr>
    </w:p>
    <w:p w14:paraId="19B18F00" w14:textId="77777777" w:rsidR="00552684" w:rsidRPr="00AA64FD" w:rsidRDefault="00552684" w:rsidP="00834A48">
      <w:pPr>
        <w:tabs>
          <w:tab w:val="left" w:pos="9072"/>
        </w:tabs>
        <w:suppressAutoHyphens/>
        <w:spacing w:after="0" w:line="240" w:lineRule="auto"/>
        <w:ind w:right="-28"/>
        <w:jc w:val="both"/>
        <w:rPr>
          <w:rFonts w:eastAsia="Times New Roman" w:cstheme="minorHAnsi"/>
          <w:b/>
          <w:kern w:val="1"/>
          <w:sz w:val="24"/>
          <w:szCs w:val="24"/>
          <w:lang w:eastAsia="pl-PL"/>
          <w14:ligatures w14:val="none"/>
        </w:rPr>
      </w:pPr>
      <w:bookmarkStart w:id="0" w:name="_GoBack"/>
      <w:bookmarkEnd w:id="0"/>
      <w:r w:rsidRPr="00AA64FD">
        <w:rPr>
          <w:rFonts w:eastAsia="Times New Roman" w:cstheme="minorHAnsi"/>
          <w:b/>
          <w:kern w:val="1"/>
          <w:sz w:val="24"/>
          <w:szCs w:val="24"/>
          <w:lang w:eastAsia="pl-PL"/>
          <w14:ligatures w14:val="none"/>
        </w:rPr>
        <w:t>Informacja z otwarcia ofert w postępowaniu o zamówienie publiczne prowadzonym w trybie</w:t>
      </w:r>
    </w:p>
    <w:p w14:paraId="0A25D4CD" w14:textId="686182FA" w:rsidR="00AA64FD" w:rsidRPr="00AA64FD" w:rsidRDefault="00552684" w:rsidP="00834A48">
      <w:pPr>
        <w:ind w:left="-142"/>
        <w:jc w:val="both"/>
        <w:rPr>
          <w:rFonts w:cstheme="minorHAnsi"/>
          <w:b/>
          <w:iCs/>
          <w:color w:val="000000"/>
          <w:sz w:val="24"/>
          <w:szCs w:val="24"/>
        </w:rPr>
      </w:pPr>
      <w:r w:rsidRPr="00AA64FD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>podstawowym zgodnie z art. 275 pkt 1 ustawy Prawo zamówień publicznych</w:t>
      </w:r>
      <w:r w:rsidRPr="00AA64FD">
        <w:rPr>
          <w:rFonts w:eastAsia="Times New Roman" w:cstheme="minorHAnsi"/>
          <w:b/>
          <w:kern w:val="1"/>
          <w:sz w:val="24"/>
          <w:szCs w:val="24"/>
          <w:lang w:eastAsia="pl-PL"/>
          <w14:ligatures w14:val="none"/>
        </w:rPr>
        <w:t xml:space="preserve"> </w:t>
      </w:r>
      <w:bookmarkStart w:id="1" w:name="_Hlk47440550"/>
      <w:r w:rsidR="00AA64FD" w:rsidRPr="00AA64FD">
        <w:rPr>
          <w:rFonts w:cstheme="minorHAnsi"/>
          <w:b/>
          <w:iCs/>
          <w:color w:val="000000"/>
          <w:sz w:val="24"/>
          <w:szCs w:val="24"/>
        </w:rPr>
        <w:t xml:space="preserve">na dostawę trzeciego serwera do klastra, serwerów do backupu, biblioteki taśmowej z tasiemkami i oprogramowaniem do wykonywania i zarządzania backupami  </w:t>
      </w:r>
    </w:p>
    <w:p w14:paraId="4BC7AAF9" w14:textId="405B5056" w:rsidR="00552684" w:rsidRPr="00BB185F" w:rsidRDefault="00552684" w:rsidP="00552684">
      <w:pPr>
        <w:suppressAutoHyphens/>
        <w:spacing w:after="0" w:line="240" w:lineRule="auto"/>
        <w:jc w:val="center"/>
        <w:rPr>
          <w:rFonts w:eastAsia="Times New Roman" w:cstheme="minorHAnsi"/>
          <w:b/>
          <w:kern w:val="1"/>
          <w:sz w:val="24"/>
          <w:szCs w:val="24"/>
          <w:lang w:eastAsia="pl-PL"/>
          <w14:ligatures w14:val="none"/>
        </w:rPr>
      </w:pPr>
    </w:p>
    <w:bookmarkEnd w:id="1"/>
    <w:p w14:paraId="45F6E03C" w14:textId="77777777" w:rsidR="00552684" w:rsidRPr="00552684" w:rsidRDefault="00552684" w:rsidP="00552684">
      <w:pPr>
        <w:tabs>
          <w:tab w:val="left" w:pos="9072"/>
        </w:tabs>
        <w:suppressAutoHyphens/>
        <w:spacing w:after="0" w:line="240" w:lineRule="auto"/>
        <w:ind w:right="-28"/>
        <w:rPr>
          <w:rFonts w:ascii="Calibri" w:eastAsia="Times New Roman" w:hAnsi="Calibri" w:cs="Arial"/>
          <w:b/>
          <w:kern w:val="1"/>
          <w:sz w:val="16"/>
          <w:szCs w:val="16"/>
          <w:lang w:eastAsia="pl-PL"/>
          <w14:ligatures w14:val="none"/>
        </w:rPr>
      </w:pPr>
    </w:p>
    <w:p w14:paraId="2B05261B" w14:textId="67CF00CD" w:rsidR="00552684" w:rsidRPr="00552684" w:rsidRDefault="00552684" w:rsidP="00552684">
      <w:pPr>
        <w:tabs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Calibri"/>
          <w:bCs/>
          <w:kern w:val="1"/>
          <w:sz w:val="24"/>
          <w:szCs w:val="24"/>
          <w:lang w:eastAsia="pl-PL"/>
          <w14:ligatures w14:val="none"/>
        </w:rPr>
      </w:pPr>
      <w:r w:rsidRPr="00552684">
        <w:rPr>
          <w:rFonts w:eastAsia="Times New Roman" w:cstheme="minorHAnsi"/>
          <w:kern w:val="1"/>
          <w:sz w:val="24"/>
          <w:szCs w:val="24"/>
          <w:lang w:eastAsia="pl-PL"/>
          <w14:ligatures w14:val="none"/>
        </w:rPr>
        <w:t>Zgodnie z art. 222 ust. 5 ustawy z</w:t>
      </w:r>
      <w:r w:rsidRPr="00552684">
        <w:rPr>
          <w:rFonts w:eastAsia="Arial" w:cstheme="minorHAnsi"/>
          <w:kern w:val="1"/>
          <w:sz w:val="24"/>
          <w:szCs w:val="24"/>
          <w:lang w:eastAsia="pl-PL"/>
          <w14:ligatures w14:val="none"/>
        </w:rPr>
        <w:t xml:space="preserve"> </w:t>
      </w:r>
      <w:r w:rsidRPr="00552684">
        <w:rPr>
          <w:rFonts w:eastAsia="Times New Roman" w:cstheme="minorHAnsi"/>
          <w:kern w:val="1"/>
          <w:sz w:val="24"/>
          <w:szCs w:val="24"/>
          <w:lang w:eastAsia="pl-PL"/>
          <w14:ligatures w14:val="none"/>
        </w:rPr>
        <w:t>dnia</w:t>
      </w:r>
      <w:r w:rsidRPr="00552684">
        <w:rPr>
          <w:rFonts w:eastAsia="Arial" w:cstheme="minorHAnsi"/>
          <w:kern w:val="1"/>
          <w:sz w:val="24"/>
          <w:szCs w:val="24"/>
          <w:lang w:eastAsia="pl-PL"/>
          <w14:ligatures w14:val="none"/>
        </w:rPr>
        <w:t xml:space="preserve"> </w:t>
      </w:r>
      <w:r w:rsidRPr="00552684">
        <w:rPr>
          <w:rFonts w:eastAsia="Times New Roman" w:cstheme="minorHAnsi"/>
          <w:kern w:val="1"/>
          <w:sz w:val="24"/>
          <w:szCs w:val="24"/>
          <w:lang w:eastAsia="pl-PL"/>
          <w14:ligatures w14:val="none"/>
        </w:rPr>
        <w:t xml:space="preserve"> </w:t>
      </w:r>
      <w:r w:rsidRPr="00552684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11 września 2019 roku Prawo zamówie</w:t>
      </w:r>
      <w:r w:rsidR="00D11EA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ń publicznych (tj.: Dz.U. z 2024, poz. 1320</w:t>
      </w:r>
      <w:r w:rsidRPr="00552684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ze zm.) </w:t>
      </w:r>
      <w:r w:rsidRPr="00552684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 xml:space="preserve">zamawiający przekazuje informacje z otwarcia ofert                                                 w przedmiotowym postępowaniu, które odbyło się w dniu </w:t>
      </w:r>
      <w:r w:rsidR="00AA64FD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03.06.2025</w:t>
      </w:r>
      <w:r w:rsidRPr="00552684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 xml:space="preserve"> r. </w:t>
      </w:r>
      <w:r w:rsidRPr="00552684">
        <w:rPr>
          <w:rFonts w:eastAsia="Times New Roman" w:cstheme="minorHAnsi"/>
          <w:kern w:val="0"/>
          <w:sz w:val="24"/>
          <w:szCs w:val="24"/>
          <w14:ligatures w14:val="none"/>
        </w:rPr>
        <w:t>za pomocą platformy zakupowej pod adresem</w:t>
      </w:r>
      <w:r w:rsidRPr="00BB185F">
        <w:rPr>
          <w:rFonts w:eastAsia="Times New Roman" w:cstheme="minorHAnsi"/>
          <w:kern w:val="0"/>
          <w:sz w:val="24"/>
          <w:szCs w:val="24"/>
          <w14:ligatures w14:val="none"/>
        </w:rPr>
        <w:t xml:space="preserve">: </w:t>
      </w:r>
      <w:r w:rsidRPr="00BB185F">
        <w:rPr>
          <w:rFonts w:eastAsia="Times New Roman" w:cstheme="minorHAnsi"/>
          <w:bCs/>
          <w:kern w:val="0"/>
          <w:sz w:val="24"/>
          <w:szCs w:val="24"/>
          <w14:ligatures w14:val="none"/>
        </w:rPr>
        <w:t>https://platformazakupowa.pl/transakcja/</w:t>
      </w:r>
      <w:r w:rsidR="00AA64FD">
        <w:rPr>
          <w:rFonts w:eastAsia="Times New Roman" w:cstheme="minorHAnsi"/>
          <w:color w:val="000000" w:themeColor="text1"/>
          <w:sz w:val="24"/>
          <w:szCs w:val="24"/>
        </w:rPr>
        <w:t>1104788</w:t>
      </w:r>
    </w:p>
    <w:p w14:paraId="7F939825" w14:textId="77777777" w:rsidR="00552684" w:rsidRPr="00552684" w:rsidRDefault="00552684" w:rsidP="00552684">
      <w:pPr>
        <w:tabs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Arial"/>
          <w:kern w:val="1"/>
          <w:sz w:val="16"/>
          <w:szCs w:val="16"/>
          <w:lang w:eastAsia="pl-PL"/>
          <w14:ligatures w14:val="none"/>
        </w:rPr>
      </w:pPr>
    </w:p>
    <w:p w14:paraId="5C40C870" w14:textId="4BF2DF22" w:rsidR="00552684" w:rsidRPr="00552684" w:rsidRDefault="00552684" w:rsidP="00552684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</w:pPr>
      <w:r w:rsidRPr="00552684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Do upływu</w:t>
      </w:r>
      <w:r w:rsidR="00AA64FD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 xml:space="preserve"> terminu składania ofert została złożona</w:t>
      </w:r>
      <w:r w:rsidRPr="00552684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 xml:space="preserve"> </w:t>
      </w:r>
      <w:r w:rsidR="00AA64FD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1</w:t>
      </w:r>
      <w:r w:rsidRPr="00552684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 xml:space="preserve"> ofert</w:t>
      </w:r>
      <w:r w:rsidR="00AA64FD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a</w:t>
      </w:r>
      <w:r w:rsidRPr="00552684">
        <w:rPr>
          <w:rFonts w:ascii="Calibri" w:eastAsia="Times New Roman" w:hAnsi="Calibri" w:cs="Arial"/>
          <w:kern w:val="1"/>
          <w:sz w:val="24"/>
          <w:szCs w:val="24"/>
          <w:lang w:eastAsia="pl-PL"/>
          <w14:ligatures w14:val="none"/>
        </w:rPr>
        <w:t>:</w:t>
      </w:r>
    </w:p>
    <w:p w14:paraId="3C565A69" w14:textId="77777777" w:rsidR="00552684" w:rsidRPr="00552684" w:rsidRDefault="00552684" w:rsidP="00552684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Arial"/>
          <w:b/>
          <w:bCs/>
          <w:kern w:val="1"/>
          <w:sz w:val="16"/>
          <w:szCs w:val="16"/>
          <w:lang w:eastAsia="pl-PL"/>
          <w14:ligatures w14:val="none"/>
        </w:rPr>
      </w:pPr>
    </w:p>
    <w:p w14:paraId="20E89577" w14:textId="31F6030B" w:rsidR="00C304E2" w:rsidRPr="00D11EAB" w:rsidRDefault="00C304E2" w:rsidP="00C304E2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eastAsia="Times New Roman" w:cstheme="minorHAnsi"/>
          <w:kern w:val="1"/>
          <w:sz w:val="24"/>
          <w:szCs w:val="24"/>
          <w:u w:val="single"/>
          <w:lang w:eastAsia="pl-PL"/>
          <w14:ligatures w14:val="none"/>
        </w:rPr>
      </w:pPr>
      <w:bookmarkStart w:id="2" w:name="_Hlk90557453"/>
      <w:r w:rsidRPr="00D11EAB">
        <w:rPr>
          <w:rFonts w:eastAsia="Times New Roman" w:cstheme="minorHAnsi"/>
          <w:kern w:val="1"/>
          <w:sz w:val="24"/>
          <w:szCs w:val="24"/>
          <w:u w:val="single"/>
          <w:lang w:eastAsia="pl-PL"/>
          <w14:ligatures w14:val="none"/>
        </w:rPr>
        <w:t xml:space="preserve">Oferta nr 1 </w:t>
      </w:r>
    </w:p>
    <w:p w14:paraId="15BABA1E" w14:textId="3D4CB49C" w:rsidR="00C304E2" w:rsidRPr="00834A48" w:rsidRDefault="00C304E2" w:rsidP="00834A48">
      <w:pPr>
        <w:pStyle w:val="Default"/>
        <w:rPr>
          <w:rFonts w:asciiTheme="minorHAnsi" w:hAnsiTheme="minorHAnsi" w:cstheme="minorHAnsi"/>
        </w:rPr>
      </w:pPr>
      <w:r w:rsidRPr="00834A48">
        <w:rPr>
          <w:rFonts w:asciiTheme="minorHAnsi" w:eastAsia="Times New Roman" w:hAnsiTheme="minorHAnsi" w:cstheme="minorHAnsi"/>
          <w:kern w:val="1"/>
          <w:lang w:eastAsia="pl-PL"/>
          <w14:ligatures w14:val="none"/>
        </w:rPr>
        <w:t xml:space="preserve">Nazwa i adres Wykonawcy: </w:t>
      </w:r>
      <w:r w:rsidR="00834A48" w:rsidRPr="00834A48">
        <w:rPr>
          <w:rFonts w:asciiTheme="minorHAnsi" w:eastAsia="Times New Roman" w:hAnsiTheme="minorHAnsi" w:cstheme="minorHAnsi"/>
          <w:kern w:val="1"/>
          <w:lang w:eastAsia="pl-PL"/>
          <w14:ligatures w14:val="none"/>
        </w:rPr>
        <w:t xml:space="preserve"> </w:t>
      </w:r>
      <w:r w:rsidR="00834A48" w:rsidRPr="00834A48">
        <w:rPr>
          <w:rFonts w:asciiTheme="minorHAnsi" w:hAnsiTheme="minorHAnsi" w:cstheme="minorHAnsi"/>
          <w:b/>
        </w:rPr>
        <w:t>AB Systems sp. z o.o. , ul. Galicyjska 1; 31-586 Kraków</w:t>
      </w:r>
    </w:p>
    <w:p w14:paraId="3782DA1B" w14:textId="782C3BB3" w:rsidR="00C304E2" w:rsidRPr="00834A48" w:rsidRDefault="00C304E2" w:rsidP="00834A48">
      <w:pPr>
        <w:pStyle w:val="Default"/>
        <w:rPr>
          <w:rFonts w:asciiTheme="minorHAnsi" w:hAnsiTheme="minorHAnsi" w:cstheme="minorHAnsi"/>
        </w:rPr>
      </w:pPr>
      <w:r w:rsidRPr="00834A48">
        <w:rPr>
          <w:rFonts w:asciiTheme="minorHAnsi" w:hAnsiTheme="minorHAnsi" w:cstheme="minorHAnsi"/>
          <w:kern w:val="1"/>
          <w14:ligatures w14:val="none"/>
        </w:rPr>
        <w:t xml:space="preserve">Cena oferty brutto: </w:t>
      </w:r>
      <w:r w:rsidR="00834A48" w:rsidRPr="00834A48">
        <w:rPr>
          <w:rFonts w:asciiTheme="minorHAnsi" w:hAnsiTheme="minorHAnsi" w:cstheme="minorHAnsi"/>
        </w:rPr>
        <w:t xml:space="preserve"> </w:t>
      </w:r>
      <w:r w:rsidR="00834A48" w:rsidRPr="00834A48">
        <w:rPr>
          <w:rFonts w:asciiTheme="minorHAnsi" w:hAnsiTheme="minorHAnsi" w:cstheme="minorHAnsi"/>
          <w:b/>
        </w:rPr>
        <w:t>427 781,70 PLN</w:t>
      </w:r>
    </w:p>
    <w:bookmarkEnd w:id="2"/>
    <w:p w14:paraId="4FFBD189" w14:textId="77777777" w:rsidR="00552684" w:rsidRPr="00552684" w:rsidRDefault="00552684" w:rsidP="00552684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ascii="Calibri" w:eastAsia="Times New Roman" w:hAnsi="Calibri" w:cs="Arial"/>
          <w:kern w:val="1"/>
          <w:sz w:val="16"/>
          <w:szCs w:val="16"/>
          <w:u w:val="single"/>
          <w:lang w:eastAsia="pl-PL"/>
          <w14:ligatures w14:val="none"/>
        </w:rPr>
      </w:pPr>
    </w:p>
    <w:p w14:paraId="7A1A7C71" w14:textId="77777777" w:rsidR="00CD786F" w:rsidRPr="00552684" w:rsidRDefault="00CD786F" w:rsidP="00552684">
      <w:pPr>
        <w:tabs>
          <w:tab w:val="num" w:pos="300"/>
          <w:tab w:val="left" w:pos="9072"/>
        </w:tabs>
        <w:suppressAutoHyphens/>
        <w:spacing w:after="0" w:line="240" w:lineRule="auto"/>
        <w:ind w:right="-28"/>
        <w:jc w:val="both"/>
        <w:rPr>
          <w:rFonts w:cstheme="minorHAnsi"/>
          <w:b/>
          <w:bCs/>
          <w:kern w:val="1"/>
          <w:sz w:val="24"/>
          <w:szCs w:val="24"/>
          <w14:ligatures w14:val="none"/>
        </w:rPr>
      </w:pPr>
    </w:p>
    <w:p w14:paraId="45B115E5" w14:textId="77777777" w:rsidR="00552684" w:rsidRPr="00552684" w:rsidRDefault="00552684" w:rsidP="00552684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4"/>
          <w:szCs w:val="24"/>
          <w:lang w:eastAsia="pl-PL"/>
          <w14:ligatures w14:val="none"/>
        </w:rPr>
      </w:pPr>
    </w:p>
    <w:p w14:paraId="5F2744E5" w14:textId="77777777" w:rsidR="00552684" w:rsidRPr="00552684" w:rsidRDefault="00552684" w:rsidP="00552684">
      <w:pPr>
        <w:suppressAutoHyphens/>
        <w:spacing w:after="0" w:line="240" w:lineRule="auto"/>
        <w:rPr>
          <w:rFonts w:ascii="Calibri" w:eastAsia="Times New Roman" w:hAnsi="Calibri" w:cs="Times New Roman"/>
          <w:bCs/>
          <w:i/>
          <w:iCs/>
          <w:kern w:val="1"/>
          <w:sz w:val="24"/>
          <w:szCs w:val="24"/>
          <w:lang w:eastAsia="pl-PL"/>
          <w14:ligatures w14:val="none"/>
        </w:rPr>
      </w:pPr>
      <w:r w:rsidRPr="00552684">
        <w:rPr>
          <w:rFonts w:ascii="Calibri" w:eastAsia="Times New Roman" w:hAnsi="Calibri" w:cs="Times New Roman"/>
          <w:b/>
          <w:bCs/>
          <w:i/>
          <w:iCs/>
          <w:kern w:val="1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</w:t>
      </w:r>
      <w:r w:rsidRPr="00552684">
        <w:rPr>
          <w:rFonts w:ascii="Calibri" w:eastAsia="Times New Roman" w:hAnsi="Calibri" w:cs="Times New Roman"/>
          <w:bCs/>
          <w:i/>
          <w:iCs/>
          <w:kern w:val="1"/>
          <w:sz w:val="24"/>
          <w:szCs w:val="24"/>
          <w:lang w:eastAsia="pl-PL"/>
          <w14:ligatures w14:val="none"/>
        </w:rPr>
        <w:t>......................................................</w:t>
      </w:r>
    </w:p>
    <w:p w14:paraId="008AE794" w14:textId="77777777" w:rsidR="00552684" w:rsidRPr="00552684" w:rsidRDefault="00552684" w:rsidP="00552684">
      <w:pPr>
        <w:suppressAutoHyphens/>
        <w:spacing w:after="0" w:line="240" w:lineRule="auto"/>
        <w:rPr>
          <w:rFonts w:ascii="Calibri" w:eastAsia="Times New Roman" w:hAnsi="Calibri" w:cs="Times New Roman"/>
          <w:bCs/>
          <w:kern w:val="1"/>
          <w:sz w:val="20"/>
          <w:szCs w:val="20"/>
          <w:lang w:eastAsia="pl-PL"/>
          <w14:ligatures w14:val="none"/>
        </w:rPr>
      </w:pPr>
      <w:r w:rsidRPr="00552684">
        <w:rPr>
          <w:rFonts w:ascii="Calibri" w:eastAsia="Times New Roman" w:hAnsi="Calibri" w:cs="Times New Roman"/>
          <w:bCs/>
          <w:i/>
          <w:iCs/>
          <w:kern w:val="1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(podpis kierownika zamawiającego)</w:t>
      </w:r>
    </w:p>
    <w:p w14:paraId="6BE2B8D5" w14:textId="77777777" w:rsidR="00552684" w:rsidRPr="00552684" w:rsidRDefault="00552684" w:rsidP="00552684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pl-PL"/>
          <w14:ligatures w14:val="none"/>
        </w:rPr>
      </w:pPr>
      <w:r w:rsidRPr="00552684">
        <w:rPr>
          <w:rFonts w:ascii="Calibri" w:eastAsia="Times New Roman" w:hAnsi="Calibri" w:cs="Times New Roman"/>
          <w:kern w:val="1"/>
          <w:sz w:val="20"/>
          <w:szCs w:val="20"/>
          <w:lang w:eastAsia="pl-PL"/>
          <w14:ligatures w14:val="none"/>
        </w:rPr>
        <w:t>K/o:</w:t>
      </w:r>
    </w:p>
    <w:p w14:paraId="73D9B9B0" w14:textId="77777777" w:rsidR="00552684" w:rsidRPr="00552684" w:rsidRDefault="00552684" w:rsidP="00552684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pl-PL"/>
          <w14:ligatures w14:val="none"/>
        </w:rPr>
      </w:pPr>
      <w:r w:rsidRPr="00552684">
        <w:rPr>
          <w:rFonts w:ascii="Calibri" w:eastAsia="Times New Roman" w:hAnsi="Calibri" w:cs="Times New Roman"/>
          <w:kern w:val="1"/>
          <w:sz w:val="20"/>
          <w:szCs w:val="20"/>
          <w:lang w:eastAsia="pl-PL"/>
          <w14:ligatures w14:val="none"/>
        </w:rPr>
        <w:t xml:space="preserve">1. strona internetowa prowadzonego postępowania </w:t>
      </w:r>
      <w:r w:rsidRPr="00552684">
        <w:rPr>
          <w:kern w:val="0"/>
          <w:sz w:val="20"/>
          <w:szCs w:val="20"/>
          <w14:ligatures w14:val="none"/>
        </w:rPr>
        <w:t>– platforma zakupowa</w:t>
      </w:r>
    </w:p>
    <w:p w14:paraId="02B5997D" w14:textId="77777777" w:rsidR="00552684" w:rsidRPr="00552684" w:rsidRDefault="00552684" w:rsidP="00552684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pl-PL"/>
          <w14:ligatures w14:val="none"/>
        </w:rPr>
      </w:pPr>
      <w:r w:rsidRPr="00552684">
        <w:rPr>
          <w:rFonts w:ascii="Calibri" w:eastAsia="Times New Roman" w:hAnsi="Calibri" w:cs="Times New Roman"/>
          <w:kern w:val="1"/>
          <w:sz w:val="20"/>
          <w:szCs w:val="20"/>
          <w:lang w:eastAsia="pl-PL"/>
          <w14:ligatures w14:val="none"/>
        </w:rPr>
        <w:t>2. a/a</w:t>
      </w:r>
    </w:p>
    <w:p w14:paraId="0BCE1054" w14:textId="77777777" w:rsidR="00552684" w:rsidRPr="00552684" w:rsidRDefault="00552684" w:rsidP="00552684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pl-PL"/>
          <w14:ligatures w14:val="none"/>
        </w:rPr>
      </w:pPr>
    </w:p>
    <w:p w14:paraId="7B5517AB" w14:textId="5B47E29D" w:rsidR="00552684" w:rsidRPr="00552684" w:rsidRDefault="00552684" w:rsidP="00552684">
      <w:pPr>
        <w:suppressAutoHyphens/>
        <w:spacing w:after="0" w:line="240" w:lineRule="auto"/>
        <w:rPr>
          <w:rFonts w:ascii="Calibri" w:eastAsia="Times New Roman" w:hAnsi="Calibri" w:cs="Times New Roman"/>
          <w:kern w:val="1"/>
          <w:sz w:val="24"/>
          <w:szCs w:val="24"/>
          <w:lang w:eastAsia="pl-PL"/>
          <w14:ligatures w14:val="none"/>
        </w:rPr>
        <w:sectPr w:rsidR="00552684" w:rsidRPr="00552684" w:rsidSect="00552684">
          <w:headerReference w:type="default" r:id="rId6"/>
          <w:footerReference w:type="even" r:id="rId7"/>
          <w:footerReference w:type="default" r:id="rId8"/>
          <w:pgSz w:w="11906" w:h="16838"/>
          <w:pgMar w:top="709" w:right="1134" w:bottom="284" w:left="1134" w:header="709" w:footer="129" w:gutter="0"/>
          <w:cols w:space="708"/>
          <w:docGrid w:linePitch="360" w:charSpace="-6145"/>
        </w:sectPr>
      </w:pPr>
      <w:r w:rsidRPr="00552684">
        <w:rPr>
          <w:rFonts w:ascii="Calibri" w:eastAsia="Times New Roman" w:hAnsi="Calibri" w:cs="Arial"/>
          <w:kern w:val="1"/>
          <w:sz w:val="20"/>
          <w:szCs w:val="20"/>
          <w:lang w:eastAsia="pl-PL"/>
          <w14:ligatures w14:val="none"/>
        </w:rPr>
        <w:t xml:space="preserve">Sporządził: </w:t>
      </w:r>
      <w:r w:rsidR="00BB185F">
        <w:rPr>
          <w:rFonts w:ascii="Calibri" w:eastAsia="Times New Roman" w:hAnsi="Calibri" w:cs="Times New Roman"/>
          <w:kern w:val="1"/>
          <w:sz w:val="20"/>
          <w:szCs w:val="20"/>
          <w:lang w:eastAsia="pl-PL"/>
          <w14:ligatures w14:val="none"/>
        </w:rPr>
        <w:t xml:space="preserve"> Mirosław Łopata</w:t>
      </w:r>
      <w:r w:rsidRPr="00552684">
        <w:rPr>
          <w:rFonts w:ascii="Calibri" w:eastAsia="Times New Roman" w:hAnsi="Calibri" w:cs="Times New Roman"/>
          <w:kern w:val="1"/>
          <w:sz w:val="20"/>
          <w:szCs w:val="20"/>
          <w:lang w:eastAsia="pl-PL"/>
          <w14:ligatures w14:val="none"/>
        </w:rPr>
        <w:t>, inspektor, Wydział Organizacyjny, Dział Zamówień Publicznych, tel. 18355125</w:t>
      </w:r>
      <w:r w:rsidR="00D11EAB">
        <w:rPr>
          <w:rFonts w:ascii="Calibri" w:eastAsia="Times New Roman" w:hAnsi="Calibri" w:cs="Times New Roman"/>
          <w:kern w:val="1"/>
          <w:sz w:val="20"/>
          <w:szCs w:val="20"/>
          <w:lang w:eastAsia="pl-PL"/>
          <w14:ligatures w14:val="none"/>
        </w:rPr>
        <w:t>2</w:t>
      </w:r>
    </w:p>
    <w:p w14:paraId="0B99D2F4" w14:textId="77777777" w:rsidR="00B81A68" w:rsidRDefault="00B81A68" w:rsidP="00D11EAB"/>
    <w:sectPr w:rsidR="00B81A68" w:rsidSect="005526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134" w:bottom="1134" w:left="1134" w:header="709" w:footer="709" w:gutter="0"/>
      <w:pgNumType w:start="2"/>
      <w:cols w:space="708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C44FE" w14:textId="77777777" w:rsidR="00473C08" w:rsidRDefault="00473C08">
      <w:pPr>
        <w:spacing w:after="0" w:line="240" w:lineRule="auto"/>
      </w:pPr>
      <w:r>
        <w:separator/>
      </w:r>
    </w:p>
  </w:endnote>
  <w:endnote w:type="continuationSeparator" w:id="0">
    <w:p w14:paraId="51BC7A8B" w14:textId="77777777" w:rsidR="00473C08" w:rsidRDefault="0047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0F772" w14:textId="77777777" w:rsidR="003A2D28" w:rsidRDefault="00BF22EF" w:rsidP="005E5C8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A1C12E" w14:textId="77777777" w:rsidR="003A2D28" w:rsidRDefault="003A2D28" w:rsidP="005E5C8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1A965" w14:textId="77777777" w:rsidR="003A2D28" w:rsidRDefault="003A2D28" w:rsidP="005E5C8C">
    <w:pPr>
      <w:pStyle w:val="Stopka"/>
      <w:ind w:left="-720"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5CA83" w14:textId="77777777" w:rsidR="003A2D28" w:rsidRDefault="00BF22EF" w:rsidP="005E5C8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D70AAF" w14:textId="77777777" w:rsidR="003A2D28" w:rsidRDefault="003A2D28" w:rsidP="005E5C8C">
    <w:pPr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95413" w14:textId="77777777" w:rsidR="003A2D28" w:rsidRDefault="003A2D28" w:rsidP="005E5C8C">
    <w:pPr>
      <w:pStyle w:val="Stopka"/>
      <w:framePr w:wrap="around" w:vAnchor="text" w:hAnchor="margin" w:xAlign="right" w:y="1"/>
      <w:rPr>
        <w:rStyle w:val="Numerstrony"/>
      </w:rPr>
    </w:pPr>
  </w:p>
  <w:p w14:paraId="1A5B231D" w14:textId="77777777" w:rsidR="003A2D28" w:rsidRDefault="003A2D28" w:rsidP="005E5C8C">
    <w:pPr>
      <w:pStyle w:val="Stopka"/>
      <w:framePr w:wrap="around" w:vAnchor="text" w:hAnchor="margin" w:xAlign="right" w:y="1"/>
      <w:ind w:right="360"/>
      <w:rPr>
        <w:rStyle w:val="Numerstrony"/>
      </w:rPr>
    </w:pPr>
  </w:p>
  <w:p w14:paraId="355ECA94" w14:textId="77777777" w:rsidR="003A2D28" w:rsidRDefault="003A2D28" w:rsidP="005E5C8C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CB16B" w14:textId="77777777" w:rsidR="003A2D28" w:rsidRDefault="003A2D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B5EDA" w14:textId="77777777" w:rsidR="00473C08" w:rsidRDefault="00473C08">
      <w:pPr>
        <w:spacing w:after="0" w:line="240" w:lineRule="auto"/>
      </w:pPr>
      <w:r>
        <w:separator/>
      </w:r>
    </w:p>
  </w:footnote>
  <w:footnote w:type="continuationSeparator" w:id="0">
    <w:p w14:paraId="7FE80379" w14:textId="77777777" w:rsidR="00473C08" w:rsidRDefault="00473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6B4ED" w14:textId="0FD15B1A" w:rsidR="003A2D28" w:rsidRDefault="00AA64FD" w:rsidP="00AA64FD">
    <w:pPr>
      <w:pStyle w:val="Nagwek"/>
      <w:tabs>
        <w:tab w:val="clear" w:pos="9072"/>
        <w:tab w:val="right" w:pos="9639"/>
      </w:tabs>
      <w:ind w:left="-284" w:right="-622"/>
      <w:jc w:val="center"/>
    </w:pPr>
    <w:r w:rsidRPr="00D9642E">
      <w:rPr>
        <w:noProof/>
        <w:color w:val="000000" w:themeColor="text1"/>
        <w:lang w:eastAsia="pl-PL"/>
      </w:rPr>
      <w:drawing>
        <wp:inline distT="0" distB="0" distL="0" distR="0" wp14:anchorId="6DA0AD50" wp14:editId="4825D118">
          <wp:extent cx="5762625" cy="60007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49DC6" w14:textId="77777777" w:rsidR="003A2D28" w:rsidRDefault="003A2D2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B4223" w14:textId="77777777" w:rsidR="003A2D28" w:rsidRDefault="003A2D28">
    <w:pPr>
      <w:pStyle w:val="Nagwek"/>
      <w:ind w:left="-720" w:right="-62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9A830" w14:textId="77777777" w:rsidR="003A2D28" w:rsidRDefault="003A2D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84"/>
    <w:rsid w:val="00072148"/>
    <w:rsid w:val="000F2434"/>
    <w:rsid w:val="001925A6"/>
    <w:rsid w:val="001E2FA2"/>
    <w:rsid w:val="00291371"/>
    <w:rsid w:val="00323D0A"/>
    <w:rsid w:val="003A2D28"/>
    <w:rsid w:val="00400323"/>
    <w:rsid w:val="00473C08"/>
    <w:rsid w:val="004A0904"/>
    <w:rsid w:val="00552684"/>
    <w:rsid w:val="0059538F"/>
    <w:rsid w:val="005A23A6"/>
    <w:rsid w:val="0077428B"/>
    <w:rsid w:val="00834A48"/>
    <w:rsid w:val="00964B43"/>
    <w:rsid w:val="00AA64FD"/>
    <w:rsid w:val="00B81A68"/>
    <w:rsid w:val="00BA48E6"/>
    <w:rsid w:val="00BB185F"/>
    <w:rsid w:val="00BF22EF"/>
    <w:rsid w:val="00C0448E"/>
    <w:rsid w:val="00C304E2"/>
    <w:rsid w:val="00C33BF1"/>
    <w:rsid w:val="00CD786F"/>
    <w:rsid w:val="00D11EAB"/>
    <w:rsid w:val="00DE0BFF"/>
    <w:rsid w:val="00EA3811"/>
    <w:rsid w:val="00F43088"/>
    <w:rsid w:val="00FB65F6"/>
    <w:rsid w:val="00FC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8BD8"/>
  <w15:chartTrackingRefBased/>
  <w15:docId w15:val="{E2ACC8AF-B9F5-4E11-9F3A-899B450A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684"/>
  </w:style>
  <w:style w:type="paragraph" w:styleId="Stopka">
    <w:name w:val="footer"/>
    <w:basedOn w:val="Normalny"/>
    <w:link w:val="StopkaZnak"/>
    <w:uiPriority w:val="99"/>
    <w:unhideWhenUsed/>
    <w:rsid w:val="00552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684"/>
  </w:style>
  <w:style w:type="character" w:styleId="Numerstrony">
    <w:name w:val="page number"/>
    <w:basedOn w:val="Domylnaczcionkaakapitu"/>
    <w:rsid w:val="00552684"/>
  </w:style>
  <w:style w:type="paragraph" w:customStyle="1" w:styleId="Default">
    <w:name w:val="Default"/>
    <w:rsid w:val="00C304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Mireki</cp:lastModifiedBy>
  <cp:revision>2</cp:revision>
  <cp:lastPrinted>2025-02-24T12:53:00Z</cp:lastPrinted>
  <dcterms:created xsi:type="dcterms:W3CDTF">2025-06-03T11:36:00Z</dcterms:created>
  <dcterms:modified xsi:type="dcterms:W3CDTF">2025-06-03T11:36:00Z</dcterms:modified>
</cp:coreProperties>
</file>