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E3B9" w14:textId="347D63D6" w:rsidR="00850233" w:rsidRPr="00CF5C53" w:rsidRDefault="00850233" w:rsidP="00850233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</w:rPr>
      </w:pPr>
      <w:r w:rsidRPr="00CF5C53">
        <w:rPr>
          <w:rFonts w:ascii="Arial" w:eastAsia="TimesNewRoman" w:hAnsi="Arial" w:cs="Arial"/>
          <w:b/>
          <w:bCs/>
        </w:rPr>
        <w:t xml:space="preserve">Oznaczenie sprawy: </w:t>
      </w:r>
      <w:r w:rsidR="00D008FF">
        <w:rPr>
          <w:rFonts w:ascii="Arial" w:hAnsi="Arial" w:cs="Arial"/>
          <w:b/>
          <w:bCs/>
        </w:rPr>
        <w:t>2</w:t>
      </w:r>
      <w:r w:rsidRPr="00043537">
        <w:rPr>
          <w:rFonts w:ascii="Arial" w:hAnsi="Arial" w:cs="Arial"/>
          <w:b/>
          <w:bCs/>
        </w:rPr>
        <w:t>/MPGK/</w:t>
      </w:r>
      <w:r w:rsidR="00484BCD">
        <w:rPr>
          <w:rFonts w:ascii="Arial" w:hAnsi="Arial" w:cs="Arial"/>
          <w:b/>
          <w:bCs/>
        </w:rPr>
        <w:t>191212</w:t>
      </w:r>
      <w:r w:rsidRPr="00043537">
        <w:rPr>
          <w:rFonts w:ascii="Arial" w:hAnsi="Arial" w:cs="Arial"/>
          <w:b/>
          <w:bCs/>
        </w:rPr>
        <w:t>/202</w:t>
      </w:r>
      <w:r w:rsidR="00D008FF">
        <w:rPr>
          <w:rFonts w:ascii="Arial" w:hAnsi="Arial" w:cs="Arial"/>
          <w:b/>
          <w:bCs/>
        </w:rPr>
        <w:t>4</w:t>
      </w:r>
      <w:r w:rsidRPr="00043537">
        <w:rPr>
          <w:rFonts w:ascii="Arial" w:hAnsi="Arial" w:cs="Arial"/>
          <w:b/>
          <w:bCs/>
        </w:rPr>
        <w:t>/TP</w:t>
      </w:r>
      <w:r w:rsidRPr="00043537">
        <w:rPr>
          <w:rFonts w:ascii="Arial" w:eastAsia="TimesNewRoman" w:hAnsi="Arial" w:cs="Arial"/>
          <w:b/>
          <w:bCs/>
        </w:rPr>
        <w:tab/>
      </w:r>
      <w:r w:rsidRPr="00CF5C53">
        <w:rPr>
          <w:rFonts w:ascii="Arial" w:eastAsia="TimesNewRoman" w:hAnsi="Arial" w:cs="Arial"/>
          <w:b/>
          <w:bCs/>
        </w:rPr>
        <w:tab/>
      </w:r>
      <w:r>
        <w:rPr>
          <w:rFonts w:ascii="Arial" w:eastAsia="TimesNewRoman" w:hAnsi="Arial" w:cs="Arial"/>
          <w:b/>
          <w:bCs/>
        </w:rPr>
        <w:t xml:space="preserve">              </w:t>
      </w:r>
      <w:r w:rsidRPr="00CF5C53">
        <w:rPr>
          <w:rFonts w:ascii="Arial" w:eastAsia="TimesNewRoman" w:hAnsi="Arial" w:cs="Arial"/>
          <w:b/>
          <w:bCs/>
        </w:rPr>
        <w:t xml:space="preserve">Załącznik Nr </w:t>
      </w:r>
      <w:r>
        <w:rPr>
          <w:rFonts w:ascii="Arial" w:eastAsia="TimesNewRoman" w:hAnsi="Arial" w:cs="Arial"/>
          <w:b/>
          <w:bCs/>
        </w:rPr>
        <w:t>6</w:t>
      </w:r>
      <w:r w:rsidRPr="00CF5C53">
        <w:rPr>
          <w:rFonts w:ascii="Arial" w:eastAsia="TimesNewRoman" w:hAnsi="Arial" w:cs="Arial"/>
          <w:b/>
          <w:bCs/>
        </w:rPr>
        <w:t xml:space="preserve"> do SWZ</w:t>
      </w: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204BAF2D" w:rsidR="005D7D60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28C1935" w14:textId="23AFC126" w:rsidR="00484BCD" w:rsidRDefault="00484BCD" w:rsidP="009D46C4">
      <w:pPr>
        <w:pStyle w:val="Tekstpodstawowy"/>
        <w:rPr>
          <w:rFonts w:cs="Arial"/>
          <w:bCs/>
          <w:sz w:val="22"/>
          <w:szCs w:val="22"/>
        </w:rPr>
      </w:pPr>
    </w:p>
    <w:p w14:paraId="28919FCE" w14:textId="77777777" w:rsidR="00484BCD" w:rsidRPr="0010604F" w:rsidRDefault="00484BCD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10604F">
        <w:rPr>
          <w:rFonts w:ascii="Arial" w:hAnsi="Arial" w:cs="Arial"/>
        </w:rPr>
        <w:t>…………………………………………….</w:t>
      </w:r>
    </w:p>
    <w:p w14:paraId="7D0968FE" w14:textId="017FCB15" w:rsidR="009D46C4" w:rsidRPr="0010604F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10604F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10604F">
        <w:rPr>
          <w:rFonts w:ascii="Arial" w:hAnsi="Arial" w:cs="Arial"/>
          <w:sz w:val="20"/>
          <w:szCs w:val="20"/>
        </w:rPr>
        <w:t xml:space="preserve"> Wykonawcy</w:t>
      </w:r>
      <w:r w:rsidRPr="0010604F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53DE06AD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</w:t>
      </w:r>
      <w:proofErr w:type="spellStart"/>
      <w:r w:rsidRPr="0010604F">
        <w:rPr>
          <w:rFonts w:ascii="Arial" w:eastAsia="Times New Roman" w:hAnsi="Arial" w:cs="Arial"/>
          <w:b/>
          <w:lang w:eastAsia="pl-PL"/>
        </w:rPr>
        <w:t>t.j</w:t>
      </w:r>
      <w:proofErr w:type="spellEnd"/>
      <w:r w:rsidRPr="0010604F">
        <w:rPr>
          <w:rFonts w:ascii="Arial" w:eastAsia="Times New Roman" w:hAnsi="Arial" w:cs="Arial"/>
          <w:b/>
          <w:lang w:eastAsia="pl-PL"/>
        </w:rPr>
        <w:t>. Dz. U. z 20</w:t>
      </w:r>
      <w:r w:rsidR="00C32DD9">
        <w:rPr>
          <w:rFonts w:ascii="Arial" w:eastAsia="Times New Roman" w:hAnsi="Arial" w:cs="Arial"/>
          <w:b/>
          <w:lang w:eastAsia="pl-PL"/>
        </w:rPr>
        <w:t>2</w:t>
      </w:r>
      <w:r w:rsidR="00E4636C">
        <w:rPr>
          <w:rFonts w:ascii="Arial" w:eastAsia="Times New Roman" w:hAnsi="Arial" w:cs="Arial"/>
          <w:b/>
          <w:lang w:eastAsia="pl-PL"/>
        </w:rPr>
        <w:t>1</w:t>
      </w:r>
      <w:r w:rsidRPr="0010604F">
        <w:rPr>
          <w:rFonts w:ascii="Arial" w:eastAsia="Times New Roman" w:hAnsi="Arial" w:cs="Arial"/>
          <w:b/>
          <w:lang w:eastAsia="pl-PL"/>
        </w:rPr>
        <w:t xml:space="preserve"> r. poz. </w:t>
      </w:r>
      <w:r w:rsidR="00E4636C">
        <w:rPr>
          <w:rFonts w:ascii="Arial" w:eastAsia="Times New Roman" w:hAnsi="Arial" w:cs="Arial"/>
          <w:b/>
          <w:lang w:eastAsia="pl-PL"/>
        </w:rPr>
        <w:t>275</w:t>
      </w:r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49F68D09" w14:textId="5228518A" w:rsidR="00850233" w:rsidRPr="00484BCD" w:rsidRDefault="009D46C4" w:rsidP="00484BCD">
      <w:pPr>
        <w:pStyle w:val="Akapitzlist"/>
        <w:ind w:left="284"/>
        <w:jc w:val="center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 w:rsidRPr="00850233">
        <w:rPr>
          <w:rFonts w:ascii="Arial" w:hAnsi="Arial" w:cs="Arial"/>
          <w:sz w:val="22"/>
          <w:szCs w:val="22"/>
        </w:rPr>
        <w:t xml:space="preserve">Przystępując do postępowania w sprawie udzielenia zamówienia publicznego pn.: </w:t>
      </w:r>
      <w:bookmarkStart w:id="0" w:name="_Hlk90416770"/>
      <w:r w:rsidR="00484BCD" w:rsidRPr="00484BCD">
        <w:rPr>
          <w:rFonts w:ascii="Arial" w:eastAsia="Verdana" w:hAnsi="Arial" w:cs="Arial"/>
          <w:b/>
          <w:sz w:val="22"/>
          <w:szCs w:val="22"/>
        </w:rPr>
        <w:t>„</w:t>
      </w:r>
      <w:r w:rsidR="00A10E27">
        <w:rPr>
          <w:rFonts w:ascii="Arial" w:eastAsia="Verdana" w:hAnsi="Arial" w:cs="Arial"/>
          <w:b/>
          <w:sz w:val="22"/>
          <w:szCs w:val="22"/>
          <w:lang w:val="pl-PL"/>
        </w:rPr>
        <w:t>T</w:t>
      </w:r>
      <w:proofErr w:type="spellStart"/>
      <w:r w:rsidR="00484BCD" w:rsidRPr="00484BCD">
        <w:rPr>
          <w:rFonts w:ascii="Arial" w:eastAsia="ArialNarrow" w:hAnsi="Arial" w:cs="Arial"/>
          <w:b/>
          <w:iCs/>
          <w:sz w:val="22"/>
          <w:szCs w:val="22"/>
        </w:rPr>
        <w:t>ransport</w:t>
      </w:r>
      <w:proofErr w:type="spellEnd"/>
      <w:r w:rsidR="00484BCD" w:rsidRPr="00484BCD">
        <w:rPr>
          <w:rFonts w:ascii="Arial" w:eastAsia="ArialNarrow" w:hAnsi="Arial" w:cs="Arial"/>
          <w:b/>
          <w:iCs/>
          <w:sz w:val="22"/>
          <w:szCs w:val="22"/>
        </w:rPr>
        <w:t xml:space="preserve"> oraz </w:t>
      </w:r>
      <w:r w:rsidR="00484BCD" w:rsidRPr="00484BCD">
        <w:rPr>
          <w:rFonts w:ascii="Arial" w:eastAsia="ArialNarrow" w:hAnsi="Arial" w:cs="Arial"/>
          <w:b/>
          <w:iCs/>
          <w:sz w:val="22"/>
          <w:szCs w:val="22"/>
          <w:lang w:val="pl-PL"/>
        </w:rPr>
        <w:t>zagospodarowanie</w:t>
      </w:r>
      <w:r w:rsidR="00484BCD" w:rsidRPr="00484BCD">
        <w:rPr>
          <w:rFonts w:ascii="Arial" w:eastAsia="ArialNarrow" w:hAnsi="Arial" w:cs="Arial"/>
          <w:b/>
          <w:iCs/>
          <w:sz w:val="22"/>
          <w:szCs w:val="22"/>
        </w:rPr>
        <w:t xml:space="preserve"> odpadów o kodzie 19 12 12 – inne odpady (w tym zmieszane substancje i przedmioty) z mechanicznej obróbki odpadów inne niż wymienione w 19 12 11 pochodzących ze Stacji Segregacji Odpadów Komunalnych w Ustrzykach Dolnych ul. Przemysłowa 20J"</w:t>
      </w:r>
      <w:bookmarkEnd w:id="0"/>
    </w:p>
    <w:p w14:paraId="276D1F04" w14:textId="77777777" w:rsidR="00484BCD" w:rsidRDefault="00484BCD" w:rsidP="00850233">
      <w:pPr>
        <w:snapToGrid w:val="0"/>
        <w:jc w:val="center"/>
        <w:rPr>
          <w:rFonts w:ascii="Arial" w:hAnsi="Arial" w:cs="Arial"/>
          <w:b/>
        </w:rPr>
      </w:pPr>
    </w:p>
    <w:p w14:paraId="5F6F491D" w14:textId="43B23A23" w:rsidR="009D46C4" w:rsidRPr="00CB2385" w:rsidRDefault="009D46C4" w:rsidP="00850233">
      <w:pPr>
        <w:snapToGri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E08E32C" w14:textId="77777777"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14:paraId="5E17DB08" w14:textId="6877BD7A"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850233">
        <w:rPr>
          <w:rFonts w:cs="Arial"/>
          <w:iCs/>
          <w:sz w:val="18"/>
          <w:szCs w:val="18"/>
        </w:rPr>
        <w:t>kwalifikowany elektroniczny</w:t>
      </w:r>
      <w:r w:rsidR="009D46C4" w:rsidRPr="00C32DD9">
        <w:rPr>
          <w:rFonts w:cs="Arial"/>
          <w:iCs/>
          <w:sz w:val="18"/>
          <w:szCs w:val="18"/>
        </w:rPr>
        <w:t xml:space="preserve">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>) do składania oświadczeń woli 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8F506" w14:textId="77777777" w:rsidR="00027068" w:rsidRDefault="00027068" w:rsidP="009D46C4">
      <w:pPr>
        <w:spacing w:line="240" w:lineRule="auto"/>
      </w:pPr>
      <w:r>
        <w:separator/>
      </w:r>
    </w:p>
  </w:endnote>
  <w:endnote w:type="continuationSeparator" w:id="0">
    <w:p w14:paraId="72A449E7" w14:textId="77777777" w:rsidR="00027068" w:rsidRDefault="00027068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F6C1C" w14:textId="77777777" w:rsidR="00027068" w:rsidRDefault="00027068" w:rsidP="009D46C4">
      <w:pPr>
        <w:spacing w:line="240" w:lineRule="auto"/>
      </w:pPr>
      <w:r>
        <w:separator/>
      </w:r>
    </w:p>
  </w:footnote>
  <w:footnote w:type="continuationSeparator" w:id="0">
    <w:p w14:paraId="6A09C2A2" w14:textId="77777777" w:rsidR="00027068" w:rsidRDefault="00027068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4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27068"/>
    <w:rsid w:val="0010604F"/>
    <w:rsid w:val="00173E11"/>
    <w:rsid w:val="001D459E"/>
    <w:rsid w:val="002E7C8D"/>
    <w:rsid w:val="003371CE"/>
    <w:rsid w:val="00396869"/>
    <w:rsid w:val="00484BCD"/>
    <w:rsid w:val="00594ACD"/>
    <w:rsid w:val="005A3152"/>
    <w:rsid w:val="005D7D60"/>
    <w:rsid w:val="00801795"/>
    <w:rsid w:val="00846A7D"/>
    <w:rsid w:val="00850233"/>
    <w:rsid w:val="009D46C4"/>
    <w:rsid w:val="00A10E27"/>
    <w:rsid w:val="00B92BCF"/>
    <w:rsid w:val="00BD6AC9"/>
    <w:rsid w:val="00BE5D18"/>
    <w:rsid w:val="00C32DD9"/>
    <w:rsid w:val="00C331C7"/>
    <w:rsid w:val="00CB2385"/>
    <w:rsid w:val="00D008FF"/>
    <w:rsid w:val="00D11FE3"/>
    <w:rsid w:val="00D402AF"/>
    <w:rsid w:val="00E031E3"/>
    <w:rsid w:val="00E4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233"/>
    <w:pPr>
      <w:keepNext/>
      <w:suppressAutoHyphens w:val="0"/>
      <w:spacing w:before="240" w:after="60" w:line="240" w:lineRule="auto"/>
      <w:jc w:val="left"/>
      <w:outlineLvl w:val="1"/>
    </w:pPr>
    <w:rPr>
      <w:rFonts w:ascii="Times" w:hAnsi="Times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50233"/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Akapit z listą5,T_SZ_List Paragraph"/>
    <w:basedOn w:val="Normalny"/>
    <w:uiPriority w:val="1"/>
    <w:qFormat/>
    <w:rsid w:val="00484BCD"/>
    <w:pPr>
      <w:spacing w:before="320" w:line="288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2</cp:revision>
  <cp:lastPrinted>2022-01-07T12:31:00Z</cp:lastPrinted>
  <dcterms:created xsi:type="dcterms:W3CDTF">2024-12-02T12:15:00Z</dcterms:created>
  <dcterms:modified xsi:type="dcterms:W3CDTF">2024-12-02T12:15:00Z</dcterms:modified>
</cp:coreProperties>
</file>