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A69" w:rsidRPr="008218A9" w:rsidRDefault="003C1A69" w:rsidP="004E331F">
      <w:pPr>
        <w:pStyle w:val="Nagwek1"/>
        <w:rPr>
          <w:rFonts w:asciiTheme="majorHAnsi" w:hAnsiTheme="majorHAnsi" w:cs="Arial"/>
          <w:sz w:val="22"/>
        </w:rPr>
      </w:pPr>
      <w:r w:rsidRPr="008218A9">
        <w:rPr>
          <w:rFonts w:asciiTheme="majorHAnsi" w:hAnsiTheme="majorHAnsi" w:cs="Arial"/>
          <w:sz w:val="24"/>
        </w:rPr>
        <w:t>D.05.03.11 – FREZOWANIE NAWIERZCHNI ASFALTOWYCH</w:t>
      </w:r>
    </w:p>
    <w:p w:rsidR="004E331F" w:rsidRPr="008218A9" w:rsidRDefault="004E331F" w:rsidP="004E331F">
      <w:pPr>
        <w:pStyle w:val="Nagwek1"/>
        <w:rPr>
          <w:rFonts w:asciiTheme="majorHAnsi" w:hAnsiTheme="majorHAnsi" w:cs="Arial"/>
          <w:sz w:val="24"/>
          <w:szCs w:val="24"/>
        </w:rPr>
      </w:pPr>
      <w:r w:rsidRPr="008218A9">
        <w:rPr>
          <w:rFonts w:asciiTheme="majorHAnsi" w:hAnsiTheme="majorHAnsi" w:cs="Arial"/>
          <w:sz w:val="24"/>
          <w:szCs w:val="24"/>
        </w:rPr>
        <w:t>1. Wstęp</w:t>
      </w:r>
    </w:p>
    <w:p w:rsidR="004E331F" w:rsidRPr="008218A9" w:rsidRDefault="00724DDF" w:rsidP="004E331F">
      <w:pPr>
        <w:pStyle w:val="Nagwek2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1.1. Przedmiot S</w:t>
      </w:r>
      <w:r w:rsidR="004E331F" w:rsidRPr="008218A9">
        <w:rPr>
          <w:rFonts w:asciiTheme="majorHAnsi" w:hAnsiTheme="majorHAnsi" w:cs="Arial"/>
        </w:rPr>
        <w:t>T</w:t>
      </w:r>
    </w:p>
    <w:p w:rsidR="004E331F" w:rsidRPr="008218A9" w:rsidRDefault="004E331F" w:rsidP="007962D9">
      <w:pPr>
        <w:pStyle w:val="Standardowytekst"/>
        <w:ind w:firstLine="708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 xml:space="preserve">Przedmiotem niniejszej </w:t>
      </w:r>
      <w:r w:rsidR="00DC0DD7" w:rsidRPr="008218A9">
        <w:rPr>
          <w:rFonts w:asciiTheme="majorHAnsi" w:hAnsiTheme="majorHAnsi" w:cs="Arial"/>
        </w:rPr>
        <w:t>specyfikacji technicznej (</w:t>
      </w:r>
      <w:r w:rsidRPr="008218A9">
        <w:rPr>
          <w:rFonts w:asciiTheme="majorHAnsi" w:hAnsiTheme="majorHAnsi" w:cs="Arial"/>
        </w:rPr>
        <w:t xml:space="preserve">ST) są wymagania dotyczące wykonania i odbioru robót </w:t>
      </w:r>
      <w:r w:rsidR="007962D9" w:rsidRPr="008218A9">
        <w:rPr>
          <w:rFonts w:asciiTheme="majorHAnsi" w:hAnsiTheme="majorHAnsi" w:cs="Arial"/>
        </w:rPr>
        <w:t>związanych z </w:t>
      </w:r>
      <w:r w:rsidRPr="008218A9">
        <w:rPr>
          <w:rFonts w:asciiTheme="majorHAnsi" w:hAnsiTheme="majorHAnsi" w:cs="Arial"/>
        </w:rPr>
        <w:t>frezowaniem nawierzchni asfaltowych na zimno.</w:t>
      </w:r>
    </w:p>
    <w:p w:rsidR="004E331F" w:rsidRPr="008218A9" w:rsidRDefault="006743AD" w:rsidP="004E331F">
      <w:pPr>
        <w:pStyle w:val="Nagwek2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 xml:space="preserve">1.2. Zakres stosowania </w:t>
      </w:r>
      <w:r w:rsidR="004E331F" w:rsidRPr="008218A9">
        <w:rPr>
          <w:rFonts w:asciiTheme="majorHAnsi" w:hAnsiTheme="majorHAnsi" w:cs="Arial"/>
        </w:rPr>
        <w:t>ST</w:t>
      </w:r>
    </w:p>
    <w:p w:rsidR="00AE5600" w:rsidRDefault="006743AD" w:rsidP="00AE5600">
      <w:pPr>
        <w:rPr>
          <w:rFonts w:asciiTheme="majorHAnsi" w:hAnsiTheme="majorHAnsi" w:cs="Arial"/>
          <w:b/>
        </w:rPr>
      </w:pPr>
      <w:r w:rsidRPr="008218A9">
        <w:rPr>
          <w:rFonts w:asciiTheme="majorHAnsi" w:hAnsiTheme="majorHAnsi" w:cs="Arial"/>
        </w:rPr>
        <w:t xml:space="preserve">Specyfikacja techniczna </w:t>
      </w:r>
      <w:r w:rsidR="00990592" w:rsidRPr="008218A9">
        <w:rPr>
          <w:rFonts w:asciiTheme="majorHAnsi" w:hAnsiTheme="majorHAnsi" w:cs="Arial"/>
        </w:rPr>
        <w:t xml:space="preserve">(ST) jest materiałem stosowanym, </w:t>
      </w:r>
      <w:r w:rsidRPr="008218A9">
        <w:rPr>
          <w:rFonts w:asciiTheme="majorHAnsi" w:hAnsiTheme="majorHAnsi" w:cs="Arial"/>
        </w:rPr>
        <w:t xml:space="preserve">jako dokument przetargowy </w:t>
      </w:r>
      <w:r w:rsidR="007962D9" w:rsidRPr="008218A9">
        <w:rPr>
          <w:rFonts w:asciiTheme="majorHAnsi" w:hAnsiTheme="majorHAnsi" w:cs="Arial"/>
        </w:rPr>
        <w:t>i kontraktowy przy zlecaniu i </w:t>
      </w:r>
      <w:r w:rsidRPr="008218A9">
        <w:rPr>
          <w:rFonts w:asciiTheme="majorHAnsi" w:hAnsiTheme="majorHAnsi" w:cs="Arial"/>
        </w:rPr>
        <w:t xml:space="preserve">realizacji robót związanych </w:t>
      </w:r>
      <w:r w:rsidR="00AE5600" w:rsidRPr="00FA5CDC">
        <w:rPr>
          <w:rFonts w:asciiTheme="majorHAnsi" w:hAnsiTheme="majorHAnsi" w:cs="Arial"/>
          <w:b/>
        </w:rPr>
        <w:t>"</w:t>
      </w:r>
      <w:r w:rsidR="00AE5600">
        <w:rPr>
          <w:rFonts w:asciiTheme="majorHAnsi" w:hAnsiTheme="majorHAnsi" w:cs="Arial"/>
          <w:b/>
        </w:rPr>
        <w:t xml:space="preserve">Remont nawierzchni asfaltowej ul. J. Chełmońskiego w Chrzanowie </w:t>
      </w:r>
    </w:p>
    <w:p w:rsidR="004E331F" w:rsidRPr="008218A9" w:rsidRDefault="00AE5600" w:rsidP="00AE5600">
      <w:pPr>
        <w:rPr>
          <w:rFonts w:asciiTheme="majorHAnsi" w:hAnsiTheme="majorHAnsi" w:cs="Arial"/>
        </w:rPr>
      </w:pPr>
      <w:r>
        <w:rPr>
          <w:rFonts w:asciiTheme="majorHAnsi" w:hAnsiTheme="majorHAnsi" w:cs="Arial"/>
          <w:b/>
        </w:rPr>
        <w:t xml:space="preserve"> </w:t>
      </w:r>
      <w:r w:rsidR="004E331F" w:rsidRPr="008218A9">
        <w:rPr>
          <w:rFonts w:asciiTheme="majorHAnsi" w:hAnsiTheme="majorHAnsi" w:cs="Arial"/>
        </w:rPr>
        <w:t>Ustalenia zawarte w niniejszej specyfikacji dotyczą zasad prowadzenia robót związanych z frez</w:t>
      </w:r>
      <w:r w:rsidR="00DC0DD7" w:rsidRPr="008218A9">
        <w:rPr>
          <w:rFonts w:asciiTheme="majorHAnsi" w:hAnsiTheme="majorHAnsi" w:cs="Arial"/>
        </w:rPr>
        <w:t xml:space="preserve">owaniem </w:t>
      </w:r>
      <w:r w:rsidR="00713A4B" w:rsidRPr="008218A9">
        <w:rPr>
          <w:rFonts w:asciiTheme="majorHAnsi" w:hAnsiTheme="majorHAnsi" w:cs="Arial"/>
        </w:rPr>
        <w:t xml:space="preserve">istniejącej </w:t>
      </w:r>
      <w:r w:rsidR="00DC0DD7" w:rsidRPr="008218A9">
        <w:rPr>
          <w:rFonts w:asciiTheme="majorHAnsi" w:hAnsiTheme="majorHAnsi" w:cs="Arial"/>
        </w:rPr>
        <w:t>nawierzchni as</w:t>
      </w:r>
      <w:r w:rsidR="00D72918" w:rsidRPr="008218A9">
        <w:rPr>
          <w:rFonts w:asciiTheme="majorHAnsi" w:hAnsiTheme="majorHAnsi" w:cs="Arial"/>
        </w:rPr>
        <w:t>faltowej (warstwa ścieralna, warstwa wiążąca, p</w:t>
      </w:r>
      <w:r w:rsidR="00202F29" w:rsidRPr="008218A9">
        <w:rPr>
          <w:rFonts w:asciiTheme="majorHAnsi" w:hAnsiTheme="majorHAnsi" w:cs="Arial"/>
        </w:rPr>
        <w:t>odbudowa z betonu asfaltowego)</w:t>
      </w:r>
      <w:r w:rsidR="0047209D" w:rsidRPr="008218A9">
        <w:rPr>
          <w:rFonts w:asciiTheme="majorHAnsi" w:hAnsiTheme="majorHAnsi" w:cs="Arial"/>
        </w:rPr>
        <w:t>.</w:t>
      </w:r>
    </w:p>
    <w:p w:rsidR="004E331F" w:rsidRPr="008218A9" w:rsidRDefault="004E331F" w:rsidP="004E331F">
      <w:pPr>
        <w:pStyle w:val="Nagwek2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1.4. Określenia podstawowe</w:t>
      </w:r>
    </w:p>
    <w:p w:rsidR="004E331F" w:rsidRPr="008218A9" w:rsidRDefault="004E331F" w:rsidP="004E331F">
      <w:pPr>
        <w:spacing w:before="120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  <w:b/>
        </w:rPr>
        <w:t xml:space="preserve">1.4.2. </w:t>
      </w:r>
      <w:r w:rsidRPr="008218A9">
        <w:rPr>
          <w:rFonts w:asciiTheme="majorHAnsi" w:hAnsiTheme="majorHAnsi" w:cs="Arial"/>
        </w:rPr>
        <w:t>Frezowanie nawierzchni asfaltowej na zimno - kontrolowany proces skrawania górnej warstwy nawierzchni asfaltowej, bez jej ogrzania, na określoną głębokość.</w:t>
      </w:r>
    </w:p>
    <w:p w:rsidR="004E331F" w:rsidRPr="008218A9" w:rsidRDefault="004E331F" w:rsidP="004E331F">
      <w:pPr>
        <w:spacing w:before="120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  <w:b/>
        </w:rPr>
        <w:t xml:space="preserve">1.4.3. </w:t>
      </w:r>
      <w:r w:rsidRPr="008218A9">
        <w:rPr>
          <w:rFonts w:asciiTheme="majorHAnsi" w:hAnsiTheme="majorHAnsi" w:cs="Arial"/>
        </w:rPr>
        <w:t>Pozostałe określenia są zgodne z obowiązującymi, odpowiednimi polskimi norm</w:t>
      </w:r>
      <w:r w:rsidR="00724DDF" w:rsidRPr="008218A9">
        <w:rPr>
          <w:rFonts w:asciiTheme="majorHAnsi" w:hAnsiTheme="majorHAnsi" w:cs="Arial"/>
        </w:rPr>
        <w:t>a</w:t>
      </w:r>
      <w:r w:rsidR="00DC0DD7" w:rsidRPr="008218A9">
        <w:rPr>
          <w:rFonts w:asciiTheme="majorHAnsi" w:hAnsiTheme="majorHAnsi" w:cs="Arial"/>
        </w:rPr>
        <w:t>mi i z definicjami podanymi w S</w:t>
      </w:r>
      <w:r w:rsidR="00724DDF" w:rsidRPr="008218A9">
        <w:rPr>
          <w:rFonts w:asciiTheme="majorHAnsi" w:hAnsiTheme="majorHAnsi" w:cs="Arial"/>
        </w:rPr>
        <w:t>T D.</w:t>
      </w:r>
      <w:r w:rsidRPr="008218A9">
        <w:rPr>
          <w:rFonts w:asciiTheme="majorHAnsi" w:hAnsiTheme="majorHAnsi" w:cs="Arial"/>
        </w:rPr>
        <w:t>0.00.00 „Wymagania ogólne” pkt 1.4.</w:t>
      </w:r>
    </w:p>
    <w:p w:rsidR="004E331F" w:rsidRPr="008218A9" w:rsidRDefault="004E331F" w:rsidP="004E331F">
      <w:pPr>
        <w:pStyle w:val="Nagwek2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1.5. Ogólne wymagania dotyczące robót</w:t>
      </w:r>
    </w:p>
    <w:p w:rsidR="004E331F" w:rsidRPr="008218A9" w:rsidRDefault="004E331F" w:rsidP="007962D9">
      <w:pPr>
        <w:ind w:firstLine="709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Ogólne wyma</w:t>
      </w:r>
      <w:r w:rsidR="00DC0DD7" w:rsidRPr="008218A9">
        <w:rPr>
          <w:rFonts w:asciiTheme="majorHAnsi" w:hAnsiTheme="majorHAnsi" w:cs="Arial"/>
        </w:rPr>
        <w:t xml:space="preserve">gania dotyczące robót podano w </w:t>
      </w:r>
      <w:r w:rsidR="003B7838" w:rsidRPr="008218A9">
        <w:rPr>
          <w:rFonts w:asciiTheme="majorHAnsi" w:hAnsiTheme="majorHAnsi" w:cs="Arial"/>
        </w:rPr>
        <w:t>ST D.</w:t>
      </w:r>
      <w:r w:rsidRPr="008218A9">
        <w:rPr>
          <w:rFonts w:asciiTheme="majorHAnsi" w:hAnsiTheme="majorHAnsi" w:cs="Arial"/>
        </w:rPr>
        <w:t>00.00.00 „Wymagania ogólne” pkt 1.5.</w:t>
      </w:r>
    </w:p>
    <w:p w:rsidR="004E331F" w:rsidRPr="008218A9" w:rsidRDefault="004E331F" w:rsidP="004E331F">
      <w:pPr>
        <w:pStyle w:val="Nagwek1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2. materiały</w:t>
      </w:r>
    </w:p>
    <w:p w:rsidR="00D72918" w:rsidRPr="008218A9" w:rsidRDefault="0047209D" w:rsidP="00D72918">
      <w:pPr>
        <w:rPr>
          <w:rFonts w:asciiTheme="majorHAnsi" w:hAnsiTheme="majorHAnsi"/>
        </w:rPr>
      </w:pPr>
      <w:r w:rsidRPr="008218A9">
        <w:rPr>
          <w:rFonts w:asciiTheme="majorHAnsi" w:hAnsiTheme="majorHAnsi"/>
        </w:rPr>
        <w:tab/>
      </w:r>
      <w:r w:rsidR="00D72918" w:rsidRPr="008218A9">
        <w:rPr>
          <w:rFonts w:asciiTheme="majorHAnsi" w:hAnsiTheme="majorHAnsi"/>
        </w:rPr>
        <w:t xml:space="preserve">Materiał (destrukt) pozyskany w ramach prowadzonych robót, należy składować i zabezpieczyć przed zanieczyszczeniem w celu wykorzystania go do dalszych robót budowlanych. </w:t>
      </w:r>
    </w:p>
    <w:p w:rsidR="004E331F" w:rsidRPr="008218A9" w:rsidRDefault="004E331F" w:rsidP="004E331F">
      <w:pPr>
        <w:pStyle w:val="Nagwek1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3. sprzęt</w:t>
      </w:r>
    </w:p>
    <w:p w:rsidR="004E331F" w:rsidRPr="008218A9" w:rsidRDefault="004E331F" w:rsidP="004E331F">
      <w:pPr>
        <w:pStyle w:val="Nagwek2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3.1. Ogólne wymagania dotyczące sprzętu</w:t>
      </w:r>
    </w:p>
    <w:p w:rsidR="004E331F" w:rsidRPr="008218A9" w:rsidRDefault="004E331F" w:rsidP="007962D9">
      <w:pPr>
        <w:ind w:firstLine="709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Ogólne wymaga</w:t>
      </w:r>
      <w:r w:rsidR="00724DDF" w:rsidRPr="008218A9">
        <w:rPr>
          <w:rFonts w:asciiTheme="majorHAnsi" w:hAnsiTheme="majorHAnsi" w:cs="Arial"/>
        </w:rPr>
        <w:t>n</w:t>
      </w:r>
      <w:r w:rsidR="00DC0DD7" w:rsidRPr="008218A9">
        <w:rPr>
          <w:rFonts w:asciiTheme="majorHAnsi" w:hAnsiTheme="majorHAnsi" w:cs="Arial"/>
        </w:rPr>
        <w:t>ia dotyczące sprzętu podano w S</w:t>
      </w:r>
      <w:r w:rsidR="00724DDF" w:rsidRPr="008218A9">
        <w:rPr>
          <w:rFonts w:asciiTheme="majorHAnsi" w:hAnsiTheme="majorHAnsi" w:cs="Arial"/>
        </w:rPr>
        <w:t>T D.</w:t>
      </w:r>
      <w:r w:rsidRPr="008218A9">
        <w:rPr>
          <w:rFonts w:asciiTheme="majorHAnsi" w:hAnsiTheme="majorHAnsi" w:cs="Arial"/>
        </w:rPr>
        <w:t>00.00.00 „Wymagania ogólne” pkt 3.</w:t>
      </w:r>
    </w:p>
    <w:p w:rsidR="004E331F" w:rsidRPr="008218A9" w:rsidRDefault="004E331F" w:rsidP="004E331F">
      <w:pPr>
        <w:pStyle w:val="Nagwek2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3.2. Sprzęt do frezowania</w:t>
      </w:r>
    </w:p>
    <w:p w:rsidR="004E331F" w:rsidRPr="008218A9" w:rsidRDefault="004E331F" w:rsidP="006636D3">
      <w:pPr>
        <w:ind w:firstLine="708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Należy stosować frezarki drogowe umożliwiające frezowanie nawierzchni asfaltowej na zimno na określoną głębokość.</w:t>
      </w:r>
    </w:p>
    <w:p w:rsidR="004E331F" w:rsidRPr="008218A9" w:rsidRDefault="004E331F" w:rsidP="006636D3">
      <w:pPr>
        <w:ind w:firstLine="708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 xml:space="preserve">Frezarka powinna być sterowana elektronicznie i zapewniać zachowanie wymaganej równości oraz pochyleń poprzecznych i podłużnych powierzchni po frezowaniu. Do małych robót (naprawy części jezdni) </w:t>
      </w:r>
      <w:r w:rsidR="00F00BA5" w:rsidRPr="008218A9">
        <w:rPr>
          <w:rFonts w:asciiTheme="majorHAnsi" w:hAnsiTheme="majorHAnsi" w:cs="Arial"/>
        </w:rPr>
        <w:t xml:space="preserve">Inspektor Nadzoru </w:t>
      </w:r>
      <w:r w:rsidRPr="008218A9">
        <w:rPr>
          <w:rFonts w:asciiTheme="majorHAnsi" w:hAnsiTheme="majorHAnsi" w:cs="Arial"/>
        </w:rPr>
        <w:t>może dopuścić frezarki sterowane mechanicznie.</w:t>
      </w:r>
    </w:p>
    <w:p w:rsidR="004E331F" w:rsidRPr="008218A9" w:rsidRDefault="004E331F" w:rsidP="006636D3">
      <w:pPr>
        <w:ind w:firstLine="708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 xml:space="preserve">Szerokość bębna frezującego powinna być dobrana zależnie od zakresu robót. Przy lokalnych naprawach szerokość bębna może być dostosowana do szerokości skrawanych elementów nawierzchni. </w:t>
      </w:r>
    </w:p>
    <w:p w:rsidR="004E331F" w:rsidRPr="008218A9" w:rsidRDefault="00D72918" w:rsidP="004E331F">
      <w:pPr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 xml:space="preserve">Przy </w:t>
      </w:r>
      <w:r w:rsidR="004E331F" w:rsidRPr="008218A9">
        <w:rPr>
          <w:rFonts w:asciiTheme="majorHAnsi" w:hAnsiTheme="majorHAnsi" w:cs="Arial"/>
        </w:rPr>
        <w:t>robotach frezarki muszą być wyposażone w przenośnik sfrezowanego materiału, podający go z jezdni na środki transportu.</w:t>
      </w:r>
    </w:p>
    <w:p w:rsidR="004E331F" w:rsidRPr="008218A9" w:rsidRDefault="004E331F" w:rsidP="003D7223">
      <w:pPr>
        <w:ind w:firstLine="708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Przy frezowaniu warstw asfaltowych na głębokość ponad 50 mm, z przeznaczeniem odzyskanego materiału do recyklingu, zaleca się frezowanie współbieżne, tzn.</w:t>
      </w:r>
      <w:r w:rsidR="006C5AA1" w:rsidRPr="008218A9">
        <w:rPr>
          <w:rFonts w:asciiTheme="majorHAnsi" w:hAnsiTheme="majorHAnsi" w:cs="Arial"/>
        </w:rPr>
        <w:t xml:space="preserve"> </w:t>
      </w:r>
      <w:r w:rsidRPr="008218A9">
        <w:rPr>
          <w:rFonts w:asciiTheme="majorHAnsi" w:hAnsiTheme="majorHAnsi" w:cs="Arial"/>
        </w:rPr>
        <w:t>takie, w którym kierunek obrotów bębna skrawającego jest zgodny z kierunki</w:t>
      </w:r>
      <w:r w:rsidR="007D2D9A" w:rsidRPr="008218A9">
        <w:rPr>
          <w:rFonts w:asciiTheme="majorHAnsi" w:hAnsiTheme="majorHAnsi" w:cs="Arial"/>
        </w:rPr>
        <w:t>em ruchu frezarki. Za zgodą Inspektora Nadzoru</w:t>
      </w:r>
      <w:r w:rsidRPr="008218A9">
        <w:rPr>
          <w:rFonts w:asciiTheme="majorHAnsi" w:hAnsiTheme="majorHAnsi" w:cs="Arial"/>
        </w:rPr>
        <w:t xml:space="preserve"> może być dopuszczone frezowanie przeciwbieżne, tzn. takie, w którym kierunek obrotów bębna skrawającego jest przeciwny do kierunku ruchu frezarki.</w:t>
      </w:r>
    </w:p>
    <w:p w:rsidR="004E331F" w:rsidRPr="008218A9" w:rsidRDefault="004E331F" w:rsidP="004E331F">
      <w:pPr>
        <w:pStyle w:val="Nagwek1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4. transport</w:t>
      </w:r>
    </w:p>
    <w:p w:rsidR="004E331F" w:rsidRPr="008218A9" w:rsidRDefault="004E331F" w:rsidP="004E331F">
      <w:pPr>
        <w:pStyle w:val="Nagwek2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4.1. Ogólne wymagania dotyczące transportu</w:t>
      </w:r>
    </w:p>
    <w:p w:rsidR="004E331F" w:rsidRPr="008218A9" w:rsidRDefault="004E331F" w:rsidP="007962D9">
      <w:pPr>
        <w:ind w:firstLine="709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Ogólne wymagania</w:t>
      </w:r>
      <w:r w:rsidR="006C5AA1" w:rsidRPr="008218A9">
        <w:rPr>
          <w:rFonts w:asciiTheme="majorHAnsi" w:hAnsiTheme="majorHAnsi" w:cs="Arial"/>
        </w:rPr>
        <w:t xml:space="preserve"> </w:t>
      </w:r>
      <w:r w:rsidR="00DC0DD7" w:rsidRPr="008218A9">
        <w:rPr>
          <w:rFonts w:asciiTheme="majorHAnsi" w:hAnsiTheme="majorHAnsi" w:cs="Arial"/>
        </w:rPr>
        <w:t>dotyczące transportu podano w S</w:t>
      </w:r>
      <w:r w:rsidR="007212B1" w:rsidRPr="008218A9">
        <w:rPr>
          <w:rFonts w:asciiTheme="majorHAnsi" w:hAnsiTheme="majorHAnsi" w:cs="Arial"/>
        </w:rPr>
        <w:t>T D.</w:t>
      </w:r>
      <w:r w:rsidRPr="008218A9">
        <w:rPr>
          <w:rFonts w:asciiTheme="majorHAnsi" w:hAnsiTheme="majorHAnsi" w:cs="Arial"/>
        </w:rPr>
        <w:t>00.00.00 „Wymagania ogólne” pkt 4.</w:t>
      </w:r>
    </w:p>
    <w:p w:rsidR="004E331F" w:rsidRPr="008218A9" w:rsidRDefault="004E331F" w:rsidP="004E331F">
      <w:pPr>
        <w:pStyle w:val="Nagwek2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4.2. Transport sfrezowanego materiału</w:t>
      </w:r>
    </w:p>
    <w:p w:rsidR="004E331F" w:rsidRPr="008218A9" w:rsidRDefault="004E331F" w:rsidP="007962D9">
      <w:pPr>
        <w:ind w:firstLine="709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Transport sfrezowanego materiału powinien być tak zorganizowany, aby zapewnić pracę frezarki bez postojów. Materiał może być wywożony do</w:t>
      </w:r>
      <w:r w:rsidR="00D72918" w:rsidRPr="008218A9">
        <w:rPr>
          <w:rFonts w:asciiTheme="majorHAnsi" w:hAnsiTheme="majorHAnsi" w:cs="Arial"/>
        </w:rPr>
        <w:t xml:space="preserve">wolnymi środkami transportowymi zabezpieczony przed zanieczyszczeniem. </w:t>
      </w:r>
    </w:p>
    <w:p w:rsidR="004E331F" w:rsidRPr="008218A9" w:rsidRDefault="004E331F" w:rsidP="004E331F">
      <w:pPr>
        <w:pStyle w:val="Nagwek1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lastRenderedPageBreak/>
        <w:t>5. wykonanie robót</w:t>
      </w:r>
    </w:p>
    <w:p w:rsidR="004E331F" w:rsidRPr="008218A9" w:rsidRDefault="004E331F" w:rsidP="004E331F">
      <w:pPr>
        <w:pStyle w:val="Nagwek2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5.1. Ogólne zasady wykonania robót</w:t>
      </w:r>
    </w:p>
    <w:p w:rsidR="004E331F" w:rsidRPr="008218A9" w:rsidRDefault="004E331F" w:rsidP="007962D9">
      <w:pPr>
        <w:ind w:firstLine="709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Ogólne z</w:t>
      </w:r>
      <w:r w:rsidR="007212B1" w:rsidRPr="008218A9">
        <w:rPr>
          <w:rFonts w:asciiTheme="majorHAnsi" w:hAnsiTheme="majorHAnsi" w:cs="Arial"/>
        </w:rPr>
        <w:t>a</w:t>
      </w:r>
      <w:r w:rsidR="00DC0DD7" w:rsidRPr="008218A9">
        <w:rPr>
          <w:rFonts w:asciiTheme="majorHAnsi" w:hAnsiTheme="majorHAnsi" w:cs="Arial"/>
        </w:rPr>
        <w:t>sady wykonania robót podano w S</w:t>
      </w:r>
      <w:r w:rsidR="007212B1" w:rsidRPr="008218A9">
        <w:rPr>
          <w:rFonts w:asciiTheme="majorHAnsi" w:hAnsiTheme="majorHAnsi" w:cs="Arial"/>
        </w:rPr>
        <w:t>T D.</w:t>
      </w:r>
      <w:r w:rsidRPr="008218A9">
        <w:rPr>
          <w:rFonts w:asciiTheme="majorHAnsi" w:hAnsiTheme="majorHAnsi" w:cs="Arial"/>
        </w:rPr>
        <w:t>00.00.00 „Wymagania ogólne” pkt 5.</w:t>
      </w:r>
    </w:p>
    <w:p w:rsidR="004E331F" w:rsidRPr="008218A9" w:rsidRDefault="004E331F" w:rsidP="004E331F">
      <w:pPr>
        <w:pStyle w:val="Nagwek2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5.2. Wykonanie frezowania</w:t>
      </w:r>
    </w:p>
    <w:p w:rsidR="00713A4B" w:rsidRPr="008218A9" w:rsidRDefault="00713A4B" w:rsidP="006636D3">
      <w:pPr>
        <w:ind w:firstLine="708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 xml:space="preserve">Przed wykonaniem frezowania istniejącej nawierzchni Wykonawca, dokona wytyczenia przekroi poprzecznych poprzez zastabilizowanie po obu stronach jezdni palików drewnianych o długości min 1,00 m. Na palikach drewnianych zostanie określony kilometraż drogi wraz rzędną góry palika. Paliki drewniane powinny zostać umiejscowione z odbiciem minimum 1,00 m od krawędzi jezdni. </w:t>
      </w:r>
    </w:p>
    <w:p w:rsidR="00713A4B" w:rsidRPr="008218A9" w:rsidRDefault="00713A4B" w:rsidP="00056ABF">
      <w:pPr>
        <w:spacing w:after="240"/>
        <w:ind w:firstLine="708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W przypadku frezowania istniejącej nawierzchni w celu ułożenia nowych warstw z mieszanek mineralno- asfaltowych Wykonawca zobowiązany jest do wykonania frezowania poprzez użycie wszelkich dostępnych środków np.:</w:t>
      </w:r>
    </w:p>
    <w:p w:rsidR="00713A4B" w:rsidRPr="008218A9" w:rsidRDefault="00713A4B" w:rsidP="00056ABF">
      <w:pPr>
        <w:spacing w:after="240"/>
        <w:ind w:firstLine="708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- rozmieszczenie linek umożliwiających wykonanie frezowania z zastosowaniem czujników i sys</w:t>
      </w:r>
      <w:r w:rsidR="00056ABF" w:rsidRPr="008218A9">
        <w:rPr>
          <w:rFonts w:asciiTheme="majorHAnsi" w:hAnsiTheme="majorHAnsi" w:cs="Arial"/>
        </w:rPr>
        <w:t>temów laserowych.</w:t>
      </w:r>
    </w:p>
    <w:p w:rsidR="004E331F" w:rsidRPr="008218A9" w:rsidRDefault="004E331F" w:rsidP="006636D3">
      <w:pPr>
        <w:ind w:firstLine="708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Nawierzchnia powinna być frezowana do głębokości, szerokości i pochyleń zgodnyc</w:t>
      </w:r>
      <w:r w:rsidR="006C5AA1" w:rsidRPr="008218A9">
        <w:rPr>
          <w:rFonts w:asciiTheme="majorHAnsi" w:hAnsiTheme="majorHAnsi" w:cs="Arial"/>
        </w:rPr>
        <w:t xml:space="preserve">h z dokumentacją techniczną </w:t>
      </w:r>
      <w:r w:rsidRPr="008218A9">
        <w:rPr>
          <w:rFonts w:asciiTheme="majorHAnsi" w:hAnsiTheme="majorHAnsi" w:cs="Arial"/>
        </w:rPr>
        <w:t>.</w:t>
      </w:r>
    </w:p>
    <w:p w:rsidR="004E331F" w:rsidRPr="008218A9" w:rsidRDefault="004E331F" w:rsidP="006636D3">
      <w:pPr>
        <w:ind w:firstLine="708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Jeżeli frezowana nawierzchnia ma być oddana do ruchu bez ułożenia nowej warstwy ścieralnej, to jej tekstura powinna być jednorodna, złożona z nieciągłych prążków podłużnych lub innych form geometrycznych, gwara</w:t>
      </w:r>
      <w:r w:rsidR="007962D9" w:rsidRPr="008218A9">
        <w:rPr>
          <w:rFonts w:asciiTheme="majorHAnsi" w:hAnsiTheme="majorHAnsi" w:cs="Arial"/>
        </w:rPr>
        <w:t>ntujących równość, szorstkość i </w:t>
      </w:r>
      <w:r w:rsidRPr="008218A9">
        <w:rPr>
          <w:rFonts w:asciiTheme="majorHAnsi" w:hAnsiTheme="majorHAnsi" w:cs="Arial"/>
        </w:rPr>
        <w:t>estetyczny wygląd.</w:t>
      </w:r>
    </w:p>
    <w:p w:rsidR="004E331F" w:rsidRPr="008218A9" w:rsidRDefault="004E331F" w:rsidP="006636D3">
      <w:pPr>
        <w:ind w:firstLine="708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Jeżeli ruch drogowy ma być dopuszczony po sfrezowanej części jezdni, to wówczas, ze względów bezpieczeństwa należy spełnić następujące warunki:</w:t>
      </w:r>
    </w:p>
    <w:p w:rsidR="004E331F" w:rsidRPr="008218A9" w:rsidRDefault="004E331F" w:rsidP="007962D9">
      <w:pPr>
        <w:numPr>
          <w:ilvl w:val="0"/>
          <w:numId w:val="31"/>
        </w:numPr>
        <w:ind w:left="426" w:hanging="284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należy usunąć ścięty materiał i oczyścić nawierzchnię,</w:t>
      </w:r>
    </w:p>
    <w:p w:rsidR="004E331F" w:rsidRPr="008218A9" w:rsidRDefault="004E331F" w:rsidP="007962D9">
      <w:pPr>
        <w:numPr>
          <w:ilvl w:val="0"/>
          <w:numId w:val="31"/>
        </w:numPr>
        <w:ind w:left="426" w:hanging="284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przy frezowaniu poszczególnych pasów ruchu, wysokość podłużnych pionowych krawędzi nie może przekraczać 40 mm,</w:t>
      </w:r>
    </w:p>
    <w:p w:rsidR="004E331F" w:rsidRPr="008218A9" w:rsidRDefault="004E331F" w:rsidP="007962D9">
      <w:pPr>
        <w:numPr>
          <w:ilvl w:val="0"/>
          <w:numId w:val="31"/>
        </w:numPr>
        <w:ind w:left="426" w:hanging="284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przy lokalnych naprawach polegających na sfrezowaniu nawierzchni przy linii krawężnika (ścieku) dopuszcza się większy uskok niż określono w pkt b), ale przy głębokości większej od 75 mm wymaga on specjalnego oznakowania,</w:t>
      </w:r>
    </w:p>
    <w:p w:rsidR="004E331F" w:rsidRPr="008218A9" w:rsidRDefault="004E331F" w:rsidP="007962D9">
      <w:pPr>
        <w:numPr>
          <w:ilvl w:val="0"/>
          <w:numId w:val="31"/>
        </w:numPr>
        <w:ind w:left="426" w:hanging="284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krawędzie poprzeczne na zakończenie dnia roboczego powinny być klinowo ścięte.</w:t>
      </w:r>
    </w:p>
    <w:p w:rsidR="004E331F" w:rsidRPr="008218A9" w:rsidRDefault="004E331F" w:rsidP="004E331F">
      <w:pPr>
        <w:pStyle w:val="Nagwek1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6. kontrola jakości robót</w:t>
      </w:r>
    </w:p>
    <w:p w:rsidR="004E331F" w:rsidRPr="008218A9" w:rsidRDefault="004E331F" w:rsidP="004E331F">
      <w:pPr>
        <w:pStyle w:val="Nagwek2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6.1. Ogólne zasady kontroli jakości robót</w:t>
      </w:r>
    </w:p>
    <w:p w:rsidR="004E331F" w:rsidRPr="008218A9" w:rsidRDefault="004E331F" w:rsidP="007962D9">
      <w:pPr>
        <w:ind w:firstLine="709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 xml:space="preserve">Ogólne zasady kontroli jakości robót podano w </w:t>
      </w:r>
      <w:r w:rsidR="007212B1" w:rsidRPr="008218A9">
        <w:rPr>
          <w:rFonts w:asciiTheme="majorHAnsi" w:hAnsiTheme="majorHAnsi" w:cs="Arial"/>
        </w:rPr>
        <w:t>STD.</w:t>
      </w:r>
      <w:r w:rsidRPr="008218A9">
        <w:rPr>
          <w:rFonts w:asciiTheme="majorHAnsi" w:hAnsiTheme="majorHAnsi" w:cs="Arial"/>
        </w:rPr>
        <w:t>00.00.00 „Wymagania ogólne” pkt 6.</w:t>
      </w:r>
    </w:p>
    <w:p w:rsidR="004E331F" w:rsidRPr="008218A9" w:rsidRDefault="004E331F" w:rsidP="008218A9">
      <w:pPr>
        <w:pStyle w:val="Nagwek2"/>
      </w:pPr>
      <w:r w:rsidRPr="008218A9">
        <w:t>6.2. Częstotliwość oraz zakres pomiarów kontrolnych</w:t>
      </w:r>
    </w:p>
    <w:p w:rsidR="004E331F" w:rsidRPr="008218A9" w:rsidRDefault="004E331F" w:rsidP="004E331F">
      <w:pPr>
        <w:numPr>
          <w:ilvl w:val="0"/>
          <w:numId w:val="32"/>
        </w:numPr>
        <w:spacing w:after="120"/>
        <w:ind w:left="284" w:hanging="284"/>
        <w:rPr>
          <w:rFonts w:asciiTheme="majorHAnsi" w:hAnsiTheme="majorHAnsi" w:cs="Arial"/>
          <w:b/>
        </w:rPr>
      </w:pPr>
      <w:r w:rsidRPr="008218A9">
        <w:rPr>
          <w:rFonts w:asciiTheme="majorHAnsi" w:hAnsiTheme="majorHAnsi" w:cs="Arial"/>
          <w:b/>
        </w:rPr>
        <w:t>Minimalna częstotliwość pomiarów</w:t>
      </w:r>
    </w:p>
    <w:p w:rsidR="004E331F" w:rsidRPr="008218A9" w:rsidRDefault="004E331F" w:rsidP="007962D9">
      <w:pPr>
        <w:ind w:firstLine="709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Częstotliwość oraz zakres pomiarów dla nawierzchni frezowanej na zimno podano w tablicy 1.</w:t>
      </w:r>
    </w:p>
    <w:p w:rsidR="004E331F" w:rsidRPr="008218A9" w:rsidRDefault="004E331F" w:rsidP="004E331F">
      <w:pPr>
        <w:spacing w:before="120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Tablica 1. Częstotliwość oraz zakres pomiarów kontrolnych nawierzchni frezowanej</w:t>
      </w:r>
    </w:p>
    <w:p w:rsidR="004E331F" w:rsidRPr="008218A9" w:rsidRDefault="004E331F" w:rsidP="004E331F">
      <w:pPr>
        <w:spacing w:after="120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ab/>
        <w:t>na zimno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3507"/>
        <w:gridCol w:w="3507"/>
      </w:tblGrid>
      <w:tr w:rsidR="004E331F" w:rsidRPr="008218A9" w:rsidTr="00B20ABD">
        <w:tc>
          <w:tcPr>
            <w:tcW w:w="496" w:type="dxa"/>
            <w:tcBorders>
              <w:bottom w:val="double" w:sz="6" w:space="0" w:color="auto"/>
            </w:tcBorders>
          </w:tcPr>
          <w:p w:rsidR="004E331F" w:rsidRPr="008218A9" w:rsidRDefault="004E331F" w:rsidP="00B20ABD">
            <w:pPr>
              <w:spacing w:before="60" w:after="60"/>
              <w:jc w:val="center"/>
              <w:rPr>
                <w:rFonts w:asciiTheme="majorHAnsi" w:hAnsiTheme="majorHAnsi" w:cs="Arial"/>
              </w:rPr>
            </w:pPr>
            <w:r w:rsidRPr="008218A9">
              <w:rPr>
                <w:rFonts w:asciiTheme="majorHAnsi" w:hAnsiTheme="majorHAnsi" w:cs="Arial"/>
              </w:rPr>
              <w:t>Lp.</w:t>
            </w:r>
          </w:p>
        </w:tc>
        <w:tc>
          <w:tcPr>
            <w:tcW w:w="3507" w:type="dxa"/>
            <w:tcBorders>
              <w:bottom w:val="double" w:sz="6" w:space="0" w:color="auto"/>
            </w:tcBorders>
          </w:tcPr>
          <w:p w:rsidR="004E331F" w:rsidRPr="008218A9" w:rsidRDefault="004E331F" w:rsidP="00B20ABD">
            <w:pPr>
              <w:spacing w:before="60" w:after="60"/>
              <w:jc w:val="center"/>
              <w:rPr>
                <w:rFonts w:asciiTheme="majorHAnsi" w:hAnsiTheme="majorHAnsi" w:cs="Arial"/>
              </w:rPr>
            </w:pPr>
            <w:r w:rsidRPr="008218A9">
              <w:rPr>
                <w:rFonts w:asciiTheme="majorHAnsi" w:hAnsiTheme="majorHAnsi" w:cs="Arial"/>
              </w:rPr>
              <w:t>Właściwość nawierzchni</w:t>
            </w:r>
          </w:p>
        </w:tc>
        <w:tc>
          <w:tcPr>
            <w:tcW w:w="3507" w:type="dxa"/>
            <w:tcBorders>
              <w:bottom w:val="double" w:sz="6" w:space="0" w:color="auto"/>
            </w:tcBorders>
          </w:tcPr>
          <w:p w:rsidR="004E331F" w:rsidRPr="008218A9" w:rsidRDefault="004E331F" w:rsidP="00B20ABD">
            <w:pPr>
              <w:spacing w:before="60" w:after="60"/>
              <w:jc w:val="center"/>
              <w:rPr>
                <w:rFonts w:asciiTheme="majorHAnsi" w:hAnsiTheme="majorHAnsi" w:cs="Arial"/>
              </w:rPr>
            </w:pPr>
            <w:r w:rsidRPr="008218A9">
              <w:rPr>
                <w:rFonts w:asciiTheme="majorHAnsi" w:hAnsiTheme="majorHAnsi" w:cs="Arial"/>
              </w:rPr>
              <w:t>Minimalna częstotliwość pomiarów</w:t>
            </w:r>
          </w:p>
        </w:tc>
      </w:tr>
      <w:tr w:rsidR="004E331F" w:rsidRPr="008218A9" w:rsidTr="00B20ABD">
        <w:tc>
          <w:tcPr>
            <w:tcW w:w="496" w:type="dxa"/>
            <w:tcBorders>
              <w:top w:val="nil"/>
            </w:tcBorders>
          </w:tcPr>
          <w:p w:rsidR="004E331F" w:rsidRPr="008218A9" w:rsidRDefault="004E331F" w:rsidP="00B20ABD">
            <w:pPr>
              <w:spacing w:before="60" w:after="60"/>
              <w:jc w:val="center"/>
              <w:rPr>
                <w:rFonts w:asciiTheme="majorHAnsi" w:hAnsiTheme="majorHAnsi" w:cs="Arial"/>
              </w:rPr>
            </w:pPr>
            <w:r w:rsidRPr="008218A9">
              <w:rPr>
                <w:rFonts w:asciiTheme="majorHAnsi" w:hAnsiTheme="majorHAnsi" w:cs="Arial"/>
              </w:rPr>
              <w:t>1</w:t>
            </w:r>
          </w:p>
        </w:tc>
        <w:tc>
          <w:tcPr>
            <w:tcW w:w="3507" w:type="dxa"/>
            <w:tcBorders>
              <w:top w:val="nil"/>
            </w:tcBorders>
          </w:tcPr>
          <w:p w:rsidR="004E331F" w:rsidRPr="008218A9" w:rsidRDefault="004E331F" w:rsidP="00B20ABD">
            <w:pPr>
              <w:spacing w:before="60" w:after="60"/>
              <w:rPr>
                <w:rFonts w:asciiTheme="majorHAnsi" w:hAnsiTheme="majorHAnsi" w:cs="Arial"/>
              </w:rPr>
            </w:pPr>
            <w:r w:rsidRPr="008218A9">
              <w:rPr>
                <w:rFonts w:asciiTheme="majorHAnsi" w:hAnsiTheme="majorHAnsi" w:cs="Arial"/>
              </w:rPr>
              <w:t>Równość podłużna</w:t>
            </w:r>
          </w:p>
        </w:tc>
        <w:tc>
          <w:tcPr>
            <w:tcW w:w="3507" w:type="dxa"/>
            <w:tcBorders>
              <w:top w:val="nil"/>
            </w:tcBorders>
          </w:tcPr>
          <w:p w:rsidR="004E331F" w:rsidRPr="008218A9" w:rsidRDefault="004E331F" w:rsidP="00B20ABD">
            <w:pPr>
              <w:spacing w:before="60" w:after="60"/>
              <w:rPr>
                <w:rFonts w:asciiTheme="majorHAnsi" w:hAnsiTheme="majorHAnsi" w:cs="Arial"/>
              </w:rPr>
            </w:pPr>
            <w:r w:rsidRPr="008218A9">
              <w:rPr>
                <w:rFonts w:asciiTheme="majorHAnsi" w:hAnsiTheme="majorHAnsi" w:cs="Arial"/>
              </w:rPr>
              <w:t>łatą 4-metrową co 20 metrów</w:t>
            </w:r>
          </w:p>
        </w:tc>
      </w:tr>
      <w:tr w:rsidR="004E331F" w:rsidRPr="008218A9" w:rsidTr="00B20ABD">
        <w:tc>
          <w:tcPr>
            <w:tcW w:w="496" w:type="dxa"/>
          </w:tcPr>
          <w:p w:rsidR="004E331F" w:rsidRPr="008218A9" w:rsidRDefault="004E331F" w:rsidP="00B20ABD">
            <w:pPr>
              <w:spacing w:before="60" w:after="60"/>
              <w:jc w:val="center"/>
              <w:rPr>
                <w:rFonts w:asciiTheme="majorHAnsi" w:hAnsiTheme="majorHAnsi" w:cs="Arial"/>
              </w:rPr>
            </w:pPr>
            <w:r w:rsidRPr="008218A9">
              <w:rPr>
                <w:rFonts w:asciiTheme="majorHAnsi" w:hAnsiTheme="majorHAnsi" w:cs="Arial"/>
              </w:rPr>
              <w:t>2</w:t>
            </w:r>
          </w:p>
        </w:tc>
        <w:tc>
          <w:tcPr>
            <w:tcW w:w="3507" w:type="dxa"/>
          </w:tcPr>
          <w:p w:rsidR="004E331F" w:rsidRPr="008218A9" w:rsidRDefault="004E331F" w:rsidP="00B20ABD">
            <w:pPr>
              <w:spacing w:before="60" w:after="60"/>
              <w:rPr>
                <w:rFonts w:asciiTheme="majorHAnsi" w:hAnsiTheme="majorHAnsi" w:cs="Arial"/>
              </w:rPr>
            </w:pPr>
            <w:r w:rsidRPr="008218A9">
              <w:rPr>
                <w:rFonts w:asciiTheme="majorHAnsi" w:hAnsiTheme="majorHAnsi" w:cs="Arial"/>
              </w:rPr>
              <w:t>Równość poprzeczna</w:t>
            </w:r>
          </w:p>
        </w:tc>
        <w:tc>
          <w:tcPr>
            <w:tcW w:w="3507" w:type="dxa"/>
          </w:tcPr>
          <w:p w:rsidR="004E331F" w:rsidRPr="008218A9" w:rsidRDefault="00D72918" w:rsidP="00D72918">
            <w:pPr>
              <w:spacing w:before="60" w:after="60"/>
              <w:rPr>
                <w:rFonts w:asciiTheme="majorHAnsi" w:hAnsiTheme="majorHAnsi" w:cs="Arial"/>
              </w:rPr>
            </w:pPr>
            <w:r w:rsidRPr="008218A9">
              <w:rPr>
                <w:rFonts w:asciiTheme="majorHAnsi" w:hAnsiTheme="majorHAnsi" w:cs="Arial"/>
              </w:rPr>
              <w:t>łatą 1,25</w:t>
            </w:r>
            <w:r w:rsidR="004E331F" w:rsidRPr="008218A9">
              <w:rPr>
                <w:rFonts w:asciiTheme="majorHAnsi" w:hAnsiTheme="majorHAnsi" w:cs="Arial"/>
              </w:rPr>
              <w:t>-met</w:t>
            </w:r>
            <w:r w:rsidRPr="008218A9">
              <w:rPr>
                <w:rFonts w:asciiTheme="majorHAnsi" w:hAnsiTheme="majorHAnsi" w:cs="Arial"/>
              </w:rPr>
              <w:t>ra</w:t>
            </w:r>
            <w:r w:rsidR="004E331F" w:rsidRPr="008218A9">
              <w:rPr>
                <w:rFonts w:asciiTheme="majorHAnsi" w:hAnsiTheme="majorHAnsi" w:cs="Arial"/>
              </w:rPr>
              <w:t xml:space="preserve"> co 20 metrów</w:t>
            </w:r>
          </w:p>
        </w:tc>
      </w:tr>
      <w:tr w:rsidR="004E331F" w:rsidRPr="008218A9" w:rsidTr="00B20ABD">
        <w:tc>
          <w:tcPr>
            <w:tcW w:w="496" w:type="dxa"/>
          </w:tcPr>
          <w:p w:rsidR="004E331F" w:rsidRPr="008218A9" w:rsidRDefault="004E331F" w:rsidP="00B20ABD">
            <w:pPr>
              <w:spacing w:before="60" w:after="60"/>
              <w:jc w:val="center"/>
              <w:rPr>
                <w:rFonts w:asciiTheme="majorHAnsi" w:hAnsiTheme="majorHAnsi" w:cs="Arial"/>
              </w:rPr>
            </w:pPr>
            <w:r w:rsidRPr="008218A9">
              <w:rPr>
                <w:rFonts w:asciiTheme="majorHAnsi" w:hAnsiTheme="majorHAnsi" w:cs="Arial"/>
              </w:rPr>
              <w:t>3</w:t>
            </w:r>
          </w:p>
        </w:tc>
        <w:tc>
          <w:tcPr>
            <w:tcW w:w="3507" w:type="dxa"/>
          </w:tcPr>
          <w:p w:rsidR="004E331F" w:rsidRPr="008218A9" w:rsidRDefault="004E331F" w:rsidP="00B20ABD">
            <w:pPr>
              <w:spacing w:before="60" w:after="60"/>
              <w:rPr>
                <w:rFonts w:asciiTheme="majorHAnsi" w:hAnsiTheme="majorHAnsi" w:cs="Arial"/>
              </w:rPr>
            </w:pPr>
            <w:r w:rsidRPr="008218A9">
              <w:rPr>
                <w:rFonts w:asciiTheme="majorHAnsi" w:hAnsiTheme="majorHAnsi" w:cs="Arial"/>
              </w:rPr>
              <w:t>Spadki poprzeczne</w:t>
            </w:r>
          </w:p>
        </w:tc>
        <w:tc>
          <w:tcPr>
            <w:tcW w:w="3507" w:type="dxa"/>
          </w:tcPr>
          <w:p w:rsidR="004E331F" w:rsidRPr="008218A9" w:rsidRDefault="00A052AD" w:rsidP="00A052AD">
            <w:pPr>
              <w:spacing w:before="60" w:after="60"/>
              <w:rPr>
                <w:rFonts w:asciiTheme="majorHAnsi" w:hAnsiTheme="majorHAnsi" w:cs="Arial"/>
              </w:rPr>
            </w:pPr>
            <w:r w:rsidRPr="008218A9">
              <w:rPr>
                <w:rFonts w:asciiTheme="majorHAnsi" w:hAnsiTheme="majorHAnsi" w:cs="Arial"/>
              </w:rPr>
              <w:t xml:space="preserve">co 20 </w:t>
            </w:r>
            <w:r w:rsidR="004E331F" w:rsidRPr="008218A9">
              <w:rPr>
                <w:rFonts w:asciiTheme="majorHAnsi" w:hAnsiTheme="majorHAnsi" w:cs="Arial"/>
              </w:rPr>
              <w:t>m</w:t>
            </w:r>
          </w:p>
        </w:tc>
      </w:tr>
      <w:tr w:rsidR="004E331F" w:rsidRPr="008218A9" w:rsidTr="00B20ABD">
        <w:tc>
          <w:tcPr>
            <w:tcW w:w="496" w:type="dxa"/>
          </w:tcPr>
          <w:p w:rsidR="004E331F" w:rsidRPr="008218A9" w:rsidRDefault="004E331F" w:rsidP="00B20ABD">
            <w:pPr>
              <w:spacing w:before="60" w:after="60"/>
              <w:jc w:val="center"/>
              <w:rPr>
                <w:rFonts w:asciiTheme="majorHAnsi" w:hAnsiTheme="majorHAnsi" w:cs="Arial"/>
              </w:rPr>
            </w:pPr>
            <w:r w:rsidRPr="008218A9">
              <w:rPr>
                <w:rFonts w:asciiTheme="majorHAnsi" w:hAnsiTheme="majorHAnsi" w:cs="Arial"/>
              </w:rPr>
              <w:t>4</w:t>
            </w:r>
          </w:p>
        </w:tc>
        <w:tc>
          <w:tcPr>
            <w:tcW w:w="3507" w:type="dxa"/>
          </w:tcPr>
          <w:p w:rsidR="004E331F" w:rsidRPr="008218A9" w:rsidRDefault="004E331F" w:rsidP="00B20ABD">
            <w:pPr>
              <w:spacing w:before="60" w:after="60"/>
              <w:rPr>
                <w:rFonts w:asciiTheme="majorHAnsi" w:hAnsiTheme="majorHAnsi" w:cs="Arial"/>
              </w:rPr>
            </w:pPr>
            <w:r w:rsidRPr="008218A9">
              <w:rPr>
                <w:rFonts w:asciiTheme="majorHAnsi" w:hAnsiTheme="majorHAnsi" w:cs="Arial"/>
              </w:rPr>
              <w:t>Szerokość frezowania</w:t>
            </w:r>
          </w:p>
        </w:tc>
        <w:tc>
          <w:tcPr>
            <w:tcW w:w="3507" w:type="dxa"/>
          </w:tcPr>
          <w:p w:rsidR="004E331F" w:rsidRPr="008218A9" w:rsidRDefault="00EC60AB" w:rsidP="00B20ABD">
            <w:pPr>
              <w:spacing w:before="60" w:after="60"/>
              <w:rPr>
                <w:rFonts w:asciiTheme="majorHAnsi" w:hAnsiTheme="majorHAnsi" w:cs="Arial"/>
              </w:rPr>
            </w:pPr>
            <w:r w:rsidRPr="008218A9">
              <w:rPr>
                <w:rFonts w:asciiTheme="majorHAnsi" w:hAnsiTheme="majorHAnsi" w:cs="Arial"/>
              </w:rPr>
              <w:t>co 25</w:t>
            </w:r>
            <w:r w:rsidR="004E331F" w:rsidRPr="008218A9">
              <w:rPr>
                <w:rFonts w:asciiTheme="majorHAnsi" w:hAnsiTheme="majorHAnsi" w:cs="Arial"/>
              </w:rPr>
              <w:t xml:space="preserve"> m</w:t>
            </w:r>
          </w:p>
        </w:tc>
      </w:tr>
      <w:tr w:rsidR="004E331F" w:rsidRPr="008218A9" w:rsidTr="00B20ABD">
        <w:tc>
          <w:tcPr>
            <w:tcW w:w="496" w:type="dxa"/>
          </w:tcPr>
          <w:p w:rsidR="004E331F" w:rsidRPr="008218A9" w:rsidRDefault="004E331F" w:rsidP="00B20ABD">
            <w:pPr>
              <w:spacing w:before="60" w:after="60"/>
              <w:jc w:val="center"/>
              <w:rPr>
                <w:rFonts w:asciiTheme="majorHAnsi" w:hAnsiTheme="majorHAnsi" w:cs="Arial"/>
              </w:rPr>
            </w:pPr>
            <w:r w:rsidRPr="008218A9">
              <w:rPr>
                <w:rFonts w:asciiTheme="majorHAnsi" w:hAnsiTheme="majorHAnsi" w:cs="Arial"/>
              </w:rPr>
              <w:t>5</w:t>
            </w:r>
          </w:p>
        </w:tc>
        <w:tc>
          <w:tcPr>
            <w:tcW w:w="3507" w:type="dxa"/>
          </w:tcPr>
          <w:p w:rsidR="004E331F" w:rsidRPr="008218A9" w:rsidRDefault="004E331F" w:rsidP="00B20ABD">
            <w:pPr>
              <w:spacing w:before="60" w:after="60"/>
              <w:rPr>
                <w:rFonts w:asciiTheme="majorHAnsi" w:hAnsiTheme="majorHAnsi" w:cs="Arial"/>
              </w:rPr>
            </w:pPr>
            <w:r w:rsidRPr="008218A9">
              <w:rPr>
                <w:rFonts w:asciiTheme="majorHAnsi" w:hAnsiTheme="majorHAnsi" w:cs="Arial"/>
              </w:rPr>
              <w:t>Głębokość frezowania</w:t>
            </w:r>
          </w:p>
        </w:tc>
        <w:tc>
          <w:tcPr>
            <w:tcW w:w="3507" w:type="dxa"/>
          </w:tcPr>
          <w:p w:rsidR="004E331F" w:rsidRPr="008218A9" w:rsidRDefault="00A052AD" w:rsidP="00B20ABD">
            <w:pPr>
              <w:spacing w:before="60" w:after="60"/>
              <w:rPr>
                <w:rFonts w:asciiTheme="majorHAnsi" w:hAnsiTheme="majorHAnsi" w:cs="Arial"/>
              </w:rPr>
            </w:pPr>
            <w:r w:rsidRPr="008218A9">
              <w:rPr>
                <w:rFonts w:asciiTheme="majorHAnsi" w:hAnsiTheme="majorHAnsi" w:cs="Arial"/>
              </w:rPr>
              <w:t>na bieżąco, według S</w:t>
            </w:r>
            <w:r w:rsidR="004E331F" w:rsidRPr="008218A9">
              <w:rPr>
                <w:rFonts w:asciiTheme="majorHAnsi" w:hAnsiTheme="majorHAnsi" w:cs="Arial"/>
              </w:rPr>
              <w:t>T</w:t>
            </w:r>
          </w:p>
        </w:tc>
      </w:tr>
    </w:tbl>
    <w:p w:rsidR="004E331F" w:rsidRPr="008218A9" w:rsidRDefault="004E331F" w:rsidP="004E331F">
      <w:pPr>
        <w:spacing w:before="240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  <w:b/>
        </w:rPr>
        <w:t>6.2.2. Równość nawierzchni</w:t>
      </w:r>
    </w:p>
    <w:p w:rsidR="00990592" w:rsidRPr="008218A9" w:rsidRDefault="004E331F" w:rsidP="007962D9">
      <w:pPr>
        <w:spacing w:before="120"/>
        <w:ind w:firstLine="709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Nierówności powierzchni po frezowaniu mierzone łatą zgodnie z BN-68/8931-0</w:t>
      </w:r>
      <w:r w:rsidR="007962D9" w:rsidRPr="008218A9">
        <w:rPr>
          <w:rFonts w:asciiTheme="majorHAnsi" w:hAnsiTheme="majorHAnsi" w:cs="Arial"/>
        </w:rPr>
        <w:t>4 nie powinny przekraczać 6 </w:t>
      </w:r>
      <w:r w:rsidRPr="008218A9">
        <w:rPr>
          <w:rFonts w:asciiTheme="majorHAnsi" w:hAnsiTheme="majorHAnsi" w:cs="Arial"/>
        </w:rPr>
        <w:t>mm.</w:t>
      </w:r>
    </w:p>
    <w:p w:rsidR="004E331F" w:rsidRPr="008218A9" w:rsidRDefault="004E331F" w:rsidP="004E331F">
      <w:pPr>
        <w:spacing w:before="120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  <w:b/>
        </w:rPr>
        <w:t>6.2.3. Spadki poprzeczne</w:t>
      </w:r>
    </w:p>
    <w:p w:rsidR="004E331F" w:rsidRPr="008218A9" w:rsidRDefault="004E331F" w:rsidP="007962D9">
      <w:pPr>
        <w:spacing w:before="120"/>
        <w:ind w:firstLine="709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 xml:space="preserve">Spadki poprzeczne nawierzchni po frezowaniu powinny być </w:t>
      </w:r>
      <w:r w:rsidR="006C5AA1" w:rsidRPr="008218A9">
        <w:rPr>
          <w:rFonts w:asciiTheme="majorHAnsi" w:hAnsiTheme="majorHAnsi" w:cs="Arial"/>
        </w:rPr>
        <w:t xml:space="preserve">zgodne z dokumentacją techniczną </w:t>
      </w:r>
      <w:r w:rsidRPr="008218A9">
        <w:rPr>
          <w:rFonts w:asciiTheme="majorHAnsi" w:hAnsiTheme="majorHAnsi" w:cs="Arial"/>
        </w:rPr>
        <w:t xml:space="preserve">, z tolerancją </w:t>
      </w:r>
      <w:r w:rsidRPr="008218A9">
        <w:rPr>
          <w:rFonts w:asciiTheme="majorHAnsi" w:hAnsiTheme="majorHAnsi" w:cs="Arial"/>
        </w:rPr>
        <w:sym w:font="Symbol" w:char="F0B1"/>
      </w:r>
      <w:r w:rsidRPr="008218A9">
        <w:rPr>
          <w:rFonts w:asciiTheme="majorHAnsi" w:hAnsiTheme="majorHAnsi" w:cs="Arial"/>
        </w:rPr>
        <w:t xml:space="preserve"> 0,5%.</w:t>
      </w:r>
      <w:r w:rsidR="0047209D" w:rsidRPr="008218A9">
        <w:rPr>
          <w:rFonts w:asciiTheme="majorHAnsi" w:hAnsiTheme="majorHAnsi" w:cs="Arial"/>
        </w:rPr>
        <w:tab/>
      </w:r>
      <w:r w:rsidR="00A052AD" w:rsidRPr="008218A9">
        <w:rPr>
          <w:rFonts w:asciiTheme="majorHAnsi" w:hAnsiTheme="majorHAnsi" w:cs="Arial"/>
        </w:rPr>
        <w:t xml:space="preserve">Spadki poprzeczne należy sprawdzić z maksymalną odległości 20 m. </w:t>
      </w:r>
    </w:p>
    <w:p w:rsidR="00A052AD" w:rsidRPr="008218A9" w:rsidRDefault="00A052AD" w:rsidP="00056ABF">
      <w:pPr>
        <w:spacing w:after="240"/>
        <w:ind w:firstLine="709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 xml:space="preserve">Ze sprawdzenia spadków Wykonawca przedstawi raport do akceptacji przez Inspektora Nadzoru. </w:t>
      </w:r>
    </w:p>
    <w:p w:rsidR="004E331F" w:rsidRPr="008218A9" w:rsidRDefault="004E331F" w:rsidP="004E331F">
      <w:pPr>
        <w:keepNext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  <w:b/>
        </w:rPr>
        <w:lastRenderedPageBreak/>
        <w:t>6.2.4. Szerokość frezowania</w:t>
      </w:r>
    </w:p>
    <w:p w:rsidR="004E331F" w:rsidRPr="008218A9" w:rsidRDefault="004E331F" w:rsidP="007962D9">
      <w:pPr>
        <w:spacing w:before="120"/>
        <w:ind w:firstLine="709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Szerokość frezowania powinna odpowiadać szerokości okre</w:t>
      </w:r>
      <w:r w:rsidR="006C5AA1" w:rsidRPr="008218A9">
        <w:rPr>
          <w:rFonts w:asciiTheme="majorHAnsi" w:hAnsiTheme="majorHAnsi" w:cs="Arial"/>
        </w:rPr>
        <w:t>ślonej w dokumentacji techniczną</w:t>
      </w:r>
      <w:r w:rsidR="008218A9">
        <w:rPr>
          <w:rFonts w:asciiTheme="majorHAnsi" w:hAnsiTheme="majorHAnsi" w:cs="Arial"/>
        </w:rPr>
        <w:t xml:space="preserve">                          </w:t>
      </w:r>
      <w:r w:rsidR="006C5AA1" w:rsidRPr="008218A9">
        <w:rPr>
          <w:rFonts w:asciiTheme="majorHAnsi" w:hAnsiTheme="majorHAnsi" w:cs="Arial"/>
        </w:rPr>
        <w:t xml:space="preserve"> </w:t>
      </w:r>
      <w:r w:rsidRPr="008218A9">
        <w:rPr>
          <w:rFonts w:asciiTheme="majorHAnsi" w:hAnsiTheme="majorHAnsi" w:cs="Arial"/>
        </w:rPr>
        <w:t xml:space="preserve"> z dokładnością </w:t>
      </w:r>
      <w:r w:rsidRPr="008218A9">
        <w:rPr>
          <w:rFonts w:asciiTheme="majorHAnsi" w:hAnsiTheme="majorHAnsi" w:cs="Arial"/>
        </w:rPr>
        <w:sym w:font="Symbol" w:char="F0B1"/>
      </w:r>
      <w:r w:rsidRPr="008218A9">
        <w:rPr>
          <w:rFonts w:asciiTheme="majorHAnsi" w:hAnsiTheme="majorHAnsi" w:cs="Arial"/>
        </w:rPr>
        <w:t xml:space="preserve"> 5 cm.</w:t>
      </w:r>
    </w:p>
    <w:p w:rsidR="004E331F" w:rsidRPr="008218A9" w:rsidRDefault="004E331F" w:rsidP="004E331F">
      <w:pPr>
        <w:spacing w:before="120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  <w:b/>
        </w:rPr>
        <w:t>6.2.5. Głębokość frezowania</w:t>
      </w:r>
    </w:p>
    <w:p w:rsidR="004E331F" w:rsidRPr="008218A9" w:rsidRDefault="004E331F" w:rsidP="007962D9">
      <w:pPr>
        <w:spacing w:before="120"/>
        <w:ind w:firstLine="709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 xml:space="preserve">Głębokość frezowania powinna odpowiadać głębokości określonej w dokumentacji </w:t>
      </w:r>
      <w:r w:rsidR="006C5AA1" w:rsidRPr="008218A9">
        <w:rPr>
          <w:rFonts w:asciiTheme="majorHAnsi" w:hAnsiTheme="majorHAnsi" w:cs="Arial"/>
        </w:rPr>
        <w:t>technicznej</w:t>
      </w:r>
      <w:r w:rsidR="008218A9">
        <w:rPr>
          <w:rFonts w:asciiTheme="majorHAnsi" w:hAnsiTheme="majorHAnsi" w:cs="Arial"/>
        </w:rPr>
        <w:t xml:space="preserve">                         </w:t>
      </w:r>
      <w:r w:rsidR="006C5AA1" w:rsidRPr="008218A9">
        <w:rPr>
          <w:rFonts w:asciiTheme="majorHAnsi" w:hAnsiTheme="majorHAnsi" w:cs="Arial"/>
        </w:rPr>
        <w:t xml:space="preserve">  </w:t>
      </w:r>
      <w:r w:rsidRPr="008218A9">
        <w:rPr>
          <w:rFonts w:asciiTheme="majorHAnsi" w:hAnsiTheme="majorHAnsi" w:cs="Arial"/>
        </w:rPr>
        <w:t xml:space="preserve">z dokładnością </w:t>
      </w:r>
      <w:r w:rsidRPr="008218A9">
        <w:rPr>
          <w:rFonts w:asciiTheme="majorHAnsi" w:hAnsiTheme="majorHAnsi" w:cs="Arial"/>
        </w:rPr>
        <w:sym w:font="Symbol" w:char="F0B1"/>
      </w:r>
      <w:r w:rsidRPr="008218A9">
        <w:rPr>
          <w:rFonts w:asciiTheme="majorHAnsi" w:hAnsiTheme="majorHAnsi" w:cs="Arial"/>
        </w:rPr>
        <w:t xml:space="preserve"> 5 mm.</w:t>
      </w:r>
    </w:p>
    <w:p w:rsidR="00A052AD" w:rsidRPr="008218A9" w:rsidRDefault="00A052AD" w:rsidP="00A052AD">
      <w:pPr>
        <w:pStyle w:val="Nagwek2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6.3. Wymagania dla odbioru</w:t>
      </w:r>
    </w:p>
    <w:p w:rsidR="00A052AD" w:rsidRPr="008218A9" w:rsidRDefault="00A052AD" w:rsidP="007962D9">
      <w:pPr>
        <w:spacing w:after="120"/>
        <w:ind w:firstLine="709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Spadki poprzeczne powinny odpowiadać spadkom określon</w:t>
      </w:r>
      <w:r w:rsidR="00056ABF" w:rsidRPr="008218A9">
        <w:rPr>
          <w:rFonts w:asciiTheme="majorHAnsi" w:hAnsiTheme="majorHAnsi" w:cs="Arial"/>
        </w:rPr>
        <w:t xml:space="preserve">ym w dokumentacji </w:t>
      </w:r>
      <w:r w:rsidR="006C5AA1" w:rsidRPr="008218A9">
        <w:rPr>
          <w:rFonts w:asciiTheme="majorHAnsi" w:hAnsiTheme="majorHAnsi" w:cs="Arial"/>
        </w:rPr>
        <w:t xml:space="preserve">technicznej  </w:t>
      </w:r>
      <w:r w:rsidR="00056ABF" w:rsidRPr="008218A9">
        <w:rPr>
          <w:rFonts w:asciiTheme="majorHAnsi" w:hAnsiTheme="majorHAnsi" w:cs="Arial"/>
        </w:rPr>
        <w:t>z</w:t>
      </w:r>
      <w:r w:rsidRPr="008218A9">
        <w:rPr>
          <w:rFonts w:asciiTheme="majorHAnsi" w:hAnsiTheme="majorHAnsi" w:cs="Arial"/>
        </w:rPr>
        <w:t xml:space="preserve"> tolerancją </w:t>
      </w:r>
      <w:r w:rsidRPr="008218A9">
        <w:rPr>
          <w:rFonts w:asciiTheme="majorHAnsi" w:hAnsiTheme="majorHAnsi" w:cs="Arial"/>
        </w:rPr>
        <w:sym w:font="Symbol" w:char="F0B1"/>
      </w:r>
      <w:r w:rsidRPr="008218A9">
        <w:rPr>
          <w:rFonts w:asciiTheme="majorHAnsi" w:hAnsiTheme="majorHAnsi" w:cs="Arial"/>
        </w:rPr>
        <w:t xml:space="preserve"> 0,5%.</w:t>
      </w:r>
    </w:p>
    <w:p w:rsidR="00A052AD" w:rsidRPr="008218A9" w:rsidRDefault="00A052AD" w:rsidP="007962D9">
      <w:pPr>
        <w:spacing w:after="120"/>
        <w:ind w:firstLine="709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Wykonawca przedstawi pomiary geodezyjne po wykonanych pracach związ</w:t>
      </w:r>
      <w:r w:rsidR="008218A9">
        <w:rPr>
          <w:rFonts w:asciiTheme="majorHAnsi" w:hAnsiTheme="majorHAnsi" w:cs="Arial"/>
        </w:rPr>
        <w:t xml:space="preserve">anych z frezowaniem istniejącej nawierzchni </w:t>
      </w:r>
      <w:r w:rsidRPr="008218A9">
        <w:rPr>
          <w:rFonts w:asciiTheme="majorHAnsi" w:hAnsiTheme="majorHAnsi" w:cs="Arial"/>
        </w:rPr>
        <w:t>z podaniem następujących informacji:</w:t>
      </w:r>
    </w:p>
    <w:p w:rsidR="00A052AD" w:rsidRPr="008218A9" w:rsidRDefault="00A052AD" w:rsidP="007962D9">
      <w:pPr>
        <w:spacing w:after="120"/>
        <w:ind w:firstLine="709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- nr przekroju, kilometraż, wymagane spadki wg dokumentacji projektowej, spadki wg pomiaru geodezyjnego, odchyłka od dokumentacji projektowej, odniesienie do dopuszczalnej odchyłki. Łączna wartość wynik</w:t>
      </w:r>
      <w:r w:rsidR="00056ABF" w:rsidRPr="008218A9">
        <w:rPr>
          <w:rFonts w:asciiTheme="majorHAnsi" w:hAnsiTheme="majorHAnsi" w:cs="Arial"/>
        </w:rPr>
        <w:t>ów pozytywnych musi wynosić min</w:t>
      </w:r>
      <w:r w:rsidRPr="008218A9">
        <w:rPr>
          <w:rFonts w:asciiTheme="majorHAnsi" w:hAnsiTheme="majorHAnsi" w:cs="Arial"/>
        </w:rPr>
        <w:t xml:space="preserve"> 80% łącznej ilości przekroi porzecznych. </w:t>
      </w:r>
    </w:p>
    <w:p w:rsidR="004E331F" w:rsidRPr="008218A9" w:rsidRDefault="004E331F" w:rsidP="004E331F">
      <w:pPr>
        <w:pStyle w:val="Nagwek1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7. obmiar robót</w:t>
      </w:r>
    </w:p>
    <w:p w:rsidR="004E331F" w:rsidRPr="008218A9" w:rsidRDefault="004E331F" w:rsidP="004E331F">
      <w:pPr>
        <w:pStyle w:val="Nagwek2"/>
        <w:spacing w:before="60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7.1. Ogólne zasady obmiaru robót</w:t>
      </w:r>
    </w:p>
    <w:p w:rsidR="004E331F" w:rsidRPr="008218A9" w:rsidRDefault="004E331F" w:rsidP="007962D9">
      <w:pPr>
        <w:ind w:firstLine="709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Ogólne</w:t>
      </w:r>
      <w:r w:rsidR="00DC0DD7" w:rsidRPr="008218A9">
        <w:rPr>
          <w:rFonts w:asciiTheme="majorHAnsi" w:hAnsiTheme="majorHAnsi" w:cs="Arial"/>
        </w:rPr>
        <w:t xml:space="preserve"> zasady obmiaru robót podano w </w:t>
      </w:r>
      <w:r w:rsidR="007212B1" w:rsidRPr="008218A9">
        <w:rPr>
          <w:rFonts w:asciiTheme="majorHAnsi" w:hAnsiTheme="majorHAnsi" w:cs="Arial"/>
        </w:rPr>
        <w:t>ST D.</w:t>
      </w:r>
      <w:r w:rsidRPr="008218A9">
        <w:rPr>
          <w:rFonts w:asciiTheme="majorHAnsi" w:hAnsiTheme="majorHAnsi" w:cs="Arial"/>
        </w:rPr>
        <w:t>00.00.00 „Wymagania ogólne” pkt 7.</w:t>
      </w:r>
    </w:p>
    <w:p w:rsidR="004E331F" w:rsidRPr="008218A9" w:rsidRDefault="004E331F" w:rsidP="004E331F">
      <w:pPr>
        <w:pStyle w:val="Nagwek2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7.2. Jednostka obmiarowa</w:t>
      </w:r>
    </w:p>
    <w:p w:rsidR="004E331F" w:rsidRPr="008218A9" w:rsidRDefault="004E331F" w:rsidP="007962D9">
      <w:pPr>
        <w:spacing w:after="120"/>
        <w:ind w:firstLine="709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Jednostką obmiarową jest m</w:t>
      </w:r>
      <w:r w:rsidRPr="008218A9">
        <w:rPr>
          <w:rFonts w:asciiTheme="majorHAnsi" w:hAnsiTheme="majorHAnsi" w:cs="Arial"/>
          <w:vertAlign w:val="superscript"/>
        </w:rPr>
        <w:t>2</w:t>
      </w:r>
      <w:r w:rsidR="00EC60AB" w:rsidRPr="008218A9">
        <w:rPr>
          <w:rFonts w:asciiTheme="majorHAnsi" w:hAnsiTheme="majorHAnsi" w:cs="Arial"/>
        </w:rPr>
        <w:t xml:space="preserve"> (metr kwadratowy) powierzchni podlegającej frezowaniu, mierzonej przed usuwaniem danej warstwy. </w:t>
      </w:r>
    </w:p>
    <w:p w:rsidR="004E331F" w:rsidRPr="008218A9" w:rsidRDefault="004E331F" w:rsidP="004E331F">
      <w:pPr>
        <w:pStyle w:val="Nagwek1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8. odbiór robót</w:t>
      </w:r>
    </w:p>
    <w:p w:rsidR="004E331F" w:rsidRPr="008218A9" w:rsidRDefault="004E331F" w:rsidP="007962D9">
      <w:pPr>
        <w:ind w:firstLine="709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Ogólne</w:t>
      </w:r>
      <w:r w:rsidR="00DC0DD7" w:rsidRPr="008218A9">
        <w:rPr>
          <w:rFonts w:asciiTheme="majorHAnsi" w:hAnsiTheme="majorHAnsi" w:cs="Arial"/>
        </w:rPr>
        <w:t xml:space="preserve"> zasady odbioru robót podano w </w:t>
      </w:r>
      <w:r w:rsidR="007212B1" w:rsidRPr="008218A9">
        <w:rPr>
          <w:rFonts w:asciiTheme="majorHAnsi" w:hAnsiTheme="majorHAnsi" w:cs="Arial"/>
        </w:rPr>
        <w:t>ST D.</w:t>
      </w:r>
      <w:r w:rsidRPr="008218A9">
        <w:rPr>
          <w:rFonts w:asciiTheme="majorHAnsi" w:hAnsiTheme="majorHAnsi" w:cs="Arial"/>
        </w:rPr>
        <w:t>00.00.00 „Wymagania ogólne” pkt 8.</w:t>
      </w:r>
    </w:p>
    <w:p w:rsidR="004E331F" w:rsidRPr="008218A9" w:rsidRDefault="004E331F" w:rsidP="007962D9">
      <w:pPr>
        <w:spacing w:after="120"/>
        <w:ind w:firstLine="709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Roboty uznaje się za wykonane zgodn</w:t>
      </w:r>
      <w:r w:rsidR="00C50D2D" w:rsidRPr="008218A9">
        <w:rPr>
          <w:rFonts w:asciiTheme="majorHAnsi" w:hAnsiTheme="majorHAnsi" w:cs="Arial"/>
        </w:rPr>
        <w:t xml:space="preserve">ie z dokumentacją </w:t>
      </w:r>
      <w:r w:rsidR="006C5AA1" w:rsidRPr="008218A9">
        <w:rPr>
          <w:rFonts w:asciiTheme="majorHAnsi" w:hAnsiTheme="majorHAnsi" w:cs="Arial"/>
        </w:rPr>
        <w:t xml:space="preserve">techniczną  </w:t>
      </w:r>
      <w:r w:rsidR="00C50D2D" w:rsidRPr="008218A9">
        <w:rPr>
          <w:rFonts w:asciiTheme="majorHAnsi" w:hAnsiTheme="majorHAnsi" w:cs="Arial"/>
        </w:rPr>
        <w:t>, S</w:t>
      </w:r>
      <w:r w:rsidRPr="008218A9">
        <w:rPr>
          <w:rFonts w:asciiTheme="majorHAnsi" w:hAnsiTheme="majorHAnsi" w:cs="Arial"/>
        </w:rPr>
        <w:t xml:space="preserve">T i wymaganiami </w:t>
      </w:r>
      <w:r w:rsidR="00F00BA5" w:rsidRPr="008218A9">
        <w:rPr>
          <w:rFonts w:asciiTheme="majorHAnsi" w:hAnsiTheme="majorHAnsi" w:cs="Arial"/>
        </w:rPr>
        <w:t>Inspektora Nadzoru</w:t>
      </w:r>
      <w:r w:rsidRPr="008218A9">
        <w:rPr>
          <w:rFonts w:asciiTheme="majorHAnsi" w:hAnsiTheme="majorHAnsi" w:cs="Arial"/>
        </w:rPr>
        <w:t>, jeżeli wszystkie pomiary i badania z zachowaniem tolerancji wg pkt</w:t>
      </w:r>
      <w:r w:rsidR="00056ABF" w:rsidRPr="008218A9">
        <w:rPr>
          <w:rFonts w:asciiTheme="majorHAnsi" w:hAnsiTheme="majorHAnsi" w:cs="Arial"/>
        </w:rPr>
        <w:t>.</w:t>
      </w:r>
      <w:r w:rsidRPr="008218A9">
        <w:rPr>
          <w:rFonts w:asciiTheme="majorHAnsi" w:hAnsiTheme="majorHAnsi" w:cs="Arial"/>
        </w:rPr>
        <w:t xml:space="preserve"> 6 dały wyniki pozytywne.</w:t>
      </w:r>
    </w:p>
    <w:p w:rsidR="004E331F" w:rsidRPr="008218A9" w:rsidRDefault="004E331F" w:rsidP="004E331F">
      <w:pPr>
        <w:pStyle w:val="Nagwek1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9. podstawa płatności</w:t>
      </w:r>
    </w:p>
    <w:p w:rsidR="004E331F" w:rsidRPr="008218A9" w:rsidRDefault="004E331F" w:rsidP="004E331F">
      <w:pPr>
        <w:pStyle w:val="Nagwek2"/>
        <w:spacing w:before="60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9.1. Ogólne ustalenia dotyczące podstawy płatności</w:t>
      </w:r>
    </w:p>
    <w:p w:rsidR="004E331F" w:rsidRPr="008218A9" w:rsidRDefault="004E331F" w:rsidP="007962D9">
      <w:pPr>
        <w:pStyle w:val="Nagwek2"/>
        <w:spacing w:before="60"/>
        <w:ind w:firstLine="709"/>
        <w:rPr>
          <w:rFonts w:asciiTheme="majorHAnsi" w:hAnsiTheme="majorHAnsi" w:cs="Arial"/>
          <w:b w:val="0"/>
        </w:rPr>
      </w:pPr>
      <w:r w:rsidRPr="008218A9">
        <w:rPr>
          <w:rFonts w:asciiTheme="majorHAnsi" w:hAnsiTheme="majorHAnsi" w:cs="Arial"/>
          <w:b w:val="0"/>
        </w:rPr>
        <w:t>Ogólne ustalenia dotyczą</w:t>
      </w:r>
      <w:r w:rsidR="00DC0DD7" w:rsidRPr="008218A9">
        <w:rPr>
          <w:rFonts w:asciiTheme="majorHAnsi" w:hAnsiTheme="majorHAnsi" w:cs="Arial"/>
          <w:b w:val="0"/>
        </w:rPr>
        <w:t xml:space="preserve">ce podstawy płatności podano w </w:t>
      </w:r>
      <w:r w:rsidR="007212B1" w:rsidRPr="008218A9">
        <w:rPr>
          <w:rFonts w:asciiTheme="majorHAnsi" w:hAnsiTheme="majorHAnsi" w:cs="Arial"/>
          <w:b w:val="0"/>
        </w:rPr>
        <w:t>ST D.</w:t>
      </w:r>
      <w:r w:rsidRPr="008218A9">
        <w:rPr>
          <w:rFonts w:asciiTheme="majorHAnsi" w:hAnsiTheme="majorHAnsi" w:cs="Arial"/>
          <w:b w:val="0"/>
        </w:rPr>
        <w:t>00.</w:t>
      </w:r>
      <w:r w:rsidR="00DC0DD7" w:rsidRPr="008218A9">
        <w:rPr>
          <w:rFonts w:asciiTheme="majorHAnsi" w:hAnsiTheme="majorHAnsi" w:cs="Arial"/>
          <w:b w:val="0"/>
        </w:rPr>
        <w:t>00.00 „Wymagania ogólne” pkt 9.</w:t>
      </w:r>
    </w:p>
    <w:p w:rsidR="004E331F" w:rsidRPr="008218A9" w:rsidRDefault="004E331F" w:rsidP="004E331F">
      <w:pPr>
        <w:pStyle w:val="Nagwek2"/>
        <w:spacing w:before="60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9.2. Cena jednostki obmiarowej</w:t>
      </w:r>
    </w:p>
    <w:p w:rsidR="004E331F" w:rsidRPr="008218A9" w:rsidRDefault="004E331F" w:rsidP="007962D9">
      <w:pPr>
        <w:ind w:firstLine="709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Cena wykonania 1 m</w:t>
      </w:r>
      <w:r w:rsidRPr="008218A9">
        <w:rPr>
          <w:rFonts w:asciiTheme="majorHAnsi" w:hAnsiTheme="majorHAnsi" w:cs="Arial"/>
          <w:vertAlign w:val="superscript"/>
        </w:rPr>
        <w:t>2</w:t>
      </w:r>
      <w:r w:rsidRPr="008218A9">
        <w:rPr>
          <w:rFonts w:asciiTheme="majorHAnsi" w:hAnsiTheme="majorHAnsi" w:cs="Arial"/>
        </w:rPr>
        <w:t xml:space="preserve"> frezowania na zimno nawierzchni asfaltowej obejmuje:</w:t>
      </w:r>
    </w:p>
    <w:p w:rsidR="00EC60AB" w:rsidRPr="008218A9" w:rsidRDefault="00BD7F7A" w:rsidP="004E331F">
      <w:pPr>
        <w:numPr>
          <w:ilvl w:val="0"/>
          <w:numId w:val="11"/>
        </w:numPr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wytycznie rzędnych projektowych oraz określenie grubości frezowania dla każdego przekroju</w:t>
      </w:r>
      <w:r w:rsidR="00056ABF" w:rsidRPr="008218A9">
        <w:rPr>
          <w:rFonts w:asciiTheme="majorHAnsi" w:hAnsiTheme="majorHAnsi" w:cs="Arial"/>
        </w:rPr>
        <w:t>,</w:t>
      </w:r>
    </w:p>
    <w:p w:rsidR="00BD7F7A" w:rsidRPr="008218A9" w:rsidRDefault="00BD7F7A" w:rsidP="004E331F">
      <w:pPr>
        <w:numPr>
          <w:ilvl w:val="0"/>
          <w:numId w:val="11"/>
        </w:numPr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oznaczenie przekroi poprzecznych za pomocą palików drewnianych,</w:t>
      </w:r>
    </w:p>
    <w:p w:rsidR="00BD7F7A" w:rsidRPr="008218A9" w:rsidRDefault="00BD7F7A" w:rsidP="004E331F">
      <w:pPr>
        <w:numPr>
          <w:ilvl w:val="0"/>
          <w:numId w:val="11"/>
        </w:numPr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rozłożenie linki sygnalizującej,</w:t>
      </w:r>
    </w:p>
    <w:p w:rsidR="004E331F" w:rsidRPr="008218A9" w:rsidRDefault="00EC60AB" w:rsidP="00BD7F7A">
      <w:pPr>
        <w:numPr>
          <w:ilvl w:val="0"/>
          <w:numId w:val="11"/>
        </w:numPr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wykonanie prac pomiarowych</w:t>
      </w:r>
      <w:r w:rsidR="00BD7F7A" w:rsidRPr="008218A9">
        <w:rPr>
          <w:rFonts w:asciiTheme="majorHAnsi" w:hAnsiTheme="majorHAnsi" w:cs="Arial"/>
        </w:rPr>
        <w:t>,</w:t>
      </w:r>
    </w:p>
    <w:p w:rsidR="004E331F" w:rsidRPr="008218A9" w:rsidRDefault="004E331F" w:rsidP="004E331F">
      <w:pPr>
        <w:numPr>
          <w:ilvl w:val="0"/>
          <w:numId w:val="11"/>
        </w:numPr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oznakowanie robót,</w:t>
      </w:r>
    </w:p>
    <w:p w:rsidR="004E331F" w:rsidRPr="008218A9" w:rsidRDefault="004E331F" w:rsidP="004E331F">
      <w:pPr>
        <w:numPr>
          <w:ilvl w:val="0"/>
          <w:numId w:val="11"/>
        </w:numPr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frezowanie,</w:t>
      </w:r>
    </w:p>
    <w:p w:rsidR="007212B1" w:rsidRPr="008218A9" w:rsidRDefault="007212B1" w:rsidP="004E331F">
      <w:pPr>
        <w:numPr>
          <w:ilvl w:val="0"/>
          <w:numId w:val="11"/>
        </w:numPr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pozosta</w:t>
      </w:r>
      <w:r w:rsidR="00056ABF" w:rsidRPr="008218A9">
        <w:rPr>
          <w:rFonts w:asciiTheme="majorHAnsi" w:hAnsiTheme="majorHAnsi" w:cs="Arial"/>
        </w:rPr>
        <w:t>w</w:t>
      </w:r>
      <w:r w:rsidR="00877F5E" w:rsidRPr="008218A9">
        <w:rPr>
          <w:rFonts w:asciiTheme="majorHAnsi" w:hAnsiTheme="majorHAnsi" w:cs="Arial"/>
        </w:rPr>
        <w:t>ienie potrzebnej ilości frezowi</w:t>
      </w:r>
      <w:r w:rsidR="00056ABF" w:rsidRPr="008218A9">
        <w:rPr>
          <w:rFonts w:asciiTheme="majorHAnsi" w:hAnsiTheme="majorHAnsi" w:cs="Arial"/>
        </w:rPr>
        <w:t>z</w:t>
      </w:r>
      <w:r w:rsidR="00877F5E" w:rsidRPr="008218A9">
        <w:rPr>
          <w:rFonts w:asciiTheme="majorHAnsi" w:hAnsiTheme="majorHAnsi" w:cs="Arial"/>
        </w:rPr>
        <w:t>n</w:t>
      </w:r>
      <w:r w:rsidR="006C5AA1" w:rsidRPr="008218A9">
        <w:rPr>
          <w:rFonts w:asciiTheme="majorHAnsi" w:hAnsiTheme="majorHAnsi" w:cs="Arial"/>
        </w:rPr>
        <w:t>y</w:t>
      </w:r>
      <w:r w:rsidRPr="008218A9">
        <w:rPr>
          <w:rFonts w:asciiTheme="majorHAnsi" w:hAnsiTheme="majorHAnsi" w:cs="Arial"/>
        </w:rPr>
        <w:t xml:space="preserve"> dla wykonania poboczy,</w:t>
      </w:r>
    </w:p>
    <w:p w:rsidR="004E331F" w:rsidRPr="008218A9" w:rsidRDefault="004E331F" w:rsidP="004E331F">
      <w:pPr>
        <w:numPr>
          <w:ilvl w:val="0"/>
          <w:numId w:val="11"/>
        </w:numPr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transport sfrezowanego materiału,</w:t>
      </w:r>
      <w:r w:rsidR="007212B1" w:rsidRPr="008218A9">
        <w:rPr>
          <w:rFonts w:asciiTheme="majorHAnsi" w:hAnsiTheme="majorHAnsi" w:cs="Arial"/>
        </w:rPr>
        <w:t xml:space="preserve"> wraz z wywozem i utylizacją nadmiaru na składowisko,</w:t>
      </w:r>
    </w:p>
    <w:p w:rsidR="00990592" w:rsidRPr="008218A9" w:rsidRDefault="00990592" w:rsidP="004E331F">
      <w:pPr>
        <w:numPr>
          <w:ilvl w:val="0"/>
          <w:numId w:val="11"/>
        </w:numPr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obmiary geodezyjne,</w:t>
      </w:r>
    </w:p>
    <w:p w:rsidR="004E331F" w:rsidRPr="008218A9" w:rsidRDefault="004E331F" w:rsidP="004E331F">
      <w:pPr>
        <w:numPr>
          <w:ilvl w:val="0"/>
          <w:numId w:val="11"/>
        </w:numPr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przeprowadzenie pomiarów wymaga</w:t>
      </w:r>
      <w:r w:rsidR="00056ABF" w:rsidRPr="008218A9">
        <w:rPr>
          <w:rFonts w:asciiTheme="majorHAnsi" w:hAnsiTheme="majorHAnsi" w:cs="Arial"/>
        </w:rPr>
        <w:t>nych w specyfikacji technicznej,</w:t>
      </w:r>
    </w:p>
    <w:p w:rsidR="00056ABF" w:rsidRPr="008218A9" w:rsidRDefault="00056ABF" w:rsidP="004E331F">
      <w:pPr>
        <w:numPr>
          <w:ilvl w:val="0"/>
          <w:numId w:val="11"/>
        </w:numPr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odwiezienie sprzętu.</w:t>
      </w:r>
    </w:p>
    <w:p w:rsidR="004E331F" w:rsidRPr="008218A9" w:rsidRDefault="004E331F" w:rsidP="004E331F">
      <w:pPr>
        <w:rPr>
          <w:rFonts w:asciiTheme="majorHAnsi" w:hAnsiTheme="majorHAnsi" w:cs="Arial"/>
        </w:rPr>
      </w:pPr>
    </w:p>
    <w:p w:rsidR="00EC60AB" w:rsidRPr="008218A9" w:rsidRDefault="00EC60AB" w:rsidP="00EC60AB">
      <w:pPr>
        <w:pStyle w:val="Nagwek2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9.3. Sposób rozliczenia robót tymczasowych i prac towarzyszących</w:t>
      </w:r>
    </w:p>
    <w:p w:rsidR="00EC60AB" w:rsidRPr="008218A9" w:rsidRDefault="00EC60AB" w:rsidP="00EC60AB">
      <w:pPr>
        <w:ind w:firstLine="708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Cena wykonania robót określonych niniejszą ST obejmuje:</w:t>
      </w:r>
    </w:p>
    <w:p w:rsidR="00EC60AB" w:rsidRPr="008218A9" w:rsidRDefault="00EC60AB" w:rsidP="00EC60AB">
      <w:pPr>
        <w:numPr>
          <w:ilvl w:val="0"/>
          <w:numId w:val="11"/>
        </w:numPr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roboty tymczasowe, które są potrzebne do wykonania robót podstawowych, ale nie są przekazywane Zamawiającemu i są usuwane po wykonaniu robót podstawowych,</w:t>
      </w:r>
    </w:p>
    <w:p w:rsidR="00EC60AB" w:rsidRPr="008218A9" w:rsidRDefault="00EC60AB" w:rsidP="00EC60AB">
      <w:pPr>
        <w:numPr>
          <w:ilvl w:val="0"/>
          <w:numId w:val="11"/>
        </w:numPr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prace towarzyszące, które są niezbędne do wykonania robót podstawowych, niezaliczane do robót tymczasowych, jak geodezyjne wytyczenie robót itd.</w:t>
      </w:r>
    </w:p>
    <w:p w:rsidR="00EC60AB" w:rsidRPr="008218A9" w:rsidRDefault="00EC60AB" w:rsidP="004E331F">
      <w:pPr>
        <w:rPr>
          <w:rFonts w:asciiTheme="majorHAnsi" w:hAnsiTheme="majorHAnsi" w:cs="Arial"/>
        </w:rPr>
      </w:pPr>
    </w:p>
    <w:p w:rsidR="004E331F" w:rsidRPr="008218A9" w:rsidRDefault="004E331F" w:rsidP="007962D9">
      <w:pPr>
        <w:pStyle w:val="Nagwek1"/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lastRenderedPageBreak/>
        <w:t>10. przepisy związane</w:t>
      </w:r>
    </w:p>
    <w:p w:rsidR="004E331F" w:rsidRPr="008218A9" w:rsidRDefault="004E331F" w:rsidP="004E331F">
      <w:pPr>
        <w:spacing w:after="120"/>
        <w:rPr>
          <w:rFonts w:asciiTheme="majorHAnsi" w:hAnsiTheme="majorHAnsi" w:cs="Arial"/>
          <w:b/>
        </w:rPr>
      </w:pPr>
      <w:r w:rsidRPr="008218A9">
        <w:rPr>
          <w:rFonts w:asciiTheme="majorHAnsi" w:hAnsiTheme="majorHAnsi" w:cs="Arial"/>
          <w:b/>
        </w:rPr>
        <w:t>Normy</w:t>
      </w:r>
      <w:r w:rsidRPr="008218A9">
        <w:rPr>
          <w:rFonts w:asciiTheme="majorHAnsi" w:hAnsiTheme="majorHAnsi" w:cs="Arial"/>
        </w:rPr>
        <w:tab/>
      </w:r>
    </w:p>
    <w:p w:rsidR="003B7838" w:rsidRPr="008218A9" w:rsidRDefault="004E331F" w:rsidP="00B43040">
      <w:pPr>
        <w:rPr>
          <w:rFonts w:asciiTheme="majorHAnsi" w:hAnsiTheme="majorHAnsi" w:cs="Arial"/>
        </w:rPr>
      </w:pPr>
      <w:r w:rsidRPr="008218A9">
        <w:rPr>
          <w:rFonts w:asciiTheme="majorHAnsi" w:hAnsiTheme="majorHAnsi" w:cs="Arial"/>
        </w:rPr>
        <w:t>1. BN-68/8931-04</w:t>
      </w:r>
      <w:r w:rsidRPr="008218A9">
        <w:rPr>
          <w:rFonts w:asciiTheme="majorHAnsi" w:hAnsiTheme="majorHAnsi" w:cs="Arial"/>
        </w:rPr>
        <w:tab/>
        <w:t>Drogi samochodowe. Pomiar równości nawierzchni planografemi łatą.</w:t>
      </w:r>
    </w:p>
    <w:p w:rsidR="0004188E" w:rsidRPr="008218A9" w:rsidRDefault="0004188E" w:rsidP="00B43040">
      <w:pPr>
        <w:rPr>
          <w:rFonts w:asciiTheme="majorHAnsi" w:hAnsiTheme="majorHAnsi" w:cs="Arial"/>
        </w:rPr>
      </w:pPr>
    </w:p>
    <w:p w:rsidR="003D7223" w:rsidRPr="008218A9" w:rsidRDefault="003D7223" w:rsidP="00B43040">
      <w:pPr>
        <w:rPr>
          <w:rFonts w:asciiTheme="majorHAnsi" w:hAnsiTheme="majorHAnsi" w:cs="Arial"/>
        </w:rPr>
      </w:pPr>
    </w:p>
    <w:p w:rsidR="003D7223" w:rsidRPr="008218A9" w:rsidRDefault="003D7223" w:rsidP="00B43040">
      <w:pPr>
        <w:rPr>
          <w:rFonts w:asciiTheme="majorHAnsi" w:hAnsiTheme="majorHAnsi" w:cs="Arial"/>
        </w:rPr>
      </w:pPr>
    </w:p>
    <w:p w:rsidR="003D7223" w:rsidRPr="008218A9" w:rsidRDefault="003D7223" w:rsidP="00B43040">
      <w:pPr>
        <w:rPr>
          <w:rFonts w:asciiTheme="majorHAnsi" w:hAnsiTheme="majorHAnsi" w:cs="Arial"/>
        </w:rPr>
      </w:pPr>
    </w:p>
    <w:p w:rsidR="003D7223" w:rsidRPr="008218A9" w:rsidRDefault="003D7223" w:rsidP="00B43040">
      <w:pPr>
        <w:rPr>
          <w:rFonts w:asciiTheme="majorHAnsi" w:hAnsiTheme="majorHAnsi" w:cs="Arial"/>
        </w:rPr>
      </w:pPr>
    </w:p>
    <w:p w:rsidR="003D7223" w:rsidRPr="008218A9" w:rsidRDefault="003D7223" w:rsidP="00B43040">
      <w:pPr>
        <w:rPr>
          <w:rFonts w:asciiTheme="majorHAnsi" w:hAnsiTheme="majorHAnsi" w:cs="Arial"/>
        </w:rPr>
      </w:pPr>
    </w:p>
    <w:p w:rsidR="003D7223" w:rsidRPr="008218A9" w:rsidRDefault="003D7223" w:rsidP="00B43040">
      <w:pPr>
        <w:rPr>
          <w:rFonts w:asciiTheme="majorHAnsi" w:hAnsiTheme="majorHAnsi" w:cs="Arial"/>
        </w:rPr>
      </w:pPr>
    </w:p>
    <w:p w:rsidR="003D7223" w:rsidRPr="008218A9" w:rsidRDefault="003D7223" w:rsidP="00B43040">
      <w:pPr>
        <w:rPr>
          <w:rFonts w:asciiTheme="majorHAnsi" w:hAnsiTheme="majorHAnsi" w:cs="Arial"/>
        </w:rPr>
      </w:pPr>
    </w:p>
    <w:p w:rsidR="003D7223" w:rsidRPr="008218A9" w:rsidRDefault="003D7223" w:rsidP="00B43040">
      <w:pPr>
        <w:rPr>
          <w:rFonts w:asciiTheme="majorHAnsi" w:hAnsiTheme="majorHAnsi" w:cs="Arial"/>
        </w:rPr>
      </w:pPr>
    </w:p>
    <w:p w:rsidR="003D7223" w:rsidRPr="008218A9" w:rsidRDefault="003D7223" w:rsidP="00B43040">
      <w:pPr>
        <w:rPr>
          <w:rFonts w:asciiTheme="majorHAnsi" w:hAnsiTheme="majorHAnsi" w:cs="Arial"/>
        </w:rPr>
      </w:pPr>
    </w:p>
    <w:sectPr w:rsidR="003D7223" w:rsidRPr="008218A9" w:rsidSect="0054096B">
      <w:headerReference w:type="even" r:id="rId7"/>
      <w:headerReference w:type="default" r:id="rId8"/>
      <w:footerReference w:type="default" r:id="rId9"/>
      <w:pgSz w:w="11907" w:h="16840" w:code="9"/>
      <w:pgMar w:top="919" w:right="1134" w:bottom="1134" w:left="1134" w:header="561" w:footer="624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3664" w:rsidRDefault="00753664" w:rsidP="00F61935">
      <w:r>
        <w:separator/>
      </w:r>
    </w:p>
  </w:endnote>
  <w:endnote w:type="continuationSeparator" w:id="1">
    <w:p w:rsidR="00753664" w:rsidRDefault="00753664" w:rsidP="00F619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 Narrow" w:hAnsi="Arial Narrow"/>
        <w:i/>
        <w:iCs/>
      </w:rPr>
      <w:id w:val="2702119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20ABD" w:rsidRPr="00653C68" w:rsidRDefault="00B20ABD" w:rsidP="007962D9">
        <w:pPr>
          <w:pStyle w:val="Stopka"/>
          <w:pBdr>
            <w:bottom w:val="single" w:sz="6" w:space="0" w:color="auto"/>
          </w:pBdr>
          <w:tabs>
            <w:tab w:val="clear" w:pos="4536"/>
            <w:tab w:val="clear" w:pos="9072"/>
          </w:tabs>
          <w:ind w:left="8505" w:hanging="8505"/>
          <w:rPr>
            <w:rFonts w:ascii="Arial Narrow" w:hAnsi="Arial Narrow"/>
            <w:i/>
            <w:iCs/>
            <w:lang w:val="en-US"/>
          </w:rPr>
        </w:pPr>
      </w:p>
      <w:p w:rsidR="00B20ABD" w:rsidRPr="00653C68" w:rsidRDefault="006C5AA1" w:rsidP="007962D9">
        <w:pPr>
          <w:pStyle w:val="Stopka"/>
          <w:tabs>
            <w:tab w:val="clear" w:pos="4536"/>
            <w:tab w:val="clear" w:pos="9072"/>
            <w:tab w:val="left" w:pos="9356"/>
          </w:tabs>
          <w:jc w:val="left"/>
          <w:rPr>
            <w:rFonts w:ascii="Arial Narrow" w:hAnsi="Arial Narrow"/>
            <w:i/>
            <w:iCs/>
            <w:lang w:val="en-US"/>
          </w:rPr>
        </w:pPr>
        <w:r>
          <w:rPr>
            <w:rFonts w:ascii="Arial Narrow" w:hAnsi="Arial Narrow"/>
            <w:i/>
            <w:lang w:val="en-US"/>
          </w:rPr>
          <w:t>Zakład Budownictwa Lądowego . Projektowanie, Nadzór, Wykonastwo  Zdzisław  Kogut</w:t>
        </w:r>
        <w:r w:rsidR="00B20ABD" w:rsidRPr="00653C68">
          <w:rPr>
            <w:rFonts w:ascii="Arial Narrow" w:hAnsi="Arial Narrow"/>
            <w:i/>
            <w:iCs/>
            <w:lang w:val="en-US"/>
          </w:rPr>
          <w:tab/>
        </w:r>
        <w:r w:rsidR="00BE65B1" w:rsidRPr="00653C68">
          <w:rPr>
            <w:rFonts w:ascii="Arial Narrow" w:hAnsi="Arial Narrow"/>
            <w:i/>
            <w:iCs/>
          </w:rPr>
          <w:fldChar w:fldCharType="begin"/>
        </w:r>
        <w:r w:rsidR="00B20ABD" w:rsidRPr="00653C68">
          <w:rPr>
            <w:rFonts w:ascii="Arial Narrow" w:hAnsi="Arial Narrow"/>
            <w:i/>
            <w:iCs/>
            <w:lang w:val="en-US"/>
          </w:rPr>
          <w:instrText xml:space="preserve"> PAGE   \* MERGEFORMAT </w:instrText>
        </w:r>
        <w:r w:rsidR="00BE65B1" w:rsidRPr="00653C68">
          <w:rPr>
            <w:rFonts w:ascii="Arial Narrow" w:hAnsi="Arial Narrow"/>
            <w:i/>
            <w:iCs/>
          </w:rPr>
          <w:fldChar w:fldCharType="separate"/>
        </w:r>
        <w:r w:rsidR="00B23AE6">
          <w:rPr>
            <w:rFonts w:ascii="Arial Narrow" w:hAnsi="Arial Narrow"/>
            <w:i/>
            <w:iCs/>
            <w:noProof/>
            <w:lang w:val="en-US"/>
          </w:rPr>
          <w:t>1</w:t>
        </w:r>
        <w:r w:rsidR="00BE65B1" w:rsidRPr="00653C68">
          <w:rPr>
            <w:rFonts w:ascii="Arial Narrow" w:hAnsi="Arial Narrow"/>
            <w:i/>
            <w:iCs/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3664" w:rsidRDefault="00753664" w:rsidP="00F61935">
      <w:r>
        <w:separator/>
      </w:r>
    </w:p>
  </w:footnote>
  <w:footnote w:type="continuationSeparator" w:id="1">
    <w:p w:rsidR="00753664" w:rsidRDefault="00753664" w:rsidP="00F619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ABD" w:rsidRDefault="00B20ABD">
    <w:pPr>
      <w:pStyle w:val="Nagwek"/>
      <w:rPr>
        <w:rFonts w:ascii="Times New Roman" w:hAnsi="Times New Roman"/>
        <w:sz w:val="20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921"/>
      <w:gridCol w:w="4819"/>
      <w:gridCol w:w="1769"/>
    </w:tblGrid>
    <w:tr w:rsidR="00B20ABD">
      <w:tc>
        <w:tcPr>
          <w:tcW w:w="921" w:type="dxa"/>
          <w:tcBorders>
            <w:bottom w:val="single" w:sz="6" w:space="0" w:color="auto"/>
          </w:tcBorders>
        </w:tcPr>
        <w:p w:rsidR="00B20ABD" w:rsidRDefault="00BE65B1">
          <w:pPr>
            <w:pStyle w:val="Nagwek"/>
            <w:spacing w:after="120"/>
            <w:rPr>
              <w:rFonts w:ascii="Times New Roman" w:hAnsi="Times New Roman"/>
              <w:sz w:val="20"/>
            </w:rPr>
          </w:pPr>
          <w:r>
            <w:rPr>
              <w:rStyle w:val="Numerstrony"/>
            </w:rPr>
            <w:fldChar w:fldCharType="begin"/>
          </w:r>
          <w:r w:rsidR="00B20ABD">
            <w:rPr>
              <w:rStyle w:val="Numerstrony"/>
            </w:rPr>
            <w:instrText xml:space="preserve"> PAGE </w:instrText>
          </w:r>
          <w:r>
            <w:rPr>
              <w:rStyle w:val="Numerstrony"/>
            </w:rPr>
            <w:fldChar w:fldCharType="separate"/>
          </w:r>
          <w:r w:rsidR="00B20ABD">
            <w:rPr>
              <w:rStyle w:val="Numerstrony"/>
              <w:noProof/>
            </w:rPr>
            <w:t>10</w:t>
          </w:r>
          <w:r>
            <w:rPr>
              <w:rStyle w:val="Numerstrony"/>
            </w:rPr>
            <w:fldChar w:fldCharType="end"/>
          </w:r>
        </w:p>
      </w:tc>
      <w:tc>
        <w:tcPr>
          <w:tcW w:w="4819" w:type="dxa"/>
        </w:tcPr>
        <w:p w:rsidR="00B20ABD" w:rsidRDefault="00B20ABD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Odtworzenie trasy i punktów wysokościowych oraz sporządzenie inwentaryzacji powykonawczej drogi</w:t>
          </w:r>
        </w:p>
      </w:tc>
      <w:tc>
        <w:tcPr>
          <w:tcW w:w="1769" w:type="dxa"/>
        </w:tcPr>
        <w:p w:rsidR="00B20ABD" w:rsidRDefault="00B20ABD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D-01.01.01a</w:t>
          </w:r>
        </w:p>
      </w:tc>
    </w:tr>
  </w:tbl>
  <w:p w:rsidR="00B20ABD" w:rsidRDefault="00B20ABD">
    <w:pPr>
      <w:pStyle w:val="Nagwek"/>
      <w:rPr>
        <w:rFonts w:ascii="Times New Roman" w:hAnsi="Times New Roman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ABD" w:rsidRPr="007962D9" w:rsidRDefault="00B20ABD" w:rsidP="007962D9">
    <w:pPr>
      <w:pStyle w:val="Nagwek"/>
      <w:pBdr>
        <w:bottom w:val="single" w:sz="4" w:space="1" w:color="auto"/>
      </w:pBdr>
      <w:tabs>
        <w:tab w:val="clear" w:pos="4536"/>
      </w:tabs>
      <w:ind w:left="8789" w:hanging="8789"/>
      <w:rPr>
        <w:rFonts w:ascii="Arial Narrow" w:hAnsi="Arial Narrow" w:cs="Arial"/>
        <w:i/>
        <w:sz w:val="20"/>
      </w:rPr>
    </w:pPr>
    <w:r w:rsidRPr="007962D9">
      <w:rPr>
        <w:rFonts w:ascii="Arial Narrow" w:hAnsi="Arial Narrow" w:cs="Arial"/>
        <w:i/>
        <w:sz w:val="20"/>
      </w:rPr>
      <w:t>Frezowanie nawierzchni asfaltowych</w:t>
    </w:r>
    <w:r w:rsidRPr="007962D9">
      <w:rPr>
        <w:rFonts w:ascii="Arial Narrow" w:hAnsi="Arial Narrow" w:cs="Arial"/>
        <w:i/>
        <w:sz w:val="20"/>
      </w:rPr>
      <w:tab/>
      <w:t>D.05.03.11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A8A1574"/>
    <w:lvl w:ilvl="0">
      <w:numFmt w:val="bullet"/>
      <w:lvlText w:val="*"/>
      <w:lvlJc w:val="left"/>
    </w:lvl>
  </w:abstractNum>
  <w:abstractNum w:abstractNumId="1">
    <w:nsid w:val="0F1D754C"/>
    <w:multiLevelType w:val="singleLevel"/>
    <w:tmpl w:val="8B42EEBA"/>
    <w:lvl w:ilvl="0">
      <w:start w:val="9"/>
      <w:numFmt w:val="decimal"/>
      <w:lvlText w:val="%1."/>
      <w:legacy w:legacy="1" w:legacySpace="170" w:legacyIndent="227"/>
      <w:lvlJc w:val="right"/>
      <w:pPr>
        <w:ind w:left="227" w:hanging="227"/>
      </w:pPr>
    </w:lvl>
  </w:abstractNum>
  <w:abstractNum w:abstractNumId="2">
    <w:nsid w:val="1DB56C2C"/>
    <w:multiLevelType w:val="hybridMultilevel"/>
    <w:tmpl w:val="23561304"/>
    <w:lvl w:ilvl="0" w:tplc="9A8A1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776888"/>
    <w:multiLevelType w:val="singleLevel"/>
    <w:tmpl w:val="F13650F8"/>
    <w:lvl w:ilvl="0">
      <w:start w:val="1"/>
      <w:numFmt w:val="decimal"/>
      <w:lvlText w:val="%1)"/>
      <w:legacy w:legacy="1" w:legacySpace="0" w:legacyIndent="283"/>
      <w:lvlJc w:val="left"/>
      <w:pPr>
        <w:ind w:left="567" w:hanging="283"/>
      </w:pPr>
      <w:rPr>
        <w:rFonts w:ascii="Times New Roman" w:hAnsi="Times New Roman" w:cs="Times New Roman" w:hint="default"/>
      </w:rPr>
    </w:lvl>
  </w:abstractNum>
  <w:abstractNum w:abstractNumId="4">
    <w:nsid w:val="2307071F"/>
    <w:multiLevelType w:val="singleLevel"/>
    <w:tmpl w:val="9F5026F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">
    <w:nsid w:val="27006565"/>
    <w:multiLevelType w:val="singleLevel"/>
    <w:tmpl w:val="9F5026F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6">
    <w:nsid w:val="28562AFD"/>
    <w:multiLevelType w:val="singleLevel"/>
    <w:tmpl w:val="FC9A269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7">
    <w:nsid w:val="307374E1"/>
    <w:multiLevelType w:val="singleLevel"/>
    <w:tmpl w:val="B55AC0BA"/>
    <w:lvl w:ilvl="0">
      <w:start w:val="1"/>
      <w:numFmt w:val="decimal"/>
      <w:lvlText w:val="6.2.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/>
        <w:i w:val="0"/>
        <w:sz w:val="20"/>
        <w:u w:val="none"/>
      </w:rPr>
    </w:lvl>
  </w:abstractNum>
  <w:abstractNum w:abstractNumId="8">
    <w:nsid w:val="35635AA4"/>
    <w:multiLevelType w:val="singleLevel"/>
    <w:tmpl w:val="FBC6632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9">
    <w:nsid w:val="46166CF4"/>
    <w:multiLevelType w:val="singleLevel"/>
    <w:tmpl w:val="703E851C"/>
    <w:lvl w:ilvl="0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</w:abstractNum>
  <w:abstractNum w:abstractNumId="10">
    <w:nsid w:val="47A41050"/>
    <w:multiLevelType w:val="singleLevel"/>
    <w:tmpl w:val="F8846A92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11">
    <w:nsid w:val="49ED5069"/>
    <w:multiLevelType w:val="hybridMultilevel"/>
    <w:tmpl w:val="28C8C636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2D3BCF"/>
    <w:multiLevelType w:val="singleLevel"/>
    <w:tmpl w:val="9F5026F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3">
    <w:nsid w:val="4EB121A7"/>
    <w:multiLevelType w:val="singleLevel"/>
    <w:tmpl w:val="9F5026F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4">
    <w:nsid w:val="543F4C2C"/>
    <w:multiLevelType w:val="hybridMultilevel"/>
    <w:tmpl w:val="F6E2E696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457637F"/>
    <w:multiLevelType w:val="singleLevel"/>
    <w:tmpl w:val="3220668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6">
    <w:nsid w:val="56C7551D"/>
    <w:multiLevelType w:val="singleLevel"/>
    <w:tmpl w:val="1CB0010C"/>
    <w:lvl w:ilvl="0">
      <w:start w:val="10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17">
    <w:nsid w:val="5C0D2117"/>
    <w:multiLevelType w:val="singleLevel"/>
    <w:tmpl w:val="BBD20E0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8">
    <w:nsid w:val="5CBA185E"/>
    <w:multiLevelType w:val="hybridMultilevel"/>
    <w:tmpl w:val="0414AEBA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4AF6A3F"/>
    <w:multiLevelType w:val="singleLevel"/>
    <w:tmpl w:val="9F5026F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0">
    <w:nsid w:val="65EF4409"/>
    <w:multiLevelType w:val="hybridMultilevel"/>
    <w:tmpl w:val="AE42B22E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F3C0E1E"/>
    <w:multiLevelType w:val="singleLevel"/>
    <w:tmpl w:val="786EAC2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2">
    <w:nsid w:val="723A7496"/>
    <w:multiLevelType w:val="singleLevel"/>
    <w:tmpl w:val="C82E0A6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3">
    <w:nsid w:val="73781364"/>
    <w:multiLevelType w:val="hybridMultilevel"/>
    <w:tmpl w:val="0D62C68E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5731CC7"/>
    <w:multiLevelType w:val="singleLevel"/>
    <w:tmpl w:val="84FC2E60"/>
    <w:lvl w:ilvl="0">
      <w:start w:val="27"/>
      <w:numFmt w:val="decimal"/>
      <w:lvlText w:val="%1."/>
      <w:legacy w:legacy="1" w:legacySpace="113" w:legacyIndent="454"/>
      <w:lvlJc w:val="left"/>
      <w:pPr>
        <w:ind w:left="454" w:hanging="454"/>
      </w:pPr>
    </w:lvl>
  </w:abstractNum>
  <w:abstractNum w:abstractNumId="25">
    <w:nsid w:val="779449AE"/>
    <w:multiLevelType w:val="hybridMultilevel"/>
    <w:tmpl w:val="CE6E063A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C830BE5"/>
    <w:multiLevelType w:val="singleLevel"/>
    <w:tmpl w:val="F1527A08"/>
    <w:lvl w:ilvl="0">
      <w:start w:val="10"/>
      <w:numFmt w:val="decimal"/>
      <w:lvlText w:val="1.4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27">
    <w:nsid w:val="7D8C3F29"/>
    <w:multiLevelType w:val="singleLevel"/>
    <w:tmpl w:val="BBD20E0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23"/>
  </w:num>
  <w:num w:numId="2">
    <w:abstractNumId w:val="14"/>
  </w:num>
  <w:num w:numId="3">
    <w:abstractNumId w:val="8"/>
  </w:num>
  <w:num w:numId="4">
    <w:abstractNumId w:val="25"/>
  </w:num>
  <w:num w:numId="5">
    <w:abstractNumId w:val="6"/>
  </w:num>
  <w:num w:numId="6">
    <w:abstractNumId w:val="3"/>
  </w:num>
  <w:num w:numId="7">
    <w:abstractNumId w:val="3"/>
    <w:lvlOverride w:ilvl="0">
      <w:lvl w:ilvl="0">
        <w:start w:val="2"/>
        <w:numFmt w:val="decimal"/>
        <w:lvlText w:val="%1)"/>
        <w:legacy w:legacy="1" w:legacySpace="0" w:legacyIndent="283"/>
        <w:lvlJc w:val="left"/>
        <w:pPr>
          <w:ind w:left="567" w:hanging="283"/>
        </w:pPr>
        <w:rPr>
          <w:rFonts w:ascii="Times New Roman" w:hAnsi="Times New Roman" w:cs="Times New Roman" w:hint="default"/>
        </w:rPr>
      </w:lvl>
    </w:lvlOverride>
  </w:num>
  <w:num w:numId="8">
    <w:abstractNumId w:val="3"/>
    <w:lvlOverride w:ilvl="0">
      <w:lvl w:ilvl="0">
        <w:start w:val="3"/>
        <w:numFmt w:val="decimal"/>
        <w:lvlText w:val="%1)"/>
        <w:legacy w:legacy="1" w:legacySpace="0" w:legacyIndent="283"/>
        <w:lvlJc w:val="left"/>
        <w:pPr>
          <w:ind w:left="567" w:hanging="283"/>
        </w:pPr>
        <w:rPr>
          <w:rFonts w:ascii="Times New Roman" w:hAnsi="Times New Roman" w:cs="Times New Roman" w:hint="default"/>
        </w:rPr>
      </w:lvl>
    </w:lvlOverride>
  </w:num>
  <w:num w:numId="9">
    <w:abstractNumId w:val="11"/>
  </w:num>
  <w:num w:numId="10">
    <w:abstractNumId w:val="18"/>
  </w:num>
  <w:num w:numId="1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2">
    <w:abstractNumId w:val="9"/>
  </w:num>
  <w:num w:numId="13">
    <w:abstractNumId w:val="20"/>
  </w:num>
  <w:num w:numId="14">
    <w:abstractNumId w:val="2"/>
  </w:num>
  <w:num w:numId="15">
    <w:abstractNumId w:val="21"/>
  </w:num>
  <w:num w:numId="16">
    <w:abstractNumId w:val="26"/>
  </w:num>
  <w:num w:numId="17">
    <w:abstractNumId w:val="26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/>
          <w:i w:val="0"/>
          <w:sz w:val="20"/>
          <w:u w:val="none"/>
        </w:rPr>
      </w:lvl>
    </w:lvlOverride>
  </w:num>
  <w:num w:numId="18">
    <w:abstractNumId w:val="16"/>
  </w:num>
  <w:num w:numId="19">
    <w:abstractNumId w:val="16"/>
    <w:lvlOverride w:ilvl="0">
      <w:lvl w:ilvl="0">
        <w:start w:val="11"/>
        <w:numFmt w:val="decimal"/>
        <w:lvlText w:val="%1."/>
        <w:legacy w:legacy="1" w:legacySpace="0" w:legacyIndent="397"/>
        <w:lvlJc w:val="left"/>
        <w:pPr>
          <w:ind w:left="397" w:hanging="397"/>
        </w:pPr>
      </w:lvl>
    </w:lvlOverride>
  </w:num>
  <w:num w:numId="20">
    <w:abstractNumId w:val="15"/>
  </w:num>
  <w:num w:numId="21">
    <w:abstractNumId w:val="22"/>
  </w:num>
  <w:num w:numId="22">
    <w:abstractNumId w:val="1"/>
  </w:num>
  <w:num w:numId="23">
    <w:abstractNumId w:val="13"/>
  </w:num>
  <w:num w:numId="24">
    <w:abstractNumId w:val="5"/>
  </w:num>
  <w:num w:numId="25">
    <w:abstractNumId w:val="4"/>
  </w:num>
  <w:num w:numId="26">
    <w:abstractNumId w:val="12"/>
  </w:num>
  <w:num w:numId="27">
    <w:abstractNumId w:val="10"/>
  </w:num>
  <w:num w:numId="28">
    <w:abstractNumId w:val="19"/>
  </w:num>
  <w:num w:numId="29">
    <w:abstractNumId w:val="24"/>
  </w:num>
  <w:num w:numId="30">
    <w:abstractNumId w:val="17"/>
  </w:num>
  <w:num w:numId="31">
    <w:abstractNumId w:val="27"/>
  </w:num>
  <w:num w:numId="3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hyphenationZone w:val="425"/>
  <w:characterSpacingControl w:val="doNotCompress"/>
  <w:hdrShapeDefaults>
    <o:shapedefaults v:ext="edit" spidmax="64514"/>
  </w:hdrShapeDefaults>
  <w:footnotePr>
    <w:footnote w:id="0"/>
    <w:footnote w:id="1"/>
  </w:footnotePr>
  <w:endnotePr>
    <w:endnote w:id="0"/>
    <w:endnote w:id="1"/>
  </w:endnotePr>
  <w:compat/>
  <w:rsids>
    <w:rsidRoot w:val="00F61935"/>
    <w:rsid w:val="00013A41"/>
    <w:rsid w:val="00013E87"/>
    <w:rsid w:val="000319BF"/>
    <w:rsid w:val="0004188E"/>
    <w:rsid w:val="00056ABF"/>
    <w:rsid w:val="0005707D"/>
    <w:rsid w:val="00064601"/>
    <w:rsid w:val="00081A51"/>
    <w:rsid w:val="000A317F"/>
    <w:rsid w:val="000C30AE"/>
    <w:rsid w:val="000C49A7"/>
    <w:rsid w:val="000D2CAB"/>
    <w:rsid w:val="000E53CF"/>
    <w:rsid w:val="001142E6"/>
    <w:rsid w:val="00126068"/>
    <w:rsid w:val="00136A4E"/>
    <w:rsid w:val="00147EAD"/>
    <w:rsid w:val="00177D6F"/>
    <w:rsid w:val="0019471B"/>
    <w:rsid w:val="00194D10"/>
    <w:rsid w:val="001D1ABA"/>
    <w:rsid w:val="001E73B9"/>
    <w:rsid w:val="001F07A2"/>
    <w:rsid w:val="002015E0"/>
    <w:rsid w:val="00202F29"/>
    <w:rsid w:val="00205871"/>
    <w:rsid w:val="00220284"/>
    <w:rsid w:val="0022401B"/>
    <w:rsid w:val="002421EF"/>
    <w:rsid w:val="0026473C"/>
    <w:rsid w:val="00274034"/>
    <w:rsid w:val="002B217F"/>
    <w:rsid w:val="002C400B"/>
    <w:rsid w:val="002D0485"/>
    <w:rsid w:val="002E6D48"/>
    <w:rsid w:val="003006F7"/>
    <w:rsid w:val="003076D0"/>
    <w:rsid w:val="00320223"/>
    <w:rsid w:val="003236CD"/>
    <w:rsid w:val="00356F86"/>
    <w:rsid w:val="00365301"/>
    <w:rsid w:val="003B7838"/>
    <w:rsid w:val="003C1A69"/>
    <w:rsid w:val="003C5A62"/>
    <w:rsid w:val="003D4F31"/>
    <w:rsid w:val="003D7223"/>
    <w:rsid w:val="003F0439"/>
    <w:rsid w:val="0041577F"/>
    <w:rsid w:val="00460425"/>
    <w:rsid w:val="0047209D"/>
    <w:rsid w:val="00481214"/>
    <w:rsid w:val="004A573A"/>
    <w:rsid w:val="004B286A"/>
    <w:rsid w:val="004C7A73"/>
    <w:rsid w:val="004E331F"/>
    <w:rsid w:val="00504D20"/>
    <w:rsid w:val="00524700"/>
    <w:rsid w:val="00532026"/>
    <w:rsid w:val="0054096B"/>
    <w:rsid w:val="00582B14"/>
    <w:rsid w:val="005B0311"/>
    <w:rsid w:val="005B7E1F"/>
    <w:rsid w:val="005D1758"/>
    <w:rsid w:val="0061122D"/>
    <w:rsid w:val="00611CC6"/>
    <w:rsid w:val="00614039"/>
    <w:rsid w:val="00631583"/>
    <w:rsid w:val="006440C5"/>
    <w:rsid w:val="006473D4"/>
    <w:rsid w:val="00652A08"/>
    <w:rsid w:val="00653C68"/>
    <w:rsid w:val="006617A4"/>
    <w:rsid w:val="006636D3"/>
    <w:rsid w:val="006743AD"/>
    <w:rsid w:val="0068372C"/>
    <w:rsid w:val="006868B2"/>
    <w:rsid w:val="006916B8"/>
    <w:rsid w:val="00695151"/>
    <w:rsid w:val="006B452A"/>
    <w:rsid w:val="006C3B32"/>
    <w:rsid w:val="006C5AA1"/>
    <w:rsid w:val="006C6BF7"/>
    <w:rsid w:val="006D221D"/>
    <w:rsid w:val="006D6163"/>
    <w:rsid w:val="006E50AA"/>
    <w:rsid w:val="006F14C4"/>
    <w:rsid w:val="006F21DC"/>
    <w:rsid w:val="006F2F12"/>
    <w:rsid w:val="00713A4B"/>
    <w:rsid w:val="007212B1"/>
    <w:rsid w:val="00723FD6"/>
    <w:rsid w:val="00724DDF"/>
    <w:rsid w:val="007376AD"/>
    <w:rsid w:val="00742A8F"/>
    <w:rsid w:val="00753664"/>
    <w:rsid w:val="007616EE"/>
    <w:rsid w:val="00790A79"/>
    <w:rsid w:val="007962D9"/>
    <w:rsid w:val="007A50D3"/>
    <w:rsid w:val="007D1AC2"/>
    <w:rsid w:val="007D2D9A"/>
    <w:rsid w:val="007E4F14"/>
    <w:rsid w:val="008218A9"/>
    <w:rsid w:val="008362EE"/>
    <w:rsid w:val="00877F5E"/>
    <w:rsid w:val="008840D9"/>
    <w:rsid w:val="008B4BFD"/>
    <w:rsid w:val="0093147A"/>
    <w:rsid w:val="009538D6"/>
    <w:rsid w:val="00954960"/>
    <w:rsid w:val="00972421"/>
    <w:rsid w:val="00990592"/>
    <w:rsid w:val="00996EB7"/>
    <w:rsid w:val="009D0F3C"/>
    <w:rsid w:val="009E3DDB"/>
    <w:rsid w:val="009F740E"/>
    <w:rsid w:val="00A052AD"/>
    <w:rsid w:val="00A21923"/>
    <w:rsid w:val="00A21C34"/>
    <w:rsid w:val="00A318A1"/>
    <w:rsid w:val="00A32496"/>
    <w:rsid w:val="00A665F8"/>
    <w:rsid w:val="00AA57A9"/>
    <w:rsid w:val="00AB123E"/>
    <w:rsid w:val="00AD2C78"/>
    <w:rsid w:val="00AE5600"/>
    <w:rsid w:val="00B06317"/>
    <w:rsid w:val="00B20ABD"/>
    <w:rsid w:val="00B20F0D"/>
    <w:rsid w:val="00B23AE6"/>
    <w:rsid w:val="00B43040"/>
    <w:rsid w:val="00B60B86"/>
    <w:rsid w:val="00BD7F7A"/>
    <w:rsid w:val="00BE1012"/>
    <w:rsid w:val="00BE41D1"/>
    <w:rsid w:val="00BE65B1"/>
    <w:rsid w:val="00BF04E9"/>
    <w:rsid w:val="00BF5601"/>
    <w:rsid w:val="00C31852"/>
    <w:rsid w:val="00C43228"/>
    <w:rsid w:val="00C440ED"/>
    <w:rsid w:val="00C50D2D"/>
    <w:rsid w:val="00C557E9"/>
    <w:rsid w:val="00C83D14"/>
    <w:rsid w:val="00C93106"/>
    <w:rsid w:val="00CD269D"/>
    <w:rsid w:val="00CD74E8"/>
    <w:rsid w:val="00CE567B"/>
    <w:rsid w:val="00D15D63"/>
    <w:rsid w:val="00D342B2"/>
    <w:rsid w:val="00D54674"/>
    <w:rsid w:val="00D576C7"/>
    <w:rsid w:val="00D64DB8"/>
    <w:rsid w:val="00D72918"/>
    <w:rsid w:val="00D76C93"/>
    <w:rsid w:val="00D83E15"/>
    <w:rsid w:val="00DC0DD7"/>
    <w:rsid w:val="00DC130C"/>
    <w:rsid w:val="00DD1780"/>
    <w:rsid w:val="00DD503E"/>
    <w:rsid w:val="00E155D8"/>
    <w:rsid w:val="00E208DB"/>
    <w:rsid w:val="00E22F89"/>
    <w:rsid w:val="00E44D39"/>
    <w:rsid w:val="00E516D5"/>
    <w:rsid w:val="00E612D2"/>
    <w:rsid w:val="00E6181E"/>
    <w:rsid w:val="00E643DC"/>
    <w:rsid w:val="00E71408"/>
    <w:rsid w:val="00E75C51"/>
    <w:rsid w:val="00EA168B"/>
    <w:rsid w:val="00EC60AB"/>
    <w:rsid w:val="00EC7BBD"/>
    <w:rsid w:val="00F00BA5"/>
    <w:rsid w:val="00F25E89"/>
    <w:rsid w:val="00F31DFA"/>
    <w:rsid w:val="00F4119A"/>
    <w:rsid w:val="00F61935"/>
    <w:rsid w:val="00F639C7"/>
    <w:rsid w:val="00F6505A"/>
    <w:rsid w:val="00F828E1"/>
    <w:rsid w:val="00F840A0"/>
    <w:rsid w:val="00FA1558"/>
    <w:rsid w:val="00FD1949"/>
    <w:rsid w:val="00FF05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F6193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61935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F61935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61935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61935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Numerstrony">
    <w:name w:val="page number"/>
    <w:basedOn w:val="Domylnaczcionkaakapitu"/>
    <w:rsid w:val="00F61935"/>
  </w:style>
  <w:style w:type="paragraph" w:styleId="Nagwek">
    <w:name w:val="header"/>
    <w:basedOn w:val="Normalny"/>
    <w:link w:val="NagwekZnak"/>
    <w:rsid w:val="00F61935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basedOn w:val="Domylnaczcionkaakapitu"/>
    <w:link w:val="Nagwek"/>
    <w:rsid w:val="00F61935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customStyle="1" w:styleId="Standardowytekst">
    <w:name w:val="Standardowy.tekst"/>
    <w:rsid w:val="00F6193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F61935"/>
    <w:pPr>
      <w:overflowPunct/>
      <w:autoSpaceDE/>
      <w:autoSpaceDN/>
      <w:adjustRightInd/>
      <w:spacing w:line="360" w:lineRule="auto"/>
      <w:jc w:val="left"/>
      <w:textAlignment w:val="auto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6193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19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193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3147A"/>
    <w:pPr>
      <w:ind w:left="720"/>
      <w:contextualSpacing/>
    </w:pPr>
  </w:style>
  <w:style w:type="paragraph" w:customStyle="1" w:styleId="StylIwony">
    <w:name w:val="Styl Iwony"/>
    <w:basedOn w:val="Normalny"/>
    <w:rsid w:val="00AD2C78"/>
    <w:pPr>
      <w:spacing w:before="120" w:after="120"/>
    </w:pPr>
    <w:rPr>
      <w:rFonts w:ascii="Bookman Old Style" w:hAnsi="Bookman Old Style"/>
      <w:sz w:val="24"/>
    </w:rPr>
  </w:style>
  <w:style w:type="paragraph" w:styleId="Tekstprzypisudolnego">
    <w:name w:val="footnote text"/>
    <w:basedOn w:val="Normalny"/>
    <w:link w:val="TekstprzypisudolnegoZnak"/>
    <w:semiHidden/>
    <w:rsid w:val="005D1758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17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rsid w:val="005D1758"/>
  </w:style>
  <w:style w:type="paragraph" w:styleId="Tekstdymka">
    <w:name w:val="Balloon Text"/>
    <w:basedOn w:val="Normalny"/>
    <w:link w:val="TekstdymkaZnak"/>
    <w:uiPriority w:val="99"/>
    <w:semiHidden/>
    <w:unhideWhenUsed/>
    <w:rsid w:val="0052470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470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1243</Words>
  <Characters>7463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</dc:creator>
  <cp:lastModifiedBy>cp</cp:lastModifiedBy>
  <cp:revision>2</cp:revision>
  <cp:lastPrinted>2021-03-26T10:23:00Z</cp:lastPrinted>
  <dcterms:created xsi:type="dcterms:W3CDTF">2023-05-07T12:07:00Z</dcterms:created>
  <dcterms:modified xsi:type="dcterms:W3CDTF">2023-05-07T12:07:00Z</dcterms:modified>
</cp:coreProperties>
</file>