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A27D7" w:rsidRPr="006E172B" w14:paraId="0B79DE10" w14:textId="77777777" w:rsidTr="001F2F74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DCDC2" w14:textId="02748934" w:rsidR="009A5BE1" w:rsidRPr="00C5251A" w:rsidRDefault="00FB4445" w:rsidP="001F2F74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Termocykler do reakcji PCR lub real time PCR 1 szt</w:t>
            </w:r>
          </w:p>
          <w:p w14:paraId="24E0F5C5" w14:textId="77777777" w:rsidR="009A5BE1" w:rsidRPr="009A5BE1" w:rsidRDefault="009A5BE1" w:rsidP="009A5BE1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C5251A">
              <w:rPr>
                <w:rFonts w:ascii="Century Gothic" w:hAnsi="Century Gothic" w:cstheme="minorHAnsi"/>
                <w:i/>
                <w:color w:val="000000" w:themeColor="text1"/>
                <w:sz w:val="20"/>
                <w:szCs w:val="20"/>
              </w:rPr>
              <w:t xml:space="preserve">W ramach zadania Narodowej Strategii Onkologicznej pn. „Doposażenie klinik i oddziałów hematoonkologicznych </w:t>
            </w:r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w sprzęt do diagnostyki i leczenia białaczek i chłoniaków” – dla podmiotów udzielających świadczenia osobom dorosłym w 2024 r.</w:t>
            </w:r>
          </w:p>
          <w:p w14:paraId="162B055F" w14:textId="137EDC9C" w:rsidR="003A27D7" w:rsidRPr="00BE32C8" w:rsidRDefault="003A27D7" w:rsidP="001F2F74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D48C967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C635A18" w14:textId="77777777" w:rsidR="003A27D7" w:rsidRPr="008C58E6" w:rsidRDefault="003A27D7" w:rsidP="003A27D7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1A843738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D47136B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C0D2EE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2268ACE2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4BD2B53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0833E519" w14:textId="69D6227B" w:rsidR="003A27D7" w:rsidRPr="00E31D99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2C1174" w:rsidRPr="002C1174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49E8B0AC" w14:textId="77777777" w:rsidR="003A27D7" w:rsidRPr="00E31D99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7ECE7FFC" w14:textId="77777777" w:rsidR="003A27D7" w:rsidRPr="00E31D99" w:rsidRDefault="003A27D7" w:rsidP="003A27D7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10EE04" w14:textId="77777777" w:rsidR="003A27D7" w:rsidRPr="00E31D99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4B87F8E0" w14:textId="77777777" w:rsidR="003A27D7" w:rsidRPr="00E31D99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A639905" w14:textId="77777777" w:rsidR="003A27D7" w:rsidRPr="00104691" w:rsidRDefault="003A27D7" w:rsidP="003A27D7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3A27D7" w:rsidRPr="00104691" w14:paraId="223122EB" w14:textId="77777777" w:rsidTr="001F2F74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22105" w14:textId="77777777" w:rsidR="003A27D7" w:rsidRPr="00104691" w:rsidRDefault="003A27D7" w:rsidP="001F2F74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98C3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5EEAE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0892600E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BC091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10975F75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1A35CAD2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1CB2A06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C129A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0C688E8B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3A27D7" w:rsidRPr="00104691" w14:paraId="24AFCFC2" w14:textId="77777777" w:rsidTr="001F2F74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56298" w14:textId="77777777" w:rsidR="003A27D7" w:rsidRPr="00104691" w:rsidRDefault="003A27D7" w:rsidP="001F2F74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974372A" w14:textId="20A3E99F" w:rsidR="003A27D7" w:rsidRPr="00104691" w:rsidRDefault="00FB4445" w:rsidP="009C0161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Termocykler do reakcji PCR lub real time 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7506D9" w14:textId="77777777" w:rsidR="003A27D7" w:rsidRPr="00104691" w:rsidRDefault="001F2873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7C57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059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7C20EC3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215"/>
      </w:tblGrid>
      <w:tr w:rsidR="003A27D7" w:rsidRPr="00104691" w14:paraId="022F8A5C" w14:textId="77777777" w:rsidTr="00FA1E7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CF4AE" w14:textId="77777777" w:rsidR="003A27D7" w:rsidRPr="00104691" w:rsidRDefault="003A27D7" w:rsidP="001F2F7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0386A2" w14:textId="77777777" w:rsidR="003A27D7" w:rsidRPr="00104691" w:rsidRDefault="003A27D7" w:rsidP="001F2F74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6850E35E" w14:textId="77777777" w:rsidR="003A27D7" w:rsidRPr="00104691" w:rsidRDefault="003A27D7" w:rsidP="001F2F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3A27D7" w:rsidRPr="00104691" w14:paraId="4D96BCB6" w14:textId="77777777" w:rsidTr="00FA1E7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B8C8A" w14:textId="77777777" w:rsidR="003A27D7" w:rsidRPr="00104691" w:rsidRDefault="003A27D7" w:rsidP="001F2F7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AB6EEA" w14:textId="77777777" w:rsidR="003A27D7" w:rsidRPr="00104691" w:rsidRDefault="003A27D7" w:rsidP="001F2F74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CCADD40" w14:textId="77777777" w:rsidR="003A27D7" w:rsidRPr="00104691" w:rsidRDefault="003A27D7" w:rsidP="001F2F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AD27181" w14:textId="77777777" w:rsidR="003A27D7" w:rsidRPr="00104691" w:rsidRDefault="003A27D7" w:rsidP="003A27D7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3A27D7" w:rsidRPr="00104691" w14:paraId="7B9EEE63" w14:textId="77777777" w:rsidTr="001F2F74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91E1B" w14:textId="77777777" w:rsidR="003A27D7" w:rsidRPr="00104691" w:rsidRDefault="003A27D7" w:rsidP="001F2F74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CD26" w14:textId="77777777" w:rsidR="003A27D7" w:rsidRPr="00104691" w:rsidRDefault="003A27D7" w:rsidP="001F2F74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1B2C4607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C8729FA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8620E79" w14:textId="77777777" w:rsidR="003A27D7" w:rsidRPr="00E31D99" w:rsidRDefault="003A27D7" w:rsidP="003A27D7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24D209B5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8CB1EC0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136775DB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3211EB1" w14:textId="2FDAFE24" w:rsidR="003A27D7" w:rsidRPr="006E172B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 w:rsidR="002C1174" w:rsidRPr="002C117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28A30E65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126C04F9" w14:textId="77777777" w:rsidR="003A27D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559"/>
        <w:gridCol w:w="1843"/>
      </w:tblGrid>
      <w:tr w:rsidR="003A27D7" w14:paraId="1D7F1BBF" w14:textId="77777777" w:rsidTr="00C8567E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B7D" w14:textId="77777777" w:rsidR="003A27D7" w:rsidRDefault="003A27D7" w:rsidP="001F2F7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3A27D7" w14:paraId="2EBC22F8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1FFE" w14:textId="77777777" w:rsidR="003A27D7" w:rsidRDefault="003A27D7" w:rsidP="001F2F74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1031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F52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B7DA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D6E6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11F0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3A27D7" w14:paraId="56F45E51" w14:textId="77777777" w:rsidTr="00C8567E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4476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177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Termocykler na elementach Peltiera z blokiem 96 dołkowym do pracy z płytkami i probówkami o objętości</w:t>
            </w:r>
            <w:r w:rsidR="002D7E41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min.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0,2 ml</w:t>
            </w:r>
            <w:r w:rsidRPr="009C0161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pracujący w wersji standardowej oraz wersji fast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1DB4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5B55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96A9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8F82" w14:textId="1A0715AD" w:rsidR="003A27D7" w:rsidRPr="009A5BE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574F2E7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3F6F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88BF" w14:textId="79FC09E6" w:rsidR="003A27D7" w:rsidRPr="009C0161" w:rsidRDefault="009A5BE1" w:rsidP="002C11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</w:t>
            </w:r>
            <w:r w:rsidR="003A27D7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łożony z 6 niezależnych </w:t>
            </w:r>
            <w:r w:rsidR="002C1174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stref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grzejnych umożliwiających</w:t>
            </w:r>
            <w:r w:rsidR="003A27D7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jednoczesne przeprowadzenie 6 reakcji PCR z różnymi temperaturami przyłączania starterów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F84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97FC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7B9B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DA13" w14:textId="667B57FD" w:rsidR="003A27D7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25ECDF2" w14:textId="77777777" w:rsidTr="00C8567E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6641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9963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Maksymalna rozpiętość różnic temperatur w bloku pomiędzy strefami wynosi max. 5 ˚C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59A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084A80A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861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05E1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8DA9" w14:textId="1241227A" w:rsidR="003A27D7" w:rsidRPr="009C0161" w:rsidRDefault="009A5BE1" w:rsidP="001F2F74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ówna 5°-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48D36F3A" w14:textId="58D698DF" w:rsidR="003A27D7" w:rsidRPr="009C0161" w:rsidRDefault="009A5BE1" w:rsidP="009A5BE1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Niższa 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5°-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9A5BE1" w14:paraId="1C0EAACF" w14:textId="77777777" w:rsidTr="00C8567E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C0DD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B32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Czułość detekcji: od 1 kopii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BDD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713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26D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FA77" w14:textId="4BE97CA6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A523EC9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792C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31C" w14:textId="35C25913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Rozdzielczość czułości: 1,5-</w:t>
            </w:r>
            <w:r w:rsidRPr="009C0161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krotna różnica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w stężeniu pomiędzy próbami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520B" w14:textId="795C7AA8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44A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115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F970" w14:textId="575FCFC5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367FB02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A405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4F7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Objętość reakcji 10-100 μl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BD86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A3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F4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F86B" w14:textId="11B2AA76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35B05E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6945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6B5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Źródło wzbudzania fluorescencji – biała dioda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91F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94C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C33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483" w14:textId="0E4227F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4E42A89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848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E44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Zbieranie danych: kamera CMOS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54A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8059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AB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EBF3" w14:textId="1B030F6F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277AAED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5E21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F773" w14:textId="77777777" w:rsidR="009A5BE1" w:rsidRPr="009C0161" w:rsidRDefault="009A5BE1" w:rsidP="009A5BE1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Zakres dynamiczny 10 logarytmowy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BA2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B5D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E7B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C1EF" w14:textId="5F73E8B8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7C5B6EC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213D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E98B" w14:textId="0E84A8FE" w:rsidR="009A5BE1" w:rsidRPr="009C0161" w:rsidRDefault="009A5BE1" w:rsidP="00C54961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budowan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pamięć 10 GB z możliwością zapamiętania minimum 2000 eksperymentów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3EC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  <w:r w:rsidRPr="009C016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9C0161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3F59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35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F892" w14:textId="04E7508A" w:rsidR="009A5BE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ówna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2000 eksperymentów – 0 pkt. </w:t>
            </w:r>
          </w:p>
          <w:p w14:paraId="588834B8" w14:textId="02928443" w:rsidR="009A5BE1" w:rsidRPr="009C0161" w:rsidRDefault="009A5BE1" w:rsidP="00C5496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Więcej, 2000 eksperymentów – 5 pkt.</w:t>
            </w:r>
          </w:p>
        </w:tc>
      </w:tr>
      <w:tr w:rsidR="003A27D7" w14:paraId="3290556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A741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6153" w14:textId="77777777" w:rsidR="003A27D7" w:rsidRPr="009C0161" w:rsidRDefault="003A27D7" w:rsidP="001F2F74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Podgląd krzywych amplifikacyjnych na wyświetlaczu aparatu w czasie rzeczywistym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788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C8E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3B7C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B74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66B7C1B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A5BE1" w14:paraId="65311BA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909B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86FD" w14:textId="7106C33A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wraz ze stacją roboczą typu laptop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7B5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93D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8EA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8E4D" w14:textId="4C02964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8C0F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7ECDED03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B7DB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17A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6 kanałów emisyjnych /wzbudzających (450-670 nm/500-720 nm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A23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848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F3A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F647" w14:textId="1A4B26FD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8C0F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327C235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8998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6FA6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umożliwiające reakcję min. 5-pleksową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0E9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6258B3A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0BD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592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E8FD" w14:textId="3BFAF049" w:rsidR="003A27D7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ówna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- 0 pkt.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Większa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9A5BE1" w14:paraId="2E9F8AF9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0DAF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22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Obecność filtrów umożliwiających detekcję minimum następujących barwników: FAM™/SYBR™ Green,VIC™/JOE™/HEX™/TET™,ABY™/NED™/TAMRA™/Cy™3, JUN™, ROX™/TexasRed™, Mustang Purple™, Cy5™/LIZ™, CY™5.5 dye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263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  <w:r w:rsidRPr="009C016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9C0161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podać</w:t>
            </w:r>
          </w:p>
          <w:p w14:paraId="403D27A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297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5E6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FEB8" w14:textId="11E05735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D39D584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39CA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D13A" w14:textId="7A8684E3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Szybkość grzania bloku 96: 6.5 º C /sek</w:t>
            </w:r>
            <w:r w:rsidR="00B20514">
              <w:rPr>
                <w:rFonts w:ascii="Century Gothic" w:hAnsi="Century Gothic" w:cstheme="minorHAnsi"/>
                <w:sz w:val="20"/>
                <w:szCs w:val="20"/>
              </w:rPr>
              <w:t xml:space="preserve"> ( +/- 0,5</w:t>
            </w:r>
            <w:r w:rsidR="00B20514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º</w:t>
            </w:r>
            <w:r w:rsidR="00B20514"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658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B70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609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D978" w14:textId="667E3FBA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ECEFD6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BC8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E7FA" w14:textId="67A6797A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Zakres temperatury w bloku 96 dołkowym: 4-99,9 º C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( +/- 0,5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º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200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E3C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87F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B2F4" w14:textId="145FBA9C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4BCAF9D8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F40C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5A4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wyposażony w port umożliwiający import lub export danych z aparatu do komputera. Możliwość wykorzystania nośnika danych typu Flash m.in. do ładowania szablonów reakcji.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5C8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242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B5F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814" w14:textId="3786A5B3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1A9CED7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0057" w14:textId="77777777" w:rsidR="009A5BE1" w:rsidRDefault="009A5BE1" w:rsidP="009A5BE1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308F" w14:textId="5F93DC2F" w:rsidR="009A5BE1" w:rsidRPr="00B20514" w:rsidRDefault="009A5BE1" w:rsidP="00B20514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E4E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044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DE9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865F" w14:textId="438F924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1AA8778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F042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123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Możliwość sterowania aparatem za pomocą panelu dotykowego lub komputera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3DD1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9B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D51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BADD" w14:textId="75EA935D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0533DD1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F5F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E617" w14:textId="4DC8FC84" w:rsidR="003A27D7" w:rsidRPr="00B20514" w:rsidRDefault="003A27D7" w:rsidP="00B2051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Możliwość utworzenia konta użytkownika chronionego PIN-em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BF1" w14:textId="59A9D8C0" w:rsidR="003A27D7" w:rsidRPr="009C0161" w:rsidRDefault="009A5BE1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4F50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83D5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A43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3D085F11" w14:textId="575D9EA9" w:rsidR="003A27D7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3A27D7" w14:paraId="535E1FF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04B0" w14:textId="67F62F4C" w:rsidR="003A27D7" w:rsidRPr="00E95238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066" w14:textId="77777777" w:rsidR="003A27D7" w:rsidRDefault="003A27D7" w:rsidP="001F2F74">
            <w:pPr>
              <w:spacing w:line="276" w:lineRule="auto"/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1871" w14:textId="77777777" w:rsidR="003A27D7" w:rsidRPr="00041E08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634C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0F96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B114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3A27D7" w14:paraId="1A7EDF5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F615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7C09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6181" w14:textId="118AD824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390EDF"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390EDF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4BA2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616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F80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215B850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96B9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FEB1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8AB7" w14:textId="192B0AE0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390EDF"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390EDF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415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2F28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F018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05FE8070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8C93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C93C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B081" w14:textId="4D54CAA8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390EDF"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390EDF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171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E4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5B5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4334E201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FC04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E930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B811" w14:textId="60CD6DCB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390EDF"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390EDF" w:rsidRPr="00041E0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90EDF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5816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433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3E9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495536E3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0A77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69B9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A6AA" w14:textId="63D41C66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390EDF" w:rsidRPr="00041E0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390EDF" w:rsidRPr="00041E0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90EDF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9409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3A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84CB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38459D96" w14:textId="77777777" w:rsidTr="00C8567E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5D1" w14:textId="77777777" w:rsidR="003A27D7" w:rsidRDefault="003A27D7" w:rsidP="001F2F7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61BB443A" w14:textId="77777777" w:rsidR="003A27D7" w:rsidRDefault="003A27D7" w:rsidP="003A27D7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3A27D7" w14:paraId="1BF5C1E1" w14:textId="77777777" w:rsidTr="001F2F7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562DF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F043D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28256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EDF7A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3B0A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A27D7" w14:paraId="5D70DE78" w14:textId="77777777" w:rsidTr="001F2F74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BA703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2E280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1C1F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BA003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6942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A27D7" w14:paraId="08B28B35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38519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5F250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598DC5EC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EC6ED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95243EC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040475B4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41A03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B198" w14:textId="77777777" w:rsidR="003A27D7" w:rsidRDefault="003A27D7" w:rsidP="001F2F74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19D7D928" w14:textId="77777777" w:rsidR="003A27D7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3A27D7" w14:paraId="3B87E01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32228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23152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AF9FF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571FF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0C9E" w14:textId="77777777" w:rsidR="003A27D7" w:rsidRDefault="003A27D7" w:rsidP="001F2F74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E0342B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CB243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FA15D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E2B46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F0901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2668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65534746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345A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37247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3F57E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DCB99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8AD8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A27D7" w14:paraId="67583682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23B38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6B7AC" w14:textId="77777777" w:rsidR="003A27D7" w:rsidRDefault="003A27D7" w:rsidP="001F2F74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35B9F">
              <w:rPr>
                <w:rFonts w:ascii="Century Gothic" w:hAnsi="Century Gothic"/>
                <w:color w:val="FF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123A4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1229F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1A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7BE0AB79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004E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8C611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Wszystkie czynności serwisowe, w tym ponowne podłączenie i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36433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7D331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D06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33FE68E4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F39AA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42093" w14:textId="6944376A" w:rsidR="003A27D7" w:rsidRDefault="003A27D7" w:rsidP="00C35B9F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Czas reakcji (dotyczy także reakcji zdalnej): „przyjęte zgłoszenie – podjęta naprawa” </w:t>
            </w:r>
            <w:r w:rsidR="00666F55" w:rsidRPr="00C35B9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=&lt; </w:t>
            </w:r>
            <w:r w:rsidR="00C35B9F">
              <w:rPr>
                <w:rFonts w:ascii="Century Gothic" w:hAnsi="Century Gothic"/>
                <w:color w:val="FF0000"/>
                <w:sz w:val="20"/>
                <w:szCs w:val="20"/>
              </w:rPr>
              <w:t>3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27DF2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67EE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995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3C71B0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AC01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7A385" w14:textId="0ADD9361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  <w:r w:rsidR="00666F55" w:rsidRPr="00DB4C3A">
              <w:rPr>
                <w:rFonts w:ascii="Century Gothic" w:hAnsi="Century Gothic"/>
                <w:color w:val="00B0F0"/>
                <w:sz w:val="20"/>
                <w:szCs w:val="20"/>
              </w:rPr>
              <w:t>za pośrednictwem adresu e-mail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90081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530E1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D4F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25C68F2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4DB2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8012C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1A99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3A69A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23E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D02F1A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2EF91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D7DD8" w14:textId="6B40839F" w:rsidR="003A27D7" w:rsidRDefault="003A27D7" w:rsidP="00041E08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Zakończenie działań serwisowych – do </w:t>
            </w:r>
            <w:r w:rsidR="00041E08" w:rsidRPr="00041E08">
              <w:rPr>
                <w:rFonts w:ascii="Century Gothic" w:hAnsi="Century Gothic"/>
                <w:color w:val="FF0000"/>
                <w:sz w:val="20"/>
                <w:szCs w:val="20"/>
              </w:rPr>
              <w:t>5</w:t>
            </w:r>
            <w:r w:rsidR="00666F55" w:rsidRPr="00041E0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dni roboczych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od dnia zgłoszenia awarii, a w przypadku konieczności importu części zamiennych, nie dłuższym niż </w:t>
            </w:r>
            <w:r w:rsidR="00041E08">
              <w:rPr>
                <w:rFonts w:ascii="Century Gothic" w:hAnsi="Century Gothic"/>
                <w:color w:val="FF0000"/>
                <w:sz w:val="20"/>
                <w:szCs w:val="20"/>
              </w:rPr>
              <w:t>12</w:t>
            </w:r>
            <w:r w:rsidR="00666F55" w:rsidRPr="00041E08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dni roboczych </w:t>
            </w:r>
            <w:r>
              <w:rPr>
                <w:rFonts w:ascii="Century Gothic" w:hAnsi="Century Gothic"/>
                <w:sz w:val="20"/>
                <w:szCs w:val="20"/>
              </w:rPr>
              <w:t>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19E2A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D6ACD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277F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5EE39BE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C73B1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F5526" w14:textId="77777777" w:rsidR="003A27D7" w:rsidRDefault="003A27D7" w:rsidP="001F2F74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2526B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0B4E0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E5B1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6B3C3606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1D120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A665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C4E81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C6E38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65DC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29598B28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A27D7" w14:paraId="49314D4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182BB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13831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59E2B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1C6E3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E88E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A27D7" w14:paraId="5275A9D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7CE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D4592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2A67E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9E8F2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5617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1C7C82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07B4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585FE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23424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7453C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E7E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333CE9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768F3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1FCC2" w14:textId="77777777" w:rsidR="003A27D7" w:rsidRDefault="003A27D7" w:rsidP="001F2F74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A6716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16AD7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AE9E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3A27D7" w14:paraId="7A62E5C5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80D5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D218D" w14:textId="77777777" w:rsidR="003A27D7" w:rsidRDefault="003A27D7" w:rsidP="001F2F74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D0493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559E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352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8C1069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5C262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F0158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35B58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418A8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CF2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17ABA7C9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7CF3E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629F6" w14:textId="77777777" w:rsidR="003A27D7" w:rsidRDefault="003A27D7" w:rsidP="001F2F74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8C46AD5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33286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5ECC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C385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0C16E28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A27D7" w14:paraId="147DE7CF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086CA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FBE46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35F2D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73E7A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B558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39A080C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2A6F9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C6FD4" w14:textId="77777777" w:rsidR="003A27D7" w:rsidRDefault="003A27D7" w:rsidP="001F2F74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AFBE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E5EE7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8E2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6F845AF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39AEF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BB636" w14:textId="77777777" w:rsidR="003A27D7" w:rsidRDefault="003A27D7" w:rsidP="001F2F74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F1A2B55" w14:textId="77777777" w:rsidR="003A27D7" w:rsidRDefault="003A27D7" w:rsidP="001F2F74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D1D2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3CFF0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E63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0D9640E4" w14:textId="77777777" w:rsidR="003A27D7" w:rsidRPr="00371EBE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8441709" w14:textId="77777777" w:rsidR="00AF1EB9" w:rsidRDefault="00AF1EB9"/>
    <w:sectPr w:rsidR="00AF1EB9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9918" w14:textId="77777777" w:rsidR="00FE5619" w:rsidRDefault="00FE5619" w:rsidP="003A27D7">
      <w:r>
        <w:separator/>
      </w:r>
    </w:p>
  </w:endnote>
  <w:endnote w:type="continuationSeparator" w:id="0">
    <w:p w14:paraId="2147AD8B" w14:textId="77777777" w:rsidR="00FE5619" w:rsidRDefault="00FE5619" w:rsidP="003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6C3A434F" w14:textId="6E1412C4" w:rsidR="009A5BE1" w:rsidRPr="00915C68" w:rsidRDefault="009A5BE1" w:rsidP="009A5BE1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915C68">
          <w:rPr>
            <w:rFonts w:ascii="Century Gothic" w:hAnsi="Century Gothic"/>
            <w:sz w:val="22"/>
            <w:szCs w:val="22"/>
          </w:rPr>
          <w:instrText>PAGE    \* MERGEFORMAT</w:instrTex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0C20E5" w:rsidRPr="000C20E5">
          <w:rPr>
            <w:rFonts w:ascii="Century Gothic" w:eastAsiaTheme="majorEastAsia" w:hAnsi="Century Gothic" w:cstheme="majorBidi"/>
            <w:noProof/>
            <w:sz w:val="22"/>
            <w:szCs w:val="22"/>
          </w:rPr>
          <w:t>6</w:t>
        </w: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72A3C98F" w14:textId="77777777" w:rsidR="00371EBE" w:rsidRDefault="00FE561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10786D9C" w14:textId="77777777" w:rsidR="00371EBE" w:rsidRDefault="00FE5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A3B2" w14:textId="77777777" w:rsidR="00FE5619" w:rsidRDefault="00FE5619" w:rsidP="003A27D7">
      <w:r>
        <w:separator/>
      </w:r>
    </w:p>
  </w:footnote>
  <w:footnote w:type="continuationSeparator" w:id="0">
    <w:p w14:paraId="41944CE4" w14:textId="77777777" w:rsidR="00FE5619" w:rsidRDefault="00FE5619" w:rsidP="003A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F83E" w14:textId="254EE8A1" w:rsidR="009A5BE1" w:rsidRPr="00915C68" w:rsidRDefault="00A82018" w:rsidP="009A5BE1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9A5BE1">
      <w:rPr>
        <w:rFonts w:ascii="Century Gothic" w:hAnsi="Century Gothic"/>
      </w:rPr>
      <w:t>Część III</w:t>
    </w:r>
    <w:r>
      <w:rPr>
        <w:rFonts w:ascii="Century Gothic" w:hAnsi="Century Gothic"/>
        <w:sz w:val="22"/>
        <w:szCs w:val="22"/>
      </w:rPr>
      <w:t xml:space="preserve">     </w:t>
    </w:r>
    <w:r w:rsidR="009A5BE1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      </w:t>
    </w:r>
    <w:r w:rsidR="009A5BE1" w:rsidRPr="000A596C">
      <w:rPr>
        <w:rFonts w:ascii="Century Gothic" w:hAnsi="Century Gothic"/>
        <w:sz w:val="22"/>
        <w:szCs w:val="22"/>
      </w:rPr>
      <w:t>Załącznik nr 1a do SWZ</w:t>
    </w:r>
  </w:p>
  <w:p w14:paraId="53E527BE" w14:textId="77777777" w:rsidR="00371EBE" w:rsidRPr="003A27D7" w:rsidRDefault="00FE5619" w:rsidP="003A2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36955"/>
    <w:rsid w:val="00041E08"/>
    <w:rsid w:val="000C20E5"/>
    <w:rsid w:val="000D18ED"/>
    <w:rsid w:val="0010362D"/>
    <w:rsid w:val="001562AE"/>
    <w:rsid w:val="0017790F"/>
    <w:rsid w:val="00185C00"/>
    <w:rsid w:val="001922F5"/>
    <w:rsid w:val="001F2873"/>
    <w:rsid w:val="002452CD"/>
    <w:rsid w:val="002B19BB"/>
    <w:rsid w:val="002C1174"/>
    <w:rsid w:val="002C3E15"/>
    <w:rsid w:val="002C7FDB"/>
    <w:rsid w:val="002D69EB"/>
    <w:rsid w:val="002D7E41"/>
    <w:rsid w:val="002F7FFA"/>
    <w:rsid w:val="00390EDF"/>
    <w:rsid w:val="003A27D7"/>
    <w:rsid w:val="00423402"/>
    <w:rsid w:val="00446E49"/>
    <w:rsid w:val="004D6A51"/>
    <w:rsid w:val="004F1D4B"/>
    <w:rsid w:val="00524D25"/>
    <w:rsid w:val="005948BA"/>
    <w:rsid w:val="005A03EF"/>
    <w:rsid w:val="005E1E96"/>
    <w:rsid w:val="00637EF6"/>
    <w:rsid w:val="0065446F"/>
    <w:rsid w:val="00666F55"/>
    <w:rsid w:val="0078617C"/>
    <w:rsid w:val="00831932"/>
    <w:rsid w:val="00855677"/>
    <w:rsid w:val="008A0FD2"/>
    <w:rsid w:val="008A4C3A"/>
    <w:rsid w:val="009A5BE1"/>
    <w:rsid w:val="009C0161"/>
    <w:rsid w:val="00A33556"/>
    <w:rsid w:val="00A82018"/>
    <w:rsid w:val="00AC0BC0"/>
    <w:rsid w:val="00AD174B"/>
    <w:rsid w:val="00AF1EB9"/>
    <w:rsid w:val="00B20514"/>
    <w:rsid w:val="00C35B9F"/>
    <w:rsid w:val="00C5251A"/>
    <w:rsid w:val="00C54961"/>
    <w:rsid w:val="00C85123"/>
    <w:rsid w:val="00C8567E"/>
    <w:rsid w:val="00C86124"/>
    <w:rsid w:val="00CC6290"/>
    <w:rsid w:val="00CE7C4F"/>
    <w:rsid w:val="00D02929"/>
    <w:rsid w:val="00D22431"/>
    <w:rsid w:val="00D40199"/>
    <w:rsid w:val="00D45E43"/>
    <w:rsid w:val="00DB4C3A"/>
    <w:rsid w:val="00DE1804"/>
    <w:rsid w:val="00E130BA"/>
    <w:rsid w:val="00E95238"/>
    <w:rsid w:val="00F17CC1"/>
    <w:rsid w:val="00F32F04"/>
    <w:rsid w:val="00F60D35"/>
    <w:rsid w:val="00F71B1B"/>
    <w:rsid w:val="00FA1E72"/>
    <w:rsid w:val="00FB4445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F9FFD"/>
  <w15:chartTrackingRefBased/>
  <w15:docId w15:val="{F31D04DC-9C9A-4168-A3C4-D125416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7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3A27D7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27D7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3A27D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7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A2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7D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3A2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7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E4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E4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4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6</cp:revision>
  <cp:lastPrinted>2024-09-17T12:01:00Z</cp:lastPrinted>
  <dcterms:created xsi:type="dcterms:W3CDTF">2024-11-15T08:39:00Z</dcterms:created>
  <dcterms:modified xsi:type="dcterms:W3CDTF">2024-11-15T18:31:00Z</dcterms:modified>
</cp:coreProperties>
</file>